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452293962"/>
        <w:docPartObj>
          <w:docPartGallery w:val="Cover Pages"/>
          <w:docPartUnique/>
        </w:docPartObj>
      </w:sdtPr>
      <w:sdtEndPr/>
      <w:sdtContent>
        <w:p w14:paraId="0ADA74E2" w14:textId="069DB352" w:rsidR="002D231D" w:rsidRDefault="002D231D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9C2A8D6" wp14:editId="3BD4166C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3-09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7F848687" w14:textId="4C0A7009" w:rsidR="002D231D" w:rsidRDefault="00BB2B4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3/9/2023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9C2A8D6" id="Group 2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3-09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7F848687" w14:textId="4C0A7009" w:rsidR="002D231D" w:rsidRDefault="00BB2B4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3/9/2023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26D10AA" wp14:editId="3D25250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3F5A92" w14:textId="56F683F2" w:rsidR="002D231D" w:rsidRDefault="001B3E70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D231D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Jemima Wood (2205091)</w:t>
                                    </w:r>
                                  </w:sdtContent>
                                </w:sdt>
                              </w:p>
                              <w:p w14:paraId="40826469" w14:textId="33E2095D" w:rsidR="002D231D" w:rsidRDefault="001B3E7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47271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26D10A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33F5A92" w14:textId="56F683F2" w:rsidR="002D231D" w:rsidRDefault="001B3E70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2D231D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Jemima Wood (2205091)</w:t>
                              </w:r>
                            </w:sdtContent>
                          </w:sdt>
                        </w:p>
                        <w:p w14:paraId="40826469" w14:textId="33E2095D" w:rsidR="002D231D" w:rsidRDefault="001B3E7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47271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E5787A5" w14:textId="6AF50E4E" w:rsidR="002D231D" w:rsidRDefault="00E4727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550A13CC" wp14:editId="782DDFEF">
                    <wp:simplePos x="0" y="0"/>
                    <wp:positionH relativeFrom="page">
                      <wp:posOffset>2895256</wp:posOffset>
                    </wp:positionH>
                    <wp:positionV relativeFrom="page">
                      <wp:posOffset>1944524</wp:posOffset>
                    </wp:positionV>
                    <wp:extent cx="4381500" cy="2505075"/>
                    <wp:effectExtent l="0" t="0" r="0" b="952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381500" cy="25050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6868E4" w14:textId="66E6FC4C" w:rsidR="002D231D" w:rsidRDefault="001B3E70" w:rsidP="00E47271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503C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Evidence Based Policing and Applications</w:t>
                                    </w:r>
                                  </w:sdtContent>
                                </w:sdt>
                              </w:p>
                              <w:p w14:paraId="528CBD15" w14:textId="4C1E068C" w:rsidR="002D231D" w:rsidRDefault="001B3E70" w:rsidP="00E47271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503C3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Evidence Based Policing and Decisions and decision making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50A13CC" id="Text Box 1" o:spid="_x0000_s1056" type="#_x0000_t202" style="position:absolute;margin-left:227.95pt;margin-top:153.1pt;width:345pt;height:197.2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" filled="f" stroked="f" strokeweight=".5pt">
                    <v:textbox inset="0,0,0,0">
                      <w:txbxContent>
                        <w:p w14:paraId="3A6868E4" w14:textId="66E6FC4C" w:rsidR="002D231D" w:rsidRDefault="001B3E70" w:rsidP="00E47271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7503C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Evidence Based Policing and Applications</w:t>
                              </w:r>
                            </w:sdtContent>
                          </w:sdt>
                        </w:p>
                        <w:p w14:paraId="528CBD15" w14:textId="4C1E068C" w:rsidR="002D231D" w:rsidRDefault="001B3E70" w:rsidP="00E47271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503C3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Evidence Based Policing and Decisions and decision making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2D231D">
            <w:br w:type="page"/>
          </w:r>
        </w:p>
      </w:sdtContent>
    </w:sdt>
    <w:p w14:paraId="605B606D" w14:textId="782F338C" w:rsidR="00A85F87" w:rsidRPr="00D62EED" w:rsidRDefault="00EC2D3F" w:rsidP="00725047">
      <w:pPr>
        <w:jc w:val="both"/>
        <w:rPr>
          <w:rFonts w:ascii="Arial" w:hAnsi="Arial" w:cs="Arial"/>
          <w:sz w:val="24"/>
          <w:szCs w:val="24"/>
        </w:rPr>
      </w:pPr>
      <w:r w:rsidRPr="00D62EED">
        <w:rPr>
          <w:rFonts w:ascii="Arial" w:hAnsi="Arial" w:cs="Arial"/>
          <w:sz w:val="24"/>
          <w:szCs w:val="24"/>
        </w:rPr>
        <w:lastRenderedPageBreak/>
        <w:t xml:space="preserve">Classical </w:t>
      </w:r>
      <w:r w:rsidR="00280E33" w:rsidRPr="00D62EED">
        <w:rPr>
          <w:rFonts w:ascii="Arial" w:hAnsi="Arial" w:cs="Arial"/>
          <w:sz w:val="24"/>
          <w:szCs w:val="24"/>
        </w:rPr>
        <w:t>criminology is a concep</w:t>
      </w:r>
      <w:r w:rsidR="006A1160" w:rsidRPr="00D62EED">
        <w:rPr>
          <w:rFonts w:ascii="Arial" w:hAnsi="Arial" w:cs="Arial"/>
          <w:sz w:val="24"/>
          <w:szCs w:val="24"/>
        </w:rPr>
        <w:t>t</w:t>
      </w:r>
      <w:r w:rsidR="00280E33" w:rsidRPr="00D62EED">
        <w:rPr>
          <w:rFonts w:ascii="Arial" w:hAnsi="Arial" w:cs="Arial"/>
          <w:sz w:val="24"/>
          <w:szCs w:val="24"/>
        </w:rPr>
        <w:t xml:space="preserve"> which </w:t>
      </w:r>
      <w:r w:rsidR="006D422D" w:rsidRPr="00D62EED">
        <w:rPr>
          <w:rFonts w:ascii="Arial" w:hAnsi="Arial" w:cs="Arial"/>
          <w:sz w:val="24"/>
          <w:szCs w:val="24"/>
        </w:rPr>
        <w:t xml:space="preserve">emphasises </w:t>
      </w:r>
      <w:r w:rsidR="00280E33" w:rsidRPr="00D62EED">
        <w:rPr>
          <w:rFonts w:ascii="Arial" w:hAnsi="Arial" w:cs="Arial"/>
          <w:sz w:val="24"/>
          <w:szCs w:val="24"/>
        </w:rPr>
        <w:t xml:space="preserve">how humans </w:t>
      </w:r>
      <w:r w:rsidR="00C3791E" w:rsidRPr="00D62EED">
        <w:rPr>
          <w:rFonts w:ascii="Arial" w:hAnsi="Arial" w:cs="Arial"/>
          <w:sz w:val="24"/>
          <w:szCs w:val="24"/>
        </w:rPr>
        <w:t>choose to commit crimes</w:t>
      </w:r>
      <w:r w:rsidR="00C05685" w:rsidRPr="00D62EED">
        <w:rPr>
          <w:rFonts w:ascii="Arial" w:hAnsi="Arial" w:cs="Arial"/>
          <w:sz w:val="24"/>
          <w:szCs w:val="24"/>
        </w:rPr>
        <w:t xml:space="preserve"> </w:t>
      </w:r>
      <w:r w:rsidR="00B378F8" w:rsidRPr="00D62EED">
        <w:rPr>
          <w:rFonts w:ascii="Arial" w:hAnsi="Arial" w:cs="Arial"/>
          <w:sz w:val="24"/>
          <w:szCs w:val="24"/>
        </w:rPr>
        <w:t>ration</w:t>
      </w:r>
      <w:r w:rsidR="00455EAC" w:rsidRPr="00D62EED">
        <w:rPr>
          <w:rFonts w:ascii="Arial" w:hAnsi="Arial" w:cs="Arial"/>
          <w:sz w:val="24"/>
          <w:szCs w:val="24"/>
        </w:rPr>
        <w:t>ally</w:t>
      </w:r>
      <w:r w:rsidR="00957708" w:rsidRPr="00D62EED">
        <w:rPr>
          <w:rFonts w:ascii="Arial" w:hAnsi="Arial" w:cs="Arial"/>
          <w:sz w:val="24"/>
          <w:szCs w:val="24"/>
        </w:rPr>
        <w:t xml:space="preserve"> and under their own free will</w:t>
      </w:r>
      <w:r w:rsidR="00B95F0D" w:rsidRPr="00D62EED">
        <w:rPr>
          <w:rFonts w:ascii="Arial" w:hAnsi="Arial" w:cs="Arial"/>
          <w:sz w:val="24"/>
          <w:szCs w:val="24"/>
        </w:rPr>
        <w:t xml:space="preserve">. </w:t>
      </w:r>
      <w:r w:rsidR="00945AEB" w:rsidRPr="00D62EED">
        <w:rPr>
          <w:rFonts w:ascii="Arial" w:hAnsi="Arial" w:cs="Arial"/>
          <w:sz w:val="24"/>
          <w:szCs w:val="24"/>
        </w:rPr>
        <w:t xml:space="preserve">The </w:t>
      </w:r>
      <w:r w:rsidR="00E55403" w:rsidRPr="00D62EED">
        <w:rPr>
          <w:rFonts w:ascii="Arial" w:hAnsi="Arial" w:cs="Arial"/>
          <w:sz w:val="24"/>
          <w:szCs w:val="24"/>
        </w:rPr>
        <w:t xml:space="preserve">main contributors to this </w:t>
      </w:r>
      <w:r w:rsidR="00376765">
        <w:rPr>
          <w:rFonts w:ascii="Arial" w:hAnsi="Arial" w:cs="Arial"/>
          <w:sz w:val="24"/>
          <w:szCs w:val="24"/>
        </w:rPr>
        <w:t>concept</w:t>
      </w:r>
      <w:r w:rsidR="00E55403" w:rsidRPr="00D62EED">
        <w:rPr>
          <w:rFonts w:ascii="Arial" w:hAnsi="Arial" w:cs="Arial"/>
          <w:sz w:val="24"/>
          <w:szCs w:val="24"/>
        </w:rPr>
        <w:t xml:space="preserve"> were called Cesare Beccaria and Jeremy Bentham who built on the foundations </w:t>
      </w:r>
      <w:r w:rsidR="0088411B" w:rsidRPr="00D62EED">
        <w:rPr>
          <w:rFonts w:ascii="Arial" w:hAnsi="Arial" w:cs="Arial"/>
          <w:sz w:val="24"/>
          <w:szCs w:val="24"/>
        </w:rPr>
        <w:t>of the theory by looking a</w:t>
      </w:r>
      <w:r w:rsidR="00394137" w:rsidRPr="00D62EED">
        <w:rPr>
          <w:rFonts w:ascii="Arial" w:hAnsi="Arial" w:cs="Arial"/>
          <w:sz w:val="24"/>
          <w:szCs w:val="24"/>
        </w:rPr>
        <w:t>t how the severity of the punishment should outweigh the positives of committing the crime</w:t>
      </w:r>
      <w:r w:rsidR="007612E7" w:rsidRPr="00D62EED">
        <w:rPr>
          <w:rFonts w:ascii="Arial" w:hAnsi="Arial" w:cs="Arial"/>
          <w:sz w:val="24"/>
          <w:szCs w:val="24"/>
        </w:rPr>
        <w:t xml:space="preserve"> </w:t>
      </w:r>
      <w:r w:rsidR="00F52EF8" w:rsidRPr="00D62EED">
        <w:rPr>
          <w:rFonts w:ascii="Arial" w:hAnsi="Arial" w:cs="Arial"/>
          <w:sz w:val="24"/>
          <w:szCs w:val="24"/>
        </w:rPr>
        <w:t>(</w:t>
      </w:r>
      <w:proofErr w:type="spellStart"/>
      <w:r w:rsidR="00F52EF8" w:rsidRPr="00D62EED">
        <w:rPr>
          <w:rFonts w:ascii="Arial" w:hAnsi="Arial" w:cs="Arial"/>
          <w:sz w:val="24"/>
          <w:szCs w:val="24"/>
        </w:rPr>
        <w:t>Roshier</w:t>
      </w:r>
      <w:proofErr w:type="spellEnd"/>
      <w:r w:rsidR="00F52EF8" w:rsidRPr="00D62EED">
        <w:rPr>
          <w:rFonts w:ascii="Arial" w:hAnsi="Arial" w:cs="Arial"/>
          <w:sz w:val="24"/>
          <w:szCs w:val="24"/>
        </w:rPr>
        <w:t xml:space="preserve">., 1989). </w:t>
      </w:r>
      <w:r w:rsidR="00A85F87" w:rsidRPr="00D62EED">
        <w:rPr>
          <w:rFonts w:ascii="Arial" w:hAnsi="Arial" w:cs="Arial"/>
          <w:sz w:val="24"/>
          <w:szCs w:val="24"/>
        </w:rPr>
        <w:t xml:space="preserve">Rational choice theory and routine activity theory will help </w:t>
      </w:r>
      <w:r w:rsidR="00E05D29" w:rsidRPr="00D62EED">
        <w:rPr>
          <w:rFonts w:ascii="Arial" w:hAnsi="Arial" w:cs="Arial"/>
          <w:sz w:val="24"/>
          <w:szCs w:val="24"/>
        </w:rPr>
        <w:t>discus</w:t>
      </w:r>
      <w:r w:rsidR="00AC6D77" w:rsidRPr="00D62EED">
        <w:rPr>
          <w:rFonts w:ascii="Arial" w:hAnsi="Arial" w:cs="Arial"/>
          <w:sz w:val="24"/>
          <w:szCs w:val="24"/>
        </w:rPr>
        <w:t>s</w:t>
      </w:r>
      <w:r w:rsidR="00E05D29" w:rsidRPr="00D62EED">
        <w:rPr>
          <w:rFonts w:ascii="Arial" w:hAnsi="Arial" w:cs="Arial"/>
          <w:sz w:val="24"/>
          <w:szCs w:val="24"/>
        </w:rPr>
        <w:t xml:space="preserve"> this idea further by </w:t>
      </w:r>
      <w:r w:rsidR="00E82D14" w:rsidRPr="00D62EED">
        <w:rPr>
          <w:rFonts w:ascii="Arial" w:hAnsi="Arial" w:cs="Arial"/>
          <w:sz w:val="24"/>
          <w:szCs w:val="24"/>
        </w:rPr>
        <w:t xml:space="preserve">highlighting how the crime is committed and what type of punishment should be given. </w:t>
      </w:r>
      <w:r w:rsidR="00C74411" w:rsidRPr="00D62EED">
        <w:rPr>
          <w:rFonts w:ascii="Arial" w:hAnsi="Arial" w:cs="Arial"/>
          <w:sz w:val="24"/>
          <w:szCs w:val="24"/>
        </w:rPr>
        <w:t xml:space="preserve">To look at this idea </w:t>
      </w:r>
      <w:r w:rsidR="007612E7" w:rsidRPr="00D62EED">
        <w:rPr>
          <w:rFonts w:ascii="Arial" w:hAnsi="Arial" w:cs="Arial"/>
          <w:sz w:val="24"/>
          <w:szCs w:val="24"/>
        </w:rPr>
        <w:t>more in depth</w:t>
      </w:r>
      <w:r w:rsidR="00A41B50" w:rsidRPr="00D62EED">
        <w:rPr>
          <w:rFonts w:ascii="Arial" w:hAnsi="Arial" w:cs="Arial"/>
          <w:sz w:val="24"/>
          <w:szCs w:val="24"/>
        </w:rPr>
        <w:t>, theft will be a key fac</w:t>
      </w:r>
      <w:r w:rsidR="00130DE1" w:rsidRPr="00D62EED">
        <w:rPr>
          <w:rFonts w:ascii="Arial" w:hAnsi="Arial" w:cs="Arial"/>
          <w:sz w:val="24"/>
          <w:szCs w:val="24"/>
        </w:rPr>
        <w:t>tor</w:t>
      </w:r>
      <w:r w:rsidR="00A41B50" w:rsidRPr="00D62EED">
        <w:rPr>
          <w:rFonts w:ascii="Arial" w:hAnsi="Arial" w:cs="Arial"/>
          <w:sz w:val="24"/>
          <w:szCs w:val="24"/>
        </w:rPr>
        <w:t xml:space="preserve"> </w:t>
      </w:r>
      <w:r w:rsidR="007612E7" w:rsidRPr="00D62EED">
        <w:rPr>
          <w:rFonts w:ascii="Arial" w:hAnsi="Arial" w:cs="Arial"/>
          <w:sz w:val="24"/>
          <w:szCs w:val="24"/>
        </w:rPr>
        <w:t>in</w:t>
      </w:r>
      <w:r w:rsidR="00A41B50" w:rsidRPr="00D62EED">
        <w:rPr>
          <w:rFonts w:ascii="Arial" w:hAnsi="Arial" w:cs="Arial"/>
          <w:sz w:val="24"/>
          <w:szCs w:val="24"/>
        </w:rPr>
        <w:t xml:space="preserve"> understand</w:t>
      </w:r>
      <w:r w:rsidR="007612E7" w:rsidRPr="00D62EED">
        <w:rPr>
          <w:rFonts w:ascii="Arial" w:hAnsi="Arial" w:cs="Arial"/>
          <w:sz w:val="24"/>
          <w:szCs w:val="24"/>
        </w:rPr>
        <w:t>ing</w:t>
      </w:r>
      <w:r w:rsidR="00A41B50" w:rsidRPr="00D62EED">
        <w:rPr>
          <w:rFonts w:ascii="Arial" w:hAnsi="Arial" w:cs="Arial"/>
          <w:sz w:val="24"/>
          <w:szCs w:val="24"/>
        </w:rPr>
        <w:t xml:space="preserve"> crime</w:t>
      </w:r>
      <w:r w:rsidR="007612E7" w:rsidRPr="00D62EED">
        <w:rPr>
          <w:rFonts w:ascii="Arial" w:hAnsi="Arial" w:cs="Arial"/>
          <w:sz w:val="24"/>
          <w:szCs w:val="24"/>
        </w:rPr>
        <w:t xml:space="preserve">. </w:t>
      </w:r>
      <w:r w:rsidR="00596CD2" w:rsidRPr="00D62EED">
        <w:rPr>
          <w:rFonts w:ascii="Arial" w:hAnsi="Arial" w:cs="Arial"/>
          <w:sz w:val="24"/>
          <w:szCs w:val="24"/>
        </w:rPr>
        <w:t xml:space="preserve"> Evidence based policing </w:t>
      </w:r>
      <w:r w:rsidR="007A61C2" w:rsidRPr="00D62EED">
        <w:rPr>
          <w:rFonts w:ascii="Arial" w:hAnsi="Arial" w:cs="Arial"/>
          <w:sz w:val="24"/>
          <w:szCs w:val="24"/>
        </w:rPr>
        <w:t xml:space="preserve">is using the best available evidence to </w:t>
      </w:r>
      <w:r w:rsidR="00C905EF" w:rsidRPr="00D62EED">
        <w:rPr>
          <w:rFonts w:ascii="Arial" w:hAnsi="Arial" w:cs="Arial"/>
          <w:sz w:val="24"/>
          <w:szCs w:val="24"/>
        </w:rPr>
        <w:t xml:space="preserve">challenge and guide </w:t>
      </w:r>
      <w:r w:rsidR="00ED41F8" w:rsidRPr="00D62EED">
        <w:rPr>
          <w:rFonts w:ascii="Arial" w:hAnsi="Arial" w:cs="Arial"/>
          <w:sz w:val="24"/>
          <w:szCs w:val="24"/>
        </w:rPr>
        <w:t xml:space="preserve">practices and policies. </w:t>
      </w:r>
      <w:r w:rsidR="00D10793" w:rsidRPr="00D62EED">
        <w:rPr>
          <w:rFonts w:ascii="Arial" w:hAnsi="Arial" w:cs="Arial"/>
          <w:sz w:val="24"/>
          <w:szCs w:val="24"/>
        </w:rPr>
        <w:t>This helps with decision making so th</w:t>
      </w:r>
      <w:r w:rsidR="00FB0C84" w:rsidRPr="00D62EED">
        <w:rPr>
          <w:rFonts w:ascii="Arial" w:hAnsi="Arial" w:cs="Arial"/>
          <w:sz w:val="24"/>
          <w:szCs w:val="24"/>
        </w:rPr>
        <w:t xml:space="preserve">e police will always </w:t>
      </w:r>
      <w:r w:rsidR="0057757F" w:rsidRPr="00D62EED">
        <w:rPr>
          <w:rFonts w:ascii="Arial" w:hAnsi="Arial" w:cs="Arial"/>
          <w:sz w:val="24"/>
          <w:szCs w:val="24"/>
        </w:rPr>
        <w:t>have the best possible outcome</w:t>
      </w:r>
      <w:r w:rsidR="00D620B7" w:rsidRPr="00D62EED">
        <w:rPr>
          <w:rFonts w:ascii="Arial" w:hAnsi="Arial" w:cs="Arial"/>
          <w:sz w:val="24"/>
          <w:szCs w:val="24"/>
        </w:rPr>
        <w:t xml:space="preserve"> (Spooner,</w:t>
      </w:r>
      <w:r w:rsidR="00D62EED">
        <w:rPr>
          <w:rFonts w:ascii="Arial" w:hAnsi="Arial" w:cs="Arial"/>
          <w:sz w:val="24"/>
          <w:szCs w:val="24"/>
        </w:rPr>
        <w:t xml:space="preserve"> </w:t>
      </w:r>
      <w:r w:rsidR="00D620B7" w:rsidRPr="00D62EED">
        <w:rPr>
          <w:rFonts w:ascii="Arial" w:hAnsi="Arial" w:cs="Arial"/>
          <w:sz w:val="24"/>
          <w:szCs w:val="24"/>
        </w:rPr>
        <w:t xml:space="preserve">Hughes and Jones., 2022). </w:t>
      </w:r>
      <w:r w:rsidR="007F3FF5" w:rsidRPr="00D62EED">
        <w:rPr>
          <w:rFonts w:ascii="Arial" w:hAnsi="Arial" w:cs="Arial"/>
          <w:sz w:val="24"/>
          <w:szCs w:val="24"/>
        </w:rPr>
        <w:t xml:space="preserve">The Sara model and </w:t>
      </w:r>
      <w:proofErr w:type="spellStart"/>
      <w:r w:rsidR="007F3FF5" w:rsidRPr="00D62EED">
        <w:rPr>
          <w:rFonts w:ascii="Arial" w:hAnsi="Arial" w:cs="Arial"/>
          <w:sz w:val="24"/>
          <w:szCs w:val="24"/>
        </w:rPr>
        <w:t>HotSpot</w:t>
      </w:r>
      <w:proofErr w:type="spellEnd"/>
      <w:r w:rsidR="007F3FF5" w:rsidRPr="00D62EED">
        <w:rPr>
          <w:rFonts w:ascii="Arial" w:hAnsi="Arial" w:cs="Arial"/>
          <w:sz w:val="24"/>
          <w:szCs w:val="24"/>
        </w:rPr>
        <w:t xml:space="preserve"> </w:t>
      </w:r>
      <w:r w:rsidR="00C141DC" w:rsidRPr="00D62EED">
        <w:rPr>
          <w:rFonts w:ascii="Arial" w:hAnsi="Arial" w:cs="Arial"/>
          <w:sz w:val="24"/>
          <w:szCs w:val="24"/>
        </w:rPr>
        <w:t xml:space="preserve">are two models in </w:t>
      </w:r>
      <w:r w:rsidR="00365B5C" w:rsidRPr="00D62EED">
        <w:rPr>
          <w:rFonts w:ascii="Arial" w:hAnsi="Arial" w:cs="Arial"/>
          <w:sz w:val="24"/>
          <w:szCs w:val="24"/>
        </w:rPr>
        <w:t>evidence-based</w:t>
      </w:r>
      <w:r w:rsidR="00C141DC" w:rsidRPr="00D62EED">
        <w:rPr>
          <w:rFonts w:ascii="Arial" w:hAnsi="Arial" w:cs="Arial"/>
          <w:sz w:val="24"/>
          <w:szCs w:val="24"/>
        </w:rPr>
        <w:t xml:space="preserve"> policing which test </w:t>
      </w:r>
      <w:r w:rsidR="003B4277" w:rsidRPr="00D62EED">
        <w:rPr>
          <w:rFonts w:ascii="Arial" w:hAnsi="Arial" w:cs="Arial"/>
          <w:sz w:val="24"/>
          <w:szCs w:val="24"/>
        </w:rPr>
        <w:t xml:space="preserve">policing practices to help understand where the problems lie. </w:t>
      </w:r>
      <w:r w:rsidR="00D16CF3" w:rsidRPr="00D62EED">
        <w:rPr>
          <w:rFonts w:ascii="Arial" w:hAnsi="Arial" w:cs="Arial"/>
          <w:sz w:val="24"/>
          <w:szCs w:val="24"/>
        </w:rPr>
        <w:t xml:space="preserve">The strengths and limitations of both classical criminology and </w:t>
      </w:r>
      <w:r w:rsidR="00AC6D77" w:rsidRPr="00D62EED">
        <w:rPr>
          <w:rFonts w:ascii="Arial" w:hAnsi="Arial" w:cs="Arial"/>
          <w:sz w:val="24"/>
          <w:szCs w:val="24"/>
        </w:rPr>
        <w:t>evidence-based</w:t>
      </w:r>
      <w:r w:rsidR="00D16CF3" w:rsidRPr="00D62EED">
        <w:rPr>
          <w:rFonts w:ascii="Arial" w:hAnsi="Arial" w:cs="Arial"/>
          <w:sz w:val="24"/>
          <w:szCs w:val="24"/>
        </w:rPr>
        <w:t xml:space="preserve"> policing will be important to discuss as it will help look at crime preventive methods for theft</w:t>
      </w:r>
      <w:r w:rsidR="00D62EED">
        <w:rPr>
          <w:rFonts w:ascii="Arial" w:hAnsi="Arial" w:cs="Arial"/>
          <w:sz w:val="24"/>
          <w:szCs w:val="24"/>
        </w:rPr>
        <w:t xml:space="preserve">. </w:t>
      </w:r>
    </w:p>
    <w:p w14:paraId="18D2B93F" w14:textId="0E5E536F" w:rsidR="005410ED" w:rsidRDefault="00AC6D77" w:rsidP="00B42A74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D62EED">
        <w:rPr>
          <w:rFonts w:ascii="Arial" w:hAnsi="Arial" w:cs="Arial"/>
          <w:sz w:val="24"/>
          <w:szCs w:val="24"/>
        </w:rPr>
        <w:t>One important theory of classical criminology is rational choice theory</w:t>
      </w:r>
      <w:r w:rsidR="00B42A74" w:rsidRPr="00D62EED">
        <w:rPr>
          <w:rFonts w:ascii="Arial" w:hAnsi="Arial" w:cs="Arial"/>
          <w:sz w:val="24"/>
          <w:szCs w:val="24"/>
        </w:rPr>
        <w:t xml:space="preserve"> which</w:t>
      </w:r>
      <w:r w:rsidR="00ED7FFA">
        <w:rPr>
          <w:rFonts w:ascii="Arial" w:hAnsi="Arial" w:cs="Arial"/>
          <w:sz w:val="24"/>
          <w:szCs w:val="24"/>
        </w:rPr>
        <w:t xml:space="preserve"> was developed by</w:t>
      </w:r>
      <w:r w:rsidR="00310895">
        <w:rPr>
          <w:rFonts w:ascii="Arial" w:hAnsi="Arial" w:cs="Arial"/>
          <w:sz w:val="24"/>
          <w:szCs w:val="24"/>
        </w:rPr>
        <w:t xml:space="preserve"> Clarke and </w:t>
      </w:r>
      <w:r w:rsidR="001B3E70">
        <w:rPr>
          <w:rFonts w:ascii="Arial" w:hAnsi="Arial" w:cs="Arial"/>
          <w:sz w:val="24"/>
          <w:szCs w:val="24"/>
        </w:rPr>
        <w:t>Cornish,</w:t>
      </w:r>
      <w:r w:rsidR="00291166">
        <w:rPr>
          <w:rFonts w:ascii="Arial" w:hAnsi="Arial" w:cs="Arial"/>
          <w:sz w:val="24"/>
          <w:szCs w:val="24"/>
        </w:rPr>
        <w:t xml:space="preserve"> and it</w:t>
      </w:r>
      <w:r w:rsidR="00B42A74" w:rsidRPr="00D62EED">
        <w:rPr>
          <w:rFonts w:ascii="Arial" w:hAnsi="Arial" w:cs="Arial"/>
          <w:sz w:val="24"/>
          <w:szCs w:val="24"/>
        </w:rPr>
        <w:t xml:space="preserve"> helps us understand human behaviour. It is the idea that people think rationally by looking at how the incentives and constraints </w:t>
      </w:r>
      <w:r w:rsidR="00D62EED">
        <w:rPr>
          <w:rFonts w:ascii="Arial" w:hAnsi="Arial" w:cs="Arial"/>
          <w:sz w:val="24"/>
          <w:szCs w:val="24"/>
        </w:rPr>
        <w:t xml:space="preserve">of the crime </w:t>
      </w:r>
      <w:r w:rsidR="00B42A74" w:rsidRPr="00D62EED">
        <w:rPr>
          <w:rFonts w:ascii="Arial" w:hAnsi="Arial" w:cs="Arial"/>
          <w:sz w:val="24"/>
          <w:szCs w:val="24"/>
        </w:rPr>
        <w:t xml:space="preserve">affect their decision. If the benefits of a crime </w:t>
      </w:r>
      <w:r w:rsidR="00CA2571">
        <w:rPr>
          <w:rFonts w:ascii="Arial" w:hAnsi="Arial" w:cs="Arial"/>
          <w:sz w:val="24"/>
          <w:szCs w:val="24"/>
        </w:rPr>
        <w:t xml:space="preserve">for the offender </w:t>
      </w:r>
      <w:r w:rsidR="00B42A74" w:rsidRPr="00D62EED">
        <w:rPr>
          <w:rFonts w:ascii="Arial" w:hAnsi="Arial" w:cs="Arial"/>
          <w:sz w:val="24"/>
          <w:szCs w:val="24"/>
        </w:rPr>
        <w:t xml:space="preserve">outweigh the </w:t>
      </w:r>
      <w:r w:rsidR="001B539E" w:rsidRPr="00D62EED">
        <w:rPr>
          <w:rFonts w:ascii="Arial" w:hAnsi="Arial" w:cs="Arial"/>
          <w:sz w:val="24"/>
          <w:szCs w:val="24"/>
        </w:rPr>
        <w:t>costs,</w:t>
      </w:r>
      <w:r w:rsidR="00B42A74" w:rsidRPr="00D62EED">
        <w:rPr>
          <w:rFonts w:ascii="Arial" w:hAnsi="Arial" w:cs="Arial"/>
          <w:sz w:val="24"/>
          <w:szCs w:val="24"/>
        </w:rPr>
        <w:t xml:space="preserve"> then a crime will occur (Gul., 2009). </w:t>
      </w:r>
      <w:r w:rsidR="0092417A">
        <w:rPr>
          <w:rFonts w:ascii="Arial" w:hAnsi="Arial" w:cs="Arial"/>
          <w:sz w:val="24"/>
          <w:szCs w:val="24"/>
        </w:rPr>
        <w:t>The theo</w:t>
      </w:r>
      <w:r w:rsidR="00C9259B">
        <w:rPr>
          <w:rFonts w:ascii="Arial" w:hAnsi="Arial" w:cs="Arial"/>
          <w:sz w:val="24"/>
          <w:szCs w:val="24"/>
        </w:rPr>
        <w:t xml:space="preserve">ry </w:t>
      </w:r>
      <w:r w:rsidR="00DA2B52">
        <w:rPr>
          <w:rFonts w:ascii="Arial" w:hAnsi="Arial" w:cs="Arial"/>
          <w:sz w:val="24"/>
          <w:szCs w:val="24"/>
        </w:rPr>
        <w:t>only looks at one factor</w:t>
      </w:r>
      <w:r w:rsidR="00CB166F">
        <w:rPr>
          <w:rFonts w:ascii="Arial" w:hAnsi="Arial" w:cs="Arial"/>
          <w:sz w:val="24"/>
          <w:szCs w:val="24"/>
        </w:rPr>
        <w:t>s</w:t>
      </w:r>
      <w:r w:rsidR="00DA2B52">
        <w:rPr>
          <w:rFonts w:ascii="Arial" w:hAnsi="Arial" w:cs="Arial"/>
          <w:sz w:val="24"/>
          <w:szCs w:val="24"/>
        </w:rPr>
        <w:t xml:space="preserve"> which is rational choice. It doesn’t </w:t>
      </w:r>
      <w:r w:rsidR="00647EF9">
        <w:rPr>
          <w:rFonts w:ascii="Arial" w:hAnsi="Arial" w:cs="Arial"/>
          <w:sz w:val="24"/>
          <w:szCs w:val="24"/>
        </w:rPr>
        <w:t>consider</w:t>
      </w:r>
      <w:r w:rsidR="00DA2B52">
        <w:rPr>
          <w:rFonts w:ascii="Arial" w:hAnsi="Arial" w:cs="Arial"/>
          <w:sz w:val="24"/>
          <w:szCs w:val="24"/>
        </w:rPr>
        <w:t xml:space="preserve"> any other factors such as peer pressure </w:t>
      </w:r>
      <w:r w:rsidR="009043EB">
        <w:rPr>
          <w:rFonts w:ascii="Arial" w:hAnsi="Arial" w:cs="Arial"/>
          <w:sz w:val="24"/>
          <w:szCs w:val="24"/>
        </w:rPr>
        <w:t xml:space="preserve">or mental health conditions which could massively impact an </w:t>
      </w:r>
      <w:r w:rsidR="00CB166F">
        <w:rPr>
          <w:rFonts w:ascii="Arial" w:hAnsi="Arial" w:cs="Arial"/>
          <w:sz w:val="24"/>
          <w:szCs w:val="24"/>
        </w:rPr>
        <w:t>individual’s</w:t>
      </w:r>
      <w:r w:rsidR="009043EB">
        <w:rPr>
          <w:rFonts w:ascii="Arial" w:hAnsi="Arial" w:cs="Arial"/>
          <w:sz w:val="24"/>
          <w:szCs w:val="24"/>
        </w:rPr>
        <w:t xml:space="preserve"> behaviour</w:t>
      </w:r>
      <w:r w:rsidR="00647EF9">
        <w:rPr>
          <w:rFonts w:ascii="Arial" w:hAnsi="Arial" w:cs="Arial"/>
          <w:sz w:val="24"/>
          <w:szCs w:val="24"/>
        </w:rPr>
        <w:t xml:space="preserve">. This is because they could have been forced to do it which is not committing the crime under </w:t>
      </w:r>
      <w:r w:rsidR="00EC63FE">
        <w:rPr>
          <w:rFonts w:ascii="Arial" w:hAnsi="Arial" w:cs="Arial"/>
          <w:sz w:val="24"/>
          <w:szCs w:val="24"/>
        </w:rPr>
        <w:t>their own</w:t>
      </w:r>
      <w:r w:rsidR="00647EF9">
        <w:rPr>
          <w:rFonts w:ascii="Arial" w:hAnsi="Arial" w:cs="Arial"/>
          <w:sz w:val="24"/>
          <w:szCs w:val="24"/>
        </w:rPr>
        <w:t xml:space="preserve"> free will</w:t>
      </w:r>
      <w:r w:rsidR="0095563A">
        <w:rPr>
          <w:rFonts w:ascii="Arial" w:hAnsi="Arial" w:cs="Arial"/>
          <w:sz w:val="24"/>
          <w:szCs w:val="24"/>
        </w:rPr>
        <w:t xml:space="preserve"> </w:t>
      </w:r>
      <w:r w:rsidR="00FE679B">
        <w:rPr>
          <w:rFonts w:ascii="Arial" w:hAnsi="Arial" w:cs="Arial"/>
          <w:sz w:val="24"/>
          <w:szCs w:val="24"/>
        </w:rPr>
        <w:t>(</w:t>
      </w:r>
      <w:proofErr w:type="spellStart"/>
      <w:r w:rsidR="00FE679B">
        <w:rPr>
          <w:rFonts w:ascii="Arial" w:hAnsi="Arial" w:cs="Arial"/>
          <w:sz w:val="24"/>
          <w:szCs w:val="24"/>
        </w:rPr>
        <w:t>Herfield</w:t>
      </w:r>
      <w:proofErr w:type="spellEnd"/>
      <w:r w:rsidR="00FE679B">
        <w:rPr>
          <w:rFonts w:ascii="Arial" w:hAnsi="Arial" w:cs="Arial"/>
          <w:sz w:val="24"/>
          <w:szCs w:val="24"/>
        </w:rPr>
        <w:t xml:space="preserve">., 2021). </w:t>
      </w:r>
      <w:r w:rsidR="00CA2571">
        <w:rPr>
          <w:rFonts w:ascii="Arial" w:hAnsi="Arial" w:cs="Arial"/>
          <w:sz w:val="24"/>
          <w:szCs w:val="24"/>
        </w:rPr>
        <w:t>In general, s</w:t>
      </w:r>
      <w:r w:rsidR="003C4A4B">
        <w:rPr>
          <w:rFonts w:ascii="Arial" w:hAnsi="Arial" w:cs="Arial"/>
          <w:sz w:val="24"/>
          <w:szCs w:val="24"/>
        </w:rPr>
        <w:t xml:space="preserve">ome perceived costs of a crime can include </w:t>
      </w:r>
      <w:r w:rsidR="001935F8">
        <w:rPr>
          <w:rFonts w:ascii="Arial" w:hAnsi="Arial" w:cs="Arial"/>
          <w:sz w:val="24"/>
          <w:szCs w:val="24"/>
        </w:rPr>
        <w:t xml:space="preserve">sanctions such as an arrest, a conviction or even imprisonment. For example, a </w:t>
      </w:r>
      <w:r w:rsidR="003C4A4B">
        <w:rPr>
          <w:rFonts w:ascii="Arial" w:hAnsi="Arial" w:cs="Arial"/>
          <w:sz w:val="24"/>
          <w:szCs w:val="24"/>
        </w:rPr>
        <w:t>homeless person</w:t>
      </w:r>
      <w:r w:rsidR="001935F8">
        <w:rPr>
          <w:rFonts w:ascii="Arial" w:hAnsi="Arial" w:cs="Arial"/>
          <w:sz w:val="24"/>
          <w:szCs w:val="24"/>
        </w:rPr>
        <w:t xml:space="preserve">’s benefits of </w:t>
      </w:r>
      <w:r w:rsidR="003C4A4B">
        <w:rPr>
          <w:rFonts w:ascii="Arial" w:hAnsi="Arial" w:cs="Arial"/>
          <w:sz w:val="24"/>
          <w:szCs w:val="24"/>
        </w:rPr>
        <w:t xml:space="preserve">committing theft outweigh the costs. </w:t>
      </w:r>
      <w:r w:rsidR="00CA2571">
        <w:rPr>
          <w:rFonts w:ascii="Arial" w:hAnsi="Arial" w:cs="Arial"/>
          <w:sz w:val="24"/>
          <w:szCs w:val="24"/>
        </w:rPr>
        <w:t xml:space="preserve">Even though they are general costs for most people, for a homeless person, imprisonment is a benefit. It will give them warmth, shelter, food and water which they wouldn’t get living on the streets. They can get a paid job in prison to give them a head start for when they get released from prison. </w:t>
      </w:r>
      <w:r w:rsidR="000F4C7D">
        <w:rPr>
          <w:rFonts w:ascii="Arial" w:hAnsi="Arial" w:cs="Arial"/>
          <w:sz w:val="24"/>
          <w:szCs w:val="24"/>
        </w:rPr>
        <w:t xml:space="preserve">Two main costs for a homeless person include freedom and a criminal record. </w:t>
      </w:r>
      <w:r w:rsidR="0060429D">
        <w:rPr>
          <w:rFonts w:ascii="Arial" w:hAnsi="Arial" w:cs="Arial"/>
          <w:sz w:val="24"/>
          <w:szCs w:val="24"/>
        </w:rPr>
        <w:t xml:space="preserve">These costs don’t come close to what they believe to be benefits </w:t>
      </w:r>
      <w:r w:rsidR="00C65082">
        <w:rPr>
          <w:rFonts w:ascii="Arial" w:hAnsi="Arial" w:cs="Arial"/>
          <w:sz w:val="24"/>
          <w:szCs w:val="24"/>
        </w:rPr>
        <w:t>(Matsued</w:t>
      </w:r>
      <w:r w:rsidR="005231E0">
        <w:rPr>
          <w:rFonts w:ascii="Arial" w:hAnsi="Arial" w:cs="Arial"/>
          <w:sz w:val="24"/>
          <w:szCs w:val="24"/>
        </w:rPr>
        <w:t>a, Kreager</w:t>
      </w:r>
      <w:r w:rsidR="00631040">
        <w:rPr>
          <w:rFonts w:ascii="Arial" w:hAnsi="Arial" w:cs="Arial"/>
          <w:sz w:val="24"/>
          <w:szCs w:val="24"/>
        </w:rPr>
        <w:t xml:space="preserve"> and Huizinga., 2006). </w:t>
      </w:r>
      <w:r w:rsidR="00582A5D">
        <w:rPr>
          <w:rFonts w:ascii="Arial" w:hAnsi="Arial" w:cs="Arial"/>
          <w:sz w:val="24"/>
          <w:szCs w:val="24"/>
        </w:rPr>
        <w:t xml:space="preserve">The maximum penalty for committing theft can be either imprisonment up to seven years or an unlimited fine. </w:t>
      </w:r>
      <w:r w:rsidR="006A329C">
        <w:rPr>
          <w:rFonts w:ascii="Arial" w:hAnsi="Arial" w:cs="Arial"/>
          <w:sz w:val="24"/>
          <w:szCs w:val="24"/>
        </w:rPr>
        <w:t xml:space="preserve">A homeless person would look at the sentence and be happy that they will </w:t>
      </w:r>
      <w:r w:rsidR="00DB7D62">
        <w:rPr>
          <w:rFonts w:ascii="Arial" w:hAnsi="Arial" w:cs="Arial"/>
          <w:sz w:val="24"/>
          <w:szCs w:val="24"/>
        </w:rPr>
        <w:t xml:space="preserve">have everything they need for </w:t>
      </w:r>
      <w:r w:rsidR="00E64568">
        <w:rPr>
          <w:rFonts w:ascii="Arial" w:hAnsi="Arial" w:cs="Arial"/>
          <w:sz w:val="24"/>
          <w:szCs w:val="24"/>
        </w:rPr>
        <w:t>up t</w:t>
      </w:r>
      <w:r w:rsidR="0078285D">
        <w:rPr>
          <w:rFonts w:ascii="Arial" w:hAnsi="Arial" w:cs="Arial"/>
          <w:sz w:val="24"/>
          <w:szCs w:val="24"/>
        </w:rPr>
        <w:t xml:space="preserve">o </w:t>
      </w:r>
      <w:r w:rsidR="00DB7D62">
        <w:rPr>
          <w:rFonts w:ascii="Arial" w:hAnsi="Arial" w:cs="Arial"/>
          <w:sz w:val="24"/>
          <w:szCs w:val="24"/>
        </w:rPr>
        <w:t xml:space="preserve">seven years which can change their life around </w:t>
      </w:r>
      <w:r w:rsidR="007C59BD">
        <w:rPr>
          <w:rFonts w:ascii="Arial" w:hAnsi="Arial" w:cs="Arial"/>
          <w:sz w:val="24"/>
          <w:szCs w:val="24"/>
        </w:rPr>
        <w:t xml:space="preserve">(The Crown Prosecution Service., 2022). </w:t>
      </w:r>
      <w:r w:rsidR="0021197C">
        <w:rPr>
          <w:rFonts w:ascii="Arial" w:hAnsi="Arial" w:cs="Arial"/>
          <w:sz w:val="24"/>
          <w:szCs w:val="24"/>
        </w:rPr>
        <w:t xml:space="preserve">To </w:t>
      </w:r>
      <w:r w:rsidR="0096776B">
        <w:rPr>
          <w:rFonts w:ascii="Arial" w:hAnsi="Arial" w:cs="Arial"/>
          <w:sz w:val="24"/>
          <w:szCs w:val="24"/>
        </w:rPr>
        <w:t xml:space="preserve">reduce </w:t>
      </w:r>
      <w:r w:rsidR="00F87F03">
        <w:rPr>
          <w:rFonts w:ascii="Arial" w:hAnsi="Arial" w:cs="Arial"/>
          <w:sz w:val="24"/>
          <w:szCs w:val="24"/>
        </w:rPr>
        <w:t>the amount of theft happening in local towns</w:t>
      </w:r>
      <w:r w:rsidR="00C64AF0">
        <w:rPr>
          <w:rFonts w:ascii="Arial" w:hAnsi="Arial" w:cs="Arial"/>
          <w:sz w:val="24"/>
          <w:szCs w:val="24"/>
        </w:rPr>
        <w:t>, the</w:t>
      </w:r>
      <w:r w:rsidR="00ED31AF">
        <w:rPr>
          <w:rFonts w:ascii="Arial" w:hAnsi="Arial" w:cs="Arial"/>
          <w:sz w:val="24"/>
          <w:szCs w:val="24"/>
        </w:rPr>
        <w:t xml:space="preserve"> police</w:t>
      </w:r>
      <w:r w:rsidR="00C64AF0">
        <w:rPr>
          <w:rFonts w:ascii="Arial" w:hAnsi="Arial" w:cs="Arial"/>
          <w:sz w:val="24"/>
          <w:szCs w:val="24"/>
        </w:rPr>
        <w:t xml:space="preserve"> could </w:t>
      </w:r>
      <w:r w:rsidR="003C5005">
        <w:rPr>
          <w:rFonts w:ascii="Arial" w:hAnsi="Arial" w:cs="Arial"/>
          <w:sz w:val="24"/>
          <w:szCs w:val="24"/>
        </w:rPr>
        <w:t xml:space="preserve">utilise </w:t>
      </w:r>
      <w:proofErr w:type="spellStart"/>
      <w:r w:rsidR="002751BB">
        <w:rPr>
          <w:rFonts w:ascii="Arial" w:hAnsi="Arial" w:cs="Arial"/>
          <w:sz w:val="24"/>
          <w:szCs w:val="24"/>
        </w:rPr>
        <w:t>H</w:t>
      </w:r>
      <w:r w:rsidR="00C64AF0">
        <w:rPr>
          <w:rFonts w:ascii="Arial" w:hAnsi="Arial" w:cs="Arial"/>
          <w:sz w:val="24"/>
          <w:szCs w:val="24"/>
        </w:rPr>
        <w:t>ot</w:t>
      </w:r>
      <w:r w:rsidR="002751BB">
        <w:rPr>
          <w:rFonts w:ascii="Arial" w:hAnsi="Arial" w:cs="Arial"/>
          <w:sz w:val="24"/>
          <w:szCs w:val="24"/>
        </w:rPr>
        <w:t>S</w:t>
      </w:r>
      <w:r w:rsidR="00C64AF0">
        <w:rPr>
          <w:rFonts w:ascii="Arial" w:hAnsi="Arial" w:cs="Arial"/>
          <w:sz w:val="24"/>
          <w:szCs w:val="24"/>
        </w:rPr>
        <w:t>pot</w:t>
      </w:r>
      <w:proofErr w:type="spellEnd"/>
      <w:r w:rsidR="00C64AF0">
        <w:rPr>
          <w:rFonts w:ascii="Arial" w:hAnsi="Arial" w:cs="Arial"/>
          <w:sz w:val="24"/>
          <w:szCs w:val="24"/>
        </w:rPr>
        <w:t xml:space="preserve"> policing. </w:t>
      </w:r>
      <w:r w:rsidR="00942730">
        <w:rPr>
          <w:rFonts w:ascii="Arial" w:hAnsi="Arial" w:cs="Arial"/>
          <w:sz w:val="24"/>
          <w:szCs w:val="24"/>
        </w:rPr>
        <w:t xml:space="preserve">This is a </w:t>
      </w:r>
      <w:r w:rsidR="0087722F">
        <w:rPr>
          <w:rFonts w:ascii="Arial" w:hAnsi="Arial" w:cs="Arial"/>
          <w:sz w:val="24"/>
          <w:szCs w:val="24"/>
        </w:rPr>
        <w:t xml:space="preserve">very well used policing strategy which focuses on </w:t>
      </w:r>
      <w:r w:rsidR="00F43F83">
        <w:rPr>
          <w:rFonts w:ascii="Arial" w:hAnsi="Arial" w:cs="Arial"/>
          <w:sz w:val="24"/>
          <w:szCs w:val="24"/>
        </w:rPr>
        <w:t xml:space="preserve">high concentrated crime areas and </w:t>
      </w:r>
      <w:r w:rsidR="00A0171C">
        <w:rPr>
          <w:rFonts w:ascii="Arial" w:hAnsi="Arial" w:cs="Arial"/>
          <w:sz w:val="24"/>
          <w:szCs w:val="24"/>
        </w:rPr>
        <w:t>allocates</w:t>
      </w:r>
      <w:r w:rsidR="005A71E2">
        <w:rPr>
          <w:rFonts w:ascii="Arial" w:hAnsi="Arial" w:cs="Arial"/>
          <w:sz w:val="24"/>
          <w:szCs w:val="24"/>
        </w:rPr>
        <w:t xml:space="preserve"> police resources to that specific area in order to prevent crime occurring. </w:t>
      </w:r>
      <w:r w:rsidR="00492A64">
        <w:rPr>
          <w:rFonts w:ascii="Arial" w:hAnsi="Arial" w:cs="Arial"/>
          <w:sz w:val="24"/>
          <w:szCs w:val="24"/>
        </w:rPr>
        <w:t>It is good at stopping crime quickly in that certain area</w:t>
      </w:r>
      <w:r w:rsidR="004469FB">
        <w:rPr>
          <w:rFonts w:ascii="Arial" w:hAnsi="Arial" w:cs="Arial"/>
          <w:sz w:val="24"/>
          <w:szCs w:val="24"/>
        </w:rPr>
        <w:t xml:space="preserve">, however it can just cause crime to </w:t>
      </w:r>
      <w:r w:rsidR="00492A64">
        <w:rPr>
          <w:rFonts w:ascii="Arial" w:hAnsi="Arial" w:cs="Arial"/>
          <w:sz w:val="24"/>
          <w:szCs w:val="24"/>
        </w:rPr>
        <w:t>disperse to other areas to cause crime there</w:t>
      </w:r>
      <w:r w:rsidR="0001224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1224F" w:rsidRPr="00BE3766">
        <w:rPr>
          <w:rFonts w:ascii="Arial" w:hAnsi="Arial" w:cs="Arial"/>
          <w:sz w:val="24"/>
          <w:szCs w:val="24"/>
        </w:rPr>
        <w:t>Lazzati</w:t>
      </w:r>
      <w:proofErr w:type="spellEnd"/>
      <w:r w:rsidR="0001224F" w:rsidRPr="00BE3766">
        <w:rPr>
          <w:rFonts w:ascii="Arial" w:hAnsi="Arial" w:cs="Arial"/>
          <w:sz w:val="24"/>
          <w:szCs w:val="24"/>
        </w:rPr>
        <w:t xml:space="preserve"> and Menichini</w:t>
      </w:r>
      <w:r w:rsidR="0001224F">
        <w:rPr>
          <w:rFonts w:ascii="Arial" w:hAnsi="Arial" w:cs="Arial"/>
          <w:sz w:val="24"/>
          <w:szCs w:val="24"/>
        </w:rPr>
        <w:t xml:space="preserve">., </w:t>
      </w:r>
      <w:r w:rsidR="0001224F" w:rsidRPr="00BE3766">
        <w:rPr>
          <w:rFonts w:ascii="Arial" w:hAnsi="Arial" w:cs="Arial"/>
          <w:sz w:val="24"/>
          <w:szCs w:val="24"/>
        </w:rPr>
        <w:t>2015</w:t>
      </w:r>
      <w:r w:rsidR="0001224F">
        <w:rPr>
          <w:rFonts w:ascii="Arial" w:hAnsi="Arial" w:cs="Arial"/>
          <w:sz w:val="24"/>
          <w:szCs w:val="24"/>
        </w:rPr>
        <w:t>)</w:t>
      </w:r>
      <w:r w:rsidR="00A30426">
        <w:rPr>
          <w:rFonts w:ascii="Arial" w:hAnsi="Arial" w:cs="Arial"/>
          <w:sz w:val="24"/>
          <w:szCs w:val="24"/>
        </w:rPr>
        <w:t xml:space="preserve">. </w:t>
      </w:r>
      <w:r w:rsidR="00BF387E">
        <w:rPr>
          <w:rFonts w:ascii="Arial" w:hAnsi="Arial" w:cs="Arial"/>
          <w:sz w:val="24"/>
          <w:szCs w:val="24"/>
        </w:rPr>
        <w:t>Crime mapping can be an effective tool to determine the areas of high theft rate</w:t>
      </w:r>
      <w:r w:rsidR="00343022">
        <w:rPr>
          <w:rFonts w:ascii="Arial" w:hAnsi="Arial" w:cs="Arial"/>
          <w:sz w:val="24"/>
          <w:szCs w:val="24"/>
        </w:rPr>
        <w:t xml:space="preserve"> to make </w:t>
      </w:r>
      <w:proofErr w:type="spellStart"/>
      <w:r w:rsidR="00343022">
        <w:rPr>
          <w:rFonts w:ascii="Arial" w:hAnsi="Arial" w:cs="Arial"/>
          <w:sz w:val="24"/>
          <w:szCs w:val="24"/>
        </w:rPr>
        <w:t>HotSpot</w:t>
      </w:r>
      <w:proofErr w:type="spellEnd"/>
      <w:r w:rsidR="00343022">
        <w:rPr>
          <w:rFonts w:ascii="Arial" w:hAnsi="Arial" w:cs="Arial"/>
          <w:sz w:val="24"/>
          <w:szCs w:val="24"/>
        </w:rPr>
        <w:t xml:space="preserve"> policing more </w:t>
      </w:r>
      <w:r w:rsidR="00073BA0">
        <w:rPr>
          <w:rFonts w:ascii="Arial" w:hAnsi="Arial" w:cs="Arial"/>
          <w:sz w:val="24"/>
          <w:szCs w:val="24"/>
        </w:rPr>
        <w:t xml:space="preserve">efficient. An area of high theft </w:t>
      </w:r>
      <w:r w:rsidR="00E90B0E">
        <w:rPr>
          <w:rFonts w:ascii="Arial" w:hAnsi="Arial" w:cs="Arial"/>
          <w:sz w:val="24"/>
          <w:szCs w:val="24"/>
        </w:rPr>
        <w:t>rates</w:t>
      </w:r>
      <w:r w:rsidR="00EA6730">
        <w:rPr>
          <w:rFonts w:ascii="Arial" w:hAnsi="Arial" w:cs="Arial"/>
          <w:sz w:val="24"/>
          <w:szCs w:val="24"/>
        </w:rPr>
        <w:t xml:space="preserve"> the police need to focus on</w:t>
      </w:r>
      <w:r w:rsidR="00073BA0">
        <w:rPr>
          <w:rFonts w:ascii="Arial" w:hAnsi="Arial" w:cs="Arial"/>
          <w:sz w:val="24"/>
          <w:szCs w:val="24"/>
        </w:rPr>
        <w:t xml:space="preserve"> is</w:t>
      </w:r>
      <w:r w:rsidR="00343022">
        <w:rPr>
          <w:rFonts w:ascii="Arial" w:hAnsi="Arial" w:cs="Arial"/>
          <w:sz w:val="24"/>
          <w:szCs w:val="24"/>
        </w:rPr>
        <w:t xml:space="preserve"> </w:t>
      </w:r>
      <w:r w:rsidR="00E07A17">
        <w:rPr>
          <w:rFonts w:ascii="Arial" w:hAnsi="Arial" w:cs="Arial"/>
          <w:sz w:val="24"/>
          <w:szCs w:val="24"/>
        </w:rPr>
        <w:t xml:space="preserve">Huddersfield </w:t>
      </w:r>
      <w:r w:rsidR="00073BA0">
        <w:rPr>
          <w:rFonts w:ascii="Arial" w:hAnsi="Arial" w:cs="Arial"/>
          <w:sz w:val="24"/>
          <w:szCs w:val="24"/>
        </w:rPr>
        <w:t xml:space="preserve">because </w:t>
      </w:r>
      <w:r w:rsidR="00E07A17">
        <w:rPr>
          <w:rFonts w:ascii="Arial" w:hAnsi="Arial" w:cs="Arial"/>
          <w:sz w:val="24"/>
          <w:szCs w:val="24"/>
        </w:rPr>
        <w:t>in December 2022</w:t>
      </w:r>
      <w:r w:rsidR="00073BA0">
        <w:rPr>
          <w:rFonts w:ascii="Arial" w:hAnsi="Arial" w:cs="Arial"/>
          <w:sz w:val="24"/>
          <w:szCs w:val="24"/>
        </w:rPr>
        <w:t xml:space="preserve">, it </w:t>
      </w:r>
      <w:r w:rsidR="00E07A17">
        <w:rPr>
          <w:rFonts w:ascii="Arial" w:hAnsi="Arial" w:cs="Arial"/>
          <w:sz w:val="24"/>
          <w:szCs w:val="24"/>
        </w:rPr>
        <w:t xml:space="preserve">had around 232 reported theft crimes. There </w:t>
      </w:r>
      <w:r w:rsidR="00250517">
        <w:rPr>
          <w:rFonts w:ascii="Arial" w:hAnsi="Arial" w:cs="Arial"/>
          <w:sz w:val="24"/>
          <w:szCs w:val="24"/>
        </w:rPr>
        <w:t>were</w:t>
      </w:r>
      <w:r w:rsidR="00E07A17">
        <w:rPr>
          <w:rFonts w:ascii="Arial" w:hAnsi="Arial" w:cs="Arial"/>
          <w:sz w:val="24"/>
          <w:szCs w:val="24"/>
        </w:rPr>
        <w:t xml:space="preserve"> a reported 8 bicycle thefts, 71 shoplifting offences, 25 thefts for a person and 128 other thefts</w:t>
      </w:r>
      <w:r w:rsidR="00E017ED">
        <w:rPr>
          <w:rFonts w:ascii="Arial" w:hAnsi="Arial" w:cs="Arial"/>
          <w:sz w:val="24"/>
          <w:szCs w:val="24"/>
        </w:rPr>
        <w:t xml:space="preserve"> </w:t>
      </w:r>
      <w:r w:rsidR="001C7CAB">
        <w:rPr>
          <w:rFonts w:ascii="Arial" w:hAnsi="Arial" w:cs="Arial"/>
          <w:sz w:val="24"/>
          <w:szCs w:val="24"/>
        </w:rPr>
        <w:t>(Police.Uk</w:t>
      </w:r>
      <w:r w:rsidR="00F424FC">
        <w:rPr>
          <w:rFonts w:ascii="Arial" w:hAnsi="Arial" w:cs="Arial"/>
          <w:sz w:val="24"/>
          <w:szCs w:val="24"/>
        </w:rPr>
        <w:t xml:space="preserve">., 2022). </w:t>
      </w:r>
      <w:r w:rsidR="00AB4A8D">
        <w:rPr>
          <w:rFonts w:ascii="Arial" w:hAnsi="Arial" w:cs="Arial"/>
          <w:sz w:val="24"/>
          <w:szCs w:val="24"/>
        </w:rPr>
        <w:t xml:space="preserve">For </w:t>
      </w:r>
      <w:r w:rsidR="00CC3921">
        <w:rPr>
          <w:rFonts w:ascii="Arial" w:hAnsi="Arial" w:cs="Arial"/>
          <w:sz w:val="24"/>
          <w:szCs w:val="24"/>
        </w:rPr>
        <w:t>shoplifting</w:t>
      </w:r>
      <w:r w:rsidR="00AB4A8D">
        <w:rPr>
          <w:rFonts w:ascii="Arial" w:hAnsi="Arial" w:cs="Arial"/>
          <w:sz w:val="24"/>
          <w:szCs w:val="24"/>
        </w:rPr>
        <w:t xml:space="preserve"> offences, </w:t>
      </w:r>
      <w:r w:rsidR="00CC3921">
        <w:rPr>
          <w:rFonts w:ascii="Arial" w:hAnsi="Arial" w:cs="Arial"/>
          <w:sz w:val="24"/>
          <w:szCs w:val="24"/>
        </w:rPr>
        <w:t xml:space="preserve">there could be a greater police </w:t>
      </w:r>
      <w:r w:rsidR="00CC3921">
        <w:rPr>
          <w:rFonts w:ascii="Arial" w:hAnsi="Arial" w:cs="Arial"/>
          <w:sz w:val="24"/>
          <w:szCs w:val="24"/>
        </w:rPr>
        <w:lastRenderedPageBreak/>
        <w:t>presence outside the shops which are stolen from more frequently as this would deter criminals</w:t>
      </w:r>
      <w:r w:rsidR="00EC4F33">
        <w:rPr>
          <w:rFonts w:ascii="Arial" w:hAnsi="Arial" w:cs="Arial"/>
          <w:sz w:val="24"/>
          <w:szCs w:val="24"/>
        </w:rPr>
        <w:t xml:space="preserve"> as well as designating </w:t>
      </w:r>
      <w:r w:rsidR="007017F0">
        <w:rPr>
          <w:rFonts w:ascii="Arial" w:hAnsi="Arial" w:cs="Arial"/>
          <w:sz w:val="24"/>
          <w:szCs w:val="24"/>
        </w:rPr>
        <w:t xml:space="preserve">a staff member to watch </w:t>
      </w:r>
      <w:r w:rsidR="00B92C4B">
        <w:rPr>
          <w:rFonts w:ascii="Arial" w:hAnsi="Arial" w:cs="Arial"/>
          <w:sz w:val="24"/>
          <w:szCs w:val="24"/>
        </w:rPr>
        <w:t xml:space="preserve">the </w:t>
      </w:r>
      <w:r w:rsidR="007017F0">
        <w:rPr>
          <w:rFonts w:ascii="Arial" w:hAnsi="Arial" w:cs="Arial"/>
          <w:sz w:val="24"/>
          <w:szCs w:val="24"/>
        </w:rPr>
        <w:t xml:space="preserve">CCTV to catch them in the act. </w:t>
      </w:r>
      <w:r w:rsidR="00EA6730">
        <w:rPr>
          <w:rFonts w:ascii="Arial" w:hAnsi="Arial" w:cs="Arial"/>
          <w:sz w:val="24"/>
          <w:szCs w:val="24"/>
        </w:rPr>
        <w:t xml:space="preserve">Street lighting is an effective </w:t>
      </w:r>
      <w:r w:rsidR="00031B68">
        <w:rPr>
          <w:rFonts w:ascii="Arial" w:hAnsi="Arial" w:cs="Arial"/>
          <w:sz w:val="24"/>
          <w:szCs w:val="24"/>
        </w:rPr>
        <w:t>tool</w:t>
      </w:r>
      <w:r w:rsidR="00E217C0">
        <w:rPr>
          <w:rFonts w:ascii="Arial" w:hAnsi="Arial" w:cs="Arial"/>
          <w:sz w:val="24"/>
          <w:szCs w:val="24"/>
        </w:rPr>
        <w:t xml:space="preserve"> to prevent thefts like bicycle theft and theft from person as </w:t>
      </w:r>
      <w:r w:rsidR="002964E2">
        <w:rPr>
          <w:rFonts w:ascii="Arial" w:hAnsi="Arial" w:cs="Arial"/>
          <w:sz w:val="24"/>
          <w:szCs w:val="24"/>
        </w:rPr>
        <w:t xml:space="preserve">criminals </w:t>
      </w:r>
      <w:r w:rsidR="00E217C0">
        <w:rPr>
          <w:rFonts w:ascii="Arial" w:hAnsi="Arial" w:cs="Arial"/>
          <w:sz w:val="24"/>
          <w:szCs w:val="24"/>
        </w:rPr>
        <w:t>are more likely to steal when its dark so they cannot be seen as easily.</w:t>
      </w:r>
      <w:r w:rsidR="00DC54BE">
        <w:rPr>
          <w:rFonts w:ascii="Arial" w:hAnsi="Arial" w:cs="Arial"/>
          <w:sz w:val="24"/>
          <w:szCs w:val="24"/>
        </w:rPr>
        <w:t xml:space="preserve"> </w:t>
      </w:r>
      <w:r w:rsidR="002964E2">
        <w:rPr>
          <w:rFonts w:ascii="Arial" w:hAnsi="Arial" w:cs="Arial"/>
          <w:sz w:val="24"/>
          <w:szCs w:val="24"/>
        </w:rPr>
        <w:t xml:space="preserve">By adding more </w:t>
      </w:r>
      <w:r w:rsidR="00335D99">
        <w:rPr>
          <w:rFonts w:ascii="Arial" w:hAnsi="Arial" w:cs="Arial"/>
          <w:sz w:val="24"/>
          <w:szCs w:val="24"/>
        </w:rPr>
        <w:t>streetlights</w:t>
      </w:r>
      <w:r w:rsidR="002964E2">
        <w:rPr>
          <w:rFonts w:ascii="Arial" w:hAnsi="Arial" w:cs="Arial"/>
          <w:sz w:val="24"/>
          <w:szCs w:val="24"/>
        </w:rPr>
        <w:t xml:space="preserve"> can illuminate the area more</w:t>
      </w:r>
      <w:r w:rsidR="00217894">
        <w:rPr>
          <w:rFonts w:ascii="Arial" w:hAnsi="Arial" w:cs="Arial"/>
          <w:sz w:val="24"/>
          <w:szCs w:val="24"/>
        </w:rPr>
        <w:t>,</w:t>
      </w:r>
      <w:r w:rsidR="00826B4E">
        <w:rPr>
          <w:rFonts w:ascii="Arial" w:hAnsi="Arial" w:cs="Arial"/>
          <w:sz w:val="24"/>
          <w:szCs w:val="24"/>
        </w:rPr>
        <w:t xml:space="preserve"> in particular</w:t>
      </w:r>
      <w:r w:rsidR="00217894">
        <w:rPr>
          <w:rFonts w:ascii="Arial" w:hAnsi="Arial" w:cs="Arial"/>
          <w:sz w:val="24"/>
          <w:szCs w:val="24"/>
        </w:rPr>
        <w:t>,</w:t>
      </w:r>
      <w:r w:rsidR="00826B4E">
        <w:rPr>
          <w:rFonts w:ascii="Arial" w:hAnsi="Arial" w:cs="Arial"/>
          <w:sz w:val="24"/>
          <w:szCs w:val="24"/>
        </w:rPr>
        <w:t xml:space="preserve"> dark alleyways and bike lock ups </w:t>
      </w:r>
      <w:r w:rsidR="00F23C00">
        <w:rPr>
          <w:rFonts w:ascii="Arial" w:hAnsi="Arial" w:cs="Arial"/>
          <w:sz w:val="24"/>
          <w:szCs w:val="24"/>
        </w:rPr>
        <w:t xml:space="preserve">to </w:t>
      </w:r>
      <w:r w:rsidR="00A664C9">
        <w:rPr>
          <w:rFonts w:ascii="Arial" w:hAnsi="Arial" w:cs="Arial"/>
          <w:sz w:val="24"/>
          <w:szCs w:val="24"/>
        </w:rPr>
        <w:t xml:space="preserve">reduce the </w:t>
      </w:r>
      <w:r w:rsidR="00A1566D">
        <w:rPr>
          <w:rFonts w:ascii="Arial" w:hAnsi="Arial" w:cs="Arial"/>
          <w:sz w:val="24"/>
          <w:szCs w:val="24"/>
        </w:rPr>
        <w:t>number</w:t>
      </w:r>
      <w:r w:rsidR="00A664C9">
        <w:rPr>
          <w:rFonts w:ascii="Arial" w:hAnsi="Arial" w:cs="Arial"/>
          <w:sz w:val="24"/>
          <w:szCs w:val="24"/>
        </w:rPr>
        <w:t xml:space="preserve"> of thefts occurring. </w:t>
      </w:r>
      <w:r w:rsidR="001B2643">
        <w:rPr>
          <w:rFonts w:ascii="Arial" w:hAnsi="Arial" w:cs="Arial"/>
          <w:sz w:val="24"/>
          <w:szCs w:val="24"/>
        </w:rPr>
        <w:t>In areas of improved streetlighting there was an overall reduction of 21% of property crime to those areas without streetlighting (College of Pol</w:t>
      </w:r>
      <w:r w:rsidR="00893C01">
        <w:rPr>
          <w:rFonts w:ascii="Arial" w:hAnsi="Arial" w:cs="Arial"/>
          <w:sz w:val="24"/>
          <w:szCs w:val="24"/>
        </w:rPr>
        <w:t>icing., 20</w:t>
      </w:r>
      <w:r w:rsidR="00A1566D">
        <w:rPr>
          <w:rFonts w:ascii="Arial" w:hAnsi="Arial" w:cs="Arial"/>
          <w:sz w:val="24"/>
          <w:szCs w:val="24"/>
        </w:rPr>
        <w:t>15</w:t>
      </w:r>
      <w:r w:rsidR="00893C01">
        <w:rPr>
          <w:rFonts w:ascii="Arial" w:hAnsi="Arial" w:cs="Arial"/>
          <w:sz w:val="24"/>
          <w:szCs w:val="24"/>
        </w:rPr>
        <w:t xml:space="preserve">). </w:t>
      </w:r>
      <w:r w:rsidR="00F105BC">
        <w:rPr>
          <w:rFonts w:ascii="Arial" w:hAnsi="Arial" w:cs="Arial"/>
          <w:sz w:val="24"/>
          <w:szCs w:val="24"/>
        </w:rPr>
        <w:t xml:space="preserve">In contrast to benefits of </w:t>
      </w:r>
      <w:proofErr w:type="spellStart"/>
      <w:r w:rsidR="009E0A3D">
        <w:rPr>
          <w:rFonts w:ascii="Arial" w:hAnsi="Arial" w:cs="Arial"/>
          <w:sz w:val="24"/>
          <w:szCs w:val="24"/>
        </w:rPr>
        <w:t>HotSpot</w:t>
      </w:r>
      <w:proofErr w:type="spellEnd"/>
      <w:r w:rsidR="009E0A3D">
        <w:rPr>
          <w:rFonts w:ascii="Arial" w:hAnsi="Arial" w:cs="Arial"/>
          <w:sz w:val="24"/>
          <w:szCs w:val="24"/>
        </w:rPr>
        <w:t xml:space="preserve"> policing, there are a few criticisms of the model. </w:t>
      </w:r>
      <w:r w:rsidR="002A1011">
        <w:rPr>
          <w:rFonts w:ascii="Arial" w:hAnsi="Arial" w:cs="Arial"/>
          <w:sz w:val="24"/>
          <w:szCs w:val="24"/>
        </w:rPr>
        <w:t>In addition to staffing issue</w:t>
      </w:r>
      <w:r w:rsidR="0078151D">
        <w:rPr>
          <w:rFonts w:ascii="Arial" w:hAnsi="Arial" w:cs="Arial"/>
          <w:sz w:val="24"/>
          <w:szCs w:val="24"/>
        </w:rPr>
        <w:t xml:space="preserve"> and limited resources that can be dispatched to the area; strict adherence to the area is also a big problem. </w:t>
      </w:r>
      <w:proofErr w:type="spellStart"/>
      <w:r w:rsidR="00D558E8">
        <w:rPr>
          <w:rFonts w:ascii="Arial" w:hAnsi="Arial" w:cs="Arial"/>
          <w:sz w:val="24"/>
          <w:szCs w:val="24"/>
        </w:rPr>
        <w:t>HotSpot</w:t>
      </w:r>
      <w:proofErr w:type="spellEnd"/>
      <w:r w:rsidR="00D558E8">
        <w:rPr>
          <w:rFonts w:ascii="Arial" w:hAnsi="Arial" w:cs="Arial"/>
          <w:sz w:val="24"/>
          <w:szCs w:val="24"/>
        </w:rPr>
        <w:t xml:space="preserve"> policing only identifies an area and not a specific place so when the police go to </w:t>
      </w:r>
      <w:r w:rsidR="00A8535F">
        <w:rPr>
          <w:rFonts w:ascii="Arial" w:hAnsi="Arial" w:cs="Arial"/>
          <w:sz w:val="24"/>
          <w:szCs w:val="24"/>
        </w:rPr>
        <w:t xml:space="preserve">the area, they struggle to engage in an effective </w:t>
      </w:r>
      <w:r w:rsidR="006F5ED1">
        <w:rPr>
          <w:rFonts w:ascii="Arial" w:hAnsi="Arial" w:cs="Arial"/>
          <w:sz w:val="24"/>
          <w:szCs w:val="24"/>
        </w:rPr>
        <w:t xml:space="preserve">manner </w:t>
      </w:r>
      <w:r w:rsidR="004720BF">
        <w:rPr>
          <w:rFonts w:ascii="Arial" w:hAnsi="Arial" w:cs="Arial"/>
          <w:sz w:val="24"/>
          <w:szCs w:val="24"/>
        </w:rPr>
        <w:t xml:space="preserve">(Weisburd and Braga., 2019). </w:t>
      </w:r>
    </w:p>
    <w:p w14:paraId="6677E548" w14:textId="1203C1CD" w:rsidR="00314CA7" w:rsidRDefault="00147E5C" w:rsidP="00B42A74">
      <w:pPr>
        <w:spacing w:before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</w:t>
      </w:r>
      <w:r w:rsidR="006C213F">
        <w:rPr>
          <w:rFonts w:ascii="Arial" w:hAnsi="Arial" w:cs="Arial"/>
          <w:sz w:val="24"/>
          <w:szCs w:val="24"/>
        </w:rPr>
        <w:t xml:space="preserve">theory of classical criminology is routine activity </w:t>
      </w:r>
      <w:r w:rsidR="00D4420A">
        <w:rPr>
          <w:rFonts w:ascii="Arial" w:hAnsi="Arial" w:cs="Arial"/>
          <w:sz w:val="24"/>
          <w:szCs w:val="24"/>
        </w:rPr>
        <w:t>theory</w:t>
      </w:r>
      <w:r w:rsidR="00404426">
        <w:rPr>
          <w:rFonts w:ascii="Arial" w:hAnsi="Arial" w:cs="Arial"/>
          <w:sz w:val="24"/>
          <w:szCs w:val="24"/>
        </w:rPr>
        <w:t xml:space="preserve"> which </w:t>
      </w:r>
      <w:r w:rsidR="006711EB">
        <w:rPr>
          <w:rFonts w:ascii="Arial" w:hAnsi="Arial" w:cs="Arial"/>
          <w:sz w:val="24"/>
          <w:szCs w:val="24"/>
        </w:rPr>
        <w:t xml:space="preserve">was first proposed by </w:t>
      </w:r>
      <w:r w:rsidR="00E74B67">
        <w:rPr>
          <w:rFonts w:ascii="Arial" w:hAnsi="Arial" w:cs="Arial"/>
          <w:sz w:val="24"/>
          <w:szCs w:val="24"/>
        </w:rPr>
        <w:t>Cohen and Felson</w:t>
      </w:r>
      <w:r w:rsidR="00E41CB9">
        <w:rPr>
          <w:rFonts w:ascii="Arial" w:hAnsi="Arial" w:cs="Arial"/>
          <w:sz w:val="24"/>
          <w:szCs w:val="24"/>
        </w:rPr>
        <w:t xml:space="preserve"> </w:t>
      </w:r>
      <w:r w:rsidR="00F03C15">
        <w:rPr>
          <w:rFonts w:ascii="Arial" w:hAnsi="Arial" w:cs="Arial"/>
          <w:sz w:val="24"/>
          <w:szCs w:val="24"/>
        </w:rPr>
        <w:t xml:space="preserve">to </w:t>
      </w:r>
      <w:r w:rsidR="00C93681">
        <w:rPr>
          <w:rFonts w:ascii="Arial" w:hAnsi="Arial" w:cs="Arial"/>
          <w:sz w:val="24"/>
          <w:szCs w:val="24"/>
        </w:rPr>
        <w:t xml:space="preserve">comprehend what is needed for a crime to occur. It requires three </w:t>
      </w:r>
      <w:r w:rsidR="00BA73A4">
        <w:rPr>
          <w:rFonts w:ascii="Arial" w:hAnsi="Arial" w:cs="Arial"/>
          <w:sz w:val="24"/>
          <w:szCs w:val="24"/>
        </w:rPr>
        <w:t>elements</w:t>
      </w:r>
      <w:r w:rsidR="00C93681">
        <w:rPr>
          <w:rFonts w:ascii="Arial" w:hAnsi="Arial" w:cs="Arial"/>
          <w:sz w:val="24"/>
          <w:szCs w:val="24"/>
        </w:rPr>
        <w:t xml:space="preserve"> </w:t>
      </w:r>
      <w:r w:rsidR="00DE6B37">
        <w:rPr>
          <w:rFonts w:ascii="Arial" w:hAnsi="Arial" w:cs="Arial"/>
          <w:sz w:val="24"/>
          <w:szCs w:val="24"/>
        </w:rPr>
        <w:t>to link</w:t>
      </w:r>
      <w:r w:rsidR="00BA73A4">
        <w:rPr>
          <w:rFonts w:ascii="Arial" w:hAnsi="Arial" w:cs="Arial"/>
          <w:sz w:val="24"/>
          <w:szCs w:val="24"/>
        </w:rPr>
        <w:t xml:space="preserve"> togethe</w:t>
      </w:r>
      <w:r w:rsidR="00557699">
        <w:rPr>
          <w:rFonts w:ascii="Arial" w:hAnsi="Arial" w:cs="Arial"/>
          <w:sz w:val="24"/>
          <w:szCs w:val="24"/>
        </w:rPr>
        <w:t>r. These</w:t>
      </w:r>
      <w:r w:rsidR="000E6170">
        <w:rPr>
          <w:rFonts w:ascii="Arial" w:hAnsi="Arial" w:cs="Arial"/>
          <w:sz w:val="24"/>
          <w:szCs w:val="24"/>
        </w:rPr>
        <w:t xml:space="preserve"> are: </w:t>
      </w:r>
      <w:r w:rsidR="00C40A6B">
        <w:rPr>
          <w:rFonts w:ascii="Arial" w:hAnsi="Arial" w:cs="Arial"/>
          <w:sz w:val="24"/>
          <w:szCs w:val="24"/>
        </w:rPr>
        <w:t xml:space="preserve">a likely offender, a suitable target and the absence of a </w:t>
      </w:r>
      <w:r w:rsidR="00DA5EED">
        <w:rPr>
          <w:rFonts w:ascii="Arial" w:hAnsi="Arial" w:cs="Arial"/>
          <w:sz w:val="24"/>
          <w:szCs w:val="24"/>
        </w:rPr>
        <w:t xml:space="preserve">capable </w:t>
      </w:r>
      <w:r w:rsidR="00C40A6B">
        <w:rPr>
          <w:rFonts w:ascii="Arial" w:hAnsi="Arial" w:cs="Arial"/>
          <w:sz w:val="24"/>
          <w:szCs w:val="24"/>
        </w:rPr>
        <w:t>guardian</w:t>
      </w:r>
      <w:r w:rsidR="008A46F7">
        <w:rPr>
          <w:rFonts w:ascii="Arial" w:hAnsi="Arial" w:cs="Arial"/>
          <w:sz w:val="24"/>
          <w:szCs w:val="24"/>
        </w:rPr>
        <w:t xml:space="preserve">. </w:t>
      </w:r>
      <w:r w:rsidR="00034396">
        <w:rPr>
          <w:rFonts w:ascii="Arial" w:hAnsi="Arial" w:cs="Arial"/>
          <w:sz w:val="24"/>
          <w:szCs w:val="24"/>
        </w:rPr>
        <w:t xml:space="preserve">This theory is very </w:t>
      </w:r>
      <w:r w:rsidR="00036953">
        <w:rPr>
          <w:rFonts w:ascii="Arial" w:hAnsi="Arial" w:cs="Arial"/>
          <w:sz w:val="24"/>
          <w:szCs w:val="24"/>
        </w:rPr>
        <w:t xml:space="preserve">simple and easy to understand however, it doesn’t directly specify </w:t>
      </w:r>
      <w:r w:rsidR="00EC234F">
        <w:rPr>
          <w:rFonts w:ascii="Arial" w:hAnsi="Arial" w:cs="Arial"/>
          <w:sz w:val="24"/>
          <w:szCs w:val="24"/>
        </w:rPr>
        <w:t xml:space="preserve">what criteria is needed for the three elements </w:t>
      </w:r>
      <w:r w:rsidR="00547DE6">
        <w:rPr>
          <w:rFonts w:ascii="Arial" w:hAnsi="Arial" w:cs="Arial"/>
          <w:sz w:val="24"/>
          <w:szCs w:val="24"/>
        </w:rPr>
        <w:t xml:space="preserve">(Miro., 2014). </w:t>
      </w:r>
      <w:r w:rsidR="00314CA7">
        <w:rPr>
          <w:rFonts w:ascii="Arial" w:hAnsi="Arial" w:cs="Arial"/>
          <w:sz w:val="24"/>
          <w:szCs w:val="24"/>
        </w:rPr>
        <w:t>In Texas</w:t>
      </w:r>
      <w:r w:rsidR="00863899">
        <w:rPr>
          <w:rFonts w:ascii="Arial" w:hAnsi="Arial" w:cs="Arial"/>
          <w:sz w:val="24"/>
          <w:szCs w:val="24"/>
        </w:rPr>
        <w:t>,</w:t>
      </w:r>
      <w:r w:rsidR="00314CA7">
        <w:rPr>
          <w:rFonts w:ascii="Arial" w:hAnsi="Arial" w:cs="Arial"/>
          <w:sz w:val="24"/>
          <w:szCs w:val="24"/>
        </w:rPr>
        <w:t xml:space="preserve"> a study was conducted </w:t>
      </w:r>
      <w:r w:rsidR="008E6A56">
        <w:rPr>
          <w:rFonts w:ascii="Arial" w:hAnsi="Arial" w:cs="Arial"/>
          <w:sz w:val="24"/>
          <w:szCs w:val="24"/>
        </w:rPr>
        <w:t>applying routine activity</w:t>
      </w:r>
      <w:r w:rsidR="002972DC">
        <w:rPr>
          <w:rFonts w:ascii="Arial" w:hAnsi="Arial" w:cs="Arial"/>
          <w:sz w:val="24"/>
          <w:szCs w:val="24"/>
        </w:rPr>
        <w:t xml:space="preserve"> theory</w:t>
      </w:r>
      <w:r w:rsidR="008E6A56">
        <w:rPr>
          <w:rFonts w:ascii="Arial" w:hAnsi="Arial" w:cs="Arial"/>
          <w:sz w:val="24"/>
          <w:szCs w:val="24"/>
        </w:rPr>
        <w:t xml:space="preserve"> to </w:t>
      </w:r>
      <w:r w:rsidR="00516659">
        <w:rPr>
          <w:rFonts w:ascii="Arial" w:hAnsi="Arial" w:cs="Arial"/>
          <w:sz w:val="24"/>
          <w:szCs w:val="24"/>
        </w:rPr>
        <w:t>petty</w:t>
      </w:r>
      <w:r w:rsidR="008E6A56">
        <w:rPr>
          <w:rFonts w:ascii="Arial" w:hAnsi="Arial" w:cs="Arial"/>
          <w:sz w:val="24"/>
          <w:szCs w:val="24"/>
        </w:rPr>
        <w:t xml:space="preserve"> theft</w:t>
      </w:r>
      <w:r w:rsidR="00516659">
        <w:rPr>
          <w:rFonts w:ascii="Arial" w:hAnsi="Arial" w:cs="Arial"/>
          <w:sz w:val="24"/>
          <w:szCs w:val="24"/>
        </w:rPr>
        <w:t>. It looked a</w:t>
      </w:r>
      <w:r w:rsidR="00AF7547">
        <w:rPr>
          <w:rFonts w:ascii="Arial" w:hAnsi="Arial" w:cs="Arial"/>
          <w:sz w:val="24"/>
          <w:szCs w:val="24"/>
        </w:rPr>
        <w:t>t</w:t>
      </w:r>
      <w:r w:rsidR="00516659">
        <w:rPr>
          <w:rFonts w:ascii="Arial" w:hAnsi="Arial" w:cs="Arial"/>
          <w:sz w:val="24"/>
          <w:szCs w:val="24"/>
        </w:rPr>
        <w:t xml:space="preserve"> </w:t>
      </w:r>
      <w:r w:rsidR="00AF7471">
        <w:rPr>
          <w:rFonts w:ascii="Arial" w:hAnsi="Arial" w:cs="Arial"/>
          <w:sz w:val="24"/>
          <w:szCs w:val="24"/>
        </w:rPr>
        <w:t>full-service car wash</w:t>
      </w:r>
      <w:r w:rsidR="00AF7547">
        <w:rPr>
          <w:rFonts w:ascii="Arial" w:hAnsi="Arial" w:cs="Arial"/>
          <w:sz w:val="24"/>
          <w:szCs w:val="24"/>
        </w:rPr>
        <w:t>es</w:t>
      </w:r>
      <w:r w:rsidR="00516659">
        <w:rPr>
          <w:rFonts w:ascii="Arial" w:hAnsi="Arial" w:cs="Arial"/>
          <w:sz w:val="24"/>
          <w:szCs w:val="24"/>
        </w:rPr>
        <w:t xml:space="preserve"> </w:t>
      </w:r>
      <w:r w:rsidR="008A73D6">
        <w:rPr>
          <w:rFonts w:ascii="Arial" w:hAnsi="Arial" w:cs="Arial"/>
          <w:sz w:val="24"/>
          <w:szCs w:val="24"/>
        </w:rPr>
        <w:t>because</w:t>
      </w:r>
      <w:r w:rsidR="00516659">
        <w:rPr>
          <w:rFonts w:ascii="Arial" w:hAnsi="Arial" w:cs="Arial"/>
          <w:sz w:val="24"/>
          <w:szCs w:val="24"/>
        </w:rPr>
        <w:t xml:space="preserve"> </w:t>
      </w:r>
      <w:r w:rsidR="00A95C44">
        <w:rPr>
          <w:rFonts w:ascii="Arial" w:hAnsi="Arial" w:cs="Arial"/>
          <w:sz w:val="24"/>
          <w:szCs w:val="24"/>
        </w:rPr>
        <w:t xml:space="preserve">a significant amount of money was removed from 30 percent of cars </w:t>
      </w:r>
      <w:r w:rsidR="008A73D6">
        <w:rPr>
          <w:rFonts w:ascii="Arial" w:hAnsi="Arial" w:cs="Arial"/>
          <w:sz w:val="24"/>
          <w:szCs w:val="24"/>
        </w:rPr>
        <w:t>during the</w:t>
      </w:r>
      <w:r w:rsidR="006971AE">
        <w:rPr>
          <w:rFonts w:ascii="Arial" w:hAnsi="Arial" w:cs="Arial"/>
          <w:sz w:val="24"/>
          <w:szCs w:val="24"/>
        </w:rPr>
        <w:t>ir</w:t>
      </w:r>
      <w:r w:rsidR="008A73D6">
        <w:rPr>
          <w:rFonts w:ascii="Arial" w:hAnsi="Arial" w:cs="Arial"/>
          <w:sz w:val="24"/>
          <w:szCs w:val="24"/>
        </w:rPr>
        <w:t xml:space="preserve"> services. </w:t>
      </w:r>
      <w:r w:rsidR="00FC52F1">
        <w:rPr>
          <w:rFonts w:ascii="Arial" w:hAnsi="Arial" w:cs="Arial"/>
          <w:sz w:val="24"/>
          <w:szCs w:val="24"/>
        </w:rPr>
        <w:t xml:space="preserve">The car left </w:t>
      </w:r>
      <w:r w:rsidR="00FE75F8">
        <w:rPr>
          <w:rFonts w:ascii="Arial" w:hAnsi="Arial" w:cs="Arial"/>
          <w:sz w:val="24"/>
          <w:szCs w:val="24"/>
        </w:rPr>
        <w:t>unattended</w:t>
      </w:r>
      <w:r w:rsidR="00FC52F1">
        <w:rPr>
          <w:rFonts w:ascii="Arial" w:hAnsi="Arial" w:cs="Arial"/>
          <w:sz w:val="24"/>
          <w:szCs w:val="24"/>
        </w:rPr>
        <w:t xml:space="preserve"> by the driver was classed as the suitable target, </w:t>
      </w:r>
      <w:r w:rsidR="00FE75F8">
        <w:rPr>
          <w:rFonts w:ascii="Arial" w:hAnsi="Arial" w:cs="Arial"/>
          <w:sz w:val="24"/>
          <w:szCs w:val="24"/>
        </w:rPr>
        <w:t xml:space="preserve">the likely offender </w:t>
      </w:r>
      <w:r w:rsidR="00AF7547">
        <w:rPr>
          <w:rFonts w:ascii="Arial" w:hAnsi="Arial" w:cs="Arial"/>
          <w:sz w:val="24"/>
          <w:szCs w:val="24"/>
        </w:rPr>
        <w:t xml:space="preserve">was </w:t>
      </w:r>
      <w:r w:rsidR="00FE75F8">
        <w:rPr>
          <w:rFonts w:ascii="Arial" w:hAnsi="Arial" w:cs="Arial"/>
          <w:sz w:val="24"/>
          <w:szCs w:val="24"/>
        </w:rPr>
        <w:t xml:space="preserve">the staff at the car wash and the </w:t>
      </w:r>
      <w:r w:rsidR="003B0128">
        <w:rPr>
          <w:rFonts w:ascii="Arial" w:hAnsi="Arial" w:cs="Arial"/>
          <w:sz w:val="24"/>
          <w:szCs w:val="24"/>
        </w:rPr>
        <w:t xml:space="preserve">absence of a capable guardian was </w:t>
      </w:r>
      <w:r w:rsidR="00824197">
        <w:rPr>
          <w:rFonts w:ascii="Arial" w:hAnsi="Arial" w:cs="Arial"/>
          <w:sz w:val="24"/>
          <w:szCs w:val="24"/>
        </w:rPr>
        <w:t>the fa</w:t>
      </w:r>
      <w:r w:rsidR="00694609">
        <w:rPr>
          <w:rFonts w:ascii="Arial" w:hAnsi="Arial" w:cs="Arial"/>
          <w:sz w:val="24"/>
          <w:szCs w:val="24"/>
        </w:rPr>
        <w:t>ct the driver leaves the</w:t>
      </w:r>
      <w:r w:rsidR="00BB7643">
        <w:rPr>
          <w:rFonts w:ascii="Arial" w:hAnsi="Arial" w:cs="Arial"/>
          <w:sz w:val="24"/>
          <w:szCs w:val="24"/>
        </w:rPr>
        <w:t>ir</w:t>
      </w:r>
      <w:r w:rsidR="00694609">
        <w:rPr>
          <w:rFonts w:ascii="Arial" w:hAnsi="Arial" w:cs="Arial"/>
          <w:sz w:val="24"/>
          <w:szCs w:val="24"/>
        </w:rPr>
        <w:t xml:space="preserve"> car in the hands of the car wash staff. With all these three factors in place meant </w:t>
      </w:r>
      <w:r w:rsidR="00480692">
        <w:rPr>
          <w:rFonts w:ascii="Arial" w:hAnsi="Arial" w:cs="Arial"/>
          <w:sz w:val="24"/>
          <w:szCs w:val="24"/>
        </w:rPr>
        <w:t xml:space="preserve">there was an increased </w:t>
      </w:r>
      <w:r w:rsidR="003B381F">
        <w:rPr>
          <w:rFonts w:ascii="Arial" w:hAnsi="Arial" w:cs="Arial"/>
          <w:sz w:val="24"/>
          <w:szCs w:val="24"/>
        </w:rPr>
        <w:t>amount of crime that took place</w:t>
      </w:r>
      <w:r w:rsidR="00AF7471">
        <w:rPr>
          <w:rFonts w:ascii="Arial" w:hAnsi="Arial" w:cs="Arial"/>
          <w:sz w:val="24"/>
          <w:szCs w:val="24"/>
        </w:rPr>
        <w:t xml:space="preserve"> </w:t>
      </w:r>
      <w:r w:rsidR="004C2911">
        <w:rPr>
          <w:rFonts w:ascii="Arial" w:hAnsi="Arial" w:cs="Arial"/>
          <w:sz w:val="24"/>
          <w:szCs w:val="24"/>
        </w:rPr>
        <w:t>(</w:t>
      </w:r>
      <w:r w:rsidR="004C2911" w:rsidRPr="0083599E">
        <w:rPr>
          <w:rFonts w:ascii="Arial" w:hAnsi="Arial" w:cs="Arial"/>
          <w:sz w:val="24"/>
          <w:szCs w:val="24"/>
        </w:rPr>
        <w:t>Burns</w:t>
      </w:r>
      <w:r w:rsidR="004C2911">
        <w:rPr>
          <w:rFonts w:ascii="Arial" w:hAnsi="Arial" w:cs="Arial"/>
          <w:sz w:val="24"/>
          <w:szCs w:val="24"/>
        </w:rPr>
        <w:t>.</w:t>
      </w:r>
      <w:r w:rsidR="004C2911" w:rsidRPr="0083599E">
        <w:rPr>
          <w:rFonts w:ascii="Arial" w:hAnsi="Arial" w:cs="Arial"/>
          <w:sz w:val="24"/>
          <w:szCs w:val="24"/>
        </w:rPr>
        <w:t>, Kinkade</w:t>
      </w:r>
      <w:r w:rsidR="004C2911">
        <w:rPr>
          <w:rFonts w:ascii="Arial" w:hAnsi="Arial" w:cs="Arial"/>
          <w:sz w:val="24"/>
          <w:szCs w:val="24"/>
        </w:rPr>
        <w:t xml:space="preserve"> </w:t>
      </w:r>
      <w:r w:rsidR="004C2911" w:rsidRPr="0083599E">
        <w:rPr>
          <w:rFonts w:ascii="Arial" w:hAnsi="Arial" w:cs="Arial"/>
          <w:sz w:val="24"/>
          <w:szCs w:val="24"/>
        </w:rPr>
        <w:t>and Bachmann</w:t>
      </w:r>
      <w:r w:rsidR="004C2911">
        <w:rPr>
          <w:rFonts w:ascii="Arial" w:hAnsi="Arial" w:cs="Arial"/>
          <w:sz w:val="24"/>
          <w:szCs w:val="24"/>
        </w:rPr>
        <w:t>.</w:t>
      </w:r>
      <w:r w:rsidR="004C2911" w:rsidRPr="0083599E">
        <w:rPr>
          <w:rFonts w:ascii="Arial" w:hAnsi="Arial" w:cs="Arial"/>
          <w:sz w:val="24"/>
          <w:szCs w:val="24"/>
        </w:rPr>
        <w:t>,</w:t>
      </w:r>
      <w:r w:rsidR="004C2911">
        <w:rPr>
          <w:rFonts w:ascii="Arial" w:hAnsi="Arial" w:cs="Arial"/>
          <w:sz w:val="24"/>
          <w:szCs w:val="24"/>
        </w:rPr>
        <w:t xml:space="preserve"> </w:t>
      </w:r>
      <w:r w:rsidR="004C2911" w:rsidRPr="0083599E">
        <w:rPr>
          <w:rFonts w:ascii="Arial" w:hAnsi="Arial" w:cs="Arial"/>
          <w:sz w:val="24"/>
          <w:szCs w:val="24"/>
        </w:rPr>
        <w:t>2012)</w:t>
      </w:r>
      <w:r w:rsidR="004C2911">
        <w:rPr>
          <w:rFonts w:ascii="Arial" w:hAnsi="Arial" w:cs="Arial"/>
          <w:sz w:val="24"/>
          <w:szCs w:val="24"/>
        </w:rPr>
        <w:t xml:space="preserve">. </w:t>
      </w:r>
      <w:r w:rsidR="00D5616F">
        <w:rPr>
          <w:rFonts w:ascii="Arial" w:hAnsi="Arial" w:cs="Arial"/>
          <w:sz w:val="24"/>
          <w:szCs w:val="24"/>
        </w:rPr>
        <w:t xml:space="preserve">When one of these factors is taken away the crime </w:t>
      </w:r>
      <w:r w:rsidR="002115B7">
        <w:rPr>
          <w:rFonts w:ascii="Arial" w:hAnsi="Arial" w:cs="Arial"/>
          <w:sz w:val="24"/>
          <w:szCs w:val="24"/>
        </w:rPr>
        <w:t>won’t</w:t>
      </w:r>
      <w:r w:rsidR="00D5616F">
        <w:rPr>
          <w:rFonts w:ascii="Arial" w:hAnsi="Arial" w:cs="Arial"/>
          <w:sz w:val="24"/>
          <w:szCs w:val="24"/>
        </w:rPr>
        <w:t xml:space="preserve"> occur. </w:t>
      </w:r>
      <w:r w:rsidR="00583E87">
        <w:rPr>
          <w:rFonts w:ascii="Arial" w:hAnsi="Arial" w:cs="Arial"/>
          <w:sz w:val="24"/>
          <w:szCs w:val="24"/>
        </w:rPr>
        <w:t>To prevent this sort of crime from occurring as frequently</w:t>
      </w:r>
      <w:r w:rsidR="00913890">
        <w:rPr>
          <w:rFonts w:ascii="Arial" w:hAnsi="Arial" w:cs="Arial"/>
          <w:sz w:val="24"/>
          <w:szCs w:val="24"/>
        </w:rPr>
        <w:t xml:space="preserve">, the sara model which is one of the key models for </w:t>
      </w:r>
      <w:r w:rsidR="001B3E70">
        <w:rPr>
          <w:rFonts w:ascii="Arial" w:hAnsi="Arial" w:cs="Arial"/>
          <w:sz w:val="24"/>
          <w:szCs w:val="24"/>
        </w:rPr>
        <w:t>evidence-based</w:t>
      </w:r>
      <w:r w:rsidR="00913890">
        <w:rPr>
          <w:rFonts w:ascii="Arial" w:hAnsi="Arial" w:cs="Arial"/>
          <w:sz w:val="24"/>
          <w:szCs w:val="24"/>
        </w:rPr>
        <w:t xml:space="preserve"> policing can be applied</w:t>
      </w:r>
      <w:r w:rsidR="00465215">
        <w:rPr>
          <w:rFonts w:ascii="Arial" w:hAnsi="Arial" w:cs="Arial"/>
          <w:sz w:val="24"/>
          <w:szCs w:val="24"/>
        </w:rPr>
        <w:t xml:space="preserve">. This </w:t>
      </w:r>
      <w:r w:rsidR="001B3E70">
        <w:rPr>
          <w:rFonts w:ascii="Arial" w:hAnsi="Arial" w:cs="Arial"/>
          <w:sz w:val="24"/>
          <w:szCs w:val="24"/>
        </w:rPr>
        <w:t>decision-making</w:t>
      </w:r>
      <w:r w:rsidR="00465215">
        <w:rPr>
          <w:rFonts w:ascii="Arial" w:hAnsi="Arial" w:cs="Arial"/>
          <w:sz w:val="24"/>
          <w:szCs w:val="24"/>
        </w:rPr>
        <w:t xml:space="preserve"> model was </w:t>
      </w:r>
      <w:r w:rsidR="009B2D72">
        <w:rPr>
          <w:rFonts w:ascii="Arial" w:hAnsi="Arial" w:cs="Arial"/>
          <w:sz w:val="24"/>
          <w:szCs w:val="24"/>
        </w:rPr>
        <w:t>advanced</w:t>
      </w:r>
      <w:r w:rsidR="00465215">
        <w:rPr>
          <w:rFonts w:ascii="Arial" w:hAnsi="Arial" w:cs="Arial"/>
          <w:sz w:val="24"/>
          <w:szCs w:val="24"/>
        </w:rPr>
        <w:t xml:space="preserve"> by John Eck and </w:t>
      </w:r>
      <w:r w:rsidR="009B2D72">
        <w:rPr>
          <w:rFonts w:ascii="Arial" w:hAnsi="Arial" w:cs="Arial"/>
          <w:sz w:val="24"/>
          <w:szCs w:val="24"/>
        </w:rPr>
        <w:t xml:space="preserve">William Spelman in 1987 to </w:t>
      </w:r>
      <w:r w:rsidR="009D455D">
        <w:rPr>
          <w:rFonts w:ascii="Arial" w:hAnsi="Arial" w:cs="Arial"/>
          <w:sz w:val="24"/>
          <w:szCs w:val="24"/>
        </w:rPr>
        <w:t>c</w:t>
      </w:r>
      <w:r w:rsidR="003B2571">
        <w:rPr>
          <w:rFonts w:ascii="Arial" w:hAnsi="Arial" w:cs="Arial"/>
          <w:sz w:val="24"/>
          <w:szCs w:val="24"/>
        </w:rPr>
        <w:t>o</w:t>
      </w:r>
      <w:r w:rsidR="009D455D">
        <w:rPr>
          <w:rFonts w:ascii="Arial" w:hAnsi="Arial" w:cs="Arial"/>
          <w:sz w:val="24"/>
          <w:szCs w:val="24"/>
        </w:rPr>
        <w:t>me up with tailored solutions to problems through research and analysis as well as assessing the success of the response</w:t>
      </w:r>
      <w:r w:rsidR="003B2571">
        <w:rPr>
          <w:rFonts w:ascii="Arial" w:hAnsi="Arial" w:cs="Arial"/>
          <w:sz w:val="24"/>
          <w:szCs w:val="24"/>
        </w:rPr>
        <w:t>s</w:t>
      </w:r>
      <w:r w:rsidR="009D455D">
        <w:rPr>
          <w:rFonts w:ascii="Arial" w:hAnsi="Arial" w:cs="Arial"/>
          <w:sz w:val="24"/>
          <w:szCs w:val="24"/>
        </w:rPr>
        <w:t xml:space="preserve">. </w:t>
      </w:r>
      <w:r w:rsidR="003B2571">
        <w:rPr>
          <w:rFonts w:ascii="Arial" w:hAnsi="Arial" w:cs="Arial"/>
          <w:sz w:val="24"/>
          <w:szCs w:val="24"/>
        </w:rPr>
        <w:t>It incorporates 4 different stages which are scanning, analysis, response and assessment</w:t>
      </w:r>
      <w:r w:rsidR="00AC6805">
        <w:rPr>
          <w:rFonts w:ascii="Arial" w:hAnsi="Arial" w:cs="Arial"/>
          <w:sz w:val="24"/>
          <w:szCs w:val="24"/>
        </w:rPr>
        <w:t xml:space="preserve"> (</w:t>
      </w:r>
      <w:r w:rsidR="001D0715">
        <w:rPr>
          <w:rFonts w:ascii="Arial" w:hAnsi="Arial" w:cs="Arial"/>
          <w:sz w:val="24"/>
          <w:szCs w:val="24"/>
        </w:rPr>
        <w:t>Lum and Koper</w:t>
      </w:r>
      <w:r w:rsidR="00A505AA">
        <w:rPr>
          <w:rFonts w:ascii="Arial" w:hAnsi="Arial" w:cs="Arial"/>
          <w:sz w:val="24"/>
          <w:szCs w:val="24"/>
        </w:rPr>
        <w:t xml:space="preserve">., 2017). </w:t>
      </w:r>
      <w:r w:rsidR="003B2858">
        <w:rPr>
          <w:rFonts w:ascii="Arial" w:hAnsi="Arial" w:cs="Arial"/>
          <w:sz w:val="24"/>
          <w:szCs w:val="24"/>
        </w:rPr>
        <w:t xml:space="preserve">The </w:t>
      </w:r>
      <w:r w:rsidR="000E598B">
        <w:rPr>
          <w:rFonts w:ascii="Arial" w:hAnsi="Arial" w:cs="Arial"/>
          <w:sz w:val="24"/>
          <w:szCs w:val="24"/>
        </w:rPr>
        <w:t>problem has been identified</w:t>
      </w:r>
      <w:r w:rsidR="00E742C0">
        <w:rPr>
          <w:rFonts w:ascii="Arial" w:hAnsi="Arial" w:cs="Arial"/>
          <w:sz w:val="24"/>
          <w:szCs w:val="24"/>
        </w:rPr>
        <w:t xml:space="preserve"> </w:t>
      </w:r>
      <w:r w:rsidR="00A54FFD">
        <w:rPr>
          <w:rFonts w:ascii="Arial" w:hAnsi="Arial" w:cs="Arial"/>
          <w:sz w:val="24"/>
          <w:szCs w:val="24"/>
        </w:rPr>
        <w:t xml:space="preserve">through the </w:t>
      </w:r>
      <w:r w:rsidR="00E742C0">
        <w:rPr>
          <w:rFonts w:ascii="Arial" w:hAnsi="Arial" w:cs="Arial"/>
          <w:sz w:val="24"/>
          <w:szCs w:val="24"/>
        </w:rPr>
        <w:t>victims</w:t>
      </w:r>
      <w:r w:rsidR="00A54FFD">
        <w:rPr>
          <w:rFonts w:ascii="Arial" w:hAnsi="Arial" w:cs="Arial"/>
          <w:sz w:val="24"/>
          <w:szCs w:val="24"/>
        </w:rPr>
        <w:t xml:space="preserve"> complaining about their money going missing from the statist</w:t>
      </w:r>
      <w:r w:rsidR="00E742C0">
        <w:rPr>
          <w:rFonts w:ascii="Arial" w:hAnsi="Arial" w:cs="Arial"/>
          <w:sz w:val="24"/>
          <w:szCs w:val="24"/>
        </w:rPr>
        <w:t>ic</w:t>
      </w:r>
      <w:r w:rsidR="00B328AD">
        <w:rPr>
          <w:rFonts w:ascii="Arial" w:hAnsi="Arial" w:cs="Arial"/>
          <w:sz w:val="24"/>
          <w:szCs w:val="24"/>
        </w:rPr>
        <w:t xml:space="preserve">. Next, is looking at why the problem is occurring. </w:t>
      </w:r>
      <w:r w:rsidR="006D75DF">
        <w:rPr>
          <w:rFonts w:ascii="Arial" w:hAnsi="Arial" w:cs="Arial"/>
          <w:sz w:val="24"/>
          <w:szCs w:val="24"/>
        </w:rPr>
        <w:t xml:space="preserve">The car wash staff will </w:t>
      </w:r>
      <w:r w:rsidR="00505EC9">
        <w:rPr>
          <w:rFonts w:ascii="Arial" w:hAnsi="Arial" w:cs="Arial"/>
          <w:sz w:val="24"/>
          <w:szCs w:val="24"/>
        </w:rPr>
        <w:t xml:space="preserve">look at the victim as an easy target because </w:t>
      </w:r>
      <w:r w:rsidR="00055058">
        <w:rPr>
          <w:rFonts w:ascii="Arial" w:hAnsi="Arial" w:cs="Arial"/>
          <w:sz w:val="24"/>
          <w:szCs w:val="24"/>
        </w:rPr>
        <w:t xml:space="preserve">the victim isn’t present during the car wash </w:t>
      </w:r>
      <w:r w:rsidR="00BF0FF2">
        <w:rPr>
          <w:rFonts w:ascii="Arial" w:hAnsi="Arial" w:cs="Arial"/>
          <w:sz w:val="24"/>
          <w:szCs w:val="24"/>
        </w:rPr>
        <w:t>a</w:t>
      </w:r>
      <w:r w:rsidR="00055058">
        <w:rPr>
          <w:rFonts w:ascii="Arial" w:hAnsi="Arial" w:cs="Arial"/>
          <w:sz w:val="24"/>
          <w:szCs w:val="24"/>
        </w:rPr>
        <w:t>nd there is unlikely to be surveillance cameras that can see directly into the car</w:t>
      </w:r>
      <w:r w:rsidR="0008227F">
        <w:rPr>
          <w:rFonts w:ascii="Arial" w:hAnsi="Arial" w:cs="Arial"/>
          <w:sz w:val="24"/>
          <w:szCs w:val="24"/>
        </w:rPr>
        <w:t xml:space="preserve"> to catch the offender in the act. </w:t>
      </w:r>
      <w:r w:rsidR="0099792E">
        <w:rPr>
          <w:rFonts w:ascii="Arial" w:hAnsi="Arial" w:cs="Arial"/>
          <w:sz w:val="24"/>
          <w:szCs w:val="24"/>
        </w:rPr>
        <w:t xml:space="preserve">Some response to this could be </w:t>
      </w:r>
      <w:r w:rsidR="00D86CB0">
        <w:rPr>
          <w:rFonts w:ascii="Arial" w:hAnsi="Arial" w:cs="Arial"/>
          <w:sz w:val="24"/>
          <w:szCs w:val="24"/>
        </w:rPr>
        <w:t xml:space="preserve">adding </w:t>
      </w:r>
      <w:r w:rsidR="000F1D1D">
        <w:rPr>
          <w:rFonts w:ascii="Arial" w:hAnsi="Arial" w:cs="Arial"/>
          <w:sz w:val="24"/>
          <w:szCs w:val="24"/>
        </w:rPr>
        <w:t>CCTV</w:t>
      </w:r>
      <w:r w:rsidR="00D86CB0">
        <w:rPr>
          <w:rFonts w:ascii="Arial" w:hAnsi="Arial" w:cs="Arial"/>
          <w:sz w:val="24"/>
          <w:szCs w:val="24"/>
        </w:rPr>
        <w:t xml:space="preserve"> camera</w:t>
      </w:r>
      <w:r w:rsidR="000F1D1D">
        <w:rPr>
          <w:rFonts w:ascii="Arial" w:hAnsi="Arial" w:cs="Arial"/>
          <w:sz w:val="24"/>
          <w:szCs w:val="24"/>
        </w:rPr>
        <w:t>s</w:t>
      </w:r>
      <w:r w:rsidR="00D86CB0">
        <w:rPr>
          <w:rFonts w:ascii="Arial" w:hAnsi="Arial" w:cs="Arial"/>
          <w:sz w:val="24"/>
          <w:szCs w:val="24"/>
        </w:rPr>
        <w:t xml:space="preserve"> a</w:t>
      </w:r>
      <w:r w:rsidR="000F1D1D">
        <w:rPr>
          <w:rFonts w:ascii="Arial" w:hAnsi="Arial" w:cs="Arial"/>
          <w:sz w:val="24"/>
          <w:szCs w:val="24"/>
        </w:rPr>
        <w:t xml:space="preserve">t </w:t>
      </w:r>
      <w:r w:rsidR="00D86CB0">
        <w:rPr>
          <w:rFonts w:ascii="Arial" w:hAnsi="Arial" w:cs="Arial"/>
          <w:sz w:val="24"/>
          <w:szCs w:val="24"/>
        </w:rPr>
        <w:t>level with the car so you can directly into the car to watch the car wash staff</w:t>
      </w:r>
      <w:r w:rsidR="004D0E1A">
        <w:rPr>
          <w:rFonts w:ascii="Arial" w:hAnsi="Arial" w:cs="Arial"/>
          <w:sz w:val="24"/>
          <w:szCs w:val="24"/>
        </w:rPr>
        <w:t xml:space="preserve"> more closely. </w:t>
      </w:r>
      <w:r w:rsidR="002453A5">
        <w:rPr>
          <w:rFonts w:ascii="Arial" w:hAnsi="Arial" w:cs="Arial"/>
          <w:sz w:val="24"/>
          <w:szCs w:val="24"/>
        </w:rPr>
        <w:t xml:space="preserve">According to </w:t>
      </w:r>
      <w:r w:rsidR="005975BE">
        <w:rPr>
          <w:rFonts w:ascii="Arial" w:hAnsi="Arial" w:cs="Arial"/>
          <w:sz w:val="24"/>
          <w:szCs w:val="24"/>
        </w:rPr>
        <w:t>College of Policing (2021)</w:t>
      </w:r>
      <w:r w:rsidR="00A21114">
        <w:rPr>
          <w:rFonts w:ascii="Arial" w:hAnsi="Arial" w:cs="Arial"/>
          <w:sz w:val="24"/>
          <w:szCs w:val="24"/>
        </w:rPr>
        <w:t xml:space="preserve"> </w:t>
      </w:r>
      <w:r w:rsidR="007A315F">
        <w:rPr>
          <w:rFonts w:ascii="Arial" w:hAnsi="Arial" w:cs="Arial"/>
          <w:sz w:val="24"/>
          <w:szCs w:val="24"/>
        </w:rPr>
        <w:t>“</w:t>
      </w:r>
      <w:r w:rsidR="000F2B2D">
        <w:rPr>
          <w:rFonts w:ascii="Arial" w:hAnsi="Arial" w:cs="Arial"/>
          <w:sz w:val="24"/>
          <w:szCs w:val="24"/>
        </w:rPr>
        <w:t xml:space="preserve">crime was found to have decreased by 13% in places </w:t>
      </w:r>
      <w:r w:rsidR="007155F2">
        <w:rPr>
          <w:rFonts w:ascii="Arial" w:hAnsi="Arial" w:cs="Arial"/>
          <w:sz w:val="24"/>
          <w:szCs w:val="24"/>
        </w:rPr>
        <w:t>with CCTV compared to those without</w:t>
      </w:r>
      <w:r w:rsidR="007A315F">
        <w:rPr>
          <w:rFonts w:ascii="Arial" w:hAnsi="Arial" w:cs="Arial"/>
          <w:sz w:val="24"/>
          <w:szCs w:val="24"/>
        </w:rPr>
        <w:t>”</w:t>
      </w:r>
      <w:r w:rsidR="007155F2">
        <w:rPr>
          <w:rFonts w:ascii="Arial" w:hAnsi="Arial" w:cs="Arial"/>
          <w:sz w:val="24"/>
          <w:szCs w:val="24"/>
        </w:rPr>
        <w:t xml:space="preserve">. </w:t>
      </w:r>
      <w:r w:rsidR="005F6C37">
        <w:rPr>
          <w:rFonts w:ascii="Arial" w:hAnsi="Arial" w:cs="Arial"/>
          <w:sz w:val="24"/>
          <w:szCs w:val="24"/>
        </w:rPr>
        <w:t xml:space="preserve">This crime preventive technique would be seen as successful as it has </w:t>
      </w:r>
      <w:r w:rsidR="00260AAF">
        <w:rPr>
          <w:rFonts w:ascii="Arial" w:hAnsi="Arial" w:cs="Arial"/>
          <w:sz w:val="24"/>
          <w:szCs w:val="24"/>
        </w:rPr>
        <w:t>overall reduction</w:t>
      </w:r>
      <w:r w:rsidR="000141A9">
        <w:rPr>
          <w:rFonts w:ascii="Arial" w:hAnsi="Arial" w:cs="Arial"/>
          <w:sz w:val="24"/>
          <w:szCs w:val="24"/>
        </w:rPr>
        <w:t xml:space="preserve"> in theft. At the car wash it would stand as the capable guardian </w:t>
      </w:r>
      <w:r w:rsidR="00730114">
        <w:rPr>
          <w:rFonts w:ascii="Arial" w:hAnsi="Arial" w:cs="Arial"/>
          <w:sz w:val="24"/>
          <w:szCs w:val="24"/>
        </w:rPr>
        <w:t xml:space="preserve">and act at a deterrence to the car wash staff to stop them thieving from the abandoned cars. </w:t>
      </w:r>
      <w:r w:rsidR="00E91017">
        <w:rPr>
          <w:rFonts w:ascii="Arial" w:hAnsi="Arial" w:cs="Arial"/>
          <w:sz w:val="24"/>
          <w:szCs w:val="24"/>
        </w:rPr>
        <w:t xml:space="preserve">The sara model is an effective way of </w:t>
      </w:r>
      <w:r w:rsidR="00A47677">
        <w:rPr>
          <w:rFonts w:ascii="Arial" w:hAnsi="Arial" w:cs="Arial"/>
          <w:sz w:val="24"/>
          <w:szCs w:val="24"/>
        </w:rPr>
        <w:t xml:space="preserve">reducing crime and has been proved to have worked through looking at </w:t>
      </w:r>
      <w:r w:rsidR="00A93048">
        <w:rPr>
          <w:rFonts w:ascii="Arial" w:hAnsi="Arial" w:cs="Arial"/>
          <w:sz w:val="24"/>
          <w:szCs w:val="24"/>
        </w:rPr>
        <w:t xml:space="preserve">statistics, but it can be quite time consuming especially if the crime reduction technique isn’t successful. </w:t>
      </w:r>
    </w:p>
    <w:p w14:paraId="0EFCF111" w14:textId="482624FC" w:rsidR="00C4527D" w:rsidRDefault="00D519AE" w:rsidP="00B42A74">
      <w:pPr>
        <w:spacing w:before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 conclusion</w:t>
      </w:r>
      <w:r w:rsidR="00CD18BD">
        <w:rPr>
          <w:rFonts w:ascii="Arial" w:hAnsi="Arial" w:cs="Arial"/>
          <w:sz w:val="24"/>
          <w:szCs w:val="24"/>
        </w:rPr>
        <w:t xml:space="preserve"> classical criminology</w:t>
      </w:r>
      <w:r>
        <w:rPr>
          <w:rFonts w:ascii="Arial" w:hAnsi="Arial" w:cs="Arial"/>
          <w:sz w:val="24"/>
          <w:szCs w:val="24"/>
        </w:rPr>
        <w:t xml:space="preserve"> </w:t>
      </w:r>
      <w:r w:rsidR="00FF22CB">
        <w:rPr>
          <w:rFonts w:ascii="Arial" w:hAnsi="Arial" w:cs="Arial"/>
          <w:sz w:val="24"/>
          <w:szCs w:val="24"/>
        </w:rPr>
        <w:t xml:space="preserve">is very important in informing </w:t>
      </w:r>
      <w:r w:rsidR="002D6761">
        <w:rPr>
          <w:rFonts w:ascii="Arial" w:hAnsi="Arial" w:cs="Arial"/>
          <w:sz w:val="24"/>
          <w:szCs w:val="24"/>
        </w:rPr>
        <w:t>evidence-based</w:t>
      </w:r>
      <w:r w:rsidR="00FF22CB">
        <w:rPr>
          <w:rFonts w:ascii="Arial" w:hAnsi="Arial" w:cs="Arial"/>
          <w:sz w:val="24"/>
          <w:szCs w:val="24"/>
        </w:rPr>
        <w:t xml:space="preserve"> policing as</w:t>
      </w:r>
      <w:r w:rsidR="00FA7569">
        <w:rPr>
          <w:rFonts w:ascii="Arial" w:hAnsi="Arial" w:cs="Arial"/>
          <w:sz w:val="24"/>
          <w:szCs w:val="24"/>
        </w:rPr>
        <w:t xml:space="preserve"> looks at how crime </w:t>
      </w:r>
      <w:r w:rsidR="00E654EB">
        <w:rPr>
          <w:rFonts w:ascii="Arial" w:hAnsi="Arial" w:cs="Arial"/>
          <w:sz w:val="24"/>
          <w:szCs w:val="24"/>
        </w:rPr>
        <w:t>occurs</w:t>
      </w:r>
      <w:r w:rsidR="00FA7569">
        <w:rPr>
          <w:rFonts w:ascii="Arial" w:hAnsi="Arial" w:cs="Arial"/>
          <w:sz w:val="24"/>
          <w:szCs w:val="24"/>
        </w:rPr>
        <w:t xml:space="preserve"> which </w:t>
      </w:r>
      <w:r w:rsidR="00C9509D">
        <w:rPr>
          <w:rFonts w:ascii="Arial" w:hAnsi="Arial" w:cs="Arial"/>
          <w:sz w:val="24"/>
          <w:szCs w:val="24"/>
        </w:rPr>
        <w:t xml:space="preserve">therefore </w:t>
      </w:r>
      <w:r w:rsidR="00FA7569">
        <w:rPr>
          <w:rFonts w:ascii="Arial" w:hAnsi="Arial" w:cs="Arial"/>
          <w:sz w:val="24"/>
          <w:szCs w:val="24"/>
        </w:rPr>
        <w:t xml:space="preserve">assists the police in preventing and stopping crime using a variety of crime </w:t>
      </w:r>
      <w:r w:rsidR="00E654EB">
        <w:rPr>
          <w:rFonts w:ascii="Arial" w:hAnsi="Arial" w:cs="Arial"/>
          <w:sz w:val="24"/>
          <w:szCs w:val="24"/>
        </w:rPr>
        <w:t>preventive</w:t>
      </w:r>
      <w:r w:rsidR="00FA7569">
        <w:rPr>
          <w:rFonts w:ascii="Arial" w:hAnsi="Arial" w:cs="Arial"/>
          <w:sz w:val="24"/>
          <w:szCs w:val="24"/>
        </w:rPr>
        <w:t xml:space="preserve"> techniques</w:t>
      </w:r>
      <w:r w:rsidR="00061B7C">
        <w:rPr>
          <w:rFonts w:ascii="Arial" w:hAnsi="Arial" w:cs="Arial"/>
          <w:sz w:val="24"/>
          <w:szCs w:val="24"/>
        </w:rPr>
        <w:t xml:space="preserve">. </w:t>
      </w:r>
      <w:r w:rsidR="00CD18BD">
        <w:rPr>
          <w:rFonts w:ascii="Arial" w:hAnsi="Arial" w:cs="Arial"/>
          <w:sz w:val="24"/>
          <w:szCs w:val="24"/>
        </w:rPr>
        <w:t xml:space="preserve">It challenges the policies and </w:t>
      </w:r>
      <w:r w:rsidR="00F34ACA">
        <w:rPr>
          <w:rFonts w:ascii="Arial" w:hAnsi="Arial" w:cs="Arial"/>
          <w:sz w:val="24"/>
          <w:szCs w:val="24"/>
        </w:rPr>
        <w:t>practices</w:t>
      </w:r>
      <w:r w:rsidR="00CD18BD">
        <w:rPr>
          <w:rFonts w:ascii="Arial" w:hAnsi="Arial" w:cs="Arial"/>
          <w:sz w:val="24"/>
          <w:szCs w:val="24"/>
        </w:rPr>
        <w:t xml:space="preserve"> it currently has in place to assess the effectiveness </w:t>
      </w:r>
      <w:r w:rsidR="00F34ACA">
        <w:rPr>
          <w:rFonts w:ascii="Arial" w:hAnsi="Arial" w:cs="Arial"/>
          <w:sz w:val="24"/>
          <w:szCs w:val="24"/>
        </w:rPr>
        <w:t xml:space="preserve">and allows for a positive change if necessary. </w:t>
      </w:r>
      <w:r w:rsidR="00834FCB">
        <w:rPr>
          <w:rFonts w:ascii="Arial" w:hAnsi="Arial" w:cs="Arial"/>
          <w:sz w:val="24"/>
          <w:szCs w:val="24"/>
        </w:rPr>
        <w:t xml:space="preserve">Two main crime reduction tools include the sara model and hotspot policing. </w:t>
      </w:r>
      <w:r w:rsidR="00354CB3">
        <w:rPr>
          <w:rFonts w:ascii="Arial" w:hAnsi="Arial" w:cs="Arial"/>
          <w:sz w:val="24"/>
          <w:szCs w:val="24"/>
        </w:rPr>
        <w:t>Both of these are an effective way of first looking where the problems lie</w:t>
      </w:r>
      <w:r w:rsidR="00756D34">
        <w:rPr>
          <w:rFonts w:ascii="Arial" w:hAnsi="Arial" w:cs="Arial"/>
          <w:sz w:val="24"/>
          <w:szCs w:val="24"/>
        </w:rPr>
        <w:t>s then</w:t>
      </w:r>
      <w:r w:rsidR="00354CB3">
        <w:rPr>
          <w:rFonts w:ascii="Arial" w:hAnsi="Arial" w:cs="Arial"/>
          <w:sz w:val="24"/>
          <w:szCs w:val="24"/>
        </w:rPr>
        <w:t xml:space="preserve"> acting on this to find the best possible solution to the problem.</w:t>
      </w:r>
      <w:r w:rsidR="00C4527D" w:rsidRPr="00C4527D">
        <w:rPr>
          <w:rFonts w:ascii="Arial" w:hAnsi="Arial" w:cs="Arial"/>
          <w:sz w:val="24"/>
          <w:szCs w:val="24"/>
        </w:rPr>
        <w:t xml:space="preserve"> </w:t>
      </w:r>
      <w:r w:rsidR="00C4527D">
        <w:rPr>
          <w:rFonts w:ascii="Arial" w:hAnsi="Arial" w:cs="Arial"/>
          <w:sz w:val="24"/>
          <w:szCs w:val="24"/>
        </w:rPr>
        <w:t xml:space="preserve">The strategies which have been utilised for theft have proved to have worked with an overall decrease in areas that received </w:t>
      </w:r>
      <w:proofErr w:type="spellStart"/>
      <w:r w:rsidR="00C4527D">
        <w:rPr>
          <w:rFonts w:ascii="Arial" w:hAnsi="Arial" w:cs="Arial"/>
          <w:sz w:val="24"/>
          <w:szCs w:val="24"/>
        </w:rPr>
        <w:t>HotSpot</w:t>
      </w:r>
      <w:proofErr w:type="spellEnd"/>
      <w:r w:rsidR="00C4527D">
        <w:rPr>
          <w:rFonts w:ascii="Arial" w:hAnsi="Arial" w:cs="Arial"/>
          <w:sz w:val="24"/>
          <w:szCs w:val="24"/>
        </w:rPr>
        <w:t xml:space="preserve"> policing to area</w:t>
      </w:r>
      <w:r w:rsidR="000861DE">
        <w:rPr>
          <w:rFonts w:ascii="Arial" w:hAnsi="Arial" w:cs="Arial"/>
          <w:sz w:val="24"/>
          <w:szCs w:val="24"/>
        </w:rPr>
        <w:t>s</w:t>
      </w:r>
      <w:r w:rsidR="00C4527D">
        <w:rPr>
          <w:rFonts w:ascii="Arial" w:hAnsi="Arial" w:cs="Arial"/>
          <w:sz w:val="24"/>
          <w:szCs w:val="24"/>
        </w:rPr>
        <w:t xml:space="preserve"> which used the traditional policing patrolling (Braga. et al., 2019). </w:t>
      </w:r>
      <w:r w:rsidR="0073498B">
        <w:rPr>
          <w:rFonts w:ascii="Arial" w:hAnsi="Arial" w:cs="Arial"/>
          <w:sz w:val="24"/>
          <w:szCs w:val="24"/>
        </w:rPr>
        <w:t>One main problem of classical criminology is understanding what the term rational choice really means. To summarise, not everyone commits a crime under their own free will</w:t>
      </w:r>
      <w:r w:rsidR="000861DE">
        <w:rPr>
          <w:rFonts w:ascii="Arial" w:hAnsi="Arial" w:cs="Arial"/>
          <w:sz w:val="24"/>
          <w:szCs w:val="24"/>
        </w:rPr>
        <w:t>,</w:t>
      </w:r>
      <w:r w:rsidR="0073498B">
        <w:rPr>
          <w:rFonts w:ascii="Arial" w:hAnsi="Arial" w:cs="Arial"/>
          <w:sz w:val="24"/>
          <w:szCs w:val="24"/>
        </w:rPr>
        <w:t xml:space="preserve"> </w:t>
      </w:r>
      <w:r w:rsidR="00CE2DBD">
        <w:rPr>
          <w:rFonts w:ascii="Arial" w:hAnsi="Arial" w:cs="Arial"/>
          <w:sz w:val="24"/>
          <w:szCs w:val="24"/>
        </w:rPr>
        <w:t>meaning</w:t>
      </w:r>
      <w:r w:rsidR="0073498B">
        <w:rPr>
          <w:rFonts w:ascii="Arial" w:hAnsi="Arial" w:cs="Arial"/>
          <w:sz w:val="24"/>
          <w:szCs w:val="24"/>
        </w:rPr>
        <w:t xml:space="preserve"> the theory needs to be revisited to develop and enhance </w:t>
      </w:r>
      <w:r w:rsidR="00CE2DBD">
        <w:rPr>
          <w:rFonts w:ascii="Arial" w:hAnsi="Arial" w:cs="Arial"/>
          <w:sz w:val="24"/>
          <w:szCs w:val="24"/>
        </w:rPr>
        <w:t>the terminology to be more inclusive of those people under threat</w:t>
      </w:r>
      <w:r w:rsidR="00CC39E0">
        <w:rPr>
          <w:rFonts w:ascii="Arial" w:hAnsi="Arial" w:cs="Arial"/>
          <w:sz w:val="24"/>
          <w:szCs w:val="24"/>
        </w:rPr>
        <w:t xml:space="preserve"> or danger. </w:t>
      </w:r>
    </w:p>
    <w:p w14:paraId="3600EE99" w14:textId="5CCE4476" w:rsidR="001D31FD" w:rsidRDefault="001D31FD" w:rsidP="00B42A74">
      <w:pPr>
        <w:spacing w:before="240"/>
        <w:jc w:val="both"/>
        <w:rPr>
          <w:rFonts w:ascii="Arial" w:hAnsi="Arial" w:cs="Arial"/>
          <w:sz w:val="24"/>
          <w:szCs w:val="24"/>
        </w:rPr>
      </w:pPr>
    </w:p>
    <w:p w14:paraId="70255DBF" w14:textId="77777777" w:rsidR="001D31FD" w:rsidRDefault="001D31FD" w:rsidP="00B42A74">
      <w:pPr>
        <w:spacing w:before="240"/>
        <w:jc w:val="both"/>
        <w:rPr>
          <w:rFonts w:ascii="Arial" w:hAnsi="Arial" w:cs="Arial"/>
          <w:sz w:val="24"/>
          <w:szCs w:val="24"/>
        </w:rPr>
      </w:pPr>
    </w:p>
    <w:p w14:paraId="1F32736A" w14:textId="42F03D74" w:rsidR="00D62EED" w:rsidRPr="00D62EED" w:rsidRDefault="00D62EED" w:rsidP="00B42A74">
      <w:pPr>
        <w:spacing w:before="240"/>
        <w:jc w:val="both"/>
        <w:rPr>
          <w:rFonts w:ascii="Arial" w:hAnsi="Arial" w:cs="Arial"/>
          <w:sz w:val="24"/>
          <w:szCs w:val="24"/>
        </w:rPr>
      </w:pPr>
    </w:p>
    <w:p w14:paraId="3C30678A" w14:textId="7DDAB864" w:rsidR="00804089" w:rsidRDefault="00804089" w:rsidP="00725047">
      <w:pPr>
        <w:jc w:val="both"/>
        <w:rPr>
          <w:rFonts w:ascii="Arial" w:hAnsi="Arial" w:cs="Arial"/>
          <w:sz w:val="24"/>
          <w:szCs w:val="24"/>
        </w:rPr>
      </w:pPr>
    </w:p>
    <w:p w14:paraId="470EA7CA" w14:textId="77777777" w:rsidR="00804089" w:rsidRDefault="00804089" w:rsidP="00725047">
      <w:pPr>
        <w:jc w:val="both"/>
        <w:rPr>
          <w:rFonts w:ascii="Arial" w:hAnsi="Arial" w:cs="Arial"/>
          <w:sz w:val="24"/>
          <w:szCs w:val="24"/>
        </w:rPr>
      </w:pPr>
    </w:p>
    <w:p w14:paraId="280BCF1C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0DCC798E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15863099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088FBFAD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0F598677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1B20A104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6E3DD94C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2FEE9BC7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3C3D976A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27A1F37D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1C0C50AC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7E68CB2B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67681D8D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37745613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59F3B3A7" w14:textId="77777777" w:rsidR="005C0271" w:rsidRDefault="005C0271" w:rsidP="00725047">
      <w:pPr>
        <w:jc w:val="both"/>
        <w:rPr>
          <w:rFonts w:ascii="Arial" w:hAnsi="Arial" w:cs="Arial"/>
          <w:sz w:val="24"/>
          <w:szCs w:val="24"/>
        </w:rPr>
      </w:pPr>
    </w:p>
    <w:p w14:paraId="29394946" w14:textId="0516E249" w:rsidR="00130DE1" w:rsidRDefault="00EA2E92" w:rsidP="00725047">
      <w:pPr>
        <w:jc w:val="both"/>
        <w:rPr>
          <w:rFonts w:ascii="Arial" w:hAnsi="Arial" w:cs="Arial"/>
          <w:sz w:val="24"/>
          <w:szCs w:val="24"/>
        </w:rPr>
      </w:pPr>
      <w:r w:rsidRPr="006B489C">
        <w:rPr>
          <w:rFonts w:ascii="Arial" w:hAnsi="Arial" w:cs="Arial"/>
          <w:sz w:val="24"/>
          <w:szCs w:val="24"/>
        </w:rPr>
        <w:lastRenderedPageBreak/>
        <w:t xml:space="preserve">References </w:t>
      </w:r>
    </w:p>
    <w:p w14:paraId="344DFF50" w14:textId="50207C49" w:rsidR="00ED14F5" w:rsidRPr="00412A55" w:rsidRDefault="00ED14F5" w:rsidP="00412A55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Braga, A.A. et al. (2019) “Hot Spot Policing Of Small Geographic Areas Effects </w:t>
      </w:r>
      <w:r w:rsidR="00116D71">
        <w:rPr>
          <w:rFonts w:ascii="Arial" w:hAnsi="Arial" w:cs="Arial"/>
          <w:sz w:val="24"/>
          <w:szCs w:val="24"/>
        </w:rPr>
        <w:t xml:space="preserve">On Crime”, Campbell Systematic Reviews, 15(3). Available at: </w:t>
      </w:r>
      <w:hyperlink r:id="rId7" w:history="1">
        <w:r w:rsidR="00116D71" w:rsidRPr="00412A55">
          <w:rPr>
            <w:rStyle w:val="Hyperlink"/>
            <w:rFonts w:ascii="Arial" w:hAnsi="Arial" w:cs="Arial"/>
            <w:sz w:val="24"/>
            <w:szCs w:val="24"/>
          </w:rPr>
          <w:t>https://doi.org/10.1002/cl2.1046</w:t>
        </w:r>
      </w:hyperlink>
      <w:r w:rsidR="00116D71" w:rsidRPr="00412A55">
        <w:rPr>
          <w:rFonts w:ascii="Arial" w:hAnsi="Arial" w:cs="Arial"/>
          <w:sz w:val="24"/>
          <w:szCs w:val="24"/>
        </w:rPr>
        <w:t>.</w:t>
      </w:r>
      <w:r w:rsidR="00116D71">
        <w:rPr>
          <w:rFonts w:ascii="Arial" w:hAnsi="Arial" w:cs="Arial"/>
          <w:sz w:val="24"/>
          <w:szCs w:val="24"/>
        </w:rPr>
        <w:t xml:space="preserve"> (Accessed: 25</w:t>
      </w:r>
      <w:r w:rsidR="00116D71" w:rsidRPr="00116D71">
        <w:rPr>
          <w:rFonts w:ascii="Arial" w:hAnsi="Arial" w:cs="Arial"/>
          <w:sz w:val="24"/>
          <w:szCs w:val="24"/>
          <w:vertAlign w:val="superscript"/>
        </w:rPr>
        <w:t>th</w:t>
      </w:r>
      <w:r w:rsidR="00116D71">
        <w:rPr>
          <w:rFonts w:ascii="Arial" w:hAnsi="Arial" w:cs="Arial"/>
          <w:sz w:val="24"/>
          <w:szCs w:val="24"/>
        </w:rPr>
        <w:t xml:space="preserve"> February 2023). </w:t>
      </w:r>
    </w:p>
    <w:p w14:paraId="2973C180" w14:textId="7CDD92A7" w:rsidR="0083599E" w:rsidRDefault="0083599E" w:rsidP="00725047">
      <w:pPr>
        <w:jc w:val="both"/>
        <w:rPr>
          <w:rFonts w:ascii="Arial" w:hAnsi="Arial" w:cs="Arial"/>
          <w:sz w:val="24"/>
          <w:szCs w:val="24"/>
        </w:rPr>
      </w:pPr>
      <w:r w:rsidRPr="0083599E">
        <w:rPr>
          <w:rFonts w:ascii="Arial" w:hAnsi="Arial" w:cs="Arial"/>
          <w:sz w:val="24"/>
          <w:szCs w:val="24"/>
        </w:rPr>
        <w:t xml:space="preserve">Burns, R., Kinkade, P. and Bachmann, M. (2012) “Getting hosed: Petty theft in the car wash industry and the fifth suitability criterion in routine activities theory,” The Social Science Journal, 49(3), pp. 363–369. Available at: </w:t>
      </w:r>
      <w:hyperlink r:id="rId8" w:history="1">
        <w:r w:rsidRPr="00AB7539">
          <w:rPr>
            <w:rStyle w:val="Hyperlink"/>
            <w:rFonts w:ascii="Arial" w:hAnsi="Arial" w:cs="Arial"/>
            <w:sz w:val="24"/>
            <w:szCs w:val="24"/>
          </w:rPr>
          <w:t>https://doi.org/10.1016/j.soscij.2011.09.005</w:t>
        </w:r>
      </w:hyperlink>
      <w:r w:rsidRPr="0083599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</w:t>
      </w:r>
      <w:r w:rsidR="00675391">
        <w:rPr>
          <w:rFonts w:ascii="Arial" w:hAnsi="Arial" w:cs="Arial"/>
          <w:sz w:val="24"/>
          <w:szCs w:val="24"/>
        </w:rPr>
        <w:t>24</w:t>
      </w:r>
      <w:r w:rsidR="00675391" w:rsidRPr="00675391">
        <w:rPr>
          <w:rFonts w:ascii="Arial" w:hAnsi="Arial" w:cs="Arial"/>
          <w:sz w:val="24"/>
          <w:szCs w:val="24"/>
          <w:vertAlign w:val="superscript"/>
        </w:rPr>
        <w:t>th</w:t>
      </w:r>
      <w:r w:rsidR="00675391">
        <w:rPr>
          <w:rFonts w:ascii="Arial" w:hAnsi="Arial" w:cs="Arial"/>
          <w:sz w:val="24"/>
          <w:szCs w:val="24"/>
        </w:rPr>
        <w:t xml:space="preserve"> February 2023). </w:t>
      </w:r>
    </w:p>
    <w:p w14:paraId="5B5002C8" w14:textId="73AF3A1E" w:rsidR="007A315F" w:rsidRDefault="007A315F" w:rsidP="00725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College of Policing</w:t>
      </w:r>
      <w:r w:rsidR="00DD6162">
        <w:rPr>
          <w:rFonts w:ascii="Arial" w:hAnsi="Arial" w:cs="Arial"/>
          <w:sz w:val="24"/>
          <w:szCs w:val="24"/>
        </w:rPr>
        <w:t xml:space="preserve"> (2021) Crime </w:t>
      </w:r>
      <w:r w:rsidR="00D7493A">
        <w:rPr>
          <w:rFonts w:ascii="Arial" w:hAnsi="Arial" w:cs="Arial"/>
          <w:sz w:val="24"/>
          <w:szCs w:val="24"/>
        </w:rPr>
        <w:t>Reduction</w:t>
      </w:r>
      <w:r w:rsidR="00DD6162">
        <w:rPr>
          <w:rFonts w:ascii="Arial" w:hAnsi="Arial" w:cs="Arial"/>
          <w:sz w:val="24"/>
          <w:szCs w:val="24"/>
        </w:rPr>
        <w:t xml:space="preserve"> Toolkit: Closed Circuit</w:t>
      </w:r>
      <w:r w:rsidR="00BE1CD8">
        <w:rPr>
          <w:rFonts w:ascii="Arial" w:hAnsi="Arial" w:cs="Arial"/>
          <w:sz w:val="24"/>
          <w:szCs w:val="24"/>
        </w:rPr>
        <w:t xml:space="preserve"> </w:t>
      </w:r>
      <w:r w:rsidR="00DD6162">
        <w:rPr>
          <w:rFonts w:ascii="Arial" w:hAnsi="Arial" w:cs="Arial"/>
          <w:sz w:val="24"/>
          <w:szCs w:val="24"/>
        </w:rPr>
        <w:t>Television</w:t>
      </w:r>
      <w:r w:rsidR="00BE1CD8">
        <w:rPr>
          <w:rFonts w:ascii="Arial" w:hAnsi="Arial" w:cs="Arial"/>
          <w:sz w:val="24"/>
          <w:szCs w:val="24"/>
        </w:rPr>
        <w:t xml:space="preserve"> (CCTV). Available at: </w:t>
      </w:r>
      <w:hyperlink r:id="rId9" w:history="1">
        <w:r w:rsidR="00B60AED" w:rsidRPr="00AB7539">
          <w:rPr>
            <w:rStyle w:val="Hyperlink"/>
            <w:rFonts w:ascii="Arial" w:hAnsi="Arial" w:cs="Arial"/>
            <w:sz w:val="24"/>
            <w:szCs w:val="24"/>
          </w:rPr>
          <w:t>https://www.college.police.uk/research/crime-reduction-toolkit/cctv</w:t>
        </w:r>
      </w:hyperlink>
      <w:r w:rsidR="00B60AED">
        <w:rPr>
          <w:rFonts w:ascii="Arial" w:hAnsi="Arial" w:cs="Arial"/>
          <w:sz w:val="24"/>
          <w:szCs w:val="24"/>
        </w:rPr>
        <w:t xml:space="preserve"> (Accessed: 24</w:t>
      </w:r>
      <w:r w:rsidR="00B60AED" w:rsidRPr="00B60AED">
        <w:rPr>
          <w:rFonts w:ascii="Arial" w:hAnsi="Arial" w:cs="Arial"/>
          <w:sz w:val="24"/>
          <w:szCs w:val="24"/>
          <w:vertAlign w:val="superscript"/>
        </w:rPr>
        <w:t>th</w:t>
      </w:r>
      <w:r w:rsidR="00B60AED">
        <w:rPr>
          <w:rFonts w:ascii="Arial" w:hAnsi="Arial" w:cs="Arial"/>
          <w:sz w:val="24"/>
          <w:szCs w:val="24"/>
        </w:rPr>
        <w:t xml:space="preserve"> February 2023). </w:t>
      </w:r>
    </w:p>
    <w:p w14:paraId="24557408" w14:textId="7C5A0AC8" w:rsidR="00DC2516" w:rsidRPr="006B489C" w:rsidRDefault="00DC2516" w:rsidP="00725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College of Policing (20</w:t>
      </w:r>
      <w:r w:rsidR="00A1566D">
        <w:rPr>
          <w:rFonts w:ascii="Arial" w:hAnsi="Arial" w:cs="Arial"/>
          <w:sz w:val="24"/>
          <w:szCs w:val="24"/>
        </w:rPr>
        <w:t>15) Crime Reduction Toolkit</w:t>
      </w:r>
      <w:r w:rsidR="004F7A9C">
        <w:rPr>
          <w:rFonts w:ascii="Arial" w:hAnsi="Arial" w:cs="Arial"/>
          <w:sz w:val="24"/>
          <w:szCs w:val="24"/>
        </w:rPr>
        <w:t xml:space="preserve">: Street Lighting. Available at: </w:t>
      </w:r>
      <w:hyperlink r:id="rId10" w:history="1">
        <w:r w:rsidR="004F7A9C" w:rsidRPr="00AB7539">
          <w:rPr>
            <w:rStyle w:val="Hyperlink"/>
            <w:rFonts w:ascii="Arial" w:hAnsi="Arial" w:cs="Arial"/>
            <w:sz w:val="24"/>
            <w:szCs w:val="24"/>
          </w:rPr>
          <w:t>https://www.college.police.uk/research/crime-reduction-toolkit/street-lighting</w:t>
        </w:r>
      </w:hyperlink>
      <w:r w:rsidR="004F7A9C">
        <w:rPr>
          <w:rFonts w:ascii="Arial" w:hAnsi="Arial" w:cs="Arial"/>
          <w:sz w:val="24"/>
          <w:szCs w:val="24"/>
        </w:rPr>
        <w:t xml:space="preserve"> (Accessed: 24</w:t>
      </w:r>
      <w:r w:rsidR="004F7A9C" w:rsidRPr="004F7A9C">
        <w:rPr>
          <w:rFonts w:ascii="Arial" w:hAnsi="Arial" w:cs="Arial"/>
          <w:sz w:val="24"/>
          <w:szCs w:val="24"/>
          <w:vertAlign w:val="superscript"/>
        </w:rPr>
        <w:t>th</w:t>
      </w:r>
      <w:r w:rsidR="004F7A9C">
        <w:rPr>
          <w:rFonts w:ascii="Arial" w:hAnsi="Arial" w:cs="Arial"/>
          <w:sz w:val="24"/>
          <w:szCs w:val="24"/>
        </w:rPr>
        <w:t xml:space="preserve"> February 2023). </w:t>
      </w:r>
    </w:p>
    <w:p w14:paraId="72A205B2" w14:textId="35DF7541" w:rsidR="00B42A74" w:rsidRDefault="00B42A74" w:rsidP="00725047">
      <w:pPr>
        <w:jc w:val="both"/>
        <w:rPr>
          <w:rFonts w:ascii="Arial" w:hAnsi="Arial" w:cs="Arial"/>
          <w:sz w:val="24"/>
          <w:szCs w:val="24"/>
        </w:rPr>
      </w:pPr>
      <w:r w:rsidRPr="006B489C">
        <w:rPr>
          <w:rFonts w:ascii="Arial" w:hAnsi="Arial" w:cs="Arial"/>
          <w:sz w:val="24"/>
          <w:szCs w:val="24"/>
        </w:rPr>
        <w:t xml:space="preserve">Gul, S., (2009) </w:t>
      </w:r>
      <w:r w:rsidR="006A6B31">
        <w:rPr>
          <w:rFonts w:ascii="Arial" w:hAnsi="Arial" w:cs="Arial"/>
          <w:sz w:val="24"/>
          <w:szCs w:val="24"/>
        </w:rPr>
        <w:t>“</w:t>
      </w:r>
      <w:r w:rsidRPr="006B489C">
        <w:rPr>
          <w:rFonts w:ascii="Arial" w:hAnsi="Arial" w:cs="Arial"/>
          <w:sz w:val="24"/>
          <w:szCs w:val="24"/>
        </w:rPr>
        <w:t>An Evaluation Of Rational Choice Theory In Criminology</w:t>
      </w:r>
      <w:r w:rsidR="006A6B31">
        <w:rPr>
          <w:rFonts w:ascii="Arial" w:hAnsi="Arial" w:cs="Arial"/>
          <w:sz w:val="24"/>
          <w:szCs w:val="24"/>
        </w:rPr>
        <w:t>”</w:t>
      </w:r>
      <w:r w:rsidRPr="006B48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A6B31">
        <w:rPr>
          <w:rFonts w:ascii="Arial" w:hAnsi="Arial" w:cs="Arial"/>
          <w:i/>
          <w:iCs/>
          <w:sz w:val="24"/>
          <w:szCs w:val="24"/>
        </w:rPr>
        <w:t>Girne</w:t>
      </w:r>
      <w:proofErr w:type="spellEnd"/>
      <w:r w:rsidRPr="006A6B31">
        <w:rPr>
          <w:rFonts w:ascii="Arial" w:hAnsi="Arial" w:cs="Arial"/>
          <w:i/>
          <w:iCs/>
          <w:sz w:val="24"/>
          <w:szCs w:val="24"/>
        </w:rPr>
        <w:t xml:space="preserve"> American University Journal of Sociology And Applied Science</w:t>
      </w:r>
      <w:r w:rsidRPr="006B489C">
        <w:rPr>
          <w:rFonts w:ascii="Arial" w:hAnsi="Arial" w:cs="Arial"/>
          <w:sz w:val="24"/>
          <w:szCs w:val="24"/>
        </w:rPr>
        <w:t xml:space="preserve">, 4(8), pp. 36-44. Available at: </w:t>
      </w:r>
      <w:hyperlink r:id="rId11" w:history="1">
        <w:r w:rsidRPr="006B489C">
          <w:rPr>
            <w:rStyle w:val="Hyperlink"/>
            <w:rFonts w:ascii="Arial" w:hAnsi="Arial" w:cs="Arial"/>
            <w:sz w:val="24"/>
            <w:szCs w:val="24"/>
          </w:rPr>
          <w:t>https://citeseerx.ist.psu.edu/document?repid=rep1&amp;type=pdf&amp;doi=8d1b66b6d20c54e1f38be1c6e79bf0c32c4ab331</w:t>
        </w:r>
      </w:hyperlink>
      <w:r w:rsidRPr="006B489C">
        <w:rPr>
          <w:rFonts w:ascii="Arial" w:hAnsi="Arial" w:cs="Arial"/>
          <w:sz w:val="24"/>
          <w:szCs w:val="24"/>
        </w:rPr>
        <w:t xml:space="preserve"> </w:t>
      </w:r>
      <w:r w:rsidR="001B539E" w:rsidRPr="006B489C">
        <w:rPr>
          <w:rFonts w:ascii="Arial" w:hAnsi="Arial" w:cs="Arial"/>
          <w:sz w:val="24"/>
          <w:szCs w:val="24"/>
        </w:rPr>
        <w:t>(Accessed: 22</w:t>
      </w:r>
      <w:r w:rsidR="001B539E" w:rsidRPr="006B489C">
        <w:rPr>
          <w:rFonts w:ascii="Arial" w:hAnsi="Arial" w:cs="Arial"/>
          <w:sz w:val="24"/>
          <w:szCs w:val="24"/>
          <w:vertAlign w:val="superscript"/>
        </w:rPr>
        <w:t>nd</w:t>
      </w:r>
      <w:r w:rsidR="001B539E" w:rsidRPr="006B489C">
        <w:rPr>
          <w:rFonts w:ascii="Arial" w:hAnsi="Arial" w:cs="Arial"/>
          <w:sz w:val="24"/>
          <w:szCs w:val="24"/>
        </w:rPr>
        <w:t xml:space="preserve"> February 2023). </w:t>
      </w:r>
    </w:p>
    <w:p w14:paraId="0F1A856A" w14:textId="0F7914C6" w:rsidR="0062048B" w:rsidRDefault="0062048B" w:rsidP="00725047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Herfield</w:t>
      </w:r>
      <w:proofErr w:type="spellEnd"/>
      <w:r>
        <w:rPr>
          <w:rFonts w:ascii="Arial" w:hAnsi="Arial" w:cs="Arial"/>
          <w:sz w:val="24"/>
          <w:szCs w:val="24"/>
        </w:rPr>
        <w:t xml:space="preserve">, C. </w:t>
      </w:r>
      <w:r w:rsidR="006B647F">
        <w:rPr>
          <w:rFonts w:ascii="Arial" w:hAnsi="Arial" w:cs="Arial"/>
          <w:sz w:val="24"/>
          <w:szCs w:val="24"/>
        </w:rPr>
        <w:t xml:space="preserve">(2021) </w:t>
      </w:r>
      <w:r w:rsidR="00DF5A07">
        <w:rPr>
          <w:rFonts w:ascii="Arial" w:hAnsi="Arial" w:cs="Arial"/>
          <w:sz w:val="24"/>
          <w:szCs w:val="24"/>
        </w:rPr>
        <w:t>“</w:t>
      </w:r>
      <w:r w:rsidR="006B647F">
        <w:rPr>
          <w:rFonts w:ascii="Arial" w:hAnsi="Arial" w:cs="Arial"/>
          <w:sz w:val="24"/>
          <w:szCs w:val="24"/>
        </w:rPr>
        <w:t xml:space="preserve">Revisiting The Criticisms </w:t>
      </w:r>
      <w:r w:rsidR="00F330F6">
        <w:rPr>
          <w:rFonts w:ascii="Arial" w:hAnsi="Arial" w:cs="Arial"/>
          <w:sz w:val="24"/>
          <w:szCs w:val="24"/>
        </w:rPr>
        <w:t>Of Rational Choice Theories</w:t>
      </w:r>
      <w:r w:rsidR="00DF5A07">
        <w:rPr>
          <w:rFonts w:ascii="Arial" w:hAnsi="Arial" w:cs="Arial"/>
          <w:sz w:val="24"/>
          <w:szCs w:val="24"/>
        </w:rPr>
        <w:t>”</w:t>
      </w:r>
      <w:r w:rsidR="00786337">
        <w:rPr>
          <w:rFonts w:ascii="Arial" w:hAnsi="Arial" w:cs="Arial"/>
          <w:sz w:val="24"/>
          <w:szCs w:val="24"/>
        </w:rPr>
        <w:t xml:space="preserve">, </w:t>
      </w:r>
      <w:r w:rsidR="00786337" w:rsidRPr="006A6B31">
        <w:rPr>
          <w:rFonts w:ascii="Arial" w:hAnsi="Arial" w:cs="Arial"/>
          <w:i/>
          <w:iCs/>
          <w:sz w:val="24"/>
          <w:szCs w:val="24"/>
        </w:rPr>
        <w:t>Philosophy Compass</w:t>
      </w:r>
      <w:r w:rsidR="00786337">
        <w:rPr>
          <w:rFonts w:ascii="Arial" w:hAnsi="Arial" w:cs="Arial"/>
          <w:sz w:val="24"/>
          <w:szCs w:val="24"/>
        </w:rPr>
        <w:t>, 17(1)</w:t>
      </w:r>
      <w:r w:rsidR="00D328D3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="00031C6E" w:rsidRPr="006D52F6">
          <w:rPr>
            <w:rFonts w:ascii="Arial" w:hAnsi="Arial" w:cs="Arial"/>
            <w:b/>
            <w:bCs/>
            <w:color w:val="005274"/>
            <w:sz w:val="24"/>
            <w:szCs w:val="24"/>
            <w:u w:val="single"/>
            <w:shd w:val="clear" w:color="auto" w:fill="FFFFFF"/>
          </w:rPr>
          <w:t>https://doi.org/10.1111/phc3.12774</w:t>
        </w:r>
      </w:hyperlink>
      <w:r w:rsidR="00031C6E" w:rsidRPr="006D52F6">
        <w:rPr>
          <w:rFonts w:ascii="Arial" w:hAnsi="Arial" w:cs="Arial"/>
          <w:sz w:val="24"/>
          <w:szCs w:val="24"/>
        </w:rPr>
        <w:t xml:space="preserve"> </w:t>
      </w:r>
      <w:r w:rsidR="00031C6E">
        <w:rPr>
          <w:rFonts w:ascii="Arial" w:hAnsi="Arial" w:cs="Arial"/>
          <w:sz w:val="24"/>
          <w:szCs w:val="24"/>
        </w:rPr>
        <w:t>(Accessed: 24</w:t>
      </w:r>
      <w:r w:rsidR="00031C6E" w:rsidRPr="00031C6E">
        <w:rPr>
          <w:rFonts w:ascii="Arial" w:hAnsi="Arial" w:cs="Arial"/>
          <w:sz w:val="24"/>
          <w:szCs w:val="24"/>
          <w:vertAlign w:val="superscript"/>
        </w:rPr>
        <w:t>th</w:t>
      </w:r>
      <w:r w:rsidR="00031C6E">
        <w:rPr>
          <w:rFonts w:ascii="Arial" w:hAnsi="Arial" w:cs="Arial"/>
          <w:sz w:val="24"/>
          <w:szCs w:val="24"/>
        </w:rPr>
        <w:t xml:space="preserve"> February 2023). </w:t>
      </w:r>
    </w:p>
    <w:p w14:paraId="7040070F" w14:textId="13227A9C" w:rsidR="00BE3766" w:rsidRPr="00BE3766" w:rsidRDefault="00BE3766" w:rsidP="00BE3766">
      <w:pPr>
        <w:jc w:val="both"/>
        <w:rPr>
          <w:rFonts w:ascii="Arial" w:hAnsi="Arial" w:cs="Arial"/>
          <w:sz w:val="24"/>
          <w:szCs w:val="24"/>
        </w:rPr>
      </w:pPr>
      <w:bookmarkStart w:id="0" w:name="_Hlk128161530"/>
      <w:proofErr w:type="spellStart"/>
      <w:r w:rsidRPr="00BE3766">
        <w:rPr>
          <w:rFonts w:ascii="Arial" w:hAnsi="Arial" w:cs="Arial"/>
          <w:sz w:val="24"/>
          <w:szCs w:val="24"/>
        </w:rPr>
        <w:t>Lazzati</w:t>
      </w:r>
      <w:proofErr w:type="spellEnd"/>
      <w:r w:rsidRPr="00BE3766">
        <w:rPr>
          <w:rFonts w:ascii="Arial" w:hAnsi="Arial" w:cs="Arial"/>
          <w:sz w:val="24"/>
          <w:szCs w:val="24"/>
        </w:rPr>
        <w:t>, N. and Menichini, A.A. (2015</w:t>
      </w:r>
      <w:bookmarkEnd w:id="0"/>
      <w:r w:rsidRPr="00BE3766">
        <w:rPr>
          <w:rFonts w:ascii="Arial" w:hAnsi="Arial" w:cs="Arial"/>
          <w:sz w:val="24"/>
          <w:szCs w:val="24"/>
        </w:rPr>
        <w:t xml:space="preserve">) “Hot spot policing: A study of place-based strategies for crime prevention,” </w:t>
      </w:r>
      <w:r w:rsidRPr="00BE3766">
        <w:rPr>
          <w:rFonts w:ascii="Arial" w:hAnsi="Arial" w:cs="Arial"/>
          <w:i/>
          <w:iCs/>
          <w:sz w:val="24"/>
          <w:szCs w:val="24"/>
        </w:rPr>
        <w:t>Southern Economic Journal</w:t>
      </w:r>
      <w:r w:rsidRPr="00BE3766">
        <w:rPr>
          <w:rFonts w:ascii="Arial" w:hAnsi="Arial" w:cs="Arial"/>
          <w:sz w:val="24"/>
          <w:szCs w:val="24"/>
        </w:rPr>
        <w:t xml:space="preserve">, 82(3), pp. 893–913. Available at: </w:t>
      </w:r>
      <w:hyperlink r:id="rId13" w:history="1">
        <w:r w:rsidRPr="00BE3766">
          <w:rPr>
            <w:rStyle w:val="Hyperlink"/>
            <w:rFonts w:ascii="Arial" w:hAnsi="Arial" w:cs="Arial"/>
            <w:sz w:val="24"/>
            <w:szCs w:val="24"/>
          </w:rPr>
          <w:t>https://doi.org/10.1002/soej.12112</w:t>
        </w:r>
      </w:hyperlink>
      <w:r w:rsidRPr="00BE376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24</w:t>
      </w:r>
      <w:r w:rsidRPr="00BE376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 </w:t>
      </w:r>
    </w:p>
    <w:p w14:paraId="252E377B" w14:textId="678D9010" w:rsidR="00EE66E6" w:rsidRDefault="00EE66E6" w:rsidP="00725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Lum, </w:t>
      </w:r>
      <w:r w:rsidR="00533898">
        <w:rPr>
          <w:rFonts w:ascii="Arial" w:hAnsi="Arial" w:cs="Arial"/>
          <w:sz w:val="24"/>
          <w:szCs w:val="24"/>
        </w:rPr>
        <w:t>C., and Koper</w:t>
      </w:r>
      <w:r w:rsidR="00066F3F">
        <w:rPr>
          <w:rFonts w:ascii="Arial" w:hAnsi="Arial" w:cs="Arial"/>
          <w:sz w:val="24"/>
          <w:szCs w:val="24"/>
        </w:rPr>
        <w:t xml:space="preserve">, C.S. </w:t>
      </w:r>
      <w:r w:rsidR="00F73428">
        <w:rPr>
          <w:rFonts w:ascii="Arial" w:hAnsi="Arial" w:cs="Arial"/>
          <w:sz w:val="24"/>
          <w:szCs w:val="24"/>
        </w:rPr>
        <w:t xml:space="preserve">(2017) </w:t>
      </w:r>
      <w:r w:rsidR="00F73428" w:rsidRPr="001D0715">
        <w:rPr>
          <w:rFonts w:ascii="Arial" w:hAnsi="Arial" w:cs="Arial"/>
          <w:i/>
          <w:iCs/>
          <w:sz w:val="24"/>
          <w:szCs w:val="24"/>
        </w:rPr>
        <w:t>Evidence-based Policing</w:t>
      </w:r>
      <w:r w:rsidR="00F117A2" w:rsidRPr="001D0715">
        <w:rPr>
          <w:rFonts w:ascii="Arial" w:hAnsi="Arial" w:cs="Arial"/>
          <w:i/>
          <w:iCs/>
          <w:sz w:val="24"/>
          <w:szCs w:val="24"/>
        </w:rPr>
        <w:t>: Translating Research Into Practice.</w:t>
      </w:r>
      <w:r w:rsidR="00F117A2">
        <w:rPr>
          <w:rFonts w:ascii="Arial" w:hAnsi="Arial" w:cs="Arial"/>
          <w:sz w:val="24"/>
          <w:szCs w:val="24"/>
        </w:rPr>
        <w:t xml:space="preserve"> 1</w:t>
      </w:r>
      <w:r w:rsidR="00F117A2" w:rsidRPr="00F117A2">
        <w:rPr>
          <w:rFonts w:ascii="Arial" w:hAnsi="Arial" w:cs="Arial"/>
          <w:sz w:val="24"/>
          <w:szCs w:val="24"/>
          <w:vertAlign w:val="superscript"/>
        </w:rPr>
        <w:t>st</w:t>
      </w:r>
      <w:r w:rsidR="00F117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7A2">
        <w:rPr>
          <w:rFonts w:ascii="Arial" w:hAnsi="Arial" w:cs="Arial"/>
          <w:sz w:val="24"/>
          <w:szCs w:val="24"/>
        </w:rPr>
        <w:t>Edn</w:t>
      </w:r>
      <w:proofErr w:type="spellEnd"/>
      <w:r w:rsidR="00F117A2">
        <w:rPr>
          <w:rFonts w:ascii="Arial" w:hAnsi="Arial" w:cs="Arial"/>
          <w:sz w:val="24"/>
          <w:szCs w:val="24"/>
        </w:rPr>
        <w:t xml:space="preserve">. </w:t>
      </w:r>
      <w:r w:rsidR="00B84647">
        <w:rPr>
          <w:rFonts w:ascii="Arial" w:hAnsi="Arial" w:cs="Arial"/>
          <w:sz w:val="24"/>
          <w:szCs w:val="24"/>
        </w:rPr>
        <w:t xml:space="preserve">Oxford: Oxford University Press. </w:t>
      </w:r>
    </w:p>
    <w:p w14:paraId="0390B4F6" w14:textId="6217F987" w:rsidR="00614911" w:rsidRDefault="00B55A28" w:rsidP="00725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Matsueda, R</w:t>
      </w:r>
      <w:r w:rsidR="00A816E0">
        <w:rPr>
          <w:rFonts w:ascii="Arial" w:hAnsi="Arial" w:cs="Arial"/>
          <w:sz w:val="24"/>
          <w:szCs w:val="24"/>
        </w:rPr>
        <w:t xml:space="preserve">.L., Kreager, D.A. and </w:t>
      </w:r>
      <w:r w:rsidR="00923D74">
        <w:rPr>
          <w:rFonts w:ascii="Arial" w:hAnsi="Arial" w:cs="Arial"/>
          <w:sz w:val="24"/>
          <w:szCs w:val="24"/>
        </w:rPr>
        <w:t>Huizinga, D. (2006) Deterring Delinquents: A Rational Choice Model Of Theft And Violence.</w:t>
      </w:r>
      <w:r w:rsidR="003039B1">
        <w:rPr>
          <w:rFonts w:ascii="Arial" w:hAnsi="Arial" w:cs="Arial"/>
          <w:sz w:val="24"/>
          <w:szCs w:val="24"/>
        </w:rPr>
        <w:t xml:space="preserve"> American Sociological Review, </w:t>
      </w:r>
      <w:r w:rsidR="000A5C44">
        <w:rPr>
          <w:rFonts w:ascii="Arial" w:hAnsi="Arial" w:cs="Arial"/>
          <w:sz w:val="24"/>
          <w:szCs w:val="24"/>
        </w:rPr>
        <w:t>Vol.71</w:t>
      </w:r>
      <w:r w:rsidR="003859B5">
        <w:rPr>
          <w:rFonts w:ascii="Arial" w:hAnsi="Arial" w:cs="Arial"/>
          <w:sz w:val="24"/>
          <w:szCs w:val="24"/>
        </w:rPr>
        <w:t xml:space="preserve">, pp. 95-122. Available at: </w:t>
      </w:r>
      <w:hyperlink r:id="rId14" w:history="1">
        <w:r w:rsidR="00C65082" w:rsidRPr="00AB7539">
          <w:rPr>
            <w:rStyle w:val="Hyperlink"/>
            <w:rFonts w:ascii="Arial" w:hAnsi="Arial" w:cs="Arial"/>
            <w:sz w:val="24"/>
            <w:szCs w:val="24"/>
          </w:rPr>
          <w:t>https://journals.sagepub.com/doi/pdf/10.1177/000312240607100105</w:t>
        </w:r>
      </w:hyperlink>
      <w:r w:rsidR="00C65082">
        <w:rPr>
          <w:rFonts w:ascii="Arial" w:hAnsi="Arial" w:cs="Arial"/>
          <w:sz w:val="24"/>
          <w:szCs w:val="24"/>
        </w:rPr>
        <w:t xml:space="preserve"> (Accessed: 23</w:t>
      </w:r>
      <w:r w:rsidR="00C65082" w:rsidRPr="00C65082">
        <w:rPr>
          <w:rFonts w:ascii="Arial" w:hAnsi="Arial" w:cs="Arial"/>
          <w:sz w:val="24"/>
          <w:szCs w:val="24"/>
          <w:vertAlign w:val="superscript"/>
        </w:rPr>
        <w:t>rd</w:t>
      </w:r>
      <w:r w:rsidR="00C65082">
        <w:rPr>
          <w:rFonts w:ascii="Arial" w:hAnsi="Arial" w:cs="Arial"/>
          <w:sz w:val="24"/>
          <w:szCs w:val="24"/>
        </w:rPr>
        <w:t xml:space="preserve"> February 2023). </w:t>
      </w:r>
    </w:p>
    <w:p w14:paraId="4CCCA90D" w14:textId="4936EA3F" w:rsidR="007C7B88" w:rsidRDefault="007C7B88" w:rsidP="00725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Mir</w:t>
      </w:r>
      <w:r w:rsidR="00061FF8">
        <w:rPr>
          <w:rFonts w:ascii="Arial" w:hAnsi="Arial" w:cs="Arial"/>
          <w:sz w:val="24"/>
          <w:szCs w:val="24"/>
        </w:rPr>
        <w:t xml:space="preserve">o, F. </w:t>
      </w:r>
      <w:r w:rsidR="00C23E0B">
        <w:rPr>
          <w:rFonts w:ascii="Arial" w:hAnsi="Arial" w:cs="Arial"/>
          <w:sz w:val="24"/>
          <w:szCs w:val="24"/>
        </w:rPr>
        <w:t>(2014) “Routine Activity Theory”</w:t>
      </w:r>
      <w:r w:rsidR="002B77AB">
        <w:rPr>
          <w:rFonts w:ascii="Arial" w:hAnsi="Arial" w:cs="Arial"/>
          <w:sz w:val="24"/>
          <w:szCs w:val="24"/>
        </w:rPr>
        <w:t xml:space="preserve">, The </w:t>
      </w:r>
      <w:proofErr w:type="spellStart"/>
      <w:r w:rsidR="002B77AB">
        <w:rPr>
          <w:rFonts w:ascii="Arial" w:hAnsi="Arial" w:cs="Arial"/>
          <w:sz w:val="24"/>
          <w:szCs w:val="24"/>
        </w:rPr>
        <w:t>Encyclopedia</w:t>
      </w:r>
      <w:proofErr w:type="spellEnd"/>
      <w:r w:rsidR="002B77AB">
        <w:rPr>
          <w:rFonts w:ascii="Arial" w:hAnsi="Arial" w:cs="Arial"/>
          <w:sz w:val="24"/>
          <w:szCs w:val="24"/>
        </w:rPr>
        <w:t xml:space="preserve"> Of Theoretical Criminology, pp. 1-7</w:t>
      </w:r>
      <w:r w:rsidR="00547DE6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="00547DE6" w:rsidRPr="00547DE6">
          <w:rPr>
            <w:rFonts w:ascii="Arial" w:hAnsi="Arial" w:cs="Arial"/>
            <w:sz w:val="24"/>
            <w:szCs w:val="24"/>
            <w:u w:val="single"/>
            <w:shd w:val="clear" w:color="auto" w:fill="FFFFFF"/>
          </w:rPr>
          <w:t>https://doi.org/10.1002/9781118517390.wbetc198</w:t>
        </w:r>
      </w:hyperlink>
      <w:r w:rsidR="00547DE6" w:rsidRPr="00547DE6">
        <w:rPr>
          <w:rFonts w:ascii="Arial" w:hAnsi="Arial" w:cs="Arial"/>
          <w:sz w:val="24"/>
          <w:szCs w:val="24"/>
        </w:rPr>
        <w:t xml:space="preserve"> (Accessed: 23</w:t>
      </w:r>
      <w:r w:rsidR="00547DE6" w:rsidRPr="00547DE6">
        <w:rPr>
          <w:rFonts w:ascii="Arial" w:hAnsi="Arial" w:cs="Arial"/>
          <w:sz w:val="24"/>
          <w:szCs w:val="24"/>
          <w:vertAlign w:val="superscript"/>
        </w:rPr>
        <w:t>rd</w:t>
      </w:r>
      <w:r w:rsidR="00547DE6" w:rsidRPr="00547DE6">
        <w:rPr>
          <w:rFonts w:ascii="Arial" w:hAnsi="Arial" w:cs="Arial"/>
          <w:sz w:val="24"/>
          <w:szCs w:val="24"/>
        </w:rPr>
        <w:t xml:space="preserve"> February 2023). </w:t>
      </w:r>
    </w:p>
    <w:p w14:paraId="5AC55232" w14:textId="5BC5D083" w:rsidR="00CB49BB" w:rsidRDefault="00CB49BB" w:rsidP="00725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Police.Uk (2022) </w:t>
      </w:r>
      <w:r w:rsidR="0040090D">
        <w:rPr>
          <w:rFonts w:ascii="Arial" w:hAnsi="Arial" w:cs="Arial"/>
          <w:sz w:val="24"/>
          <w:szCs w:val="24"/>
        </w:rPr>
        <w:t>Your Area: Huddersfield</w:t>
      </w:r>
      <w:r w:rsidR="00C5699A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C5699A" w:rsidRPr="00AB7539">
          <w:rPr>
            <w:rStyle w:val="Hyperlink"/>
            <w:rFonts w:ascii="Arial" w:hAnsi="Arial" w:cs="Arial"/>
            <w:sz w:val="24"/>
            <w:szCs w:val="24"/>
          </w:rPr>
          <w:t>https://www.police.uk/pu/your-area/west-yorkshire-police/huddersfield/?tab=crimemap</w:t>
        </w:r>
      </w:hyperlink>
      <w:r w:rsidR="00C5699A">
        <w:rPr>
          <w:rFonts w:ascii="Arial" w:hAnsi="Arial" w:cs="Arial"/>
          <w:sz w:val="24"/>
          <w:szCs w:val="24"/>
        </w:rPr>
        <w:t xml:space="preserve"> (Accessed: 24</w:t>
      </w:r>
      <w:r w:rsidR="00C5699A" w:rsidRPr="00C5699A">
        <w:rPr>
          <w:rFonts w:ascii="Arial" w:hAnsi="Arial" w:cs="Arial"/>
          <w:sz w:val="24"/>
          <w:szCs w:val="24"/>
          <w:vertAlign w:val="superscript"/>
        </w:rPr>
        <w:t>th</w:t>
      </w:r>
      <w:r w:rsidR="00C5699A">
        <w:rPr>
          <w:rFonts w:ascii="Arial" w:hAnsi="Arial" w:cs="Arial"/>
          <w:sz w:val="24"/>
          <w:szCs w:val="24"/>
        </w:rPr>
        <w:t xml:space="preserve"> February 2023). </w:t>
      </w:r>
    </w:p>
    <w:p w14:paraId="43BC609E" w14:textId="77777777" w:rsidR="000879A1" w:rsidRDefault="000879A1" w:rsidP="000879A1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6B489C">
        <w:rPr>
          <w:rFonts w:ascii="Arial" w:hAnsi="Arial" w:cs="Arial"/>
          <w:sz w:val="24"/>
          <w:szCs w:val="24"/>
        </w:rPr>
        <w:t>Roshier</w:t>
      </w:r>
      <w:proofErr w:type="spellEnd"/>
      <w:r>
        <w:rPr>
          <w:rFonts w:ascii="Arial" w:hAnsi="Arial" w:cs="Arial"/>
          <w:sz w:val="24"/>
          <w:szCs w:val="24"/>
        </w:rPr>
        <w:t>, B.</w:t>
      </w:r>
      <w:r w:rsidRPr="006B489C">
        <w:rPr>
          <w:rFonts w:ascii="Arial" w:hAnsi="Arial" w:cs="Arial"/>
          <w:sz w:val="24"/>
          <w:szCs w:val="24"/>
        </w:rPr>
        <w:t xml:space="preserve"> (1989) </w:t>
      </w:r>
      <w:r w:rsidRPr="006B489C">
        <w:rPr>
          <w:rFonts w:ascii="Arial" w:hAnsi="Arial" w:cs="Arial"/>
          <w:i/>
          <w:iCs/>
          <w:sz w:val="24"/>
          <w:szCs w:val="24"/>
        </w:rPr>
        <w:t>Controlling Crime: The Classical Perspective In Criminology</w:t>
      </w:r>
      <w:r w:rsidRPr="006B489C">
        <w:rPr>
          <w:rFonts w:ascii="Arial" w:hAnsi="Arial" w:cs="Arial"/>
          <w:sz w:val="24"/>
          <w:szCs w:val="24"/>
        </w:rPr>
        <w:t>. 1</w:t>
      </w:r>
      <w:r w:rsidRPr="006B489C">
        <w:rPr>
          <w:rFonts w:ascii="Arial" w:hAnsi="Arial" w:cs="Arial"/>
          <w:sz w:val="24"/>
          <w:szCs w:val="24"/>
          <w:vertAlign w:val="superscript"/>
        </w:rPr>
        <w:t>st</w:t>
      </w:r>
      <w:r w:rsidRPr="006B48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89C">
        <w:rPr>
          <w:rFonts w:ascii="Arial" w:hAnsi="Arial" w:cs="Arial"/>
          <w:sz w:val="24"/>
          <w:szCs w:val="24"/>
        </w:rPr>
        <w:t>Edn</w:t>
      </w:r>
      <w:proofErr w:type="spellEnd"/>
      <w:r w:rsidRPr="006B489C">
        <w:rPr>
          <w:rFonts w:ascii="Arial" w:hAnsi="Arial" w:cs="Arial"/>
          <w:sz w:val="24"/>
          <w:szCs w:val="24"/>
        </w:rPr>
        <w:t xml:space="preserve">. Milton Keynes: Open University Press. </w:t>
      </w:r>
    </w:p>
    <w:p w14:paraId="20071802" w14:textId="733F0023" w:rsidR="0057757F" w:rsidRDefault="0055386A" w:rsidP="00725047">
      <w:pPr>
        <w:jc w:val="both"/>
        <w:rPr>
          <w:rFonts w:ascii="Arial" w:hAnsi="Arial" w:cs="Arial"/>
          <w:sz w:val="24"/>
          <w:szCs w:val="24"/>
        </w:rPr>
      </w:pPr>
      <w:r w:rsidRPr="006B489C">
        <w:rPr>
          <w:rFonts w:ascii="Arial" w:hAnsi="Arial" w:cs="Arial"/>
          <w:sz w:val="24"/>
          <w:szCs w:val="24"/>
        </w:rPr>
        <w:lastRenderedPageBreak/>
        <w:t>Spooner</w:t>
      </w:r>
      <w:r w:rsidR="001D593D" w:rsidRPr="006B489C">
        <w:rPr>
          <w:rFonts w:ascii="Arial" w:hAnsi="Arial" w:cs="Arial"/>
          <w:sz w:val="24"/>
          <w:szCs w:val="24"/>
        </w:rPr>
        <w:t xml:space="preserve">, E., </w:t>
      </w:r>
      <w:r w:rsidR="008172B0" w:rsidRPr="006B489C">
        <w:rPr>
          <w:rFonts w:ascii="Arial" w:hAnsi="Arial" w:cs="Arial"/>
          <w:sz w:val="24"/>
          <w:szCs w:val="24"/>
        </w:rPr>
        <w:t>Hughes, C. and Jones, P</w:t>
      </w:r>
      <w:r w:rsidR="004417DD" w:rsidRPr="006B489C">
        <w:rPr>
          <w:rFonts w:ascii="Arial" w:hAnsi="Arial" w:cs="Arial"/>
          <w:sz w:val="24"/>
          <w:szCs w:val="24"/>
        </w:rPr>
        <w:t xml:space="preserve">. (2022) </w:t>
      </w:r>
      <w:r w:rsidR="001508BF" w:rsidRPr="006B489C">
        <w:rPr>
          <w:rFonts w:ascii="Arial" w:hAnsi="Arial" w:cs="Arial"/>
          <w:i/>
          <w:iCs/>
          <w:sz w:val="24"/>
          <w:szCs w:val="24"/>
        </w:rPr>
        <w:t>Police Research And Evidence Based Policing</w:t>
      </w:r>
      <w:r w:rsidR="001508BF" w:rsidRPr="006B489C">
        <w:rPr>
          <w:rFonts w:ascii="Arial" w:hAnsi="Arial" w:cs="Arial"/>
          <w:sz w:val="24"/>
          <w:szCs w:val="24"/>
        </w:rPr>
        <w:t xml:space="preserve">. </w:t>
      </w:r>
      <w:r w:rsidR="002B0985" w:rsidRPr="006B489C">
        <w:rPr>
          <w:rFonts w:ascii="Arial" w:hAnsi="Arial" w:cs="Arial"/>
          <w:sz w:val="24"/>
          <w:szCs w:val="24"/>
        </w:rPr>
        <w:t xml:space="preserve">St Albans: </w:t>
      </w:r>
      <w:r w:rsidR="00B315C3" w:rsidRPr="006B489C">
        <w:rPr>
          <w:rFonts w:ascii="Arial" w:hAnsi="Arial" w:cs="Arial"/>
          <w:sz w:val="24"/>
          <w:szCs w:val="24"/>
        </w:rPr>
        <w:t xml:space="preserve">Critical Publishing Ltd. </w:t>
      </w:r>
    </w:p>
    <w:p w14:paraId="52F52A9C" w14:textId="644D505A" w:rsidR="005E1331" w:rsidRDefault="005E1331" w:rsidP="00725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Crown Prosecution </w:t>
      </w:r>
      <w:r w:rsidR="00440D9A">
        <w:rPr>
          <w:rFonts w:ascii="Arial" w:hAnsi="Arial" w:cs="Arial"/>
          <w:sz w:val="24"/>
          <w:szCs w:val="24"/>
        </w:rPr>
        <w:t xml:space="preserve">Service (2022) </w:t>
      </w:r>
      <w:r w:rsidR="009004C5">
        <w:rPr>
          <w:rFonts w:ascii="Arial" w:hAnsi="Arial" w:cs="Arial"/>
          <w:sz w:val="24"/>
          <w:szCs w:val="24"/>
        </w:rPr>
        <w:t>Theft Act Offences</w:t>
      </w:r>
      <w:r w:rsidR="00FA6044">
        <w:rPr>
          <w:rFonts w:ascii="Arial" w:hAnsi="Arial" w:cs="Arial"/>
          <w:sz w:val="24"/>
          <w:szCs w:val="24"/>
        </w:rPr>
        <w:t xml:space="preserve">. Available at: </w:t>
      </w:r>
      <w:hyperlink r:id="rId17" w:anchor=":~:text=Theft%20is%20triable%20either%2Dway,and%2For%20an%20unlimited%20fine" w:history="1">
        <w:r w:rsidR="00FA6044" w:rsidRPr="00AB7539">
          <w:rPr>
            <w:rStyle w:val="Hyperlink"/>
            <w:rFonts w:ascii="Arial" w:hAnsi="Arial" w:cs="Arial"/>
            <w:sz w:val="24"/>
            <w:szCs w:val="24"/>
          </w:rPr>
          <w:t>https://www.cps.gov.uk/legal-guidance/theft-act-offences#:~:text=Theft%20is%20triable%20either%2Dway,and%2For%20an%20unlimited%20fine</w:t>
        </w:r>
      </w:hyperlink>
      <w:r w:rsidR="00FA6044" w:rsidRPr="00FA6044">
        <w:rPr>
          <w:rFonts w:ascii="Arial" w:hAnsi="Arial" w:cs="Arial"/>
          <w:sz w:val="24"/>
          <w:szCs w:val="24"/>
        </w:rPr>
        <w:t>.</w:t>
      </w:r>
      <w:r w:rsidR="00FA6044">
        <w:rPr>
          <w:rFonts w:ascii="Arial" w:hAnsi="Arial" w:cs="Arial"/>
          <w:sz w:val="24"/>
          <w:szCs w:val="24"/>
        </w:rPr>
        <w:t xml:space="preserve"> (Accessed: 23</w:t>
      </w:r>
      <w:r w:rsidR="00FA6044" w:rsidRPr="00FA6044">
        <w:rPr>
          <w:rFonts w:ascii="Arial" w:hAnsi="Arial" w:cs="Arial"/>
          <w:sz w:val="24"/>
          <w:szCs w:val="24"/>
          <w:vertAlign w:val="superscript"/>
        </w:rPr>
        <w:t>rd</w:t>
      </w:r>
      <w:r w:rsidR="00FA6044">
        <w:rPr>
          <w:rFonts w:ascii="Arial" w:hAnsi="Arial" w:cs="Arial"/>
          <w:sz w:val="24"/>
          <w:szCs w:val="24"/>
        </w:rPr>
        <w:t xml:space="preserve"> February 2023). </w:t>
      </w:r>
    </w:p>
    <w:p w14:paraId="05107FCA" w14:textId="33331054" w:rsidR="004720BF" w:rsidRPr="006B489C" w:rsidRDefault="004720BF" w:rsidP="00725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Weisburd, D</w:t>
      </w:r>
      <w:r w:rsidR="0056057E">
        <w:rPr>
          <w:rFonts w:ascii="Arial" w:hAnsi="Arial" w:cs="Arial"/>
          <w:sz w:val="24"/>
          <w:szCs w:val="24"/>
        </w:rPr>
        <w:t xml:space="preserve"> and Braga, A. (2019) </w:t>
      </w:r>
      <w:r w:rsidR="0056057E" w:rsidRPr="00C513F1">
        <w:rPr>
          <w:rFonts w:ascii="Arial" w:hAnsi="Arial" w:cs="Arial"/>
          <w:i/>
          <w:iCs/>
          <w:sz w:val="24"/>
          <w:szCs w:val="24"/>
        </w:rPr>
        <w:t>Police Innovation: Contrasting Perspectives</w:t>
      </w:r>
      <w:r w:rsidR="0056057E">
        <w:rPr>
          <w:rFonts w:ascii="Arial" w:hAnsi="Arial" w:cs="Arial"/>
          <w:sz w:val="24"/>
          <w:szCs w:val="24"/>
        </w:rPr>
        <w:t xml:space="preserve">. </w:t>
      </w:r>
      <w:r w:rsidR="009B3058">
        <w:rPr>
          <w:rFonts w:ascii="Arial" w:hAnsi="Arial" w:cs="Arial"/>
          <w:sz w:val="24"/>
          <w:szCs w:val="24"/>
        </w:rPr>
        <w:t>2</w:t>
      </w:r>
      <w:r w:rsidR="009B3058" w:rsidRPr="009B3058">
        <w:rPr>
          <w:rFonts w:ascii="Arial" w:hAnsi="Arial" w:cs="Arial"/>
          <w:sz w:val="24"/>
          <w:szCs w:val="24"/>
          <w:vertAlign w:val="superscript"/>
        </w:rPr>
        <w:t>nd</w:t>
      </w:r>
      <w:r w:rsidR="009B305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058">
        <w:rPr>
          <w:rFonts w:ascii="Arial" w:hAnsi="Arial" w:cs="Arial"/>
          <w:sz w:val="24"/>
          <w:szCs w:val="24"/>
        </w:rPr>
        <w:t>Edn</w:t>
      </w:r>
      <w:proofErr w:type="spellEnd"/>
      <w:r w:rsidR="009B3058">
        <w:rPr>
          <w:rFonts w:ascii="Arial" w:hAnsi="Arial" w:cs="Arial"/>
          <w:sz w:val="24"/>
          <w:szCs w:val="24"/>
        </w:rPr>
        <w:t xml:space="preserve">. Cambridge: Cambridge University Press. Available at: </w:t>
      </w:r>
      <w:hyperlink r:id="rId18" w:anchor="v=onepage&amp;q&amp;f=false" w:history="1">
        <w:r w:rsidR="009B3058" w:rsidRPr="00AB7539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https://books.google.co.uk/books?hl=en&amp;lr=&amp;id=Z7OQDwAAQBAJ&amp;oi=fnd&amp;pg=PA314&amp;dq=criticisms+of+hotspot+policing&amp;ots=tOtsFIRGmi&amp;sig=IJ1bATGWBu562wnkbmhJyVYjZQw#v=onepage&amp;q&amp;f=false</w:t>
        </w:r>
      </w:hyperlink>
      <w:r w:rsidR="009B3058">
        <w:rPr>
          <w:rFonts w:ascii="Arial" w:hAnsi="Arial" w:cs="Arial"/>
          <w:sz w:val="24"/>
          <w:szCs w:val="24"/>
        </w:rPr>
        <w:t xml:space="preserve"> (Accessed: 25</w:t>
      </w:r>
      <w:r w:rsidR="009B3058" w:rsidRPr="009B3058">
        <w:rPr>
          <w:rFonts w:ascii="Arial" w:hAnsi="Arial" w:cs="Arial"/>
          <w:sz w:val="24"/>
          <w:szCs w:val="24"/>
          <w:vertAlign w:val="superscript"/>
        </w:rPr>
        <w:t>th</w:t>
      </w:r>
      <w:r w:rsidR="009B3058">
        <w:rPr>
          <w:rFonts w:ascii="Arial" w:hAnsi="Arial" w:cs="Arial"/>
          <w:sz w:val="24"/>
          <w:szCs w:val="24"/>
        </w:rPr>
        <w:t xml:space="preserve"> February 2023). </w:t>
      </w:r>
    </w:p>
    <w:sectPr w:rsidR="004720BF" w:rsidRPr="006B489C" w:rsidSect="002D231D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C2F62" w14:textId="77777777" w:rsidR="002751BB" w:rsidRDefault="002751BB" w:rsidP="002751BB">
      <w:pPr>
        <w:spacing w:after="0" w:line="240" w:lineRule="auto"/>
      </w:pPr>
      <w:r>
        <w:separator/>
      </w:r>
    </w:p>
  </w:endnote>
  <w:endnote w:type="continuationSeparator" w:id="0">
    <w:p w14:paraId="0592B323" w14:textId="77777777" w:rsidR="002751BB" w:rsidRDefault="002751BB" w:rsidP="002751BB">
      <w:pPr>
        <w:spacing w:after="0" w:line="240" w:lineRule="auto"/>
      </w:pPr>
      <w:r>
        <w:continuationSeparator/>
      </w:r>
    </w:p>
  </w:endnote>
  <w:endnote w:type="continuationNotice" w:id="1">
    <w:p w14:paraId="553C8596" w14:textId="77777777" w:rsidR="007503C3" w:rsidRDefault="007503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515CD" w14:textId="77777777" w:rsidR="002751BB" w:rsidRDefault="002751BB" w:rsidP="002751BB">
      <w:pPr>
        <w:spacing w:after="0" w:line="240" w:lineRule="auto"/>
      </w:pPr>
      <w:r>
        <w:separator/>
      </w:r>
    </w:p>
  </w:footnote>
  <w:footnote w:type="continuationSeparator" w:id="0">
    <w:p w14:paraId="4DCDA6BC" w14:textId="77777777" w:rsidR="002751BB" w:rsidRDefault="002751BB" w:rsidP="002751BB">
      <w:pPr>
        <w:spacing w:after="0" w:line="240" w:lineRule="auto"/>
      </w:pPr>
      <w:r>
        <w:continuationSeparator/>
      </w:r>
    </w:p>
  </w:footnote>
  <w:footnote w:type="continuationNotice" w:id="1">
    <w:p w14:paraId="54472FDC" w14:textId="77777777" w:rsidR="007503C3" w:rsidRDefault="007503C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3D0787A"/>
    <w:rsid w:val="0001224F"/>
    <w:rsid w:val="000141A9"/>
    <w:rsid w:val="0002273B"/>
    <w:rsid w:val="00031B68"/>
    <w:rsid w:val="00031C6E"/>
    <w:rsid w:val="00034396"/>
    <w:rsid w:val="00036953"/>
    <w:rsid w:val="00055058"/>
    <w:rsid w:val="00061B7C"/>
    <w:rsid w:val="00061FF8"/>
    <w:rsid w:val="00066F3F"/>
    <w:rsid w:val="00073BA0"/>
    <w:rsid w:val="0008227F"/>
    <w:rsid w:val="0008490E"/>
    <w:rsid w:val="000861DE"/>
    <w:rsid w:val="000879A1"/>
    <w:rsid w:val="000A5C44"/>
    <w:rsid w:val="000D117A"/>
    <w:rsid w:val="000E598B"/>
    <w:rsid w:val="000E6170"/>
    <w:rsid w:val="000F1D1D"/>
    <w:rsid w:val="000F2B2D"/>
    <w:rsid w:val="000F4C7D"/>
    <w:rsid w:val="00116D71"/>
    <w:rsid w:val="00130DE1"/>
    <w:rsid w:val="001318C1"/>
    <w:rsid w:val="00147E5C"/>
    <w:rsid w:val="001508BF"/>
    <w:rsid w:val="00151FDE"/>
    <w:rsid w:val="00171286"/>
    <w:rsid w:val="001820DF"/>
    <w:rsid w:val="001935F8"/>
    <w:rsid w:val="001B2643"/>
    <w:rsid w:val="001B3E70"/>
    <w:rsid w:val="001B539E"/>
    <w:rsid w:val="001C4887"/>
    <w:rsid w:val="001C7CAB"/>
    <w:rsid w:val="001D0715"/>
    <w:rsid w:val="001D31FD"/>
    <w:rsid w:val="001D593D"/>
    <w:rsid w:val="001E485E"/>
    <w:rsid w:val="00200F73"/>
    <w:rsid w:val="00210531"/>
    <w:rsid w:val="002115B7"/>
    <w:rsid w:val="0021197C"/>
    <w:rsid w:val="00217894"/>
    <w:rsid w:val="00244362"/>
    <w:rsid w:val="002453A5"/>
    <w:rsid w:val="0024588B"/>
    <w:rsid w:val="00250517"/>
    <w:rsid w:val="00260AAF"/>
    <w:rsid w:val="002751BB"/>
    <w:rsid w:val="00280522"/>
    <w:rsid w:val="00280E33"/>
    <w:rsid w:val="00291166"/>
    <w:rsid w:val="002964E2"/>
    <w:rsid w:val="002972DC"/>
    <w:rsid w:val="002A1011"/>
    <w:rsid w:val="002B0985"/>
    <w:rsid w:val="002B4E69"/>
    <w:rsid w:val="002B77AB"/>
    <w:rsid w:val="002D231D"/>
    <w:rsid w:val="002D6761"/>
    <w:rsid w:val="002F0B74"/>
    <w:rsid w:val="003039B1"/>
    <w:rsid w:val="00310895"/>
    <w:rsid w:val="00314CA7"/>
    <w:rsid w:val="00321376"/>
    <w:rsid w:val="003278C6"/>
    <w:rsid w:val="0033414C"/>
    <w:rsid w:val="003350FC"/>
    <w:rsid w:val="00335D99"/>
    <w:rsid w:val="00343022"/>
    <w:rsid w:val="00354CB3"/>
    <w:rsid w:val="00365B5C"/>
    <w:rsid w:val="00376765"/>
    <w:rsid w:val="003859B5"/>
    <w:rsid w:val="00394137"/>
    <w:rsid w:val="00395AB3"/>
    <w:rsid w:val="003B0128"/>
    <w:rsid w:val="003B2571"/>
    <w:rsid w:val="003B2858"/>
    <w:rsid w:val="003B381F"/>
    <w:rsid w:val="003B4277"/>
    <w:rsid w:val="003C4A4B"/>
    <w:rsid w:val="003C5005"/>
    <w:rsid w:val="003D274D"/>
    <w:rsid w:val="0040090D"/>
    <w:rsid w:val="00404426"/>
    <w:rsid w:val="00412A55"/>
    <w:rsid w:val="004337F9"/>
    <w:rsid w:val="00440D9A"/>
    <w:rsid w:val="004417DD"/>
    <w:rsid w:val="004469FB"/>
    <w:rsid w:val="00455EAC"/>
    <w:rsid w:val="00465215"/>
    <w:rsid w:val="004720BF"/>
    <w:rsid w:val="00480692"/>
    <w:rsid w:val="00492A64"/>
    <w:rsid w:val="004A4747"/>
    <w:rsid w:val="004C2911"/>
    <w:rsid w:val="004D0E1A"/>
    <w:rsid w:val="004E6492"/>
    <w:rsid w:val="004F19EB"/>
    <w:rsid w:val="004F7A9C"/>
    <w:rsid w:val="00505EC9"/>
    <w:rsid w:val="00516659"/>
    <w:rsid w:val="005231E0"/>
    <w:rsid w:val="00531555"/>
    <w:rsid w:val="00532807"/>
    <w:rsid w:val="00533898"/>
    <w:rsid w:val="005410ED"/>
    <w:rsid w:val="00547DE6"/>
    <w:rsid w:val="0055386A"/>
    <w:rsid w:val="00557699"/>
    <w:rsid w:val="0056057E"/>
    <w:rsid w:val="0057757F"/>
    <w:rsid w:val="00582A5D"/>
    <w:rsid w:val="00583E87"/>
    <w:rsid w:val="00596CD2"/>
    <w:rsid w:val="005975BE"/>
    <w:rsid w:val="005A71E2"/>
    <w:rsid w:val="005C0271"/>
    <w:rsid w:val="005E1331"/>
    <w:rsid w:val="005F2444"/>
    <w:rsid w:val="005F6C37"/>
    <w:rsid w:val="0060429D"/>
    <w:rsid w:val="00614911"/>
    <w:rsid w:val="0062048B"/>
    <w:rsid w:val="006266A4"/>
    <w:rsid w:val="00631040"/>
    <w:rsid w:val="006366C8"/>
    <w:rsid w:val="00647EF9"/>
    <w:rsid w:val="00653F27"/>
    <w:rsid w:val="006711EB"/>
    <w:rsid w:val="00675391"/>
    <w:rsid w:val="006827D3"/>
    <w:rsid w:val="00694609"/>
    <w:rsid w:val="006971AE"/>
    <w:rsid w:val="006A1160"/>
    <w:rsid w:val="006A329C"/>
    <w:rsid w:val="006A6B31"/>
    <w:rsid w:val="006B489C"/>
    <w:rsid w:val="006B647F"/>
    <w:rsid w:val="006C213F"/>
    <w:rsid w:val="006D3F9D"/>
    <w:rsid w:val="006D422D"/>
    <w:rsid w:val="006D52F6"/>
    <w:rsid w:val="006D75DF"/>
    <w:rsid w:val="006F5ED1"/>
    <w:rsid w:val="007017F0"/>
    <w:rsid w:val="00704681"/>
    <w:rsid w:val="007155F2"/>
    <w:rsid w:val="00725047"/>
    <w:rsid w:val="00730114"/>
    <w:rsid w:val="0073498B"/>
    <w:rsid w:val="007503C3"/>
    <w:rsid w:val="00756D34"/>
    <w:rsid w:val="007612E7"/>
    <w:rsid w:val="0078151D"/>
    <w:rsid w:val="0078285D"/>
    <w:rsid w:val="007843C4"/>
    <w:rsid w:val="00786337"/>
    <w:rsid w:val="007A315F"/>
    <w:rsid w:val="007A61C2"/>
    <w:rsid w:val="007C59BD"/>
    <w:rsid w:val="007C7B88"/>
    <w:rsid w:val="007E4028"/>
    <w:rsid w:val="007F3FF5"/>
    <w:rsid w:val="00804089"/>
    <w:rsid w:val="008079CB"/>
    <w:rsid w:val="008172B0"/>
    <w:rsid w:val="00824197"/>
    <w:rsid w:val="00826B4E"/>
    <w:rsid w:val="00834FCB"/>
    <w:rsid w:val="0083599E"/>
    <w:rsid w:val="0084709F"/>
    <w:rsid w:val="00863899"/>
    <w:rsid w:val="0087722F"/>
    <w:rsid w:val="0088411B"/>
    <w:rsid w:val="00887A3C"/>
    <w:rsid w:val="00893C01"/>
    <w:rsid w:val="008A46F7"/>
    <w:rsid w:val="008A484A"/>
    <w:rsid w:val="008A73D6"/>
    <w:rsid w:val="008C3B02"/>
    <w:rsid w:val="008C5575"/>
    <w:rsid w:val="008D4409"/>
    <w:rsid w:val="008E6A56"/>
    <w:rsid w:val="009004C5"/>
    <w:rsid w:val="009043EB"/>
    <w:rsid w:val="00913890"/>
    <w:rsid w:val="00923D74"/>
    <w:rsid w:val="0092417A"/>
    <w:rsid w:val="00942730"/>
    <w:rsid w:val="00945AEB"/>
    <w:rsid w:val="00953593"/>
    <w:rsid w:val="0095563A"/>
    <w:rsid w:val="00957708"/>
    <w:rsid w:val="0096776B"/>
    <w:rsid w:val="0099792E"/>
    <w:rsid w:val="009A4DBA"/>
    <w:rsid w:val="009B2D72"/>
    <w:rsid w:val="009B3058"/>
    <w:rsid w:val="009B3ED3"/>
    <w:rsid w:val="009D455D"/>
    <w:rsid w:val="009E0A3D"/>
    <w:rsid w:val="00A0171C"/>
    <w:rsid w:val="00A1566D"/>
    <w:rsid w:val="00A21114"/>
    <w:rsid w:val="00A223F1"/>
    <w:rsid w:val="00A30426"/>
    <w:rsid w:val="00A32AC8"/>
    <w:rsid w:val="00A41B50"/>
    <w:rsid w:val="00A43F4D"/>
    <w:rsid w:val="00A47677"/>
    <w:rsid w:val="00A47F4E"/>
    <w:rsid w:val="00A505AA"/>
    <w:rsid w:val="00A54FFD"/>
    <w:rsid w:val="00A649CE"/>
    <w:rsid w:val="00A664C9"/>
    <w:rsid w:val="00A80A3C"/>
    <w:rsid w:val="00A816E0"/>
    <w:rsid w:val="00A8535F"/>
    <w:rsid w:val="00A85D0D"/>
    <w:rsid w:val="00A85F87"/>
    <w:rsid w:val="00A93048"/>
    <w:rsid w:val="00A95C44"/>
    <w:rsid w:val="00AA7381"/>
    <w:rsid w:val="00AB3528"/>
    <w:rsid w:val="00AB4A8D"/>
    <w:rsid w:val="00AC6805"/>
    <w:rsid w:val="00AC6D77"/>
    <w:rsid w:val="00AE00E1"/>
    <w:rsid w:val="00AF5E98"/>
    <w:rsid w:val="00AF7471"/>
    <w:rsid w:val="00AF7547"/>
    <w:rsid w:val="00B02328"/>
    <w:rsid w:val="00B17D91"/>
    <w:rsid w:val="00B315C3"/>
    <w:rsid w:val="00B328AD"/>
    <w:rsid w:val="00B33234"/>
    <w:rsid w:val="00B378F8"/>
    <w:rsid w:val="00B42A74"/>
    <w:rsid w:val="00B5115A"/>
    <w:rsid w:val="00B55A28"/>
    <w:rsid w:val="00B60AED"/>
    <w:rsid w:val="00B84647"/>
    <w:rsid w:val="00B874A8"/>
    <w:rsid w:val="00B92C4B"/>
    <w:rsid w:val="00B95F0D"/>
    <w:rsid w:val="00BA73A4"/>
    <w:rsid w:val="00BB0A12"/>
    <w:rsid w:val="00BB2B49"/>
    <w:rsid w:val="00BB606C"/>
    <w:rsid w:val="00BB7643"/>
    <w:rsid w:val="00BD60AC"/>
    <w:rsid w:val="00BE1CD8"/>
    <w:rsid w:val="00BE3766"/>
    <w:rsid w:val="00BF0FF2"/>
    <w:rsid w:val="00BF387E"/>
    <w:rsid w:val="00C05685"/>
    <w:rsid w:val="00C10786"/>
    <w:rsid w:val="00C123B5"/>
    <w:rsid w:val="00C141DC"/>
    <w:rsid w:val="00C23E0B"/>
    <w:rsid w:val="00C3791E"/>
    <w:rsid w:val="00C40A6B"/>
    <w:rsid w:val="00C4527D"/>
    <w:rsid w:val="00C513F1"/>
    <w:rsid w:val="00C52737"/>
    <w:rsid w:val="00C5699A"/>
    <w:rsid w:val="00C64AF0"/>
    <w:rsid w:val="00C65082"/>
    <w:rsid w:val="00C74411"/>
    <w:rsid w:val="00C905EF"/>
    <w:rsid w:val="00C9259B"/>
    <w:rsid w:val="00C93681"/>
    <w:rsid w:val="00C9509D"/>
    <w:rsid w:val="00C9539D"/>
    <w:rsid w:val="00CA2571"/>
    <w:rsid w:val="00CA37A3"/>
    <w:rsid w:val="00CB166F"/>
    <w:rsid w:val="00CB49BB"/>
    <w:rsid w:val="00CC1018"/>
    <w:rsid w:val="00CC23CB"/>
    <w:rsid w:val="00CC245E"/>
    <w:rsid w:val="00CC3921"/>
    <w:rsid w:val="00CC39E0"/>
    <w:rsid w:val="00CD18BD"/>
    <w:rsid w:val="00CE2DBD"/>
    <w:rsid w:val="00D05DAB"/>
    <w:rsid w:val="00D10793"/>
    <w:rsid w:val="00D15515"/>
    <w:rsid w:val="00D16CF3"/>
    <w:rsid w:val="00D3112D"/>
    <w:rsid w:val="00D316A4"/>
    <w:rsid w:val="00D328D3"/>
    <w:rsid w:val="00D41F87"/>
    <w:rsid w:val="00D43D0D"/>
    <w:rsid w:val="00D4420A"/>
    <w:rsid w:val="00D519AE"/>
    <w:rsid w:val="00D558E8"/>
    <w:rsid w:val="00D5616F"/>
    <w:rsid w:val="00D620B7"/>
    <w:rsid w:val="00D62EED"/>
    <w:rsid w:val="00D7493A"/>
    <w:rsid w:val="00D75263"/>
    <w:rsid w:val="00D86CB0"/>
    <w:rsid w:val="00DA2B52"/>
    <w:rsid w:val="00DA5EED"/>
    <w:rsid w:val="00DB7D62"/>
    <w:rsid w:val="00DC2516"/>
    <w:rsid w:val="00DC54BE"/>
    <w:rsid w:val="00DD31F6"/>
    <w:rsid w:val="00DD6162"/>
    <w:rsid w:val="00DE6B37"/>
    <w:rsid w:val="00DF5A07"/>
    <w:rsid w:val="00E017ED"/>
    <w:rsid w:val="00E05D29"/>
    <w:rsid w:val="00E07A17"/>
    <w:rsid w:val="00E16C27"/>
    <w:rsid w:val="00E217C0"/>
    <w:rsid w:val="00E33FC7"/>
    <w:rsid w:val="00E41CB9"/>
    <w:rsid w:val="00E47271"/>
    <w:rsid w:val="00E55403"/>
    <w:rsid w:val="00E620B8"/>
    <w:rsid w:val="00E64568"/>
    <w:rsid w:val="00E654EB"/>
    <w:rsid w:val="00E742C0"/>
    <w:rsid w:val="00E74B67"/>
    <w:rsid w:val="00E81AC3"/>
    <w:rsid w:val="00E82D14"/>
    <w:rsid w:val="00E90B0E"/>
    <w:rsid w:val="00E91017"/>
    <w:rsid w:val="00EA2E92"/>
    <w:rsid w:val="00EA6730"/>
    <w:rsid w:val="00EC234F"/>
    <w:rsid w:val="00EC2D3F"/>
    <w:rsid w:val="00EC4F33"/>
    <w:rsid w:val="00EC63FE"/>
    <w:rsid w:val="00ED14F5"/>
    <w:rsid w:val="00ED31AF"/>
    <w:rsid w:val="00ED41F8"/>
    <w:rsid w:val="00ED6362"/>
    <w:rsid w:val="00ED7FFA"/>
    <w:rsid w:val="00EE66E6"/>
    <w:rsid w:val="00EF062B"/>
    <w:rsid w:val="00F007E8"/>
    <w:rsid w:val="00F02DD1"/>
    <w:rsid w:val="00F03C15"/>
    <w:rsid w:val="00F105BC"/>
    <w:rsid w:val="00F117A2"/>
    <w:rsid w:val="00F17101"/>
    <w:rsid w:val="00F23C00"/>
    <w:rsid w:val="00F27EFA"/>
    <w:rsid w:val="00F330F6"/>
    <w:rsid w:val="00F34ACA"/>
    <w:rsid w:val="00F35014"/>
    <w:rsid w:val="00F4160D"/>
    <w:rsid w:val="00F424FC"/>
    <w:rsid w:val="00F42B4E"/>
    <w:rsid w:val="00F43F83"/>
    <w:rsid w:val="00F45598"/>
    <w:rsid w:val="00F52EF8"/>
    <w:rsid w:val="00F73428"/>
    <w:rsid w:val="00F87F03"/>
    <w:rsid w:val="00F90493"/>
    <w:rsid w:val="00FA6044"/>
    <w:rsid w:val="00FA6AA9"/>
    <w:rsid w:val="00FA7569"/>
    <w:rsid w:val="00FB0C84"/>
    <w:rsid w:val="00FC52F1"/>
    <w:rsid w:val="00FD539D"/>
    <w:rsid w:val="00FE679B"/>
    <w:rsid w:val="00FE75F8"/>
    <w:rsid w:val="00FF22CB"/>
    <w:rsid w:val="13D0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0787A"/>
  <w15:chartTrackingRefBased/>
  <w15:docId w15:val="{EFF5FD20-2EF6-4183-B936-FA63C76A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D231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D231D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B42A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A7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7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1BB"/>
  </w:style>
  <w:style w:type="paragraph" w:styleId="Footer">
    <w:name w:val="footer"/>
    <w:basedOn w:val="Normal"/>
    <w:link w:val="FooterChar"/>
    <w:uiPriority w:val="99"/>
    <w:unhideWhenUsed/>
    <w:rsid w:val="0027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8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soscij.2011.09.005" TargetMode="External"/><Relationship Id="rId13" Type="http://schemas.openxmlformats.org/officeDocument/2006/relationships/hyperlink" Target="https://doi.org/10.1002/soej.12112" TargetMode="External"/><Relationship Id="rId18" Type="http://schemas.openxmlformats.org/officeDocument/2006/relationships/hyperlink" Target="https://books.google.co.uk/books?hl=en&amp;lr=&amp;id=Z7OQDwAAQBAJ&amp;oi=fnd&amp;pg=PA314&amp;dq=criticisms+of+hotspot+policing&amp;ots=tOtsFIRGmi&amp;sig=IJ1bATGWBu562wnkbmhJyVYjZQ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02/cl2.1046" TargetMode="External"/><Relationship Id="rId12" Type="http://schemas.openxmlformats.org/officeDocument/2006/relationships/hyperlink" Target="https://doi.org/10.1111/phc3.12774" TargetMode="External"/><Relationship Id="rId17" Type="http://schemas.openxmlformats.org/officeDocument/2006/relationships/hyperlink" Target="https://www.cps.gov.uk/legal-guidance/theft-act-offenc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olice.uk/pu/your-area/west-yorkshire-police/huddersfield/?tab=crimema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iteseerx.ist.psu.edu/document?repid=rep1&amp;type=pdf&amp;doi=8d1b66b6d20c54e1f38be1c6e79bf0c32c4ab33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002/9781118517390.wbetc198" TargetMode="External"/><Relationship Id="rId10" Type="http://schemas.openxmlformats.org/officeDocument/2006/relationships/hyperlink" Target="https://www.college.police.uk/research/crime-reduction-toolkit/street-lightin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llege.police.uk/research/crime-reduction-toolkit/cctv" TargetMode="External"/><Relationship Id="rId14" Type="http://schemas.openxmlformats.org/officeDocument/2006/relationships/hyperlink" Target="https://journals.sagepub.com/doi/pdf/10.1177/00031224060710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2023-03-09T00:00:00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3886</TotalTime>
  <Pages>6</Pages>
  <Words>1961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Evidence Based Policing and Applications</vt:lpstr>
    </vt:vector>
  </TitlesOfParts>
  <Company/>
  <LinksUpToDate>false</LinksUpToDate>
  <CharactersWithSpaces>13114</CharactersWithSpaces>
  <SharedDoc>false</SharedDoc>
  <HLinks>
    <vt:vector size="72" baseType="variant">
      <vt:variant>
        <vt:i4>524289</vt:i4>
      </vt:variant>
      <vt:variant>
        <vt:i4>33</vt:i4>
      </vt:variant>
      <vt:variant>
        <vt:i4>0</vt:i4>
      </vt:variant>
      <vt:variant>
        <vt:i4>5</vt:i4>
      </vt:variant>
      <vt:variant>
        <vt:lpwstr>https://books.google.co.uk/books?hl=en&amp;lr=&amp;id=Z7OQDwAAQBAJ&amp;oi=fnd&amp;pg=PA314&amp;dq=criticisms+of+hotspot+policing&amp;ots=tOtsFIRGmi&amp;sig=IJ1bATGWBu562wnkbmhJyVYjZQw</vt:lpwstr>
      </vt:variant>
      <vt:variant>
        <vt:lpwstr>v=onepage&amp;q&amp;f=false</vt:lpwstr>
      </vt:variant>
      <vt:variant>
        <vt:i4>4718602</vt:i4>
      </vt:variant>
      <vt:variant>
        <vt:i4>30</vt:i4>
      </vt:variant>
      <vt:variant>
        <vt:i4>0</vt:i4>
      </vt:variant>
      <vt:variant>
        <vt:i4>5</vt:i4>
      </vt:variant>
      <vt:variant>
        <vt:lpwstr>https://www.cps.gov.uk/legal-guidance/theft-act-offences</vt:lpwstr>
      </vt:variant>
      <vt:variant>
        <vt:lpwstr>:~:text=Theft%20is%20triable%20either%2Dway,and%2For%20an%20unlimited%20fine</vt:lpwstr>
      </vt:variant>
      <vt:variant>
        <vt:i4>6750259</vt:i4>
      </vt:variant>
      <vt:variant>
        <vt:i4>27</vt:i4>
      </vt:variant>
      <vt:variant>
        <vt:i4>0</vt:i4>
      </vt:variant>
      <vt:variant>
        <vt:i4>5</vt:i4>
      </vt:variant>
      <vt:variant>
        <vt:lpwstr>https://www.police.uk/pu/your-area/west-yorkshire-police/huddersfield/?tab=crimemap</vt:lpwstr>
      </vt:variant>
      <vt:variant>
        <vt:lpwstr/>
      </vt:variant>
      <vt:variant>
        <vt:i4>3014698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https://doi.org/10.1002/9781118517390.wbetc198</vt:lpwstr>
      </vt:variant>
      <vt:variant>
        <vt:lpwstr/>
      </vt:variant>
      <vt:variant>
        <vt:i4>2490491</vt:i4>
      </vt:variant>
      <vt:variant>
        <vt:i4>21</vt:i4>
      </vt:variant>
      <vt:variant>
        <vt:i4>0</vt:i4>
      </vt:variant>
      <vt:variant>
        <vt:i4>5</vt:i4>
      </vt:variant>
      <vt:variant>
        <vt:lpwstr>https://journals.sagepub.com/doi/pdf/10.1177/000312240607100105</vt:lpwstr>
      </vt:variant>
      <vt:variant>
        <vt:lpwstr/>
      </vt:variant>
      <vt:variant>
        <vt:i4>2359395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https://doi.org/10.1002/soej.12112</vt:lpwstr>
      </vt:variant>
      <vt:variant>
        <vt:lpwstr/>
      </vt:variant>
      <vt:variant>
        <vt:i4>8061026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https://doi.org/10.1111/phc3.12774</vt:lpwstr>
      </vt:variant>
      <vt:variant>
        <vt:lpwstr/>
      </vt:variant>
      <vt:variant>
        <vt:i4>3014693</vt:i4>
      </vt:variant>
      <vt:variant>
        <vt:i4>12</vt:i4>
      </vt:variant>
      <vt:variant>
        <vt:i4>0</vt:i4>
      </vt:variant>
      <vt:variant>
        <vt:i4>5</vt:i4>
      </vt:variant>
      <vt:variant>
        <vt:lpwstr>https://citeseerx.ist.psu.edu/document?repid=rep1&amp;type=pdf&amp;doi=8d1b66b6d20c54e1f38be1c6e79bf0c32c4ab331</vt:lpwstr>
      </vt:variant>
      <vt:variant>
        <vt:lpwstr/>
      </vt:variant>
      <vt:variant>
        <vt:i4>8257660</vt:i4>
      </vt:variant>
      <vt:variant>
        <vt:i4>9</vt:i4>
      </vt:variant>
      <vt:variant>
        <vt:i4>0</vt:i4>
      </vt:variant>
      <vt:variant>
        <vt:i4>5</vt:i4>
      </vt:variant>
      <vt:variant>
        <vt:lpwstr>https://www.college.police.uk/research/crime-reduction-toolkit/street-lighting</vt:lpwstr>
      </vt:variant>
      <vt:variant>
        <vt:lpwstr/>
      </vt:variant>
      <vt:variant>
        <vt:i4>3080299</vt:i4>
      </vt:variant>
      <vt:variant>
        <vt:i4>6</vt:i4>
      </vt:variant>
      <vt:variant>
        <vt:i4>0</vt:i4>
      </vt:variant>
      <vt:variant>
        <vt:i4>5</vt:i4>
      </vt:variant>
      <vt:variant>
        <vt:lpwstr>https://www.college.police.uk/research/crime-reduction-toolkit/cctv</vt:lpwstr>
      </vt:variant>
      <vt:variant>
        <vt:lpwstr/>
      </vt:variant>
      <vt:variant>
        <vt:i4>4915294</vt:i4>
      </vt:variant>
      <vt:variant>
        <vt:i4>3</vt:i4>
      </vt:variant>
      <vt:variant>
        <vt:i4>0</vt:i4>
      </vt:variant>
      <vt:variant>
        <vt:i4>5</vt:i4>
      </vt:variant>
      <vt:variant>
        <vt:lpwstr>https://doi.org/10.1016/j.soscij.2011.09.005</vt:lpwstr>
      </vt:variant>
      <vt:variant>
        <vt:lpwstr/>
      </vt:variant>
      <vt:variant>
        <vt:i4>5701644</vt:i4>
      </vt:variant>
      <vt:variant>
        <vt:i4>0</vt:i4>
      </vt:variant>
      <vt:variant>
        <vt:i4>0</vt:i4>
      </vt:variant>
      <vt:variant>
        <vt:i4>5</vt:i4>
      </vt:variant>
      <vt:variant>
        <vt:lpwstr>https://doi.org/10.1002/cl2.1046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Based Policing and Applications</dc:title>
  <dc:subject>Evidence Based Policing and Decisions and decision making</dc:subject>
  <dc:creator>Jemima Wood (2205091)</dc:creator>
  <cp:keywords/>
  <dc:description/>
  <cp:lastModifiedBy>Jemima Wood (2205091)</cp:lastModifiedBy>
  <cp:revision>391</cp:revision>
  <dcterms:created xsi:type="dcterms:W3CDTF">2023-02-22T16:00:00Z</dcterms:created>
  <dcterms:modified xsi:type="dcterms:W3CDTF">2023-03-09T16:45:00Z</dcterms:modified>
</cp:coreProperties>
</file>