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87258" w14:textId="77777777" w:rsidR="000E2E4F" w:rsidRDefault="000E2E4F" w:rsidP="00F34323">
      <w:pPr>
        <w:rPr>
          <w:rFonts w:cs="Times New Roman"/>
          <w:lang w:val="en-US"/>
        </w:rPr>
      </w:pPr>
    </w:p>
    <w:p w14:paraId="5AEC5759" w14:textId="77777777" w:rsidR="000E2E4F" w:rsidRDefault="000E2E4F" w:rsidP="00F34323">
      <w:pPr>
        <w:rPr>
          <w:rFonts w:cs="Times New Roman"/>
          <w:lang w:val="en-US"/>
        </w:rPr>
      </w:pPr>
    </w:p>
    <w:p w14:paraId="3540D61B" w14:textId="11F7650D" w:rsidR="00927CE3" w:rsidRPr="008C477E" w:rsidRDefault="00EE22E3" w:rsidP="00F34323">
      <w:pPr>
        <w:jc w:val="center"/>
        <w:rPr>
          <w:rFonts w:cs="Times New Roman"/>
          <w:b/>
          <w:bCs/>
          <w:sz w:val="44"/>
          <w:szCs w:val="44"/>
          <w:lang w:val="en-US"/>
        </w:rPr>
      </w:pPr>
      <w:r w:rsidRPr="008C477E">
        <w:rPr>
          <w:rFonts w:cs="Times New Roman"/>
          <w:b/>
          <w:bCs/>
          <w:sz w:val="44"/>
          <w:szCs w:val="44"/>
          <w:lang w:val="en-US"/>
        </w:rPr>
        <w:t>UNIVER</w:t>
      </w:r>
      <w:r w:rsidR="006D6A5F" w:rsidRPr="008C477E">
        <w:rPr>
          <w:rFonts w:cs="Times New Roman"/>
          <w:b/>
          <w:bCs/>
          <w:sz w:val="44"/>
          <w:szCs w:val="44"/>
          <w:lang w:val="en-US"/>
        </w:rPr>
        <w:t>SITY OF WALES TRINITY SAINT DAVID</w:t>
      </w:r>
    </w:p>
    <w:p w14:paraId="3E6BEF70" w14:textId="77777777" w:rsidR="008C477E" w:rsidRDefault="008C477E" w:rsidP="00F34323">
      <w:pPr>
        <w:rPr>
          <w:rFonts w:cs="Times New Roman"/>
          <w:lang w:val="en-US"/>
        </w:rPr>
      </w:pPr>
    </w:p>
    <w:p w14:paraId="12A005D7" w14:textId="59FF40A4" w:rsidR="006D6A5F" w:rsidRPr="00D12C4E" w:rsidRDefault="006D6A5F" w:rsidP="00D12C4E">
      <w:pPr>
        <w:jc w:val="center"/>
        <w:rPr>
          <w:rFonts w:cs="Times New Roman"/>
          <w:lang w:val="en-US"/>
        </w:rPr>
      </w:pPr>
      <w:r w:rsidRPr="00B67E1C">
        <w:rPr>
          <w:rFonts w:cs="Times New Roman"/>
          <w:b/>
          <w:bCs/>
          <w:sz w:val="40"/>
          <w:szCs w:val="40"/>
          <w:lang w:val="en-US"/>
        </w:rPr>
        <w:t>LONDON</w:t>
      </w:r>
    </w:p>
    <w:p w14:paraId="238BD33A" w14:textId="233E1D6A" w:rsidR="006D6A5F" w:rsidRDefault="00D04984" w:rsidP="00F34323">
      <w:pPr>
        <w:jc w:val="center"/>
        <w:rPr>
          <w:rFonts w:cs="Times New Roman"/>
          <w:b/>
          <w:bCs/>
          <w:sz w:val="36"/>
          <w:szCs w:val="36"/>
          <w:lang w:val="en-US"/>
        </w:rPr>
      </w:pPr>
      <w:r w:rsidRPr="0086157D">
        <w:rPr>
          <w:rFonts w:cs="Times New Roman"/>
          <w:b/>
          <w:bCs/>
          <w:sz w:val="36"/>
          <w:szCs w:val="36"/>
          <w:lang w:val="en-US"/>
        </w:rPr>
        <w:t>INTERNATIONAL BUSINESS COM</w:t>
      </w:r>
      <w:r w:rsidR="00654A63" w:rsidRPr="0086157D">
        <w:rPr>
          <w:rFonts w:cs="Times New Roman"/>
          <w:b/>
          <w:bCs/>
          <w:sz w:val="36"/>
          <w:szCs w:val="36"/>
          <w:lang w:val="en-US"/>
        </w:rPr>
        <w:t>M</w:t>
      </w:r>
      <w:r w:rsidRPr="0086157D">
        <w:rPr>
          <w:rFonts w:cs="Times New Roman"/>
          <w:b/>
          <w:bCs/>
          <w:sz w:val="36"/>
          <w:szCs w:val="36"/>
          <w:lang w:val="en-US"/>
        </w:rPr>
        <w:t>UNICATION</w:t>
      </w:r>
    </w:p>
    <w:p w14:paraId="27349E5B" w14:textId="6F48E17C" w:rsidR="001731DB" w:rsidRDefault="00110530" w:rsidP="00D12C4E">
      <w:pPr>
        <w:jc w:val="center"/>
        <w:rPr>
          <w:rFonts w:cs="Times New Roman"/>
          <w:b/>
          <w:bCs/>
          <w:sz w:val="36"/>
          <w:szCs w:val="36"/>
          <w:lang w:val="en-US"/>
        </w:rPr>
      </w:pPr>
      <w:r>
        <w:rPr>
          <w:rFonts w:cs="Times New Roman"/>
          <w:b/>
          <w:bCs/>
          <w:sz w:val="36"/>
          <w:szCs w:val="36"/>
          <w:lang w:val="en-US"/>
        </w:rPr>
        <w:t>LCBB6001</w:t>
      </w:r>
    </w:p>
    <w:p w14:paraId="629FE095" w14:textId="530EADB8" w:rsidR="001731DB" w:rsidRDefault="001731DB" w:rsidP="00F34323">
      <w:pPr>
        <w:jc w:val="center"/>
        <w:rPr>
          <w:rFonts w:cs="Times New Roman"/>
          <w:b/>
          <w:bCs/>
          <w:szCs w:val="24"/>
          <w:lang w:val="en-US"/>
        </w:rPr>
      </w:pPr>
      <w:r w:rsidRPr="00734641">
        <w:rPr>
          <w:rFonts w:cs="Times New Roman"/>
          <w:b/>
          <w:bCs/>
          <w:szCs w:val="24"/>
          <w:lang w:val="en-US"/>
        </w:rPr>
        <w:t>International Business Communications Consultant's Report</w:t>
      </w:r>
    </w:p>
    <w:p w14:paraId="4EA995CD" w14:textId="77777777" w:rsidR="001B145F" w:rsidRPr="00734641" w:rsidRDefault="001B145F" w:rsidP="00F34323">
      <w:pPr>
        <w:spacing w:after="0"/>
        <w:jc w:val="center"/>
        <w:rPr>
          <w:rFonts w:cs="Times New Roman"/>
          <w:b/>
          <w:bCs/>
          <w:szCs w:val="24"/>
          <w:lang w:val="en-US"/>
        </w:rPr>
      </w:pPr>
      <w:r w:rsidRPr="00734641">
        <w:rPr>
          <w:rFonts w:cs="Times New Roman"/>
          <w:b/>
          <w:bCs/>
          <w:szCs w:val="24"/>
          <w:lang w:val="en-US"/>
        </w:rPr>
        <w:t>Jaguar Land Rover</w:t>
      </w:r>
    </w:p>
    <w:p w14:paraId="370CD51B" w14:textId="77777777" w:rsidR="0086157D" w:rsidRDefault="0086157D" w:rsidP="00F34323">
      <w:pPr>
        <w:rPr>
          <w:rFonts w:cs="Times New Roman"/>
          <w:lang w:val="en-US"/>
        </w:rPr>
      </w:pPr>
    </w:p>
    <w:p w14:paraId="3337A87F" w14:textId="77777777" w:rsidR="002C1751" w:rsidRDefault="000E2E4F" w:rsidP="00F34323">
      <w:pPr>
        <w:jc w:val="center"/>
        <w:rPr>
          <w:rFonts w:cs="Times New Roman"/>
          <w:b/>
          <w:bCs/>
          <w:sz w:val="36"/>
          <w:szCs w:val="36"/>
          <w:lang w:val="en-US"/>
        </w:rPr>
      </w:pPr>
      <w:r w:rsidRPr="0086157D">
        <w:rPr>
          <w:rFonts w:cs="Times New Roman"/>
          <w:b/>
          <w:bCs/>
          <w:sz w:val="36"/>
          <w:szCs w:val="36"/>
          <w:lang w:val="en-US"/>
        </w:rPr>
        <w:t xml:space="preserve">ASSIGNMENT </w:t>
      </w:r>
      <w:r w:rsidR="00654A63" w:rsidRPr="0086157D">
        <w:rPr>
          <w:rFonts w:cs="Times New Roman"/>
          <w:b/>
          <w:bCs/>
          <w:sz w:val="36"/>
          <w:szCs w:val="36"/>
          <w:lang w:val="en-US"/>
        </w:rPr>
        <w:t>1</w:t>
      </w:r>
    </w:p>
    <w:p w14:paraId="52DD1C0C" w14:textId="77777777" w:rsidR="002C1751" w:rsidRDefault="002C1751" w:rsidP="00F34323">
      <w:pPr>
        <w:jc w:val="center"/>
        <w:rPr>
          <w:rFonts w:cs="Times New Roman"/>
          <w:b/>
          <w:bCs/>
          <w:sz w:val="36"/>
          <w:szCs w:val="36"/>
          <w:lang w:val="en-US"/>
        </w:rPr>
      </w:pPr>
    </w:p>
    <w:p w14:paraId="6CB02B35" w14:textId="77777777" w:rsidR="00BF73AF" w:rsidRDefault="00BF73AF" w:rsidP="00F34323">
      <w:pPr>
        <w:rPr>
          <w:rFonts w:cs="Times New Roman"/>
          <w:sz w:val="28"/>
          <w:szCs w:val="28"/>
          <w:lang w:val="en-US"/>
        </w:rPr>
      </w:pPr>
    </w:p>
    <w:p w14:paraId="08516D19" w14:textId="77777777" w:rsidR="00BF73AF" w:rsidRDefault="00BF73AF" w:rsidP="00F34323">
      <w:pPr>
        <w:rPr>
          <w:rFonts w:cs="Times New Roman"/>
          <w:sz w:val="28"/>
          <w:szCs w:val="28"/>
          <w:lang w:val="en-US"/>
        </w:rPr>
      </w:pPr>
    </w:p>
    <w:p w14:paraId="6DC508F5" w14:textId="45BA081E" w:rsidR="00526471" w:rsidRDefault="00526471" w:rsidP="00F34323">
      <w:pPr>
        <w:rPr>
          <w:rFonts w:cs="Times New Roman"/>
          <w:sz w:val="28"/>
          <w:szCs w:val="28"/>
          <w:lang w:val="en-US"/>
        </w:rPr>
      </w:pPr>
      <w:r w:rsidRPr="00BF73AF">
        <w:rPr>
          <w:rFonts w:cs="Times New Roman"/>
          <w:sz w:val="28"/>
          <w:szCs w:val="28"/>
          <w:lang w:val="en-US"/>
        </w:rPr>
        <w:t xml:space="preserve">Submitted </w:t>
      </w:r>
      <w:r w:rsidR="002C1751" w:rsidRPr="00BF73AF">
        <w:rPr>
          <w:rFonts w:cs="Times New Roman"/>
          <w:sz w:val="28"/>
          <w:szCs w:val="28"/>
          <w:lang w:val="en-US"/>
        </w:rPr>
        <w:t>to</w:t>
      </w:r>
      <w:r w:rsidRPr="00BF73AF">
        <w:rPr>
          <w:rFonts w:cs="Times New Roman"/>
          <w:sz w:val="28"/>
          <w:szCs w:val="28"/>
          <w:lang w:val="en-US"/>
        </w:rPr>
        <w:t>:</w:t>
      </w:r>
      <w:r w:rsidR="002C1751" w:rsidRPr="00BF73AF">
        <w:rPr>
          <w:rFonts w:cs="Times New Roman"/>
          <w:sz w:val="28"/>
          <w:szCs w:val="28"/>
          <w:lang w:val="en-US"/>
        </w:rPr>
        <w:t xml:space="preserve">                   </w:t>
      </w:r>
      <w:r w:rsidR="00D80892">
        <w:rPr>
          <w:rFonts w:cs="Times New Roman"/>
          <w:sz w:val="28"/>
          <w:szCs w:val="28"/>
          <w:lang w:val="en-US"/>
        </w:rPr>
        <w:t xml:space="preserve">                     </w:t>
      </w:r>
      <w:r w:rsidR="002C1751" w:rsidRPr="00BF73AF">
        <w:rPr>
          <w:rFonts w:cs="Times New Roman"/>
          <w:sz w:val="28"/>
          <w:szCs w:val="28"/>
          <w:lang w:val="en-US"/>
        </w:rPr>
        <w:t xml:space="preserve"> </w:t>
      </w:r>
      <w:r w:rsidR="00D80892">
        <w:rPr>
          <w:rFonts w:cs="Times New Roman"/>
          <w:sz w:val="28"/>
          <w:szCs w:val="28"/>
          <w:lang w:val="en-US"/>
        </w:rPr>
        <w:t xml:space="preserve">                                   </w:t>
      </w:r>
      <w:r w:rsidR="00884F50">
        <w:rPr>
          <w:rFonts w:cs="Times New Roman"/>
          <w:sz w:val="28"/>
          <w:szCs w:val="28"/>
          <w:lang w:val="en-US"/>
        </w:rPr>
        <w:t xml:space="preserve"> </w:t>
      </w:r>
      <w:r w:rsidR="00D80892">
        <w:rPr>
          <w:rFonts w:cs="Times New Roman"/>
          <w:sz w:val="28"/>
          <w:szCs w:val="28"/>
          <w:lang w:val="en-US"/>
        </w:rPr>
        <w:t>Submitted by:</w:t>
      </w:r>
    </w:p>
    <w:p w14:paraId="6777A80D" w14:textId="0225D2E8" w:rsidR="00884F50" w:rsidRDefault="00884F50" w:rsidP="00F34323">
      <w:pPr>
        <w:rPr>
          <w:rFonts w:cs="Times New Roman"/>
          <w:sz w:val="28"/>
          <w:szCs w:val="28"/>
          <w:lang w:val="en-US"/>
        </w:rPr>
      </w:pPr>
      <w:r>
        <w:rPr>
          <w:rFonts w:cs="Times New Roman"/>
          <w:sz w:val="28"/>
          <w:szCs w:val="28"/>
          <w:lang w:val="en-US"/>
        </w:rPr>
        <w:t>Ejiro Esohwode</w:t>
      </w:r>
      <w:r w:rsidR="00981690">
        <w:rPr>
          <w:rFonts w:cs="Times New Roman"/>
          <w:sz w:val="28"/>
          <w:szCs w:val="28"/>
          <w:lang w:val="en-US"/>
        </w:rPr>
        <w:t xml:space="preserve">                                                                         Grigor Zarankov</w:t>
      </w:r>
    </w:p>
    <w:p w14:paraId="10806AB7" w14:textId="02505C12" w:rsidR="00110530" w:rsidRDefault="00110530" w:rsidP="00F34323">
      <w:pPr>
        <w:rPr>
          <w:rFonts w:cs="Times New Roman"/>
          <w:sz w:val="28"/>
          <w:szCs w:val="28"/>
          <w:lang w:val="en-US"/>
        </w:rPr>
      </w:pPr>
      <w:r>
        <w:rPr>
          <w:rFonts w:cs="Times New Roman"/>
          <w:sz w:val="28"/>
          <w:szCs w:val="28"/>
          <w:lang w:val="en-US"/>
        </w:rPr>
        <w:t xml:space="preserve">                                                                                                   1914055</w:t>
      </w:r>
    </w:p>
    <w:p w14:paraId="056A38C4" w14:textId="305FB151" w:rsidR="0045214E" w:rsidRDefault="0045214E" w:rsidP="00F34323">
      <w:pPr>
        <w:rPr>
          <w:rFonts w:cs="Times New Roman"/>
          <w:sz w:val="28"/>
          <w:szCs w:val="28"/>
          <w:lang w:val="en-US"/>
        </w:rPr>
      </w:pPr>
    </w:p>
    <w:p w14:paraId="62222CD1" w14:textId="77777777" w:rsidR="00D12C4E" w:rsidRDefault="00D12C4E" w:rsidP="00F34323">
      <w:pPr>
        <w:rPr>
          <w:rFonts w:cs="Times New Roman"/>
          <w:sz w:val="28"/>
          <w:szCs w:val="28"/>
          <w:lang w:val="en-US"/>
        </w:rPr>
      </w:pPr>
    </w:p>
    <w:sdt>
      <w:sdtPr>
        <w:rPr>
          <w:rFonts w:asciiTheme="minorHAnsi" w:eastAsiaTheme="minorHAnsi" w:hAnsiTheme="minorHAnsi" w:cstheme="minorBidi"/>
          <w:color w:val="auto"/>
          <w:sz w:val="22"/>
          <w:szCs w:val="22"/>
          <w:lang w:val="en-GB"/>
        </w:rPr>
        <w:id w:val="1828862709"/>
        <w:docPartObj>
          <w:docPartGallery w:val="Table of Contents"/>
          <w:docPartUnique/>
        </w:docPartObj>
      </w:sdtPr>
      <w:sdtEndPr>
        <w:rPr>
          <w:rFonts w:ascii="Times New Roman" w:hAnsi="Times New Roman"/>
          <w:b/>
          <w:bCs/>
          <w:noProof/>
          <w:sz w:val="24"/>
        </w:rPr>
      </w:sdtEndPr>
      <w:sdtContent>
        <w:p w14:paraId="5E3B42C9" w14:textId="0D4F4E74" w:rsidR="00D91860" w:rsidRDefault="00D91860" w:rsidP="00F34323">
          <w:pPr>
            <w:pStyle w:val="TOCHeading"/>
          </w:pPr>
          <w:r>
            <w:t>Table of Contents</w:t>
          </w:r>
        </w:p>
        <w:p w14:paraId="791A1B8B" w14:textId="77777777" w:rsidR="00D91860" w:rsidRPr="00D91860" w:rsidRDefault="00D91860" w:rsidP="00F34323">
          <w:pPr>
            <w:rPr>
              <w:lang w:val="en-US"/>
            </w:rPr>
          </w:pPr>
        </w:p>
        <w:p w14:paraId="678734FA" w14:textId="25FC64A4" w:rsidR="00E24D19" w:rsidRDefault="00D91860">
          <w:pPr>
            <w:pStyle w:val="TOC1"/>
            <w:tabs>
              <w:tab w:val="right" w:leader="dot" w:pos="9016"/>
            </w:tabs>
            <w:rPr>
              <w:rFonts w:asciiTheme="minorHAnsi" w:hAnsiTheme="minorHAnsi" w:cstheme="minorBidi"/>
              <w:noProof/>
              <w:sz w:val="22"/>
              <w:lang w:val="en-GB" w:eastAsia="en-GB"/>
            </w:rPr>
          </w:pPr>
          <w:r>
            <w:fldChar w:fldCharType="begin"/>
          </w:r>
          <w:r>
            <w:instrText xml:space="preserve"> TOC \o "1-3" \h \z \u </w:instrText>
          </w:r>
          <w:r>
            <w:fldChar w:fldCharType="separate"/>
          </w:r>
          <w:hyperlink w:anchor="_Toc102595395" w:history="1">
            <w:r w:rsidR="00E24D19" w:rsidRPr="007D1C6B">
              <w:rPr>
                <w:rStyle w:val="Hyperlink"/>
                <w:noProof/>
              </w:rPr>
              <w:t>Introduction</w:t>
            </w:r>
            <w:r w:rsidR="00E24D19">
              <w:rPr>
                <w:noProof/>
                <w:webHidden/>
              </w:rPr>
              <w:tab/>
            </w:r>
            <w:r w:rsidR="00E24D19">
              <w:rPr>
                <w:noProof/>
                <w:webHidden/>
              </w:rPr>
              <w:fldChar w:fldCharType="begin"/>
            </w:r>
            <w:r w:rsidR="00E24D19">
              <w:rPr>
                <w:noProof/>
                <w:webHidden/>
              </w:rPr>
              <w:instrText xml:space="preserve"> PAGEREF _Toc102595395 \h </w:instrText>
            </w:r>
            <w:r w:rsidR="00E24D19">
              <w:rPr>
                <w:noProof/>
                <w:webHidden/>
              </w:rPr>
            </w:r>
            <w:r w:rsidR="00E24D19">
              <w:rPr>
                <w:noProof/>
                <w:webHidden/>
              </w:rPr>
              <w:fldChar w:fldCharType="separate"/>
            </w:r>
            <w:r w:rsidR="00E24D19">
              <w:rPr>
                <w:noProof/>
                <w:webHidden/>
              </w:rPr>
              <w:t>3</w:t>
            </w:r>
            <w:r w:rsidR="00E24D19">
              <w:rPr>
                <w:noProof/>
                <w:webHidden/>
              </w:rPr>
              <w:fldChar w:fldCharType="end"/>
            </w:r>
          </w:hyperlink>
        </w:p>
        <w:p w14:paraId="490847B1" w14:textId="09175B7F" w:rsidR="00E24D19" w:rsidRDefault="00E24D19">
          <w:pPr>
            <w:pStyle w:val="TOC1"/>
            <w:tabs>
              <w:tab w:val="right" w:leader="dot" w:pos="9016"/>
            </w:tabs>
            <w:rPr>
              <w:rFonts w:asciiTheme="minorHAnsi" w:hAnsiTheme="minorHAnsi" w:cstheme="minorBidi"/>
              <w:noProof/>
              <w:sz w:val="22"/>
              <w:lang w:val="en-GB" w:eastAsia="en-GB"/>
            </w:rPr>
          </w:pPr>
          <w:hyperlink w:anchor="_Toc102595396" w:history="1">
            <w:r w:rsidRPr="007D1C6B">
              <w:rPr>
                <w:rStyle w:val="Hyperlink"/>
                <w:noProof/>
              </w:rPr>
              <w:t>Brief Introduction to China (a developing country)</w:t>
            </w:r>
            <w:r>
              <w:rPr>
                <w:noProof/>
                <w:webHidden/>
              </w:rPr>
              <w:tab/>
            </w:r>
            <w:r>
              <w:rPr>
                <w:noProof/>
                <w:webHidden/>
              </w:rPr>
              <w:fldChar w:fldCharType="begin"/>
            </w:r>
            <w:r>
              <w:rPr>
                <w:noProof/>
                <w:webHidden/>
              </w:rPr>
              <w:instrText xml:space="preserve"> PAGEREF _Toc102595396 \h </w:instrText>
            </w:r>
            <w:r>
              <w:rPr>
                <w:noProof/>
                <w:webHidden/>
              </w:rPr>
            </w:r>
            <w:r>
              <w:rPr>
                <w:noProof/>
                <w:webHidden/>
              </w:rPr>
              <w:fldChar w:fldCharType="separate"/>
            </w:r>
            <w:r>
              <w:rPr>
                <w:noProof/>
                <w:webHidden/>
              </w:rPr>
              <w:t>3</w:t>
            </w:r>
            <w:r>
              <w:rPr>
                <w:noProof/>
                <w:webHidden/>
              </w:rPr>
              <w:fldChar w:fldCharType="end"/>
            </w:r>
          </w:hyperlink>
        </w:p>
        <w:p w14:paraId="5DB32837" w14:textId="28969BD3" w:rsidR="00E24D19" w:rsidRDefault="00E24D19">
          <w:pPr>
            <w:pStyle w:val="TOC1"/>
            <w:tabs>
              <w:tab w:val="right" w:leader="dot" w:pos="9016"/>
            </w:tabs>
            <w:rPr>
              <w:rFonts w:asciiTheme="minorHAnsi" w:hAnsiTheme="minorHAnsi" w:cstheme="minorBidi"/>
              <w:noProof/>
              <w:sz w:val="22"/>
              <w:lang w:val="en-GB" w:eastAsia="en-GB"/>
            </w:rPr>
          </w:pPr>
          <w:hyperlink w:anchor="_Toc102595397" w:history="1">
            <w:r w:rsidRPr="007D1C6B">
              <w:rPr>
                <w:rStyle w:val="Hyperlink"/>
                <w:noProof/>
              </w:rPr>
              <w:t>Application of theories of international and intercultural communication</w:t>
            </w:r>
            <w:r>
              <w:rPr>
                <w:noProof/>
                <w:webHidden/>
              </w:rPr>
              <w:tab/>
            </w:r>
            <w:r>
              <w:rPr>
                <w:noProof/>
                <w:webHidden/>
              </w:rPr>
              <w:fldChar w:fldCharType="begin"/>
            </w:r>
            <w:r>
              <w:rPr>
                <w:noProof/>
                <w:webHidden/>
              </w:rPr>
              <w:instrText xml:space="preserve"> PAGEREF _Toc102595397 \h </w:instrText>
            </w:r>
            <w:r>
              <w:rPr>
                <w:noProof/>
                <w:webHidden/>
              </w:rPr>
            </w:r>
            <w:r>
              <w:rPr>
                <w:noProof/>
                <w:webHidden/>
              </w:rPr>
              <w:fldChar w:fldCharType="separate"/>
            </w:r>
            <w:r>
              <w:rPr>
                <w:noProof/>
                <w:webHidden/>
              </w:rPr>
              <w:t>4</w:t>
            </w:r>
            <w:r>
              <w:rPr>
                <w:noProof/>
                <w:webHidden/>
              </w:rPr>
              <w:fldChar w:fldCharType="end"/>
            </w:r>
          </w:hyperlink>
        </w:p>
        <w:p w14:paraId="3D1ABACB" w14:textId="0E4402B8" w:rsidR="00E24D19" w:rsidRDefault="00E24D19">
          <w:pPr>
            <w:pStyle w:val="TOC2"/>
            <w:tabs>
              <w:tab w:val="right" w:leader="dot" w:pos="9016"/>
            </w:tabs>
            <w:rPr>
              <w:rFonts w:asciiTheme="minorHAnsi" w:hAnsiTheme="minorHAnsi" w:cstheme="minorBidi"/>
              <w:noProof/>
              <w:sz w:val="22"/>
              <w:lang w:val="en-GB" w:eastAsia="en-GB"/>
            </w:rPr>
          </w:pPr>
          <w:hyperlink w:anchor="_Toc102595398" w:history="1">
            <w:r w:rsidRPr="007D1C6B">
              <w:rPr>
                <w:rStyle w:val="Hyperlink"/>
                <w:b/>
                <w:bCs/>
                <w:noProof/>
              </w:rPr>
              <w:t>Power Distance Index</w:t>
            </w:r>
            <w:r>
              <w:rPr>
                <w:noProof/>
                <w:webHidden/>
              </w:rPr>
              <w:tab/>
            </w:r>
            <w:r>
              <w:rPr>
                <w:noProof/>
                <w:webHidden/>
              </w:rPr>
              <w:fldChar w:fldCharType="begin"/>
            </w:r>
            <w:r>
              <w:rPr>
                <w:noProof/>
                <w:webHidden/>
              </w:rPr>
              <w:instrText xml:space="preserve"> PAGEREF _Toc102595398 \h </w:instrText>
            </w:r>
            <w:r>
              <w:rPr>
                <w:noProof/>
                <w:webHidden/>
              </w:rPr>
            </w:r>
            <w:r>
              <w:rPr>
                <w:noProof/>
                <w:webHidden/>
              </w:rPr>
              <w:fldChar w:fldCharType="separate"/>
            </w:r>
            <w:r>
              <w:rPr>
                <w:noProof/>
                <w:webHidden/>
              </w:rPr>
              <w:t>4</w:t>
            </w:r>
            <w:r>
              <w:rPr>
                <w:noProof/>
                <w:webHidden/>
              </w:rPr>
              <w:fldChar w:fldCharType="end"/>
            </w:r>
          </w:hyperlink>
        </w:p>
        <w:p w14:paraId="457CDE67" w14:textId="767649DA" w:rsidR="00E24D19" w:rsidRDefault="00E24D19">
          <w:pPr>
            <w:pStyle w:val="TOC2"/>
            <w:tabs>
              <w:tab w:val="right" w:leader="dot" w:pos="9016"/>
            </w:tabs>
            <w:rPr>
              <w:rFonts w:asciiTheme="minorHAnsi" w:hAnsiTheme="minorHAnsi" w:cstheme="minorBidi"/>
              <w:noProof/>
              <w:sz w:val="22"/>
              <w:lang w:val="en-GB" w:eastAsia="en-GB"/>
            </w:rPr>
          </w:pPr>
          <w:hyperlink w:anchor="_Toc102595399" w:history="1">
            <w:r w:rsidRPr="007D1C6B">
              <w:rPr>
                <w:rStyle w:val="Hyperlink"/>
                <w:b/>
                <w:bCs/>
                <w:noProof/>
              </w:rPr>
              <w:t>Uncertainty Avoidance Index.</w:t>
            </w:r>
            <w:r>
              <w:rPr>
                <w:noProof/>
                <w:webHidden/>
              </w:rPr>
              <w:tab/>
            </w:r>
            <w:r>
              <w:rPr>
                <w:noProof/>
                <w:webHidden/>
              </w:rPr>
              <w:fldChar w:fldCharType="begin"/>
            </w:r>
            <w:r>
              <w:rPr>
                <w:noProof/>
                <w:webHidden/>
              </w:rPr>
              <w:instrText xml:space="preserve"> PAGEREF _Toc102595399 \h </w:instrText>
            </w:r>
            <w:r>
              <w:rPr>
                <w:noProof/>
                <w:webHidden/>
              </w:rPr>
            </w:r>
            <w:r>
              <w:rPr>
                <w:noProof/>
                <w:webHidden/>
              </w:rPr>
              <w:fldChar w:fldCharType="separate"/>
            </w:r>
            <w:r>
              <w:rPr>
                <w:noProof/>
                <w:webHidden/>
              </w:rPr>
              <w:t>5</w:t>
            </w:r>
            <w:r>
              <w:rPr>
                <w:noProof/>
                <w:webHidden/>
              </w:rPr>
              <w:fldChar w:fldCharType="end"/>
            </w:r>
          </w:hyperlink>
        </w:p>
        <w:p w14:paraId="626CFB65" w14:textId="203EEADF" w:rsidR="00E24D19" w:rsidRDefault="00E24D19">
          <w:pPr>
            <w:pStyle w:val="TOC1"/>
            <w:tabs>
              <w:tab w:val="right" w:leader="dot" w:pos="9016"/>
            </w:tabs>
            <w:rPr>
              <w:rFonts w:asciiTheme="minorHAnsi" w:hAnsiTheme="minorHAnsi" w:cstheme="minorBidi"/>
              <w:noProof/>
              <w:sz w:val="22"/>
              <w:lang w:val="en-GB" w:eastAsia="en-GB"/>
            </w:rPr>
          </w:pPr>
          <w:hyperlink w:anchor="_Toc102595400" w:history="1">
            <w:r w:rsidRPr="007D1C6B">
              <w:rPr>
                <w:rStyle w:val="Hyperlink"/>
                <w:noProof/>
              </w:rPr>
              <w:t>Critical Evaluation of China's Cultural Sensitivity</w:t>
            </w:r>
            <w:r>
              <w:rPr>
                <w:noProof/>
                <w:webHidden/>
              </w:rPr>
              <w:tab/>
            </w:r>
            <w:r>
              <w:rPr>
                <w:noProof/>
                <w:webHidden/>
              </w:rPr>
              <w:fldChar w:fldCharType="begin"/>
            </w:r>
            <w:r>
              <w:rPr>
                <w:noProof/>
                <w:webHidden/>
              </w:rPr>
              <w:instrText xml:space="preserve"> PAGEREF _Toc102595400 \h </w:instrText>
            </w:r>
            <w:r>
              <w:rPr>
                <w:noProof/>
                <w:webHidden/>
              </w:rPr>
            </w:r>
            <w:r>
              <w:rPr>
                <w:noProof/>
                <w:webHidden/>
              </w:rPr>
              <w:fldChar w:fldCharType="separate"/>
            </w:r>
            <w:r>
              <w:rPr>
                <w:noProof/>
                <w:webHidden/>
              </w:rPr>
              <w:t>6</w:t>
            </w:r>
            <w:r>
              <w:rPr>
                <w:noProof/>
                <w:webHidden/>
              </w:rPr>
              <w:fldChar w:fldCharType="end"/>
            </w:r>
          </w:hyperlink>
        </w:p>
        <w:p w14:paraId="09F533B4" w14:textId="5BF66839" w:rsidR="00E24D19" w:rsidRDefault="00E24D19">
          <w:pPr>
            <w:pStyle w:val="TOC1"/>
            <w:tabs>
              <w:tab w:val="right" w:leader="dot" w:pos="9016"/>
            </w:tabs>
            <w:rPr>
              <w:rFonts w:asciiTheme="minorHAnsi" w:hAnsiTheme="minorHAnsi" w:cstheme="minorBidi"/>
              <w:noProof/>
              <w:sz w:val="22"/>
              <w:lang w:val="en-GB" w:eastAsia="en-GB"/>
            </w:rPr>
          </w:pPr>
          <w:hyperlink w:anchor="_Toc102595401" w:history="1">
            <w:r w:rsidRPr="007D1C6B">
              <w:rPr>
                <w:rStyle w:val="Hyperlink"/>
                <w:noProof/>
              </w:rPr>
              <w:t>Analysis of Different Communication Barriers Experienced by Foreign Businesses in China.</w:t>
            </w:r>
            <w:r>
              <w:rPr>
                <w:noProof/>
                <w:webHidden/>
              </w:rPr>
              <w:tab/>
            </w:r>
            <w:r>
              <w:rPr>
                <w:noProof/>
                <w:webHidden/>
              </w:rPr>
              <w:fldChar w:fldCharType="begin"/>
            </w:r>
            <w:r>
              <w:rPr>
                <w:noProof/>
                <w:webHidden/>
              </w:rPr>
              <w:instrText xml:space="preserve"> PAGEREF _Toc102595401 \h </w:instrText>
            </w:r>
            <w:r>
              <w:rPr>
                <w:noProof/>
                <w:webHidden/>
              </w:rPr>
            </w:r>
            <w:r>
              <w:rPr>
                <w:noProof/>
                <w:webHidden/>
              </w:rPr>
              <w:fldChar w:fldCharType="separate"/>
            </w:r>
            <w:r>
              <w:rPr>
                <w:noProof/>
                <w:webHidden/>
              </w:rPr>
              <w:t>7</w:t>
            </w:r>
            <w:r>
              <w:rPr>
                <w:noProof/>
                <w:webHidden/>
              </w:rPr>
              <w:fldChar w:fldCharType="end"/>
            </w:r>
          </w:hyperlink>
        </w:p>
        <w:p w14:paraId="1ECD23FC" w14:textId="5B966EAC" w:rsidR="00E24D19" w:rsidRDefault="00E24D19">
          <w:pPr>
            <w:pStyle w:val="TOC2"/>
            <w:tabs>
              <w:tab w:val="right" w:leader="dot" w:pos="9016"/>
            </w:tabs>
            <w:rPr>
              <w:rFonts w:asciiTheme="minorHAnsi" w:hAnsiTheme="minorHAnsi" w:cstheme="minorBidi"/>
              <w:noProof/>
              <w:sz w:val="22"/>
              <w:lang w:val="en-GB" w:eastAsia="en-GB"/>
            </w:rPr>
          </w:pPr>
          <w:hyperlink w:anchor="_Toc102595402" w:history="1">
            <w:r w:rsidRPr="007D1C6B">
              <w:rPr>
                <w:rStyle w:val="Hyperlink"/>
                <w:b/>
                <w:bCs/>
                <w:noProof/>
              </w:rPr>
              <w:t>Incorrect or Inadequate Communication Channels.</w:t>
            </w:r>
            <w:r>
              <w:rPr>
                <w:noProof/>
                <w:webHidden/>
              </w:rPr>
              <w:tab/>
            </w:r>
            <w:r>
              <w:rPr>
                <w:noProof/>
                <w:webHidden/>
              </w:rPr>
              <w:fldChar w:fldCharType="begin"/>
            </w:r>
            <w:r>
              <w:rPr>
                <w:noProof/>
                <w:webHidden/>
              </w:rPr>
              <w:instrText xml:space="preserve"> PAGEREF _Toc102595402 \h </w:instrText>
            </w:r>
            <w:r>
              <w:rPr>
                <w:noProof/>
                <w:webHidden/>
              </w:rPr>
            </w:r>
            <w:r>
              <w:rPr>
                <w:noProof/>
                <w:webHidden/>
              </w:rPr>
              <w:fldChar w:fldCharType="separate"/>
            </w:r>
            <w:r>
              <w:rPr>
                <w:noProof/>
                <w:webHidden/>
              </w:rPr>
              <w:t>7</w:t>
            </w:r>
            <w:r>
              <w:rPr>
                <w:noProof/>
                <w:webHidden/>
              </w:rPr>
              <w:fldChar w:fldCharType="end"/>
            </w:r>
          </w:hyperlink>
        </w:p>
        <w:p w14:paraId="3EEA38BD" w14:textId="1C5604C2" w:rsidR="00E24D19" w:rsidRDefault="00E24D19">
          <w:pPr>
            <w:pStyle w:val="TOC2"/>
            <w:tabs>
              <w:tab w:val="right" w:leader="dot" w:pos="9016"/>
            </w:tabs>
            <w:rPr>
              <w:rFonts w:asciiTheme="minorHAnsi" w:hAnsiTheme="minorHAnsi" w:cstheme="minorBidi"/>
              <w:noProof/>
              <w:sz w:val="22"/>
              <w:lang w:val="en-GB" w:eastAsia="en-GB"/>
            </w:rPr>
          </w:pPr>
          <w:hyperlink w:anchor="_Toc102595403" w:history="1">
            <w:r w:rsidRPr="007D1C6B">
              <w:rPr>
                <w:rStyle w:val="Hyperlink"/>
                <w:b/>
                <w:bCs/>
                <w:noProof/>
              </w:rPr>
              <w:t>Language Differences.</w:t>
            </w:r>
            <w:r>
              <w:rPr>
                <w:noProof/>
                <w:webHidden/>
              </w:rPr>
              <w:tab/>
            </w:r>
            <w:r>
              <w:rPr>
                <w:noProof/>
                <w:webHidden/>
              </w:rPr>
              <w:fldChar w:fldCharType="begin"/>
            </w:r>
            <w:r>
              <w:rPr>
                <w:noProof/>
                <w:webHidden/>
              </w:rPr>
              <w:instrText xml:space="preserve"> PAGEREF _Toc102595403 \h </w:instrText>
            </w:r>
            <w:r>
              <w:rPr>
                <w:noProof/>
                <w:webHidden/>
              </w:rPr>
            </w:r>
            <w:r>
              <w:rPr>
                <w:noProof/>
                <w:webHidden/>
              </w:rPr>
              <w:fldChar w:fldCharType="separate"/>
            </w:r>
            <w:r>
              <w:rPr>
                <w:noProof/>
                <w:webHidden/>
              </w:rPr>
              <w:t>7</w:t>
            </w:r>
            <w:r>
              <w:rPr>
                <w:noProof/>
                <w:webHidden/>
              </w:rPr>
              <w:fldChar w:fldCharType="end"/>
            </w:r>
          </w:hyperlink>
        </w:p>
        <w:p w14:paraId="3A8F7B5C" w14:textId="0CE70DFF" w:rsidR="00E24D19" w:rsidRDefault="00E24D19">
          <w:pPr>
            <w:pStyle w:val="TOC2"/>
            <w:tabs>
              <w:tab w:val="right" w:leader="dot" w:pos="9016"/>
            </w:tabs>
            <w:rPr>
              <w:rFonts w:asciiTheme="minorHAnsi" w:hAnsiTheme="minorHAnsi" w:cstheme="minorBidi"/>
              <w:noProof/>
              <w:sz w:val="22"/>
              <w:lang w:val="en-GB" w:eastAsia="en-GB"/>
            </w:rPr>
          </w:pPr>
          <w:hyperlink w:anchor="_Toc102595404" w:history="1">
            <w:r w:rsidRPr="007D1C6B">
              <w:rPr>
                <w:rStyle w:val="Hyperlink"/>
                <w:b/>
                <w:bCs/>
                <w:noProof/>
              </w:rPr>
              <w:t>Cultural Differences.</w:t>
            </w:r>
            <w:r>
              <w:rPr>
                <w:noProof/>
                <w:webHidden/>
              </w:rPr>
              <w:tab/>
            </w:r>
            <w:r>
              <w:rPr>
                <w:noProof/>
                <w:webHidden/>
              </w:rPr>
              <w:fldChar w:fldCharType="begin"/>
            </w:r>
            <w:r>
              <w:rPr>
                <w:noProof/>
                <w:webHidden/>
              </w:rPr>
              <w:instrText xml:space="preserve"> PAGEREF _Toc102595404 \h </w:instrText>
            </w:r>
            <w:r>
              <w:rPr>
                <w:noProof/>
                <w:webHidden/>
              </w:rPr>
            </w:r>
            <w:r>
              <w:rPr>
                <w:noProof/>
                <w:webHidden/>
              </w:rPr>
              <w:fldChar w:fldCharType="separate"/>
            </w:r>
            <w:r>
              <w:rPr>
                <w:noProof/>
                <w:webHidden/>
              </w:rPr>
              <w:t>8</w:t>
            </w:r>
            <w:r>
              <w:rPr>
                <w:noProof/>
                <w:webHidden/>
              </w:rPr>
              <w:fldChar w:fldCharType="end"/>
            </w:r>
          </w:hyperlink>
        </w:p>
        <w:p w14:paraId="2D7C43F3" w14:textId="5B210D35" w:rsidR="00E24D19" w:rsidRDefault="00E24D19">
          <w:pPr>
            <w:pStyle w:val="TOC1"/>
            <w:tabs>
              <w:tab w:val="right" w:leader="dot" w:pos="9016"/>
            </w:tabs>
            <w:rPr>
              <w:rFonts w:asciiTheme="minorHAnsi" w:hAnsiTheme="minorHAnsi" w:cstheme="minorBidi"/>
              <w:noProof/>
              <w:sz w:val="22"/>
              <w:lang w:val="en-GB" w:eastAsia="en-GB"/>
            </w:rPr>
          </w:pPr>
          <w:hyperlink w:anchor="_Toc102595405" w:history="1">
            <w:r w:rsidRPr="007D1C6B">
              <w:rPr>
                <w:rStyle w:val="Hyperlink"/>
                <w:noProof/>
              </w:rPr>
              <w:t>Appropriate Communication Strategies and other Relevant Recommendations</w:t>
            </w:r>
            <w:r>
              <w:rPr>
                <w:noProof/>
                <w:webHidden/>
              </w:rPr>
              <w:tab/>
            </w:r>
            <w:r>
              <w:rPr>
                <w:noProof/>
                <w:webHidden/>
              </w:rPr>
              <w:fldChar w:fldCharType="begin"/>
            </w:r>
            <w:r>
              <w:rPr>
                <w:noProof/>
                <w:webHidden/>
              </w:rPr>
              <w:instrText xml:space="preserve"> PAGEREF _Toc102595405 \h </w:instrText>
            </w:r>
            <w:r>
              <w:rPr>
                <w:noProof/>
                <w:webHidden/>
              </w:rPr>
            </w:r>
            <w:r>
              <w:rPr>
                <w:noProof/>
                <w:webHidden/>
              </w:rPr>
              <w:fldChar w:fldCharType="separate"/>
            </w:r>
            <w:r>
              <w:rPr>
                <w:noProof/>
                <w:webHidden/>
              </w:rPr>
              <w:t>8</w:t>
            </w:r>
            <w:r>
              <w:rPr>
                <w:noProof/>
                <w:webHidden/>
              </w:rPr>
              <w:fldChar w:fldCharType="end"/>
            </w:r>
          </w:hyperlink>
        </w:p>
        <w:p w14:paraId="13479EB7" w14:textId="13E7DFBB" w:rsidR="00E24D19" w:rsidRDefault="00E24D19">
          <w:pPr>
            <w:pStyle w:val="TOC2"/>
            <w:tabs>
              <w:tab w:val="right" w:leader="dot" w:pos="9016"/>
            </w:tabs>
            <w:rPr>
              <w:rFonts w:asciiTheme="minorHAnsi" w:hAnsiTheme="minorHAnsi" w:cstheme="minorBidi"/>
              <w:noProof/>
              <w:sz w:val="22"/>
              <w:lang w:val="en-GB" w:eastAsia="en-GB"/>
            </w:rPr>
          </w:pPr>
          <w:hyperlink w:anchor="_Toc102595406" w:history="1">
            <w:r w:rsidRPr="007D1C6B">
              <w:rPr>
                <w:rStyle w:val="Hyperlink"/>
                <w:b/>
                <w:bCs/>
                <w:noProof/>
              </w:rPr>
              <w:t>Focus on clarity and conciseness.</w:t>
            </w:r>
            <w:r>
              <w:rPr>
                <w:noProof/>
                <w:webHidden/>
              </w:rPr>
              <w:tab/>
            </w:r>
            <w:r>
              <w:rPr>
                <w:noProof/>
                <w:webHidden/>
              </w:rPr>
              <w:fldChar w:fldCharType="begin"/>
            </w:r>
            <w:r>
              <w:rPr>
                <w:noProof/>
                <w:webHidden/>
              </w:rPr>
              <w:instrText xml:space="preserve"> PAGEREF _Toc102595406 \h </w:instrText>
            </w:r>
            <w:r>
              <w:rPr>
                <w:noProof/>
                <w:webHidden/>
              </w:rPr>
            </w:r>
            <w:r>
              <w:rPr>
                <w:noProof/>
                <w:webHidden/>
              </w:rPr>
              <w:fldChar w:fldCharType="separate"/>
            </w:r>
            <w:r>
              <w:rPr>
                <w:noProof/>
                <w:webHidden/>
              </w:rPr>
              <w:t>8</w:t>
            </w:r>
            <w:r>
              <w:rPr>
                <w:noProof/>
                <w:webHidden/>
              </w:rPr>
              <w:fldChar w:fldCharType="end"/>
            </w:r>
          </w:hyperlink>
        </w:p>
        <w:p w14:paraId="3DA0995D" w14:textId="69144BF7" w:rsidR="00E24D19" w:rsidRDefault="00E24D19">
          <w:pPr>
            <w:pStyle w:val="TOC2"/>
            <w:tabs>
              <w:tab w:val="right" w:leader="dot" w:pos="9016"/>
            </w:tabs>
            <w:rPr>
              <w:rFonts w:asciiTheme="minorHAnsi" w:hAnsiTheme="minorHAnsi" w:cstheme="minorBidi"/>
              <w:noProof/>
              <w:sz w:val="22"/>
              <w:lang w:val="en-GB" w:eastAsia="en-GB"/>
            </w:rPr>
          </w:pPr>
          <w:hyperlink w:anchor="_Toc102595407" w:history="1">
            <w:r w:rsidRPr="007D1C6B">
              <w:rPr>
                <w:rStyle w:val="Hyperlink"/>
                <w:b/>
                <w:bCs/>
                <w:noProof/>
              </w:rPr>
              <w:t>Keep communications consistent.</w:t>
            </w:r>
            <w:r>
              <w:rPr>
                <w:noProof/>
                <w:webHidden/>
              </w:rPr>
              <w:tab/>
            </w:r>
            <w:r>
              <w:rPr>
                <w:noProof/>
                <w:webHidden/>
              </w:rPr>
              <w:fldChar w:fldCharType="begin"/>
            </w:r>
            <w:r>
              <w:rPr>
                <w:noProof/>
                <w:webHidden/>
              </w:rPr>
              <w:instrText xml:space="preserve"> PAGEREF _Toc102595407 \h </w:instrText>
            </w:r>
            <w:r>
              <w:rPr>
                <w:noProof/>
                <w:webHidden/>
              </w:rPr>
            </w:r>
            <w:r>
              <w:rPr>
                <w:noProof/>
                <w:webHidden/>
              </w:rPr>
              <w:fldChar w:fldCharType="separate"/>
            </w:r>
            <w:r>
              <w:rPr>
                <w:noProof/>
                <w:webHidden/>
              </w:rPr>
              <w:t>8</w:t>
            </w:r>
            <w:r>
              <w:rPr>
                <w:noProof/>
                <w:webHidden/>
              </w:rPr>
              <w:fldChar w:fldCharType="end"/>
            </w:r>
          </w:hyperlink>
        </w:p>
        <w:p w14:paraId="5528582E" w14:textId="25E13103" w:rsidR="00E24D19" w:rsidRDefault="00E24D19">
          <w:pPr>
            <w:pStyle w:val="TOC2"/>
            <w:tabs>
              <w:tab w:val="right" w:leader="dot" w:pos="9016"/>
            </w:tabs>
            <w:rPr>
              <w:rFonts w:asciiTheme="minorHAnsi" w:hAnsiTheme="minorHAnsi" w:cstheme="minorBidi"/>
              <w:noProof/>
              <w:sz w:val="22"/>
              <w:lang w:val="en-GB" w:eastAsia="en-GB"/>
            </w:rPr>
          </w:pPr>
          <w:hyperlink w:anchor="_Toc102595408" w:history="1">
            <w:r w:rsidRPr="007D1C6B">
              <w:rPr>
                <w:rStyle w:val="Hyperlink"/>
                <w:b/>
                <w:bCs/>
                <w:noProof/>
              </w:rPr>
              <w:t>Humanise your brand.</w:t>
            </w:r>
            <w:r>
              <w:rPr>
                <w:noProof/>
                <w:webHidden/>
              </w:rPr>
              <w:tab/>
            </w:r>
            <w:r>
              <w:rPr>
                <w:noProof/>
                <w:webHidden/>
              </w:rPr>
              <w:fldChar w:fldCharType="begin"/>
            </w:r>
            <w:r>
              <w:rPr>
                <w:noProof/>
                <w:webHidden/>
              </w:rPr>
              <w:instrText xml:space="preserve"> PAGEREF _Toc102595408 \h </w:instrText>
            </w:r>
            <w:r>
              <w:rPr>
                <w:noProof/>
                <w:webHidden/>
              </w:rPr>
            </w:r>
            <w:r>
              <w:rPr>
                <w:noProof/>
                <w:webHidden/>
              </w:rPr>
              <w:fldChar w:fldCharType="separate"/>
            </w:r>
            <w:r>
              <w:rPr>
                <w:noProof/>
                <w:webHidden/>
              </w:rPr>
              <w:t>9</w:t>
            </w:r>
            <w:r>
              <w:rPr>
                <w:noProof/>
                <w:webHidden/>
              </w:rPr>
              <w:fldChar w:fldCharType="end"/>
            </w:r>
          </w:hyperlink>
        </w:p>
        <w:p w14:paraId="07CBBCEC" w14:textId="666F5C29" w:rsidR="00E24D19" w:rsidRDefault="00E24D19">
          <w:pPr>
            <w:pStyle w:val="TOC1"/>
            <w:tabs>
              <w:tab w:val="right" w:leader="dot" w:pos="9016"/>
            </w:tabs>
            <w:rPr>
              <w:rFonts w:asciiTheme="minorHAnsi" w:hAnsiTheme="minorHAnsi" w:cstheme="minorBidi"/>
              <w:noProof/>
              <w:sz w:val="22"/>
              <w:lang w:val="en-GB" w:eastAsia="en-GB"/>
            </w:rPr>
          </w:pPr>
          <w:hyperlink w:anchor="_Toc102595409" w:history="1">
            <w:r w:rsidRPr="007D1C6B">
              <w:rPr>
                <w:rStyle w:val="Hyperlink"/>
                <w:noProof/>
              </w:rPr>
              <w:t>Conclusion</w:t>
            </w:r>
            <w:r>
              <w:rPr>
                <w:noProof/>
                <w:webHidden/>
              </w:rPr>
              <w:tab/>
            </w:r>
            <w:r>
              <w:rPr>
                <w:noProof/>
                <w:webHidden/>
              </w:rPr>
              <w:fldChar w:fldCharType="begin"/>
            </w:r>
            <w:r>
              <w:rPr>
                <w:noProof/>
                <w:webHidden/>
              </w:rPr>
              <w:instrText xml:space="preserve"> PAGEREF _Toc102595409 \h </w:instrText>
            </w:r>
            <w:r>
              <w:rPr>
                <w:noProof/>
                <w:webHidden/>
              </w:rPr>
            </w:r>
            <w:r>
              <w:rPr>
                <w:noProof/>
                <w:webHidden/>
              </w:rPr>
              <w:fldChar w:fldCharType="separate"/>
            </w:r>
            <w:r>
              <w:rPr>
                <w:noProof/>
                <w:webHidden/>
              </w:rPr>
              <w:t>9</w:t>
            </w:r>
            <w:r>
              <w:rPr>
                <w:noProof/>
                <w:webHidden/>
              </w:rPr>
              <w:fldChar w:fldCharType="end"/>
            </w:r>
          </w:hyperlink>
        </w:p>
        <w:p w14:paraId="2E1B65E7" w14:textId="337A3794" w:rsidR="00E24D19" w:rsidRDefault="00E24D19">
          <w:pPr>
            <w:pStyle w:val="TOC1"/>
            <w:tabs>
              <w:tab w:val="right" w:leader="dot" w:pos="9016"/>
            </w:tabs>
            <w:rPr>
              <w:rFonts w:asciiTheme="minorHAnsi" w:hAnsiTheme="minorHAnsi" w:cstheme="minorBidi"/>
              <w:noProof/>
              <w:sz w:val="22"/>
              <w:lang w:val="en-GB" w:eastAsia="en-GB"/>
            </w:rPr>
          </w:pPr>
          <w:hyperlink w:anchor="_Toc102595410" w:history="1">
            <w:r w:rsidRPr="007D1C6B">
              <w:rPr>
                <w:rStyle w:val="Hyperlink"/>
                <w:noProof/>
              </w:rPr>
              <w:t>References</w:t>
            </w:r>
            <w:r>
              <w:rPr>
                <w:noProof/>
                <w:webHidden/>
              </w:rPr>
              <w:tab/>
            </w:r>
            <w:r>
              <w:rPr>
                <w:noProof/>
                <w:webHidden/>
              </w:rPr>
              <w:fldChar w:fldCharType="begin"/>
            </w:r>
            <w:r>
              <w:rPr>
                <w:noProof/>
                <w:webHidden/>
              </w:rPr>
              <w:instrText xml:space="preserve"> PAGEREF _Toc102595410 \h </w:instrText>
            </w:r>
            <w:r>
              <w:rPr>
                <w:noProof/>
                <w:webHidden/>
              </w:rPr>
            </w:r>
            <w:r>
              <w:rPr>
                <w:noProof/>
                <w:webHidden/>
              </w:rPr>
              <w:fldChar w:fldCharType="separate"/>
            </w:r>
            <w:r>
              <w:rPr>
                <w:noProof/>
                <w:webHidden/>
              </w:rPr>
              <w:t>11</w:t>
            </w:r>
            <w:r>
              <w:rPr>
                <w:noProof/>
                <w:webHidden/>
              </w:rPr>
              <w:fldChar w:fldCharType="end"/>
            </w:r>
          </w:hyperlink>
        </w:p>
        <w:p w14:paraId="227DF7CE" w14:textId="6C212349" w:rsidR="00D91860" w:rsidRDefault="00D91860" w:rsidP="00F34323">
          <w:r>
            <w:rPr>
              <w:b/>
              <w:bCs/>
              <w:noProof/>
            </w:rPr>
            <w:fldChar w:fldCharType="end"/>
          </w:r>
        </w:p>
      </w:sdtContent>
    </w:sdt>
    <w:p w14:paraId="5818BB5B" w14:textId="4A4DD9D3" w:rsidR="00575970" w:rsidRDefault="0045214E" w:rsidP="00F34323">
      <w:pPr>
        <w:rPr>
          <w:rFonts w:cs="Times New Roman"/>
          <w:sz w:val="28"/>
          <w:szCs w:val="28"/>
          <w:lang w:val="en-US"/>
        </w:rPr>
      </w:pPr>
      <w:r>
        <w:rPr>
          <w:rFonts w:cs="Times New Roman"/>
          <w:sz w:val="28"/>
          <w:szCs w:val="28"/>
          <w:lang w:val="en-US"/>
        </w:rPr>
        <w:br w:type="page"/>
      </w:r>
    </w:p>
    <w:p w14:paraId="7B702991" w14:textId="77777777" w:rsidR="00734641" w:rsidRPr="0024367F" w:rsidRDefault="00734641" w:rsidP="00F34323">
      <w:pPr>
        <w:pStyle w:val="Heading1"/>
        <w:rPr>
          <w:rFonts w:ascii="Times New Roman" w:hAnsi="Times New Roman" w:cs="Times New Roman"/>
          <w:color w:val="auto"/>
          <w:lang w:val="en-US"/>
        </w:rPr>
      </w:pPr>
      <w:bookmarkStart w:id="0" w:name="_Toc102595395"/>
      <w:r w:rsidRPr="0024367F">
        <w:rPr>
          <w:rFonts w:ascii="Times New Roman" w:hAnsi="Times New Roman" w:cs="Times New Roman"/>
          <w:color w:val="auto"/>
          <w:lang w:val="en-US"/>
        </w:rPr>
        <w:lastRenderedPageBreak/>
        <w:t>Introduction</w:t>
      </w:r>
      <w:bookmarkEnd w:id="0"/>
      <w:r w:rsidRPr="0024367F">
        <w:rPr>
          <w:rFonts w:ascii="Times New Roman" w:hAnsi="Times New Roman" w:cs="Times New Roman"/>
          <w:color w:val="auto"/>
          <w:lang w:val="en-US"/>
        </w:rPr>
        <w:t xml:space="preserve"> </w:t>
      </w:r>
    </w:p>
    <w:p w14:paraId="79217F6E" w14:textId="77777777" w:rsidR="00A1508A" w:rsidRPr="00A1508A" w:rsidRDefault="00A1508A" w:rsidP="00F34323">
      <w:pPr>
        <w:rPr>
          <w:lang w:val="en-US"/>
        </w:rPr>
      </w:pPr>
    </w:p>
    <w:p w14:paraId="147D82CB" w14:textId="74A948AE" w:rsidR="00A50C4E" w:rsidRPr="00D403CE" w:rsidRDefault="00734641" w:rsidP="00D403CE">
      <w:pPr>
        <w:rPr>
          <w:rFonts w:eastAsia="Times New Roman" w:cs="Times New Roman"/>
          <w:color w:val="000000"/>
          <w:szCs w:val="24"/>
          <w:lang w:eastAsia="en-GB"/>
        </w:rPr>
      </w:pPr>
      <w:r w:rsidRPr="00D403CE">
        <w:t xml:space="preserve">Individuals from various cultures are likely to see the world drastically different because they have diverse knowledge frames. Because of this cultural divide, cross-cultural business-to-business connections might be badly affected. Globalisation and developments in communications technology have reduced geographic distance. However, business leaders must still bridge this cultural barrier to acquire and retain cross-cultural commercial ties in the current global market. With the globalisation of commercial organisations, the function of an international communication expert has evolved. Success in global business depends on the capacity of international company partners to communicate successfully </w:t>
      </w:r>
      <w:r w:rsidR="00D403CE" w:rsidRPr="00D403CE">
        <w:rPr>
          <w:lang w:eastAsia="en-GB"/>
        </w:rPr>
        <w:t>(Deresky, 2016)</w:t>
      </w:r>
      <w:r w:rsidRPr="00D403CE">
        <w:t>.</w:t>
      </w:r>
      <w:r w:rsidRPr="00734641">
        <w:rPr>
          <w:rFonts w:cs="Times New Roman"/>
          <w:szCs w:val="24"/>
          <w:lang w:val="en-US"/>
        </w:rPr>
        <w:t xml:space="preserve"> As a result of the cultural variations between nations and organisations, international economic relationships might be less productive. When people communicate effectively and build good relationships, they are more likely to achieve their goals. </w:t>
      </w:r>
      <w:r w:rsidR="00A3151A" w:rsidRPr="00A3151A">
        <w:rPr>
          <w:rFonts w:cs="Times New Roman"/>
          <w:szCs w:val="24"/>
          <w:lang w:val="en-US"/>
        </w:rPr>
        <w:t>Hence as Jaguar Land Rover expand</w:t>
      </w:r>
      <w:r w:rsidR="00AA000F">
        <w:rPr>
          <w:rFonts w:cs="Times New Roman"/>
          <w:szCs w:val="24"/>
          <w:lang w:val="en-US"/>
        </w:rPr>
        <w:t>ing</w:t>
      </w:r>
      <w:r w:rsidR="00A3151A" w:rsidRPr="00A3151A">
        <w:rPr>
          <w:rFonts w:cs="Times New Roman"/>
          <w:szCs w:val="24"/>
          <w:lang w:val="en-US"/>
        </w:rPr>
        <w:t xml:space="preserve"> their production in China, there is need to develop good communication and relationships with the employees, partners, and customers to achieve great success</w:t>
      </w:r>
      <w:r w:rsidRPr="00734641">
        <w:rPr>
          <w:rFonts w:cs="Times New Roman"/>
          <w:szCs w:val="24"/>
          <w:lang w:val="en-US"/>
        </w:rPr>
        <w:t xml:space="preserve">. Lack of good communication across organisations can harm short-term learning and long-term relationship effectiveness </w:t>
      </w:r>
      <w:r w:rsidRPr="00D403CE">
        <w:rPr>
          <w:rFonts w:cs="Times New Roman"/>
          <w:szCs w:val="24"/>
          <w:lang w:val="en-US"/>
        </w:rPr>
        <w:t>(Deresky, 201</w:t>
      </w:r>
      <w:r w:rsidR="00D403CE" w:rsidRPr="00D403CE">
        <w:rPr>
          <w:rFonts w:cs="Times New Roman"/>
          <w:szCs w:val="24"/>
          <w:lang w:val="en-US"/>
        </w:rPr>
        <w:t>6</w:t>
      </w:r>
      <w:r w:rsidRPr="00D403CE">
        <w:rPr>
          <w:rFonts w:cs="Times New Roman"/>
          <w:szCs w:val="24"/>
          <w:lang w:val="en-US"/>
        </w:rPr>
        <w:t>).</w:t>
      </w:r>
      <w:r w:rsidRPr="00734641">
        <w:rPr>
          <w:rFonts w:cs="Times New Roman"/>
          <w:szCs w:val="24"/>
          <w:lang w:val="en-US"/>
        </w:rPr>
        <w:t xml:space="preserve"> For communication to be effective, it must be based on a cultural framework that allows the receiver to retain the original message's intent through translation. It</w:t>
      </w:r>
      <w:r w:rsidR="0025591B">
        <w:rPr>
          <w:rFonts w:cs="Times New Roman"/>
          <w:szCs w:val="24"/>
          <w:lang w:val="en-US"/>
        </w:rPr>
        <w:t xml:space="preserve"> i</w:t>
      </w:r>
      <w:r w:rsidRPr="00734641">
        <w:rPr>
          <w:rFonts w:cs="Times New Roman"/>
          <w:szCs w:val="24"/>
          <w:lang w:val="en-US"/>
        </w:rPr>
        <w:t xml:space="preserve">s impossible to build successful worldwide business relationships if the partners originate from different cultures (national and organisational) because of cultural differences in communication patterns </w:t>
      </w:r>
      <w:r w:rsidRPr="00D403CE">
        <w:rPr>
          <w:rFonts w:cs="Times New Roman"/>
          <w:szCs w:val="24"/>
          <w:lang w:val="en-US"/>
        </w:rPr>
        <w:t>(Deresky, 201</w:t>
      </w:r>
      <w:r w:rsidR="00D403CE" w:rsidRPr="00D403CE">
        <w:rPr>
          <w:rFonts w:cs="Times New Roman"/>
          <w:szCs w:val="24"/>
          <w:lang w:val="en-US"/>
        </w:rPr>
        <w:t>6</w:t>
      </w:r>
      <w:r w:rsidRPr="00D403CE">
        <w:rPr>
          <w:rFonts w:cs="Times New Roman"/>
          <w:szCs w:val="24"/>
          <w:lang w:val="en-US"/>
        </w:rPr>
        <w:t>).</w:t>
      </w:r>
      <w:r w:rsidRPr="00734641">
        <w:rPr>
          <w:rFonts w:cs="Times New Roman"/>
          <w:szCs w:val="24"/>
          <w:lang w:val="en-US"/>
        </w:rPr>
        <w:t xml:space="preserve"> Managers worldwide are still hampered by a lack of adequate means of exchanging information. Therefore, as Jaguar Land Rover, this should be there first area of focus as they </w:t>
      </w:r>
      <w:r w:rsidR="00064434">
        <w:rPr>
          <w:rFonts w:cs="Times New Roman"/>
          <w:szCs w:val="24"/>
          <w:lang w:val="en-US"/>
        </w:rPr>
        <w:t>expanding</w:t>
      </w:r>
      <w:r w:rsidRPr="00734641">
        <w:rPr>
          <w:rFonts w:cs="Times New Roman"/>
          <w:szCs w:val="24"/>
          <w:lang w:val="en-US"/>
        </w:rPr>
        <w:t xml:space="preserve"> their operations to China. </w:t>
      </w:r>
    </w:p>
    <w:p w14:paraId="74F7E104" w14:textId="77777777" w:rsidR="00D91860" w:rsidRDefault="00D91860" w:rsidP="00F34323">
      <w:pPr>
        <w:spacing w:after="0"/>
        <w:ind w:firstLine="720"/>
        <w:rPr>
          <w:rFonts w:cs="Times New Roman"/>
          <w:szCs w:val="24"/>
          <w:lang w:val="en-US"/>
        </w:rPr>
      </w:pPr>
    </w:p>
    <w:p w14:paraId="0108C20C" w14:textId="77777777" w:rsidR="007767C6" w:rsidRPr="00734641" w:rsidRDefault="007767C6" w:rsidP="00F34323">
      <w:pPr>
        <w:spacing w:after="0"/>
        <w:ind w:firstLine="720"/>
        <w:rPr>
          <w:rFonts w:cs="Times New Roman"/>
          <w:szCs w:val="24"/>
          <w:lang w:val="en-US"/>
        </w:rPr>
      </w:pPr>
    </w:p>
    <w:p w14:paraId="6DE2D650" w14:textId="77777777" w:rsidR="00734641" w:rsidRPr="0024367F" w:rsidRDefault="00734641" w:rsidP="00F34323">
      <w:pPr>
        <w:pStyle w:val="Heading1"/>
        <w:rPr>
          <w:rFonts w:ascii="Times New Roman" w:hAnsi="Times New Roman" w:cs="Times New Roman"/>
          <w:color w:val="auto"/>
          <w:lang w:val="en-US"/>
        </w:rPr>
      </w:pPr>
      <w:bookmarkStart w:id="1" w:name="_Toc102595396"/>
      <w:r w:rsidRPr="0024367F">
        <w:rPr>
          <w:rFonts w:ascii="Times New Roman" w:hAnsi="Times New Roman" w:cs="Times New Roman"/>
          <w:color w:val="auto"/>
          <w:lang w:val="en-US"/>
        </w:rPr>
        <w:t>Brief Introduction to China (a developing country)</w:t>
      </w:r>
      <w:bookmarkEnd w:id="1"/>
    </w:p>
    <w:p w14:paraId="4621E69D" w14:textId="77777777" w:rsidR="00A50C4E" w:rsidRPr="00A50C4E" w:rsidRDefault="00A50C4E" w:rsidP="00F34323">
      <w:pPr>
        <w:rPr>
          <w:lang w:val="en-US"/>
        </w:rPr>
      </w:pPr>
    </w:p>
    <w:p w14:paraId="3244A1B7" w14:textId="41B23D9B" w:rsidR="00734641" w:rsidRDefault="00734641" w:rsidP="00F34323">
      <w:pPr>
        <w:spacing w:after="0"/>
        <w:ind w:firstLine="720"/>
        <w:rPr>
          <w:rFonts w:cs="Times New Roman"/>
          <w:szCs w:val="24"/>
          <w:lang w:val="en-US"/>
        </w:rPr>
      </w:pPr>
      <w:r w:rsidRPr="00734641">
        <w:rPr>
          <w:rFonts w:cs="Times New Roman"/>
          <w:szCs w:val="24"/>
          <w:lang w:val="en-US"/>
        </w:rPr>
        <w:t xml:space="preserve">In terms of civilizations, China is one of the oldest. China went from a primitive culture to a socialist society over 5,000 years. China is the world's most populated country, home to an estimated 1.3 billion people. China is home to 56 distinct ethnic groups. Even though the Han people account for 92% of the population, China is home to </w:t>
      </w:r>
      <w:r w:rsidR="00765749">
        <w:rPr>
          <w:rFonts w:cs="Times New Roman"/>
          <w:szCs w:val="24"/>
          <w:lang w:val="en-US"/>
        </w:rPr>
        <w:t>56</w:t>
      </w:r>
      <w:r w:rsidRPr="00734641">
        <w:rPr>
          <w:rFonts w:cs="Times New Roman"/>
          <w:szCs w:val="24"/>
          <w:lang w:val="en-US"/>
        </w:rPr>
        <w:t xml:space="preserve"> ethnic minorities, most of </w:t>
      </w:r>
      <w:r w:rsidRPr="00734641">
        <w:rPr>
          <w:rFonts w:cs="Times New Roman"/>
          <w:szCs w:val="24"/>
          <w:lang w:val="en-US"/>
        </w:rPr>
        <w:lastRenderedPageBreak/>
        <w:t xml:space="preserve">whom live in the country's mountainous </w:t>
      </w:r>
      <w:r w:rsidRPr="00191EE2">
        <w:rPr>
          <w:rFonts w:cs="Times New Roman"/>
          <w:szCs w:val="24"/>
          <w:lang w:val="en-US"/>
        </w:rPr>
        <w:t>regions (Ambler et al., 2016). As described above, cultural values must be honored in China because of</w:t>
      </w:r>
      <w:r w:rsidR="002946AE" w:rsidRPr="00191EE2">
        <w:rPr>
          <w:rFonts w:cs="Times New Roman"/>
          <w:szCs w:val="24"/>
          <w:lang w:val="en-US"/>
        </w:rPr>
        <w:t xml:space="preserve"> the</w:t>
      </w:r>
      <w:r w:rsidRPr="00191EE2">
        <w:rPr>
          <w:rFonts w:cs="Times New Roman"/>
          <w:szCs w:val="24"/>
          <w:lang w:val="en-US"/>
        </w:rPr>
        <w:t xml:space="preserve"> diversity in the country. A country's cultural values significantly impact the national identity and psyche. China's ancient values, which profoundly affect the Chinese people's mentality, include virtues such as harmony, compassion, civility, and wisdom. Of these, harmony is the most important. When things are in harmony, they are in</w:t>
      </w:r>
      <w:r w:rsidR="00325475" w:rsidRPr="00191EE2">
        <w:rPr>
          <w:rFonts w:cs="Times New Roman"/>
          <w:szCs w:val="24"/>
          <w:lang w:val="en-US"/>
        </w:rPr>
        <w:t xml:space="preserve"> </w:t>
      </w:r>
      <w:r w:rsidRPr="00191EE2">
        <w:rPr>
          <w:rFonts w:cs="Times New Roman"/>
          <w:szCs w:val="24"/>
          <w:lang w:val="en-US"/>
        </w:rPr>
        <w:t>correct and balanced cooperation with one other. "Rationality" means "following established laws and truths." Being well-known suggests that a product or service is suitable and appropriate (Ambler et al., 2016). Harmony</w:t>
      </w:r>
      <w:r w:rsidRPr="00734641">
        <w:rPr>
          <w:rFonts w:cs="Times New Roman"/>
          <w:szCs w:val="24"/>
          <w:lang w:val="en-US"/>
        </w:rPr>
        <w:t xml:space="preserve"> encourages "harmony but not uniformity," according to the importance of harmony. Coordination, symmetry, and balance may be achieved when various items are brought together in the right way and the correct order. Nature and humanity are viewed as intertwined in modern China. People from diverse groups live in harmony with each other; they also live in harmony with their bodies.</w:t>
      </w:r>
    </w:p>
    <w:p w14:paraId="50AC2F4F" w14:textId="77777777" w:rsidR="0031453D" w:rsidRPr="00734641" w:rsidRDefault="0031453D" w:rsidP="00F34323">
      <w:pPr>
        <w:spacing w:after="0"/>
        <w:ind w:firstLine="720"/>
        <w:rPr>
          <w:rFonts w:cs="Times New Roman"/>
          <w:szCs w:val="24"/>
          <w:lang w:val="en-US"/>
        </w:rPr>
      </w:pPr>
    </w:p>
    <w:p w14:paraId="0DFCBDA1" w14:textId="77777777" w:rsidR="00734641" w:rsidRPr="0024367F" w:rsidRDefault="00734641" w:rsidP="00F34323">
      <w:pPr>
        <w:pStyle w:val="Heading1"/>
        <w:rPr>
          <w:rFonts w:ascii="Times New Roman" w:hAnsi="Times New Roman" w:cs="Times New Roman"/>
          <w:color w:val="auto"/>
          <w:lang w:val="en-US"/>
        </w:rPr>
      </w:pPr>
      <w:bookmarkStart w:id="2" w:name="_Toc102595397"/>
      <w:r w:rsidRPr="0024367F">
        <w:rPr>
          <w:rFonts w:ascii="Times New Roman" w:hAnsi="Times New Roman" w:cs="Times New Roman"/>
          <w:color w:val="auto"/>
          <w:lang w:val="en-US"/>
        </w:rPr>
        <w:t>Application of theories of international and intercultural communication</w:t>
      </w:r>
      <w:bookmarkEnd w:id="2"/>
    </w:p>
    <w:p w14:paraId="7A186643" w14:textId="77777777" w:rsidR="00884419" w:rsidRPr="00884419" w:rsidRDefault="00884419" w:rsidP="00F34323">
      <w:pPr>
        <w:rPr>
          <w:lang w:val="en-US"/>
        </w:rPr>
      </w:pPr>
    </w:p>
    <w:p w14:paraId="0F548E90" w14:textId="34E95BB2" w:rsidR="0094790D" w:rsidRPr="0094790D" w:rsidRDefault="00734641" w:rsidP="0094790D">
      <w:pPr>
        <w:rPr>
          <w:rFonts w:eastAsia="Times New Roman"/>
          <w:color w:val="000000"/>
          <w:lang w:eastAsia="en-GB"/>
        </w:rPr>
      </w:pPr>
      <w:r w:rsidRPr="00734641">
        <w:rPr>
          <w:lang w:val="en-US"/>
        </w:rPr>
        <w:t xml:space="preserve">Cultural Dimensions Theory, established by Geert Hofstede, is a paradigm for understanding cultural variations among countries and determining how business is done in different cultures. There are many distinct national cultures and characteristics of culture that may be identified and assessed using this framework </w:t>
      </w:r>
      <w:r w:rsidRPr="00955A8E">
        <w:rPr>
          <w:lang w:val="en-US"/>
        </w:rPr>
        <w:t>(Xu et al., 2019).</w:t>
      </w:r>
      <w:r w:rsidRPr="00734641">
        <w:rPr>
          <w:lang w:val="en-US"/>
        </w:rPr>
        <w:t xml:space="preserve"> Applied to international business, Geert Hofstede is one of the most renowned sociologists of culture and anthropologists </w:t>
      </w:r>
      <w:r w:rsidR="0094790D" w:rsidRPr="0094790D">
        <w:rPr>
          <w:rFonts w:eastAsia="Times New Roman"/>
          <w:color w:val="000000"/>
          <w:lang w:eastAsia="en-GB"/>
        </w:rPr>
        <w:t>(Hofstede Insights, 2022)</w:t>
      </w:r>
      <w:r w:rsidR="0094790D">
        <w:rPr>
          <w:rFonts w:eastAsia="Times New Roman"/>
          <w:color w:val="000000"/>
          <w:lang w:eastAsia="en-GB"/>
        </w:rPr>
        <w:t>.</w:t>
      </w:r>
    </w:p>
    <w:p w14:paraId="34037C4A" w14:textId="39EDECC6" w:rsidR="00734641" w:rsidRDefault="00734641" w:rsidP="00F34323">
      <w:pPr>
        <w:spacing w:after="0"/>
        <w:ind w:firstLine="720"/>
        <w:rPr>
          <w:rFonts w:cs="Times New Roman"/>
          <w:szCs w:val="24"/>
          <w:lang w:val="en-US"/>
        </w:rPr>
      </w:pPr>
    </w:p>
    <w:p w14:paraId="3FA5909F" w14:textId="77777777" w:rsidR="00D82D60" w:rsidRPr="00734641" w:rsidRDefault="00D82D60" w:rsidP="00F34323">
      <w:pPr>
        <w:spacing w:after="0"/>
        <w:ind w:firstLine="720"/>
        <w:rPr>
          <w:rFonts w:cs="Times New Roman"/>
          <w:szCs w:val="24"/>
          <w:lang w:val="en-US"/>
        </w:rPr>
      </w:pPr>
    </w:p>
    <w:p w14:paraId="72F30C73" w14:textId="520082B7" w:rsidR="00682A0E" w:rsidRDefault="00734641" w:rsidP="00F34323">
      <w:pPr>
        <w:pStyle w:val="Heading2"/>
        <w:rPr>
          <w:rFonts w:ascii="Times New Roman" w:hAnsi="Times New Roman" w:cs="Times New Roman"/>
          <w:b/>
          <w:bCs/>
          <w:color w:val="auto"/>
          <w:sz w:val="24"/>
          <w:szCs w:val="24"/>
        </w:rPr>
      </w:pPr>
      <w:bookmarkStart w:id="3" w:name="_Toc102595398"/>
      <w:r w:rsidRPr="005119AE">
        <w:rPr>
          <w:rFonts w:ascii="Times New Roman" w:hAnsi="Times New Roman" w:cs="Times New Roman"/>
          <w:b/>
          <w:bCs/>
          <w:color w:val="auto"/>
          <w:sz w:val="24"/>
          <w:szCs w:val="24"/>
        </w:rPr>
        <w:t>Power Distance Index</w:t>
      </w:r>
      <w:bookmarkEnd w:id="3"/>
    </w:p>
    <w:p w14:paraId="6DA5A3F1" w14:textId="77777777" w:rsidR="00D82D60" w:rsidRPr="00D82D60" w:rsidRDefault="00D82D60" w:rsidP="00A4497F"/>
    <w:p w14:paraId="6EA34CCA" w14:textId="528AA0CA" w:rsidR="00734641" w:rsidRPr="00A4497F" w:rsidRDefault="00734641" w:rsidP="00A4497F">
      <w:pPr>
        <w:rPr>
          <w:rFonts w:eastAsia="Times New Roman" w:cs="Times New Roman"/>
          <w:color w:val="000000"/>
          <w:szCs w:val="24"/>
          <w:lang w:eastAsia="en-GB"/>
        </w:rPr>
      </w:pPr>
      <w:r w:rsidRPr="00734641">
        <w:rPr>
          <w:rFonts w:cs="Times New Roman"/>
          <w:szCs w:val="24"/>
          <w:lang w:val="en-US"/>
        </w:rPr>
        <w:t>The degree to which inequality and power are permitted is considered while calculating the power distance index. The followers - the lowest level – see inequality and power from their point of view. A high-power distance index culture supports unfairness and power inequalities, fosters bureaucracy, and has a strong regard for rank and authority. There are low power distance indexes in cultures where flat organi</w:t>
      </w:r>
      <w:r w:rsidR="00B07E38">
        <w:rPr>
          <w:rFonts w:cs="Times New Roman"/>
          <w:szCs w:val="24"/>
          <w:lang w:val="en-US"/>
        </w:rPr>
        <w:t>s</w:t>
      </w:r>
      <w:r w:rsidRPr="00734641">
        <w:rPr>
          <w:rFonts w:cs="Times New Roman"/>
          <w:szCs w:val="24"/>
          <w:lang w:val="en-US"/>
        </w:rPr>
        <w:t>ational structures with decentrali</w:t>
      </w:r>
      <w:r w:rsidR="006C7277">
        <w:rPr>
          <w:rFonts w:cs="Times New Roman"/>
          <w:szCs w:val="24"/>
          <w:lang w:val="en-US"/>
        </w:rPr>
        <w:t>s</w:t>
      </w:r>
      <w:r w:rsidRPr="00734641">
        <w:rPr>
          <w:rFonts w:cs="Times New Roman"/>
          <w:szCs w:val="24"/>
          <w:lang w:val="en-US"/>
        </w:rPr>
        <w:t>ed decision-</w:t>
      </w:r>
      <w:r w:rsidRPr="00734641">
        <w:rPr>
          <w:rFonts w:cs="Times New Roman"/>
          <w:szCs w:val="24"/>
          <w:lang w:val="en-US"/>
        </w:rPr>
        <w:lastRenderedPageBreak/>
        <w:t xml:space="preserve">making, participatory management, and a focus on power distribution are encouraged. Culture's attitude toward disparities amongst humans is expressed by this dimension's focus on society's inequities. China has a PDI score of 80, which indicates a society that accepts inequities between individuals </w:t>
      </w:r>
      <w:r w:rsidR="00A4497F" w:rsidRPr="00A4497F">
        <w:rPr>
          <w:rFonts w:eastAsia="Times New Roman" w:cs="Times New Roman"/>
          <w:color w:val="000000"/>
          <w:szCs w:val="24"/>
          <w:lang w:eastAsia="en-GB"/>
        </w:rPr>
        <w:t>(Hofstede Insights, 2022)</w:t>
      </w:r>
      <w:r w:rsidRPr="00734641">
        <w:rPr>
          <w:rFonts w:cs="Times New Roman"/>
          <w:szCs w:val="24"/>
          <w:lang w:val="en-US"/>
        </w:rPr>
        <w:t>. There is no safeguard against superiors abusing their positions of authority since the subordinate-superior relationship is di</w:t>
      </w:r>
      <w:r w:rsidR="00F9116E">
        <w:rPr>
          <w:rFonts w:cs="Times New Roman"/>
          <w:szCs w:val="24"/>
          <w:lang w:val="en-US"/>
        </w:rPr>
        <w:t>fferentiated</w:t>
      </w:r>
      <w:r w:rsidRPr="00734641">
        <w:rPr>
          <w:rFonts w:cs="Times New Roman"/>
          <w:szCs w:val="24"/>
          <w:lang w:val="en-US"/>
        </w:rPr>
        <w:t xml:space="preserve">. Formal authority and punishments impact individuals, and people tend to be enthusiastic about their abilities as leaders and initiators. People should not have ambitions beyond their position in society. </w:t>
      </w:r>
    </w:p>
    <w:p w14:paraId="727CC87E" w14:textId="77777777" w:rsidR="00D82D60" w:rsidRPr="00734641" w:rsidRDefault="00D82D60" w:rsidP="00F34323">
      <w:pPr>
        <w:spacing w:after="0"/>
        <w:ind w:firstLine="720"/>
        <w:rPr>
          <w:rFonts w:cs="Times New Roman"/>
          <w:szCs w:val="24"/>
          <w:lang w:val="en-US"/>
        </w:rPr>
      </w:pPr>
    </w:p>
    <w:p w14:paraId="09C5D29A" w14:textId="77777777" w:rsidR="00734641" w:rsidRDefault="00734641" w:rsidP="00F34323">
      <w:pPr>
        <w:pStyle w:val="Heading2"/>
        <w:rPr>
          <w:rFonts w:ascii="Times New Roman" w:hAnsi="Times New Roman" w:cs="Times New Roman"/>
          <w:b/>
          <w:bCs/>
          <w:color w:val="auto"/>
          <w:sz w:val="24"/>
          <w:szCs w:val="24"/>
          <w:lang w:val="en-US"/>
        </w:rPr>
      </w:pPr>
      <w:bookmarkStart w:id="4" w:name="_Toc102595399"/>
      <w:r w:rsidRPr="005119AE">
        <w:rPr>
          <w:rFonts w:ascii="Times New Roman" w:hAnsi="Times New Roman" w:cs="Times New Roman"/>
          <w:b/>
          <w:bCs/>
          <w:color w:val="auto"/>
          <w:sz w:val="24"/>
          <w:szCs w:val="24"/>
          <w:lang w:val="en-US"/>
        </w:rPr>
        <w:t>Uncertainty Avoidance Index.</w:t>
      </w:r>
      <w:bookmarkEnd w:id="4"/>
    </w:p>
    <w:p w14:paraId="6CBDF883" w14:textId="77777777" w:rsidR="00D82D60" w:rsidRPr="00D82D60" w:rsidRDefault="00D82D60" w:rsidP="00F34323">
      <w:pPr>
        <w:rPr>
          <w:lang w:val="en-US"/>
        </w:rPr>
      </w:pPr>
    </w:p>
    <w:p w14:paraId="052D231C" w14:textId="0E907F5C" w:rsidR="00734641" w:rsidRPr="00734641" w:rsidRDefault="00734641" w:rsidP="00F34323">
      <w:pPr>
        <w:spacing w:after="0"/>
        <w:ind w:firstLine="720"/>
        <w:rPr>
          <w:rFonts w:cs="Times New Roman"/>
          <w:szCs w:val="24"/>
          <w:lang w:val="en-US"/>
        </w:rPr>
      </w:pPr>
      <w:r w:rsidRPr="00734641">
        <w:rPr>
          <w:rFonts w:cs="Times New Roman"/>
          <w:szCs w:val="24"/>
          <w:lang w:val="en-US"/>
        </w:rPr>
        <w:t>A society's approach to the reality that the future is something we can never foresee is referred to as the Uncertainty Avoidance dimension. Anxiety arises from this ambiguity, and societies have learned to cope with it differently. Uncertainty Avoidance measures a culture's fear of ambiguous or unclear situations and the beliefs and institutions they</w:t>
      </w:r>
      <w:r w:rsidR="00E52176">
        <w:rPr>
          <w:rFonts w:cs="Times New Roman"/>
          <w:szCs w:val="24"/>
          <w:lang w:val="en-US"/>
        </w:rPr>
        <w:t xml:space="preserve"> ha</w:t>
      </w:r>
      <w:r w:rsidRPr="00734641">
        <w:rPr>
          <w:rFonts w:cs="Times New Roman"/>
          <w:szCs w:val="24"/>
          <w:lang w:val="en-US"/>
        </w:rPr>
        <w:t>ve developed to avoid them.</w:t>
      </w:r>
    </w:p>
    <w:p w14:paraId="2FA88F63" w14:textId="123DB354" w:rsidR="00734641" w:rsidRPr="00A4497F" w:rsidRDefault="00734641" w:rsidP="00A4497F">
      <w:pPr>
        <w:rPr>
          <w:rFonts w:eastAsia="Times New Roman"/>
          <w:color w:val="000000"/>
          <w:lang w:eastAsia="en-GB"/>
        </w:rPr>
      </w:pPr>
      <w:r w:rsidRPr="00734641">
        <w:rPr>
          <w:lang w:val="en-US"/>
        </w:rPr>
        <w:t xml:space="preserve">China has a low Uncertainty Avoidance score of 30. Rules (and not necessarily laws) are in plenty in the close social circles, where there is an emphasis on Truth with a capital T. Even said, pragmatism is a part of life and obedience to laws and norms can be flexible to suit the current scenario. The Chinese language is full of ambiguous meanings that might be difficult for Westerners to comprehend since the Chinese are used to ambiguity </w:t>
      </w:r>
      <w:r w:rsidR="00A4497F" w:rsidRPr="00A4497F">
        <w:rPr>
          <w:rFonts w:eastAsia="Times New Roman"/>
          <w:color w:val="000000"/>
          <w:lang w:eastAsia="en-GB"/>
        </w:rPr>
        <w:t>(Hofstede Insights, 2022)</w:t>
      </w:r>
      <w:r w:rsidRPr="00734641">
        <w:rPr>
          <w:lang w:val="en-US"/>
        </w:rPr>
        <w:t xml:space="preserve">. Adaptability and entrepreneurialism are hallmarks of the Chinese.  </w:t>
      </w:r>
      <w:r w:rsidR="009D60E6">
        <w:rPr>
          <w:lang w:val="en-US"/>
        </w:rPr>
        <w:t>S</w:t>
      </w:r>
      <w:r w:rsidRPr="00734641">
        <w:rPr>
          <w:lang w:val="en-US"/>
        </w:rPr>
        <w:t>mall to medium-sized and family-owned firms make up 70% to 80% of Chinese businesses.</w:t>
      </w:r>
    </w:p>
    <w:p w14:paraId="709194DD" w14:textId="1D562982" w:rsidR="00734641" w:rsidRPr="00070C6A" w:rsidRDefault="00734641" w:rsidP="00070C6A">
      <w:pPr>
        <w:rPr>
          <w:rFonts w:eastAsia="Times New Roman"/>
          <w:color w:val="000000"/>
          <w:lang w:eastAsia="en-GB"/>
        </w:rPr>
      </w:pPr>
      <w:r w:rsidRPr="00734641">
        <w:rPr>
          <w:lang w:val="en-US"/>
        </w:rPr>
        <w:t xml:space="preserve">International communication is widely acknowledged as a top priority in business. As a result, Hofstede's approach can help Jaguar Land Rover's multinational employees better understand the cultures of other nations they engage with regularly </w:t>
      </w:r>
      <w:r w:rsidRPr="00151EF2">
        <w:rPr>
          <w:lang w:val="en-US"/>
        </w:rPr>
        <w:t>(Xu et al., 2019).</w:t>
      </w:r>
      <w:r w:rsidRPr="00734641">
        <w:rPr>
          <w:lang w:val="en-US"/>
        </w:rPr>
        <w:t xml:space="preserve"> Effective cross-cultural communication necessitates a thorough understanding of cultural distinctions because what may be deemed entirely normal and natural in one nation may be perplexing or even insulting in another </w:t>
      </w:r>
      <w:r w:rsidR="00873764">
        <w:rPr>
          <w:lang w:val="en-US"/>
        </w:rPr>
        <w:t>(</w:t>
      </w:r>
      <w:r w:rsidR="00070C6A" w:rsidRPr="00070C6A">
        <w:rPr>
          <w:rFonts w:eastAsia="Times New Roman"/>
          <w:color w:val="000000"/>
          <w:lang w:eastAsia="en-GB"/>
        </w:rPr>
        <w:t>Corporate Finance Institute, 2015)</w:t>
      </w:r>
      <w:r w:rsidRPr="00070C6A">
        <w:rPr>
          <w:lang w:val="en-US"/>
        </w:rPr>
        <w:t>.</w:t>
      </w:r>
      <w:r w:rsidRPr="00734641">
        <w:rPr>
          <w:lang w:val="en-US"/>
        </w:rPr>
        <w:t xml:space="preserve"> It</w:t>
      </w:r>
      <w:r w:rsidR="002B02B7">
        <w:rPr>
          <w:lang w:val="en-US"/>
        </w:rPr>
        <w:t xml:space="preserve"> i</w:t>
      </w:r>
      <w:r w:rsidRPr="00734641">
        <w:rPr>
          <w:lang w:val="en-US"/>
        </w:rPr>
        <w:t xml:space="preserve">s important to remember that cultural differences impact all aspects of communication, including verbal, nonverbal and etiquette aspects </w:t>
      </w:r>
      <w:r w:rsidR="00070C6A" w:rsidRPr="00070C6A">
        <w:rPr>
          <w:rFonts w:eastAsia="Times New Roman"/>
          <w:color w:val="000000"/>
          <w:lang w:eastAsia="en-GB"/>
        </w:rPr>
        <w:t>(Corporate Finance Institute, 2015)</w:t>
      </w:r>
      <w:r w:rsidRPr="00734641">
        <w:rPr>
          <w:lang w:val="en-US"/>
        </w:rPr>
        <w:t xml:space="preserve">. </w:t>
      </w:r>
    </w:p>
    <w:p w14:paraId="6C3AFBD0" w14:textId="417FDB24" w:rsidR="006D3825" w:rsidRDefault="00487A0B" w:rsidP="00F34323">
      <w:pPr>
        <w:spacing w:after="0"/>
        <w:rPr>
          <w:rFonts w:cs="Times New Roman"/>
          <w:szCs w:val="24"/>
          <w:lang w:val="en-US"/>
        </w:rPr>
      </w:pPr>
      <w:r w:rsidRPr="00487A0B">
        <w:rPr>
          <w:rFonts w:cs="Times New Roman"/>
          <w:szCs w:val="24"/>
          <w:lang w:val="en-US"/>
        </w:rPr>
        <w:lastRenderedPageBreak/>
        <w:t>The Hofstede hypothesis must be integrated into Jaguar Land Rover's global marketing strategy. Hofstede's insights into consumer behavior and advertising strategy may be used for global branding</w:t>
      </w:r>
      <w:r w:rsidR="000617F6">
        <w:rPr>
          <w:rFonts w:cs="Times New Roman"/>
          <w:szCs w:val="24"/>
          <w:lang w:val="en-US"/>
        </w:rPr>
        <w:t xml:space="preserve"> of the company</w:t>
      </w:r>
      <w:r w:rsidRPr="00487A0B">
        <w:rPr>
          <w:rFonts w:cs="Times New Roman"/>
          <w:szCs w:val="24"/>
          <w:lang w:val="en-US"/>
        </w:rPr>
        <w:t xml:space="preserve"> (Xu et al., 2019). To tailor their offerings to the needs of </w:t>
      </w:r>
      <w:r w:rsidR="00EE4E18">
        <w:rPr>
          <w:rFonts w:cs="Times New Roman"/>
          <w:szCs w:val="24"/>
          <w:lang w:val="en-US"/>
        </w:rPr>
        <w:t>the</w:t>
      </w:r>
      <w:r w:rsidRPr="00487A0B">
        <w:rPr>
          <w:rFonts w:cs="Times New Roman"/>
          <w:szCs w:val="24"/>
          <w:lang w:val="en-US"/>
        </w:rPr>
        <w:t xml:space="preserve"> particular market</w:t>
      </w:r>
      <w:r w:rsidR="00BA3364">
        <w:rPr>
          <w:rFonts w:cs="Times New Roman"/>
          <w:szCs w:val="24"/>
          <w:lang w:val="en-US"/>
        </w:rPr>
        <w:t xml:space="preserve"> of China</w:t>
      </w:r>
      <w:r w:rsidRPr="00487A0B">
        <w:rPr>
          <w:rFonts w:cs="Times New Roman"/>
          <w:szCs w:val="24"/>
          <w:lang w:val="en-US"/>
        </w:rPr>
        <w:t xml:space="preserve">, </w:t>
      </w:r>
      <w:r w:rsidR="00D754AB" w:rsidRPr="00A3151A">
        <w:rPr>
          <w:rFonts w:cs="Times New Roman"/>
          <w:szCs w:val="24"/>
          <w:lang w:val="en-US"/>
        </w:rPr>
        <w:t>Jaguar Land Rover</w:t>
      </w:r>
      <w:r w:rsidRPr="00487A0B">
        <w:rPr>
          <w:rFonts w:cs="Times New Roman"/>
          <w:szCs w:val="24"/>
          <w:lang w:val="en-US"/>
        </w:rPr>
        <w:t xml:space="preserve"> must have a thorough grasp of the </w:t>
      </w:r>
      <w:r w:rsidR="0031106D">
        <w:rPr>
          <w:rFonts w:cs="Times New Roman"/>
          <w:szCs w:val="24"/>
          <w:lang w:val="en-US"/>
        </w:rPr>
        <w:t>cultura</w:t>
      </w:r>
      <w:r w:rsidR="0097395E">
        <w:rPr>
          <w:rFonts w:cs="Times New Roman"/>
          <w:szCs w:val="24"/>
          <w:lang w:val="en-US"/>
        </w:rPr>
        <w:t xml:space="preserve">l </w:t>
      </w:r>
      <w:r w:rsidRPr="00487A0B">
        <w:rPr>
          <w:rFonts w:cs="Times New Roman"/>
          <w:szCs w:val="24"/>
          <w:lang w:val="en-US"/>
        </w:rPr>
        <w:t xml:space="preserve">nuances of that </w:t>
      </w:r>
      <w:r w:rsidR="0097395E">
        <w:rPr>
          <w:rFonts w:cs="Times New Roman"/>
          <w:szCs w:val="24"/>
          <w:lang w:val="en-US"/>
        </w:rPr>
        <w:t>country</w:t>
      </w:r>
      <w:r w:rsidRPr="00487A0B">
        <w:rPr>
          <w:rFonts w:cs="Times New Roman"/>
          <w:szCs w:val="24"/>
          <w:lang w:val="en-US"/>
        </w:rPr>
        <w:t xml:space="preserve">.  </w:t>
      </w:r>
    </w:p>
    <w:p w14:paraId="1BE886F5" w14:textId="196C5664" w:rsidR="00734641" w:rsidRPr="00247B90" w:rsidRDefault="00734641" w:rsidP="00F34323">
      <w:pPr>
        <w:pStyle w:val="Heading1"/>
        <w:rPr>
          <w:rFonts w:ascii="Times New Roman" w:hAnsi="Times New Roman" w:cs="Times New Roman"/>
          <w:color w:val="auto"/>
          <w:lang w:val="en-US"/>
        </w:rPr>
      </w:pPr>
      <w:bookmarkStart w:id="5" w:name="_Toc102595400"/>
      <w:r w:rsidRPr="00247B90">
        <w:rPr>
          <w:rFonts w:ascii="Times New Roman" w:hAnsi="Times New Roman" w:cs="Times New Roman"/>
          <w:color w:val="auto"/>
          <w:lang w:val="en-US"/>
        </w:rPr>
        <w:t>Critical Evaluation of China's Cultural Sensitivity</w:t>
      </w:r>
      <w:bookmarkEnd w:id="5"/>
    </w:p>
    <w:p w14:paraId="6568D44B" w14:textId="77777777" w:rsidR="00384F2C" w:rsidRPr="00384F2C" w:rsidRDefault="00384F2C" w:rsidP="00F34323">
      <w:pPr>
        <w:rPr>
          <w:lang w:val="en-US"/>
        </w:rPr>
      </w:pPr>
    </w:p>
    <w:p w14:paraId="428E13E9" w14:textId="2E7292C2" w:rsidR="00734641" w:rsidRPr="002E0D54" w:rsidRDefault="00734641" w:rsidP="00F34323">
      <w:pPr>
        <w:rPr>
          <w:rFonts w:eastAsia="Times New Roman" w:cs="Times New Roman"/>
          <w:color w:val="000000"/>
          <w:szCs w:val="24"/>
          <w:lang w:eastAsia="en-GB"/>
        </w:rPr>
      </w:pPr>
      <w:r w:rsidRPr="002E0D54">
        <w:rPr>
          <w:rFonts w:cs="Times New Roman"/>
          <w:szCs w:val="24"/>
          <w:lang w:val="en-US"/>
        </w:rPr>
        <w:t xml:space="preserve">Doing business with people from all around the globe is usual nowadays. The corporation must be mindful of the cultural norms of the people around it when dealing with manufacturers from other countries or when opening an office on a foreign continent. To be culturally sensitive, one must show courtesy and consideration for the beliefs and practices of others from various cultures </w:t>
      </w:r>
      <w:r w:rsidR="002E0D54" w:rsidRPr="002E0D54">
        <w:rPr>
          <w:rFonts w:eastAsia="Times New Roman" w:cs="Times New Roman"/>
          <w:color w:val="000000"/>
          <w:szCs w:val="24"/>
          <w:lang w:eastAsia="en-GB"/>
        </w:rPr>
        <w:t>(Leaf Group Ltd, 2013)</w:t>
      </w:r>
      <w:r w:rsidRPr="002E0D54">
        <w:rPr>
          <w:rFonts w:cs="Times New Roman"/>
          <w:szCs w:val="24"/>
          <w:lang w:val="en-US"/>
        </w:rPr>
        <w:t>. Being able to communicate more effectively and develop meaningful connections is facilitated by understanding and accepting cultural differences and similarities.</w:t>
      </w:r>
    </w:p>
    <w:p w14:paraId="5F9EA03E" w14:textId="24EDEF49" w:rsidR="00734641" w:rsidRPr="003B6485" w:rsidRDefault="00734641" w:rsidP="00F34323">
      <w:pPr>
        <w:rPr>
          <w:rFonts w:eastAsia="Times New Roman" w:cs="Times New Roman"/>
          <w:color w:val="000000"/>
          <w:szCs w:val="24"/>
          <w:lang w:eastAsia="en-GB"/>
        </w:rPr>
      </w:pPr>
      <w:r w:rsidRPr="003B6485">
        <w:rPr>
          <w:rFonts w:cs="Times New Roman"/>
          <w:szCs w:val="24"/>
          <w:lang w:val="en-US"/>
        </w:rPr>
        <w:t xml:space="preserve">Communication is one of the most significant obstacles to cross-cultural commercial interactions. As a result, the company's stakeholders may speak a distinct language or dialect or employ hyper-local words that others are unfamiliar with. Because of this, it is essential to know how the company stakeholders interact so that the message is not misunderstood during the process. Not making assumptions about other people and their cultures is crucial for cultural sensitivity </w:t>
      </w:r>
      <w:r w:rsidR="002E0D54" w:rsidRPr="003B6485">
        <w:rPr>
          <w:rFonts w:eastAsia="Times New Roman" w:cs="Times New Roman"/>
          <w:color w:val="000000"/>
          <w:szCs w:val="24"/>
          <w:lang w:eastAsia="en-GB"/>
        </w:rPr>
        <w:t xml:space="preserve">(Leaf Group Ltd, 2013). </w:t>
      </w:r>
      <w:r w:rsidRPr="003B6485">
        <w:rPr>
          <w:rFonts w:cs="Times New Roman"/>
          <w:szCs w:val="24"/>
          <w:lang w:val="en-US"/>
        </w:rPr>
        <w:t>Third-party consultants speciali</w:t>
      </w:r>
      <w:r w:rsidR="0040563F" w:rsidRPr="003B6485">
        <w:rPr>
          <w:rFonts w:cs="Times New Roman"/>
          <w:szCs w:val="24"/>
          <w:lang w:val="en-US"/>
        </w:rPr>
        <w:t>s</w:t>
      </w:r>
      <w:r w:rsidRPr="003B6485">
        <w:rPr>
          <w:rFonts w:cs="Times New Roman"/>
          <w:szCs w:val="24"/>
          <w:lang w:val="en-US"/>
        </w:rPr>
        <w:t>ing in teaching corporations’ cultural sensitivity might benefit businesses.</w:t>
      </w:r>
    </w:p>
    <w:p w14:paraId="01CAB5A7" w14:textId="5B4F2896" w:rsidR="00712653" w:rsidRPr="00712653" w:rsidRDefault="00734641" w:rsidP="00712653">
      <w:pPr>
        <w:rPr>
          <w:rFonts w:eastAsia="Times New Roman"/>
          <w:color w:val="000000"/>
          <w:lang w:eastAsia="en-GB"/>
        </w:rPr>
      </w:pPr>
      <w:r w:rsidRPr="00734641">
        <w:rPr>
          <w:lang w:val="en-US"/>
        </w:rPr>
        <w:t xml:space="preserve">People, localities, and ethnic groups in China have unique customs and traditions. When addressing someone, the Chinese often use a family form of address, such as "sister," "brother," "aunt," or "uncle." This does not always imply a biological connection. In China, people address an elderly guy as uncle, and an older lady as auntie, whenever you are conversing since as this is a custom. Even if a person doesn't know the individual, he/she can still </w:t>
      </w:r>
      <w:proofErr w:type="spellStart"/>
      <w:r w:rsidRPr="00734641">
        <w:rPr>
          <w:lang w:val="en-US"/>
        </w:rPr>
        <w:t>utili</w:t>
      </w:r>
      <w:r w:rsidR="00F00757">
        <w:rPr>
          <w:lang w:val="en-US"/>
        </w:rPr>
        <w:t>s</w:t>
      </w:r>
      <w:r w:rsidRPr="00734641">
        <w:rPr>
          <w:lang w:val="en-US"/>
        </w:rPr>
        <w:t>e</w:t>
      </w:r>
      <w:proofErr w:type="spellEnd"/>
      <w:r w:rsidRPr="00734641">
        <w:rPr>
          <w:lang w:val="en-US"/>
        </w:rPr>
        <w:t xml:space="preserve"> this gesture to show respect </w:t>
      </w:r>
      <w:r w:rsidR="00712653" w:rsidRPr="00712653">
        <w:rPr>
          <w:rFonts w:eastAsia="Times New Roman"/>
          <w:color w:val="000000"/>
          <w:lang w:eastAsia="en-GB"/>
        </w:rPr>
        <w:t>(Ito, 2022)</w:t>
      </w:r>
      <w:r w:rsidR="00712653">
        <w:rPr>
          <w:rFonts w:eastAsia="Times New Roman"/>
          <w:color w:val="000000"/>
          <w:lang w:eastAsia="en-GB"/>
        </w:rPr>
        <w:t xml:space="preserve">. </w:t>
      </w:r>
    </w:p>
    <w:p w14:paraId="6376591E" w14:textId="58A77CF1" w:rsidR="00734641" w:rsidRDefault="00734641" w:rsidP="00F34323">
      <w:pPr>
        <w:spacing w:after="0"/>
        <w:ind w:firstLine="720"/>
        <w:rPr>
          <w:rFonts w:cs="Times New Roman"/>
          <w:szCs w:val="24"/>
          <w:lang w:val="en-US"/>
        </w:rPr>
      </w:pPr>
      <w:r w:rsidRPr="00734641">
        <w:rPr>
          <w:rFonts w:cs="Times New Roman"/>
          <w:szCs w:val="24"/>
          <w:lang w:val="en-US"/>
        </w:rPr>
        <w:t xml:space="preserve"> When greeting or saying farewell, Chinese people tend to avoid embracing one other, preferring instead to hold hands (often in a more personal situation</w:t>
      </w:r>
      <w:r w:rsidR="004D3E67">
        <w:rPr>
          <w:rFonts w:cs="Times New Roman"/>
          <w:szCs w:val="24"/>
          <w:lang w:val="en-US"/>
        </w:rPr>
        <w:t xml:space="preserve">). </w:t>
      </w:r>
      <w:r w:rsidRPr="00734641">
        <w:rPr>
          <w:rFonts w:cs="Times New Roman"/>
          <w:szCs w:val="24"/>
          <w:lang w:val="en-US"/>
        </w:rPr>
        <w:t>People should better avoid embracing somebody until they're sure they want to since what feels good to someone might not feel good to someone else.</w:t>
      </w:r>
    </w:p>
    <w:p w14:paraId="62B3500E" w14:textId="77777777" w:rsidR="008D2E0D" w:rsidRPr="00734641" w:rsidRDefault="008D2E0D" w:rsidP="00F34323">
      <w:pPr>
        <w:spacing w:after="0"/>
        <w:ind w:firstLine="720"/>
        <w:rPr>
          <w:rFonts w:cs="Times New Roman"/>
          <w:szCs w:val="24"/>
          <w:lang w:val="en-US"/>
        </w:rPr>
      </w:pPr>
    </w:p>
    <w:p w14:paraId="4E45B1A2" w14:textId="77777777" w:rsidR="00734641" w:rsidRPr="00734641" w:rsidRDefault="00734641" w:rsidP="00F34323">
      <w:pPr>
        <w:spacing w:after="0"/>
        <w:ind w:firstLine="720"/>
        <w:rPr>
          <w:rFonts w:cs="Times New Roman"/>
          <w:szCs w:val="24"/>
          <w:lang w:val="en-US"/>
        </w:rPr>
      </w:pPr>
    </w:p>
    <w:p w14:paraId="62BC769B" w14:textId="77777777" w:rsidR="00734641" w:rsidRPr="0024367F" w:rsidRDefault="00734641" w:rsidP="00F34323">
      <w:pPr>
        <w:pStyle w:val="Heading1"/>
        <w:rPr>
          <w:rFonts w:ascii="Times New Roman" w:hAnsi="Times New Roman" w:cs="Times New Roman"/>
          <w:color w:val="auto"/>
          <w:lang w:val="en-US"/>
        </w:rPr>
      </w:pPr>
      <w:bookmarkStart w:id="6" w:name="_Toc102595401"/>
      <w:r w:rsidRPr="0024367F">
        <w:rPr>
          <w:rFonts w:ascii="Times New Roman" w:hAnsi="Times New Roman" w:cs="Times New Roman"/>
          <w:color w:val="auto"/>
          <w:lang w:val="en-US"/>
        </w:rPr>
        <w:t>Analysis of Different Communication Barriers Experienced by Foreign Businesses in China.</w:t>
      </w:r>
      <w:bookmarkEnd w:id="6"/>
    </w:p>
    <w:p w14:paraId="2DAD82C7" w14:textId="77777777" w:rsidR="004C3D7B" w:rsidRPr="004C3D7B" w:rsidRDefault="004C3D7B" w:rsidP="00F34323">
      <w:pPr>
        <w:rPr>
          <w:lang w:val="en-US"/>
        </w:rPr>
      </w:pPr>
    </w:p>
    <w:p w14:paraId="49F905F2" w14:textId="78544981" w:rsidR="00E85F18" w:rsidRPr="00734641" w:rsidRDefault="00734641" w:rsidP="00F34323">
      <w:pPr>
        <w:spacing w:after="0"/>
        <w:ind w:firstLine="720"/>
        <w:rPr>
          <w:rFonts w:cs="Times New Roman"/>
          <w:szCs w:val="24"/>
          <w:lang w:val="en-US"/>
        </w:rPr>
      </w:pPr>
      <w:r w:rsidRPr="00734641">
        <w:rPr>
          <w:rFonts w:cs="Times New Roman"/>
          <w:szCs w:val="24"/>
        </w:rPr>
        <w:t>Messages are not received as intended when there is a communication barrier. Suppose the message does</w:t>
      </w:r>
      <w:r w:rsidR="00177526">
        <w:rPr>
          <w:rFonts w:cs="Times New Roman"/>
          <w:szCs w:val="24"/>
          <w:lang w:val="en-US"/>
        </w:rPr>
        <w:t xml:space="preserve"> </w:t>
      </w:r>
      <w:r w:rsidRPr="00734641">
        <w:rPr>
          <w:rFonts w:cs="Times New Roman"/>
          <w:szCs w:val="24"/>
        </w:rPr>
        <w:t>n</w:t>
      </w:r>
      <w:r w:rsidR="00177526">
        <w:rPr>
          <w:rFonts w:cs="Times New Roman"/>
          <w:szCs w:val="24"/>
          <w:lang w:val="en-US"/>
        </w:rPr>
        <w:t>o</w:t>
      </w:r>
      <w:r w:rsidRPr="00734641">
        <w:rPr>
          <w:rFonts w:cs="Times New Roman"/>
          <w:szCs w:val="24"/>
        </w:rPr>
        <w:t>t reach its target audience or a portion of the audience. In certain situations, the receiver may misconstrue the message because it is fragmentary, poorly translated, or otherwise incorrect. When it comes to business, misinformation may have a considerable impact. The negative ramifications are magnified when organi</w:t>
      </w:r>
      <w:r w:rsidR="003B676F">
        <w:rPr>
          <w:rFonts w:cs="Times New Roman"/>
          <w:szCs w:val="24"/>
          <w:lang w:val="en-US"/>
        </w:rPr>
        <w:t>s</w:t>
      </w:r>
      <w:r w:rsidRPr="00734641">
        <w:rPr>
          <w:rFonts w:cs="Times New Roman"/>
          <w:szCs w:val="24"/>
        </w:rPr>
        <w:t>ations do</w:t>
      </w:r>
      <w:r w:rsidR="003B676F">
        <w:rPr>
          <w:rFonts w:cs="Times New Roman"/>
          <w:szCs w:val="24"/>
          <w:lang w:val="en-US"/>
        </w:rPr>
        <w:t xml:space="preserve"> no</w:t>
      </w:r>
      <w:r w:rsidRPr="00734641">
        <w:rPr>
          <w:rFonts w:cs="Times New Roman"/>
          <w:szCs w:val="24"/>
        </w:rPr>
        <w:t>t address the hurdles that produce these miscommunications.</w:t>
      </w:r>
      <w:r w:rsidRPr="00734641">
        <w:rPr>
          <w:rFonts w:cs="Times New Roman"/>
          <w:szCs w:val="24"/>
          <w:lang w:val="en-US"/>
        </w:rPr>
        <w:t xml:space="preserve"> Some of the</w:t>
      </w:r>
      <w:r w:rsidR="00B960B1">
        <w:rPr>
          <w:rFonts w:cs="Times New Roman"/>
          <w:szCs w:val="24"/>
          <w:lang w:val="en-US"/>
        </w:rPr>
        <w:t xml:space="preserve"> </w:t>
      </w:r>
      <w:r w:rsidRPr="00734641">
        <w:rPr>
          <w:rFonts w:cs="Times New Roman"/>
          <w:szCs w:val="24"/>
          <w:lang w:val="en-US"/>
        </w:rPr>
        <w:t>communication barriers include but</w:t>
      </w:r>
      <w:r w:rsidR="00FD49F4">
        <w:rPr>
          <w:rFonts w:cs="Times New Roman"/>
          <w:szCs w:val="24"/>
          <w:lang w:val="en-US"/>
        </w:rPr>
        <w:t xml:space="preserve"> are not</w:t>
      </w:r>
      <w:r w:rsidRPr="00734641">
        <w:rPr>
          <w:rFonts w:cs="Times New Roman"/>
          <w:szCs w:val="24"/>
          <w:lang w:val="en-US"/>
        </w:rPr>
        <w:t xml:space="preserve"> limited to the following:</w:t>
      </w:r>
    </w:p>
    <w:p w14:paraId="078C92D7" w14:textId="77777777" w:rsidR="00734641" w:rsidRDefault="00734641" w:rsidP="00F34323">
      <w:pPr>
        <w:pStyle w:val="Heading2"/>
        <w:rPr>
          <w:rFonts w:ascii="Times New Roman" w:hAnsi="Times New Roman" w:cs="Times New Roman"/>
          <w:b/>
          <w:bCs/>
          <w:color w:val="auto"/>
          <w:sz w:val="24"/>
          <w:szCs w:val="24"/>
        </w:rPr>
      </w:pPr>
      <w:bookmarkStart w:id="7" w:name="_Toc102595402"/>
      <w:r w:rsidRPr="005119AE">
        <w:rPr>
          <w:rFonts w:ascii="Times New Roman" w:hAnsi="Times New Roman" w:cs="Times New Roman"/>
          <w:b/>
          <w:bCs/>
          <w:color w:val="auto"/>
          <w:sz w:val="24"/>
          <w:szCs w:val="24"/>
        </w:rPr>
        <w:t>Incorrect or Inadequate Communication Channels.</w:t>
      </w:r>
      <w:bookmarkEnd w:id="7"/>
    </w:p>
    <w:p w14:paraId="5A75157D" w14:textId="77777777" w:rsidR="00E85F18" w:rsidRPr="00E85F18" w:rsidRDefault="00E85F18" w:rsidP="00F34323"/>
    <w:p w14:paraId="36E9F030" w14:textId="35340E43" w:rsidR="00734641" w:rsidRDefault="00734641" w:rsidP="00F34323">
      <w:pPr>
        <w:spacing w:after="0"/>
        <w:ind w:firstLine="720"/>
        <w:rPr>
          <w:rFonts w:cs="Times New Roman"/>
          <w:szCs w:val="24"/>
        </w:rPr>
      </w:pPr>
      <w:r w:rsidRPr="00734641">
        <w:rPr>
          <w:rFonts w:cs="Times New Roman"/>
          <w:szCs w:val="24"/>
        </w:rPr>
        <w:t>Effective corporate communication relies heavily on matching the appropriate medium with the appropriate message. If the message is delivered through an improper medium, it will be useless. For example, if an urgent message is conveyed by email rather than text, it may appear less urgent. As a result, responses may be delayed. Jaguar Land Rover, need to ensure that the channels in place are enough. If simply email and chat are accessible, it may not be enough for all customers. Longer, more complex messages should go through email or another rich, direct route rather than text or chat.</w:t>
      </w:r>
    </w:p>
    <w:p w14:paraId="1A68D071" w14:textId="77777777" w:rsidR="00E85F18" w:rsidRPr="00734641" w:rsidRDefault="00E85F18" w:rsidP="00F34323">
      <w:pPr>
        <w:spacing w:after="0"/>
        <w:ind w:firstLine="720"/>
        <w:rPr>
          <w:rFonts w:cs="Times New Roman"/>
          <w:szCs w:val="24"/>
        </w:rPr>
      </w:pPr>
    </w:p>
    <w:p w14:paraId="47B0301D" w14:textId="77777777" w:rsidR="00734641" w:rsidRDefault="00734641" w:rsidP="00F34323">
      <w:pPr>
        <w:pStyle w:val="Heading2"/>
        <w:rPr>
          <w:rFonts w:ascii="Times New Roman" w:hAnsi="Times New Roman" w:cs="Times New Roman"/>
          <w:b/>
          <w:bCs/>
          <w:color w:val="auto"/>
          <w:sz w:val="24"/>
          <w:szCs w:val="24"/>
        </w:rPr>
      </w:pPr>
      <w:bookmarkStart w:id="8" w:name="_Toc102595403"/>
      <w:r w:rsidRPr="003C3FF3">
        <w:rPr>
          <w:rFonts w:ascii="Times New Roman" w:hAnsi="Times New Roman" w:cs="Times New Roman"/>
          <w:b/>
          <w:bCs/>
          <w:color w:val="auto"/>
          <w:sz w:val="24"/>
          <w:szCs w:val="24"/>
        </w:rPr>
        <w:t>Language Differences.</w:t>
      </w:r>
      <w:bookmarkEnd w:id="8"/>
    </w:p>
    <w:p w14:paraId="1CA70C2D" w14:textId="77777777" w:rsidR="00E85F18" w:rsidRPr="00E85F18" w:rsidRDefault="00E85F18" w:rsidP="00F34323"/>
    <w:p w14:paraId="4D3297BC" w14:textId="77777777" w:rsidR="00734641" w:rsidRDefault="00734641" w:rsidP="00F34323">
      <w:pPr>
        <w:spacing w:after="0"/>
        <w:ind w:firstLine="720"/>
        <w:rPr>
          <w:rFonts w:cs="Times New Roman"/>
          <w:szCs w:val="24"/>
        </w:rPr>
      </w:pPr>
      <w:r w:rsidRPr="00734641">
        <w:rPr>
          <w:rFonts w:cs="Times New Roman"/>
          <w:szCs w:val="24"/>
        </w:rPr>
        <w:t>Some words and phrases may not be familiar to multilingual speakers when they are required to communicate in a language that is not their first language. A worldwide reach necessitates ensuring that your words are not lost in translation. The worst that may happen from miscommunication is annoyance and frustration for all parties involved. Worst-case scenario: insulting an employee or customer, as KFC found out when their catchphrase was mistranslated into Mandarin Chinese. Encourage team members to avoid using jargon, idioms, and other expressions that may be difficult to interpret.</w:t>
      </w:r>
    </w:p>
    <w:p w14:paraId="2833DD92" w14:textId="77777777" w:rsidR="00E85F18" w:rsidRPr="00734641" w:rsidRDefault="00E85F18" w:rsidP="00F34323">
      <w:pPr>
        <w:spacing w:after="0"/>
        <w:ind w:firstLine="720"/>
        <w:rPr>
          <w:rFonts w:cs="Times New Roman"/>
          <w:szCs w:val="24"/>
        </w:rPr>
      </w:pPr>
    </w:p>
    <w:p w14:paraId="28F3E0EA" w14:textId="77777777" w:rsidR="00734641" w:rsidRDefault="00734641" w:rsidP="00F34323">
      <w:pPr>
        <w:pStyle w:val="Heading2"/>
        <w:rPr>
          <w:rFonts w:ascii="Times New Roman" w:hAnsi="Times New Roman" w:cs="Times New Roman"/>
          <w:b/>
          <w:bCs/>
          <w:color w:val="auto"/>
          <w:sz w:val="24"/>
          <w:szCs w:val="24"/>
        </w:rPr>
      </w:pPr>
      <w:bookmarkStart w:id="9" w:name="_Toc102595404"/>
      <w:r w:rsidRPr="004B410F">
        <w:rPr>
          <w:rFonts w:ascii="Times New Roman" w:hAnsi="Times New Roman" w:cs="Times New Roman"/>
          <w:b/>
          <w:bCs/>
          <w:color w:val="auto"/>
          <w:sz w:val="24"/>
          <w:szCs w:val="24"/>
        </w:rPr>
        <w:t>Cultural Differences.</w:t>
      </w:r>
      <w:bookmarkEnd w:id="9"/>
    </w:p>
    <w:p w14:paraId="0F737D1C" w14:textId="77777777" w:rsidR="00E85F18" w:rsidRPr="00E85F18" w:rsidRDefault="00E85F18" w:rsidP="00F34323"/>
    <w:p w14:paraId="2F082DC7" w14:textId="63C320B9" w:rsidR="00734641" w:rsidRPr="00734641" w:rsidRDefault="00734641" w:rsidP="00F34323">
      <w:pPr>
        <w:spacing w:after="0"/>
        <w:ind w:firstLine="720"/>
        <w:rPr>
          <w:rFonts w:cs="Times New Roman"/>
          <w:szCs w:val="24"/>
        </w:rPr>
      </w:pPr>
      <w:r w:rsidRPr="00734641">
        <w:rPr>
          <w:rFonts w:cs="Times New Roman"/>
          <w:szCs w:val="24"/>
        </w:rPr>
        <w:t xml:space="preserve">Dissimilar cultural viewpoints can enrich a workplace, but they can also hinder effective business communication. Conflicting values and ethnocentrism, for example, can seriously harm commercial relationships and the company's general reputation if they are not addressed. Employees must be reminded that they are part of a larger team if the company's brand values are not adequately communicated to them. </w:t>
      </w:r>
      <w:r w:rsidR="00E33C76" w:rsidRPr="00E33C76">
        <w:rPr>
          <w:rFonts w:cs="Times New Roman"/>
          <w:szCs w:val="24"/>
        </w:rPr>
        <w:t>If the company want to foster an environment of mutual respect and openness,  must do frequent sensitivity pieces of training.</w:t>
      </w:r>
    </w:p>
    <w:p w14:paraId="67D0EAAE" w14:textId="77777777" w:rsidR="00734641" w:rsidRPr="00EA326A" w:rsidRDefault="00734641" w:rsidP="00F34323"/>
    <w:p w14:paraId="54C808AD" w14:textId="77777777" w:rsidR="00734641" w:rsidRPr="0024367F" w:rsidRDefault="00734641" w:rsidP="00F34323">
      <w:pPr>
        <w:pStyle w:val="Heading1"/>
        <w:rPr>
          <w:rFonts w:ascii="Times New Roman" w:hAnsi="Times New Roman" w:cs="Times New Roman"/>
          <w:color w:val="auto"/>
          <w:lang w:val="en-US"/>
        </w:rPr>
      </w:pPr>
      <w:bookmarkStart w:id="10" w:name="_Toc102595405"/>
      <w:r w:rsidRPr="0024367F">
        <w:rPr>
          <w:rFonts w:ascii="Times New Roman" w:hAnsi="Times New Roman" w:cs="Times New Roman"/>
          <w:color w:val="auto"/>
          <w:lang w:val="en-US"/>
        </w:rPr>
        <w:t>Appropriate Communication Strategies and other Relevant Recommendations</w:t>
      </w:r>
      <w:bookmarkEnd w:id="10"/>
    </w:p>
    <w:p w14:paraId="59137528" w14:textId="77777777" w:rsidR="00247B90" w:rsidRPr="00247B90" w:rsidRDefault="00247B90" w:rsidP="00F34323">
      <w:pPr>
        <w:rPr>
          <w:lang w:val="en-US"/>
        </w:rPr>
      </w:pPr>
    </w:p>
    <w:p w14:paraId="1901AB2B" w14:textId="518F7CB5" w:rsidR="00734641" w:rsidRPr="00734641" w:rsidRDefault="00734641" w:rsidP="00F34323">
      <w:pPr>
        <w:spacing w:after="0"/>
        <w:ind w:firstLine="720"/>
        <w:rPr>
          <w:rFonts w:cs="Times New Roman"/>
          <w:szCs w:val="24"/>
          <w:lang w:val="en-US"/>
        </w:rPr>
      </w:pPr>
      <w:r w:rsidRPr="00734641">
        <w:rPr>
          <w:rFonts w:cs="Times New Roman"/>
          <w:szCs w:val="24"/>
          <w:lang w:val="en-US"/>
        </w:rPr>
        <w:t>It</w:t>
      </w:r>
      <w:r w:rsidR="001B5E63">
        <w:rPr>
          <w:rFonts w:cs="Times New Roman"/>
          <w:szCs w:val="24"/>
          <w:lang w:val="en-US"/>
        </w:rPr>
        <w:t xml:space="preserve"> i</w:t>
      </w:r>
      <w:r w:rsidRPr="00734641">
        <w:rPr>
          <w:rFonts w:cs="Times New Roman"/>
          <w:szCs w:val="24"/>
          <w:lang w:val="en-US"/>
        </w:rPr>
        <w:t>s essential for Jaguar Land Rover to examine the following communication methods, even if there are several other options to explore.</w:t>
      </w:r>
    </w:p>
    <w:p w14:paraId="70104DAF" w14:textId="77777777" w:rsidR="00734641" w:rsidRDefault="00734641" w:rsidP="00F34323">
      <w:pPr>
        <w:pStyle w:val="Heading2"/>
        <w:rPr>
          <w:rFonts w:ascii="Times New Roman" w:hAnsi="Times New Roman" w:cs="Times New Roman"/>
          <w:b/>
          <w:bCs/>
          <w:color w:val="auto"/>
          <w:sz w:val="24"/>
          <w:szCs w:val="24"/>
          <w:lang w:val="en-US"/>
        </w:rPr>
      </w:pPr>
      <w:bookmarkStart w:id="11" w:name="_Toc102595406"/>
      <w:r w:rsidRPr="001B5E63">
        <w:rPr>
          <w:rFonts w:ascii="Times New Roman" w:hAnsi="Times New Roman" w:cs="Times New Roman"/>
          <w:b/>
          <w:bCs/>
          <w:color w:val="auto"/>
          <w:sz w:val="24"/>
          <w:szCs w:val="24"/>
          <w:lang w:val="en-US"/>
        </w:rPr>
        <w:t>Focus on clarity and conciseness.</w:t>
      </w:r>
      <w:bookmarkEnd w:id="11"/>
    </w:p>
    <w:p w14:paraId="7E2282E7" w14:textId="77777777" w:rsidR="00E85F18" w:rsidRPr="00E85F18" w:rsidRDefault="00E85F18" w:rsidP="00F34323">
      <w:pPr>
        <w:rPr>
          <w:lang w:val="en-US"/>
        </w:rPr>
      </w:pPr>
    </w:p>
    <w:p w14:paraId="4AC9ECE0" w14:textId="1926C58A" w:rsidR="00F83223" w:rsidRPr="005C2958" w:rsidRDefault="00734641" w:rsidP="005C2958">
      <w:pPr>
        <w:rPr>
          <w:rFonts w:eastAsia="Times New Roman"/>
          <w:color w:val="000000"/>
          <w:lang w:eastAsia="en-GB"/>
        </w:rPr>
      </w:pPr>
      <w:r w:rsidRPr="00734641">
        <w:rPr>
          <w:lang w:val="en-US"/>
        </w:rPr>
        <w:t>To avoid audience misunderstandings and guarantee that the message's goal is effectively transmitted, an emphasis on clarity and consciousness is necessary. This increases the likelihood that the message will be received as intended. Interpersonal problems among workers, lost sales from unsatisfied customers, and missed business opportunities may all be avoided by avoiding uncertainty and misconceptions</w:t>
      </w:r>
      <w:r w:rsidR="005C2958">
        <w:rPr>
          <w:lang w:val="en-US"/>
        </w:rPr>
        <w:t xml:space="preserve"> </w:t>
      </w:r>
      <w:r w:rsidR="005C2958" w:rsidRPr="005C2958">
        <w:rPr>
          <w:rFonts w:eastAsia="Times New Roman"/>
          <w:color w:val="000000"/>
          <w:lang w:eastAsia="en-GB"/>
        </w:rPr>
        <w:t>(Business Study Notes, 2020)</w:t>
      </w:r>
      <w:r w:rsidR="005C2958">
        <w:rPr>
          <w:rFonts w:eastAsia="Times New Roman"/>
          <w:color w:val="000000"/>
          <w:lang w:eastAsia="en-GB"/>
        </w:rPr>
        <w:t xml:space="preserve">. </w:t>
      </w:r>
      <w:r w:rsidRPr="00734641">
        <w:rPr>
          <w:lang w:val="en-US"/>
        </w:rPr>
        <w:t xml:space="preserve"> As a result, the message author is seen as a thought leader who has a clear vision and strategy, and the reader can easily follow the author's lead.</w:t>
      </w:r>
    </w:p>
    <w:p w14:paraId="3E984B72" w14:textId="77777777" w:rsidR="001E4AAD" w:rsidRPr="00734641" w:rsidRDefault="001E4AAD" w:rsidP="00F34323">
      <w:pPr>
        <w:spacing w:after="0"/>
        <w:ind w:firstLine="720"/>
        <w:rPr>
          <w:rFonts w:cs="Times New Roman"/>
          <w:szCs w:val="24"/>
          <w:lang w:val="en-US"/>
        </w:rPr>
      </w:pPr>
    </w:p>
    <w:p w14:paraId="43BC6BA8" w14:textId="77777777" w:rsidR="00734641" w:rsidRDefault="00734641" w:rsidP="00F34323">
      <w:pPr>
        <w:pStyle w:val="Heading2"/>
        <w:rPr>
          <w:rFonts w:ascii="Times New Roman" w:hAnsi="Times New Roman" w:cs="Times New Roman"/>
          <w:b/>
          <w:bCs/>
          <w:color w:val="auto"/>
          <w:sz w:val="24"/>
          <w:szCs w:val="24"/>
          <w:lang w:val="en-US"/>
        </w:rPr>
      </w:pPr>
      <w:bookmarkStart w:id="12" w:name="_Toc102595407"/>
      <w:r w:rsidRPr="00376962">
        <w:rPr>
          <w:rFonts w:ascii="Times New Roman" w:hAnsi="Times New Roman" w:cs="Times New Roman"/>
          <w:b/>
          <w:bCs/>
          <w:color w:val="auto"/>
          <w:sz w:val="24"/>
          <w:szCs w:val="24"/>
          <w:lang w:val="en-US"/>
        </w:rPr>
        <w:t>Keep communications consistent.</w:t>
      </w:r>
      <w:bookmarkEnd w:id="12"/>
    </w:p>
    <w:p w14:paraId="11C181C5" w14:textId="77777777" w:rsidR="00F83223" w:rsidRPr="00F83223" w:rsidRDefault="00F83223" w:rsidP="00F34323">
      <w:pPr>
        <w:rPr>
          <w:lang w:val="en-US"/>
        </w:rPr>
      </w:pPr>
    </w:p>
    <w:p w14:paraId="2A707780" w14:textId="77777777" w:rsidR="00FE0CDF" w:rsidRDefault="00734641" w:rsidP="00712653">
      <w:pPr>
        <w:rPr>
          <w:rFonts w:eastAsia="Times New Roman"/>
          <w:color w:val="000000"/>
          <w:lang w:eastAsia="en-GB"/>
        </w:rPr>
      </w:pPr>
      <w:r w:rsidRPr="00734641">
        <w:rPr>
          <w:lang w:val="en-US"/>
        </w:rPr>
        <w:t xml:space="preserve">This goal is to guarantee that the brand's image is consistent across all communication channels so that customers know exactly what they can anticipate when they visit. Brand strategy is </w:t>
      </w:r>
      <w:r w:rsidRPr="00734641">
        <w:rPr>
          <w:lang w:val="en-US"/>
        </w:rPr>
        <w:lastRenderedPageBreak/>
        <w:t xml:space="preserve">reinforced, content and design are aligned, and the teams for cohesive brand outreach </w:t>
      </w:r>
      <w:r w:rsidR="005C2958" w:rsidRPr="005C2958">
        <w:rPr>
          <w:rFonts w:eastAsia="Times New Roman"/>
          <w:color w:val="000000"/>
          <w:lang w:eastAsia="en-GB"/>
        </w:rPr>
        <w:t>(Business Study Notes, 2020)</w:t>
      </w:r>
      <w:r w:rsidR="00FE0CDF">
        <w:rPr>
          <w:rFonts w:eastAsia="Times New Roman"/>
          <w:color w:val="000000"/>
          <w:lang w:eastAsia="en-GB"/>
        </w:rPr>
        <w:t xml:space="preserve">. </w:t>
      </w:r>
    </w:p>
    <w:p w14:paraId="2E7AF1C9" w14:textId="4FA5E5DF" w:rsidR="00734641" w:rsidRPr="00FE0CDF" w:rsidRDefault="00734641" w:rsidP="00712653">
      <w:pPr>
        <w:rPr>
          <w:rFonts w:eastAsia="Times New Roman" w:cs="Times New Roman"/>
          <w:color w:val="000000"/>
          <w:szCs w:val="24"/>
          <w:lang w:eastAsia="en-GB"/>
        </w:rPr>
      </w:pPr>
      <w:r w:rsidRPr="00734641">
        <w:rPr>
          <w:rFonts w:cs="Times New Roman"/>
          <w:szCs w:val="24"/>
          <w:lang w:val="en-US"/>
        </w:rPr>
        <w:t xml:space="preserve">Customers will have the same experience with </w:t>
      </w:r>
      <w:r w:rsidR="0060136B">
        <w:rPr>
          <w:rFonts w:cs="Times New Roman"/>
          <w:szCs w:val="24"/>
          <w:lang w:val="en-US"/>
        </w:rPr>
        <w:t xml:space="preserve">company’s </w:t>
      </w:r>
      <w:r w:rsidRPr="00734641">
        <w:rPr>
          <w:rFonts w:cs="Times New Roman"/>
          <w:szCs w:val="24"/>
          <w:lang w:val="en-US"/>
        </w:rPr>
        <w:t xml:space="preserve"> brand no matter which person they talk to if </w:t>
      </w:r>
      <w:r w:rsidR="0060136B">
        <w:rPr>
          <w:rFonts w:cs="Times New Roman"/>
          <w:szCs w:val="24"/>
          <w:lang w:val="en-US"/>
        </w:rPr>
        <w:t>the company is</w:t>
      </w:r>
      <w:r w:rsidRPr="00734641">
        <w:rPr>
          <w:rFonts w:cs="Times New Roman"/>
          <w:szCs w:val="24"/>
          <w:lang w:val="en-US"/>
        </w:rPr>
        <w:t xml:space="preserve"> consistent in </w:t>
      </w:r>
      <w:r w:rsidR="00657760">
        <w:rPr>
          <w:rFonts w:cs="Times New Roman"/>
          <w:szCs w:val="24"/>
          <w:lang w:val="en-US"/>
        </w:rPr>
        <w:t>their</w:t>
      </w:r>
      <w:r w:rsidRPr="00734641">
        <w:rPr>
          <w:rFonts w:cs="Times New Roman"/>
          <w:szCs w:val="24"/>
          <w:lang w:val="en-US"/>
        </w:rPr>
        <w:t xml:space="preserve"> communication.</w:t>
      </w:r>
    </w:p>
    <w:p w14:paraId="3D9A791F" w14:textId="68BBD657" w:rsidR="00734641" w:rsidRDefault="00734641" w:rsidP="00F34323">
      <w:pPr>
        <w:pStyle w:val="Heading2"/>
        <w:rPr>
          <w:rFonts w:ascii="Times New Roman" w:hAnsi="Times New Roman" w:cs="Times New Roman"/>
          <w:b/>
          <w:bCs/>
          <w:color w:val="auto"/>
          <w:sz w:val="24"/>
          <w:szCs w:val="24"/>
          <w:lang w:val="en-US"/>
        </w:rPr>
      </w:pPr>
      <w:bookmarkStart w:id="13" w:name="_Toc102595408"/>
      <w:r w:rsidRPr="00657760">
        <w:rPr>
          <w:rFonts w:ascii="Times New Roman" w:hAnsi="Times New Roman" w:cs="Times New Roman"/>
          <w:b/>
          <w:bCs/>
          <w:color w:val="auto"/>
          <w:sz w:val="24"/>
          <w:szCs w:val="24"/>
          <w:lang w:val="en-US"/>
        </w:rPr>
        <w:t>Humani</w:t>
      </w:r>
      <w:r w:rsidR="00065211">
        <w:rPr>
          <w:rFonts w:ascii="Times New Roman" w:hAnsi="Times New Roman" w:cs="Times New Roman"/>
          <w:b/>
          <w:bCs/>
          <w:color w:val="auto"/>
          <w:sz w:val="24"/>
          <w:szCs w:val="24"/>
          <w:lang w:val="en-US"/>
        </w:rPr>
        <w:t>s</w:t>
      </w:r>
      <w:r w:rsidRPr="00657760">
        <w:rPr>
          <w:rFonts w:ascii="Times New Roman" w:hAnsi="Times New Roman" w:cs="Times New Roman"/>
          <w:b/>
          <w:bCs/>
          <w:color w:val="auto"/>
          <w:sz w:val="24"/>
          <w:szCs w:val="24"/>
          <w:lang w:val="en-US"/>
        </w:rPr>
        <w:t>e your brand.</w:t>
      </w:r>
      <w:bookmarkEnd w:id="13"/>
    </w:p>
    <w:p w14:paraId="1EA229C3" w14:textId="77777777" w:rsidR="00F83223" w:rsidRPr="00F83223" w:rsidRDefault="00F83223" w:rsidP="00F34323">
      <w:pPr>
        <w:rPr>
          <w:lang w:val="en-US"/>
        </w:rPr>
      </w:pPr>
    </w:p>
    <w:p w14:paraId="4E6955B0" w14:textId="77777777" w:rsidR="00CE4299" w:rsidRDefault="00734641" w:rsidP="00CE4299">
      <w:pPr>
        <w:rPr>
          <w:rFonts w:eastAsia="Times New Roman"/>
          <w:color w:val="000000"/>
          <w:lang w:eastAsia="en-GB"/>
        </w:rPr>
      </w:pPr>
      <w:r w:rsidRPr="00734641">
        <w:rPr>
          <w:lang w:val="en-US"/>
        </w:rPr>
        <w:t>It</w:t>
      </w:r>
      <w:r w:rsidR="00657760">
        <w:rPr>
          <w:lang w:val="en-US"/>
        </w:rPr>
        <w:t xml:space="preserve"> i</w:t>
      </w:r>
      <w:r w:rsidRPr="00734641">
        <w:rPr>
          <w:lang w:val="en-US"/>
        </w:rPr>
        <w:t xml:space="preserve">s essential to display empathy and warmth that allows the audience to connect with your company while also creating long-term connections emotionally. Trust and openness are two of the advantages </w:t>
      </w:r>
      <w:r w:rsidR="00CE4299" w:rsidRPr="00CE4299">
        <w:rPr>
          <w:rFonts w:eastAsia="Times New Roman"/>
          <w:color w:val="000000"/>
          <w:lang w:eastAsia="en-GB"/>
        </w:rPr>
        <w:t>(Business Study Notes, 2020)</w:t>
      </w:r>
      <w:r w:rsidR="00CE4299">
        <w:rPr>
          <w:rFonts w:eastAsia="Times New Roman"/>
          <w:color w:val="000000"/>
          <w:lang w:eastAsia="en-GB"/>
        </w:rPr>
        <w:t xml:space="preserve">. </w:t>
      </w:r>
    </w:p>
    <w:p w14:paraId="6A257094" w14:textId="63F523C0" w:rsidR="00734641" w:rsidRPr="00CE4299" w:rsidRDefault="00734641" w:rsidP="00F4354A">
      <w:pPr>
        <w:rPr>
          <w:rFonts w:eastAsia="Times New Roman"/>
          <w:color w:val="000000"/>
          <w:lang w:eastAsia="en-GB"/>
        </w:rPr>
      </w:pPr>
      <w:r w:rsidRPr="00734641">
        <w:rPr>
          <w:lang w:val="en-US"/>
        </w:rPr>
        <w:t>Enhances the capacity to build and sustain meaningful internal and external relationships in the workplace and beyond. Instills a sense of personality in the company that both employees and potential customers can identify with.</w:t>
      </w:r>
    </w:p>
    <w:p w14:paraId="395CC132" w14:textId="592E8D1A" w:rsidR="00734641" w:rsidRPr="00F4354A" w:rsidRDefault="00734641" w:rsidP="00F4354A">
      <w:pPr>
        <w:rPr>
          <w:rFonts w:eastAsia="Times New Roman"/>
          <w:color w:val="000000"/>
          <w:lang w:eastAsia="en-GB"/>
        </w:rPr>
      </w:pPr>
      <w:r w:rsidRPr="00734641">
        <w:rPr>
          <w:lang w:val="en-US"/>
        </w:rPr>
        <w:t xml:space="preserve">Setting goals is essential to the success and efficiency of a communication plan. Before formulating an effective communication plan, </w:t>
      </w:r>
      <w:r w:rsidR="00743762">
        <w:rPr>
          <w:lang w:val="en-US"/>
        </w:rPr>
        <w:t xml:space="preserve">the company must </w:t>
      </w:r>
      <w:r w:rsidRPr="00734641">
        <w:rPr>
          <w:lang w:val="en-US"/>
        </w:rPr>
        <w:t xml:space="preserve">make a list of measurable objectives. </w:t>
      </w:r>
      <w:r w:rsidR="005074BC">
        <w:rPr>
          <w:lang w:val="en-US"/>
        </w:rPr>
        <w:t>Jaguar Land Rover</w:t>
      </w:r>
      <w:r w:rsidR="0035113A">
        <w:rPr>
          <w:lang w:val="en-US"/>
        </w:rPr>
        <w:t xml:space="preserve"> management must be</w:t>
      </w:r>
      <w:r w:rsidRPr="00734641">
        <w:rPr>
          <w:lang w:val="en-US"/>
        </w:rPr>
        <w:t xml:space="preserve"> sure the goals are based on the feedback received from the employees </w:t>
      </w:r>
      <w:r w:rsidR="00F4354A" w:rsidRPr="00F4354A">
        <w:rPr>
          <w:rFonts w:eastAsia="Times New Roman"/>
          <w:color w:val="000000"/>
          <w:lang w:eastAsia="en-GB"/>
        </w:rPr>
        <w:t>(Krylov et al., 2019)</w:t>
      </w:r>
      <w:r w:rsidR="00F4354A">
        <w:rPr>
          <w:rFonts w:eastAsia="Times New Roman"/>
          <w:color w:val="000000"/>
          <w:lang w:eastAsia="en-GB"/>
        </w:rPr>
        <w:t xml:space="preserve">. </w:t>
      </w:r>
      <w:r w:rsidRPr="00734641">
        <w:rPr>
          <w:lang w:val="en-US"/>
        </w:rPr>
        <w:t xml:space="preserve"> The digital marketing team's communication approach may differ from the sales team's. The strategy must be flexible enough to adapt to changing business conditions. </w:t>
      </w:r>
      <w:r w:rsidR="00D829FB">
        <w:rPr>
          <w:lang w:val="en-US"/>
        </w:rPr>
        <w:t>The company have to i</w:t>
      </w:r>
      <w:r w:rsidRPr="00734641">
        <w:rPr>
          <w:lang w:val="en-US"/>
        </w:rPr>
        <w:t xml:space="preserve">ntegrate a platform for employee communication: Identifying the preferred contact methods for each group of employees is critical to a successful communication plan. A multichannel approach should be incorporated into the program depending on the various employee groups </w:t>
      </w:r>
      <w:r w:rsidR="00F4354A" w:rsidRPr="00F4354A">
        <w:rPr>
          <w:rFonts w:eastAsia="Times New Roman"/>
          <w:color w:val="000000"/>
          <w:lang w:eastAsia="en-GB"/>
        </w:rPr>
        <w:t>(Krylov et al., 2019)</w:t>
      </w:r>
      <w:r w:rsidR="00F4354A">
        <w:rPr>
          <w:rFonts w:eastAsia="Times New Roman"/>
          <w:color w:val="000000"/>
          <w:lang w:eastAsia="en-GB"/>
        </w:rPr>
        <w:t xml:space="preserve">. </w:t>
      </w:r>
      <w:r w:rsidRPr="00734641">
        <w:rPr>
          <w:lang w:val="en-US"/>
        </w:rPr>
        <w:t>Using a workforce communications platform is the most excellent approach to integrating many forms of communication. It is possible to merge several communication channels into a single platform using a workforce communications platform.</w:t>
      </w:r>
    </w:p>
    <w:p w14:paraId="0FDEBD6A" w14:textId="77777777" w:rsidR="00F83223" w:rsidRPr="00734641" w:rsidRDefault="00F83223" w:rsidP="00F34323">
      <w:pPr>
        <w:spacing w:after="0"/>
        <w:ind w:firstLine="720"/>
        <w:rPr>
          <w:rFonts w:cs="Times New Roman"/>
          <w:szCs w:val="24"/>
          <w:lang w:val="en-US"/>
        </w:rPr>
      </w:pPr>
    </w:p>
    <w:p w14:paraId="366C766D" w14:textId="77777777" w:rsidR="00734641" w:rsidRDefault="00734641" w:rsidP="00F34323">
      <w:pPr>
        <w:pStyle w:val="Heading1"/>
        <w:rPr>
          <w:rFonts w:ascii="Times New Roman" w:hAnsi="Times New Roman" w:cs="Times New Roman"/>
          <w:color w:val="auto"/>
          <w:lang w:val="en-US"/>
        </w:rPr>
      </w:pPr>
      <w:bookmarkStart w:id="14" w:name="_Toc102595409"/>
      <w:r w:rsidRPr="00E32628">
        <w:rPr>
          <w:rFonts w:ascii="Times New Roman" w:hAnsi="Times New Roman" w:cs="Times New Roman"/>
          <w:color w:val="auto"/>
          <w:lang w:val="en-US"/>
        </w:rPr>
        <w:t>Conclusion</w:t>
      </w:r>
      <w:bookmarkEnd w:id="14"/>
    </w:p>
    <w:p w14:paraId="2AB8E821" w14:textId="77777777" w:rsidR="00E32628" w:rsidRPr="00E32628" w:rsidRDefault="00E32628" w:rsidP="00F34323">
      <w:pPr>
        <w:rPr>
          <w:lang w:val="en-US"/>
        </w:rPr>
      </w:pPr>
    </w:p>
    <w:p w14:paraId="7A081693" w14:textId="3179E3C7" w:rsidR="00734641" w:rsidRPr="00734641" w:rsidRDefault="00734641" w:rsidP="00F34323">
      <w:pPr>
        <w:spacing w:after="0"/>
        <w:ind w:firstLine="720"/>
        <w:rPr>
          <w:rFonts w:cs="Times New Roman"/>
          <w:szCs w:val="24"/>
          <w:lang w:val="en-US"/>
        </w:rPr>
      </w:pPr>
      <w:r w:rsidRPr="00734641">
        <w:rPr>
          <w:rFonts w:cs="Times New Roman"/>
          <w:szCs w:val="24"/>
          <w:lang w:val="en-US"/>
        </w:rPr>
        <w:t xml:space="preserve">In conclusion, it is impossible to overstate the importance of an effective communication strategy in </w:t>
      </w:r>
      <w:r w:rsidR="005D4715">
        <w:rPr>
          <w:rFonts w:cs="Times New Roman"/>
          <w:szCs w:val="24"/>
          <w:lang w:val="en-US"/>
        </w:rPr>
        <w:t>the</w:t>
      </w:r>
      <w:r w:rsidRPr="00734641">
        <w:rPr>
          <w:rFonts w:cs="Times New Roman"/>
          <w:szCs w:val="24"/>
          <w:lang w:val="en-US"/>
        </w:rPr>
        <w:t xml:space="preserve"> company. Business communication methods that are effective help companies increase employee productivity and help them establish a </w:t>
      </w:r>
      <w:r w:rsidR="007E53A6" w:rsidRPr="00734641">
        <w:rPr>
          <w:rFonts w:cs="Times New Roman"/>
          <w:szCs w:val="24"/>
          <w:lang w:val="en-US"/>
        </w:rPr>
        <w:t>favo</w:t>
      </w:r>
      <w:r w:rsidR="002F2625">
        <w:rPr>
          <w:rFonts w:cs="Times New Roman"/>
          <w:szCs w:val="24"/>
          <w:lang w:val="en-US"/>
        </w:rPr>
        <w:t>u</w:t>
      </w:r>
      <w:r w:rsidR="007E53A6" w:rsidRPr="00734641">
        <w:rPr>
          <w:rFonts w:cs="Times New Roman"/>
          <w:szCs w:val="24"/>
          <w:lang w:val="en-US"/>
        </w:rPr>
        <w:t>rable</w:t>
      </w:r>
      <w:r w:rsidRPr="00734641">
        <w:rPr>
          <w:rFonts w:cs="Times New Roman"/>
          <w:szCs w:val="24"/>
          <w:lang w:val="en-US"/>
        </w:rPr>
        <w:t xml:space="preserve"> brand </w:t>
      </w:r>
      <w:r w:rsidRPr="00734641">
        <w:rPr>
          <w:rFonts w:cs="Times New Roman"/>
          <w:szCs w:val="24"/>
          <w:lang w:val="en-US"/>
        </w:rPr>
        <w:lastRenderedPageBreak/>
        <w:t>image in the marketplace, and build a culture of trust within their workforces. These elements significantly influence an organisation's success. The ability to communicate across boundaries and cultures is also essential. Whether they are natives or ex-pats, international business executives benefit immensely from the ability to interact across cultures. Intercultural communication is essential to a successful international firm in today's globali</w:t>
      </w:r>
      <w:r w:rsidR="00CC5D7F">
        <w:rPr>
          <w:rFonts w:cs="Times New Roman"/>
          <w:szCs w:val="24"/>
          <w:lang w:val="en-US"/>
        </w:rPr>
        <w:t>s</w:t>
      </w:r>
      <w:r w:rsidRPr="00734641">
        <w:rPr>
          <w:rFonts w:cs="Times New Roman"/>
          <w:szCs w:val="24"/>
          <w:lang w:val="en-US"/>
        </w:rPr>
        <w:t>ed environment. When it comes to doing business with people from all over the world, globali</w:t>
      </w:r>
      <w:r w:rsidR="00CC5D7F">
        <w:rPr>
          <w:rFonts w:cs="Times New Roman"/>
          <w:szCs w:val="24"/>
          <w:lang w:val="en-US"/>
        </w:rPr>
        <w:t>s</w:t>
      </w:r>
      <w:r w:rsidRPr="00734641">
        <w:rPr>
          <w:rFonts w:cs="Times New Roman"/>
          <w:szCs w:val="24"/>
          <w:lang w:val="en-US"/>
        </w:rPr>
        <w:t>ation has made it regular. Whether the company is dealing with foreign manufacturers or setting up an office in another country, it</w:t>
      </w:r>
      <w:r w:rsidR="006A557C">
        <w:rPr>
          <w:rFonts w:cs="Times New Roman"/>
          <w:szCs w:val="24"/>
          <w:lang w:val="en-US"/>
        </w:rPr>
        <w:t xml:space="preserve"> i</w:t>
      </w:r>
      <w:r w:rsidRPr="00734641">
        <w:rPr>
          <w:rFonts w:cs="Times New Roman"/>
          <w:szCs w:val="24"/>
          <w:lang w:val="en-US"/>
        </w:rPr>
        <w:t>s essential to be aware of the people's cultural norms. There</w:t>
      </w:r>
      <w:r w:rsidR="006A557C">
        <w:rPr>
          <w:rFonts w:cs="Times New Roman"/>
          <w:szCs w:val="24"/>
          <w:lang w:val="en-US"/>
        </w:rPr>
        <w:t xml:space="preserve"> i</w:t>
      </w:r>
      <w:r w:rsidRPr="00734641">
        <w:rPr>
          <w:rFonts w:cs="Times New Roman"/>
          <w:szCs w:val="24"/>
          <w:lang w:val="en-US"/>
        </w:rPr>
        <w:t>s no need to disregard the importance of being culturally aware while interacting with the customers, no matter where they are located.</w:t>
      </w:r>
    </w:p>
    <w:p w14:paraId="23570395" w14:textId="77777777" w:rsidR="00734641" w:rsidRDefault="00734641" w:rsidP="00F34323">
      <w:pPr>
        <w:spacing w:after="0"/>
        <w:rPr>
          <w:rFonts w:cs="Times New Roman"/>
          <w:szCs w:val="24"/>
          <w:lang w:val="en-US"/>
        </w:rPr>
      </w:pPr>
    </w:p>
    <w:p w14:paraId="5D137B85" w14:textId="77777777" w:rsidR="00D4297F" w:rsidRDefault="00D4297F" w:rsidP="00F34323">
      <w:pPr>
        <w:spacing w:after="0"/>
        <w:rPr>
          <w:rFonts w:cs="Times New Roman"/>
          <w:szCs w:val="24"/>
          <w:lang w:val="en-US"/>
        </w:rPr>
      </w:pPr>
    </w:p>
    <w:p w14:paraId="10109C55" w14:textId="77777777" w:rsidR="00D4297F" w:rsidRDefault="00D4297F" w:rsidP="00F34323">
      <w:pPr>
        <w:spacing w:after="0"/>
        <w:rPr>
          <w:rFonts w:cs="Times New Roman"/>
          <w:szCs w:val="24"/>
          <w:lang w:val="en-US"/>
        </w:rPr>
      </w:pPr>
    </w:p>
    <w:p w14:paraId="2DFCFF11" w14:textId="77777777" w:rsidR="00F83223" w:rsidRDefault="00F83223" w:rsidP="00F34323">
      <w:pPr>
        <w:spacing w:after="0"/>
        <w:rPr>
          <w:rFonts w:cs="Times New Roman"/>
          <w:szCs w:val="24"/>
          <w:lang w:val="en-US"/>
        </w:rPr>
      </w:pPr>
    </w:p>
    <w:p w14:paraId="5E320A4E" w14:textId="77777777" w:rsidR="00F83223" w:rsidRDefault="00F83223" w:rsidP="00F34323">
      <w:pPr>
        <w:spacing w:after="0"/>
        <w:rPr>
          <w:rFonts w:cs="Times New Roman"/>
          <w:szCs w:val="24"/>
          <w:lang w:val="en-US"/>
        </w:rPr>
      </w:pPr>
    </w:p>
    <w:p w14:paraId="7508A1CD" w14:textId="77777777" w:rsidR="00F83223" w:rsidRDefault="00F83223" w:rsidP="00F34323">
      <w:pPr>
        <w:spacing w:after="0"/>
        <w:rPr>
          <w:rFonts w:cs="Times New Roman"/>
          <w:szCs w:val="24"/>
          <w:lang w:val="en-US"/>
        </w:rPr>
      </w:pPr>
    </w:p>
    <w:p w14:paraId="561F007F" w14:textId="77777777" w:rsidR="00F83223" w:rsidRDefault="00F83223" w:rsidP="00F34323">
      <w:pPr>
        <w:spacing w:after="0"/>
        <w:rPr>
          <w:rFonts w:cs="Times New Roman"/>
          <w:szCs w:val="24"/>
          <w:lang w:val="en-US"/>
        </w:rPr>
      </w:pPr>
    </w:p>
    <w:p w14:paraId="34B48C46" w14:textId="77777777" w:rsidR="00F83223" w:rsidRDefault="00F83223" w:rsidP="00F34323">
      <w:pPr>
        <w:spacing w:after="0"/>
        <w:rPr>
          <w:rFonts w:cs="Times New Roman"/>
          <w:szCs w:val="24"/>
          <w:lang w:val="en-US"/>
        </w:rPr>
      </w:pPr>
    </w:p>
    <w:p w14:paraId="0AD8ECE6" w14:textId="77777777" w:rsidR="00F83223" w:rsidRDefault="00F83223" w:rsidP="00F34323">
      <w:pPr>
        <w:spacing w:after="0"/>
        <w:rPr>
          <w:rFonts w:cs="Times New Roman"/>
          <w:szCs w:val="24"/>
          <w:lang w:val="en-US"/>
        </w:rPr>
      </w:pPr>
    </w:p>
    <w:p w14:paraId="37F80869" w14:textId="7511B659" w:rsidR="00F83223" w:rsidRDefault="00F83223" w:rsidP="00F34323">
      <w:pPr>
        <w:spacing w:after="0"/>
        <w:rPr>
          <w:rFonts w:cs="Times New Roman"/>
          <w:szCs w:val="24"/>
          <w:lang w:val="en-US"/>
        </w:rPr>
      </w:pPr>
    </w:p>
    <w:p w14:paraId="438D7223" w14:textId="28A2EDAE" w:rsidR="00D12C4E" w:rsidRDefault="00D12C4E" w:rsidP="00F34323">
      <w:pPr>
        <w:spacing w:after="0"/>
        <w:rPr>
          <w:rFonts w:cs="Times New Roman"/>
          <w:szCs w:val="24"/>
          <w:lang w:val="en-US"/>
        </w:rPr>
      </w:pPr>
    </w:p>
    <w:p w14:paraId="0D84F5F2" w14:textId="40DBEE33" w:rsidR="00D12C4E" w:rsidRDefault="00D12C4E" w:rsidP="00F34323">
      <w:pPr>
        <w:spacing w:after="0"/>
        <w:rPr>
          <w:rFonts w:cs="Times New Roman"/>
          <w:szCs w:val="24"/>
          <w:lang w:val="en-US"/>
        </w:rPr>
      </w:pPr>
    </w:p>
    <w:p w14:paraId="504DF796" w14:textId="5A202642" w:rsidR="00D12C4E" w:rsidRDefault="00D12C4E" w:rsidP="00F34323">
      <w:pPr>
        <w:spacing w:after="0"/>
        <w:rPr>
          <w:rFonts w:cs="Times New Roman"/>
          <w:szCs w:val="24"/>
          <w:lang w:val="en-US"/>
        </w:rPr>
      </w:pPr>
    </w:p>
    <w:p w14:paraId="1E6899FB" w14:textId="2DE7EA28" w:rsidR="00D12C4E" w:rsidRDefault="00D12C4E" w:rsidP="00F34323">
      <w:pPr>
        <w:spacing w:after="0"/>
        <w:rPr>
          <w:rFonts w:cs="Times New Roman"/>
          <w:szCs w:val="24"/>
          <w:lang w:val="en-US"/>
        </w:rPr>
      </w:pPr>
    </w:p>
    <w:p w14:paraId="350ECE4F" w14:textId="140D7502" w:rsidR="00D12C4E" w:rsidRDefault="00D12C4E" w:rsidP="00F34323">
      <w:pPr>
        <w:spacing w:after="0"/>
        <w:rPr>
          <w:rFonts w:cs="Times New Roman"/>
          <w:szCs w:val="24"/>
          <w:lang w:val="en-US"/>
        </w:rPr>
      </w:pPr>
    </w:p>
    <w:p w14:paraId="634E8C11" w14:textId="576046CF" w:rsidR="00D12C4E" w:rsidRDefault="00D12C4E" w:rsidP="00F34323">
      <w:pPr>
        <w:spacing w:after="0"/>
        <w:rPr>
          <w:rFonts w:cs="Times New Roman"/>
          <w:szCs w:val="24"/>
          <w:lang w:val="en-US"/>
        </w:rPr>
      </w:pPr>
    </w:p>
    <w:p w14:paraId="23895CDA" w14:textId="67BBCF04" w:rsidR="00D12C4E" w:rsidRDefault="00D12C4E" w:rsidP="00F34323">
      <w:pPr>
        <w:spacing w:after="0"/>
        <w:rPr>
          <w:rFonts w:cs="Times New Roman"/>
          <w:szCs w:val="24"/>
          <w:lang w:val="en-US"/>
        </w:rPr>
      </w:pPr>
    </w:p>
    <w:p w14:paraId="2B01B2A8" w14:textId="7B2FA793" w:rsidR="00D12C4E" w:rsidRDefault="00D12C4E" w:rsidP="00F34323">
      <w:pPr>
        <w:spacing w:after="0"/>
        <w:rPr>
          <w:rFonts w:cs="Times New Roman"/>
          <w:szCs w:val="24"/>
          <w:lang w:val="en-US"/>
        </w:rPr>
      </w:pPr>
    </w:p>
    <w:p w14:paraId="6E3CBCB8" w14:textId="2B20C4AC" w:rsidR="00D12C4E" w:rsidRDefault="00D12C4E" w:rsidP="00F34323">
      <w:pPr>
        <w:spacing w:after="0"/>
        <w:rPr>
          <w:rFonts w:cs="Times New Roman"/>
          <w:szCs w:val="24"/>
          <w:lang w:val="en-US"/>
        </w:rPr>
      </w:pPr>
    </w:p>
    <w:p w14:paraId="2325CEA2" w14:textId="77777777" w:rsidR="00D12C4E" w:rsidRDefault="00D12C4E" w:rsidP="00F34323">
      <w:pPr>
        <w:spacing w:after="0"/>
        <w:rPr>
          <w:rFonts w:cs="Times New Roman"/>
          <w:szCs w:val="24"/>
          <w:lang w:val="en-US"/>
        </w:rPr>
      </w:pPr>
    </w:p>
    <w:p w14:paraId="5C314079" w14:textId="77777777" w:rsidR="00734641" w:rsidRDefault="00734641" w:rsidP="00F34323">
      <w:pPr>
        <w:spacing w:after="0"/>
        <w:rPr>
          <w:rFonts w:cs="Times New Roman"/>
          <w:szCs w:val="24"/>
          <w:lang w:val="en-US"/>
        </w:rPr>
      </w:pPr>
    </w:p>
    <w:p w14:paraId="49CF336C" w14:textId="77777777" w:rsidR="001E4AAD" w:rsidRPr="00734641" w:rsidRDefault="001E4AAD" w:rsidP="00F34323">
      <w:pPr>
        <w:spacing w:after="0"/>
        <w:rPr>
          <w:rFonts w:cs="Times New Roman"/>
          <w:szCs w:val="24"/>
          <w:lang w:val="en-US"/>
        </w:rPr>
      </w:pPr>
    </w:p>
    <w:p w14:paraId="68833786" w14:textId="77777777" w:rsidR="00734641" w:rsidRDefault="00734641" w:rsidP="00F34323">
      <w:pPr>
        <w:pStyle w:val="Heading1"/>
        <w:rPr>
          <w:rFonts w:ascii="Times New Roman" w:hAnsi="Times New Roman" w:cs="Times New Roman"/>
          <w:color w:val="auto"/>
          <w:lang w:val="en-US"/>
        </w:rPr>
      </w:pPr>
      <w:bookmarkStart w:id="15" w:name="_Toc102595410"/>
      <w:r w:rsidRPr="001E4AAD">
        <w:rPr>
          <w:rFonts w:ascii="Times New Roman" w:hAnsi="Times New Roman" w:cs="Times New Roman"/>
          <w:color w:val="auto"/>
          <w:lang w:val="en-US"/>
        </w:rPr>
        <w:lastRenderedPageBreak/>
        <w:t>References</w:t>
      </w:r>
      <w:bookmarkEnd w:id="15"/>
    </w:p>
    <w:p w14:paraId="0C3418E9" w14:textId="77777777" w:rsidR="001E4AAD" w:rsidRPr="001E4AAD" w:rsidRDefault="001E4AAD" w:rsidP="00F34323">
      <w:pPr>
        <w:rPr>
          <w:lang w:val="en-US"/>
        </w:rPr>
      </w:pPr>
    </w:p>
    <w:p w14:paraId="0CF5FA28" w14:textId="20EC8696" w:rsidR="00734641" w:rsidRPr="003434A3" w:rsidRDefault="00734641" w:rsidP="003434A3">
      <w:pPr>
        <w:jc w:val="left"/>
        <w:rPr>
          <w:lang w:val="en-US"/>
        </w:rPr>
      </w:pPr>
      <w:r w:rsidRPr="003434A3">
        <w:rPr>
          <w:lang w:val="en-US"/>
        </w:rPr>
        <w:t>Ambler, T., Witzel, M. and Xi, C. (2016). </w:t>
      </w:r>
      <w:r w:rsidRPr="003434A3">
        <w:rPr>
          <w:i/>
          <w:iCs/>
          <w:lang w:val="en-US"/>
        </w:rPr>
        <w:t>Doing business in China</w:t>
      </w:r>
      <w:r w:rsidRPr="003434A3">
        <w:rPr>
          <w:lang w:val="en-US"/>
        </w:rPr>
        <w:t>. Routledge UK. 4</w:t>
      </w:r>
      <w:r w:rsidRPr="003434A3">
        <w:rPr>
          <w:vertAlign w:val="superscript"/>
          <w:lang w:val="en-US"/>
        </w:rPr>
        <w:t>th</w:t>
      </w:r>
      <w:r w:rsidRPr="003434A3">
        <w:rPr>
          <w:lang w:val="en-US"/>
        </w:rPr>
        <w:t xml:space="preserve"> Edition.</w:t>
      </w:r>
    </w:p>
    <w:p w14:paraId="0CC0C101" w14:textId="5703054F" w:rsidR="00847926" w:rsidRPr="003434A3" w:rsidRDefault="00847926" w:rsidP="003434A3">
      <w:pPr>
        <w:jc w:val="left"/>
        <w:rPr>
          <w:rFonts w:eastAsia="Times New Roman"/>
          <w:color w:val="000000"/>
          <w:lang w:eastAsia="en-GB"/>
        </w:rPr>
      </w:pPr>
      <w:r w:rsidRPr="003434A3">
        <w:rPr>
          <w:rFonts w:eastAsia="Times New Roman"/>
          <w:color w:val="000000"/>
          <w:lang w:eastAsia="en-GB"/>
        </w:rPr>
        <w:t xml:space="preserve">Leaf Group Ltd (2013). </w:t>
      </w:r>
      <w:r w:rsidRPr="003434A3">
        <w:rPr>
          <w:rFonts w:eastAsia="Times New Roman"/>
          <w:i/>
          <w:iCs/>
          <w:color w:val="000000"/>
          <w:lang w:eastAsia="en-GB"/>
        </w:rPr>
        <w:t>The Importance of Cultural Sensitivity in Business Dealings</w:t>
      </w:r>
      <w:r w:rsidRPr="003434A3">
        <w:rPr>
          <w:rFonts w:eastAsia="Times New Roman"/>
          <w:color w:val="000000"/>
          <w:lang w:eastAsia="en-GB"/>
        </w:rPr>
        <w:t xml:space="preserve">. [online] Bizfluent. Available at: </w:t>
      </w:r>
      <w:hyperlink r:id="rId7" w:history="1">
        <w:r w:rsidR="00070C6A" w:rsidRPr="007F2F89">
          <w:rPr>
            <w:rStyle w:val="Hyperlink"/>
            <w:rFonts w:eastAsia="Times New Roman" w:cs="Times New Roman"/>
            <w:color w:val="auto"/>
            <w:szCs w:val="24"/>
            <w:u w:val="none"/>
            <w:lang w:eastAsia="en-GB"/>
          </w:rPr>
          <w:t>https://bizfluent.com/12754417/the-importance-of-cultural-sensitivity-in-business-dealings</w:t>
        </w:r>
      </w:hyperlink>
      <w:r w:rsidR="007F2F89" w:rsidRPr="007F2F89">
        <w:rPr>
          <w:rStyle w:val="Hyperlink"/>
          <w:rFonts w:eastAsia="Times New Roman" w:cs="Times New Roman"/>
          <w:color w:val="auto"/>
          <w:szCs w:val="24"/>
          <w:u w:val="none"/>
          <w:lang w:eastAsia="en-GB"/>
        </w:rPr>
        <w:t>.</w:t>
      </w:r>
    </w:p>
    <w:p w14:paraId="168D646D" w14:textId="7135C284" w:rsidR="00847926" w:rsidRPr="003434A3" w:rsidRDefault="00070C6A" w:rsidP="003434A3">
      <w:pPr>
        <w:jc w:val="left"/>
        <w:rPr>
          <w:rFonts w:eastAsia="Times New Roman"/>
          <w:color w:val="000000"/>
          <w:lang w:eastAsia="en-GB"/>
        </w:rPr>
      </w:pPr>
      <w:r w:rsidRPr="003434A3">
        <w:rPr>
          <w:rFonts w:eastAsia="Times New Roman"/>
          <w:color w:val="000000"/>
          <w:lang w:eastAsia="en-GB"/>
        </w:rPr>
        <w:t xml:space="preserve">Corporate Finance Institute (2015). </w:t>
      </w:r>
      <w:r w:rsidRPr="003434A3">
        <w:rPr>
          <w:rFonts w:eastAsia="Times New Roman"/>
          <w:i/>
          <w:iCs/>
          <w:color w:val="000000"/>
          <w:lang w:eastAsia="en-GB"/>
        </w:rPr>
        <w:t>Hofstede’s Cultural Dimensions Theory</w:t>
      </w:r>
      <w:r w:rsidRPr="003434A3">
        <w:rPr>
          <w:rFonts w:eastAsia="Times New Roman"/>
          <w:color w:val="000000"/>
          <w:lang w:eastAsia="en-GB"/>
        </w:rPr>
        <w:t>. [online] Corporate Finance Institute. Available at: https://corporatefinanceinstitute.com/resources/knowledge/other/hofstedes-cultural-dimensions-theory/.</w:t>
      </w:r>
    </w:p>
    <w:p w14:paraId="3E57660D" w14:textId="022B6C0D" w:rsidR="005C2958" w:rsidRPr="003434A3" w:rsidRDefault="005C2958" w:rsidP="003434A3">
      <w:pPr>
        <w:jc w:val="left"/>
        <w:rPr>
          <w:rFonts w:eastAsia="Times New Roman"/>
          <w:color w:val="000000"/>
          <w:lang w:eastAsia="en-GB"/>
        </w:rPr>
      </w:pPr>
      <w:r w:rsidRPr="003434A3">
        <w:rPr>
          <w:rFonts w:eastAsia="Times New Roman"/>
          <w:color w:val="000000"/>
          <w:lang w:eastAsia="en-GB"/>
        </w:rPr>
        <w:t xml:space="preserve">Business Study Notes (2020). </w:t>
      </w:r>
      <w:r w:rsidRPr="003434A3">
        <w:rPr>
          <w:rFonts w:eastAsia="Times New Roman"/>
          <w:i/>
          <w:iCs/>
          <w:color w:val="000000"/>
          <w:lang w:eastAsia="en-GB"/>
        </w:rPr>
        <w:t>Communication Strategy Definition | Types of Communication Strategies</w:t>
      </w:r>
      <w:r w:rsidRPr="003434A3">
        <w:rPr>
          <w:rFonts w:eastAsia="Times New Roman"/>
          <w:color w:val="000000"/>
          <w:lang w:eastAsia="en-GB"/>
        </w:rPr>
        <w:t>. [online] Business Study Notes. Available at: https://www.businessstudynotes.com/others/business-communication/communication-strategy-types-of-communication-strategies/.</w:t>
      </w:r>
    </w:p>
    <w:p w14:paraId="0BF4F3CC" w14:textId="2DBC3000" w:rsidR="001D595F" w:rsidRPr="003434A3" w:rsidRDefault="00D403CE" w:rsidP="003434A3">
      <w:pPr>
        <w:jc w:val="left"/>
        <w:rPr>
          <w:rFonts w:eastAsia="Times New Roman"/>
          <w:color w:val="000000"/>
          <w:lang w:eastAsia="en-GB"/>
        </w:rPr>
      </w:pPr>
      <w:r w:rsidRPr="003434A3">
        <w:rPr>
          <w:rFonts w:eastAsia="Times New Roman"/>
          <w:color w:val="000000"/>
          <w:lang w:eastAsia="en-GB"/>
        </w:rPr>
        <w:t xml:space="preserve">Deresky, H. (2016). </w:t>
      </w:r>
      <w:r w:rsidRPr="003434A3">
        <w:rPr>
          <w:rFonts w:eastAsia="Times New Roman"/>
          <w:i/>
          <w:iCs/>
          <w:color w:val="000000"/>
          <w:lang w:eastAsia="en-GB"/>
        </w:rPr>
        <w:t>International management : managing across borders and cultures; text and cases</w:t>
      </w:r>
      <w:r w:rsidRPr="003434A3">
        <w:rPr>
          <w:rFonts w:eastAsia="Times New Roman"/>
          <w:color w:val="000000"/>
          <w:lang w:eastAsia="en-GB"/>
        </w:rPr>
        <w:t>. Boston, Mass. U.A.: Pearson.</w:t>
      </w:r>
    </w:p>
    <w:p w14:paraId="6B1B8851" w14:textId="443413EC" w:rsidR="00F4354A" w:rsidRPr="003434A3" w:rsidRDefault="00567A44" w:rsidP="003434A3">
      <w:pPr>
        <w:jc w:val="left"/>
        <w:rPr>
          <w:rFonts w:eastAsia="Times New Roman"/>
          <w:color w:val="000000"/>
          <w:lang w:eastAsia="en-GB"/>
        </w:rPr>
      </w:pPr>
      <w:r w:rsidRPr="003434A3">
        <w:rPr>
          <w:rFonts w:eastAsia="Times New Roman"/>
          <w:color w:val="000000"/>
          <w:lang w:eastAsia="en-GB"/>
        </w:rPr>
        <w:t xml:space="preserve">Hofstede Insights (2022). </w:t>
      </w:r>
      <w:r w:rsidRPr="003434A3">
        <w:rPr>
          <w:rFonts w:eastAsia="Times New Roman"/>
          <w:i/>
          <w:iCs/>
          <w:color w:val="000000"/>
          <w:lang w:eastAsia="en-GB"/>
        </w:rPr>
        <w:t>Country Comparison - Hofstede Insights</w:t>
      </w:r>
      <w:r w:rsidRPr="003434A3">
        <w:rPr>
          <w:rFonts w:eastAsia="Times New Roman"/>
          <w:color w:val="000000"/>
          <w:lang w:eastAsia="en-GB"/>
        </w:rPr>
        <w:t>. [online] Hofstede Insights. Available at: https://www.hofstede-insights.com/country-comparison/china/.</w:t>
      </w:r>
    </w:p>
    <w:p w14:paraId="5925A282" w14:textId="7C82E875" w:rsidR="00712653" w:rsidRPr="003434A3" w:rsidRDefault="00F4354A" w:rsidP="003434A3">
      <w:pPr>
        <w:jc w:val="left"/>
        <w:rPr>
          <w:rFonts w:eastAsia="Times New Roman"/>
          <w:color w:val="000000"/>
          <w:lang w:eastAsia="en-GB"/>
        </w:rPr>
      </w:pPr>
      <w:r w:rsidRPr="003434A3">
        <w:rPr>
          <w:rFonts w:eastAsia="Times New Roman"/>
          <w:color w:val="000000"/>
          <w:lang w:eastAsia="en-GB"/>
        </w:rPr>
        <w:t xml:space="preserve">Krylov, A., Kuzina, G., Golyshkova, I. and Yazintsev, R. (2019). IMPROVING THE EFFICIENCY OF BUSINESS COMMUNICATIONS BASED ON THE USE OF DIGITAL CHANNELS. </w:t>
      </w:r>
      <w:r w:rsidRPr="003434A3">
        <w:rPr>
          <w:rFonts w:eastAsia="Times New Roman"/>
          <w:i/>
          <w:iCs/>
          <w:color w:val="000000"/>
          <w:lang w:eastAsia="en-GB"/>
        </w:rPr>
        <w:t>Vestnik Universiteta</w:t>
      </w:r>
      <w:r w:rsidRPr="003434A3">
        <w:rPr>
          <w:rFonts w:eastAsia="Times New Roman"/>
          <w:color w:val="000000"/>
          <w:lang w:eastAsia="en-GB"/>
        </w:rPr>
        <w:t>, 6(6), pp.19–26. doi:10.26425/1816-4277-2019-6-19-26.</w:t>
      </w:r>
    </w:p>
    <w:p w14:paraId="20861285" w14:textId="10FBB51E" w:rsidR="00712653" w:rsidRPr="003434A3" w:rsidRDefault="00712653" w:rsidP="003434A3">
      <w:pPr>
        <w:jc w:val="left"/>
        <w:rPr>
          <w:rFonts w:eastAsia="Times New Roman"/>
          <w:color w:val="000000"/>
          <w:lang w:eastAsia="en-GB"/>
        </w:rPr>
      </w:pPr>
      <w:r w:rsidRPr="003434A3">
        <w:rPr>
          <w:rFonts w:eastAsia="Times New Roman"/>
          <w:color w:val="000000"/>
          <w:lang w:eastAsia="en-GB"/>
        </w:rPr>
        <w:t xml:space="preserve">Ito, M. (2022). </w:t>
      </w:r>
      <w:r w:rsidRPr="003434A3">
        <w:rPr>
          <w:rFonts w:eastAsia="Times New Roman"/>
          <w:i/>
          <w:iCs/>
          <w:color w:val="000000"/>
          <w:lang w:eastAsia="en-GB"/>
        </w:rPr>
        <w:t>Subject &amp; Course Guides: Mandarin Chinese Language Guide: Cultural Differences</w:t>
      </w:r>
      <w:r w:rsidRPr="003434A3">
        <w:rPr>
          <w:rFonts w:eastAsia="Times New Roman"/>
          <w:color w:val="000000"/>
          <w:lang w:eastAsia="en-GB"/>
        </w:rPr>
        <w:t>. [online] guides.lib.ku.edu. Available at: https://guides.lib.ku.edu/mandarin/culturaldifferences [Accessed 4 May 2022].</w:t>
      </w:r>
    </w:p>
    <w:p w14:paraId="549DA2BB" w14:textId="235FFE64" w:rsidR="00151EF2" w:rsidRPr="003434A3" w:rsidRDefault="00734641" w:rsidP="003434A3">
      <w:pPr>
        <w:jc w:val="left"/>
        <w:rPr>
          <w:lang w:val="en-US"/>
        </w:rPr>
      </w:pPr>
      <w:r w:rsidRPr="003434A3">
        <w:rPr>
          <w:lang w:val="en-US"/>
        </w:rPr>
        <w:t xml:space="preserve">Xu, H., Xu, Y., Tang, Q. and Zhu, X. </w:t>
      </w:r>
      <w:r w:rsidR="007E3CB5" w:rsidRPr="003434A3">
        <w:rPr>
          <w:lang w:val="en-US"/>
        </w:rPr>
        <w:t>(</w:t>
      </w:r>
      <w:r w:rsidRPr="003434A3">
        <w:rPr>
          <w:lang w:val="en-US"/>
        </w:rPr>
        <w:t>2019</w:t>
      </w:r>
      <w:r w:rsidR="007E3CB5" w:rsidRPr="003434A3">
        <w:rPr>
          <w:lang w:val="en-US"/>
        </w:rPr>
        <w:t>)</w:t>
      </w:r>
      <w:r w:rsidRPr="003434A3">
        <w:rPr>
          <w:lang w:val="en-US"/>
        </w:rPr>
        <w:t>. Exploring regional cultural differences in China using Hofstede's framework of cultural value dimensions. </w:t>
      </w:r>
      <w:r w:rsidRPr="003434A3">
        <w:rPr>
          <w:i/>
          <w:iCs/>
          <w:lang w:val="en-US"/>
        </w:rPr>
        <w:t>South Asian Journal of Management</w:t>
      </w:r>
      <w:r w:rsidRPr="003434A3">
        <w:rPr>
          <w:lang w:val="en-US"/>
        </w:rPr>
        <w:t>, </w:t>
      </w:r>
      <w:r w:rsidRPr="003434A3">
        <w:rPr>
          <w:i/>
          <w:iCs/>
          <w:lang w:val="en-US"/>
        </w:rPr>
        <w:t>26</w:t>
      </w:r>
      <w:r w:rsidRPr="003434A3">
        <w:rPr>
          <w:lang w:val="en-US"/>
        </w:rPr>
        <w:t xml:space="preserve">(4), pp.181-199. </w:t>
      </w:r>
    </w:p>
    <w:sectPr w:rsidR="00151EF2" w:rsidRPr="003434A3" w:rsidSect="003F4B6F">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45C06" w14:textId="77777777" w:rsidR="003135B5" w:rsidRDefault="003135B5" w:rsidP="003F4B6F">
      <w:pPr>
        <w:spacing w:after="0" w:line="240" w:lineRule="auto"/>
      </w:pPr>
      <w:r>
        <w:separator/>
      </w:r>
    </w:p>
  </w:endnote>
  <w:endnote w:type="continuationSeparator" w:id="0">
    <w:p w14:paraId="4EB5C690" w14:textId="77777777" w:rsidR="003135B5" w:rsidRDefault="003135B5" w:rsidP="003F4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721763"/>
      <w:docPartObj>
        <w:docPartGallery w:val="Page Numbers (Bottom of Page)"/>
        <w:docPartUnique/>
      </w:docPartObj>
    </w:sdtPr>
    <w:sdtEndPr>
      <w:rPr>
        <w:noProof/>
      </w:rPr>
    </w:sdtEndPr>
    <w:sdtContent>
      <w:p w14:paraId="030C3A67" w14:textId="551B0D21" w:rsidR="003F4B6F" w:rsidRDefault="003F4B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E28208" w14:textId="77777777" w:rsidR="003F4B6F" w:rsidRDefault="003F4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8F5F5" w14:textId="77777777" w:rsidR="003135B5" w:rsidRDefault="003135B5" w:rsidP="003F4B6F">
      <w:pPr>
        <w:spacing w:after="0" w:line="240" w:lineRule="auto"/>
      </w:pPr>
      <w:r>
        <w:separator/>
      </w:r>
    </w:p>
  </w:footnote>
  <w:footnote w:type="continuationSeparator" w:id="0">
    <w:p w14:paraId="602FEB91" w14:textId="77777777" w:rsidR="003135B5" w:rsidRDefault="003135B5" w:rsidP="003F4B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2AF"/>
    <w:rsid w:val="00003177"/>
    <w:rsid w:val="00012370"/>
    <w:rsid w:val="00060530"/>
    <w:rsid w:val="000617F6"/>
    <w:rsid w:val="00064434"/>
    <w:rsid w:val="00065211"/>
    <w:rsid w:val="00070C6A"/>
    <w:rsid w:val="00075FB1"/>
    <w:rsid w:val="00082933"/>
    <w:rsid w:val="000E2E4F"/>
    <w:rsid w:val="00110530"/>
    <w:rsid w:val="00143433"/>
    <w:rsid w:val="00151EF2"/>
    <w:rsid w:val="00163075"/>
    <w:rsid w:val="00165299"/>
    <w:rsid w:val="001731DB"/>
    <w:rsid w:val="00177526"/>
    <w:rsid w:val="00191EE2"/>
    <w:rsid w:val="001B145F"/>
    <w:rsid w:val="001B5E63"/>
    <w:rsid w:val="001D595F"/>
    <w:rsid w:val="001E4AAD"/>
    <w:rsid w:val="0024367F"/>
    <w:rsid w:val="00247B90"/>
    <w:rsid w:val="0025591B"/>
    <w:rsid w:val="002946AE"/>
    <w:rsid w:val="002B02B7"/>
    <w:rsid w:val="002C1751"/>
    <w:rsid w:val="002C311F"/>
    <w:rsid w:val="002D00A3"/>
    <w:rsid w:val="002D46BA"/>
    <w:rsid w:val="002E0D54"/>
    <w:rsid w:val="002F2625"/>
    <w:rsid w:val="00306C4F"/>
    <w:rsid w:val="0031106D"/>
    <w:rsid w:val="003135B5"/>
    <w:rsid w:val="0031453D"/>
    <w:rsid w:val="00325475"/>
    <w:rsid w:val="00340EFA"/>
    <w:rsid w:val="003434A3"/>
    <w:rsid w:val="0035113A"/>
    <w:rsid w:val="003715C4"/>
    <w:rsid w:val="00376962"/>
    <w:rsid w:val="00384F2C"/>
    <w:rsid w:val="003869B2"/>
    <w:rsid w:val="003B6485"/>
    <w:rsid w:val="003B676F"/>
    <w:rsid w:val="003C2B50"/>
    <w:rsid w:val="003C3FF3"/>
    <w:rsid w:val="003F4B6F"/>
    <w:rsid w:val="0040563F"/>
    <w:rsid w:val="004302D2"/>
    <w:rsid w:val="0045214E"/>
    <w:rsid w:val="00462A7A"/>
    <w:rsid w:val="00487A0B"/>
    <w:rsid w:val="004B410F"/>
    <w:rsid w:val="004C3D7B"/>
    <w:rsid w:val="004D3E67"/>
    <w:rsid w:val="005074BC"/>
    <w:rsid w:val="005119AE"/>
    <w:rsid w:val="00526471"/>
    <w:rsid w:val="00554A83"/>
    <w:rsid w:val="00567A44"/>
    <w:rsid w:val="00575970"/>
    <w:rsid w:val="00585A4C"/>
    <w:rsid w:val="005C2958"/>
    <w:rsid w:val="005D4715"/>
    <w:rsid w:val="005F3C8D"/>
    <w:rsid w:val="005F51F7"/>
    <w:rsid w:val="0060136B"/>
    <w:rsid w:val="00654A63"/>
    <w:rsid w:val="00657760"/>
    <w:rsid w:val="0068004C"/>
    <w:rsid w:val="00682A0E"/>
    <w:rsid w:val="00693317"/>
    <w:rsid w:val="006A557C"/>
    <w:rsid w:val="006B3CD3"/>
    <w:rsid w:val="006C7277"/>
    <w:rsid w:val="006D3825"/>
    <w:rsid w:val="006D6A5F"/>
    <w:rsid w:val="00712653"/>
    <w:rsid w:val="00721D6F"/>
    <w:rsid w:val="00730AE1"/>
    <w:rsid w:val="00734641"/>
    <w:rsid w:val="00743762"/>
    <w:rsid w:val="00765749"/>
    <w:rsid w:val="0077372E"/>
    <w:rsid w:val="007767C6"/>
    <w:rsid w:val="007E3CB5"/>
    <w:rsid w:val="007E53A6"/>
    <w:rsid w:val="007F2F89"/>
    <w:rsid w:val="007F4431"/>
    <w:rsid w:val="007F7C49"/>
    <w:rsid w:val="00847926"/>
    <w:rsid w:val="0086157D"/>
    <w:rsid w:val="00865A0F"/>
    <w:rsid w:val="00873764"/>
    <w:rsid w:val="008837CC"/>
    <w:rsid w:val="00884159"/>
    <w:rsid w:val="00884419"/>
    <w:rsid w:val="00884F50"/>
    <w:rsid w:val="008A1DDA"/>
    <w:rsid w:val="008C477E"/>
    <w:rsid w:val="008D2E0D"/>
    <w:rsid w:val="008F397B"/>
    <w:rsid w:val="009023AF"/>
    <w:rsid w:val="009071F9"/>
    <w:rsid w:val="00920861"/>
    <w:rsid w:val="00925C2E"/>
    <w:rsid w:val="0094452B"/>
    <w:rsid w:val="0094790D"/>
    <w:rsid w:val="00955A8E"/>
    <w:rsid w:val="0097395E"/>
    <w:rsid w:val="00981690"/>
    <w:rsid w:val="009C2C87"/>
    <w:rsid w:val="009D60E6"/>
    <w:rsid w:val="00A1508A"/>
    <w:rsid w:val="00A3151A"/>
    <w:rsid w:val="00A4497F"/>
    <w:rsid w:val="00A50C4E"/>
    <w:rsid w:val="00A6218D"/>
    <w:rsid w:val="00A8391D"/>
    <w:rsid w:val="00AA000F"/>
    <w:rsid w:val="00AA210F"/>
    <w:rsid w:val="00B037DE"/>
    <w:rsid w:val="00B07E38"/>
    <w:rsid w:val="00B540AA"/>
    <w:rsid w:val="00B67E1C"/>
    <w:rsid w:val="00B960B1"/>
    <w:rsid w:val="00BA3364"/>
    <w:rsid w:val="00BF73AF"/>
    <w:rsid w:val="00C05170"/>
    <w:rsid w:val="00C252E8"/>
    <w:rsid w:val="00C861E8"/>
    <w:rsid w:val="00CA70E9"/>
    <w:rsid w:val="00CC5D7F"/>
    <w:rsid w:val="00CE4299"/>
    <w:rsid w:val="00D04984"/>
    <w:rsid w:val="00D12C4E"/>
    <w:rsid w:val="00D403CE"/>
    <w:rsid w:val="00D4297F"/>
    <w:rsid w:val="00D64676"/>
    <w:rsid w:val="00D754AB"/>
    <w:rsid w:val="00D802AF"/>
    <w:rsid w:val="00D80892"/>
    <w:rsid w:val="00D829FB"/>
    <w:rsid w:val="00D82D60"/>
    <w:rsid w:val="00D91860"/>
    <w:rsid w:val="00DB2D78"/>
    <w:rsid w:val="00E24D19"/>
    <w:rsid w:val="00E32628"/>
    <w:rsid w:val="00E33C76"/>
    <w:rsid w:val="00E52176"/>
    <w:rsid w:val="00E70023"/>
    <w:rsid w:val="00E71B15"/>
    <w:rsid w:val="00E8258E"/>
    <w:rsid w:val="00E8338F"/>
    <w:rsid w:val="00E85F18"/>
    <w:rsid w:val="00EA326A"/>
    <w:rsid w:val="00EE12E3"/>
    <w:rsid w:val="00EE22E3"/>
    <w:rsid w:val="00EE4E18"/>
    <w:rsid w:val="00F00757"/>
    <w:rsid w:val="00F010E2"/>
    <w:rsid w:val="00F34323"/>
    <w:rsid w:val="00F4354A"/>
    <w:rsid w:val="00F545F4"/>
    <w:rsid w:val="00F83223"/>
    <w:rsid w:val="00F9116E"/>
    <w:rsid w:val="00FB225E"/>
    <w:rsid w:val="00FD49F4"/>
    <w:rsid w:val="00FE0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13A08"/>
  <w15:chartTrackingRefBased/>
  <w15:docId w15:val="{6450D881-4E76-413F-8E33-EF083E2D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5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605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39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5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0530"/>
    <w:pPr>
      <w:outlineLvl w:val="9"/>
    </w:pPr>
    <w:rPr>
      <w:lang w:val="en-US"/>
    </w:rPr>
  </w:style>
  <w:style w:type="paragraph" w:styleId="TOC2">
    <w:name w:val="toc 2"/>
    <w:basedOn w:val="Normal"/>
    <w:next w:val="Normal"/>
    <w:autoRedefine/>
    <w:uiPriority w:val="39"/>
    <w:unhideWhenUsed/>
    <w:rsid w:val="0006053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60530"/>
    <w:pPr>
      <w:spacing w:after="100"/>
    </w:pPr>
    <w:rPr>
      <w:rFonts w:eastAsiaTheme="minorEastAsia" w:cs="Times New Roman"/>
      <w:lang w:val="en-US"/>
    </w:rPr>
  </w:style>
  <w:style w:type="paragraph" w:styleId="TOC3">
    <w:name w:val="toc 3"/>
    <w:basedOn w:val="Normal"/>
    <w:next w:val="Normal"/>
    <w:autoRedefine/>
    <w:uiPriority w:val="39"/>
    <w:unhideWhenUsed/>
    <w:rsid w:val="00060530"/>
    <w:pPr>
      <w:spacing w:after="100"/>
      <w:ind w:left="440"/>
    </w:pPr>
    <w:rPr>
      <w:rFonts w:eastAsiaTheme="minorEastAsia" w:cs="Times New Roman"/>
      <w:lang w:val="en-US"/>
    </w:rPr>
  </w:style>
  <w:style w:type="paragraph" w:styleId="Header">
    <w:name w:val="header"/>
    <w:basedOn w:val="Normal"/>
    <w:link w:val="HeaderChar"/>
    <w:uiPriority w:val="99"/>
    <w:unhideWhenUsed/>
    <w:rsid w:val="003F4B6F"/>
    <w:pPr>
      <w:tabs>
        <w:tab w:val="center" w:pos="4536"/>
        <w:tab w:val="right" w:pos="9072"/>
      </w:tabs>
      <w:spacing w:after="0" w:line="240" w:lineRule="auto"/>
    </w:pPr>
  </w:style>
  <w:style w:type="character" w:customStyle="1" w:styleId="HeaderChar">
    <w:name w:val="Header Char"/>
    <w:basedOn w:val="DefaultParagraphFont"/>
    <w:link w:val="Header"/>
    <w:uiPriority w:val="99"/>
    <w:rsid w:val="003F4B6F"/>
  </w:style>
  <w:style w:type="paragraph" w:styleId="Footer">
    <w:name w:val="footer"/>
    <w:basedOn w:val="Normal"/>
    <w:link w:val="FooterChar"/>
    <w:uiPriority w:val="99"/>
    <w:unhideWhenUsed/>
    <w:rsid w:val="003F4B6F"/>
    <w:pPr>
      <w:tabs>
        <w:tab w:val="center" w:pos="4536"/>
        <w:tab w:val="right" w:pos="9072"/>
      </w:tabs>
      <w:spacing w:after="0" w:line="240" w:lineRule="auto"/>
    </w:pPr>
  </w:style>
  <w:style w:type="character" w:customStyle="1" w:styleId="FooterChar">
    <w:name w:val="Footer Char"/>
    <w:basedOn w:val="DefaultParagraphFont"/>
    <w:link w:val="Footer"/>
    <w:uiPriority w:val="99"/>
    <w:rsid w:val="003F4B6F"/>
  </w:style>
  <w:style w:type="character" w:customStyle="1" w:styleId="Heading2Char">
    <w:name w:val="Heading 2 Char"/>
    <w:basedOn w:val="DefaultParagraphFont"/>
    <w:link w:val="Heading2"/>
    <w:uiPriority w:val="9"/>
    <w:rsid w:val="00A8391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91860"/>
    <w:rPr>
      <w:color w:val="0563C1" w:themeColor="hyperlink"/>
      <w:u w:val="single"/>
    </w:rPr>
  </w:style>
  <w:style w:type="paragraph" w:styleId="NormalWeb">
    <w:name w:val="Normal (Web)"/>
    <w:basedOn w:val="Normal"/>
    <w:uiPriority w:val="99"/>
    <w:semiHidden/>
    <w:unhideWhenUsed/>
    <w:rsid w:val="00847926"/>
    <w:pPr>
      <w:spacing w:before="100" w:beforeAutospacing="1" w:after="100" w:afterAutospacing="1" w:line="240" w:lineRule="auto"/>
    </w:pPr>
    <w:rPr>
      <w:rFonts w:eastAsia="Times New Roman" w:cs="Times New Roman"/>
      <w:szCs w:val="24"/>
      <w:lang w:eastAsia="en-GB"/>
    </w:rPr>
  </w:style>
  <w:style w:type="character" w:styleId="UnresolvedMention">
    <w:name w:val="Unresolved Mention"/>
    <w:basedOn w:val="DefaultParagraphFont"/>
    <w:uiPriority w:val="99"/>
    <w:semiHidden/>
    <w:unhideWhenUsed/>
    <w:rsid w:val="00070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78336">
      <w:bodyDiv w:val="1"/>
      <w:marLeft w:val="0"/>
      <w:marRight w:val="0"/>
      <w:marTop w:val="0"/>
      <w:marBottom w:val="0"/>
      <w:divBdr>
        <w:top w:val="none" w:sz="0" w:space="0" w:color="auto"/>
        <w:left w:val="none" w:sz="0" w:space="0" w:color="auto"/>
        <w:bottom w:val="none" w:sz="0" w:space="0" w:color="auto"/>
        <w:right w:val="none" w:sz="0" w:space="0" w:color="auto"/>
      </w:divBdr>
      <w:divsChild>
        <w:div w:id="882450111">
          <w:marLeft w:val="0"/>
          <w:marRight w:val="0"/>
          <w:marTop w:val="0"/>
          <w:marBottom w:val="0"/>
          <w:divBdr>
            <w:top w:val="none" w:sz="0" w:space="0" w:color="auto"/>
            <w:left w:val="none" w:sz="0" w:space="0" w:color="auto"/>
            <w:bottom w:val="none" w:sz="0" w:space="0" w:color="auto"/>
            <w:right w:val="none" w:sz="0" w:space="0" w:color="auto"/>
          </w:divBdr>
        </w:div>
      </w:divsChild>
    </w:div>
    <w:div w:id="254098166">
      <w:bodyDiv w:val="1"/>
      <w:marLeft w:val="0"/>
      <w:marRight w:val="0"/>
      <w:marTop w:val="0"/>
      <w:marBottom w:val="0"/>
      <w:divBdr>
        <w:top w:val="none" w:sz="0" w:space="0" w:color="auto"/>
        <w:left w:val="none" w:sz="0" w:space="0" w:color="auto"/>
        <w:bottom w:val="none" w:sz="0" w:space="0" w:color="auto"/>
        <w:right w:val="none" w:sz="0" w:space="0" w:color="auto"/>
      </w:divBdr>
      <w:divsChild>
        <w:div w:id="1182551366">
          <w:marLeft w:val="0"/>
          <w:marRight w:val="0"/>
          <w:marTop w:val="0"/>
          <w:marBottom w:val="0"/>
          <w:divBdr>
            <w:top w:val="none" w:sz="0" w:space="0" w:color="auto"/>
            <w:left w:val="none" w:sz="0" w:space="0" w:color="auto"/>
            <w:bottom w:val="none" w:sz="0" w:space="0" w:color="auto"/>
            <w:right w:val="none" w:sz="0" w:space="0" w:color="auto"/>
          </w:divBdr>
        </w:div>
      </w:divsChild>
    </w:div>
    <w:div w:id="255556420">
      <w:bodyDiv w:val="1"/>
      <w:marLeft w:val="0"/>
      <w:marRight w:val="0"/>
      <w:marTop w:val="0"/>
      <w:marBottom w:val="0"/>
      <w:divBdr>
        <w:top w:val="none" w:sz="0" w:space="0" w:color="auto"/>
        <w:left w:val="none" w:sz="0" w:space="0" w:color="auto"/>
        <w:bottom w:val="none" w:sz="0" w:space="0" w:color="auto"/>
        <w:right w:val="none" w:sz="0" w:space="0" w:color="auto"/>
      </w:divBdr>
      <w:divsChild>
        <w:div w:id="498349130">
          <w:marLeft w:val="0"/>
          <w:marRight w:val="0"/>
          <w:marTop w:val="0"/>
          <w:marBottom w:val="0"/>
          <w:divBdr>
            <w:top w:val="none" w:sz="0" w:space="0" w:color="auto"/>
            <w:left w:val="none" w:sz="0" w:space="0" w:color="auto"/>
            <w:bottom w:val="none" w:sz="0" w:space="0" w:color="auto"/>
            <w:right w:val="none" w:sz="0" w:space="0" w:color="auto"/>
          </w:divBdr>
        </w:div>
      </w:divsChild>
    </w:div>
    <w:div w:id="315838111">
      <w:bodyDiv w:val="1"/>
      <w:marLeft w:val="0"/>
      <w:marRight w:val="0"/>
      <w:marTop w:val="0"/>
      <w:marBottom w:val="0"/>
      <w:divBdr>
        <w:top w:val="none" w:sz="0" w:space="0" w:color="auto"/>
        <w:left w:val="none" w:sz="0" w:space="0" w:color="auto"/>
        <w:bottom w:val="none" w:sz="0" w:space="0" w:color="auto"/>
        <w:right w:val="none" w:sz="0" w:space="0" w:color="auto"/>
      </w:divBdr>
      <w:divsChild>
        <w:div w:id="1991670476">
          <w:marLeft w:val="0"/>
          <w:marRight w:val="0"/>
          <w:marTop w:val="0"/>
          <w:marBottom w:val="0"/>
          <w:divBdr>
            <w:top w:val="none" w:sz="0" w:space="0" w:color="auto"/>
            <w:left w:val="none" w:sz="0" w:space="0" w:color="auto"/>
            <w:bottom w:val="none" w:sz="0" w:space="0" w:color="auto"/>
            <w:right w:val="none" w:sz="0" w:space="0" w:color="auto"/>
          </w:divBdr>
        </w:div>
      </w:divsChild>
    </w:div>
    <w:div w:id="348803240">
      <w:bodyDiv w:val="1"/>
      <w:marLeft w:val="0"/>
      <w:marRight w:val="0"/>
      <w:marTop w:val="0"/>
      <w:marBottom w:val="0"/>
      <w:divBdr>
        <w:top w:val="none" w:sz="0" w:space="0" w:color="auto"/>
        <w:left w:val="none" w:sz="0" w:space="0" w:color="auto"/>
        <w:bottom w:val="none" w:sz="0" w:space="0" w:color="auto"/>
        <w:right w:val="none" w:sz="0" w:space="0" w:color="auto"/>
      </w:divBdr>
      <w:divsChild>
        <w:div w:id="1007901439">
          <w:marLeft w:val="0"/>
          <w:marRight w:val="0"/>
          <w:marTop w:val="0"/>
          <w:marBottom w:val="0"/>
          <w:divBdr>
            <w:top w:val="none" w:sz="0" w:space="0" w:color="auto"/>
            <w:left w:val="none" w:sz="0" w:space="0" w:color="auto"/>
            <w:bottom w:val="none" w:sz="0" w:space="0" w:color="auto"/>
            <w:right w:val="none" w:sz="0" w:space="0" w:color="auto"/>
          </w:divBdr>
        </w:div>
      </w:divsChild>
    </w:div>
    <w:div w:id="446773205">
      <w:bodyDiv w:val="1"/>
      <w:marLeft w:val="0"/>
      <w:marRight w:val="0"/>
      <w:marTop w:val="0"/>
      <w:marBottom w:val="0"/>
      <w:divBdr>
        <w:top w:val="none" w:sz="0" w:space="0" w:color="auto"/>
        <w:left w:val="none" w:sz="0" w:space="0" w:color="auto"/>
        <w:bottom w:val="none" w:sz="0" w:space="0" w:color="auto"/>
        <w:right w:val="none" w:sz="0" w:space="0" w:color="auto"/>
      </w:divBdr>
      <w:divsChild>
        <w:div w:id="2028436182">
          <w:marLeft w:val="0"/>
          <w:marRight w:val="0"/>
          <w:marTop w:val="0"/>
          <w:marBottom w:val="0"/>
          <w:divBdr>
            <w:top w:val="none" w:sz="0" w:space="0" w:color="auto"/>
            <w:left w:val="none" w:sz="0" w:space="0" w:color="auto"/>
            <w:bottom w:val="none" w:sz="0" w:space="0" w:color="auto"/>
            <w:right w:val="none" w:sz="0" w:space="0" w:color="auto"/>
          </w:divBdr>
        </w:div>
      </w:divsChild>
    </w:div>
    <w:div w:id="475295529">
      <w:bodyDiv w:val="1"/>
      <w:marLeft w:val="0"/>
      <w:marRight w:val="0"/>
      <w:marTop w:val="0"/>
      <w:marBottom w:val="0"/>
      <w:divBdr>
        <w:top w:val="none" w:sz="0" w:space="0" w:color="auto"/>
        <w:left w:val="none" w:sz="0" w:space="0" w:color="auto"/>
        <w:bottom w:val="none" w:sz="0" w:space="0" w:color="auto"/>
        <w:right w:val="none" w:sz="0" w:space="0" w:color="auto"/>
      </w:divBdr>
      <w:divsChild>
        <w:div w:id="170411400">
          <w:marLeft w:val="0"/>
          <w:marRight w:val="0"/>
          <w:marTop w:val="0"/>
          <w:marBottom w:val="0"/>
          <w:divBdr>
            <w:top w:val="none" w:sz="0" w:space="0" w:color="auto"/>
            <w:left w:val="none" w:sz="0" w:space="0" w:color="auto"/>
            <w:bottom w:val="none" w:sz="0" w:space="0" w:color="auto"/>
            <w:right w:val="none" w:sz="0" w:space="0" w:color="auto"/>
          </w:divBdr>
        </w:div>
      </w:divsChild>
    </w:div>
    <w:div w:id="500976012">
      <w:bodyDiv w:val="1"/>
      <w:marLeft w:val="0"/>
      <w:marRight w:val="0"/>
      <w:marTop w:val="0"/>
      <w:marBottom w:val="0"/>
      <w:divBdr>
        <w:top w:val="none" w:sz="0" w:space="0" w:color="auto"/>
        <w:left w:val="none" w:sz="0" w:space="0" w:color="auto"/>
        <w:bottom w:val="none" w:sz="0" w:space="0" w:color="auto"/>
        <w:right w:val="none" w:sz="0" w:space="0" w:color="auto"/>
      </w:divBdr>
      <w:divsChild>
        <w:div w:id="1698656631">
          <w:marLeft w:val="0"/>
          <w:marRight w:val="0"/>
          <w:marTop w:val="0"/>
          <w:marBottom w:val="0"/>
          <w:divBdr>
            <w:top w:val="none" w:sz="0" w:space="0" w:color="auto"/>
            <w:left w:val="none" w:sz="0" w:space="0" w:color="auto"/>
            <w:bottom w:val="none" w:sz="0" w:space="0" w:color="auto"/>
            <w:right w:val="none" w:sz="0" w:space="0" w:color="auto"/>
          </w:divBdr>
        </w:div>
      </w:divsChild>
    </w:div>
    <w:div w:id="553783328">
      <w:bodyDiv w:val="1"/>
      <w:marLeft w:val="0"/>
      <w:marRight w:val="0"/>
      <w:marTop w:val="0"/>
      <w:marBottom w:val="0"/>
      <w:divBdr>
        <w:top w:val="none" w:sz="0" w:space="0" w:color="auto"/>
        <w:left w:val="none" w:sz="0" w:space="0" w:color="auto"/>
        <w:bottom w:val="none" w:sz="0" w:space="0" w:color="auto"/>
        <w:right w:val="none" w:sz="0" w:space="0" w:color="auto"/>
      </w:divBdr>
      <w:divsChild>
        <w:div w:id="1681202803">
          <w:marLeft w:val="0"/>
          <w:marRight w:val="0"/>
          <w:marTop w:val="0"/>
          <w:marBottom w:val="0"/>
          <w:divBdr>
            <w:top w:val="none" w:sz="0" w:space="0" w:color="auto"/>
            <w:left w:val="none" w:sz="0" w:space="0" w:color="auto"/>
            <w:bottom w:val="none" w:sz="0" w:space="0" w:color="auto"/>
            <w:right w:val="none" w:sz="0" w:space="0" w:color="auto"/>
          </w:divBdr>
        </w:div>
      </w:divsChild>
    </w:div>
    <w:div w:id="665864329">
      <w:bodyDiv w:val="1"/>
      <w:marLeft w:val="0"/>
      <w:marRight w:val="0"/>
      <w:marTop w:val="0"/>
      <w:marBottom w:val="0"/>
      <w:divBdr>
        <w:top w:val="none" w:sz="0" w:space="0" w:color="auto"/>
        <w:left w:val="none" w:sz="0" w:space="0" w:color="auto"/>
        <w:bottom w:val="none" w:sz="0" w:space="0" w:color="auto"/>
        <w:right w:val="none" w:sz="0" w:space="0" w:color="auto"/>
      </w:divBdr>
      <w:divsChild>
        <w:div w:id="828669481">
          <w:marLeft w:val="0"/>
          <w:marRight w:val="0"/>
          <w:marTop w:val="0"/>
          <w:marBottom w:val="0"/>
          <w:divBdr>
            <w:top w:val="none" w:sz="0" w:space="0" w:color="auto"/>
            <w:left w:val="none" w:sz="0" w:space="0" w:color="auto"/>
            <w:bottom w:val="none" w:sz="0" w:space="0" w:color="auto"/>
            <w:right w:val="none" w:sz="0" w:space="0" w:color="auto"/>
          </w:divBdr>
        </w:div>
      </w:divsChild>
    </w:div>
    <w:div w:id="765077936">
      <w:bodyDiv w:val="1"/>
      <w:marLeft w:val="0"/>
      <w:marRight w:val="0"/>
      <w:marTop w:val="0"/>
      <w:marBottom w:val="0"/>
      <w:divBdr>
        <w:top w:val="none" w:sz="0" w:space="0" w:color="auto"/>
        <w:left w:val="none" w:sz="0" w:space="0" w:color="auto"/>
        <w:bottom w:val="none" w:sz="0" w:space="0" w:color="auto"/>
        <w:right w:val="none" w:sz="0" w:space="0" w:color="auto"/>
      </w:divBdr>
      <w:divsChild>
        <w:div w:id="1747066072">
          <w:marLeft w:val="0"/>
          <w:marRight w:val="0"/>
          <w:marTop w:val="0"/>
          <w:marBottom w:val="0"/>
          <w:divBdr>
            <w:top w:val="none" w:sz="0" w:space="0" w:color="auto"/>
            <w:left w:val="none" w:sz="0" w:space="0" w:color="auto"/>
            <w:bottom w:val="none" w:sz="0" w:space="0" w:color="auto"/>
            <w:right w:val="none" w:sz="0" w:space="0" w:color="auto"/>
          </w:divBdr>
        </w:div>
      </w:divsChild>
    </w:div>
    <w:div w:id="859124723">
      <w:bodyDiv w:val="1"/>
      <w:marLeft w:val="0"/>
      <w:marRight w:val="0"/>
      <w:marTop w:val="0"/>
      <w:marBottom w:val="0"/>
      <w:divBdr>
        <w:top w:val="none" w:sz="0" w:space="0" w:color="auto"/>
        <w:left w:val="none" w:sz="0" w:space="0" w:color="auto"/>
        <w:bottom w:val="none" w:sz="0" w:space="0" w:color="auto"/>
        <w:right w:val="none" w:sz="0" w:space="0" w:color="auto"/>
      </w:divBdr>
      <w:divsChild>
        <w:div w:id="661397828">
          <w:marLeft w:val="0"/>
          <w:marRight w:val="0"/>
          <w:marTop w:val="0"/>
          <w:marBottom w:val="0"/>
          <w:divBdr>
            <w:top w:val="none" w:sz="0" w:space="0" w:color="auto"/>
            <w:left w:val="none" w:sz="0" w:space="0" w:color="auto"/>
            <w:bottom w:val="none" w:sz="0" w:space="0" w:color="auto"/>
            <w:right w:val="none" w:sz="0" w:space="0" w:color="auto"/>
          </w:divBdr>
        </w:div>
      </w:divsChild>
    </w:div>
    <w:div w:id="865219633">
      <w:bodyDiv w:val="1"/>
      <w:marLeft w:val="0"/>
      <w:marRight w:val="0"/>
      <w:marTop w:val="0"/>
      <w:marBottom w:val="0"/>
      <w:divBdr>
        <w:top w:val="none" w:sz="0" w:space="0" w:color="auto"/>
        <w:left w:val="none" w:sz="0" w:space="0" w:color="auto"/>
        <w:bottom w:val="none" w:sz="0" w:space="0" w:color="auto"/>
        <w:right w:val="none" w:sz="0" w:space="0" w:color="auto"/>
      </w:divBdr>
      <w:divsChild>
        <w:div w:id="881672645">
          <w:marLeft w:val="0"/>
          <w:marRight w:val="0"/>
          <w:marTop w:val="0"/>
          <w:marBottom w:val="0"/>
          <w:divBdr>
            <w:top w:val="none" w:sz="0" w:space="0" w:color="auto"/>
            <w:left w:val="none" w:sz="0" w:space="0" w:color="auto"/>
            <w:bottom w:val="none" w:sz="0" w:space="0" w:color="auto"/>
            <w:right w:val="none" w:sz="0" w:space="0" w:color="auto"/>
          </w:divBdr>
        </w:div>
      </w:divsChild>
    </w:div>
    <w:div w:id="913053196">
      <w:bodyDiv w:val="1"/>
      <w:marLeft w:val="0"/>
      <w:marRight w:val="0"/>
      <w:marTop w:val="0"/>
      <w:marBottom w:val="0"/>
      <w:divBdr>
        <w:top w:val="none" w:sz="0" w:space="0" w:color="auto"/>
        <w:left w:val="none" w:sz="0" w:space="0" w:color="auto"/>
        <w:bottom w:val="none" w:sz="0" w:space="0" w:color="auto"/>
        <w:right w:val="none" w:sz="0" w:space="0" w:color="auto"/>
      </w:divBdr>
      <w:divsChild>
        <w:div w:id="2131319228">
          <w:marLeft w:val="0"/>
          <w:marRight w:val="0"/>
          <w:marTop w:val="0"/>
          <w:marBottom w:val="0"/>
          <w:divBdr>
            <w:top w:val="none" w:sz="0" w:space="0" w:color="auto"/>
            <w:left w:val="none" w:sz="0" w:space="0" w:color="auto"/>
            <w:bottom w:val="none" w:sz="0" w:space="0" w:color="auto"/>
            <w:right w:val="none" w:sz="0" w:space="0" w:color="auto"/>
          </w:divBdr>
        </w:div>
      </w:divsChild>
    </w:div>
    <w:div w:id="1194267847">
      <w:bodyDiv w:val="1"/>
      <w:marLeft w:val="0"/>
      <w:marRight w:val="0"/>
      <w:marTop w:val="0"/>
      <w:marBottom w:val="0"/>
      <w:divBdr>
        <w:top w:val="none" w:sz="0" w:space="0" w:color="auto"/>
        <w:left w:val="none" w:sz="0" w:space="0" w:color="auto"/>
        <w:bottom w:val="none" w:sz="0" w:space="0" w:color="auto"/>
        <w:right w:val="none" w:sz="0" w:space="0" w:color="auto"/>
      </w:divBdr>
      <w:divsChild>
        <w:div w:id="448747441">
          <w:marLeft w:val="0"/>
          <w:marRight w:val="0"/>
          <w:marTop w:val="0"/>
          <w:marBottom w:val="0"/>
          <w:divBdr>
            <w:top w:val="none" w:sz="0" w:space="0" w:color="auto"/>
            <w:left w:val="none" w:sz="0" w:space="0" w:color="auto"/>
            <w:bottom w:val="none" w:sz="0" w:space="0" w:color="auto"/>
            <w:right w:val="none" w:sz="0" w:space="0" w:color="auto"/>
          </w:divBdr>
        </w:div>
      </w:divsChild>
    </w:div>
    <w:div w:id="1495217633">
      <w:bodyDiv w:val="1"/>
      <w:marLeft w:val="0"/>
      <w:marRight w:val="0"/>
      <w:marTop w:val="0"/>
      <w:marBottom w:val="0"/>
      <w:divBdr>
        <w:top w:val="none" w:sz="0" w:space="0" w:color="auto"/>
        <w:left w:val="none" w:sz="0" w:space="0" w:color="auto"/>
        <w:bottom w:val="none" w:sz="0" w:space="0" w:color="auto"/>
        <w:right w:val="none" w:sz="0" w:space="0" w:color="auto"/>
      </w:divBdr>
      <w:divsChild>
        <w:div w:id="1891376152">
          <w:marLeft w:val="0"/>
          <w:marRight w:val="0"/>
          <w:marTop w:val="0"/>
          <w:marBottom w:val="0"/>
          <w:divBdr>
            <w:top w:val="none" w:sz="0" w:space="0" w:color="auto"/>
            <w:left w:val="none" w:sz="0" w:space="0" w:color="auto"/>
            <w:bottom w:val="none" w:sz="0" w:space="0" w:color="auto"/>
            <w:right w:val="none" w:sz="0" w:space="0" w:color="auto"/>
          </w:divBdr>
        </w:div>
      </w:divsChild>
    </w:div>
    <w:div w:id="1643777654">
      <w:bodyDiv w:val="1"/>
      <w:marLeft w:val="0"/>
      <w:marRight w:val="0"/>
      <w:marTop w:val="0"/>
      <w:marBottom w:val="0"/>
      <w:divBdr>
        <w:top w:val="none" w:sz="0" w:space="0" w:color="auto"/>
        <w:left w:val="none" w:sz="0" w:space="0" w:color="auto"/>
        <w:bottom w:val="none" w:sz="0" w:space="0" w:color="auto"/>
        <w:right w:val="none" w:sz="0" w:space="0" w:color="auto"/>
      </w:divBdr>
      <w:divsChild>
        <w:div w:id="153958229">
          <w:marLeft w:val="0"/>
          <w:marRight w:val="0"/>
          <w:marTop w:val="0"/>
          <w:marBottom w:val="0"/>
          <w:divBdr>
            <w:top w:val="none" w:sz="0" w:space="0" w:color="auto"/>
            <w:left w:val="none" w:sz="0" w:space="0" w:color="auto"/>
            <w:bottom w:val="none" w:sz="0" w:space="0" w:color="auto"/>
            <w:right w:val="none" w:sz="0" w:space="0" w:color="auto"/>
          </w:divBdr>
        </w:div>
      </w:divsChild>
    </w:div>
    <w:div w:id="1653755528">
      <w:bodyDiv w:val="1"/>
      <w:marLeft w:val="0"/>
      <w:marRight w:val="0"/>
      <w:marTop w:val="0"/>
      <w:marBottom w:val="0"/>
      <w:divBdr>
        <w:top w:val="none" w:sz="0" w:space="0" w:color="auto"/>
        <w:left w:val="none" w:sz="0" w:space="0" w:color="auto"/>
        <w:bottom w:val="none" w:sz="0" w:space="0" w:color="auto"/>
        <w:right w:val="none" w:sz="0" w:space="0" w:color="auto"/>
      </w:divBdr>
      <w:divsChild>
        <w:div w:id="57284832">
          <w:marLeft w:val="0"/>
          <w:marRight w:val="0"/>
          <w:marTop w:val="0"/>
          <w:marBottom w:val="0"/>
          <w:divBdr>
            <w:top w:val="none" w:sz="0" w:space="0" w:color="auto"/>
            <w:left w:val="none" w:sz="0" w:space="0" w:color="auto"/>
            <w:bottom w:val="none" w:sz="0" w:space="0" w:color="auto"/>
            <w:right w:val="none" w:sz="0" w:space="0" w:color="auto"/>
          </w:divBdr>
        </w:div>
      </w:divsChild>
    </w:div>
    <w:div w:id="1688487532">
      <w:bodyDiv w:val="1"/>
      <w:marLeft w:val="0"/>
      <w:marRight w:val="0"/>
      <w:marTop w:val="0"/>
      <w:marBottom w:val="0"/>
      <w:divBdr>
        <w:top w:val="none" w:sz="0" w:space="0" w:color="auto"/>
        <w:left w:val="none" w:sz="0" w:space="0" w:color="auto"/>
        <w:bottom w:val="none" w:sz="0" w:space="0" w:color="auto"/>
        <w:right w:val="none" w:sz="0" w:space="0" w:color="auto"/>
      </w:divBdr>
      <w:divsChild>
        <w:div w:id="1019818310">
          <w:marLeft w:val="0"/>
          <w:marRight w:val="0"/>
          <w:marTop w:val="0"/>
          <w:marBottom w:val="0"/>
          <w:divBdr>
            <w:top w:val="none" w:sz="0" w:space="0" w:color="auto"/>
            <w:left w:val="none" w:sz="0" w:space="0" w:color="auto"/>
            <w:bottom w:val="none" w:sz="0" w:space="0" w:color="auto"/>
            <w:right w:val="none" w:sz="0" w:space="0" w:color="auto"/>
          </w:divBdr>
        </w:div>
      </w:divsChild>
    </w:div>
    <w:div w:id="1703162529">
      <w:bodyDiv w:val="1"/>
      <w:marLeft w:val="0"/>
      <w:marRight w:val="0"/>
      <w:marTop w:val="0"/>
      <w:marBottom w:val="0"/>
      <w:divBdr>
        <w:top w:val="none" w:sz="0" w:space="0" w:color="auto"/>
        <w:left w:val="none" w:sz="0" w:space="0" w:color="auto"/>
        <w:bottom w:val="none" w:sz="0" w:space="0" w:color="auto"/>
        <w:right w:val="none" w:sz="0" w:space="0" w:color="auto"/>
      </w:divBdr>
      <w:divsChild>
        <w:div w:id="41296147">
          <w:marLeft w:val="0"/>
          <w:marRight w:val="0"/>
          <w:marTop w:val="0"/>
          <w:marBottom w:val="0"/>
          <w:divBdr>
            <w:top w:val="none" w:sz="0" w:space="0" w:color="auto"/>
            <w:left w:val="none" w:sz="0" w:space="0" w:color="auto"/>
            <w:bottom w:val="none" w:sz="0" w:space="0" w:color="auto"/>
            <w:right w:val="none" w:sz="0" w:space="0" w:color="auto"/>
          </w:divBdr>
        </w:div>
      </w:divsChild>
    </w:div>
    <w:div w:id="1933320638">
      <w:bodyDiv w:val="1"/>
      <w:marLeft w:val="0"/>
      <w:marRight w:val="0"/>
      <w:marTop w:val="0"/>
      <w:marBottom w:val="0"/>
      <w:divBdr>
        <w:top w:val="none" w:sz="0" w:space="0" w:color="auto"/>
        <w:left w:val="none" w:sz="0" w:space="0" w:color="auto"/>
        <w:bottom w:val="none" w:sz="0" w:space="0" w:color="auto"/>
        <w:right w:val="none" w:sz="0" w:space="0" w:color="auto"/>
      </w:divBdr>
      <w:divsChild>
        <w:div w:id="649096346">
          <w:marLeft w:val="0"/>
          <w:marRight w:val="0"/>
          <w:marTop w:val="0"/>
          <w:marBottom w:val="0"/>
          <w:divBdr>
            <w:top w:val="none" w:sz="0" w:space="0" w:color="auto"/>
            <w:left w:val="none" w:sz="0" w:space="0" w:color="auto"/>
            <w:bottom w:val="none" w:sz="0" w:space="0" w:color="auto"/>
            <w:right w:val="none" w:sz="0" w:space="0" w:color="auto"/>
          </w:divBdr>
        </w:div>
      </w:divsChild>
    </w:div>
    <w:div w:id="1941254177">
      <w:bodyDiv w:val="1"/>
      <w:marLeft w:val="0"/>
      <w:marRight w:val="0"/>
      <w:marTop w:val="0"/>
      <w:marBottom w:val="0"/>
      <w:divBdr>
        <w:top w:val="none" w:sz="0" w:space="0" w:color="auto"/>
        <w:left w:val="none" w:sz="0" w:space="0" w:color="auto"/>
        <w:bottom w:val="none" w:sz="0" w:space="0" w:color="auto"/>
        <w:right w:val="none" w:sz="0" w:space="0" w:color="auto"/>
      </w:divBdr>
      <w:divsChild>
        <w:div w:id="650981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izfluent.com/12754417/the-importance-of-cultural-sensitivity-in-business-dealing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18CF70-DF12-4DBD-9C56-233445126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2969</Words>
  <Characters>16928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Zarankov</dc:creator>
  <cp:keywords/>
  <dc:description/>
  <cp:lastModifiedBy>Grigor Zarankov</cp:lastModifiedBy>
  <cp:revision>2</cp:revision>
  <dcterms:created xsi:type="dcterms:W3CDTF">2022-05-04T21:24:00Z</dcterms:created>
  <dcterms:modified xsi:type="dcterms:W3CDTF">2022-05-04T21:24:00Z</dcterms:modified>
</cp:coreProperties>
</file>