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2D9154" w14:textId="4CDBC59D" w:rsidR="00EB2212" w:rsidRDefault="00CF450A">
      <w:r>
        <w:rPr>
          <w:noProof/>
        </w:rPr>
        <w:drawing>
          <wp:anchor distT="0" distB="0" distL="114300" distR="114300" simplePos="0" relativeHeight="251658240" behindDoc="1" locked="0" layoutInCell="1" allowOverlap="1" wp14:anchorId="2638F360" wp14:editId="377AB160">
            <wp:simplePos x="0" y="0"/>
            <wp:positionH relativeFrom="margin">
              <wp:posOffset>4149090</wp:posOffset>
            </wp:positionH>
            <wp:positionV relativeFrom="paragraph">
              <wp:posOffset>-718821</wp:posOffset>
            </wp:positionV>
            <wp:extent cx="2019300" cy="940435"/>
            <wp:effectExtent l="0" t="0" r="0" b="0"/>
            <wp:wrapNone/>
            <wp:docPr id="1103573706"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573706" name="Imagem 1103573706"/>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19300" cy="940435"/>
                    </a:xfrm>
                    <a:prstGeom prst="rect">
                      <a:avLst/>
                    </a:prstGeom>
                  </pic:spPr>
                </pic:pic>
              </a:graphicData>
            </a:graphic>
            <wp14:sizeRelH relativeFrom="margin">
              <wp14:pctWidth>0</wp14:pctWidth>
            </wp14:sizeRelH>
            <wp14:sizeRelV relativeFrom="margin">
              <wp14:pctHeight>0</wp14:pctHeight>
            </wp14:sizeRelV>
          </wp:anchor>
        </w:drawing>
      </w:r>
    </w:p>
    <w:p w14:paraId="3D98A5F5" w14:textId="77777777" w:rsidR="00CF450A" w:rsidRPr="00CF450A" w:rsidRDefault="00CF450A" w:rsidP="00CF450A"/>
    <w:p w14:paraId="0141ACC2" w14:textId="77777777" w:rsidR="00CF450A" w:rsidRPr="00CF450A" w:rsidRDefault="00CF450A" w:rsidP="00CF450A"/>
    <w:p w14:paraId="773C756D" w14:textId="77777777" w:rsidR="00CF450A" w:rsidRDefault="00CF450A" w:rsidP="00CF450A"/>
    <w:p w14:paraId="5D213CFE" w14:textId="77777777" w:rsidR="005B7DFD" w:rsidRDefault="005B7DFD" w:rsidP="00CF450A"/>
    <w:p w14:paraId="7C845098" w14:textId="77777777" w:rsidR="005B7DFD" w:rsidRPr="005B7DFD" w:rsidRDefault="005B7DFD" w:rsidP="00CF450A">
      <w:pPr>
        <w:rPr>
          <w:rFonts w:asciiTheme="minorBidi" w:hAnsiTheme="minorBidi"/>
        </w:rPr>
      </w:pPr>
    </w:p>
    <w:p w14:paraId="59505EFB" w14:textId="77777777" w:rsidR="00CF450A" w:rsidRPr="005B7DFD" w:rsidRDefault="00CF450A" w:rsidP="00CF450A">
      <w:pPr>
        <w:rPr>
          <w:rFonts w:asciiTheme="minorBidi" w:hAnsiTheme="minorBidi"/>
        </w:rPr>
      </w:pPr>
    </w:p>
    <w:p w14:paraId="6CAA3D1C" w14:textId="77777777" w:rsidR="00CF450A" w:rsidRPr="005B7DFD" w:rsidRDefault="00CF450A" w:rsidP="00CF450A">
      <w:pPr>
        <w:rPr>
          <w:rFonts w:asciiTheme="minorBidi" w:hAnsiTheme="minorBidi"/>
        </w:rPr>
      </w:pPr>
      <w:r w:rsidRPr="005B7DFD">
        <w:rPr>
          <w:rFonts w:asciiTheme="minorBidi" w:hAnsiTheme="minorBidi"/>
        </w:rPr>
        <w:tab/>
      </w:r>
    </w:p>
    <w:p w14:paraId="59F75B39" w14:textId="77777777" w:rsidR="00CF450A" w:rsidRPr="005B7DFD" w:rsidRDefault="00CF450A" w:rsidP="00CF450A">
      <w:pPr>
        <w:jc w:val="center"/>
        <w:rPr>
          <w:rFonts w:asciiTheme="minorBidi" w:hAnsiTheme="minorBidi"/>
          <w:b/>
          <w:bCs/>
          <w:sz w:val="72"/>
          <w:szCs w:val="72"/>
          <w:lang w:val="en-US"/>
        </w:rPr>
      </w:pPr>
      <w:bookmarkStart w:id="0" w:name="_Hlk134299232"/>
      <w:r w:rsidRPr="005B7DFD">
        <w:rPr>
          <w:rFonts w:asciiTheme="minorBidi" w:hAnsiTheme="minorBidi"/>
          <w:b/>
          <w:bCs/>
          <w:sz w:val="72"/>
          <w:szCs w:val="72"/>
          <w:lang w:val="en-US"/>
        </w:rPr>
        <w:t>Reflective Report</w:t>
      </w:r>
    </w:p>
    <w:p w14:paraId="017383E2" w14:textId="77777777" w:rsidR="00CF450A" w:rsidRPr="005B7DFD" w:rsidRDefault="00CF450A" w:rsidP="00CF450A">
      <w:pPr>
        <w:jc w:val="center"/>
        <w:rPr>
          <w:rFonts w:asciiTheme="minorBidi" w:hAnsiTheme="minorBidi"/>
          <w:b/>
          <w:bCs/>
          <w:sz w:val="48"/>
          <w:szCs w:val="48"/>
          <w:lang w:val="en-US"/>
        </w:rPr>
      </w:pPr>
      <w:bookmarkStart w:id="1" w:name="_Hlk134299378"/>
      <w:bookmarkEnd w:id="0"/>
      <w:r w:rsidRPr="005B7DFD">
        <w:rPr>
          <w:rFonts w:asciiTheme="minorBidi" w:hAnsiTheme="minorBidi"/>
          <w:b/>
          <w:bCs/>
          <w:sz w:val="48"/>
          <w:szCs w:val="48"/>
          <w:lang w:val="en-US"/>
        </w:rPr>
        <w:t>Assessment 2</w:t>
      </w:r>
    </w:p>
    <w:bookmarkEnd w:id="1"/>
    <w:p w14:paraId="0F32CDF7" w14:textId="77777777" w:rsidR="00CF450A" w:rsidRPr="005B7DFD" w:rsidRDefault="00CF450A" w:rsidP="00CF450A">
      <w:pPr>
        <w:jc w:val="center"/>
        <w:rPr>
          <w:rFonts w:asciiTheme="minorBidi" w:hAnsiTheme="minorBidi"/>
          <w:sz w:val="36"/>
          <w:szCs w:val="36"/>
          <w:lang w:val="en-US"/>
        </w:rPr>
      </w:pPr>
    </w:p>
    <w:p w14:paraId="11FCDBD0" w14:textId="2B143501" w:rsidR="00CF450A" w:rsidRPr="00D47CC2" w:rsidRDefault="00CF450A" w:rsidP="00CF450A">
      <w:pPr>
        <w:tabs>
          <w:tab w:val="left" w:pos="2550"/>
        </w:tabs>
        <w:rPr>
          <w:rFonts w:asciiTheme="minorBidi" w:hAnsiTheme="minorBidi"/>
          <w:lang w:val="en-US"/>
        </w:rPr>
      </w:pPr>
    </w:p>
    <w:p w14:paraId="3308BF1F" w14:textId="77777777" w:rsidR="002D629A" w:rsidRPr="00D47CC2" w:rsidRDefault="002D629A" w:rsidP="00CF450A">
      <w:pPr>
        <w:tabs>
          <w:tab w:val="left" w:pos="2550"/>
        </w:tabs>
        <w:rPr>
          <w:rFonts w:asciiTheme="minorBidi" w:hAnsiTheme="minorBidi"/>
          <w:lang w:val="en-US"/>
        </w:rPr>
      </w:pPr>
    </w:p>
    <w:p w14:paraId="0D4CDD7B" w14:textId="77777777" w:rsidR="002D629A" w:rsidRPr="00D47CC2" w:rsidRDefault="002D629A" w:rsidP="00CF450A">
      <w:pPr>
        <w:tabs>
          <w:tab w:val="left" w:pos="2550"/>
        </w:tabs>
        <w:rPr>
          <w:rFonts w:asciiTheme="minorBidi" w:hAnsiTheme="minorBidi"/>
          <w:lang w:val="en-US"/>
        </w:rPr>
      </w:pPr>
    </w:p>
    <w:p w14:paraId="5D85AC4A" w14:textId="77777777" w:rsidR="00CF450A" w:rsidRPr="00D47CC2" w:rsidRDefault="00CF450A" w:rsidP="00CF450A">
      <w:pPr>
        <w:rPr>
          <w:rFonts w:asciiTheme="minorBidi" w:hAnsiTheme="minorBidi"/>
          <w:lang w:val="en-US"/>
        </w:rPr>
      </w:pPr>
    </w:p>
    <w:p w14:paraId="76309B6C" w14:textId="77777777" w:rsidR="00CF450A" w:rsidRPr="00D47CC2" w:rsidRDefault="00CF450A" w:rsidP="00CF450A">
      <w:pPr>
        <w:rPr>
          <w:rFonts w:asciiTheme="minorBidi" w:hAnsiTheme="minorBidi"/>
          <w:lang w:val="en-US"/>
        </w:rPr>
      </w:pPr>
    </w:p>
    <w:p w14:paraId="69894149" w14:textId="77777777" w:rsidR="00F73A96" w:rsidRDefault="00CF450A" w:rsidP="00CF450A">
      <w:pPr>
        <w:jc w:val="center"/>
        <w:rPr>
          <w:rFonts w:asciiTheme="minorBidi" w:hAnsiTheme="minorBidi"/>
          <w:sz w:val="28"/>
          <w:szCs w:val="28"/>
          <w:lang w:val="en-US"/>
        </w:rPr>
      </w:pPr>
      <w:r w:rsidRPr="00D47CC2">
        <w:rPr>
          <w:rFonts w:asciiTheme="minorBidi" w:hAnsiTheme="minorBidi"/>
          <w:lang w:val="en-US"/>
        </w:rPr>
        <w:tab/>
      </w:r>
      <w:r w:rsidRPr="005B7DFD">
        <w:rPr>
          <w:rFonts w:asciiTheme="minorBidi" w:hAnsiTheme="minorBidi"/>
          <w:b/>
          <w:bCs/>
          <w:sz w:val="28"/>
          <w:szCs w:val="28"/>
          <w:lang w:val="en-US"/>
        </w:rPr>
        <w:t>Module</w:t>
      </w:r>
      <w:r w:rsidRPr="005B7DFD">
        <w:rPr>
          <w:rFonts w:asciiTheme="minorBidi" w:hAnsiTheme="minorBidi"/>
          <w:sz w:val="28"/>
          <w:szCs w:val="28"/>
          <w:lang w:val="en-US"/>
        </w:rPr>
        <w:t xml:space="preserve">: </w:t>
      </w:r>
      <w:bookmarkStart w:id="2" w:name="_Hlk134299309"/>
      <w:r w:rsidRPr="005B7DFD">
        <w:rPr>
          <w:rFonts w:asciiTheme="minorBidi" w:hAnsiTheme="minorBidi"/>
          <w:sz w:val="28"/>
          <w:szCs w:val="28"/>
          <w:lang w:val="en-US"/>
        </w:rPr>
        <w:t xml:space="preserve">Professional Development within Health and Social Care </w:t>
      </w:r>
    </w:p>
    <w:bookmarkEnd w:id="2"/>
    <w:p w14:paraId="67689C0E" w14:textId="76CE75C7" w:rsidR="00CF450A" w:rsidRPr="00F73A96" w:rsidRDefault="00CF450A" w:rsidP="00CF450A">
      <w:pPr>
        <w:jc w:val="center"/>
        <w:rPr>
          <w:rFonts w:asciiTheme="minorBidi" w:hAnsiTheme="minorBidi"/>
          <w:sz w:val="28"/>
          <w:szCs w:val="28"/>
        </w:rPr>
      </w:pPr>
      <w:r w:rsidRPr="00F73A96">
        <w:rPr>
          <w:rFonts w:asciiTheme="minorBidi" w:hAnsiTheme="minorBidi"/>
          <w:sz w:val="28"/>
          <w:szCs w:val="28"/>
        </w:rPr>
        <w:t>(</w:t>
      </w:r>
      <w:bookmarkStart w:id="3" w:name="_Hlk134299348"/>
      <w:r w:rsidRPr="00F73A96">
        <w:rPr>
          <w:rFonts w:asciiTheme="minorBidi" w:hAnsiTheme="minorBidi"/>
          <w:sz w:val="28"/>
          <w:szCs w:val="28"/>
        </w:rPr>
        <w:t>LCHS4005_LON</w:t>
      </w:r>
      <w:bookmarkEnd w:id="3"/>
      <w:r w:rsidRPr="00F73A96">
        <w:rPr>
          <w:rFonts w:asciiTheme="minorBidi" w:hAnsiTheme="minorBidi"/>
          <w:sz w:val="28"/>
          <w:szCs w:val="28"/>
        </w:rPr>
        <w:t xml:space="preserve">) </w:t>
      </w:r>
    </w:p>
    <w:p w14:paraId="2AD9DEC4" w14:textId="77777777" w:rsidR="00CF450A" w:rsidRPr="005B7DFD" w:rsidRDefault="00CF450A" w:rsidP="00CF450A">
      <w:pPr>
        <w:jc w:val="center"/>
        <w:rPr>
          <w:rFonts w:asciiTheme="minorBidi" w:hAnsiTheme="minorBidi"/>
          <w:sz w:val="28"/>
          <w:szCs w:val="28"/>
        </w:rPr>
      </w:pPr>
      <w:proofErr w:type="spellStart"/>
      <w:r w:rsidRPr="005B7DFD">
        <w:rPr>
          <w:rFonts w:asciiTheme="minorBidi" w:hAnsiTheme="minorBidi"/>
          <w:b/>
          <w:bCs/>
          <w:sz w:val="28"/>
          <w:szCs w:val="28"/>
        </w:rPr>
        <w:t>Lecturer</w:t>
      </w:r>
      <w:proofErr w:type="spellEnd"/>
      <w:r w:rsidRPr="005B7DFD">
        <w:rPr>
          <w:rFonts w:asciiTheme="minorBidi" w:hAnsiTheme="minorBidi"/>
          <w:sz w:val="28"/>
          <w:szCs w:val="28"/>
        </w:rPr>
        <w:t xml:space="preserve">: Ogo </w:t>
      </w:r>
      <w:proofErr w:type="spellStart"/>
      <w:r w:rsidRPr="005B7DFD">
        <w:rPr>
          <w:rFonts w:asciiTheme="minorBidi" w:hAnsiTheme="minorBidi"/>
          <w:sz w:val="28"/>
          <w:szCs w:val="28"/>
        </w:rPr>
        <w:t>Agunenye</w:t>
      </w:r>
      <w:proofErr w:type="spellEnd"/>
    </w:p>
    <w:p w14:paraId="7C568809" w14:textId="612A3255" w:rsidR="00CF450A" w:rsidRPr="005B7DFD" w:rsidRDefault="00CF450A" w:rsidP="00CF450A">
      <w:pPr>
        <w:jc w:val="center"/>
        <w:rPr>
          <w:rFonts w:asciiTheme="minorBidi" w:hAnsiTheme="minorBidi"/>
          <w:sz w:val="28"/>
          <w:szCs w:val="28"/>
        </w:rPr>
      </w:pPr>
      <w:proofErr w:type="spellStart"/>
      <w:r w:rsidRPr="005B7DFD">
        <w:rPr>
          <w:rFonts w:asciiTheme="minorBidi" w:hAnsiTheme="minorBidi"/>
          <w:b/>
          <w:bCs/>
          <w:sz w:val="28"/>
          <w:szCs w:val="28"/>
        </w:rPr>
        <w:t>Name</w:t>
      </w:r>
      <w:proofErr w:type="spellEnd"/>
      <w:r w:rsidRPr="005B7DFD">
        <w:rPr>
          <w:rFonts w:asciiTheme="minorBidi" w:hAnsiTheme="minorBidi"/>
          <w:sz w:val="28"/>
          <w:szCs w:val="28"/>
        </w:rPr>
        <w:t xml:space="preserve">: </w:t>
      </w:r>
      <w:proofErr w:type="spellStart"/>
      <w:r w:rsidRPr="005B7DFD">
        <w:rPr>
          <w:rFonts w:asciiTheme="minorBidi" w:hAnsiTheme="minorBidi"/>
          <w:sz w:val="28"/>
          <w:szCs w:val="28"/>
        </w:rPr>
        <w:t>Vania</w:t>
      </w:r>
      <w:proofErr w:type="spellEnd"/>
      <w:r w:rsidRPr="005B7DFD">
        <w:rPr>
          <w:rFonts w:asciiTheme="minorBidi" w:hAnsiTheme="minorBidi"/>
          <w:sz w:val="28"/>
          <w:szCs w:val="28"/>
        </w:rPr>
        <w:t xml:space="preserve"> Bonfim Dos Prazeres</w:t>
      </w:r>
    </w:p>
    <w:p w14:paraId="1EADC239" w14:textId="77777777" w:rsidR="00CF450A" w:rsidRPr="005B7DFD" w:rsidRDefault="00CF450A" w:rsidP="00CF450A">
      <w:pPr>
        <w:jc w:val="center"/>
        <w:rPr>
          <w:rFonts w:asciiTheme="minorBidi" w:hAnsiTheme="minorBidi"/>
          <w:sz w:val="28"/>
          <w:szCs w:val="28"/>
          <w:lang w:val="en-US"/>
        </w:rPr>
      </w:pPr>
      <w:r w:rsidRPr="005B7DFD">
        <w:rPr>
          <w:rFonts w:asciiTheme="minorBidi" w:hAnsiTheme="minorBidi"/>
          <w:b/>
          <w:bCs/>
          <w:sz w:val="28"/>
          <w:szCs w:val="28"/>
          <w:lang w:val="en-US"/>
        </w:rPr>
        <w:t>ID</w:t>
      </w:r>
      <w:r w:rsidRPr="005B7DFD">
        <w:rPr>
          <w:rFonts w:asciiTheme="minorBidi" w:hAnsiTheme="minorBidi"/>
          <w:sz w:val="28"/>
          <w:szCs w:val="28"/>
          <w:lang w:val="en-US"/>
        </w:rPr>
        <w:t>:2123859</w:t>
      </w:r>
    </w:p>
    <w:p w14:paraId="0B00CF6A" w14:textId="4D961EE3" w:rsidR="00CF450A" w:rsidRPr="005B7DFD" w:rsidRDefault="00CF450A" w:rsidP="00CF450A">
      <w:pPr>
        <w:jc w:val="center"/>
        <w:rPr>
          <w:rFonts w:asciiTheme="minorBidi" w:hAnsiTheme="minorBidi"/>
          <w:sz w:val="28"/>
          <w:szCs w:val="28"/>
          <w:lang w:val="en-US"/>
        </w:rPr>
      </w:pPr>
      <w:r w:rsidRPr="005B7DFD">
        <w:rPr>
          <w:rFonts w:asciiTheme="minorBidi" w:hAnsiTheme="minorBidi"/>
          <w:sz w:val="28"/>
          <w:szCs w:val="28"/>
          <w:lang w:val="en-US"/>
        </w:rPr>
        <w:t>10/05/2023</w:t>
      </w:r>
    </w:p>
    <w:p w14:paraId="3921CCA8" w14:textId="77777777" w:rsidR="00CF450A" w:rsidRDefault="00CF450A" w:rsidP="00CF450A">
      <w:pPr>
        <w:jc w:val="center"/>
        <w:rPr>
          <w:sz w:val="28"/>
          <w:szCs w:val="28"/>
          <w:lang w:val="en-US"/>
        </w:rPr>
      </w:pPr>
    </w:p>
    <w:p w14:paraId="60B516E1" w14:textId="77777777" w:rsidR="00CF450A" w:rsidRDefault="00CF450A" w:rsidP="00CF450A">
      <w:pPr>
        <w:jc w:val="center"/>
        <w:rPr>
          <w:sz w:val="28"/>
          <w:szCs w:val="28"/>
          <w:lang w:val="en-US"/>
        </w:rPr>
      </w:pPr>
    </w:p>
    <w:p w14:paraId="26FF606E" w14:textId="77777777" w:rsidR="002D629A" w:rsidRDefault="002D629A" w:rsidP="00CF450A">
      <w:pPr>
        <w:jc w:val="center"/>
        <w:rPr>
          <w:sz w:val="28"/>
          <w:szCs w:val="28"/>
          <w:lang w:val="en-US"/>
        </w:rPr>
      </w:pPr>
    </w:p>
    <w:p w14:paraId="17E50A5F" w14:textId="77777777" w:rsidR="002D629A" w:rsidRDefault="002D629A" w:rsidP="00CF450A">
      <w:pPr>
        <w:jc w:val="center"/>
        <w:rPr>
          <w:sz w:val="28"/>
          <w:szCs w:val="28"/>
          <w:lang w:val="en-US"/>
        </w:rPr>
      </w:pPr>
    </w:p>
    <w:p w14:paraId="46A651D2" w14:textId="3D8AAB7F" w:rsidR="002D629A" w:rsidRDefault="002C2847" w:rsidP="00CF450A">
      <w:pPr>
        <w:jc w:val="center"/>
        <w:rPr>
          <w:sz w:val="28"/>
          <w:szCs w:val="28"/>
          <w:lang w:val="en-US"/>
        </w:rPr>
      </w:pPr>
      <w:r>
        <w:rPr>
          <w:noProof/>
          <w:sz w:val="28"/>
          <w:szCs w:val="28"/>
          <w:lang w:val="en-US"/>
        </w:rPr>
        <mc:AlternateContent>
          <mc:Choice Requires="wps">
            <w:drawing>
              <wp:anchor distT="0" distB="0" distL="114300" distR="114300" simplePos="0" relativeHeight="251664384" behindDoc="0" locked="0" layoutInCell="1" allowOverlap="1" wp14:anchorId="0BE20E17" wp14:editId="3C4FB675">
                <wp:simplePos x="0" y="0"/>
                <wp:positionH relativeFrom="column">
                  <wp:posOffset>5158740</wp:posOffset>
                </wp:positionH>
                <wp:positionV relativeFrom="paragraph">
                  <wp:posOffset>327660</wp:posOffset>
                </wp:positionV>
                <wp:extent cx="409575" cy="266700"/>
                <wp:effectExtent l="0" t="0" r="9525" b="0"/>
                <wp:wrapNone/>
                <wp:docPr id="1591203263" name="Caixa de texto 1"/>
                <wp:cNvGraphicFramePr/>
                <a:graphic xmlns:a="http://schemas.openxmlformats.org/drawingml/2006/main">
                  <a:graphicData uri="http://schemas.microsoft.com/office/word/2010/wordprocessingShape">
                    <wps:wsp>
                      <wps:cNvSpPr txBox="1"/>
                      <wps:spPr>
                        <a:xfrm>
                          <a:off x="0" y="0"/>
                          <a:ext cx="409575" cy="266700"/>
                        </a:xfrm>
                        <a:prstGeom prst="rect">
                          <a:avLst/>
                        </a:prstGeom>
                        <a:solidFill>
                          <a:schemeClr val="bg1"/>
                        </a:solidFill>
                        <a:ln>
                          <a:noFill/>
                        </a:ln>
                      </wps:spPr>
                      <wps:style>
                        <a:lnRef idx="0">
                          <a:scrgbClr r="0" g="0" b="0"/>
                        </a:lnRef>
                        <a:fillRef idx="0">
                          <a:scrgbClr r="0" g="0" b="0"/>
                        </a:fillRef>
                        <a:effectRef idx="0">
                          <a:scrgbClr r="0" g="0" b="0"/>
                        </a:effectRef>
                        <a:fontRef idx="minor">
                          <a:schemeClr val="dk1"/>
                        </a:fontRef>
                      </wps:style>
                      <wps:txbx>
                        <w:txbxContent>
                          <w:p w14:paraId="699363F7" w14:textId="77777777" w:rsidR="002C2847" w:rsidRDefault="002C284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BE20E17" id="_x0000_t202" coordsize="21600,21600" o:spt="202" path="m,l,21600r21600,l21600,xe">
                <v:stroke joinstyle="miter"/>
                <v:path gradientshapeok="t" o:connecttype="rect"/>
              </v:shapetype>
              <v:shape id="Caixa de texto 1" o:spid="_x0000_s1026" type="#_x0000_t202" style="position:absolute;left:0;text-align:left;margin-left:406.2pt;margin-top:25.8pt;width:32.25pt;height:21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" fillcolor="white [3212]" stroked="f">
                <v:textbox>
                  <w:txbxContent>
                    <w:p w14:paraId="699363F7" w14:textId="77777777" w:rsidR="002C2847" w:rsidRDefault="002C2847"/>
                  </w:txbxContent>
                </v:textbox>
              </v:shape>
            </w:pict>
          </mc:Fallback>
        </mc:AlternateContent>
      </w:r>
    </w:p>
    <w:p w14:paraId="4032E13B" w14:textId="1248B41D" w:rsidR="002D629A" w:rsidRDefault="00404288" w:rsidP="00CF450A">
      <w:pPr>
        <w:jc w:val="center"/>
        <w:rPr>
          <w:sz w:val="28"/>
          <w:szCs w:val="28"/>
          <w:lang w:val="en-US"/>
        </w:rPr>
      </w:pPr>
      <w:r>
        <w:rPr>
          <w:noProof/>
          <w:sz w:val="28"/>
          <w:szCs w:val="28"/>
          <w:lang w:val="en-US"/>
        </w:rPr>
        <w:lastRenderedPageBreak/>
        <mc:AlternateContent>
          <mc:Choice Requires="wps">
            <w:drawing>
              <wp:anchor distT="0" distB="0" distL="114300" distR="114300" simplePos="0" relativeHeight="251663360" behindDoc="0" locked="0" layoutInCell="1" allowOverlap="1" wp14:anchorId="0A327290" wp14:editId="2981B3A8">
                <wp:simplePos x="0" y="0"/>
                <wp:positionH relativeFrom="column">
                  <wp:posOffset>5110600</wp:posOffset>
                </wp:positionH>
                <wp:positionV relativeFrom="paragraph">
                  <wp:posOffset>189213</wp:posOffset>
                </wp:positionV>
                <wp:extent cx="568411" cy="494270"/>
                <wp:effectExtent l="0" t="0" r="3175" b="1270"/>
                <wp:wrapNone/>
                <wp:docPr id="2065135452" name="Caixa de texto 3"/>
                <wp:cNvGraphicFramePr/>
                <a:graphic xmlns:a="http://schemas.openxmlformats.org/drawingml/2006/main">
                  <a:graphicData uri="http://schemas.microsoft.com/office/word/2010/wordprocessingShape">
                    <wps:wsp>
                      <wps:cNvSpPr txBox="1"/>
                      <wps:spPr>
                        <a:xfrm>
                          <a:off x="0" y="0"/>
                          <a:ext cx="568411" cy="494270"/>
                        </a:xfrm>
                        <a:prstGeom prst="rect">
                          <a:avLst/>
                        </a:prstGeom>
                        <a:solidFill>
                          <a:schemeClr val="bg1"/>
                        </a:solidFill>
                        <a:ln>
                          <a:noFill/>
                        </a:ln>
                      </wps:spPr>
                      <wps:style>
                        <a:lnRef idx="0">
                          <a:scrgbClr r="0" g="0" b="0"/>
                        </a:lnRef>
                        <a:fillRef idx="0">
                          <a:scrgbClr r="0" g="0" b="0"/>
                        </a:fillRef>
                        <a:effectRef idx="0">
                          <a:scrgbClr r="0" g="0" b="0"/>
                        </a:effectRef>
                        <a:fontRef idx="minor">
                          <a:schemeClr val="dk1"/>
                        </a:fontRef>
                      </wps:style>
                      <wps:txbx>
                        <w:txbxContent>
                          <w:p w14:paraId="57476A8D" w14:textId="77777777" w:rsidR="00404288" w:rsidRDefault="004042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327290" id="Caixa de texto 3" o:spid="_x0000_s1027" type="#_x0000_t202" style="position:absolute;left:0;text-align:left;margin-left:402.4pt;margin-top:14.9pt;width:44.75pt;height:38.9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" fillcolor="white [3212]" stroked="f">
                <v:textbox>
                  <w:txbxContent>
                    <w:p w14:paraId="57476A8D" w14:textId="77777777" w:rsidR="00404288" w:rsidRDefault="00404288"/>
                  </w:txbxContent>
                </v:textbox>
              </v:shape>
            </w:pict>
          </mc:Fallback>
        </mc:AlternateContent>
      </w:r>
    </w:p>
    <w:p w14:paraId="7E4BE7C2" w14:textId="77777777" w:rsidR="002D629A" w:rsidRDefault="002D629A" w:rsidP="00CF450A">
      <w:pPr>
        <w:jc w:val="center"/>
        <w:rPr>
          <w:sz w:val="28"/>
          <w:szCs w:val="28"/>
          <w:lang w:val="en-US"/>
        </w:rPr>
      </w:pPr>
    </w:p>
    <w:p w14:paraId="40323CF1" w14:textId="77777777" w:rsidR="002D629A" w:rsidRPr="009A0183" w:rsidRDefault="002D629A" w:rsidP="002D629A">
      <w:pPr>
        <w:jc w:val="center"/>
        <w:rPr>
          <w:rFonts w:asciiTheme="minorBidi" w:hAnsiTheme="minorBidi"/>
          <w:b/>
          <w:bCs/>
          <w:sz w:val="40"/>
          <w:szCs w:val="40"/>
          <w:lang w:val="en-US"/>
        </w:rPr>
      </w:pPr>
      <w:bookmarkStart w:id="4" w:name="_Hlk134299924"/>
      <w:r w:rsidRPr="009A0183">
        <w:rPr>
          <w:rFonts w:asciiTheme="minorBidi" w:hAnsiTheme="minorBidi"/>
          <w:b/>
          <w:bCs/>
          <w:sz w:val="40"/>
          <w:szCs w:val="40"/>
          <w:lang w:val="en-US"/>
        </w:rPr>
        <w:t>Table of content</w:t>
      </w:r>
    </w:p>
    <w:p w14:paraId="6258B18E" w14:textId="77777777" w:rsidR="002D629A" w:rsidRPr="009A0183" w:rsidRDefault="002D629A" w:rsidP="002D629A">
      <w:pPr>
        <w:jc w:val="center"/>
        <w:rPr>
          <w:rFonts w:asciiTheme="minorBidi" w:hAnsiTheme="minorBidi"/>
          <w:b/>
          <w:bCs/>
          <w:sz w:val="40"/>
          <w:szCs w:val="40"/>
          <w:lang w:val="en-US"/>
        </w:rPr>
      </w:pPr>
    </w:p>
    <w:p w14:paraId="7FA083C7" w14:textId="77777777" w:rsidR="002D629A" w:rsidRPr="009A0183" w:rsidRDefault="002D629A" w:rsidP="002C02C0">
      <w:pPr>
        <w:spacing w:line="360" w:lineRule="auto"/>
        <w:jc w:val="both"/>
        <w:rPr>
          <w:rFonts w:asciiTheme="minorBidi" w:hAnsiTheme="minorBidi"/>
          <w:sz w:val="20"/>
          <w:szCs w:val="20"/>
          <w:lang w:val="en-US"/>
        </w:rPr>
      </w:pPr>
      <w:bookmarkStart w:id="5" w:name="_Hlk133668303"/>
      <w:r>
        <w:rPr>
          <w:rFonts w:asciiTheme="minorBidi" w:hAnsiTheme="minorBidi"/>
          <w:lang w:val="en-US"/>
        </w:rPr>
        <w:t xml:space="preserve">1. </w:t>
      </w:r>
      <w:r w:rsidRPr="009A0183">
        <w:rPr>
          <w:rFonts w:asciiTheme="minorBidi" w:hAnsiTheme="minorBidi"/>
          <w:lang w:val="en-US"/>
        </w:rPr>
        <w:t>Introduction</w:t>
      </w:r>
      <w:bookmarkEnd w:id="5"/>
      <w:r w:rsidRPr="009A0183">
        <w:rPr>
          <w:rFonts w:asciiTheme="minorBidi" w:hAnsiTheme="minorBidi"/>
          <w:sz w:val="20"/>
          <w:szCs w:val="20"/>
          <w:lang w:val="en-US"/>
        </w:rPr>
        <w:t>………………………………………………………………………………</w:t>
      </w:r>
      <w:r>
        <w:rPr>
          <w:rFonts w:asciiTheme="minorBidi" w:hAnsiTheme="minorBidi"/>
          <w:sz w:val="20"/>
          <w:szCs w:val="20"/>
          <w:lang w:val="en-US"/>
        </w:rPr>
        <w:t>………….</w:t>
      </w:r>
      <w:r w:rsidRPr="00EB4B45">
        <w:rPr>
          <w:rFonts w:asciiTheme="minorBidi" w:hAnsiTheme="minorBidi"/>
          <w:lang w:val="en-US"/>
        </w:rPr>
        <w:t>3</w:t>
      </w:r>
    </w:p>
    <w:p w14:paraId="4BEC5869" w14:textId="63F1D52A" w:rsidR="002D629A" w:rsidRDefault="002D629A" w:rsidP="00432E83">
      <w:pPr>
        <w:spacing w:line="360" w:lineRule="auto"/>
        <w:rPr>
          <w:rFonts w:asciiTheme="minorBidi" w:hAnsiTheme="minorBidi"/>
          <w:lang w:val="en-US"/>
        </w:rPr>
      </w:pPr>
      <w:bookmarkStart w:id="6" w:name="_Hlk133669420"/>
      <w:r>
        <w:rPr>
          <w:rFonts w:asciiTheme="minorBidi" w:hAnsiTheme="minorBidi"/>
          <w:lang w:val="en-US"/>
        </w:rPr>
        <w:t xml:space="preserve">2. </w:t>
      </w:r>
      <w:r w:rsidR="00432E83">
        <w:rPr>
          <w:rFonts w:asciiTheme="minorBidi" w:hAnsiTheme="minorBidi"/>
          <w:lang w:val="en-US"/>
        </w:rPr>
        <w:t xml:space="preserve">My </w:t>
      </w:r>
      <w:r w:rsidRPr="002D629A">
        <w:rPr>
          <w:rFonts w:asciiTheme="minorBidi" w:hAnsiTheme="minorBidi"/>
          <w:lang w:val="en-US"/>
        </w:rPr>
        <w:t>Career Path</w:t>
      </w:r>
      <w:bookmarkEnd w:id="6"/>
      <w:r>
        <w:rPr>
          <w:rFonts w:asciiTheme="minorBidi" w:hAnsiTheme="minorBidi"/>
          <w:lang w:val="en-US"/>
        </w:rPr>
        <w:t>…………………………………………….</w:t>
      </w:r>
      <w:r w:rsidRPr="009A0183">
        <w:rPr>
          <w:rFonts w:asciiTheme="minorBidi" w:hAnsiTheme="minorBidi"/>
          <w:lang w:val="en-US"/>
        </w:rPr>
        <w:t>………</w:t>
      </w:r>
      <w:r w:rsidR="00432E83">
        <w:rPr>
          <w:rFonts w:asciiTheme="minorBidi" w:hAnsiTheme="minorBidi"/>
          <w:lang w:val="en-US"/>
        </w:rPr>
        <w:t>….</w:t>
      </w:r>
      <w:r w:rsidRPr="009A0183">
        <w:rPr>
          <w:rFonts w:asciiTheme="minorBidi" w:hAnsiTheme="minorBidi"/>
          <w:lang w:val="en-US"/>
        </w:rPr>
        <w:t>…………………</w:t>
      </w:r>
      <w:r>
        <w:rPr>
          <w:rFonts w:asciiTheme="minorBidi" w:hAnsiTheme="minorBidi"/>
          <w:lang w:val="en-US"/>
        </w:rPr>
        <w:t>...3</w:t>
      </w:r>
    </w:p>
    <w:p w14:paraId="45089C5F" w14:textId="52DE20AE" w:rsidR="002D629A" w:rsidRDefault="002D629A" w:rsidP="002C02C0">
      <w:pPr>
        <w:spacing w:line="360" w:lineRule="auto"/>
        <w:jc w:val="both"/>
        <w:rPr>
          <w:rFonts w:asciiTheme="minorBidi" w:hAnsiTheme="minorBidi"/>
          <w:lang w:val="en-US"/>
        </w:rPr>
      </w:pPr>
      <w:bookmarkStart w:id="7" w:name="_Hlk133241927"/>
      <w:bookmarkStart w:id="8" w:name="_Hlk133683943"/>
      <w:r>
        <w:rPr>
          <w:rFonts w:asciiTheme="minorBidi" w:hAnsiTheme="minorBidi"/>
          <w:lang w:val="en-US"/>
        </w:rPr>
        <w:t xml:space="preserve">3. </w:t>
      </w:r>
      <w:bookmarkStart w:id="9" w:name="_Hlk133683880"/>
      <w:bookmarkEnd w:id="7"/>
      <w:r w:rsidR="00432E83">
        <w:rPr>
          <w:rFonts w:asciiTheme="minorBidi" w:hAnsiTheme="minorBidi"/>
          <w:lang w:val="en-US"/>
        </w:rPr>
        <w:t xml:space="preserve">My </w:t>
      </w:r>
      <w:r w:rsidRPr="002D629A">
        <w:rPr>
          <w:rFonts w:asciiTheme="minorBidi" w:hAnsiTheme="minorBidi"/>
          <w:lang w:val="en-US"/>
        </w:rPr>
        <w:t>Current Skills</w:t>
      </w:r>
      <w:bookmarkEnd w:id="8"/>
      <w:bookmarkEnd w:id="9"/>
      <w:r>
        <w:rPr>
          <w:rFonts w:asciiTheme="minorBidi" w:hAnsiTheme="minorBidi"/>
          <w:lang w:val="en-US"/>
        </w:rPr>
        <w:t>……………………………………</w:t>
      </w:r>
      <w:r w:rsidR="00432E83">
        <w:rPr>
          <w:rFonts w:asciiTheme="minorBidi" w:hAnsiTheme="minorBidi"/>
          <w:lang w:val="en-US"/>
        </w:rPr>
        <w:t>….</w:t>
      </w:r>
      <w:r>
        <w:rPr>
          <w:rFonts w:asciiTheme="minorBidi" w:hAnsiTheme="minorBidi"/>
          <w:lang w:val="en-US"/>
        </w:rPr>
        <w:t>……..……………………………</w:t>
      </w:r>
      <w:r w:rsidR="00404288">
        <w:rPr>
          <w:rFonts w:asciiTheme="minorBidi" w:hAnsiTheme="minorBidi"/>
          <w:lang w:val="en-US"/>
        </w:rPr>
        <w:t>4</w:t>
      </w:r>
    </w:p>
    <w:p w14:paraId="6A327EBD" w14:textId="6A8A3CEE" w:rsidR="002D629A" w:rsidRDefault="002D629A" w:rsidP="002C02C0">
      <w:pPr>
        <w:spacing w:line="360" w:lineRule="auto"/>
        <w:jc w:val="both"/>
        <w:rPr>
          <w:rFonts w:asciiTheme="minorBidi" w:hAnsiTheme="minorBidi"/>
          <w:lang w:val="en-US"/>
        </w:rPr>
      </w:pPr>
      <w:bookmarkStart w:id="10" w:name="_Hlk133258176"/>
      <w:bookmarkStart w:id="11" w:name="_Hlk133689250"/>
      <w:r>
        <w:rPr>
          <w:rFonts w:asciiTheme="minorBidi" w:hAnsiTheme="minorBidi"/>
          <w:lang w:val="en-US"/>
        </w:rPr>
        <w:t xml:space="preserve">4. </w:t>
      </w:r>
      <w:bookmarkEnd w:id="10"/>
      <w:r w:rsidR="00432E83">
        <w:rPr>
          <w:rFonts w:asciiTheme="minorBidi" w:hAnsiTheme="minorBidi"/>
          <w:lang w:val="en-US"/>
        </w:rPr>
        <w:t xml:space="preserve">My </w:t>
      </w:r>
      <w:r w:rsidRPr="002D629A">
        <w:rPr>
          <w:rFonts w:asciiTheme="minorBidi" w:hAnsiTheme="minorBidi"/>
          <w:lang w:val="en-US"/>
        </w:rPr>
        <w:t>Gap in Skills</w:t>
      </w:r>
      <w:bookmarkEnd w:id="11"/>
      <w:r>
        <w:rPr>
          <w:rFonts w:asciiTheme="minorBidi" w:hAnsiTheme="minorBidi"/>
          <w:lang w:val="en-US"/>
        </w:rPr>
        <w:t>………………………………….</w:t>
      </w:r>
      <w:r w:rsidR="00432E83">
        <w:rPr>
          <w:rFonts w:asciiTheme="minorBidi" w:hAnsiTheme="minorBidi"/>
          <w:lang w:val="en-US"/>
        </w:rPr>
        <w:t>.</w:t>
      </w:r>
      <w:r>
        <w:rPr>
          <w:rFonts w:asciiTheme="minorBidi" w:hAnsiTheme="minorBidi"/>
          <w:lang w:val="en-US"/>
        </w:rPr>
        <w:t>………………………………………</w:t>
      </w:r>
      <w:r w:rsidR="00404288">
        <w:rPr>
          <w:rFonts w:asciiTheme="minorBidi" w:hAnsiTheme="minorBidi"/>
          <w:lang w:val="en-US"/>
        </w:rPr>
        <w:t>..5</w:t>
      </w:r>
    </w:p>
    <w:p w14:paraId="2E350888" w14:textId="46391492" w:rsidR="002D629A" w:rsidRDefault="002D629A" w:rsidP="002C02C0">
      <w:pPr>
        <w:spacing w:line="360" w:lineRule="auto"/>
        <w:jc w:val="both"/>
        <w:rPr>
          <w:rFonts w:asciiTheme="minorBidi" w:hAnsiTheme="minorBidi"/>
          <w:lang w:val="en-US"/>
        </w:rPr>
      </w:pPr>
      <w:bookmarkStart w:id="12" w:name="_Hlk133692753"/>
      <w:r>
        <w:rPr>
          <w:rFonts w:asciiTheme="minorBidi" w:hAnsiTheme="minorBidi"/>
          <w:lang w:val="en-US"/>
        </w:rPr>
        <w:t xml:space="preserve">5. </w:t>
      </w:r>
      <w:r w:rsidRPr="002D629A">
        <w:rPr>
          <w:rFonts w:asciiTheme="minorBidi" w:hAnsiTheme="minorBidi"/>
          <w:lang w:val="en-US"/>
        </w:rPr>
        <w:t>Systematic Approach to Skills</w:t>
      </w:r>
      <w:r>
        <w:rPr>
          <w:rFonts w:asciiTheme="minorBidi" w:hAnsiTheme="minorBidi"/>
          <w:lang w:val="en-US"/>
        </w:rPr>
        <w:t xml:space="preserve"> </w:t>
      </w:r>
      <w:r w:rsidRPr="002D629A">
        <w:rPr>
          <w:rFonts w:asciiTheme="minorBidi" w:hAnsiTheme="minorBidi"/>
          <w:lang w:val="en-US"/>
        </w:rPr>
        <w:t>acquisition</w:t>
      </w:r>
      <w:bookmarkEnd w:id="12"/>
      <w:r>
        <w:rPr>
          <w:rFonts w:asciiTheme="minorBidi" w:hAnsiTheme="minorBidi"/>
          <w:lang w:val="en-US"/>
        </w:rPr>
        <w:t>………………..……………………………..</w:t>
      </w:r>
      <w:r w:rsidR="00404288">
        <w:rPr>
          <w:rFonts w:asciiTheme="minorBidi" w:hAnsiTheme="minorBidi"/>
          <w:lang w:val="en-US"/>
        </w:rPr>
        <w:t>6</w:t>
      </w:r>
    </w:p>
    <w:p w14:paraId="43950426" w14:textId="4E821D75" w:rsidR="002D629A" w:rsidRDefault="002D629A" w:rsidP="002C02C0">
      <w:pPr>
        <w:spacing w:line="360" w:lineRule="auto"/>
        <w:jc w:val="both"/>
        <w:rPr>
          <w:rFonts w:asciiTheme="minorBidi" w:hAnsiTheme="minorBidi"/>
          <w:lang w:val="en-US"/>
        </w:rPr>
      </w:pPr>
      <w:bookmarkStart w:id="13" w:name="_Hlk133694132"/>
      <w:r>
        <w:rPr>
          <w:rFonts w:asciiTheme="minorBidi" w:hAnsiTheme="minorBidi"/>
          <w:lang w:val="en-US"/>
        </w:rPr>
        <w:t xml:space="preserve">6. </w:t>
      </w:r>
      <w:r w:rsidRPr="002D629A">
        <w:rPr>
          <w:rFonts w:asciiTheme="minorBidi" w:hAnsiTheme="minorBidi"/>
          <w:lang w:val="en-US"/>
        </w:rPr>
        <w:t>Recruitment and Selection</w:t>
      </w:r>
      <w:bookmarkEnd w:id="13"/>
      <w:r>
        <w:rPr>
          <w:rFonts w:asciiTheme="minorBidi" w:hAnsiTheme="minorBidi"/>
          <w:lang w:val="en-US"/>
        </w:rPr>
        <w:t>………………………………………………….……………</w:t>
      </w:r>
      <w:r w:rsidR="00404288">
        <w:rPr>
          <w:rFonts w:asciiTheme="minorBidi" w:hAnsiTheme="minorBidi"/>
          <w:lang w:val="en-US"/>
        </w:rPr>
        <w:t>.6</w:t>
      </w:r>
    </w:p>
    <w:p w14:paraId="47620E8D" w14:textId="7A3F098D" w:rsidR="002D629A" w:rsidRDefault="002D629A" w:rsidP="002C02C0">
      <w:pPr>
        <w:spacing w:line="360" w:lineRule="auto"/>
        <w:jc w:val="both"/>
        <w:rPr>
          <w:rFonts w:asciiTheme="minorBidi" w:hAnsiTheme="minorBidi"/>
          <w:lang w:val="en-US"/>
        </w:rPr>
      </w:pPr>
      <w:bookmarkStart w:id="14" w:name="_Hlk133699413"/>
      <w:r>
        <w:rPr>
          <w:rFonts w:asciiTheme="minorBidi" w:hAnsiTheme="minorBidi"/>
          <w:lang w:val="en-US"/>
        </w:rPr>
        <w:t xml:space="preserve">7. </w:t>
      </w:r>
      <w:r w:rsidRPr="002D629A">
        <w:rPr>
          <w:rFonts w:asciiTheme="minorBidi" w:hAnsiTheme="minorBidi"/>
          <w:lang w:val="en-US"/>
        </w:rPr>
        <w:t>Conclusion and recommendations</w:t>
      </w:r>
      <w:bookmarkEnd w:id="14"/>
      <w:r>
        <w:rPr>
          <w:rFonts w:asciiTheme="minorBidi" w:hAnsiTheme="minorBidi"/>
          <w:lang w:val="en-US"/>
        </w:rPr>
        <w:t>………………………………………………………</w:t>
      </w:r>
      <w:r w:rsidR="00404288">
        <w:rPr>
          <w:rFonts w:asciiTheme="minorBidi" w:hAnsiTheme="minorBidi"/>
          <w:lang w:val="en-US"/>
        </w:rPr>
        <w:t>.8</w:t>
      </w:r>
    </w:p>
    <w:p w14:paraId="650D243F" w14:textId="5F5E5ABC" w:rsidR="005B7DFD" w:rsidRDefault="005B7DFD" w:rsidP="002C02C0">
      <w:pPr>
        <w:spacing w:line="360" w:lineRule="auto"/>
        <w:jc w:val="both"/>
        <w:rPr>
          <w:rFonts w:asciiTheme="minorBidi" w:hAnsiTheme="minorBidi"/>
          <w:lang w:val="en-US"/>
        </w:rPr>
      </w:pPr>
      <w:r>
        <w:rPr>
          <w:rFonts w:asciiTheme="minorBidi" w:hAnsiTheme="minorBidi"/>
          <w:lang w:val="en-US"/>
        </w:rPr>
        <w:t>8. References…………………………………………………………………………………</w:t>
      </w:r>
      <w:r w:rsidR="00404288">
        <w:rPr>
          <w:rFonts w:asciiTheme="minorBidi" w:hAnsiTheme="minorBidi"/>
          <w:lang w:val="en-US"/>
        </w:rPr>
        <w:t>.9</w:t>
      </w:r>
    </w:p>
    <w:p w14:paraId="4EFBE4C9" w14:textId="07E25B89" w:rsidR="002D4214" w:rsidRDefault="002D4214" w:rsidP="002C02C0">
      <w:pPr>
        <w:spacing w:line="360" w:lineRule="auto"/>
        <w:jc w:val="both"/>
        <w:rPr>
          <w:rFonts w:asciiTheme="minorBidi" w:hAnsiTheme="minorBidi"/>
          <w:lang w:val="en-US"/>
        </w:rPr>
      </w:pPr>
      <w:bookmarkStart w:id="15" w:name="_Hlk133701721"/>
      <w:r>
        <w:rPr>
          <w:rFonts w:asciiTheme="minorBidi" w:hAnsiTheme="minorBidi"/>
          <w:lang w:val="en-US"/>
        </w:rPr>
        <w:t>9. Appendix</w:t>
      </w:r>
      <w:bookmarkEnd w:id="15"/>
      <w:r>
        <w:rPr>
          <w:rFonts w:asciiTheme="minorBidi" w:hAnsiTheme="minorBidi"/>
          <w:lang w:val="en-US"/>
        </w:rPr>
        <w:t>…………………………………………………………………………………</w:t>
      </w:r>
      <w:r w:rsidR="00404288">
        <w:rPr>
          <w:rFonts w:asciiTheme="minorBidi" w:hAnsiTheme="minorBidi"/>
          <w:lang w:val="en-US"/>
        </w:rPr>
        <w:t>...11</w:t>
      </w:r>
    </w:p>
    <w:bookmarkEnd w:id="4"/>
    <w:p w14:paraId="46CD0F3B" w14:textId="77777777" w:rsidR="002D629A" w:rsidRPr="009A0183" w:rsidRDefault="002D629A" w:rsidP="002C02C0">
      <w:pPr>
        <w:spacing w:line="360" w:lineRule="auto"/>
        <w:jc w:val="both"/>
        <w:rPr>
          <w:rFonts w:asciiTheme="minorBidi" w:hAnsiTheme="minorBidi"/>
          <w:lang w:val="en-US"/>
        </w:rPr>
      </w:pPr>
    </w:p>
    <w:p w14:paraId="42FCDC71" w14:textId="77777777" w:rsidR="002D629A" w:rsidRDefault="002D629A" w:rsidP="002C02C0">
      <w:pPr>
        <w:spacing w:line="360" w:lineRule="auto"/>
        <w:jc w:val="both"/>
        <w:rPr>
          <w:sz w:val="28"/>
          <w:szCs w:val="28"/>
          <w:lang w:val="en-US"/>
        </w:rPr>
      </w:pPr>
    </w:p>
    <w:p w14:paraId="1CB4E729" w14:textId="1E3BAB61" w:rsidR="00CF450A" w:rsidRDefault="00CF450A" w:rsidP="002C02C0">
      <w:pPr>
        <w:tabs>
          <w:tab w:val="left" w:pos="1980"/>
        </w:tabs>
        <w:spacing w:line="360" w:lineRule="auto"/>
        <w:jc w:val="both"/>
        <w:rPr>
          <w:lang w:val="en-US"/>
        </w:rPr>
      </w:pPr>
    </w:p>
    <w:p w14:paraId="4E2E6F64" w14:textId="77777777" w:rsidR="005B7DFD" w:rsidRDefault="005B7DFD" w:rsidP="002C02C0">
      <w:pPr>
        <w:tabs>
          <w:tab w:val="left" w:pos="1980"/>
        </w:tabs>
        <w:spacing w:line="360" w:lineRule="auto"/>
        <w:jc w:val="both"/>
        <w:rPr>
          <w:lang w:val="en-US"/>
        </w:rPr>
      </w:pPr>
    </w:p>
    <w:p w14:paraId="149AE2EC" w14:textId="77777777" w:rsidR="005B7DFD" w:rsidRDefault="005B7DFD" w:rsidP="002C02C0">
      <w:pPr>
        <w:tabs>
          <w:tab w:val="left" w:pos="1980"/>
        </w:tabs>
        <w:spacing w:line="360" w:lineRule="auto"/>
        <w:jc w:val="both"/>
        <w:rPr>
          <w:lang w:val="en-US"/>
        </w:rPr>
      </w:pPr>
    </w:p>
    <w:p w14:paraId="26CD2DC7" w14:textId="77777777" w:rsidR="005B7DFD" w:rsidRDefault="005B7DFD" w:rsidP="002C02C0">
      <w:pPr>
        <w:tabs>
          <w:tab w:val="left" w:pos="1980"/>
        </w:tabs>
        <w:spacing w:line="360" w:lineRule="auto"/>
        <w:jc w:val="both"/>
        <w:rPr>
          <w:lang w:val="en-US"/>
        </w:rPr>
      </w:pPr>
    </w:p>
    <w:p w14:paraId="4F5E09B6" w14:textId="77777777" w:rsidR="005B7DFD" w:rsidRDefault="005B7DFD" w:rsidP="002C02C0">
      <w:pPr>
        <w:tabs>
          <w:tab w:val="left" w:pos="1980"/>
        </w:tabs>
        <w:spacing w:line="360" w:lineRule="auto"/>
        <w:jc w:val="both"/>
        <w:rPr>
          <w:lang w:val="en-US"/>
        </w:rPr>
      </w:pPr>
    </w:p>
    <w:p w14:paraId="6082CC10" w14:textId="77777777" w:rsidR="005B7DFD" w:rsidRDefault="005B7DFD" w:rsidP="002C02C0">
      <w:pPr>
        <w:tabs>
          <w:tab w:val="left" w:pos="1980"/>
        </w:tabs>
        <w:spacing w:line="360" w:lineRule="auto"/>
        <w:jc w:val="both"/>
        <w:rPr>
          <w:lang w:val="en-US"/>
        </w:rPr>
      </w:pPr>
    </w:p>
    <w:p w14:paraId="42C75442" w14:textId="77777777" w:rsidR="005B7DFD" w:rsidRDefault="005B7DFD" w:rsidP="002C02C0">
      <w:pPr>
        <w:tabs>
          <w:tab w:val="left" w:pos="1980"/>
        </w:tabs>
        <w:spacing w:line="360" w:lineRule="auto"/>
        <w:jc w:val="both"/>
        <w:rPr>
          <w:lang w:val="en-US"/>
        </w:rPr>
      </w:pPr>
    </w:p>
    <w:p w14:paraId="13753DF5" w14:textId="77777777" w:rsidR="005B7DFD" w:rsidRDefault="005B7DFD" w:rsidP="002C02C0">
      <w:pPr>
        <w:tabs>
          <w:tab w:val="left" w:pos="1980"/>
        </w:tabs>
        <w:spacing w:line="360" w:lineRule="auto"/>
        <w:jc w:val="both"/>
        <w:rPr>
          <w:lang w:val="en-US"/>
        </w:rPr>
      </w:pPr>
    </w:p>
    <w:p w14:paraId="2C0C8E87" w14:textId="77777777" w:rsidR="005B7DFD" w:rsidRDefault="005B7DFD" w:rsidP="002C02C0">
      <w:pPr>
        <w:tabs>
          <w:tab w:val="left" w:pos="1980"/>
        </w:tabs>
        <w:spacing w:line="360" w:lineRule="auto"/>
        <w:jc w:val="both"/>
        <w:rPr>
          <w:lang w:val="en-US"/>
        </w:rPr>
      </w:pPr>
    </w:p>
    <w:p w14:paraId="28335BEF" w14:textId="77777777" w:rsidR="005B7DFD" w:rsidRDefault="005B7DFD" w:rsidP="002C02C0">
      <w:pPr>
        <w:tabs>
          <w:tab w:val="left" w:pos="1980"/>
        </w:tabs>
        <w:spacing w:line="360" w:lineRule="auto"/>
        <w:jc w:val="both"/>
        <w:rPr>
          <w:lang w:val="en-US"/>
        </w:rPr>
      </w:pPr>
    </w:p>
    <w:p w14:paraId="79B1326F" w14:textId="77777777" w:rsidR="005B7DFD" w:rsidRDefault="005B7DFD" w:rsidP="002C02C0">
      <w:pPr>
        <w:tabs>
          <w:tab w:val="left" w:pos="1980"/>
        </w:tabs>
        <w:spacing w:line="360" w:lineRule="auto"/>
        <w:jc w:val="both"/>
        <w:rPr>
          <w:rFonts w:asciiTheme="minorBidi" w:hAnsiTheme="minorBidi"/>
          <w:b/>
          <w:bCs/>
          <w:sz w:val="32"/>
          <w:szCs w:val="32"/>
          <w:lang w:val="en-US"/>
        </w:rPr>
      </w:pPr>
    </w:p>
    <w:p w14:paraId="075444DC" w14:textId="77777777" w:rsidR="005B7DFD" w:rsidRDefault="005B7DFD" w:rsidP="002C02C0">
      <w:pPr>
        <w:tabs>
          <w:tab w:val="left" w:pos="1980"/>
        </w:tabs>
        <w:spacing w:line="360" w:lineRule="auto"/>
        <w:jc w:val="both"/>
        <w:rPr>
          <w:rFonts w:asciiTheme="minorBidi" w:hAnsiTheme="minorBidi"/>
          <w:b/>
          <w:bCs/>
          <w:sz w:val="32"/>
          <w:szCs w:val="32"/>
          <w:lang w:val="en-US"/>
        </w:rPr>
      </w:pPr>
    </w:p>
    <w:p w14:paraId="1625295F" w14:textId="1DE8CEDA" w:rsidR="005B7DFD" w:rsidRDefault="005B7DFD" w:rsidP="002C02C0">
      <w:pPr>
        <w:tabs>
          <w:tab w:val="left" w:pos="1980"/>
        </w:tabs>
        <w:spacing w:line="360" w:lineRule="auto"/>
        <w:jc w:val="both"/>
        <w:rPr>
          <w:rFonts w:asciiTheme="minorBidi" w:hAnsiTheme="minorBidi"/>
          <w:b/>
          <w:bCs/>
          <w:sz w:val="32"/>
          <w:szCs w:val="32"/>
          <w:lang w:val="en-US"/>
        </w:rPr>
      </w:pPr>
      <w:r w:rsidRPr="005B7DFD">
        <w:rPr>
          <w:rFonts w:asciiTheme="minorBidi" w:hAnsiTheme="minorBidi"/>
          <w:b/>
          <w:bCs/>
          <w:sz w:val="32"/>
          <w:szCs w:val="32"/>
          <w:lang w:val="en-US"/>
        </w:rPr>
        <w:t>1. Introduction</w:t>
      </w:r>
    </w:p>
    <w:p w14:paraId="50FFFB6B" w14:textId="77777777" w:rsidR="0093034A" w:rsidRDefault="0093034A" w:rsidP="002C02C0">
      <w:pPr>
        <w:tabs>
          <w:tab w:val="left" w:pos="1980"/>
        </w:tabs>
        <w:spacing w:line="360" w:lineRule="auto"/>
        <w:jc w:val="both"/>
        <w:rPr>
          <w:rFonts w:asciiTheme="minorBidi" w:hAnsiTheme="minorBidi"/>
          <w:b/>
          <w:bCs/>
          <w:sz w:val="32"/>
          <w:szCs w:val="32"/>
          <w:lang w:val="en-US"/>
        </w:rPr>
      </w:pPr>
    </w:p>
    <w:p w14:paraId="212B9339" w14:textId="37527F28" w:rsidR="0093034A" w:rsidRDefault="0093034A" w:rsidP="00C90679">
      <w:pPr>
        <w:spacing w:line="360" w:lineRule="auto"/>
        <w:jc w:val="both"/>
        <w:rPr>
          <w:rFonts w:asciiTheme="minorBidi" w:hAnsiTheme="minorBidi"/>
          <w:lang w:val="en-US"/>
        </w:rPr>
      </w:pPr>
      <w:r w:rsidRPr="0093034A">
        <w:rPr>
          <w:rFonts w:asciiTheme="minorBidi" w:hAnsiTheme="minorBidi"/>
          <w:lang w:val="en-US"/>
        </w:rPr>
        <w:t>For the Professional Development (Health and Social Care) module, we were asked to write a reflective report on our professional development</w:t>
      </w:r>
      <w:r>
        <w:rPr>
          <w:rFonts w:asciiTheme="minorBidi" w:hAnsiTheme="minorBidi"/>
          <w:lang w:val="en-US"/>
        </w:rPr>
        <w:t xml:space="preserve"> career</w:t>
      </w:r>
      <w:r w:rsidRPr="0093034A">
        <w:rPr>
          <w:rFonts w:asciiTheme="minorBidi" w:hAnsiTheme="minorBidi"/>
          <w:lang w:val="en-US"/>
        </w:rPr>
        <w:t xml:space="preserve">.  </w:t>
      </w:r>
      <w:r w:rsidR="00C90679" w:rsidRPr="00C90679">
        <w:rPr>
          <w:rFonts w:asciiTheme="minorBidi" w:hAnsiTheme="minorBidi"/>
          <w:lang w:val="en-US"/>
        </w:rPr>
        <w:t>I plan to use Gibbs' reflective cycle as a guide for my narrative, incorporating each stage into each section of this post, including recounting my experience with Assessment 1, which was a role play.</w:t>
      </w:r>
    </w:p>
    <w:p w14:paraId="7F467084" w14:textId="77777777" w:rsidR="0093034A" w:rsidRDefault="0093034A" w:rsidP="002C02C0">
      <w:pPr>
        <w:spacing w:line="360" w:lineRule="auto"/>
        <w:jc w:val="both"/>
        <w:rPr>
          <w:rFonts w:asciiTheme="minorBidi" w:hAnsiTheme="minorBidi"/>
          <w:lang w:val="en-US"/>
        </w:rPr>
      </w:pPr>
    </w:p>
    <w:p w14:paraId="0EB54DFE" w14:textId="6D113CD6" w:rsidR="00A5522C" w:rsidRDefault="0089623A" w:rsidP="002C02C0">
      <w:pPr>
        <w:spacing w:line="360" w:lineRule="auto"/>
        <w:jc w:val="both"/>
        <w:rPr>
          <w:rFonts w:asciiTheme="minorBidi" w:hAnsiTheme="minorBidi"/>
          <w:b/>
          <w:bCs/>
          <w:sz w:val="32"/>
          <w:szCs w:val="32"/>
          <w:lang w:val="en-US"/>
        </w:rPr>
      </w:pPr>
      <w:r w:rsidRPr="0089623A">
        <w:rPr>
          <w:rFonts w:asciiTheme="minorBidi" w:hAnsiTheme="minorBidi"/>
          <w:b/>
          <w:bCs/>
          <w:sz w:val="32"/>
          <w:szCs w:val="32"/>
          <w:lang w:val="en-US"/>
        </w:rPr>
        <w:t xml:space="preserve">2. </w:t>
      </w:r>
      <w:r w:rsidR="00185BF7">
        <w:rPr>
          <w:rFonts w:asciiTheme="minorBidi" w:hAnsiTheme="minorBidi"/>
          <w:b/>
          <w:bCs/>
          <w:sz w:val="32"/>
          <w:szCs w:val="32"/>
          <w:lang w:val="en-US"/>
        </w:rPr>
        <w:t>My c</w:t>
      </w:r>
      <w:r w:rsidRPr="0089623A">
        <w:rPr>
          <w:rFonts w:asciiTheme="minorBidi" w:hAnsiTheme="minorBidi"/>
          <w:b/>
          <w:bCs/>
          <w:sz w:val="32"/>
          <w:szCs w:val="32"/>
          <w:lang w:val="en-US"/>
        </w:rPr>
        <w:t xml:space="preserve">areer </w:t>
      </w:r>
      <w:r w:rsidR="00185BF7">
        <w:rPr>
          <w:rFonts w:asciiTheme="minorBidi" w:hAnsiTheme="minorBidi"/>
          <w:b/>
          <w:bCs/>
          <w:sz w:val="32"/>
          <w:szCs w:val="32"/>
          <w:lang w:val="en-US"/>
        </w:rPr>
        <w:t>p</w:t>
      </w:r>
      <w:r w:rsidRPr="0089623A">
        <w:rPr>
          <w:rFonts w:asciiTheme="minorBidi" w:hAnsiTheme="minorBidi"/>
          <w:b/>
          <w:bCs/>
          <w:sz w:val="32"/>
          <w:szCs w:val="32"/>
          <w:lang w:val="en-US"/>
        </w:rPr>
        <w:t>ath</w:t>
      </w:r>
    </w:p>
    <w:p w14:paraId="1B340D98" w14:textId="77777777" w:rsidR="00A5522C" w:rsidRDefault="00A5522C" w:rsidP="002C02C0">
      <w:pPr>
        <w:spacing w:line="360" w:lineRule="auto"/>
        <w:jc w:val="both"/>
        <w:rPr>
          <w:rFonts w:asciiTheme="minorBidi" w:hAnsiTheme="minorBidi"/>
          <w:b/>
          <w:bCs/>
          <w:sz w:val="32"/>
          <w:szCs w:val="32"/>
          <w:lang w:val="en-US"/>
        </w:rPr>
      </w:pPr>
    </w:p>
    <w:p w14:paraId="19DA4904" w14:textId="6A16F46A" w:rsidR="0093034A" w:rsidRPr="0093034A" w:rsidRDefault="00BE18A1" w:rsidP="002C02C0">
      <w:pPr>
        <w:spacing w:line="360" w:lineRule="auto"/>
        <w:jc w:val="both"/>
        <w:rPr>
          <w:rFonts w:asciiTheme="minorBidi" w:hAnsiTheme="minorBidi"/>
          <w:lang w:val="en-US"/>
        </w:rPr>
      </w:pPr>
      <w:r w:rsidRPr="00BE18A1">
        <w:rPr>
          <w:rFonts w:asciiTheme="minorBidi" w:hAnsiTheme="minorBidi"/>
          <w:u w:val="single"/>
          <w:lang w:val="en-US"/>
        </w:rPr>
        <w:t>Description</w:t>
      </w:r>
      <w:r>
        <w:rPr>
          <w:rFonts w:asciiTheme="minorBidi" w:hAnsiTheme="minorBidi"/>
          <w:lang w:val="en-US"/>
        </w:rPr>
        <w:t xml:space="preserve">: </w:t>
      </w:r>
      <w:r w:rsidR="0093034A" w:rsidRPr="0093034A">
        <w:rPr>
          <w:rFonts w:asciiTheme="minorBidi" w:hAnsiTheme="minorBidi"/>
          <w:lang w:val="en-US"/>
        </w:rPr>
        <w:t>A Psycholog</w:t>
      </w:r>
      <w:r w:rsidR="0034147F">
        <w:rPr>
          <w:rFonts w:asciiTheme="minorBidi" w:hAnsiTheme="minorBidi"/>
          <w:lang w:val="en-US"/>
        </w:rPr>
        <w:t>ist</w:t>
      </w:r>
      <w:r w:rsidR="0093034A" w:rsidRPr="0093034A">
        <w:rPr>
          <w:rFonts w:asciiTheme="minorBidi" w:hAnsiTheme="minorBidi"/>
          <w:lang w:val="en-US"/>
        </w:rPr>
        <w:t xml:space="preserve"> assistant works under the supervision of licensed psychologists and provides support with various tasks such as data collection, patient assessments, and treatment planning. They may work in a variety of settings, including hospitals, clinics, schools, and research institutions</w:t>
      </w:r>
      <w:r w:rsidR="0093034A">
        <w:rPr>
          <w:rFonts w:asciiTheme="minorBidi" w:hAnsiTheme="minorBidi"/>
          <w:lang w:val="en-US"/>
        </w:rPr>
        <w:t xml:space="preserve"> </w:t>
      </w:r>
      <w:bookmarkStart w:id="16" w:name="_Hlk133671219"/>
      <w:r w:rsidR="0093034A" w:rsidRPr="0093034A">
        <w:rPr>
          <w:rFonts w:asciiTheme="minorBidi" w:hAnsiTheme="minorBidi"/>
          <w:lang w:val="en-US"/>
        </w:rPr>
        <w:t>(APA, 2021)</w:t>
      </w:r>
      <w:r w:rsidR="0093034A">
        <w:rPr>
          <w:rFonts w:asciiTheme="minorBidi" w:hAnsiTheme="minorBidi"/>
          <w:lang w:val="en-US"/>
        </w:rPr>
        <w:t>.</w:t>
      </w:r>
      <w:bookmarkEnd w:id="16"/>
    </w:p>
    <w:p w14:paraId="7470FF6E" w14:textId="69FC01C3" w:rsidR="0093034A" w:rsidRPr="0093034A" w:rsidRDefault="00BE18A1" w:rsidP="002C02C0">
      <w:pPr>
        <w:spacing w:line="360" w:lineRule="auto"/>
        <w:jc w:val="both"/>
        <w:rPr>
          <w:rFonts w:asciiTheme="minorBidi" w:hAnsiTheme="minorBidi"/>
          <w:lang w:val="en-US"/>
        </w:rPr>
      </w:pPr>
      <w:r w:rsidRPr="00BE18A1">
        <w:rPr>
          <w:rFonts w:asciiTheme="minorBidi" w:hAnsiTheme="minorBidi"/>
          <w:u w:val="single"/>
          <w:lang w:val="en-US"/>
        </w:rPr>
        <w:t>Feelings</w:t>
      </w:r>
      <w:r>
        <w:rPr>
          <w:rFonts w:asciiTheme="minorBidi" w:hAnsiTheme="minorBidi"/>
          <w:lang w:val="en-US"/>
        </w:rPr>
        <w:t xml:space="preserve">: </w:t>
      </w:r>
      <w:r w:rsidR="0047699E" w:rsidRPr="0047699E">
        <w:rPr>
          <w:rFonts w:asciiTheme="minorBidi" w:hAnsiTheme="minorBidi"/>
          <w:lang w:val="en-US"/>
        </w:rPr>
        <w:t>I would be thrilled to have the chance to work in an area about which I am enthusiastic if I were to become a psycholog</w:t>
      </w:r>
      <w:r w:rsidR="0034147F">
        <w:rPr>
          <w:rFonts w:asciiTheme="minorBidi" w:hAnsiTheme="minorBidi"/>
          <w:lang w:val="en-US"/>
        </w:rPr>
        <w:t>ist</w:t>
      </w:r>
      <w:r w:rsidR="0047699E" w:rsidRPr="0047699E">
        <w:rPr>
          <w:rFonts w:asciiTheme="minorBidi" w:hAnsiTheme="minorBidi"/>
          <w:lang w:val="en-US"/>
        </w:rPr>
        <w:t xml:space="preserve"> assistant. I would also be anxious or unsure about my capacity to assist licenced psychologists and cater to patients' requirements.</w:t>
      </w:r>
    </w:p>
    <w:p w14:paraId="6F8B3BA9" w14:textId="66606DC9" w:rsidR="0093034A" w:rsidRPr="0093034A" w:rsidRDefault="00BE18A1" w:rsidP="002C02C0">
      <w:pPr>
        <w:spacing w:line="360" w:lineRule="auto"/>
        <w:jc w:val="both"/>
        <w:rPr>
          <w:rFonts w:asciiTheme="minorBidi" w:hAnsiTheme="minorBidi"/>
          <w:lang w:val="en-US"/>
        </w:rPr>
      </w:pPr>
      <w:r w:rsidRPr="00BE18A1">
        <w:rPr>
          <w:rFonts w:asciiTheme="minorBidi" w:hAnsiTheme="minorBidi"/>
          <w:u w:val="single"/>
          <w:lang w:val="en-US"/>
        </w:rPr>
        <w:t>Evaluation</w:t>
      </w:r>
      <w:r>
        <w:rPr>
          <w:rFonts w:asciiTheme="minorBidi" w:hAnsiTheme="minorBidi"/>
          <w:lang w:val="en-US"/>
        </w:rPr>
        <w:t xml:space="preserve">: </w:t>
      </w:r>
      <w:r w:rsidRPr="00BE18A1">
        <w:rPr>
          <w:rFonts w:asciiTheme="minorBidi" w:hAnsiTheme="minorBidi"/>
          <w:lang w:val="en-US"/>
        </w:rPr>
        <w:t>To be successful in this career, I must have a solid foundation in psychology and be able to communicate effectively with patients and coworkers. It is also critical to constantly learn and develop new skills and information to keep up with the latest innovations in the area (APA, 2021).</w:t>
      </w:r>
    </w:p>
    <w:p w14:paraId="090EFE44" w14:textId="2979D6CB" w:rsidR="0093034A" w:rsidRPr="0093034A" w:rsidRDefault="0093034A" w:rsidP="002C02C0">
      <w:pPr>
        <w:spacing w:line="360" w:lineRule="auto"/>
        <w:jc w:val="both"/>
        <w:rPr>
          <w:rFonts w:asciiTheme="minorBidi" w:hAnsiTheme="minorBidi"/>
          <w:lang w:val="en-US"/>
        </w:rPr>
      </w:pPr>
      <w:r w:rsidRPr="00216D9A">
        <w:rPr>
          <w:rFonts w:asciiTheme="minorBidi" w:hAnsiTheme="minorBidi"/>
          <w:u w:val="single"/>
          <w:lang w:val="en-US"/>
        </w:rPr>
        <w:t>Analysis</w:t>
      </w:r>
      <w:r w:rsidRPr="0093034A">
        <w:rPr>
          <w:rFonts w:asciiTheme="minorBidi" w:hAnsiTheme="minorBidi"/>
          <w:lang w:val="en-US"/>
        </w:rPr>
        <w:t>: As a</w:t>
      </w:r>
      <w:r w:rsidR="00BE18A1">
        <w:rPr>
          <w:rFonts w:asciiTheme="minorBidi" w:hAnsiTheme="minorBidi"/>
          <w:lang w:val="en-US"/>
        </w:rPr>
        <w:t xml:space="preserve"> future</w:t>
      </w:r>
      <w:r w:rsidRPr="0093034A">
        <w:rPr>
          <w:rFonts w:asciiTheme="minorBidi" w:hAnsiTheme="minorBidi"/>
          <w:lang w:val="en-US"/>
        </w:rPr>
        <w:t xml:space="preserve"> Psycholog</w:t>
      </w:r>
      <w:r w:rsidR="0034147F">
        <w:rPr>
          <w:rFonts w:asciiTheme="minorBidi" w:hAnsiTheme="minorBidi"/>
          <w:lang w:val="en-US"/>
        </w:rPr>
        <w:t>ist</w:t>
      </w:r>
      <w:r w:rsidRPr="0093034A">
        <w:rPr>
          <w:rFonts w:asciiTheme="minorBidi" w:hAnsiTheme="minorBidi"/>
          <w:lang w:val="en-US"/>
        </w:rPr>
        <w:t xml:space="preserve"> assistant, </w:t>
      </w:r>
      <w:r w:rsidR="00BE18A1">
        <w:rPr>
          <w:rFonts w:asciiTheme="minorBidi" w:hAnsiTheme="minorBidi"/>
          <w:lang w:val="en-US"/>
        </w:rPr>
        <w:t>i</w:t>
      </w:r>
      <w:r w:rsidRPr="0093034A">
        <w:rPr>
          <w:rFonts w:asciiTheme="minorBidi" w:hAnsiTheme="minorBidi"/>
          <w:lang w:val="en-US"/>
        </w:rPr>
        <w:t xml:space="preserve"> may face challenges such as managing patient expectations and balancing multiple responsibilities. Reflect on these challenges can help </w:t>
      </w:r>
      <w:r w:rsidR="008C16C5">
        <w:rPr>
          <w:rFonts w:asciiTheme="minorBidi" w:hAnsiTheme="minorBidi"/>
          <w:lang w:val="en-US"/>
        </w:rPr>
        <w:t>me</w:t>
      </w:r>
      <w:r w:rsidRPr="0093034A">
        <w:rPr>
          <w:rFonts w:asciiTheme="minorBidi" w:hAnsiTheme="minorBidi"/>
          <w:lang w:val="en-US"/>
        </w:rPr>
        <w:t xml:space="preserve"> identify areas for improvement and develop strategies to address them.</w:t>
      </w:r>
    </w:p>
    <w:p w14:paraId="4F41A599" w14:textId="224B0488" w:rsidR="00D47CC2" w:rsidRDefault="0093034A" w:rsidP="00347374">
      <w:pPr>
        <w:spacing w:line="360" w:lineRule="auto"/>
        <w:jc w:val="both"/>
        <w:rPr>
          <w:rFonts w:asciiTheme="minorBidi" w:hAnsiTheme="minorBidi"/>
          <w:lang w:val="en-US"/>
        </w:rPr>
      </w:pPr>
      <w:r w:rsidRPr="00216D9A">
        <w:rPr>
          <w:rFonts w:asciiTheme="minorBidi" w:hAnsiTheme="minorBidi"/>
          <w:u w:val="single"/>
          <w:lang w:val="en-US"/>
        </w:rPr>
        <w:t>Conclusion</w:t>
      </w:r>
      <w:r w:rsidRPr="0093034A">
        <w:rPr>
          <w:rFonts w:asciiTheme="minorBidi" w:hAnsiTheme="minorBidi"/>
          <w:lang w:val="en-US"/>
        </w:rPr>
        <w:t xml:space="preserve">: </w:t>
      </w:r>
      <w:r w:rsidR="00D47CC2" w:rsidRPr="00D47CC2">
        <w:rPr>
          <w:rFonts w:asciiTheme="minorBidi" w:hAnsiTheme="minorBidi"/>
          <w:lang w:val="en-US"/>
        </w:rPr>
        <w:t>Reflecting on my experiences as a Psychology student and in previous employment can assist me in identifying my strengths and limitations and developing a</w:t>
      </w:r>
      <w:r w:rsidR="00347374">
        <w:rPr>
          <w:rFonts w:asciiTheme="minorBidi" w:hAnsiTheme="minorBidi"/>
          <w:lang w:val="en-US"/>
        </w:rPr>
        <w:t xml:space="preserve"> </w:t>
      </w:r>
      <w:r w:rsidR="00D47CC2" w:rsidRPr="00D47CC2">
        <w:rPr>
          <w:rFonts w:asciiTheme="minorBidi" w:hAnsiTheme="minorBidi"/>
          <w:lang w:val="en-US"/>
        </w:rPr>
        <w:lastRenderedPageBreak/>
        <w:t xml:space="preserve">plan for future development. It can also help me increase my self-awareness, problem-solving skills, and general performance as a </w:t>
      </w:r>
      <w:r w:rsidR="0034147F" w:rsidRPr="00D47CC2">
        <w:rPr>
          <w:rFonts w:asciiTheme="minorBidi" w:hAnsiTheme="minorBidi"/>
          <w:lang w:val="en-US"/>
        </w:rPr>
        <w:t>psychologist</w:t>
      </w:r>
      <w:r w:rsidR="00D47CC2" w:rsidRPr="00D47CC2">
        <w:rPr>
          <w:rFonts w:asciiTheme="minorBidi" w:hAnsiTheme="minorBidi"/>
          <w:lang w:val="en-US"/>
        </w:rPr>
        <w:t xml:space="preserve"> assistant.</w:t>
      </w:r>
    </w:p>
    <w:p w14:paraId="6F9AE10D" w14:textId="401C8C9C" w:rsidR="0089623A" w:rsidRDefault="0093034A" w:rsidP="002C02C0">
      <w:pPr>
        <w:spacing w:line="360" w:lineRule="auto"/>
        <w:jc w:val="both"/>
        <w:rPr>
          <w:rFonts w:asciiTheme="minorBidi" w:hAnsiTheme="minorBidi"/>
          <w:lang w:val="en-US"/>
        </w:rPr>
      </w:pPr>
      <w:r w:rsidRPr="00216D9A">
        <w:rPr>
          <w:rFonts w:asciiTheme="minorBidi" w:hAnsiTheme="minorBidi"/>
          <w:u w:val="single"/>
          <w:lang w:val="en-US"/>
        </w:rPr>
        <w:t>Action plan</w:t>
      </w:r>
      <w:r w:rsidRPr="0093034A">
        <w:rPr>
          <w:rFonts w:asciiTheme="minorBidi" w:hAnsiTheme="minorBidi"/>
          <w:lang w:val="en-US"/>
        </w:rPr>
        <w:t xml:space="preserve">: </w:t>
      </w:r>
      <w:r w:rsidR="00A5522C" w:rsidRPr="00A5522C">
        <w:rPr>
          <w:rFonts w:asciiTheme="minorBidi" w:hAnsiTheme="minorBidi"/>
          <w:lang w:val="en-US"/>
        </w:rPr>
        <w:t>I must take some a</w:t>
      </w:r>
      <w:r w:rsidR="00A5522C">
        <w:rPr>
          <w:rFonts w:asciiTheme="minorBidi" w:hAnsiTheme="minorBidi"/>
          <w:lang w:val="en-US"/>
        </w:rPr>
        <w:t>ctions</w:t>
      </w:r>
      <w:r w:rsidR="00A5522C" w:rsidRPr="00A5522C">
        <w:rPr>
          <w:rFonts w:asciiTheme="minorBidi" w:hAnsiTheme="minorBidi"/>
          <w:lang w:val="en-US"/>
        </w:rPr>
        <w:t xml:space="preserve"> to ensure a fantastic performance as a </w:t>
      </w:r>
      <w:r w:rsidR="00347374" w:rsidRPr="00A5522C">
        <w:rPr>
          <w:rFonts w:asciiTheme="minorBidi" w:hAnsiTheme="minorBidi"/>
          <w:lang w:val="en-US"/>
        </w:rPr>
        <w:t>psychologist</w:t>
      </w:r>
      <w:r w:rsidR="00A5522C" w:rsidRPr="00A5522C">
        <w:rPr>
          <w:rFonts w:asciiTheme="minorBidi" w:hAnsiTheme="minorBidi"/>
          <w:lang w:val="en-US"/>
        </w:rPr>
        <w:t xml:space="preserve"> assistant, such as getting extra training or coaching from a mentor, strengthening communication skills, or seeking feedback from patients and coworkers.</w:t>
      </w:r>
    </w:p>
    <w:p w14:paraId="373FF11F" w14:textId="77777777" w:rsidR="00A5522C" w:rsidRDefault="00A5522C" w:rsidP="002C02C0">
      <w:pPr>
        <w:spacing w:line="360" w:lineRule="auto"/>
        <w:jc w:val="both"/>
        <w:rPr>
          <w:rFonts w:asciiTheme="minorBidi" w:hAnsiTheme="minorBidi"/>
          <w:lang w:val="en-US"/>
        </w:rPr>
      </w:pPr>
    </w:p>
    <w:p w14:paraId="385F73E5" w14:textId="77777777" w:rsidR="00A5522C" w:rsidRDefault="00A5522C" w:rsidP="002C02C0">
      <w:pPr>
        <w:spacing w:line="360" w:lineRule="auto"/>
        <w:jc w:val="both"/>
        <w:rPr>
          <w:rFonts w:asciiTheme="minorBidi" w:hAnsiTheme="minorBidi"/>
          <w:b/>
          <w:bCs/>
          <w:sz w:val="32"/>
          <w:szCs w:val="32"/>
          <w:lang w:val="en-US"/>
        </w:rPr>
      </w:pPr>
    </w:p>
    <w:p w14:paraId="0CC92365" w14:textId="221D2C78" w:rsidR="00A5522C" w:rsidRDefault="00A5522C" w:rsidP="002C02C0">
      <w:pPr>
        <w:spacing w:line="360" w:lineRule="auto"/>
        <w:jc w:val="both"/>
        <w:rPr>
          <w:rFonts w:asciiTheme="minorBidi" w:hAnsiTheme="minorBidi"/>
          <w:b/>
          <w:bCs/>
          <w:sz w:val="32"/>
          <w:szCs w:val="32"/>
          <w:lang w:val="en-US"/>
        </w:rPr>
      </w:pPr>
      <w:r w:rsidRPr="00A5522C">
        <w:rPr>
          <w:rFonts w:asciiTheme="minorBidi" w:hAnsiTheme="minorBidi"/>
          <w:b/>
          <w:bCs/>
          <w:sz w:val="32"/>
          <w:szCs w:val="32"/>
          <w:lang w:val="en-US"/>
        </w:rPr>
        <w:t xml:space="preserve">3. </w:t>
      </w:r>
      <w:r w:rsidR="005F6DA0">
        <w:rPr>
          <w:rFonts w:asciiTheme="minorBidi" w:hAnsiTheme="minorBidi"/>
          <w:b/>
          <w:bCs/>
          <w:sz w:val="32"/>
          <w:szCs w:val="32"/>
          <w:lang w:val="en-US"/>
        </w:rPr>
        <w:t xml:space="preserve">My </w:t>
      </w:r>
      <w:r w:rsidR="00185BF7">
        <w:rPr>
          <w:rFonts w:asciiTheme="minorBidi" w:hAnsiTheme="minorBidi"/>
          <w:b/>
          <w:bCs/>
          <w:sz w:val="32"/>
          <w:szCs w:val="32"/>
          <w:lang w:val="en-US"/>
        </w:rPr>
        <w:t>c</w:t>
      </w:r>
      <w:r w:rsidRPr="00A5522C">
        <w:rPr>
          <w:rFonts w:asciiTheme="minorBidi" w:hAnsiTheme="minorBidi"/>
          <w:b/>
          <w:bCs/>
          <w:sz w:val="32"/>
          <w:szCs w:val="32"/>
          <w:lang w:val="en-US"/>
        </w:rPr>
        <w:t>urrent Skills</w:t>
      </w:r>
    </w:p>
    <w:p w14:paraId="07D9F75A" w14:textId="77777777" w:rsidR="00A5522C" w:rsidRDefault="00A5522C" w:rsidP="002C02C0">
      <w:pPr>
        <w:spacing w:line="360" w:lineRule="auto"/>
        <w:jc w:val="both"/>
        <w:rPr>
          <w:rFonts w:asciiTheme="minorBidi" w:hAnsiTheme="minorBidi"/>
          <w:lang w:val="en-US"/>
        </w:rPr>
      </w:pPr>
    </w:p>
    <w:p w14:paraId="65F86056" w14:textId="0DB59507" w:rsidR="00D2389F" w:rsidRPr="00D2389F" w:rsidRDefault="00D2389F" w:rsidP="002C02C0">
      <w:pPr>
        <w:spacing w:line="360" w:lineRule="auto"/>
        <w:jc w:val="both"/>
        <w:rPr>
          <w:rFonts w:asciiTheme="minorBidi" w:hAnsiTheme="minorBidi"/>
          <w:lang w:val="en-US"/>
        </w:rPr>
      </w:pPr>
      <w:r w:rsidRPr="00D2389F">
        <w:rPr>
          <w:rFonts w:asciiTheme="minorBidi" w:hAnsiTheme="minorBidi"/>
          <w:u w:val="single"/>
          <w:lang w:val="en-US"/>
        </w:rPr>
        <w:t>Description</w:t>
      </w:r>
      <w:r>
        <w:rPr>
          <w:rFonts w:asciiTheme="minorBidi" w:hAnsiTheme="minorBidi"/>
          <w:lang w:val="en-US"/>
        </w:rPr>
        <w:t xml:space="preserve">: </w:t>
      </w:r>
      <w:r w:rsidRPr="00D2389F">
        <w:rPr>
          <w:rFonts w:asciiTheme="minorBidi" w:hAnsiTheme="minorBidi"/>
          <w:lang w:val="en-US"/>
        </w:rPr>
        <w:t>Psycholog</w:t>
      </w:r>
      <w:r w:rsidR="0034147F">
        <w:rPr>
          <w:rFonts w:asciiTheme="minorBidi" w:hAnsiTheme="minorBidi"/>
          <w:lang w:val="en-US"/>
        </w:rPr>
        <w:t>ist</w:t>
      </w:r>
      <w:r w:rsidRPr="00D2389F">
        <w:rPr>
          <w:rFonts w:asciiTheme="minorBidi" w:hAnsiTheme="minorBidi"/>
          <w:lang w:val="en-US"/>
        </w:rPr>
        <w:t xml:space="preserve"> assistants require knowledge of psychological theories and principles, the ability to maintain confidentiality, good organizational and time management skills, attention to detail, and a strong understanding of mental health issues (National Career Service, 2021).</w:t>
      </w:r>
    </w:p>
    <w:p w14:paraId="068B4634" w14:textId="42381BA4" w:rsidR="00D2389F" w:rsidRPr="00D2389F" w:rsidRDefault="00D2389F" w:rsidP="002C02C0">
      <w:pPr>
        <w:spacing w:line="360" w:lineRule="auto"/>
        <w:jc w:val="both"/>
        <w:rPr>
          <w:rFonts w:asciiTheme="minorBidi" w:hAnsiTheme="minorBidi"/>
          <w:lang w:val="en-US"/>
        </w:rPr>
      </w:pPr>
      <w:r w:rsidRPr="00D2389F">
        <w:rPr>
          <w:rFonts w:asciiTheme="minorBidi" w:hAnsiTheme="minorBidi"/>
          <w:u w:val="single"/>
          <w:lang w:val="en-US"/>
        </w:rPr>
        <w:t>Feelings</w:t>
      </w:r>
      <w:r>
        <w:rPr>
          <w:rFonts w:asciiTheme="minorBidi" w:hAnsiTheme="minorBidi"/>
          <w:lang w:val="en-US"/>
        </w:rPr>
        <w:t xml:space="preserve">: </w:t>
      </w:r>
      <w:r w:rsidRPr="00D2389F">
        <w:rPr>
          <w:rFonts w:asciiTheme="minorBidi" w:hAnsiTheme="minorBidi"/>
          <w:lang w:val="en-US"/>
        </w:rPr>
        <w:t xml:space="preserve">As a student with a degree in psychology, I believe I possess the necessary skills to become a successful </w:t>
      </w:r>
      <w:r w:rsidR="0034147F">
        <w:rPr>
          <w:rFonts w:asciiTheme="minorBidi" w:hAnsiTheme="minorBidi"/>
          <w:lang w:val="en-US"/>
        </w:rPr>
        <w:t>p</w:t>
      </w:r>
      <w:r w:rsidRPr="00D2389F">
        <w:rPr>
          <w:rFonts w:asciiTheme="minorBidi" w:hAnsiTheme="minorBidi"/>
          <w:lang w:val="en-US"/>
        </w:rPr>
        <w:t>sycholog</w:t>
      </w:r>
      <w:r w:rsidR="0034147F">
        <w:rPr>
          <w:rFonts w:asciiTheme="minorBidi" w:hAnsiTheme="minorBidi"/>
          <w:lang w:val="en-US"/>
        </w:rPr>
        <w:t>ist</w:t>
      </w:r>
      <w:r w:rsidRPr="00D2389F">
        <w:rPr>
          <w:rFonts w:asciiTheme="minorBidi" w:hAnsiTheme="minorBidi"/>
          <w:lang w:val="en-US"/>
        </w:rPr>
        <w:t xml:space="preserve"> assistant. I feel confident in my abilities to work in a team, maintain professionalism, and respect the confidentiality of clients.</w:t>
      </w:r>
    </w:p>
    <w:p w14:paraId="716B49C7" w14:textId="4FB87DFF" w:rsidR="00D2389F" w:rsidRPr="00D2389F" w:rsidRDefault="00D2389F" w:rsidP="002C02C0">
      <w:pPr>
        <w:spacing w:line="360" w:lineRule="auto"/>
        <w:jc w:val="both"/>
        <w:rPr>
          <w:rFonts w:asciiTheme="minorBidi" w:hAnsiTheme="minorBidi"/>
          <w:lang w:val="en-US"/>
        </w:rPr>
      </w:pPr>
      <w:r w:rsidRPr="00D2389F">
        <w:rPr>
          <w:rFonts w:asciiTheme="minorBidi" w:hAnsiTheme="minorBidi"/>
          <w:u w:val="single"/>
          <w:lang w:val="en-US"/>
        </w:rPr>
        <w:t>Evaluation</w:t>
      </w:r>
      <w:r>
        <w:rPr>
          <w:rFonts w:asciiTheme="minorBidi" w:hAnsiTheme="minorBidi"/>
          <w:lang w:val="en-US"/>
        </w:rPr>
        <w:t xml:space="preserve">: </w:t>
      </w:r>
      <w:r w:rsidRPr="00D2389F">
        <w:rPr>
          <w:rFonts w:asciiTheme="minorBidi" w:hAnsiTheme="minorBidi"/>
          <w:lang w:val="en-US"/>
        </w:rPr>
        <w:t>Scott and Lantos (2017) emphasized the importance of effective communication skills, strong interpersonal skills, professionalism, and the ability to work collaboratively with other healthcare professionals. Developing critical thinking and problem-solving skills is essential to identify and solve problems that arise during treatment (Halstead, 2019).</w:t>
      </w:r>
    </w:p>
    <w:p w14:paraId="7AC9DAC0" w14:textId="19065574" w:rsidR="00D2389F" w:rsidRPr="00D2389F" w:rsidRDefault="00D2389F" w:rsidP="002C02C0">
      <w:pPr>
        <w:spacing w:line="360" w:lineRule="auto"/>
        <w:jc w:val="both"/>
        <w:rPr>
          <w:rFonts w:asciiTheme="minorBidi" w:hAnsiTheme="minorBidi"/>
          <w:lang w:val="en-US"/>
        </w:rPr>
      </w:pPr>
      <w:r w:rsidRPr="00D2389F">
        <w:rPr>
          <w:rFonts w:asciiTheme="minorBidi" w:hAnsiTheme="minorBidi"/>
          <w:u w:val="single"/>
          <w:lang w:val="en-US"/>
        </w:rPr>
        <w:t>Analysis</w:t>
      </w:r>
      <w:r>
        <w:rPr>
          <w:rFonts w:asciiTheme="minorBidi" w:hAnsiTheme="minorBidi"/>
          <w:lang w:val="en-US"/>
        </w:rPr>
        <w:t xml:space="preserve">: </w:t>
      </w:r>
      <w:r w:rsidRPr="00D2389F">
        <w:rPr>
          <w:rFonts w:asciiTheme="minorBidi" w:hAnsiTheme="minorBidi"/>
          <w:lang w:val="en-US"/>
        </w:rPr>
        <w:t>Psycholog</w:t>
      </w:r>
      <w:r w:rsidR="0034147F">
        <w:rPr>
          <w:rFonts w:asciiTheme="minorBidi" w:hAnsiTheme="minorBidi"/>
          <w:lang w:val="en-US"/>
        </w:rPr>
        <w:t>ist</w:t>
      </w:r>
      <w:r w:rsidRPr="00D2389F">
        <w:rPr>
          <w:rFonts w:asciiTheme="minorBidi" w:hAnsiTheme="minorBidi"/>
          <w:lang w:val="en-US"/>
        </w:rPr>
        <w:t xml:space="preserve"> assistants need to have a strong foundation in psychology to interpret patient behavior and effectively support licensed psychologists in various tasks such as data collection and treatment planning (Raymond et al., 2019). Additionally, cultural competence is an essential skill that involves being aware of and understanding one's own cultural biases and stereotypes, as well as those of others, to effectively communicate with clients from different cultural backgrounds and develop culturally sensitive interventions (Sue, 2006).</w:t>
      </w:r>
    </w:p>
    <w:p w14:paraId="327ABCA9" w14:textId="47E169FE" w:rsidR="002C02C0" w:rsidRDefault="005F6DA0" w:rsidP="002C02C0">
      <w:pPr>
        <w:spacing w:line="360" w:lineRule="auto"/>
        <w:jc w:val="both"/>
        <w:rPr>
          <w:rFonts w:asciiTheme="minorBidi" w:hAnsiTheme="minorBidi"/>
          <w:lang w:val="en-US"/>
        </w:rPr>
      </w:pPr>
      <w:r w:rsidRPr="005F6DA0">
        <w:rPr>
          <w:rFonts w:asciiTheme="minorBidi" w:hAnsiTheme="minorBidi"/>
          <w:u w:val="single"/>
          <w:lang w:val="en-US"/>
        </w:rPr>
        <w:t>Conclusion</w:t>
      </w:r>
      <w:r w:rsidRPr="00D2389F">
        <w:rPr>
          <w:rFonts w:asciiTheme="minorBidi" w:hAnsiTheme="minorBidi"/>
          <w:lang w:val="en-US"/>
        </w:rPr>
        <w:t>: To</w:t>
      </w:r>
      <w:r w:rsidR="00D2389F" w:rsidRPr="00D2389F">
        <w:rPr>
          <w:rFonts w:asciiTheme="minorBidi" w:hAnsiTheme="minorBidi"/>
          <w:lang w:val="en-US"/>
        </w:rPr>
        <w:t xml:space="preserve"> become a successful </w:t>
      </w:r>
      <w:r w:rsidR="0034147F">
        <w:rPr>
          <w:rFonts w:asciiTheme="minorBidi" w:hAnsiTheme="minorBidi"/>
          <w:lang w:val="en-US"/>
        </w:rPr>
        <w:t>p</w:t>
      </w:r>
      <w:r w:rsidR="00D2389F" w:rsidRPr="00D2389F">
        <w:rPr>
          <w:rFonts w:asciiTheme="minorBidi" w:hAnsiTheme="minorBidi"/>
          <w:lang w:val="en-US"/>
        </w:rPr>
        <w:t>sycholog</w:t>
      </w:r>
      <w:r w:rsidR="0034147F">
        <w:rPr>
          <w:rFonts w:asciiTheme="minorBidi" w:hAnsiTheme="minorBidi"/>
          <w:lang w:val="en-US"/>
        </w:rPr>
        <w:t>ist</w:t>
      </w:r>
      <w:r w:rsidR="00D2389F" w:rsidRPr="00D2389F">
        <w:rPr>
          <w:rFonts w:asciiTheme="minorBidi" w:hAnsiTheme="minorBidi"/>
          <w:lang w:val="en-US"/>
        </w:rPr>
        <w:t xml:space="preserve"> assistant, I could continue to develop my critical thinking, problem-solving, and research skills through clinical experience and </w:t>
      </w:r>
    </w:p>
    <w:p w14:paraId="22A9C88E" w14:textId="77777777" w:rsidR="002C02C0" w:rsidRDefault="002C02C0" w:rsidP="002C02C0">
      <w:pPr>
        <w:spacing w:line="360" w:lineRule="auto"/>
        <w:jc w:val="both"/>
        <w:rPr>
          <w:rFonts w:asciiTheme="minorBidi" w:hAnsiTheme="minorBidi"/>
          <w:lang w:val="en-US"/>
        </w:rPr>
      </w:pPr>
    </w:p>
    <w:p w14:paraId="0AD8462F" w14:textId="667FA17C" w:rsidR="002C02C0" w:rsidRPr="002C02C0" w:rsidRDefault="00D2389F" w:rsidP="002C02C0">
      <w:pPr>
        <w:spacing w:line="360" w:lineRule="auto"/>
        <w:jc w:val="both"/>
        <w:rPr>
          <w:rFonts w:asciiTheme="minorBidi" w:hAnsiTheme="minorBidi"/>
          <w:lang w:val="en-US"/>
        </w:rPr>
      </w:pPr>
      <w:r w:rsidRPr="00D2389F">
        <w:rPr>
          <w:rFonts w:asciiTheme="minorBidi" w:hAnsiTheme="minorBidi"/>
          <w:lang w:val="en-US"/>
        </w:rPr>
        <w:lastRenderedPageBreak/>
        <w:t xml:space="preserve">supervision. Additionally, I could actively seek opportunities to increase my cultural competence and develop interventions that are culturally sensitive and </w:t>
      </w:r>
      <w:r w:rsidR="005F6DA0" w:rsidRPr="00D2389F">
        <w:rPr>
          <w:rFonts w:asciiTheme="minorBidi" w:hAnsiTheme="minorBidi"/>
          <w:lang w:val="en-US"/>
        </w:rPr>
        <w:t>appropriate.</w:t>
      </w:r>
    </w:p>
    <w:p w14:paraId="78FBEC2B" w14:textId="4E00AC21" w:rsidR="00D2389F" w:rsidRDefault="005F6DA0" w:rsidP="002C02C0">
      <w:pPr>
        <w:spacing w:line="360" w:lineRule="auto"/>
        <w:jc w:val="both"/>
        <w:rPr>
          <w:rFonts w:asciiTheme="minorBidi" w:hAnsiTheme="minorBidi"/>
          <w:lang w:val="en-US"/>
        </w:rPr>
      </w:pPr>
      <w:r w:rsidRPr="005F6DA0">
        <w:rPr>
          <w:rFonts w:asciiTheme="minorBidi" w:hAnsiTheme="minorBidi"/>
          <w:u w:val="single"/>
          <w:lang w:val="en-US"/>
        </w:rPr>
        <w:t>Action plan</w:t>
      </w:r>
      <w:r>
        <w:rPr>
          <w:rFonts w:asciiTheme="minorBidi" w:hAnsiTheme="minorBidi"/>
          <w:lang w:val="en-US"/>
        </w:rPr>
        <w:t xml:space="preserve">: </w:t>
      </w:r>
      <w:r w:rsidRPr="005F6DA0">
        <w:rPr>
          <w:rFonts w:asciiTheme="minorBidi" w:hAnsiTheme="minorBidi"/>
          <w:lang w:val="en-US"/>
        </w:rPr>
        <w:t>Even though I already have certain abilities, I believe it is always best to practise them. And to do so, I should improve my communication and interpersonal skills by practising active listening, seeking feedback, and attending workshops or training programmes; improve my cultural competence by seeking opportunities to learn about different cultures and traditions and incorporating this knowledge into my work with clients; and improve my knowledge of mental health issues by attending workshops and seminars and reading relevant literature.</w:t>
      </w:r>
    </w:p>
    <w:p w14:paraId="63108923" w14:textId="77777777" w:rsidR="00D2389F" w:rsidRDefault="00D2389F" w:rsidP="002C02C0">
      <w:pPr>
        <w:spacing w:line="360" w:lineRule="auto"/>
        <w:jc w:val="both"/>
        <w:rPr>
          <w:rFonts w:asciiTheme="minorBidi" w:hAnsiTheme="minorBidi"/>
          <w:lang w:val="en-US"/>
        </w:rPr>
      </w:pPr>
    </w:p>
    <w:p w14:paraId="7A758DE8" w14:textId="77777777" w:rsidR="00A5522C" w:rsidRDefault="00A5522C" w:rsidP="002C02C0">
      <w:pPr>
        <w:spacing w:line="360" w:lineRule="auto"/>
        <w:jc w:val="both"/>
        <w:rPr>
          <w:rFonts w:asciiTheme="minorBidi" w:hAnsiTheme="minorBidi"/>
          <w:lang w:val="en-US"/>
        </w:rPr>
      </w:pPr>
    </w:p>
    <w:p w14:paraId="324FEE51" w14:textId="668EB9F5" w:rsidR="00A5522C" w:rsidRDefault="005F6DA0" w:rsidP="002C02C0">
      <w:pPr>
        <w:spacing w:line="360" w:lineRule="auto"/>
        <w:jc w:val="both"/>
        <w:rPr>
          <w:rFonts w:asciiTheme="minorBidi" w:hAnsiTheme="minorBidi"/>
          <w:b/>
          <w:bCs/>
          <w:sz w:val="32"/>
          <w:szCs w:val="32"/>
          <w:lang w:val="en-US"/>
        </w:rPr>
      </w:pPr>
      <w:r w:rsidRPr="005F6DA0">
        <w:rPr>
          <w:rFonts w:asciiTheme="minorBidi" w:hAnsiTheme="minorBidi"/>
          <w:b/>
          <w:bCs/>
          <w:sz w:val="32"/>
          <w:szCs w:val="32"/>
          <w:lang w:val="en-US"/>
        </w:rPr>
        <w:t xml:space="preserve">4. </w:t>
      </w:r>
      <w:r w:rsidR="00185BF7">
        <w:rPr>
          <w:rFonts w:asciiTheme="minorBidi" w:hAnsiTheme="minorBidi"/>
          <w:b/>
          <w:bCs/>
          <w:sz w:val="32"/>
          <w:szCs w:val="32"/>
          <w:lang w:val="en-US"/>
        </w:rPr>
        <w:t xml:space="preserve">My </w:t>
      </w:r>
      <w:r w:rsidRPr="005F6DA0">
        <w:rPr>
          <w:rFonts w:asciiTheme="minorBidi" w:hAnsiTheme="minorBidi"/>
          <w:b/>
          <w:bCs/>
          <w:sz w:val="32"/>
          <w:szCs w:val="32"/>
          <w:lang w:val="en-US"/>
        </w:rPr>
        <w:t>Gap in Skills</w:t>
      </w:r>
    </w:p>
    <w:p w14:paraId="3BF59B6A" w14:textId="77777777" w:rsidR="005F6DA0" w:rsidRDefault="005F6DA0" w:rsidP="002C02C0">
      <w:pPr>
        <w:spacing w:line="360" w:lineRule="auto"/>
        <w:jc w:val="both"/>
        <w:rPr>
          <w:rFonts w:asciiTheme="minorBidi" w:hAnsiTheme="minorBidi"/>
          <w:lang w:val="en-US"/>
        </w:rPr>
      </w:pPr>
    </w:p>
    <w:p w14:paraId="2CFD8A61" w14:textId="3D21FB55" w:rsidR="00AF0B5B" w:rsidRPr="00AF0B5B" w:rsidRDefault="00AF0B5B" w:rsidP="002C02C0">
      <w:pPr>
        <w:spacing w:line="360" w:lineRule="auto"/>
        <w:jc w:val="both"/>
        <w:rPr>
          <w:rFonts w:asciiTheme="minorBidi" w:hAnsiTheme="minorBidi"/>
          <w:lang w:val="en-US"/>
        </w:rPr>
      </w:pPr>
      <w:r w:rsidRPr="00AF0B5B">
        <w:rPr>
          <w:rFonts w:asciiTheme="minorBidi" w:hAnsiTheme="minorBidi"/>
          <w:u w:val="single"/>
          <w:lang w:val="en-US"/>
        </w:rPr>
        <w:t>Description</w:t>
      </w:r>
      <w:r w:rsidRPr="00AF0B5B">
        <w:rPr>
          <w:rFonts w:asciiTheme="minorBidi" w:hAnsiTheme="minorBidi"/>
          <w:lang w:val="en-US"/>
        </w:rPr>
        <w:t xml:space="preserve">: As a </w:t>
      </w:r>
      <w:r>
        <w:rPr>
          <w:rFonts w:asciiTheme="minorBidi" w:hAnsiTheme="minorBidi"/>
          <w:lang w:val="en-US"/>
        </w:rPr>
        <w:t xml:space="preserve">future </w:t>
      </w:r>
      <w:r w:rsidRPr="00AF0B5B">
        <w:rPr>
          <w:rFonts w:asciiTheme="minorBidi" w:hAnsiTheme="minorBidi"/>
          <w:lang w:val="en-US"/>
        </w:rPr>
        <w:t>psycholog</w:t>
      </w:r>
      <w:r w:rsidR="0034147F">
        <w:rPr>
          <w:rFonts w:asciiTheme="minorBidi" w:hAnsiTheme="minorBidi"/>
          <w:lang w:val="en-US"/>
        </w:rPr>
        <w:t>ist</w:t>
      </w:r>
      <w:r w:rsidRPr="00AF0B5B">
        <w:rPr>
          <w:rFonts w:asciiTheme="minorBidi" w:hAnsiTheme="minorBidi"/>
          <w:lang w:val="en-US"/>
        </w:rPr>
        <w:t xml:space="preserve"> assistant, I have identified two main obstacles that impede my work progress - language barrier and poor time management.</w:t>
      </w:r>
    </w:p>
    <w:p w14:paraId="796BC333" w14:textId="213B2467" w:rsidR="00AF0B5B" w:rsidRPr="00AF0B5B" w:rsidRDefault="00AF0B5B" w:rsidP="002C02C0">
      <w:pPr>
        <w:spacing w:line="360" w:lineRule="auto"/>
        <w:jc w:val="both"/>
        <w:rPr>
          <w:rFonts w:asciiTheme="minorBidi" w:hAnsiTheme="minorBidi"/>
          <w:lang w:val="en-US"/>
        </w:rPr>
      </w:pPr>
      <w:r w:rsidRPr="00AF0B5B">
        <w:rPr>
          <w:rFonts w:asciiTheme="minorBidi" w:hAnsiTheme="minorBidi"/>
          <w:u w:val="single"/>
          <w:lang w:val="en-US"/>
        </w:rPr>
        <w:t>Feelings</w:t>
      </w:r>
      <w:r w:rsidRPr="00AF0B5B">
        <w:rPr>
          <w:rFonts w:asciiTheme="minorBidi" w:hAnsiTheme="minorBidi"/>
          <w:lang w:val="en-US"/>
        </w:rPr>
        <w:t xml:space="preserve">: I feel frustrated and overwhelmed when I cannot understand </w:t>
      </w:r>
      <w:r>
        <w:rPr>
          <w:rFonts w:asciiTheme="minorBidi" w:hAnsiTheme="minorBidi"/>
          <w:lang w:val="en-US"/>
        </w:rPr>
        <w:t>someone</w:t>
      </w:r>
      <w:r w:rsidRPr="00AF0B5B">
        <w:rPr>
          <w:rFonts w:asciiTheme="minorBidi" w:hAnsiTheme="minorBidi"/>
          <w:lang w:val="en-US"/>
        </w:rPr>
        <w:t xml:space="preserve"> properly due to language barriers. Additionally, I feel stressed and fatigued due to poor time management.</w:t>
      </w:r>
    </w:p>
    <w:p w14:paraId="362C743D" w14:textId="77777777" w:rsidR="00AF0B5B" w:rsidRPr="00AF0B5B" w:rsidRDefault="00AF0B5B" w:rsidP="002C02C0">
      <w:pPr>
        <w:spacing w:line="360" w:lineRule="auto"/>
        <w:jc w:val="both"/>
        <w:rPr>
          <w:rFonts w:asciiTheme="minorBidi" w:hAnsiTheme="minorBidi"/>
          <w:lang w:val="en-US"/>
        </w:rPr>
      </w:pPr>
      <w:r w:rsidRPr="00AF0B5B">
        <w:rPr>
          <w:rFonts w:asciiTheme="minorBidi" w:hAnsiTheme="minorBidi"/>
          <w:u w:val="single"/>
          <w:lang w:val="en-US"/>
        </w:rPr>
        <w:t>Evaluation</w:t>
      </w:r>
      <w:r w:rsidRPr="00AF0B5B">
        <w:rPr>
          <w:rFonts w:asciiTheme="minorBidi" w:hAnsiTheme="minorBidi"/>
          <w:lang w:val="en-US"/>
        </w:rPr>
        <w:t>: The language barrier is a significant issue that affects the quality of care provided to patients with limited English proficiency, as per Flores, G. (2005) and the American Psychological Association (APA) (2017). Poor time management, on the other hand, can lead to missed deadlines, incomplete assignments, and decreased quality of care, as per Schneider et al. (2018) and Greenberg (2017).</w:t>
      </w:r>
    </w:p>
    <w:p w14:paraId="7F1FD881" w14:textId="77777777" w:rsidR="00A02DC5" w:rsidRDefault="00AF0B5B" w:rsidP="002C02C0">
      <w:pPr>
        <w:spacing w:line="360" w:lineRule="auto"/>
        <w:jc w:val="both"/>
        <w:rPr>
          <w:rFonts w:asciiTheme="minorBidi" w:hAnsiTheme="minorBidi"/>
          <w:lang w:val="en-US"/>
        </w:rPr>
      </w:pPr>
      <w:r w:rsidRPr="00AF0B5B">
        <w:rPr>
          <w:rFonts w:asciiTheme="minorBidi" w:hAnsiTheme="minorBidi"/>
          <w:u w:val="single"/>
          <w:lang w:val="en-US"/>
        </w:rPr>
        <w:t>Analysis</w:t>
      </w:r>
      <w:r w:rsidRPr="00AF0B5B">
        <w:rPr>
          <w:rFonts w:asciiTheme="minorBidi" w:hAnsiTheme="minorBidi"/>
          <w:lang w:val="en-US"/>
        </w:rPr>
        <w:t xml:space="preserve">: </w:t>
      </w:r>
      <w:r w:rsidR="00A02DC5" w:rsidRPr="00A02DC5">
        <w:rPr>
          <w:rFonts w:asciiTheme="minorBidi" w:hAnsiTheme="minorBidi"/>
          <w:lang w:val="en-US"/>
        </w:rPr>
        <w:t>To address the language barrier issue, I must take steps to enhance my English skills. To solve the problem of inadequate time management, I must devise efficient time management methods and conquer my hurdles.</w:t>
      </w:r>
    </w:p>
    <w:p w14:paraId="09C5BEAC" w14:textId="5FE4D29E" w:rsidR="00AF0B5B" w:rsidRPr="00AF0B5B" w:rsidRDefault="00AF0B5B" w:rsidP="002C02C0">
      <w:pPr>
        <w:spacing w:line="360" w:lineRule="auto"/>
        <w:jc w:val="both"/>
        <w:rPr>
          <w:rFonts w:asciiTheme="minorBidi" w:hAnsiTheme="minorBidi"/>
          <w:lang w:val="en-US"/>
        </w:rPr>
      </w:pPr>
      <w:r w:rsidRPr="00AF0B5B">
        <w:rPr>
          <w:rFonts w:asciiTheme="minorBidi" w:hAnsiTheme="minorBidi"/>
          <w:u w:val="single"/>
          <w:lang w:val="en-US"/>
        </w:rPr>
        <w:t>Conclusion</w:t>
      </w:r>
      <w:r w:rsidRPr="00AF0B5B">
        <w:rPr>
          <w:rFonts w:asciiTheme="minorBidi" w:hAnsiTheme="minorBidi"/>
          <w:lang w:val="en-US"/>
        </w:rPr>
        <w:t xml:space="preserve">: By improving my language skills and adopting effective time management strategies, I can provide better care to my patients, reduce my </w:t>
      </w:r>
      <w:r w:rsidR="0034147F" w:rsidRPr="00AF0B5B">
        <w:rPr>
          <w:rFonts w:asciiTheme="minorBidi" w:hAnsiTheme="minorBidi"/>
          <w:lang w:val="en-US"/>
        </w:rPr>
        <w:t>stress,</w:t>
      </w:r>
      <w:r w:rsidRPr="00AF0B5B">
        <w:rPr>
          <w:rFonts w:asciiTheme="minorBidi" w:hAnsiTheme="minorBidi"/>
          <w:lang w:val="en-US"/>
        </w:rPr>
        <w:t xml:space="preserve"> and fatigue, and improve my overall job performance</w:t>
      </w:r>
      <w:r>
        <w:rPr>
          <w:rFonts w:asciiTheme="minorBidi" w:hAnsiTheme="minorBidi"/>
          <w:lang w:val="en-US"/>
        </w:rPr>
        <w:t>, additionally improve my confidence.</w:t>
      </w:r>
    </w:p>
    <w:p w14:paraId="7897B4BB" w14:textId="77777777" w:rsidR="002C02C0" w:rsidRDefault="002C02C0" w:rsidP="002C02C0">
      <w:pPr>
        <w:spacing w:line="360" w:lineRule="auto"/>
        <w:jc w:val="both"/>
        <w:rPr>
          <w:rFonts w:asciiTheme="minorBidi" w:hAnsiTheme="minorBidi"/>
          <w:u w:val="single"/>
          <w:lang w:val="en-US"/>
        </w:rPr>
      </w:pPr>
    </w:p>
    <w:p w14:paraId="07F23417" w14:textId="77777777" w:rsidR="002C02C0" w:rsidRDefault="002C02C0" w:rsidP="002C02C0">
      <w:pPr>
        <w:spacing w:line="360" w:lineRule="auto"/>
        <w:jc w:val="both"/>
        <w:rPr>
          <w:rFonts w:asciiTheme="minorBidi" w:hAnsiTheme="minorBidi"/>
          <w:u w:val="single"/>
          <w:lang w:val="en-US"/>
        </w:rPr>
      </w:pPr>
    </w:p>
    <w:p w14:paraId="4F0F50E4" w14:textId="6EFD56A7" w:rsidR="00AF0B5B" w:rsidRDefault="00AF0B5B" w:rsidP="002C02C0">
      <w:pPr>
        <w:spacing w:line="360" w:lineRule="auto"/>
        <w:jc w:val="both"/>
        <w:rPr>
          <w:rFonts w:asciiTheme="minorBidi" w:hAnsiTheme="minorBidi"/>
          <w:lang w:val="en-US"/>
        </w:rPr>
      </w:pPr>
      <w:r w:rsidRPr="00AF0B5B">
        <w:rPr>
          <w:rFonts w:asciiTheme="minorBidi" w:hAnsiTheme="minorBidi"/>
          <w:u w:val="single"/>
          <w:lang w:val="en-US"/>
        </w:rPr>
        <w:t>Action Plan</w:t>
      </w:r>
      <w:r w:rsidRPr="00AF0B5B">
        <w:rPr>
          <w:rFonts w:asciiTheme="minorBidi" w:hAnsiTheme="minorBidi"/>
          <w:lang w:val="en-US"/>
        </w:rPr>
        <w:t>:</w:t>
      </w:r>
      <w:r>
        <w:rPr>
          <w:rFonts w:asciiTheme="minorBidi" w:hAnsiTheme="minorBidi"/>
          <w:lang w:val="en-US"/>
        </w:rPr>
        <w:t xml:space="preserve"> my action plan involves e</w:t>
      </w:r>
      <w:r w:rsidRPr="00AF0B5B">
        <w:rPr>
          <w:rFonts w:asciiTheme="minorBidi" w:hAnsiTheme="minorBidi"/>
          <w:lang w:val="en-US"/>
        </w:rPr>
        <w:t>nroll in an English course to improve language skills</w:t>
      </w:r>
      <w:r>
        <w:rPr>
          <w:rFonts w:asciiTheme="minorBidi" w:hAnsiTheme="minorBidi"/>
          <w:lang w:val="en-US"/>
        </w:rPr>
        <w:t xml:space="preserve">; </w:t>
      </w:r>
      <w:r w:rsidRPr="00AF0B5B">
        <w:rPr>
          <w:rFonts w:asciiTheme="minorBidi" w:hAnsiTheme="minorBidi"/>
          <w:lang w:val="en-US"/>
        </w:rPr>
        <w:t>Read scientific journals related to my work in English</w:t>
      </w:r>
      <w:r>
        <w:rPr>
          <w:rFonts w:asciiTheme="minorBidi" w:hAnsiTheme="minorBidi"/>
          <w:lang w:val="en-US"/>
        </w:rPr>
        <w:t xml:space="preserve">; </w:t>
      </w:r>
      <w:r w:rsidRPr="00AF0B5B">
        <w:rPr>
          <w:rFonts w:asciiTheme="minorBidi" w:hAnsiTheme="minorBidi"/>
          <w:lang w:val="en-US"/>
        </w:rPr>
        <w:t>Request language interpretation services or seek help from bilingual colleagues</w:t>
      </w:r>
      <w:r w:rsidR="00A02DC5">
        <w:rPr>
          <w:rFonts w:asciiTheme="minorBidi" w:hAnsiTheme="minorBidi"/>
          <w:lang w:val="en-US"/>
        </w:rPr>
        <w:t xml:space="preserve">, </w:t>
      </w:r>
      <w:bookmarkStart w:id="17" w:name="_Hlk133693614"/>
      <w:r w:rsidR="00A02DC5">
        <w:rPr>
          <w:rFonts w:asciiTheme="minorBidi" w:hAnsiTheme="minorBidi"/>
          <w:lang w:val="en-US"/>
        </w:rPr>
        <w:t xml:space="preserve">and </w:t>
      </w:r>
      <w:r w:rsidR="008C6576">
        <w:rPr>
          <w:rFonts w:asciiTheme="minorBidi" w:hAnsiTheme="minorBidi"/>
          <w:lang w:val="en-US"/>
        </w:rPr>
        <w:t>p</w:t>
      </w:r>
      <w:r w:rsidRPr="00AF0B5B">
        <w:rPr>
          <w:rFonts w:asciiTheme="minorBidi" w:hAnsiTheme="minorBidi"/>
          <w:lang w:val="en-US"/>
        </w:rPr>
        <w:t>rioritize tasks, create schedules</w:t>
      </w:r>
      <w:bookmarkEnd w:id="17"/>
      <w:r w:rsidRPr="00AF0B5B">
        <w:rPr>
          <w:rFonts w:asciiTheme="minorBidi" w:hAnsiTheme="minorBidi"/>
          <w:lang w:val="en-US"/>
        </w:rPr>
        <w:t>, and delegate responsibilities to improve time management skills.</w:t>
      </w:r>
    </w:p>
    <w:p w14:paraId="39769ECA" w14:textId="77777777" w:rsidR="00A02DC5" w:rsidRDefault="00A02DC5" w:rsidP="002C02C0">
      <w:pPr>
        <w:spacing w:line="360" w:lineRule="auto"/>
        <w:jc w:val="both"/>
        <w:rPr>
          <w:rFonts w:asciiTheme="minorBidi" w:hAnsiTheme="minorBidi"/>
          <w:lang w:val="en-US"/>
        </w:rPr>
      </w:pPr>
    </w:p>
    <w:p w14:paraId="04E62CF2" w14:textId="77777777" w:rsidR="00AF0B5B" w:rsidRDefault="00AF0B5B" w:rsidP="002C02C0">
      <w:pPr>
        <w:spacing w:line="360" w:lineRule="auto"/>
        <w:jc w:val="both"/>
        <w:rPr>
          <w:rFonts w:asciiTheme="minorBidi" w:hAnsiTheme="minorBidi"/>
          <w:lang w:val="en-US"/>
        </w:rPr>
      </w:pPr>
    </w:p>
    <w:p w14:paraId="7B6D2B28" w14:textId="77777777" w:rsidR="00EA5C91" w:rsidRDefault="00EA5C91" w:rsidP="002C02C0">
      <w:pPr>
        <w:spacing w:line="360" w:lineRule="auto"/>
        <w:jc w:val="both"/>
        <w:rPr>
          <w:rFonts w:asciiTheme="minorBidi" w:hAnsiTheme="minorBidi"/>
          <w:lang w:val="en-US"/>
        </w:rPr>
      </w:pPr>
    </w:p>
    <w:p w14:paraId="5D0326A5" w14:textId="2A64756F" w:rsidR="00AF0B5B" w:rsidRDefault="00A02DC5" w:rsidP="002C02C0">
      <w:pPr>
        <w:spacing w:line="360" w:lineRule="auto"/>
        <w:jc w:val="both"/>
        <w:rPr>
          <w:rFonts w:asciiTheme="minorBidi" w:hAnsiTheme="minorBidi"/>
          <w:b/>
          <w:bCs/>
          <w:sz w:val="32"/>
          <w:szCs w:val="32"/>
          <w:lang w:val="en-US"/>
        </w:rPr>
      </w:pPr>
      <w:r w:rsidRPr="00A02DC5">
        <w:rPr>
          <w:rFonts w:asciiTheme="minorBidi" w:hAnsiTheme="minorBidi"/>
          <w:b/>
          <w:bCs/>
          <w:sz w:val="32"/>
          <w:szCs w:val="32"/>
          <w:lang w:val="en-US"/>
        </w:rPr>
        <w:t>5. Systematic Approach to Skills acquisition</w:t>
      </w:r>
    </w:p>
    <w:p w14:paraId="74639EE4" w14:textId="4DDB9988" w:rsidR="00A02DC5" w:rsidRDefault="00A22EC1" w:rsidP="002C02C0">
      <w:pPr>
        <w:spacing w:line="360" w:lineRule="auto"/>
        <w:jc w:val="both"/>
        <w:rPr>
          <w:rFonts w:asciiTheme="minorBidi" w:hAnsiTheme="minorBidi"/>
          <w:lang w:val="en-US"/>
        </w:rPr>
      </w:pPr>
      <w:r>
        <w:rPr>
          <w:rFonts w:asciiTheme="minorBidi" w:hAnsiTheme="minorBidi"/>
          <w:lang w:val="en-US"/>
        </w:rPr>
        <w:t>T</w:t>
      </w:r>
      <w:r w:rsidRPr="00A22EC1">
        <w:rPr>
          <w:rFonts w:asciiTheme="minorBidi" w:hAnsiTheme="minorBidi"/>
          <w:lang w:val="en-US"/>
        </w:rPr>
        <w:t xml:space="preserve">here are several ways to overcome a language barrier. One way is to improve one's language skills by taking language classes or courses. Additionally, practicing with native speakers and immersing oneself in the language can also be </w:t>
      </w:r>
      <w:r w:rsidR="0034147F" w:rsidRPr="00A22EC1">
        <w:rPr>
          <w:rFonts w:asciiTheme="minorBidi" w:hAnsiTheme="minorBidi"/>
          <w:lang w:val="en-US"/>
        </w:rPr>
        <w:t>helpful</w:t>
      </w:r>
      <w:r w:rsidR="0034147F">
        <w:rPr>
          <w:rFonts w:asciiTheme="minorBidi" w:hAnsiTheme="minorBidi"/>
          <w:lang w:val="en-US"/>
        </w:rPr>
        <w:t>.</w:t>
      </w:r>
      <w:r w:rsidR="0034147F" w:rsidRPr="00A22EC1">
        <w:rPr>
          <w:rFonts w:asciiTheme="minorBidi" w:hAnsiTheme="minorBidi"/>
          <w:lang w:val="en-US"/>
        </w:rPr>
        <w:t xml:space="preserve"> Technology</w:t>
      </w:r>
      <w:r w:rsidRPr="00A22EC1">
        <w:rPr>
          <w:rFonts w:asciiTheme="minorBidi" w:hAnsiTheme="minorBidi"/>
          <w:lang w:val="en-US"/>
        </w:rPr>
        <w:t xml:space="preserve"> can also be used to assist with language barriers, such as translation apps or video remote interpreting services (Schneider et al., 2018).</w:t>
      </w:r>
    </w:p>
    <w:p w14:paraId="4088E310" w14:textId="213ED274" w:rsidR="00AF0B5B" w:rsidRPr="00A02DC5" w:rsidRDefault="008C6576" w:rsidP="002C02C0">
      <w:pPr>
        <w:spacing w:line="360" w:lineRule="auto"/>
        <w:jc w:val="both"/>
        <w:rPr>
          <w:rFonts w:asciiTheme="minorBidi" w:hAnsiTheme="minorBidi"/>
          <w:b/>
          <w:bCs/>
          <w:sz w:val="32"/>
          <w:szCs w:val="32"/>
          <w:lang w:val="en-US"/>
        </w:rPr>
      </w:pPr>
      <w:r w:rsidRPr="008C6576">
        <w:rPr>
          <w:rFonts w:asciiTheme="minorBidi" w:hAnsiTheme="minorBidi"/>
          <w:lang w:val="en-US"/>
        </w:rPr>
        <w:t>To combat bad time management, I must not only prioritise work and develop timetables, but I must also set clear goals and deadlines to help me remain on track and enhance my productivity. Another method is to discover my time-wasting activities and eliminate or reduce them. It can be beneficial to keep a journal of how much time I spend during the day in order to identify areas that require development. Setting deadlines for tasks can also help with time management. Breaking larger jobs down into smaller, more manageable tasks can help me feel less stressed and more productive (Schneider et al., 2018).</w:t>
      </w:r>
    </w:p>
    <w:p w14:paraId="47E7BB33" w14:textId="77777777" w:rsidR="00AF0B5B" w:rsidRDefault="00AF0B5B" w:rsidP="002C02C0">
      <w:pPr>
        <w:spacing w:line="360" w:lineRule="auto"/>
        <w:jc w:val="both"/>
        <w:rPr>
          <w:rFonts w:asciiTheme="minorBidi" w:hAnsiTheme="minorBidi"/>
          <w:lang w:val="en-US"/>
        </w:rPr>
      </w:pPr>
    </w:p>
    <w:p w14:paraId="08F9FB14" w14:textId="77777777" w:rsidR="00AF0B5B" w:rsidRDefault="00AF0B5B" w:rsidP="002C02C0">
      <w:pPr>
        <w:spacing w:line="360" w:lineRule="auto"/>
        <w:jc w:val="both"/>
        <w:rPr>
          <w:rFonts w:asciiTheme="minorBidi" w:hAnsiTheme="minorBidi"/>
          <w:lang w:val="en-US"/>
        </w:rPr>
      </w:pPr>
    </w:p>
    <w:p w14:paraId="22B03547" w14:textId="48535300" w:rsidR="00AF0B5B" w:rsidRPr="008C6576" w:rsidRDefault="008C6576" w:rsidP="002C02C0">
      <w:pPr>
        <w:spacing w:line="360" w:lineRule="auto"/>
        <w:jc w:val="both"/>
        <w:rPr>
          <w:rFonts w:asciiTheme="minorBidi" w:hAnsiTheme="minorBidi"/>
          <w:b/>
          <w:bCs/>
          <w:sz w:val="32"/>
          <w:szCs w:val="32"/>
          <w:lang w:val="en-US"/>
        </w:rPr>
      </w:pPr>
      <w:r w:rsidRPr="008C6576">
        <w:rPr>
          <w:rFonts w:asciiTheme="minorBidi" w:hAnsiTheme="minorBidi"/>
          <w:b/>
          <w:bCs/>
          <w:sz w:val="32"/>
          <w:szCs w:val="32"/>
          <w:lang w:val="en-US"/>
        </w:rPr>
        <w:t>6. Recruitment and Selection</w:t>
      </w:r>
    </w:p>
    <w:p w14:paraId="49830EE4" w14:textId="77777777" w:rsidR="00AF0B5B" w:rsidRDefault="00AF0B5B" w:rsidP="002C02C0">
      <w:pPr>
        <w:spacing w:line="360" w:lineRule="auto"/>
        <w:jc w:val="both"/>
        <w:rPr>
          <w:rFonts w:asciiTheme="minorBidi" w:hAnsiTheme="minorBidi"/>
          <w:lang w:val="en-US"/>
        </w:rPr>
      </w:pPr>
    </w:p>
    <w:p w14:paraId="1540CD17" w14:textId="341B6B62" w:rsidR="00E95756" w:rsidRPr="00E95756" w:rsidRDefault="00E95756" w:rsidP="002C02C0">
      <w:pPr>
        <w:spacing w:line="360" w:lineRule="auto"/>
        <w:jc w:val="both"/>
        <w:rPr>
          <w:rFonts w:asciiTheme="minorBidi" w:hAnsiTheme="minorBidi"/>
          <w:lang w:val="en-US"/>
        </w:rPr>
      </w:pPr>
      <w:r w:rsidRPr="00E95756">
        <w:rPr>
          <w:rFonts w:asciiTheme="minorBidi" w:hAnsiTheme="minorBidi"/>
          <w:u w:val="single"/>
          <w:lang w:val="en-US"/>
        </w:rPr>
        <w:t>Description:</w:t>
      </w:r>
      <w:r>
        <w:rPr>
          <w:rFonts w:asciiTheme="minorBidi" w:hAnsiTheme="minorBidi"/>
          <w:lang w:val="en-US"/>
        </w:rPr>
        <w:t xml:space="preserve"> </w:t>
      </w:r>
      <w:r w:rsidR="00690BA3" w:rsidRPr="00690BA3">
        <w:rPr>
          <w:rFonts w:asciiTheme="minorBidi" w:hAnsiTheme="minorBidi"/>
          <w:lang w:val="en-US"/>
        </w:rPr>
        <w:t>I was able to gain perspective as both an interviewer and an interviewee during our class</w:t>
      </w:r>
      <w:r w:rsidR="00234181">
        <w:rPr>
          <w:rFonts w:asciiTheme="minorBidi" w:hAnsiTheme="minorBidi"/>
          <w:lang w:val="en-US"/>
        </w:rPr>
        <w:t xml:space="preserve"> (with </w:t>
      </w:r>
      <w:r w:rsidR="00234181" w:rsidRPr="00234181">
        <w:rPr>
          <w:rFonts w:asciiTheme="minorBidi" w:hAnsiTheme="minorBidi"/>
          <w:lang w:val="en-US"/>
        </w:rPr>
        <w:t>spectators</w:t>
      </w:r>
      <w:r w:rsidR="00234181">
        <w:rPr>
          <w:rFonts w:asciiTheme="minorBidi" w:hAnsiTheme="minorBidi"/>
          <w:lang w:val="en-US"/>
        </w:rPr>
        <w:t>)</w:t>
      </w:r>
      <w:r w:rsidR="00234181" w:rsidRPr="00234181">
        <w:rPr>
          <w:rFonts w:asciiTheme="minorBidi" w:hAnsiTheme="minorBidi"/>
          <w:lang w:val="en-US"/>
        </w:rPr>
        <w:t xml:space="preserve"> </w:t>
      </w:r>
      <w:r w:rsidR="00234181" w:rsidRPr="00690BA3">
        <w:rPr>
          <w:rFonts w:asciiTheme="minorBidi" w:hAnsiTheme="minorBidi"/>
          <w:lang w:val="en-US"/>
        </w:rPr>
        <w:t>role</w:t>
      </w:r>
      <w:r w:rsidR="00690BA3" w:rsidRPr="00690BA3">
        <w:rPr>
          <w:rFonts w:asciiTheme="minorBidi" w:hAnsiTheme="minorBidi"/>
          <w:lang w:val="en-US"/>
        </w:rPr>
        <w:t xml:space="preserve"> play about a job interview for a psychologist assistant position.</w:t>
      </w:r>
      <w:r w:rsidR="00234181" w:rsidRPr="00234181">
        <w:rPr>
          <w:lang w:val="en-US"/>
        </w:rPr>
        <w:t xml:space="preserve"> </w:t>
      </w:r>
      <w:r w:rsidR="00234181" w:rsidRPr="00234181">
        <w:rPr>
          <w:rFonts w:asciiTheme="minorBidi" w:hAnsiTheme="minorBidi"/>
          <w:lang w:val="en-US"/>
        </w:rPr>
        <w:t>I had to answer five questions as the interviewee. Some were more forthright than others. As an interviewer, I used both open-ended questions and direct responses</w:t>
      </w:r>
      <w:r w:rsidR="00690BA3" w:rsidRPr="00690BA3">
        <w:rPr>
          <w:rFonts w:asciiTheme="minorBidi" w:hAnsiTheme="minorBidi"/>
          <w:lang w:val="en-US"/>
        </w:rPr>
        <w:t xml:space="preserve">. </w:t>
      </w:r>
    </w:p>
    <w:p w14:paraId="3458F2CC" w14:textId="77777777" w:rsidR="00AB40D6" w:rsidRDefault="00AB40D6" w:rsidP="002C02C0">
      <w:pPr>
        <w:spacing w:line="360" w:lineRule="auto"/>
        <w:jc w:val="both"/>
        <w:rPr>
          <w:rFonts w:asciiTheme="minorBidi" w:hAnsiTheme="minorBidi"/>
          <w:u w:val="single"/>
          <w:lang w:val="en-US"/>
        </w:rPr>
      </w:pPr>
    </w:p>
    <w:p w14:paraId="3D536ECB" w14:textId="00A4262B" w:rsidR="00234181" w:rsidRDefault="00E95756" w:rsidP="002C02C0">
      <w:pPr>
        <w:spacing w:line="360" w:lineRule="auto"/>
        <w:jc w:val="both"/>
        <w:rPr>
          <w:rFonts w:asciiTheme="minorBidi" w:hAnsiTheme="minorBidi"/>
          <w:lang w:val="en-US"/>
        </w:rPr>
      </w:pPr>
      <w:r w:rsidRPr="00690BA3">
        <w:rPr>
          <w:rFonts w:asciiTheme="minorBidi" w:hAnsiTheme="minorBidi"/>
          <w:u w:val="single"/>
          <w:lang w:val="en-US"/>
        </w:rPr>
        <w:t>Feelings</w:t>
      </w:r>
      <w:r w:rsidR="00234181">
        <w:rPr>
          <w:rFonts w:asciiTheme="minorBidi" w:hAnsiTheme="minorBidi"/>
          <w:u w:val="single"/>
          <w:lang w:val="en-US"/>
        </w:rPr>
        <w:t xml:space="preserve">: </w:t>
      </w:r>
      <w:r w:rsidR="00234181" w:rsidRPr="00234181">
        <w:rPr>
          <w:rFonts w:asciiTheme="minorBidi" w:hAnsiTheme="minorBidi"/>
          <w:lang w:val="en-US"/>
        </w:rPr>
        <w:t>At first,</w:t>
      </w:r>
      <w:r w:rsidR="00234181">
        <w:rPr>
          <w:rFonts w:asciiTheme="minorBidi" w:hAnsiTheme="minorBidi"/>
          <w:lang w:val="en-US"/>
        </w:rPr>
        <w:t xml:space="preserve"> as a interviewee,</w:t>
      </w:r>
      <w:r w:rsidR="00234181" w:rsidRPr="00234181">
        <w:rPr>
          <w:rFonts w:asciiTheme="minorBidi" w:hAnsiTheme="minorBidi"/>
          <w:lang w:val="en-US"/>
        </w:rPr>
        <w:t xml:space="preserve"> </w:t>
      </w:r>
      <w:r w:rsidR="00234181">
        <w:rPr>
          <w:rFonts w:asciiTheme="minorBidi" w:hAnsiTheme="minorBidi"/>
          <w:lang w:val="en-US"/>
        </w:rPr>
        <w:t xml:space="preserve">I </w:t>
      </w:r>
      <w:r w:rsidR="00234181" w:rsidRPr="00234181">
        <w:rPr>
          <w:rFonts w:asciiTheme="minorBidi" w:hAnsiTheme="minorBidi"/>
          <w:lang w:val="en-US"/>
        </w:rPr>
        <w:t>was anxious, but as I responded to the questions during the role-playing interview, I felt more at ease. One of the questions also detracted from my attention. Despite hearing kind words, the interviewer's nonverbal stance was unfriendly because not even a smile was exchanged during the interview</w:t>
      </w:r>
      <w:r w:rsidR="00234181">
        <w:rPr>
          <w:rFonts w:asciiTheme="minorBidi" w:hAnsiTheme="minorBidi"/>
          <w:lang w:val="en-US"/>
        </w:rPr>
        <w:t xml:space="preserve"> making </w:t>
      </w:r>
      <w:r w:rsidR="00234181" w:rsidRPr="00234181">
        <w:rPr>
          <w:rFonts w:asciiTheme="minorBidi" w:hAnsiTheme="minorBidi"/>
          <w:lang w:val="en-US"/>
        </w:rPr>
        <w:t xml:space="preserve">me realise how much a person's body language influences how </w:t>
      </w:r>
      <w:r w:rsidR="00EA5C91">
        <w:rPr>
          <w:rFonts w:asciiTheme="minorBidi" w:hAnsiTheme="minorBidi"/>
          <w:lang w:val="en-US"/>
        </w:rPr>
        <w:t>we</w:t>
      </w:r>
      <w:r w:rsidR="00234181" w:rsidRPr="00234181">
        <w:rPr>
          <w:rFonts w:asciiTheme="minorBidi" w:hAnsiTheme="minorBidi"/>
          <w:lang w:val="en-US"/>
        </w:rPr>
        <w:t xml:space="preserve"> react and interact in a conversation. There was some detachment brought on by the spectators, but I believe I was able to maintain my composure. When it was my turn to conduct the interview, I</w:t>
      </w:r>
      <w:r w:rsidR="00EA5C91">
        <w:rPr>
          <w:rFonts w:asciiTheme="minorBidi" w:hAnsiTheme="minorBidi"/>
          <w:lang w:val="en-US"/>
        </w:rPr>
        <w:t xml:space="preserve"> believe I was able </w:t>
      </w:r>
      <w:r w:rsidR="00234181" w:rsidRPr="00234181">
        <w:rPr>
          <w:rFonts w:asciiTheme="minorBidi" w:hAnsiTheme="minorBidi"/>
          <w:lang w:val="en-US"/>
        </w:rPr>
        <w:t>to foster a friendly and encouraging atmosphere.</w:t>
      </w:r>
    </w:p>
    <w:p w14:paraId="62476EB0" w14:textId="0A9D873B" w:rsidR="00EA5C91" w:rsidRDefault="00E95756" w:rsidP="002C02C0">
      <w:pPr>
        <w:spacing w:line="360" w:lineRule="auto"/>
        <w:jc w:val="both"/>
        <w:rPr>
          <w:rFonts w:asciiTheme="minorBidi" w:hAnsiTheme="minorBidi"/>
          <w:lang w:val="en-US"/>
        </w:rPr>
      </w:pPr>
      <w:r w:rsidRPr="00690BA3">
        <w:rPr>
          <w:rFonts w:asciiTheme="minorBidi" w:hAnsiTheme="minorBidi"/>
          <w:u w:val="single"/>
          <w:lang w:val="en-US"/>
        </w:rPr>
        <w:t>Evaluation</w:t>
      </w:r>
      <w:r w:rsidR="00EA5C91">
        <w:rPr>
          <w:rFonts w:asciiTheme="minorBidi" w:hAnsiTheme="minorBidi"/>
          <w:u w:val="single"/>
          <w:lang w:val="en-US"/>
        </w:rPr>
        <w:t>:</w:t>
      </w:r>
      <w:r w:rsidR="00EA5C91">
        <w:rPr>
          <w:rFonts w:asciiTheme="minorBidi" w:hAnsiTheme="minorBidi"/>
          <w:lang w:val="en-US"/>
        </w:rPr>
        <w:t xml:space="preserve"> </w:t>
      </w:r>
      <w:r w:rsidR="00EA5C91" w:rsidRPr="00EA5C91">
        <w:rPr>
          <w:rFonts w:asciiTheme="minorBidi" w:hAnsiTheme="minorBidi"/>
          <w:lang w:val="en-US"/>
        </w:rPr>
        <w:t>In my opinion, having a confident, competent, and approachable stance during a job interview is crucial. In a study by Tschuschke et al. (2016), interviewees rated interviewers as more competent and trustworthy when they had an upright posture, maintained eye contact, and leaned slightly forward. Additionally, interviewers who sat with their arms and legs crossed were seen as less approachable and welcoming than those who adopted an open body posture.</w:t>
      </w:r>
    </w:p>
    <w:p w14:paraId="476693C6" w14:textId="77777777" w:rsidR="00EA5C91" w:rsidRDefault="00E95756" w:rsidP="002C02C0">
      <w:pPr>
        <w:spacing w:line="360" w:lineRule="auto"/>
        <w:jc w:val="both"/>
        <w:rPr>
          <w:rFonts w:asciiTheme="minorBidi" w:hAnsiTheme="minorBidi"/>
          <w:lang w:val="en-US"/>
        </w:rPr>
      </w:pPr>
      <w:r w:rsidRPr="00AA147A">
        <w:rPr>
          <w:rFonts w:asciiTheme="minorBidi" w:hAnsiTheme="minorBidi"/>
          <w:u w:val="single"/>
          <w:lang w:val="en-US"/>
        </w:rPr>
        <w:t>Analysis</w:t>
      </w:r>
      <w:r w:rsidRPr="00E95756">
        <w:rPr>
          <w:rFonts w:asciiTheme="minorBidi" w:hAnsiTheme="minorBidi"/>
          <w:lang w:val="en-US"/>
        </w:rPr>
        <w:t>:</w:t>
      </w:r>
      <w:r w:rsidR="00AA147A">
        <w:rPr>
          <w:rFonts w:asciiTheme="minorBidi" w:hAnsiTheme="minorBidi"/>
          <w:lang w:val="en-US"/>
        </w:rPr>
        <w:t xml:space="preserve"> </w:t>
      </w:r>
      <w:r w:rsidR="00EA5C91" w:rsidRPr="00EA5C91">
        <w:rPr>
          <w:rFonts w:asciiTheme="minorBidi" w:hAnsiTheme="minorBidi"/>
          <w:lang w:val="en-US"/>
        </w:rPr>
        <w:t>The value of posture and nonverbal clues during job interviews is shown by my experience as both an interviewer and an interviewee. According to research by Ducharme and Harris (2007), interviewers who don't smile can cause the interviewee to have unfavourable perceptions and feelings. which is precisely what occurred in my interview experience, where I was not greeted with a smile by the interviewer, which ultimately made me feel less confident in my ability to respond to the interviewer's questions.</w:t>
      </w:r>
    </w:p>
    <w:p w14:paraId="2031E7DC" w14:textId="42C980FF" w:rsidR="00E95756" w:rsidRDefault="00E95756" w:rsidP="002C02C0">
      <w:pPr>
        <w:spacing w:line="360" w:lineRule="auto"/>
        <w:jc w:val="both"/>
        <w:rPr>
          <w:rFonts w:asciiTheme="minorBidi" w:hAnsiTheme="minorBidi"/>
          <w:lang w:val="en-US"/>
        </w:rPr>
      </w:pPr>
      <w:r w:rsidRPr="00AA147A">
        <w:rPr>
          <w:rFonts w:asciiTheme="minorBidi" w:hAnsiTheme="minorBidi"/>
          <w:u w:val="single"/>
          <w:lang w:val="en-US"/>
        </w:rPr>
        <w:t>Conclusion:</w:t>
      </w:r>
      <w:r w:rsidRPr="00E95756">
        <w:rPr>
          <w:rFonts w:asciiTheme="minorBidi" w:hAnsiTheme="minorBidi"/>
          <w:lang w:val="en-US"/>
        </w:rPr>
        <w:t xml:space="preserve"> By understanding the importance of posture and nonverbal cues, interviewees and interviewers can create a positive and supportive environment that can enhance performance and motivation during interviews</w:t>
      </w:r>
      <w:r w:rsidR="00AA147A">
        <w:rPr>
          <w:rFonts w:asciiTheme="minorBidi" w:hAnsiTheme="minorBidi"/>
          <w:lang w:val="en-US"/>
        </w:rPr>
        <w:t>.</w:t>
      </w:r>
    </w:p>
    <w:p w14:paraId="709DE50F" w14:textId="12EAB663" w:rsidR="00AA147A" w:rsidRDefault="00AA147A" w:rsidP="002C02C0">
      <w:pPr>
        <w:spacing w:line="360" w:lineRule="auto"/>
        <w:jc w:val="both"/>
        <w:rPr>
          <w:rFonts w:asciiTheme="minorBidi" w:hAnsiTheme="minorBidi"/>
          <w:lang w:val="en-US"/>
        </w:rPr>
      </w:pPr>
      <w:r w:rsidRPr="00AA147A">
        <w:rPr>
          <w:rFonts w:asciiTheme="minorBidi" w:hAnsiTheme="minorBidi"/>
          <w:u w:val="single"/>
          <w:lang w:val="en-US"/>
        </w:rPr>
        <w:t>Action plan</w:t>
      </w:r>
      <w:r>
        <w:rPr>
          <w:rFonts w:asciiTheme="minorBidi" w:hAnsiTheme="minorBidi"/>
          <w:lang w:val="en-US"/>
        </w:rPr>
        <w:t xml:space="preserve">: </w:t>
      </w:r>
      <w:r w:rsidRPr="00AA147A">
        <w:rPr>
          <w:rFonts w:asciiTheme="minorBidi" w:hAnsiTheme="minorBidi"/>
          <w:lang w:val="en-US"/>
        </w:rPr>
        <w:t>some potential action steps</w:t>
      </w:r>
      <w:r>
        <w:rPr>
          <w:rFonts w:asciiTheme="minorBidi" w:hAnsiTheme="minorBidi"/>
          <w:lang w:val="en-US"/>
        </w:rPr>
        <w:t xml:space="preserve"> to a future job interview, envolves, p</w:t>
      </w:r>
      <w:r w:rsidRPr="00AA147A">
        <w:rPr>
          <w:rFonts w:asciiTheme="minorBidi" w:hAnsiTheme="minorBidi"/>
          <w:lang w:val="en-US"/>
        </w:rPr>
        <w:t>ractice active listening: As an interviewer, it is important to actively listen to the interviewee's responses and provide nonverbal cues, such as nodding or smiling, to convey interest and engagement</w:t>
      </w:r>
      <w:r>
        <w:rPr>
          <w:rFonts w:asciiTheme="minorBidi" w:hAnsiTheme="minorBidi"/>
          <w:lang w:val="en-US"/>
        </w:rPr>
        <w:t xml:space="preserve"> (</w:t>
      </w:r>
      <w:r w:rsidRPr="00AA147A">
        <w:rPr>
          <w:rFonts w:asciiTheme="minorBidi" w:hAnsiTheme="minorBidi"/>
          <w:lang w:val="en-US"/>
        </w:rPr>
        <w:t>Tschuschke et al.</w:t>
      </w:r>
      <w:r>
        <w:rPr>
          <w:rFonts w:asciiTheme="minorBidi" w:hAnsiTheme="minorBidi"/>
          <w:lang w:val="en-US"/>
        </w:rPr>
        <w:t xml:space="preserve">, </w:t>
      </w:r>
      <w:r w:rsidRPr="00AA147A">
        <w:rPr>
          <w:rFonts w:asciiTheme="minorBidi" w:hAnsiTheme="minorBidi"/>
          <w:lang w:val="en-US"/>
        </w:rPr>
        <w:t>2016)</w:t>
      </w:r>
      <w:r>
        <w:rPr>
          <w:rFonts w:asciiTheme="minorBidi" w:hAnsiTheme="minorBidi"/>
          <w:lang w:val="en-US"/>
        </w:rPr>
        <w:t xml:space="preserve">; </w:t>
      </w:r>
      <w:r w:rsidRPr="00AA147A">
        <w:rPr>
          <w:rFonts w:asciiTheme="minorBidi" w:hAnsiTheme="minorBidi"/>
          <w:lang w:val="en-US"/>
        </w:rPr>
        <w:t>As an interviewee, I can work on not being affected by the nonverbal cues of the interviewer. Instead, I can focus on providing concise and clear responses.</w:t>
      </w:r>
    </w:p>
    <w:p w14:paraId="3C6F3A77" w14:textId="77777777" w:rsidR="00E95756" w:rsidRDefault="00E95756" w:rsidP="002C02C0">
      <w:pPr>
        <w:spacing w:line="360" w:lineRule="auto"/>
        <w:jc w:val="both"/>
        <w:rPr>
          <w:rFonts w:asciiTheme="minorBidi" w:hAnsiTheme="minorBidi"/>
          <w:lang w:val="en-US"/>
        </w:rPr>
      </w:pPr>
    </w:p>
    <w:p w14:paraId="6D193E5C" w14:textId="77777777" w:rsidR="00EA5C91" w:rsidRDefault="00EA5C91" w:rsidP="002C02C0">
      <w:pPr>
        <w:spacing w:line="360" w:lineRule="auto"/>
        <w:jc w:val="both"/>
        <w:rPr>
          <w:rFonts w:asciiTheme="minorBidi" w:hAnsiTheme="minorBidi"/>
          <w:lang w:val="en-US"/>
        </w:rPr>
      </w:pPr>
    </w:p>
    <w:p w14:paraId="3EB24471" w14:textId="77777777" w:rsidR="00AB40D6" w:rsidRDefault="00AB40D6" w:rsidP="002C02C0">
      <w:pPr>
        <w:spacing w:line="360" w:lineRule="auto"/>
        <w:jc w:val="both"/>
        <w:rPr>
          <w:rFonts w:asciiTheme="minorBidi" w:hAnsiTheme="minorBidi"/>
          <w:lang w:val="en-US"/>
        </w:rPr>
      </w:pPr>
    </w:p>
    <w:p w14:paraId="597B2B0A" w14:textId="77777777" w:rsidR="00E95756" w:rsidRDefault="00E95756" w:rsidP="002C02C0">
      <w:pPr>
        <w:spacing w:line="360" w:lineRule="auto"/>
        <w:jc w:val="both"/>
        <w:rPr>
          <w:rFonts w:asciiTheme="minorBidi" w:hAnsiTheme="minorBidi"/>
          <w:lang w:val="en-US"/>
        </w:rPr>
      </w:pPr>
    </w:p>
    <w:p w14:paraId="56DF418A" w14:textId="14E1FCB1" w:rsidR="00E95756" w:rsidRPr="00EA5C91" w:rsidRDefault="00EA5C91" w:rsidP="002C02C0">
      <w:pPr>
        <w:spacing w:line="360" w:lineRule="auto"/>
        <w:jc w:val="both"/>
        <w:rPr>
          <w:rFonts w:asciiTheme="minorBidi" w:hAnsiTheme="minorBidi"/>
          <w:b/>
          <w:bCs/>
          <w:sz w:val="32"/>
          <w:szCs w:val="32"/>
          <w:lang w:val="en-US"/>
        </w:rPr>
      </w:pPr>
      <w:r w:rsidRPr="00EA5C91">
        <w:rPr>
          <w:rFonts w:asciiTheme="minorBidi" w:hAnsiTheme="minorBidi"/>
          <w:b/>
          <w:bCs/>
          <w:sz w:val="32"/>
          <w:szCs w:val="32"/>
          <w:lang w:val="en-US"/>
        </w:rPr>
        <w:t>7. Conclusion and recommendations</w:t>
      </w:r>
    </w:p>
    <w:p w14:paraId="5A8C37C8" w14:textId="77777777" w:rsidR="00EA5C91" w:rsidRDefault="00EA5C91" w:rsidP="002C02C0">
      <w:pPr>
        <w:spacing w:line="360" w:lineRule="auto"/>
        <w:jc w:val="both"/>
        <w:rPr>
          <w:rFonts w:asciiTheme="minorBidi" w:hAnsiTheme="minorBidi"/>
          <w:lang w:val="en-US"/>
        </w:rPr>
      </w:pPr>
    </w:p>
    <w:p w14:paraId="3E28BA88" w14:textId="6F05E3FF" w:rsidR="00EA5C91" w:rsidRDefault="002D4214" w:rsidP="002C02C0">
      <w:pPr>
        <w:spacing w:line="360" w:lineRule="auto"/>
        <w:jc w:val="both"/>
        <w:rPr>
          <w:rFonts w:asciiTheme="minorBidi" w:hAnsiTheme="minorBidi"/>
          <w:lang w:val="en-US"/>
        </w:rPr>
      </w:pPr>
      <w:r w:rsidRPr="002D4214">
        <w:rPr>
          <w:rFonts w:asciiTheme="minorBidi" w:hAnsiTheme="minorBidi"/>
          <w:lang w:val="en-US"/>
        </w:rPr>
        <w:t>I may infer that it is critical to be self-aware and to reflect on personal and professional development. By reflecting on my communication and time management abilities, I was able to identify areas for development and establish plans to overcome any barriers or challenges that may arise on my journey to becoming a psychologist assistant. On the other side, the importance of body language on communication, particularly in job interviews, was identified, as well as how interviewers should utilise good posture and a welcoming demeanour to create a favourable environment. Overall, the importance of preparation, practise, and self-awareness in these areas was emphasised in order to increase one's chances of success in a job interview and professional settings.</w:t>
      </w:r>
    </w:p>
    <w:p w14:paraId="08E94A90" w14:textId="77777777" w:rsidR="00EA5C91" w:rsidRDefault="00EA5C91" w:rsidP="002C02C0">
      <w:pPr>
        <w:spacing w:line="360" w:lineRule="auto"/>
        <w:jc w:val="both"/>
        <w:rPr>
          <w:rFonts w:asciiTheme="minorBidi" w:hAnsiTheme="minorBidi"/>
          <w:lang w:val="en-US"/>
        </w:rPr>
      </w:pPr>
    </w:p>
    <w:p w14:paraId="008B1E50" w14:textId="77777777" w:rsidR="00EA5C91" w:rsidRDefault="00EA5C91" w:rsidP="002C02C0">
      <w:pPr>
        <w:spacing w:line="360" w:lineRule="auto"/>
        <w:jc w:val="both"/>
        <w:rPr>
          <w:rFonts w:asciiTheme="minorBidi" w:hAnsiTheme="minorBidi"/>
          <w:lang w:val="en-US"/>
        </w:rPr>
      </w:pPr>
    </w:p>
    <w:p w14:paraId="2337EB2F" w14:textId="77777777" w:rsidR="00EA5C91" w:rsidRDefault="00EA5C91" w:rsidP="002C02C0">
      <w:pPr>
        <w:spacing w:line="360" w:lineRule="auto"/>
        <w:jc w:val="both"/>
        <w:rPr>
          <w:rFonts w:asciiTheme="minorBidi" w:hAnsiTheme="minorBidi"/>
          <w:lang w:val="en-US"/>
        </w:rPr>
      </w:pPr>
    </w:p>
    <w:p w14:paraId="289FC594" w14:textId="77777777" w:rsidR="00EA5C91" w:rsidRDefault="00EA5C91" w:rsidP="002C02C0">
      <w:pPr>
        <w:spacing w:line="360" w:lineRule="auto"/>
        <w:jc w:val="both"/>
        <w:rPr>
          <w:rFonts w:asciiTheme="minorBidi" w:hAnsiTheme="minorBidi"/>
          <w:lang w:val="en-US"/>
        </w:rPr>
      </w:pPr>
    </w:p>
    <w:p w14:paraId="7E0C8C83" w14:textId="77777777" w:rsidR="00EA5C91" w:rsidRDefault="00EA5C91" w:rsidP="002C02C0">
      <w:pPr>
        <w:spacing w:line="360" w:lineRule="auto"/>
        <w:jc w:val="both"/>
        <w:rPr>
          <w:rFonts w:asciiTheme="minorBidi" w:hAnsiTheme="minorBidi"/>
          <w:lang w:val="en-US"/>
        </w:rPr>
      </w:pPr>
    </w:p>
    <w:p w14:paraId="75CE7C32" w14:textId="77777777" w:rsidR="002D4214" w:rsidRDefault="002D4214" w:rsidP="002C02C0">
      <w:pPr>
        <w:spacing w:line="360" w:lineRule="auto"/>
        <w:jc w:val="both"/>
        <w:rPr>
          <w:rFonts w:asciiTheme="minorBidi" w:hAnsiTheme="minorBidi"/>
          <w:lang w:val="en-US"/>
        </w:rPr>
      </w:pPr>
    </w:p>
    <w:p w14:paraId="72369B18" w14:textId="77777777" w:rsidR="002D4214" w:rsidRDefault="002D4214" w:rsidP="002C02C0">
      <w:pPr>
        <w:spacing w:line="360" w:lineRule="auto"/>
        <w:jc w:val="both"/>
        <w:rPr>
          <w:rFonts w:asciiTheme="minorBidi" w:hAnsiTheme="minorBidi"/>
          <w:lang w:val="en-US"/>
        </w:rPr>
      </w:pPr>
    </w:p>
    <w:p w14:paraId="09133AB0" w14:textId="77777777" w:rsidR="002D4214" w:rsidRDefault="002D4214" w:rsidP="002C02C0">
      <w:pPr>
        <w:spacing w:line="360" w:lineRule="auto"/>
        <w:jc w:val="both"/>
        <w:rPr>
          <w:rFonts w:asciiTheme="minorBidi" w:hAnsiTheme="minorBidi"/>
          <w:lang w:val="en-US"/>
        </w:rPr>
      </w:pPr>
    </w:p>
    <w:p w14:paraId="5FAEA6C9" w14:textId="77777777" w:rsidR="002D4214" w:rsidRDefault="002D4214" w:rsidP="002C02C0">
      <w:pPr>
        <w:spacing w:line="360" w:lineRule="auto"/>
        <w:jc w:val="both"/>
        <w:rPr>
          <w:rFonts w:asciiTheme="minorBidi" w:hAnsiTheme="minorBidi"/>
          <w:lang w:val="en-US"/>
        </w:rPr>
      </w:pPr>
    </w:p>
    <w:p w14:paraId="498F6652" w14:textId="77777777" w:rsidR="002D4214" w:rsidRDefault="002D4214" w:rsidP="002C02C0">
      <w:pPr>
        <w:spacing w:line="360" w:lineRule="auto"/>
        <w:jc w:val="both"/>
        <w:rPr>
          <w:rFonts w:asciiTheme="minorBidi" w:hAnsiTheme="minorBidi"/>
          <w:lang w:val="en-US"/>
        </w:rPr>
      </w:pPr>
    </w:p>
    <w:p w14:paraId="68B6DB26" w14:textId="77777777" w:rsidR="002D4214" w:rsidRDefault="002D4214" w:rsidP="002C02C0">
      <w:pPr>
        <w:spacing w:line="360" w:lineRule="auto"/>
        <w:jc w:val="both"/>
        <w:rPr>
          <w:rFonts w:asciiTheme="minorBidi" w:hAnsiTheme="minorBidi"/>
          <w:lang w:val="en-US"/>
        </w:rPr>
      </w:pPr>
    </w:p>
    <w:p w14:paraId="518DB208" w14:textId="77777777" w:rsidR="002D4214" w:rsidRDefault="002D4214" w:rsidP="002C02C0">
      <w:pPr>
        <w:spacing w:line="360" w:lineRule="auto"/>
        <w:jc w:val="both"/>
        <w:rPr>
          <w:rFonts w:asciiTheme="minorBidi" w:hAnsiTheme="minorBidi"/>
          <w:lang w:val="en-US"/>
        </w:rPr>
      </w:pPr>
    </w:p>
    <w:p w14:paraId="767D3D27" w14:textId="77777777" w:rsidR="002D4214" w:rsidRDefault="002D4214" w:rsidP="002C02C0">
      <w:pPr>
        <w:spacing w:line="360" w:lineRule="auto"/>
        <w:jc w:val="both"/>
        <w:rPr>
          <w:rFonts w:asciiTheme="minorBidi" w:hAnsiTheme="minorBidi"/>
          <w:lang w:val="en-US"/>
        </w:rPr>
      </w:pPr>
    </w:p>
    <w:p w14:paraId="3CA3DF3B" w14:textId="77777777" w:rsidR="002D4214" w:rsidRDefault="002D4214" w:rsidP="002C02C0">
      <w:pPr>
        <w:spacing w:line="360" w:lineRule="auto"/>
        <w:jc w:val="both"/>
        <w:rPr>
          <w:rFonts w:asciiTheme="minorBidi" w:hAnsiTheme="minorBidi"/>
          <w:lang w:val="en-US"/>
        </w:rPr>
      </w:pPr>
    </w:p>
    <w:p w14:paraId="7D94A151" w14:textId="77777777" w:rsidR="00EA5C91" w:rsidRDefault="00EA5C91" w:rsidP="002C02C0">
      <w:pPr>
        <w:spacing w:line="360" w:lineRule="auto"/>
        <w:jc w:val="both"/>
        <w:rPr>
          <w:rFonts w:asciiTheme="minorBidi" w:hAnsiTheme="minorBidi"/>
          <w:lang w:val="en-US"/>
        </w:rPr>
      </w:pPr>
    </w:p>
    <w:p w14:paraId="1912ED4A" w14:textId="77777777" w:rsidR="005F6DA0" w:rsidRDefault="005F6DA0" w:rsidP="002C02C0">
      <w:pPr>
        <w:spacing w:line="360" w:lineRule="auto"/>
        <w:jc w:val="both"/>
        <w:rPr>
          <w:rFonts w:asciiTheme="minorBidi" w:hAnsiTheme="minorBidi"/>
          <w:lang w:val="en-US"/>
        </w:rPr>
      </w:pPr>
    </w:p>
    <w:p w14:paraId="66D302EE" w14:textId="77777777" w:rsidR="007D650C" w:rsidRDefault="007D650C" w:rsidP="007D650C">
      <w:pPr>
        <w:spacing w:line="360" w:lineRule="auto"/>
        <w:jc w:val="both"/>
        <w:rPr>
          <w:rFonts w:asciiTheme="minorBidi" w:hAnsiTheme="minorBidi"/>
          <w:b/>
          <w:bCs/>
          <w:sz w:val="32"/>
          <w:szCs w:val="32"/>
          <w:lang w:val="en-US"/>
        </w:rPr>
      </w:pPr>
    </w:p>
    <w:p w14:paraId="4F12D7E4" w14:textId="7B221D82" w:rsidR="002D4214" w:rsidRPr="002D4214" w:rsidRDefault="002D4214" w:rsidP="007D650C">
      <w:pPr>
        <w:spacing w:line="360" w:lineRule="auto"/>
        <w:jc w:val="both"/>
        <w:rPr>
          <w:rFonts w:asciiTheme="minorBidi" w:hAnsiTheme="minorBidi"/>
          <w:b/>
          <w:bCs/>
          <w:sz w:val="32"/>
          <w:szCs w:val="32"/>
          <w:lang w:val="en-US"/>
        </w:rPr>
      </w:pPr>
      <w:r w:rsidRPr="002D4214">
        <w:rPr>
          <w:rFonts w:asciiTheme="minorBidi" w:hAnsiTheme="minorBidi"/>
          <w:b/>
          <w:bCs/>
          <w:sz w:val="32"/>
          <w:szCs w:val="32"/>
          <w:lang w:val="en-US"/>
        </w:rPr>
        <w:t xml:space="preserve">8. </w:t>
      </w:r>
      <w:r w:rsidR="00A5522C" w:rsidRPr="002D4214">
        <w:rPr>
          <w:rFonts w:asciiTheme="minorBidi" w:hAnsiTheme="minorBidi"/>
          <w:b/>
          <w:bCs/>
          <w:sz w:val="32"/>
          <w:szCs w:val="32"/>
          <w:lang w:val="en-US"/>
        </w:rPr>
        <w:t xml:space="preserve">References </w:t>
      </w:r>
    </w:p>
    <w:p w14:paraId="4F82A85B" w14:textId="24E749FD" w:rsidR="00F94018" w:rsidRPr="00F94018" w:rsidRDefault="00F94018" w:rsidP="002C02C0">
      <w:pPr>
        <w:pStyle w:val="PargrafodaLista"/>
        <w:numPr>
          <w:ilvl w:val="0"/>
          <w:numId w:val="1"/>
        </w:numPr>
        <w:spacing w:line="360" w:lineRule="auto"/>
        <w:jc w:val="both"/>
        <w:rPr>
          <w:rFonts w:asciiTheme="minorBidi" w:hAnsiTheme="minorBidi"/>
          <w:lang w:val="en-US"/>
        </w:rPr>
      </w:pPr>
      <w:r w:rsidRPr="00F94018">
        <w:rPr>
          <w:rFonts w:asciiTheme="minorBidi" w:hAnsiTheme="minorBidi"/>
          <w:lang w:val="en-US"/>
        </w:rPr>
        <w:t xml:space="preserve">American Psychological Association. (2021). </w:t>
      </w:r>
      <w:r w:rsidRPr="00F94018">
        <w:rPr>
          <w:rFonts w:asciiTheme="minorBidi" w:hAnsiTheme="minorBidi"/>
          <w:i/>
          <w:iCs/>
          <w:lang w:val="en-US"/>
        </w:rPr>
        <w:t>Psychology Assistant</w:t>
      </w:r>
      <w:r w:rsidRPr="00F94018">
        <w:rPr>
          <w:rFonts w:asciiTheme="minorBidi" w:hAnsiTheme="minorBidi"/>
          <w:lang w:val="en-US"/>
        </w:rPr>
        <w:t>. [online] Available at: https://www.apa.org/gradpsych/2009/11/assistant [Accessed 29 Apr. 2023].</w:t>
      </w:r>
    </w:p>
    <w:p w14:paraId="1C980B74" w14:textId="580E2622" w:rsidR="00F94018" w:rsidRPr="00F94018" w:rsidRDefault="00F94018" w:rsidP="002C02C0">
      <w:pPr>
        <w:pStyle w:val="PargrafodaLista"/>
        <w:numPr>
          <w:ilvl w:val="0"/>
          <w:numId w:val="1"/>
        </w:numPr>
        <w:spacing w:line="360" w:lineRule="auto"/>
        <w:jc w:val="both"/>
        <w:rPr>
          <w:rFonts w:asciiTheme="minorBidi" w:hAnsiTheme="minorBidi"/>
          <w:lang w:val="en-US"/>
        </w:rPr>
      </w:pPr>
      <w:r w:rsidRPr="00F94018">
        <w:rPr>
          <w:rFonts w:asciiTheme="minorBidi" w:hAnsiTheme="minorBidi"/>
          <w:lang w:val="en-US"/>
        </w:rPr>
        <w:t xml:space="preserve">American Psychological Association. (2017). </w:t>
      </w:r>
      <w:r w:rsidRPr="00F94018">
        <w:rPr>
          <w:rFonts w:asciiTheme="minorBidi" w:hAnsiTheme="minorBidi"/>
          <w:i/>
          <w:iCs/>
          <w:lang w:val="en-US"/>
        </w:rPr>
        <w:t>Language barriers in health care</w:t>
      </w:r>
      <w:r w:rsidRPr="00F94018">
        <w:rPr>
          <w:rFonts w:asciiTheme="minorBidi" w:hAnsiTheme="minorBidi"/>
          <w:lang w:val="en-US"/>
        </w:rPr>
        <w:t>. [online] Available at: https://www.apa.org/pi/oema/resources/ethnicity-health/language-barriers [Accessed 29 Apr. 2023].</w:t>
      </w:r>
    </w:p>
    <w:p w14:paraId="59500DC9" w14:textId="31D9BB2C" w:rsidR="00F94018" w:rsidRPr="00F94018" w:rsidRDefault="00F94018" w:rsidP="002C02C0">
      <w:pPr>
        <w:pStyle w:val="PargrafodaLista"/>
        <w:numPr>
          <w:ilvl w:val="0"/>
          <w:numId w:val="1"/>
        </w:numPr>
        <w:spacing w:line="360" w:lineRule="auto"/>
        <w:jc w:val="both"/>
        <w:rPr>
          <w:rFonts w:asciiTheme="minorBidi" w:hAnsiTheme="minorBidi"/>
          <w:lang w:val="en-US"/>
        </w:rPr>
      </w:pPr>
      <w:r w:rsidRPr="00F94018">
        <w:rPr>
          <w:rFonts w:asciiTheme="minorBidi" w:hAnsiTheme="minorBidi"/>
          <w:lang w:val="en-US"/>
        </w:rPr>
        <w:t xml:space="preserve">Flores, G. (2005). The impact of medical interpreter services on the quality of health care: a systematic review. </w:t>
      </w:r>
      <w:r w:rsidRPr="00F94018">
        <w:rPr>
          <w:rFonts w:asciiTheme="minorBidi" w:hAnsiTheme="minorBidi"/>
          <w:i/>
          <w:iCs/>
          <w:lang w:val="en-US"/>
        </w:rPr>
        <w:t>Medical care research and review</w:t>
      </w:r>
      <w:r w:rsidRPr="00F94018">
        <w:rPr>
          <w:rFonts w:asciiTheme="minorBidi" w:hAnsiTheme="minorBidi"/>
          <w:lang w:val="en-US"/>
        </w:rPr>
        <w:t>, 62(3), 255-299.</w:t>
      </w:r>
    </w:p>
    <w:p w14:paraId="4B40263A" w14:textId="08EE5224" w:rsidR="00F94018" w:rsidRPr="00F94018" w:rsidRDefault="00F94018" w:rsidP="002C02C0">
      <w:pPr>
        <w:pStyle w:val="PargrafodaLista"/>
        <w:numPr>
          <w:ilvl w:val="0"/>
          <w:numId w:val="1"/>
        </w:numPr>
        <w:spacing w:line="360" w:lineRule="auto"/>
        <w:jc w:val="both"/>
        <w:rPr>
          <w:rFonts w:asciiTheme="minorBidi" w:hAnsiTheme="minorBidi"/>
          <w:lang w:val="en-US"/>
        </w:rPr>
      </w:pPr>
      <w:r w:rsidRPr="00F94018">
        <w:rPr>
          <w:rFonts w:asciiTheme="minorBidi" w:hAnsiTheme="minorBidi"/>
          <w:lang w:val="en-US"/>
        </w:rPr>
        <w:t>Halstead, J. A. (2019). Preparing psychology assistants for the healthcare workforce: Essential knowledge and skills. Training and Education in Professional Psychology, 13(2), 79-85. doi: 10.1037/tep0000229</w:t>
      </w:r>
    </w:p>
    <w:p w14:paraId="6ED6C0BB" w14:textId="39D1E9AC" w:rsidR="00F94018" w:rsidRPr="00F94018" w:rsidRDefault="00F94018" w:rsidP="002C02C0">
      <w:pPr>
        <w:pStyle w:val="PargrafodaLista"/>
        <w:numPr>
          <w:ilvl w:val="0"/>
          <w:numId w:val="1"/>
        </w:numPr>
        <w:spacing w:line="360" w:lineRule="auto"/>
        <w:jc w:val="both"/>
        <w:rPr>
          <w:rFonts w:asciiTheme="minorBidi" w:hAnsiTheme="minorBidi"/>
          <w:lang w:val="en-US"/>
        </w:rPr>
      </w:pPr>
      <w:r w:rsidRPr="00F94018">
        <w:rPr>
          <w:rFonts w:asciiTheme="minorBidi" w:hAnsiTheme="minorBidi"/>
          <w:lang w:val="en-US"/>
        </w:rPr>
        <w:t xml:space="preserve">Greenberg, N. (2017). Burnout in psychiatric nursing. </w:t>
      </w:r>
      <w:r w:rsidRPr="00F94018">
        <w:rPr>
          <w:rFonts w:asciiTheme="minorBidi" w:hAnsiTheme="minorBidi"/>
          <w:i/>
          <w:iCs/>
          <w:lang w:val="en-US"/>
        </w:rPr>
        <w:t>Issues in Mental Health Nursing</w:t>
      </w:r>
      <w:r w:rsidRPr="00F94018">
        <w:rPr>
          <w:rFonts w:asciiTheme="minorBidi" w:hAnsiTheme="minorBidi"/>
          <w:lang w:val="en-US"/>
        </w:rPr>
        <w:t>, 38(10), 838-840.</w:t>
      </w:r>
    </w:p>
    <w:p w14:paraId="5E3AAC80" w14:textId="44FE46F9" w:rsidR="00F94018" w:rsidRPr="00F94018" w:rsidRDefault="00F94018" w:rsidP="002C02C0">
      <w:pPr>
        <w:pStyle w:val="PargrafodaLista"/>
        <w:numPr>
          <w:ilvl w:val="0"/>
          <w:numId w:val="1"/>
        </w:numPr>
        <w:spacing w:line="360" w:lineRule="auto"/>
        <w:jc w:val="both"/>
        <w:rPr>
          <w:rFonts w:asciiTheme="minorBidi" w:hAnsiTheme="minorBidi"/>
          <w:lang w:val="en-US"/>
        </w:rPr>
      </w:pPr>
      <w:r w:rsidRPr="00F94018">
        <w:rPr>
          <w:rFonts w:asciiTheme="minorBidi" w:hAnsiTheme="minorBidi"/>
          <w:lang w:val="en-US"/>
        </w:rPr>
        <w:t xml:space="preserve">National Career Service. (2021). </w:t>
      </w:r>
      <w:r w:rsidRPr="00F94018">
        <w:rPr>
          <w:rFonts w:asciiTheme="minorBidi" w:hAnsiTheme="minorBidi"/>
          <w:i/>
          <w:iCs/>
          <w:lang w:val="en-US"/>
        </w:rPr>
        <w:t>Psychologist's assistant.</w:t>
      </w:r>
      <w:r w:rsidRPr="00F94018">
        <w:rPr>
          <w:rFonts w:asciiTheme="minorBidi" w:hAnsiTheme="minorBidi"/>
          <w:lang w:val="en-US"/>
        </w:rPr>
        <w:t xml:space="preserve"> [online] Available at: https://nationalcareers.service.gov.uk/job-profiles/psychologist-s-assistant#Skills [Accessed 29 Apr. 2023].</w:t>
      </w:r>
    </w:p>
    <w:p w14:paraId="5A5853FD" w14:textId="69F58FFA" w:rsidR="00F94018" w:rsidRPr="00F94018" w:rsidRDefault="00F94018" w:rsidP="002C02C0">
      <w:pPr>
        <w:pStyle w:val="PargrafodaLista"/>
        <w:numPr>
          <w:ilvl w:val="0"/>
          <w:numId w:val="1"/>
        </w:numPr>
        <w:spacing w:line="360" w:lineRule="auto"/>
        <w:jc w:val="both"/>
        <w:rPr>
          <w:rFonts w:asciiTheme="minorBidi" w:hAnsiTheme="minorBidi"/>
          <w:lang w:val="en-US"/>
        </w:rPr>
      </w:pPr>
      <w:r w:rsidRPr="00F94018">
        <w:rPr>
          <w:rFonts w:asciiTheme="minorBidi" w:hAnsiTheme="minorBidi"/>
          <w:lang w:val="en-US"/>
        </w:rPr>
        <w:t xml:space="preserve">Raymond, J., Wood, D., Patrick, E., &amp; Olvera, R. L. (2019). Essential skills for psychology assistants working in integrated healthcare settings: A scoping review. </w:t>
      </w:r>
      <w:r w:rsidRPr="00F94018">
        <w:rPr>
          <w:rFonts w:asciiTheme="minorBidi" w:hAnsiTheme="minorBidi"/>
          <w:i/>
          <w:iCs/>
          <w:lang w:val="en-US"/>
        </w:rPr>
        <w:t>Journal of Clinical Psychology in Medical Settings</w:t>
      </w:r>
      <w:r w:rsidRPr="00F94018">
        <w:rPr>
          <w:rFonts w:asciiTheme="minorBidi" w:hAnsiTheme="minorBidi"/>
          <w:lang w:val="en-US"/>
        </w:rPr>
        <w:t>, 26(1), 9-23. doi: 10.1007/s10880-018-9572-5</w:t>
      </w:r>
    </w:p>
    <w:p w14:paraId="1906E416" w14:textId="0CA15BA4" w:rsidR="00F94018" w:rsidRPr="00F94018" w:rsidRDefault="00F94018" w:rsidP="002C02C0">
      <w:pPr>
        <w:pStyle w:val="PargrafodaLista"/>
        <w:numPr>
          <w:ilvl w:val="0"/>
          <w:numId w:val="1"/>
        </w:numPr>
        <w:spacing w:line="360" w:lineRule="auto"/>
        <w:jc w:val="both"/>
        <w:rPr>
          <w:rFonts w:asciiTheme="minorBidi" w:hAnsiTheme="minorBidi"/>
          <w:lang w:val="en-US"/>
        </w:rPr>
      </w:pPr>
      <w:r w:rsidRPr="00F94018">
        <w:rPr>
          <w:rFonts w:asciiTheme="minorBidi" w:hAnsiTheme="minorBidi"/>
          <w:lang w:val="en-US"/>
        </w:rPr>
        <w:t xml:space="preserve">Schneider, B., Ehrhardt, D., Krampe, H., Kreutz, G., &amp; Kulik, A. (2018). Time management training: A systematic review and future research agenda. </w:t>
      </w:r>
      <w:r w:rsidRPr="00F94018">
        <w:rPr>
          <w:rFonts w:asciiTheme="minorBidi" w:hAnsiTheme="minorBidi"/>
          <w:i/>
          <w:iCs/>
          <w:lang w:val="en-US"/>
        </w:rPr>
        <w:t>Journal of Psychology</w:t>
      </w:r>
      <w:r w:rsidRPr="00F94018">
        <w:rPr>
          <w:rFonts w:asciiTheme="minorBidi" w:hAnsiTheme="minorBidi"/>
          <w:lang w:val="en-US"/>
        </w:rPr>
        <w:t>, 226(2), 14.</w:t>
      </w:r>
    </w:p>
    <w:p w14:paraId="2A0982CF" w14:textId="254552AF" w:rsidR="00F94018" w:rsidRPr="00F94018" w:rsidRDefault="00F94018" w:rsidP="002C02C0">
      <w:pPr>
        <w:pStyle w:val="PargrafodaLista"/>
        <w:numPr>
          <w:ilvl w:val="0"/>
          <w:numId w:val="1"/>
        </w:numPr>
        <w:spacing w:line="360" w:lineRule="auto"/>
        <w:jc w:val="both"/>
        <w:rPr>
          <w:rFonts w:asciiTheme="minorBidi" w:hAnsiTheme="minorBidi"/>
          <w:lang w:val="en-US"/>
        </w:rPr>
      </w:pPr>
      <w:r w:rsidRPr="00F94018">
        <w:rPr>
          <w:rFonts w:asciiTheme="minorBidi" w:hAnsiTheme="minorBidi"/>
          <w:lang w:val="en-US"/>
        </w:rPr>
        <w:t>Schneider, J. K., Shaver, J., &amp; Rosellini, A. J. (2018). Time management and organization skills of psychology trainees. Training and Education in Professional Psychology, 12(1), 16-22. 7-168.</w:t>
      </w:r>
    </w:p>
    <w:p w14:paraId="7E956850" w14:textId="6F81CE93" w:rsidR="00F94018" w:rsidRPr="00F94018" w:rsidRDefault="00F94018" w:rsidP="002C02C0">
      <w:pPr>
        <w:pStyle w:val="PargrafodaLista"/>
        <w:numPr>
          <w:ilvl w:val="0"/>
          <w:numId w:val="1"/>
        </w:numPr>
        <w:spacing w:line="360" w:lineRule="auto"/>
        <w:jc w:val="both"/>
        <w:rPr>
          <w:rFonts w:asciiTheme="minorBidi" w:hAnsiTheme="minorBidi"/>
          <w:lang w:val="en-US"/>
        </w:rPr>
      </w:pPr>
      <w:r w:rsidRPr="00F94018">
        <w:rPr>
          <w:rFonts w:asciiTheme="minorBidi" w:hAnsiTheme="minorBidi"/>
          <w:lang w:val="en-US"/>
        </w:rPr>
        <w:t>Schneider, L. D., Ingersoll-Dayton, B., &amp; Haugen, J. A. (2018). Supervision of psychosocial interventions for older adults: Perspectives of clinical supervisors and supervisees. Clinical Gerontologist, 41(3), 224-235. doi: 10.1080/07317115.2017.1411860</w:t>
      </w:r>
    </w:p>
    <w:p w14:paraId="7331239D" w14:textId="61DED6C9" w:rsidR="00F94018" w:rsidRPr="00F94018" w:rsidRDefault="00F94018" w:rsidP="002C02C0">
      <w:pPr>
        <w:pStyle w:val="PargrafodaLista"/>
        <w:numPr>
          <w:ilvl w:val="0"/>
          <w:numId w:val="1"/>
        </w:numPr>
        <w:spacing w:line="360" w:lineRule="auto"/>
        <w:jc w:val="both"/>
        <w:rPr>
          <w:rFonts w:asciiTheme="minorBidi" w:hAnsiTheme="minorBidi"/>
          <w:lang w:val="en-US"/>
        </w:rPr>
      </w:pPr>
      <w:r w:rsidRPr="00F94018">
        <w:rPr>
          <w:rFonts w:asciiTheme="minorBidi" w:hAnsiTheme="minorBidi"/>
          <w:lang w:val="en-US"/>
        </w:rPr>
        <w:t>Sue, D. W. (2006). Cultural competence: A constructivist definition. In J. G. Ponterotto, J. M. Casas, L. A. Suzuki, &amp; C. M. Alexander (Eds.), Handbook of multicultural counseling (3rd ed., pp. 3-17). Thousand Oaks, CA: Sage.</w:t>
      </w:r>
    </w:p>
    <w:p w14:paraId="3F30438F" w14:textId="77777777" w:rsidR="00F94018" w:rsidRPr="00F94018" w:rsidRDefault="00F94018" w:rsidP="002C02C0">
      <w:pPr>
        <w:pStyle w:val="PargrafodaLista"/>
        <w:numPr>
          <w:ilvl w:val="0"/>
          <w:numId w:val="1"/>
        </w:numPr>
        <w:spacing w:line="360" w:lineRule="auto"/>
        <w:jc w:val="both"/>
        <w:rPr>
          <w:rFonts w:asciiTheme="minorBidi" w:hAnsiTheme="minorBidi"/>
          <w:lang w:val="en-US"/>
        </w:rPr>
      </w:pPr>
      <w:r w:rsidRPr="00F94018">
        <w:rPr>
          <w:rFonts w:asciiTheme="minorBidi" w:hAnsiTheme="minorBidi"/>
          <w:lang w:val="en-US"/>
        </w:rPr>
        <w:t>Sanchez-Burks, J., Lee, F., Choi, I., Nisbett, R.E., Zhao, S.X., &amp; Koo, J. (2003). Conversing across cultures: East-West communication styles in work and nonwork contexts. Journal of Personality and Social Psychology, 85(2), 363-372. https://doi.org/10.1037/0022-3514.85.2.363</w:t>
      </w:r>
    </w:p>
    <w:p w14:paraId="6C3FBFE3" w14:textId="40D65712" w:rsidR="003076D9" w:rsidRPr="00AB40D6" w:rsidRDefault="00F94018" w:rsidP="002C02C0">
      <w:pPr>
        <w:pStyle w:val="PargrafodaLista"/>
        <w:numPr>
          <w:ilvl w:val="0"/>
          <w:numId w:val="1"/>
        </w:numPr>
        <w:spacing w:line="360" w:lineRule="auto"/>
        <w:jc w:val="both"/>
        <w:rPr>
          <w:rFonts w:asciiTheme="minorBidi" w:hAnsiTheme="minorBidi"/>
        </w:rPr>
      </w:pPr>
      <w:r w:rsidRPr="00F94018">
        <w:rPr>
          <w:rFonts w:asciiTheme="minorBidi" w:hAnsiTheme="minorBidi"/>
          <w:lang w:val="en-US"/>
        </w:rPr>
        <w:t xml:space="preserve">Tschuschke, V., Müller, B. C. N., &amp; Schneider, L. (2016). The influence of nonverbal communication in the employment interview: A field study. </w:t>
      </w:r>
      <w:r w:rsidRPr="00F94018">
        <w:rPr>
          <w:rFonts w:asciiTheme="minorBidi" w:hAnsiTheme="minorBidi"/>
          <w:i/>
          <w:iCs/>
          <w:lang w:val="en-US"/>
        </w:rPr>
        <w:t>Journal of Business and Psychology</w:t>
      </w:r>
      <w:r w:rsidRPr="00F94018">
        <w:rPr>
          <w:rFonts w:asciiTheme="minorBidi" w:hAnsiTheme="minorBidi"/>
          <w:lang w:val="en-US"/>
        </w:rPr>
        <w:t>, 31(3</w:t>
      </w:r>
      <w:r>
        <w:rPr>
          <w:rFonts w:asciiTheme="minorBidi" w:hAnsiTheme="minorBidi"/>
          <w:lang w:val="en-US"/>
        </w:rPr>
        <w:t>)</w:t>
      </w:r>
      <w:r w:rsidR="00AB40D6">
        <w:rPr>
          <w:rFonts w:asciiTheme="minorBidi" w:hAnsiTheme="minorBidi"/>
          <w:lang w:val="en-US"/>
        </w:rPr>
        <w:t>.</w:t>
      </w:r>
    </w:p>
    <w:p w14:paraId="4F19D9E2" w14:textId="77777777" w:rsidR="00AB40D6" w:rsidRDefault="00AB40D6" w:rsidP="00AB40D6">
      <w:pPr>
        <w:pStyle w:val="PargrafodaLista"/>
        <w:spacing w:line="360" w:lineRule="auto"/>
        <w:jc w:val="both"/>
        <w:rPr>
          <w:rFonts w:asciiTheme="minorBidi" w:hAnsiTheme="minorBidi"/>
          <w:lang w:val="en-US"/>
        </w:rPr>
      </w:pPr>
    </w:p>
    <w:p w14:paraId="01D3CB3A" w14:textId="77777777" w:rsidR="00AB40D6" w:rsidRDefault="00AB40D6" w:rsidP="00AB40D6">
      <w:pPr>
        <w:pStyle w:val="PargrafodaLista"/>
        <w:spacing w:line="360" w:lineRule="auto"/>
        <w:jc w:val="both"/>
        <w:rPr>
          <w:rFonts w:asciiTheme="minorBidi" w:hAnsiTheme="minorBidi"/>
          <w:lang w:val="en-US"/>
        </w:rPr>
      </w:pPr>
    </w:p>
    <w:p w14:paraId="5FD7444F" w14:textId="77777777" w:rsidR="00AB40D6" w:rsidRDefault="00AB40D6" w:rsidP="00AB40D6">
      <w:pPr>
        <w:pStyle w:val="PargrafodaLista"/>
        <w:spacing w:line="360" w:lineRule="auto"/>
        <w:jc w:val="both"/>
        <w:rPr>
          <w:rFonts w:asciiTheme="minorBidi" w:hAnsiTheme="minorBidi"/>
          <w:lang w:val="en-US"/>
        </w:rPr>
      </w:pPr>
    </w:p>
    <w:p w14:paraId="07C7E46B" w14:textId="77777777" w:rsidR="00AB40D6" w:rsidRDefault="00AB40D6" w:rsidP="00AB40D6">
      <w:pPr>
        <w:pStyle w:val="PargrafodaLista"/>
        <w:spacing w:line="360" w:lineRule="auto"/>
        <w:jc w:val="both"/>
        <w:rPr>
          <w:rFonts w:asciiTheme="minorBidi" w:hAnsiTheme="minorBidi"/>
          <w:lang w:val="en-US"/>
        </w:rPr>
      </w:pPr>
    </w:p>
    <w:p w14:paraId="04E64A6E" w14:textId="77777777" w:rsidR="00AB40D6" w:rsidRDefault="00AB40D6" w:rsidP="00AB40D6">
      <w:pPr>
        <w:pStyle w:val="PargrafodaLista"/>
        <w:spacing w:line="360" w:lineRule="auto"/>
        <w:jc w:val="both"/>
        <w:rPr>
          <w:rFonts w:asciiTheme="minorBidi" w:hAnsiTheme="minorBidi"/>
          <w:lang w:val="en-US"/>
        </w:rPr>
      </w:pPr>
    </w:p>
    <w:p w14:paraId="5B777AA1" w14:textId="77777777" w:rsidR="00AB40D6" w:rsidRDefault="00AB40D6" w:rsidP="00AB40D6">
      <w:pPr>
        <w:pStyle w:val="PargrafodaLista"/>
        <w:spacing w:line="360" w:lineRule="auto"/>
        <w:jc w:val="both"/>
        <w:rPr>
          <w:rFonts w:asciiTheme="minorBidi" w:hAnsiTheme="minorBidi"/>
          <w:lang w:val="en-US"/>
        </w:rPr>
      </w:pPr>
    </w:p>
    <w:p w14:paraId="007C6494" w14:textId="77777777" w:rsidR="00AB40D6" w:rsidRDefault="00AB40D6" w:rsidP="00AB40D6">
      <w:pPr>
        <w:pStyle w:val="PargrafodaLista"/>
        <w:spacing w:line="360" w:lineRule="auto"/>
        <w:jc w:val="both"/>
        <w:rPr>
          <w:rFonts w:asciiTheme="minorBidi" w:hAnsiTheme="minorBidi"/>
          <w:lang w:val="en-US"/>
        </w:rPr>
      </w:pPr>
    </w:p>
    <w:p w14:paraId="796F68A1" w14:textId="77777777" w:rsidR="00AB40D6" w:rsidRDefault="00AB40D6" w:rsidP="00AB40D6">
      <w:pPr>
        <w:pStyle w:val="PargrafodaLista"/>
        <w:spacing w:line="360" w:lineRule="auto"/>
        <w:jc w:val="both"/>
        <w:rPr>
          <w:rFonts w:asciiTheme="minorBidi" w:hAnsiTheme="minorBidi"/>
          <w:lang w:val="en-US"/>
        </w:rPr>
      </w:pPr>
    </w:p>
    <w:p w14:paraId="2BD55257" w14:textId="77777777" w:rsidR="00AB40D6" w:rsidRDefault="00AB40D6" w:rsidP="00AB40D6">
      <w:pPr>
        <w:pStyle w:val="PargrafodaLista"/>
        <w:spacing w:line="360" w:lineRule="auto"/>
        <w:jc w:val="both"/>
        <w:rPr>
          <w:rFonts w:asciiTheme="minorBidi" w:hAnsiTheme="minorBidi"/>
          <w:lang w:val="en-US"/>
        </w:rPr>
      </w:pPr>
    </w:p>
    <w:p w14:paraId="5FFFAE70" w14:textId="77777777" w:rsidR="00AB40D6" w:rsidRDefault="00AB40D6" w:rsidP="00AB40D6">
      <w:pPr>
        <w:pStyle w:val="PargrafodaLista"/>
        <w:spacing w:line="360" w:lineRule="auto"/>
        <w:jc w:val="both"/>
        <w:rPr>
          <w:rFonts w:asciiTheme="minorBidi" w:hAnsiTheme="minorBidi"/>
          <w:lang w:val="en-US"/>
        </w:rPr>
      </w:pPr>
    </w:p>
    <w:p w14:paraId="5564E852" w14:textId="77777777" w:rsidR="00AB40D6" w:rsidRDefault="00AB40D6" w:rsidP="00AB40D6">
      <w:pPr>
        <w:pStyle w:val="PargrafodaLista"/>
        <w:spacing w:line="360" w:lineRule="auto"/>
        <w:jc w:val="both"/>
        <w:rPr>
          <w:rFonts w:asciiTheme="minorBidi" w:hAnsiTheme="minorBidi"/>
          <w:lang w:val="en-US"/>
        </w:rPr>
      </w:pPr>
    </w:p>
    <w:p w14:paraId="50F81CCC" w14:textId="77777777" w:rsidR="00AB40D6" w:rsidRDefault="00AB40D6" w:rsidP="00AB40D6">
      <w:pPr>
        <w:pStyle w:val="PargrafodaLista"/>
        <w:spacing w:line="360" w:lineRule="auto"/>
        <w:jc w:val="both"/>
        <w:rPr>
          <w:rFonts w:asciiTheme="minorBidi" w:hAnsiTheme="minorBidi"/>
          <w:lang w:val="en-US"/>
        </w:rPr>
      </w:pPr>
    </w:p>
    <w:p w14:paraId="1318EB80" w14:textId="77777777" w:rsidR="00AB40D6" w:rsidRDefault="00AB40D6" w:rsidP="00AB40D6">
      <w:pPr>
        <w:pStyle w:val="PargrafodaLista"/>
        <w:spacing w:line="360" w:lineRule="auto"/>
        <w:jc w:val="both"/>
        <w:rPr>
          <w:rFonts w:asciiTheme="minorBidi" w:hAnsiTheme="minorBidi"/>
          <w:lang w:val="en-US"/>
        </w:rPr>
      </w:pPr>
    </w:p>
    <w:p w14:paraId="69A14F79" w14:textId="77777777" w:rsidR="00AB40D6" w:rsidRDefault="00AB40D6" w:rsidP="00AB40D6">
      <w:pPr>
        <w:pStyle w:val="PargrafodaLista"/>
        <w:spacing w:line="360" w:lineRule="auto"/>
        <w:jc w:val="both"/>
        <w:rPr>
          <w:rFonts w:asciiTheme="minorBidi" w:hAnsiTheme="minorBidi"/>
          <w:lang w:val="en-US"/>
        </w:rPr>
      </w:pPr>
    </w:p>
    <w:p w14:paraId="0B31E58A" w14:textId="77777777" w:rsidR="00AB40D6" w:rsidRDefault="00AB40D6" w:rsidP="00AB40D6">
      <w:pPr>
        <w:pStyle w:val="PargrafodaLista"/>
        <w:spacing w:line="360" w:lineRule="auto"/>
        <w:jc w:val="both"/>
        <w:rPr>
          <w:rFonts w:asciiTheme="minorBidi" w:hAnsiTheme="minorBidi"/>
          <w:lang w:val="en-US"/>
        </w:rPr>
      </w:pPr>
    </w:p>
    <w:p w14:paraId="6392573E" w14:textId="77777777" w:rsidR="00AB40D6" w:rsidRDefault="00AB40D6" w:rsidP="00AB40D6">
      <w:pPr>
        <w:pStyle w:val="PargrafodaLista"/>
        <w:spacing w:line="360" w:lineRule="auto"/>
        <w:jc w:val="both"/>
        <w:rPr>
          <w:rFonts w:asciiTheme="minorBidi" w:hAnsiTheme="minorBidi"/>
          <w:lang w:val="en-US"/>
        </w:rPr>
      </w:pPr>
    </w:p>
    <w:p w14:paraId="5E87CE78" w14:textId="77777777" w:rsidR="00AB40D6" w:rsidRDefault="00AB40D6" w:rsidP="00AB40D6">
      <w:pPr>
        <w:pStyle w:val="PargrafodaLista"/>
        <w:spacing w:line="360" w:lineRule="auto"/>
        <w:jc w:val="both"/>
        <w:rPr>
          <w:rFonts w:asciiTheme="minorBidi" w:hAnsiTheme="minorBidi"/>
          <w:lang w:val="en-US"/>
        </w:rPr>
      </w:pPr>
    </w:p>
    <w:p w14:paraId="3AD2F146" w14:textId="77777777" w:rsidR="00AB40D6" w:rsidRDefault="00AB40D6" w:rsidP="00AB40D6">
      <w:pPr>
        <w:pStyle w:val="PargrafodaLista"/>
        <w:spacing w:line="360" w:lineRule="auto"/>
        <w:jc w:val="both"/>
        <w:rPr>
          <w:rFonts w:asciiTheme="minorBidi" w:hAnsiTheme="minorBidi"/>
          <w:lang w:val="en-US"/>
        </w:rPr>
      </w:pPr>
    </w:p>
    <w:p w14:paraId="23784335" w14:textId="77777777" w:rsidR="00AB40D6" w:rsidRDefault="00AB40D6" w:rsidP="00AB40D6">
      <w:pPr>
        <w:pStyle w:val="PargrafodaLista"/>
        <w:spacing w:line="360" w:lineRule="auto"/>
        <w:jc w:val="both"/>
        <w:rPr>
          <w:rFonts w:asciiTheme="minorBidi" w:hAnsiTheme="minorBidi"/>
          <w:lang w:val="en-US"/>
        </w:rPr>
      </w:pPr>
    </w:p>
    <w:p w14:paraId="23F4EED0" w14:textId="77777777" w:rsidR="00AB40D6" w:rsidRDefault="00AB40D6" w:rsidP="00AB40D6">
      <w:pPr>
        <w:pStyle w:val="PargrafodaLista"/>
        <w:spacing w:line="360" w:lineRule="auto"/>
        <w:jc w:val="both"/>
        <w:rPr>
          <w:rFonts w:asciiTheme="minorBidi" w:hAnsiTheme="minorBidi"/>
          <w:lang w:val="en-US"/>
        </w:rPr>
      </w:pPr>
    </w:p>
    <w:p w14:paraId="1F64E390" w14:textId="77777777" w:rsidR="00AB40D6" w:rsidRDefault="00AB40D6" w:rsidP="00AB40D6">
      <w:pPr>
        <w:pStyle w:val="PargrafodaLista"/>
        <w:spacing w:line="360" w:lineRule="auto"/>
        <w:jc w:val="both"/>
        <w:rPr>
          <w:rFonts w:asciiTheme="minorBidi" w:hAnsiTheme="minorBidi"/>
          <w:lang w:val="en-US"/>
        </w:rPr>
      </w:pPr>
    </w:p>
    <w:p w14:paraId="103A6BEA" w14:textId="77777777" w:rsidR="00AB40D6" w:rsidRDefault="00AB40D6" w:rsidP="00AB40D6">
      <w:pPr>
        <w:pStyle w:val="PargrafodaLista"/>
        <w:spacing w:line="360" w:lineRule="auto"/>
        <w:jc w:val="both"/>
        <w:rPr>
          <w:rFonts w:asciiTheme="minorBidi" w:hAnsiTheme="minorBidi"/>
          <w:lang w:val="en-US"/>
        </w:rPr>
      </w:pPr>
    </w:p>
    <w:p w14:paraId="476B9257" w14:textId="77777777" w:rsidR="00AB40D6" w:rsidRDefault="00AB40D6" w:rsidP="00AB40D6">
      <w:pPr>
        <w:pStyle w:val="PargrafodaLista"/>
        <w:spacing w:line="360" w:lineRule="auto"/>
        <w:jc w:val="both"/>
        <w:rPr>
          <w:rFonts w:asciiTheme="minorBidi" w:hAnsiTheme="minorBidi"/>
          <w:lang w:val="en-US"/>
        </w:rPr>
      </w:pPr>
    </w:p>
    <w:p w14:paraId="34CADEDE" w14:textId="77777777" w:rsidR="00AB40D6" w:rsidRDefault="00AB40D6" w:rsidP="00AB40D6">
      <w:pPr>
        <w:pStyle w:val="PargrafodaLista"/>
        <w:spacing w:line="360" w:lineRule="auto"/>
        <w:jc w:val="both"/>
        <w:rPr>
          <w:rFonts w:asciiTheme="minorBidi" w:hAnsiTheme="minorBidi"/>
          <w:lang w:val="en-US"/>
        </w:rPr>
      </w:pPr>
    </w:p>
    <w:p w14:paraId="2BF35E92" w14:textId="77777777" w:rsidR="00AB40D6" w:rsidRDefault="00AB40D6" w:rsidP="00AB40D6">
      <w:pPr>
        <w:pStyle w:val="PargrafodaLista"/>
        <w:spacing w:line="360" w:lineRule="auto"/>
        <w:jc w:val="both"/>
        <w:rPr>
          <w:rFonts w:asciiTheme="minorBidi" w:hAnsiTheme="minorBidi"/>
          <w:lang w:val="en-US"/>
        </w:rPr>
      </w:pPr>
    </w:p>
    <w:p w14:paraId="6BE64BCF" w14:textId="77777777" w:rsidR="00AB40D6" w:rsidRDefault="00AB40D6" w:rsidP="00AB40D6">
      <w:pPr>
        <w:pStyle w:val="PargrafodaLista"/>
        <w:spacing w:line="360" w:lineRule="auto"/>
        <w:jc w:val="both"/>
        <w:rPr>
          <w:rFonts w:asciiTheme="minorBidi" w:hAnsiTheme="minorBidi"/>
          <w:lang w:val="en-US"/>
        </w:rPr>
      </w:pPr>
    </w:p>
    <w:p w14:paraId="32841223" w14:textId="77777777" w:rsidR="00AB40D6" w:rsidRDefault="00AB40D6" w:rsidP="00AB40D6">
      <w:pPr>
        <w:pStyle w:val="PargrafodaLista"/>
        <w:spacing w:line="360" w:lineRule="auto"/>
        <w:jc w:val="both"/>
        <w:rPr>
          <w:rFonts w:asciiTheme="minorBidi" w:hAnsiTheme="minorBidi"/>
          <w:lang w:val="en-US"/>
        </w:rPr>
      </w:pPr>
    </w:p>
    <w:p w14:paraId="34DA25F4" w14:textId="77777777" w:rsidR="00AB40D6" w:rsidRDefault="00AB40D6" w:rsidP="00AB40D6">
      <w:pPr>
        <w:pStyle w:val="PargrafodaLista"/>
        <w:spacing w:line="360" w:lineRule="auto"/>
        <w:jc w:val="both"/>
        <w:rPr>
          <w:rFonts w:asciiTheme="minorBidi" w:hAnsiTheme="minorBidi"/>
          <w:lang w:val="en-US"/>
        </w:rPr>
      </w:pPr>
    </w:p>
    <w:p w14:paraId="79F688E3" w14:textId="77777777" w:rsidR="00AB40D6" w:rsidRDefault="00AB40D6" w:rsidP="00AB40D6">
      <w:pPr>
        <w:pStyle w:val="PargrafodaLista"/>
        <w:spacing w:line="360" w:lineRule="auto"/>
        <w:jc w:val="both"/>
        <w:rPr>
          <w:rFonts w:asciiTheme="minorBidi" w:hAnsiTheme="minorBidi"/>
          <w:lang w:val="en-US"/>
        </w:rPr>
      </w:pPr>
    </w:p>
    <w:p w14:paraId="30984738" w14:textId="134AF278" w:rsidR="00AB40D6" w:rsidRDefault="00AB40D6" w:rsidP="00AB40D6">
      <w:pPr>
        <w:pStyle w:val="PargrafodaLista"/>
        <w:spacing w:line="360" w:lineRule="auto"/>
        <w:jc w:val="both"/>
        <w:rPr>
          <w:rFonts w:asciiTheme="minorBidi" w:hAnsiTheme="minorBidi"/>
          <w:b/>
          <w:bCs/>
          <w:sz w:val="32"/>
          <w:szCs w:val="32"/>
        </w:rPr>
      </w:pPr>
      <w:r w:rsidRPr="00AB40D6">
        <w:rPr>
          <w:rFonts w:asciiTheme="minorBidi" w:hAnsiTheme="minorBidi"/>
          <w:b/>
          <w:bCs/>
          <w:sz w:val="32"/>
          <w:szCs w:val="32"/>
        </w:rPr>
        <w:t xml:space="preserve">9. </w:t>
      </w:r>
      <w:proofErr w:type="spellStart"/>
      <w:r w:rsidRPr="00AB40D6">
        <w:rPr>
          <w:rFonts w:asciiTheme="minorBidi" w:hAnsiTheme="minorBidi"/>
          <w:b/>
          <w:bCs/>
          <w:sz w:val="32"/>
          <w:szCs w:val="32"/>
        </w:rPr>
        <w:t>Appendix</w:t>
      </w:r>
      <w:proofErr w:type="spellEnd"/>
    </w:p>
    <w:p w14:paraId="667BAA79" w14:textId="20FA6916" w:rsidR="00AB40D6" w:rsidRDefault="00AB40D6" w:rsidP="00AB40D6">
      <w:pPr>
        <w:pStyle w:val="PargrafodaLista"/>
        <w:spacing w:line="360" w:lineRule="auto"/>
        <w:jc w:val="both"/>
      </w:pPr>
      <w:r>
        <w:rPr>
          <w:noProof/>
        </w:rPr>
        <mc:AlternateContent>
          <mc:Choice Requires="wps">
            <w:drawing>
              <wp:anchor distT="0" distB="0" distL="114300" distR="114300" simplePos="0" relativeHeight="251661312" behindDoc="1" locked="0" layoutInCell="1" allowOverlap="1" wp14:anchorId="419E3A0C" wp14:editId="531186CF">
                <wp:simplePos x="0" y="0"/>
                <wp:positionH relativeFrom="column">
                  <wp:posOffset>-5080</wp:posOffset>
                </wp:positionH>
                <wp:positionV relativeFrom="paragraph">
                  <wp:posOffset>5734050</wp:posOffset>
                </wp:positionV>
                <wp:extent cx="5498465" cy="635"/>
                <wp:effectExtent l="0" t="0" r="0" b="0"/>
                <wp:wrapTight wrapText="bothSides">
                  <wp:wrapPolygon edited="0">
                    <wp:start x="0" y="0"/>
                    <wp:lineTo x="0" y="21600"/>
                    <wp:lineTo x="21600" y="21600"/>
                    <wp:lineTo x="21600" y="0"/>
                  </wp:wrapPolygon>
                </wp:wrapTight>
                <wp:docPr id="1270655180" name="Caixa de texto 1"/>
                <wp:cNvGraphicFramePr/>
                <a:graphic xmlns:a="http://schemas.openxmlformats.org/drawingml/2006/main">
                  <a:graphicData uri="http://schemas.microsoft.com/office/word/2010/wordprocessingShape">
                    <wps:wsp>
                      <wps:cNvSpPr txBox="1"/>
                      <wps:spPr>
                        <a:xfrm>
                          <a:off x="0" y="0"/>
                          <a:ext cx="5498465" cy="635"/>
                        </a:xfrm>
                        <a:prstGeom prst="rect">
                          <a:avLst/>
                        </a:prstGeom>
                        <a:solidFill>
                          <a:prstClr val="white"/>
                        </a:solidFill>
                        <a:ln>
                          <a:noFill/>
                        </a:ln>
                      </wps:spPr>
                      <wps:txbx>
                        <w:txbxContent>
                          <w:p w14:paraId="308DBCA8" w14:textId="5DE808D0" w:rsidR="00AB40D6" w:rsidRPr="00AB40D6" w:rsidRDefault="00AB40D6" w:rsidP="00AB40D6">
                            <w:pPr>
                              <w:pStyle w:val="Legenda"/>
                              <w:rPr>
                                <w:color w:val="000000" w:themeColor="text1"/>
                                <w:sz w:val="22"/>
                                <w:szCs w:val="22"/>
                                <w:lang w:val="en-US"/>
                              </w:rPr>
                            </w:pPr>
                            <w:r w:rsidRPr="00AB40D6">
                              <w:rPr>
                                <w:color w:val="000000" w:themeColor="text1"/>
                                <w:sz w:val="22"/>
                                <w:szCs w:val="22"/>
                                <w:lang w:val="en-US"/>
                              </w:rPr>
                              <w:t xml:space="preserve">Figura </w:t>
                            </w:r>
                            <w:r w:rsidRPr="00AB40D6">
                              <w:rPr>
                                <w:color w:val="000000" w:themeColor="text1"/>
                                <w:sz w:val="22"/>
                                <w:szCs w:val="22"/>
                              </w:rPr>
                              <w:fldChar w:fldCharType="begin"/>
                            </w:r>
                            <w:r w:rsidRPr="00AB40D6">
                              <w:rPr>
                                <w:color w:val="000000" w:themeColor="text1"/>
                                <w:sz w:val="22"/>
                                <w:szCs w:val="22"/>
                                <w:lang w:val="en-US"/>
                              </w:rPr>
                              <w:instrText xml:space="preserve"> SEQ Figura \* ARABIC </w:instrText>
                            </w:r>
                            <w:r w:rsidRPr="00AB40D6">
                              <w:rPr>
                                <w:color w:val="000000" w:themeColor="text1"/>
                                <w:sz w:val="22"/>
                                <w:szCs w:val="22"/>
                              </w:rPr>
                              <w:fldChar w:fldCharType="separate"/>
                            </w:r>
                            <w:r w:rsidRPr="00AB40D6">
                              <w:rPr>
                                <w:noProof/>
                                <w:color w:val="000000" w:themeColor="text1"/>
                                <w:sz w:val="22"/>
                                <w:szCs w:val="22"/>
                                <w:lang w:val="en-US"/>
                              </w:rPr>
                              <w:t>1</w:t>
                            </w:r>
                            <w:r w:rsidRPr="00AB40D6">
                              <w:rPr>
                                <w:color w:val="000000" w:themeColor="text1"/>
                                <w:sz w:val="22"/>
                                <w:szCs w:val="22"/>
                              </w:rPr>
                              <w:fldChar w:fldCharType="end"/>
                            </w:r>
                            <w:r w:rsidRPr="00AB40D6">
                              <w:rPr>
                                <w:color w:val="000000" w:themeColor="text1"/>
                                <w:sz w:val="22"/>
                                <w:szCs w:val="22"/>
                                <w:lang w:val="en-US"/>
                              </w:rPr>
                              <w:t>. questions i have made as a</w:t>
                            </w:r>
                            <w:r>
                              <w:rPr>
                                <w:color w:val="000000" w:themeColor="text1"/>
                                <w:sz w:val="22"/>
                                <w:szCs w:val="22"/>
                                <w:lang w:val="en-US"/>
                              </w:rPr>
                              <w:t>n</w:t>
                            </w:r>
                            <w:r w:rsidRPr="00AB40D6">
                              <w:rPr>
                                <w:color w:val="000000" w:themeColor="text1"/>
                                <w:sz w:val="22"/>
                                <w:szCs w:val="22"/>
                                <w:lang w:val="en-US"/>
                              </w:rPr>
                              <w:t xml:space="preserve"> interviewer.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9E3A0C" id="_x0000_s1028" type="#_x0000_t202" style="position:absolute;left:0;text-align:left;margin-left:-.4pt;margin-top:451.5pt;width:432.95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" stroked="f">
                <v:textbox style="mso-fit-shape-to-text:t" inset="0,0,0,0">
                  <w:txbxContent>
                    <w:p w14:paraId="308DBCA8" w14:textId="5DE808D0" w:rsidR="00AB40D6" w:rsidRPr="00AB40D6" w:rsidRDefault="00AB40D6" w:rsidP="00AB40D6">
                      <w:pPr>
                        <w:pStyle w:val="Legenda"/>
                        <w:rPr>
                          <w:color w:val="000000" w:themeColor="text1"/>
                          <w:sz w:val="22"/>
                          <w:szCs w:val="22"/>
                          <w:lang w:val="en-US"/>
                        </w:rPr>
                      </w:pPr>
                      <w:r w:rsidRPr="00AB40D6">
                        <w:rPr>
                          <w:color w:val="000000" w:themeColor="text1"/>
                          <w:sz w:val="22"/>
                          <w:szCs w:val="22"/>
                          <w:lang w:val="en-US"/>
                        </w:rPr>
                        <w:t xml:space="preserve">Figura </w:t>
                      </w:r>
                      <w:r w:rsidRPr="00AB40D6">
                        <w:rPr>
                          <w:color w:val="000000" w:themeColor="text1"/>
                          <w:sz w:val="22"/>
                          <w:szCs w:val="22"/>
                        </w:rPr>
                        <w:fldChar w:fldCharType="begin"/>
                      </w:r>
                      <w:r w:rsidRPr="00AB40D6">
                        <w:rPr>
                          <w:color w:val="000000" w:themeColor="text1"/>
                          <w:sz w:val="22"/>
                          <w:szCs w:val="22"/>
                          <w:lang w:val="en-US"/>
                        </w:rPr>
                        <w:instrText xml:space="preserve"> SEQ Figura \* ARABIC </w:instrText>
                      </w:r>
                      <w:r w:rsidRPr="00AB40D6">
                        <w:rPr>
                          <w:color w:val="000000" w:themeColor="text1"/>
                          <w:sz w:val="22"/>
                          <w:szCs w:val="22"/>
                        </w:rPr>
                        <w:fldChar w:fldCharType="separate"/>
                      </w:r>
                      <w:r w:rsidRPr="00AB40D6">
                        <w:rPr>
                          <w:noProof/>
                          <w:color w:val="000000" w:themeColor="text1"/>
                          <w:sz w:val="22"/>
                          <w:szCs w:val="22"/>
                          <w:lang w:val="en-US"/>
                        </w:rPr>
                        <w:t>1</w:t>
                      </w:r>
                      <w:r w:rsidRPr="00AB40D6">
                        <w:rPr>
                          <w:color w:val="000000" w:themeColor="text1"/>
                          <w:sz w:val="22"/>
                          <w:szCs w:val="22"/>
                        </w:rPr>
                        <w:fldChar w:fldCharType="end"/>
                      </w:r>
                      <w:r w:rsidRPr="00AB40D6">
                        <w:rPr>
                          <w:color w:val="000000" w:themeColor="text1"/>
                          <w:sz w:val="22"/>
                          <w:szCs w:val="22"/>
                          <w:lang w:val="en-US"/>
                        </w:rPr>
                        <w:t>. questions i have made as a</w:t>
                      </w:r>
                      <w:r>
                        <w:rPr>
                          <w:color w:val="000000" w:themeColor="text1"/>
                          <w:sz w:val="22"/>
                          <w:szCs w:val="22"/>
                          <w:lang w:val="en-US"/>
                        </w:rPr>
                        <w:t>n</w:t>
                      </w:r>
                      <w:r w:rsidRPr="00AB40D6">
                        <w:rPr>
                          <w:color w:val="000000" w:themeColor="text1"/>
                          <w:sz w:val="22"/>
                          <w:szCs w:val="22"/>
                          <w:lang w:val="en-US"/>
                        </w:rPr>
                        <w:t xml:space="preserve"> interviewer.</w:t>
                      </w:r>
                    </w:p>
                  </w:txbxContent>
                </v:textbox>
                <w10:wrap type="tight"/>
              </v:shape>
            </w:pict>
          </mc:Fallback>
        </mc:AlternateContent>
      </w:r>
      <w:r w:rsidRPr="00AB40D6">
        <w:rPr>
          <w:noProof/>
        </w:rPr>
        <w:drawing>
          <wp:anchor distT="0" distB="0" distL="114300" distR="114300" simplePos="0" relativeHeight="251659264" behindDoc="1" locked="0" layoutInCell="1" allowOverlap="1" wp14:anchorId="4370E3C4" wp14:editId="70104F62">
            <wp:simplePos x="0" y="0"/>
            <wp:positionH relativeFrom="margin">
              <wp:posOffset>-5080</wp:posOffset>
            </wp:positionH>
            <wp:positionV relativeFrom="paragraph">
              <wp:posOffset>462915</wp:posOffset>
            </wp:positionV>
            <wp:extent cx="5498465" cy="5213985"/>
            <wp:effectExtent l="19050" t="19050" r="26035" b="24765"/>
            <wp:wrapTight wrapText="bothSides">
              <wp:wrapPolygon edited="0">
                <wp:start x="-75" y="-79"/>
                <wp:lineTo x="-75" y="21624"/>
                <wp:lineTo x="21627" y="21624"/>
                <wp:lineTo x="21627" y="-79"/>
                <wp:lineTo x="-75" y="-79"/>
              </wp:wrapPolygon>
            </wp:wrapTight>
            <wp:docPr id="25155032" name="Image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grayscl/>
                      <a:alphaModFix/>
                      <a:extLst>
                        <a:ext uri="{28A0092B-C50C-407E-A947-70E740481C1C}">
                          <a14:useLocalDpi xmlns:a14="http://schemas.microsoft.com/office/drawing/2010/main" val="0"/>
                        </a:ext>
                      </a:extLst>
                    </a:blip>
                    <a:srcRect l="1" r="-1828" b="24641"/>
                    <a:stretch/>
                  </pic:blipFill>
                  <pic:spPr bwMode="auto">
                    <a:xfrm>
                      <a:off x="0" y="0"/>
                      <a:ext cx="5498465" cy="5213985"/>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C50CCD" w14:textId="58DE8DDD" w:rsidR="00AB40D6" w:rsidRDefault="00AB40D6" w:rsidP="00AB40D6">
      <w:pPr>
        <w:pStyle w:val="PargrafodaLista"/>
        <w:spacing w:line="360" w:lineRule="auto"/>
        <w:jc w:val="both"/>
        <w:rPr>
          <w:rFonts w:asciiTheme="minorBidi" w:hAnsiTheme="minorBidi"/>
          <w:b/>
          <w:bCs/>
          <w:sz w:val="32"/>
          <w:szCs w:val="32"/>
        </w:rPr>
      </w:pPr>
    </w:p>
    <w:p w14:paraId="5E8E5C6A" w14:textId="01D77788" w:rsidR="00AB40D6" w:rsidRPr="00AB40D6" w:rsidRDefault="0034147F" w:rsidP="00AB40D6">
      <w:pPr>
        <w:pStyle w:val="PargrafodaLista"/>
        <w:spacing w:line="360" w:lineRule="auto"/>
        <w:jc w:val="both"/>
        <w:rPr>
          <w:rFonts w:asciiTheme="minorBidi" w:hAnsiTheme="minorBidi"/>
          <w:b/>
          <w:bCs/>
          <w:sz w:val="32"/>
          <w:szCs w:val="32"/>
        </w:rPr>
      </w:pPr>
      <w:r w:rsidRPr="0034147F">
        <w:rPr>
          <w:noProof/>
        </w:rPr>
        <w:drawing>
          <wp:anchor distT="0" distB="0" distL="114300" distR="114300" simplePos="0" relativeHeight="251662336" behindDoc="1" locked="0" layoutInCell="1" allowOverlap="1" wp14:anchorId="4CDD4017" wp14:editId="560E4668">
            <wp:simplePos x="0" y="0"/>
            <wp:positionH relativeFrom="column">
              <wp:posOffset>204350</wp:posOffset>
            </wp:positionH>
            <wp:positionV relativeFrom="paragraph">
              <wp:posOffset>681526</wp:posOffset>
            </wp:positionV>
            <wp:extent cx="5400040" cy="2310765"/>
            <wp:effectExtent l="19050" t="19050" r="10160" b="13335"/>
            <wp:wrapTight wrapText="bothSides">
              <wp:wrapPolygon edited="0">
                <wp:start x="-76" y="-178"/>
                <wp:lineTo x="-76" y="21547"/>
                <wp:lineTo x="21564" y="21547"/>
                <wp:lineTo x="21564" y="-178"/>
                <wp:lineTo x="-76" y="-178"/>
              </wp:wrapPolygon>
            </wp:wrapTight>
            <wp:docPr id="1925455970" name="Image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grayscl/>
                      <a:alphaModFix/>
                      <a:extLst>
                        <a:ext uri="{28A0092B-C50C-407E-A947-70E740481C1C}">
                          <a14:useLocalDpi xmlns:a14="http://schemas.microsoft.com/office/drawing/2010/main" val="0"/>
                        </a:ext>
                      </a:extLst>
                    </a:blip>
                    <a:srcRect/>
                    <a:stretch>
                      <a:fillRect/>
                    </a:stretch>
                  </pic:blipFill>
                  <pic:spPr bwMode="auto">
                    <a:xfrm>
                      <a:off x="0" y="0"/>
                      <a:ext cx="5400040" cy="2310765"/>
                    </a:xfrm>
                    <a:prstGeom prst="rect">
                      <a:avLst/>
                    </a:prstGeom>
                    <a:noFill/>
                    <a:ln>
                      <a:solidFill>
                        <a:schemeClr val="tx1"/>
                      </a:solidFill>
                    </a:ln>
                  </pic:spPr>
                </pic:pic>
              </a:graphicData>
            </a:graphic>
          </wp:anchor>
        </w:drawing>
      </w:r>
    </w:p>
    <w:sectPr w:rsidR="00AB40D6" w:rsidRPr="00AB40D6">
      <w:headerReference w:type="default" r:id="rId11"/>
      <w:footerReference w:type="default" r:id="rId12"/>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31CA07" w14:textId="77777777" w:rsidR="00786488" w:rsidRDefault="00786488" w:rsidP="00CF450A">
      <w:pPr>
        <w:spacing w:after="0" w:line="240" w:lineRule="auto"/>
      </w:pPr>
      <w:r>
        <w:separator/>
      </w:r>
    </w:p>
  </w:endnote>
  <w:endnote w:type="continuationSeparator" w:id="0">
    <w:p w14:paraId="112F98AB" w14:textId="77777777" w:rsidR="00786488" w:rsidRDefault="00786488" w:rsidP="00CF45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8584906"/>
      <w:docPartObj>
        <w:docPartGallery w:val="Page Numbers (Bottom of Page)"/>
        <w:docPartUnique/>
      </w:docPartObj>
    </w:sdtPr>
    <w:sdtEndPr/>
    <w:sdtContent>
      <w:p w14:paraId="7E6EA22E" w14:textId="1AE182EC" w:rsidR="00404288" w:rsidRDefault="00404288">
        <w:pPr>
          <w:pStyle w:val="Rodap"/>
          <w:jc w:val="right"/>
        </w:pPr>
        <w:r>
          <w:fldChar w:fldCharType="begin"/>
        </w:r>
        <w:r>
          <w:instrText>PAGE   \* MERGEFORMAT</w:instrText>
        </w:r>
        <w:r>
          <w:fldChar w:fldCharType="separate"/>
        </w:r>
        <w:r>
          <w:t>2</w:t>
        </w:r>
        <w:r>
          <w:fldChar w:fldCharType="end"/>
        </w:r>
      </w:p>
    </w:sdtContent>
  </w:sdt>
  <w:p w14:paraId="1A1D2E2C" w14:textId="77777777" w:rsidR="00404288" w:rsidRDefault="00404288">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3BAAC" w14:textId="77777777" w:rsidR="00786488" w:rsidRDefault="00786488" w:rsidP="00CF450A">
      <w:pPr>
        <w:spacing w:after="0" w:line="240" w:lineRule="auto"/>
      </w:pPr>
      <w:r>
        <w:separator/>
      </w:r>
    </w:p>
  </w:footnote>
  <w:footnote w:type="continuationSeparator" w:id="0">
    <w:p w14:paraId="2367C010" w14:textId="77777777" w:rsidR="00786488" w:rsidRDefault="00786488" w:rsidP="00CF45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48815B" w14:textId="77777777" w:rsidR="00CF450A" w:rsidRPr="00213074" w:rsidRDefault="00CF450A" w:rsidP="00CF450A">
    <w:pPr>
      <w:pStyle w:val="Cabealho"/>
      <w:rPr>
        <w:sz w:val="20"/>
        <w:szCs w:val="20"/>
        <w:lang w:val="en-US"/>
      </w:rPr>
    </w:pPr>
    <w:r w:rsidRPr="00213074">
      <w:rPr>
        <w:noProof/>
        <w:sz w:val="20"/>
        <w:szCs w:val="20"/>
        <w:lang w:val="en-US"/>
      </w:rPr>
      <w:drawing>
        <wp:anchor distT="0" distB="0" distL="114300" distR="114300" simplePos="0" relativeHeight="251659264" behindDoc="1" locked="0" layoutInCell="1" allowOverlap="1" wp14:anchorId="1A972BF8" wp14:editId="347E8D81">
          <wp:simplePos x="0" y="0"/>
          <wp:positionH relativeFrom="column">
            <wp:posOffset>4187190</wp:posOffset>
          </wp:positionH>
          <wp:positionV relativeFrom="paragraph">
            <wp:posOffset>-392430</wp:posOffset>
          </wp:positionV>
          <wp:extent cx="1800674" cy="1000125"/>
          <wp:effectExtent l="0" t="0" r="9525" b="0"/>
          <wp:wrapNone/>
          <wp:docPr id="503449678" name="Imagem 1"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449678" name="Imagem 1" descr="Uma imagem com texto&#10;&#10;Descrição gerada automaticamente"/>
                  <pic:cNvPicPr/>
                </pic:nvPicPr>
                <pic:blipFill>
                  <a:blip r:embed="rId1">
                    <a:extLst>
                      <a:ext uri="{28A0092B-C50C-407E-A947-70E740481C1C}">
                        <a14:useLocalDpi xmlns:a14="http://schemas.microsoft.com/office/drawing/2010/main" val="0"/>
                      </a:ext>
                    </a:extLst>
                  </a:blip>
                  <a:stretch>
                    <a:fillRect/>
                  </a:stretch>
                </pic:blipFill>
                <pic:spPr>
                  <a:xfrm>
                    <a:off x="0" y="0"/>
                    <a:ext cx="1800674" cy="1000125"/>
                  </a:xfrm>
                  <a:prstGeom prst="rect">
                    <a:avLst/>
                  </a:prstGeom>
                </pic:spPr>
              </pic:pic>
            </a:graphicData>
          </a:graphic>
          <wp14:sizeRelH relativeFrom="margin">
            <wp14:pctWidth>0</wp14:pctWidth>
          </wp14:sizeRelH>
          <wp14:sizeRelV relativeFrom="margin">
            <wp14:pctHeight>0</wp14:pctHeight>
          </wp14:sizeRelV>
        </wp:anchor>
      </w:drawing>
    </w:r>
    <w:r w:rsidRPr="00213074">
      <w:rPr>
        <w:sz w:val="20"/>
        <w:szCs w:val="20"/>
        <w:lang w:val="en-US"/>
      </w:rPr>
      <w:t xml:space="preserve">University of Wales Trinity Saint David- London Campus </w:t>
    </w:r>
  </w:p>
  <w:p w14:paraId="30C8413E" w14:textId="77777777" w:rsidR="00CF450A" w:rsidRPr="00CF450A" w:rsidRDefault="00CF450A">
    <w:pPr>
      <w:pStyle w:val="Cabealho"/>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4A50A7"/>
    <w:multiLevelType w:val="hybridMultilevel"/>
    <w:tmpl w:val="E7F6749C"/>
    <w:lvl w:ilvl="0" w:tplc="0816000B">
      <w:start w:val="1"/>
      <w:numFmt w:val="bullet"/>
      <w:lvlText w:val=""/>
      <w:lvlJc w:val="left"/>
      <w:pPr>
        <w:ind w:left="720" w:hanging="360"/>
      </w:pPr>
      <w:rPr>
        <w:rFonts w:ascii="Wingdings" w:hAnsi="Wingdings"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num w:numId="1" w16cid:durableId="14059103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BB6"/>
    <w:rsid w:val="00030756"/>
    <w:rsid w:val="00076461"/>
    <w:rsid w:val="000D0A34"/>
    <w:rsid w:val="00185BF7"/>
    <w:rsid w:val="00196265"/>
    <w:rsid w:val="00216D9A"/>
    <w:rsid w:val="00234181"/>
    <w:rsid w:val="00291D8C"/>
    <w:rsid w:val="002C02C0"/>
    <w:rsid w:val="002C2847"/>
    <w:rsid w:val="002C4BB6"/>
    <w:rsid w:val="002D4214"/>
    <w:rsid w:val="002D629A"/>
    <w:rsid w:val="003076D9"/>
    <w:rsid w:val="00313011"/>
    <w:rsid w:val="0034099B"/>
    <w:rsid w:val="0034147F"/>
    <w:rsid w:val="00347374"/>
    <w:rsid w:val="00404288"/>
    <w:rsid w:val="00415B88"/>
    <w:rsid w:val="00432E83"/>
    <w:rsid w:val="0047699E"/>
    <w:rsid w:val="00516549"/>
    <w:rsid w:val="005B7DFD"/>
    <w:rsid w:val="005F6DA0"/>
    <w:rsid w:val="00642D7D"/>
    <w:rsid w:val="00690BA3"/>
    <w:rsid w:val="00786488"/>
    <w:rsid w:val="007D650C"/>
    <w:rsid w:val="00875886"/>
    <w:rsid w:val="0089623A"/>
    <w:rsid w:val="008A2AAF"/>
    <w:rsid w:val="008C16C5"/>
    <w:rsid w:val="008C6576"/>
    <w:rsid w:val="00925479"/>
    <w:rsid w:val="0093034A"/>
    <w:rsid w:val="00A02DC5"/>
    <w:rsid w:val="00A22EC1"/>
    <w:rsid w:val="00A30732"/>
    <w:rsid w:val="00A5522C"/>
    <w:rsid w:val="00AA147A"/>
    <w:rsid w:val="00AB1666"/>
    <w:rsid w:val="00AB40D6"/>
    <w:rsid w:val="00AF0B5B"/>
    <w:rsid w:val="00BE18A1"/>
    <w:rsid w:val="00C63F6B"/>
    <w:rsid w:val="00C854A7"/>
    <w:rsid w:val="00C90679"/>
    <w:rsid w:val="00CF450A"/>
    <w:rsid w:val="00D2389F"/>
    <w:rsid w:val="00D47CC2"/>
    <w:rsid w:val="00DE1045"/>
    <w:rsid w:val="00E95756"/>
    <w:rsid w:val="00EA5C91"/>
    <w:rsid w:val="00EB2212"/>
    <w:rsid w:val="00EE3441"/>
    <w:rsid w:val="00F73A96"/>
    <w:rsid w:val="00F94018"/>
    <w:rsid w:val="00FC19B2"/>
  </w:rsids>
  <m:mathPr>
    <m:mathFont m:val="Cambria Math"/>
    <m:brkBin m:val="before"/>
    <m:brkBinSub m:val="--"/>
    <m:smallFrac m:val="0"/>
    <m:dispDef/>
    <m:lMargin m:val="0"/>
    <m:rMargin m:val="0"/>
    <m:defJc m:val="centerGroup"/>
    <m:wrapIndent m:val="1440"/>
    <m:intLim m:val="subSup"/>
    <m:naryLim m:val="undOvr"/>
  </m:mathPr>
  <w:themeFontLang w:val="pt-PT"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DEC39"/>
  <w15:chartTrackingRefBased/>
  <w15:docId w15:val="{623F55FA-2386-45A6-9C55-91AA66744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pt-PT" w:eastAsia="en-US" w:bidi="he-IL"/>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ter"/>
    <w:uiPriority w:val="9"/>
    <w:qFormat/>
    <w:rsid w:val="00F94018"/>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pt-PT"/>
      <w14:ligatures w14:val="none"/>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Cabealho">
    <w:name w:val="header"/>
    <w:basedOn w:val="Normal"/>
    <w:link w:val="CabealhoCarter"/>
    <w:uiPriority w:val="99"/>
    <w:unhideWhenUsed/>
    <w:rsid w:val="00CF450A"/>
    <w:pPr>
      <w:tabs>
        <w:tab w:val="center" w:pos="4252"/>
        <w:tab w:val="right" w:pos="8504"/>
      </w:tabs>
      <w:spacing w:after="0" w:line="240" w:lineRule="auto"/>
    </w:pPr>
  </w:style>
  <w:style w:type="character" w:customStyle="1" w:styleId="CabealhoCarter">
    <w:name w:val="Cabeçalho Caráter"/>
    <w:basedOn w:val="Tipodeletrapredefinidodopargrafo"/>
    <w:link w:val="Cabealho"/>
    <w:uiPriority w:val="99"/>
    <w:rsid w:val="00CF450A"/>
  </w:style>
  <w:style w:type="paragraph" w:styleId="Rodap">
    <w:name w:val="footer"/>
    <w:basedOn w:val="Normal"/>
    <w:link w:val="RodapCarter"/>
    <w:uiPriority w:val="99"/>
    <w:unhideWhenUsed/>
    <w:rsid w:val="00CF450A"/>
    <w:pPr>
      <w:tabs>
        <w:tab w:val="center" w:pos="4252"/>
        <w:tab w:val="right" w:pos="8504"/>
      </w:tabs>
      <w:spacing w:after="0" w:line="240" w:lineRule="auto"/>
    </w:pPr>
  </w:style>
  <w:style w:type="character" w:customStyle="1" w:styleId="RodapCarter">
    <w:name w:val="Rodapé Caráter"/>
    <w:basedOn w:val="Tipodeletrapredefinidodopargrafo"/>
    <w:link w:val="Rodap"/>
    <w:uiPriority w:val="99"/>
    <w:rsid w:val="00CF450A"/>
  </w:style>
  <w:style w:type="paragraph" w:styleId="PargrafodaLista">
    <w:name w:val="List Paragraph"/>
    <w:basedOn w:val="Normal"/>
    <w:uiPriority w:val="34"/>
    <w:qFormat/>
    <w:rsid w:val="0093034A"/>
    <w:pPr>
      <w:ind w:left="720"/>
      <w:contextualSpacing/>
    </w:pPr>
  </w:style>
  <w:style w:type="character" w:styleId="Hiperligao">
    <w:name w:val="Hyperlink"/>
    <w:basedOn w:val="Tipodeletrapredefinidodopargrafo"/>
    <w:uiPriority w:val="99"/>
    <w:unhideWhenUsed/>
    <w:rsid w:val="00196265"/>
    <w:rPr>
      <w:color w:val="0563C1" w:themeColor="hyperlink"/>
      <w:u w:val="single"/>
    </w:rPr>
  </w:style>
  <w:style w:type="character" w:styleId="MenoNoResolvida">
    <w:name w:val="Unresolved Mention"/>
    <w:basedOn w:val="Tipodeletrapredefinidodopargrafo"/>
    <w:uiPriority w:val="99"/>
    <w:semiHidden/>
    <w:unhideWhenUsed/>
    <w:rsid w:val="00196265"/>
    <w:rPr>
      <w:color w:val="605E5C"/>
      <w:shd w:val="clear" w:color="auto" w:fill="E1DFDD"/>
    </w:rPr>
  </w:style>
  <w:style w:type="character" w:customStyle="1" w:styleId="Ttulo1Carter">
    <w:name w:val="Título 1 Caráter"/>
    <w:basedOn w:val="Tipodeletrapredefinidodopargrafo"/>
    <w:link w:val="Ttulo1"/>
    <w:uiPriority w:val="9"/>
    <w:rsid w:val="00F94018"/>
    <w:rPr>
      <w:rFonts w:asciiTheme="majorHAnsi" w:eastAsiaTheme="majorEastAsia" w:hAnsiTheme="majorHAnsi" w:cstheme="majorBidi"/>
      <w:color w:val="2F5496" w:themeColor="accent1" w:themeShade="BF"/>
      <w:kern w:val="0"/>
      <w:sz w:val="32"/>
      <w:szCs w:val="32"/>
      <w:lang w:eastAsia="pt-PT"/>
      <w14:ligatures w14:val="none"/>
    </w:rPr>
  </w:style>
  <w:style w:type="paragraph" w:styleId="Legenda">
    <w:name w:val="caption"/>
    <w:basedOn w:val="Normal"/>
    <w:next w:val="Normal"/>
    <w:uiPriority w:val="35"/>
    <w:unhideWhenUsed/>
    <w:qFormat/>
    <w:rsid w:val="00AB40D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1.xml" /><Relationship Id="rId5" Type="http://schemas.openxmlformats.org/officeDocument/2006/relationships/webSettings" Target="webSettings.xml" /><Relationship Id="rId10" Type="http://schemas.openxmlformats.org/officeDocument/2006/relationships/image" Target="media/image3.emf" /><Relationship Id="rId4" Type="http://schemas.openxmlformats.org/officeDocument/2006/relationships/settings" Target="settings.xml" /><Relationship Id="rId9" Type="http://schemas.openxmlformats.org/officeDocument/2006/relationships/image" Target="media/image2.emf" /><Relationship Id="rId14"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333D4E0-D853-459D-9703-33EBFD1BFD6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2200</Words>
  <Characters>11880</Characters>
  <Application>Microsoft Office Word</Application>
  <DocSecurity>0</DocSecurity>
  <Lines>99</Lines>
  <Paragraphs>28</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14052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Vania</dc:creator>
  <cp:keywords/>
  <dc:description/>
  <cp:lastModifiedBy>Vania dos Prazeres</cp:lastModifiedBy>
  <cp:revision>2</cp:revision>
  <dcterms:created xsi:type="dcterms:W3CDTF">2023-05-09T18:08:00Z</dcterms:created>
  <dcterms:modified xsi:type="dcterms:W3CDTF">2023-05-09T18:08:00Z</dcterms:modified>
</cp:coreProperties>
</file>