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68B8" w14:textId="77777777" w:rsidR="00AE34ED" w:rsidRPr="00CE5F2A" w:rsidRDefault="00AE34ED" w:rsidP="00702101">
      <w:pPr>
        <w:pStyle w:val="Normal1"/>
        <w:spacing w:line="360" w:lineRule="auto"/>
        <w:jc w:val="center"/>
        <w:rPr>
          <w:b/>
          <w:sz w:val="32"/>
          <w:szCs w:val="32"/>
          <w:lang w:val="en-GB"/>
        </w:rPr>
      </w:pPr>
    </w:p>
    <w:p w14:paraId="16B11C7C" w14:textId="77777777" w:rsidR="00AE34ED" w:rsidRPr="00CE5F2A" w:rsidRDefault="00AE34ED" w:rsidP="00702101">
      <w:pPr>
        <w:pStyle w:val="Normal1"/>
        <w:spacing w:line="360" w:lineRule="auto"/>
        <w:jc w:val="center"/>
        <w:rPr>
          <w:b/>
          <w:sz w:val="32"/>
          <w:szCs w:val="32"/>
          <w:lang w:val="en-GB"/>
        </w:rPr>
      </w:pPr>
    </w:p>
    <w:p w14:paraId="239E7905" w14:textId="77777777" w:rsidR="00AE34ED" w:rsidRPr="00CE5F2A" w:rsidRDefault="00AE34ED" w:rsidP="00702101">
      <w:pPr>
        <w:pStyle w:val="Normal1"/>
        <w:spacing w:line="360" w:lineRule="auto"/>
        <w:jc w:val="center"/>
        <w:rPr>
          <w:b/>
          <w:sz w:val="32"/>
          <w:szCs w:val="32"/>
          <w:lang w:val="en-GB"/>
        </w:rPr>
      </w:pPr>
    </w:p>
    <w:p w14:paraId="11958298" w14:textId="77777777" w:rsidR="00AE34ED" w:rsidRPr="00CE5F2A" w:rsidRDefault="00AE34ED" w:rsidP="00702101">
      <w:pPr>
        <w:pStyle w:val="Normal1"/>
        <w:spacing w:line="360" w:lineRule="auto"/>
        <w:jc w:val="center"/>
        <w:rPr>
          <w:b/>
          <w:sz w:val="32"/>
          <w:szCs w:val="32"/>
          <w:lang w:val="en-GB"/>
        </w:rPr>
      </w:pPr>
    </w:p>
    <w:p w14:paraId="2FBFC987" w14:textId="77777777" w:rsidR="00AE34ED" w:rsidRPr="00CE5F2A" w:rsidRDefault="00AE34ED" w:rsidP="00702101">
      <w:pPr>
        <w:pStyle w:val="Normal1"/>
        <w:spacing w:line="360" w:lineRule="auto"/>
        <w:jc w:val="center"/>
        <w:rPr>
          <w:b/>
          <w:sz w:val="32"/>
          <w:szCs w:val="32"/>
          <w:lang w:val="en-GB"/>
        </w:rPr>
      </w:pPr>
    </w:p>
    <w:p w14:paraId="6BA2FE62" w14:textId="77777777" w:rsidR="00AE34ED" w:rsidRPr="00CE5F2A" w:rsidRDefault="00AE34ED" w:rsidP="004937A0">
      <w:pPr>
        <w:pStyle w:val="Normal1"/>
        <w:spacing w:line="360" w:lineRule="auto"/>
        <w:rPr>
          <w:b/>
          <w:sz w:val="32"/>
          <w:szCs w:val="32"/>
          <w:lang w:val="en-GB"/>
        </w:rPr>
      </w:pPr>
    </w:p>
    <w:p w14:paraId="6705D43C" w14:textId="77777777" w:rsidR="00AE34ED" w:rsidRPr="00CE5F2A" w:rsidRDefault="00AE34ED" w:rsidP="00702101">
      <w:pPr>
        <w:pStyle w:val="Normal1"/>
        <w:spacing w:line="360" w:lineRule="auto"/>
        <w:jc w:val="center"/>
        <w:rPr>
          <w:b/>
          <w:sz w:val="32"/>
          <w:szCs w:val="32"/>
          <w:lang w:val="en-GB"/>
        </w:rPr>
      </w:pPr>
    </w:p>
    <w:p w14:paraId="65ABEB85" w14:textId="77777777" w:rsidR="00AE34ED" w:rsidRPr="00CE5F2A" w:rsidRDefault="00AE34ED" w:rsidP="00702101">
      <w:pPr>
        <w:pStyle w:val="Normal1"/>
        <w:spacing w:line="360" w:lineRule="auto"/>
        <w:jc w:val="center"/>
        <w:rPr>
          <w:b/>
          <w:sz w:val="32"/>
          <w:szCs w:val="32"/>
          <w:lang w:val="en-GB"/>
        </w:rPr>
      </w:pPr>
    </w:p>
    <w:p w14:paraId="0F773279" w14:textId="77777777" w:rsidR="00AE34ED" w:rsidRPr="00CE5F2A" w:rsidRDefault="00E534DC" w:rsidP="00702101">
      <w:pPr>
        <w:pStyle w:val="Normal1"/>
        <w:spacing w:line="360" w:lineRule="auto"/>
        <w:jc w:val="center"/>
        <w:rPr>
          <w:b/>
          <w:sz w:val="32"/>
          <w:szCs w:val="32"/>
          <w:lang w:val="en-GB"/>
        </w:rPr>
      </w:pPr>
      <w:r w:rsidRPr="00CE5F2A">
        <w:rPr>
          <w:b/>
          <w:sz w:val="32"/>
          <w:szCs w:val="32"/>
          <w:lang w:val="en-GB"/>
        </w:rPr>
        <w:t>“</w:t>
      </w:r>
      <w:r w:rsidR="006B4D84" w:rsidRPr="00CE5F2A">
        <w:rPr>
          <w:b/>
          <w:sz w:val="32"/>
          <w:szCs w:val="32"/>
          <w:lang w:val="en-GB"/>
        </w:rPr>
        <w:t>Does the required skill set of a Food &amp; Beverage employee change, based on the type of business and the type of service that is offered?</w:t>
      </w:r>
      <w:r w:rsidRPr="00CE5F2A">
        <w:rPr>
          <w:b/>
          <w:sz w:val="32"/>
          <w:szCs w:val="32"/>
          <w:lang w:val="en-GB"/>
        </w:rPr>
        <w:t>”</w:t>
      </w:r>
      <w:r w:rsidR="006B4D84" w:rsidRPr="00CE5F2A">
        <w:rPr>
          <w:lang w:val="en-GB"/>
        </w:rPr>
        <w:br w:type="page"/>
      </w:r>
    </w:p>
    <w:bookmarkStart w:id="0" w:name="_j1px6vwdqalf" w:colFirst="0" w:colLast="0" w:displacedByCustomXml="next"/>
    <w:bookmarkEnd w:id="0" w:displacedByCustomXml="next"/>
    <w:sdt>
      <w:sdtPr>
        <w:rPr>
          <w:rFonts w:ascii="Arial" w:eastAsia="Arial" w:hAnsi="Arial" w:cs="Arial"/>
          <w:b w:val="0"/>
          <w:bCs w:val="0"/>
          <w:color w:val="auto"/>
          <w:sz w:val="24"/>
          <w:szCs w:val="24"/>
        </w:rPr>
        <w:id w:val="1966365298"/>
        <w:docPartObj>
          <w:docPartGallery w:val="Table of Contents"/>
          <w:docPartUnique/>
        </w:docPartObj>
      </w:sdtPr>
      <w:sdtContent>
        <w:p w14:paraId="6AD807AC" w14:textId="77777777" w:rsidR="00702101" w:rsidRDefault="00702101" w:rsidP="00702101">
          <w:pPr>
            <w:pStyle w:val="TOCHeading"/>
            <w:spacing w:line="360" w:lineRule="auto"/>
            <w:jc w:val="center"/>
          </w:pPr>
          <w:r w:rsidRPr="00702101">
            <w:rPr>
              <w:rFonts w:ascii="Arial" w:hAnsi="Arial" w:cs="Arial"/>
              <w:color w:val="auto"/>
            </w:rPr>
            <w:t>Table of Contents</w:t>
          </w:r>
        </w:p>
        <w:p w14:paraId="7CAB48C4" w14:textId="77777777" w:rsidR="00702101" w:rsidRDefault="00854BFD" w:rsidP="00702101">
          <w:pPr>
            <w:pStyle w:val="TOC1"/>
            <w:tabs>
              <w:tab w:val="right" w:leader="dot" w:pos="9350"/>
            </w:tabs>
            <w:spacing w:line="360" w:lineRule="auto"/>
            <w:rPr>
              <w:noProof/>
            </w:rPr>
          </w:pPr>
          <w:r>
            <w:fldChar w:fldCharType="begin"/>
          </w:r>
          <w:r w:rsidR="00702101">
            <w:instrText xml:space="preserve"> TOC \o "1-3" \h \z \u </w:instrText>
          </w:r>
          <w:r>
            <w:fldChar w:fldCharType="separate"/>
          </w:r>
          <w:hyperlink w:anchor="_Toc135219032" w:history="1">
            <w:r w:rsidR="00702101" w:rsidRPr="00303670">
              <w:rPr>
                <w:rStyle w:val="Hyperlink"/>
                <w:noProof/>
                <w:lang w:val="en-GB"/>
              </w:rPr>
              <w:t>Introduction</w:t>
            </w:r>
            <w:r w:rsidR="00702101">
              <w:rPr>
                <w:noProof/>
                <w:webHidden/>
              </w:rPr>
              <w:tab/>
            </w:r>
            <w:r>
              <w:rPr>
                <w:noProof/>
                <w:webHidden/>
              </w:rPr>
              <w:fldChar w:fldCharType="begin"/>
            </w:r>
            <w:r w:rsidR="00702101">
              <w:rPr>
                <w:noProof/>
                <w:webHidden/>
              </w:rPr>
              <w:instrText xml:space="preserve"> PAGEREF _Toc135219032 \h </w:instrText>
            </w:r>
            <w:r>
              <w:rPr>
                <w:noProof/>
                <w:webHidden/>
              </w:rPr>
            </w:r>
            <w:r>
              <w:rPr>
                <w:noProof/>
                <w:webHidden/>
              </w:rPr>
              <w:fldChar w:fldCharType="separate"/>
            </w:r>
            <w:r w:rsidR="00702101">
              <w:rPr>
                <w:noProof/>
                <w:webHidden/>
              </w:rPr>
              <w:t>2</w:t>
            </w:r>
            <w:r>
              <w:rPr>
                <w:noProof/>
                <w:webHidden/>
              </w:rPr>
              <w:fldChar w:fldCharType="end"/>
            </w:r>
          </w:hyperlink>
        </w:p>
        <w:p w14:paraId="52138E00" w14:textId="77777777" w:rsidR="00702101" w:rsidRDefault="00000000" w:rsidP="00702101">
          <w:pPr>
            <w:pStyle w:val="TOC1"/>
            <w:tabs>
              <w:tab w:val="right" w:leader="dot" w:pos="9350"/>
            </w:tabs>
            <w:spacing w:line="360" w:lineRule="auto"/>
            <w:rPr>
              <w:noProof/>
            </w:rPr>
          </w:pPr>
          <w:hyperlink w:anchor="_Toc135219033" w:history="1">
            <w:r w:rsidR="00702101" w:rsidRPr="00303670">
              <w:rPr>
                <w:rStyle w:val="Hyperlink"/>
                <w:noProof/>
                <w:lang w:val="en-GB"/>
              </w:rPr>
              <w:t>Discussion</w:t>
            </w:r>
            <w:r w:rsidR="00702101">
              <w:rPr>
                <w:noProof/>
                <w:webHidden/>
              </w:rPr>
              <w:tab/>
            </w:r>
            <w:r w:rsidR="00854BFD">
              <w:rPr>
                <w:noProof/>
                <w:webHidden/>
              </w:rPr>
              <w:fldChar w:fldCharType="begin"/>
            </w:r>
            <w:r w:rsidR="00702101">
              <w:rPr>
                <w:noProof/>
                <w:webHidden/>
              </w:rPr>
              <w:instrText xml:space="preserve"> PAGEREF _Toc135219033 \h </w:instrText>
            </w:r>
            <w:r w:rsidR="00854BFD">
              <w:rPr>
                <w:noProof/>
                <w:webHidden/>
              </w:rPr>
            </w:r>
            <w:r w:rsidR="00854BFD">
              <w:rPr>
                <w:noProof/>
                <w:webHidden/>
              </w:rPr>
              <w:fldChar w:fldCharType="separate"/>
            </w:r>
            <w:r w:rsidR="00702101">
              <w:rPr>
                <w:noProof/>
                <w:webHidden/>
              </w:rPr>
              <w:t>2</w:t>
            </w:r>
            <w:r w:rsidR="00854BFD">
              <w:rPr>
                <w:noProof/>
                <w:webHidden/>
              </w:rPr>
              <w:fldChar w:fldCharType="end"/>
            </w:r>
          </w:hyperlink>
        </w:p>
        <w:p w14:paraId="533B6726" w14:textId="77777777" w:rsidR="00702101" w:rsidRDefault="00000000" w:rsidP="00702101">
          <w:pPr>
            <w:pStyle w:val="TOC1"/>
            <w:tabs>
              <w:tab w:val="right" w:leader="dot" w:pos="9350"/>
            </w:tabs>
            <w:spacing w:line="360" w:lineRule="auto"/>
            <w:rPr>
              <w:noProof/>
            </w:rPr>
          </w:pPr>
          <w:hyperlink w:anchor="_Toc135219034" w:history="1">
            <w:r w:rsidR="00702101" w:rsidRPr="00303670">
              <w:rPr>
                <w:rStyle w:val="Hyperlink"/>
                <w:noProof/>
                <w:lang w:val="en-GB"/>
              </w:rPr>
              <w:t>Conclusion</w:t>
            </w:r>
            <w:r w:rsidR="00702101">
              <w:rPr>
                <w:noProof/>
                <w:webHidden/>
              </w:rPr>
              <w:tab/>
            </w:r>
            <w:r w:rsidR="00854BFD">
              <w:rPr>
                <w:noProof/>
                <w:webHidden/>
              </w:rPr>
              <w:fldChar w:fldCharType="begin"/>
            </w:r>
            <w:r w:rsidR="00702101">
              <w:rPr>
                <w:noProof/>
                <w:webHidden/>
              </w:rPr>
              <w:instrText xml:space="preserve"> PAGEREF _Toc135219034 \h </w:instrText>
            </w:r>
            <w:r w:rsidR="00854BFD">
              <w:rPr>
                <w:noProof/>
                <w:webHidden/>
              </w:rPr>
            </w:r>
            <w:r w:rsidR="00854BFD">
              <w:rPr>
                <w:noProof/>
                <w:webHidden/>
              </w:rPr>
              <w:fldChar w:fldCharType="separate"/>
            </w:r>
            <w:r w:rsidR="00702101">
              <w:rPr>
                <w:noProof/>
                <w:webHidden/>
              </w:rPr>
              <w:t>3</w:t>
            </w:r>
            <w:r w:rsidR="00854BFD">
              <w:rPr>
                <w:noProof/>
                <w:webHidden/>
              </w:rPr>
              <w:fldChar w:fldCharType="end"/>
            </w:r>
          </w:hyperlink>
        </w:p>
        <w:p w14:paraId="28F0EBC8" w14:textId="77777777" w:rsidR="00702101" w:rsidRDefault="00000000" w:rsidP="00702101">
          <w:pPr>
            <w:pStyle w:val="TOC1"/>
            <w:tabs>
              <w:tab w:val="right" w:leader="dot" w:pos="9350"/>
            </w:tabs>
            <w:spacing w:line="360" w:lineRule="auto"/>
            <w:rPr>
              <w:noProof/>
            </w:rPr>
          </w:pPr>
          <w:hyperlink w:anchor="_Toc135219035" w:history="1">
            <w:r w:rsidR="00702101" w:rsidRPr="00303670">
              <w:rPr>
                <w:rStyle w:val="Hyperlink"/>
                <w:noProof/>
                <w:lang w:val="en-GB"/>
              </w:rPr>
              <w:t>References list</w:t>
            </w:r>
            <w:r w:rsidR="00702101">
              <w:rPr>
                <w:noProof/>
                <w:webHidden/>
              </w:rPr>
              <w:tab/>
            </w:r>
            <w:r w:rsidR="00854BFD">
              <w:rPr>
                <w:noProof/>
                <w:webHidden/>
              </w:rPr>
              <w:fldChar w:fldCharType="begin"/>
            </w:r>
            <w:r w:rsidR="00702101">
              <w:rPr>
                <w:noProof/>
                <w:webHidden/>
              </w:rPr>
              <w:instrText xml:space="preserve"> PAGEREF _Toc135219035 \h </w:instrText>
            </w:r>
            <w:r w:rsidR="00854BFD">
              <w:rPr>
                <w:noProof/>
                <w:webHidden/>
              </w:rPr>
            </w:r>
            <w:r w:rsidR="00854BFD">
              <w:rPr>
                <w:noProof/>
                <w:webHidden/>
              </w:rPr>
              <w:fldChar w:fldCharType="separate"/>
            </w:r>
            <w:r w:rsidR="00702101">
              <w:rPr>
                <w:noProof/>
                <w:webHidden/>
              </w:rPr>
              <w:t>4</w:t>
            </w:r>
            <w:r w:rsidR="00854BFD">
              <w:rPr>
                <w:noProof/>
                <w:webHidden/>
              </w:rPr>
              <w:fldChar w:fldCharType="end"/>
            </w:r>
          </w:hyperlink>
        </w:p>
        <w:p w14:paraId="3D921C5E" w14:textId="77777777" w:rsidR="00702101" w:rsidRDefault="00854BFD" w:rsidP="00702101">
          <w:pPr>
            <w:spacing w:line="360" w:lineRule="auto"/>
          </w:pPr>
          <w:r>
            <w:fldChar w:fldCharType="end"/>
          </w:r>
        </w:p>
      </w:sdtContent>
    </w:sdt>
    <w:p w14:paraId="29570B48" w14:textId="77777777" w:rsidR="00702101" w:rsidRDefault="00702101" w:rsidP="00702101">
      <w:pPr>
        <w:spacing w:line="360" w:lineRule="auto"/>
        <w:rPr>
          <w:b/>
          <w:sz w:val="28"/>
          <w:szCs w:val="28"/>
          <w:lang w:val="en-GB"/>
        </w:rPr>
      </w:pPr>
      <w:bookmarkStart w:id="1" w:name="_Toc135219032"/>
      <w:r>
        <w:rPr>
          <w:lang w:val="en-GB"/>
        </w:rPr>
        <w:br w:type="page"/>
      </w:r>
    </w:p>
    <w:p w14:paraId="0B58876D" w14:textId="77777777" w:rsidR="00AE34ED" w:rsidRPr="00CE5F2A" w:rsidRDefault="006B4D84" w:rsidP="00702101">
      <w:pPr>
        <w:pStyle w:val="Heading1"/>
        <w:spacing w:line="360" w:lineRule="auto"/>
        <w:rPr>
          <w:lang w:val="en-GB"/>
        </w:rPr>
      </w:pPr>
      <w:r w:rsidRPr="00CE5F2A">
        <w:rPr>
          <w:lang w:val="en-GB"/>
        </w:rPr>
        <w:lastRenderedPageBreak/>
        <w:t>Introduction</w:t>
      </w:r>
      <w:bookmarkEnd w:id="1"/>
      <w:r w:rsidRPr="00CE5F2A">
        <w:rPr>
          <w:lang w:val="en-GB"/>
        </w:rPr>
        <w:t xml:space="preserve"> </w:t>
      </w:r>
    </w:p>
    <w:p w14:paraId="5E5011E6" w14:textId="77777777" w:rsidR="00AE34ED" w:rsidRPr="00CE5F2A" w:rsidRDefault="006B4D84" w:rsidP="00702101">
      <w:pPr>
        <w:pStyle w:val="Normal1"/>
        <w:spacing w:line="360" w:lineRule="auto"/>
        <w:jc w:val="both"/>
        <w:rPr>
          <w:lang w:val="en-GB"/>
        </w:rPr>
      </w:pPr>
      <w:r w:rsidRPr="00CE5F2A">
        <w:rPr>
          <w:lang w:val="en-GB"/>
        </w:rPr>
        <w:t xml:space="preserve">The purpose of this assessment is to compare and contrast a job role in different types of restaurants in the UK. Additionally, the required skill that is effective for a </w:t>
      </w:r>
      <w:proofErr w:type="gramStart"/>
      <w:r w:rsidRPr="00CE5F2A">
        <w:rPr>
          <w:lang w:val="en-GB"/>
        </w:rPr>
        <w:t>food &amp; beverage employee changes</w:t>
      </w:r>
      <w:proofErr w:type="gramEnd"/>
      <w:r w:rsidRPr="00CE5F2A">
        <w:rPr>
          <w:lang w:val="en-GB"/>
        </w:rPr>
        <w:t xml:space="preserve"> based on the types of business and the services the restaurants offer the customers.</w:t>
      </w:r>
    </w:p>
    <w:p w14:paraId="40CB9253" w14:textId="77777777" w:rsidR="00AE34ED" w:rsidRPr="00CE5F2A" w:rsidRDefault="006B4D84" w:rsidP="00702101">
      <w:pPr>
        <w:pStyle w:val="Heading1"/>
        <w:spacing w:line="360" w:lineRule="auto"/>
        <w:rPr>
          <w:lang w:val="en-GB"/>
        </w:rPr>
      </w:pPr>
      <w:bookmarkStart w:id="2" w:name="_p6zipasd0nwe" w:colFirst="0" w:colLast="0"/>
      <w:bookmarkStart w:id="3" w:name="_Toc135219033"/>
      <w:bookmarkEnd w:id="2"/>
      <w:r w:rsidRPr="00CE5F2A">
        <w:rPr>
          <w:lang w:val="en-GB"/>
        </w:rPr>
        <w:t>Discussion</w:t>
      </w:r>
      <w:bookmarkEnd w:id="3"/>
      <w:r w:rsidRPr="00CE5F2A">
        <w:rPr>
          <w:lang w:val="en-GB"/>
        </w:rPr>
        <w:t xml:space="preserve"> </w:t>
      </w:r>
    </w:p>
    <w:p w14:paraId="5CB957F6" w14:textId="77777777" w:rsidR="00AE34ED" w:rsidRPr="00CE5F2A" w:rsidRDefault="006B4D84" w:rsidP="00702101">
      <w:pPr>
        <w:pStyle w:val="Normal1"/>
        <w:spacing w:line="360" w:lineRule="auto"/>
        <w:jc w:val="both"/>
        <w:rPr>
          <w:lang w:val="en-GB"/>
        </w:rPr>
      </w:pPr>
      <w:r w:rsidRPr="00CE5F2A">
        <w:rPr>
          <w:lang w:val="en-GB"/>
        </w:rPr>
        <w:t xml:space="preserve">Firstly, I want to depict the existing skill that I have in me and the required skill that helps to compare and contrast the restaurants’ services. In addition to this, I have customer service skills as a restaurant manager which helps me to checkout on customers throughout the dining services and come up with </w:t>
      </w:r>
      <w:r w:rsidR="009E0679" w:rsidRPr="00CE5F2A">
        <w:rPr>
          <w:lang w:val="en-GB"/>
        </w:rPr>
        <w:t>a key</w:t>
      </w:r>
      <w:r w:rsidRPr="00CE5F2A">
        <w:rPr>
          <w:lang w:val="en-GB"/>
        </w:rPr>
        <w:t xml:space="preserve"> solution to the customer-related issues. </w:t>
      </w:r>
    </w:p>
    <w:p w14:paraId="4D706217" w14:textId="77777777" w:rsidR="00AE34ED" w:rsidRPr="00CE5F2A" w:rsidRDefault="006B4D84" w:rsidP="00702101">
      <w:pPr>
        <w:pStyle w:val="Normal1"/>
        <w:shd w:val="clear" w:color="auto" w:fill="FFFFFF"/>
        <w:spacing w:before="240" w:line="360" w:lineRule="auto"/>
        <w:jc w:val="both"/>
        <w:rPr>
          <w:lang w:val="en-GB"/>
        </w:rPr>
      </w:pPr>
      <w:r w:rsidRPr="00CE5F2A">
        <w:rPr>
          <w:lang w:val="en-GB"/>
        </w:rPr>
        <w:t xml:space="preserve">Like Americans, the British cannot deny the Mediterranean </w:t>
      </w:r>
      <w:r w:rsidR="009E0679" w:rsidRPr="00CE5F2A">
        <w:rPr>
          <w:lang w:val="en-GB"/>
        </w:rPr>
        <w:t>flavours</w:t>
      </w:r>
      <w:r w:rsidRPr="00CE5F2A">
        <w:rPr>
          <w:lang w:val="en-GB"/>
        </w:rPr>
        <w:t xml:space="preserve"> of Italian cuisine. Pasta is a staple of Italian cuisine and a </w:t>
      </w:r>
      <w:r w:rsidR="009E0679" w:rsidRPr="00CE5F2A">
        <w:rPr>
          <w:lang w:val="en-GB"/>
        </w:rPr>
        <w:t>favourite</w:t>
      </w:r>
      <w:r w:rsidRPr="00CE5F2A">
        <w:rPr>
          <w:lang w:val="en-GB"/>
        </w:rPr>
        <w:t xml:space="preserve"> around the world. Italian cuisine offers endlessly rich, delicious, and fresh dishes to satisfy any appetite (</w:t>
      </w:r>
      <w:r w:rsidRPr="00CE5F2A">
        <w:rPr>
          <w:color w:val="222222"/>
          <w:highlight w:val="white"/>
          <w:lang w:val="en-GB"/>
        </w:rPr>
        <w:t xml:space="preserve">Stokes </w:t>
      </w:r>
      <w:r w:rsidRPr="00CE5F2A">
        <w:rPr>
          <w:i/>
          <w:color w:val="222222"/>
          <w:highlight w:val="white"/>
          <w:lang w:val="en-GB"/>
        </w:rPr>
        <w:t xml:space="preserve">et al. </w:t>
      </w:r>
      <w:r w:rsidRPr="00CE5F2A">
        <w:rPr>
          <w:color w:val="222222"/>
          <w:highlight w:val="white"/>
          <w:lang w:val="en-GB"/>
        </w:rPr>
        <w:t>2022</w:t>
      </w:r>
      <w:r w:rsidRPr="00CE5F2A">
        <w:rPr>
          <w:lang w:val="en-GB"/>
        </w:rPr>
        <w:t xml:space="preserve">). However, British cuisine uses the most suitable food options. The best Italian dishes were lasagne, macaroni, and cheese. </w:t>
      </w:r>
      <w:r w:rsidR="003958F7" w:rsidRPr="00CE5F2A">
        <w:rPr>
          <w:lang w:val="en-GB"/>
        </w:rPr>
        <w:t>Lasagne</w:t>
      </w:r>
      <w:r w:rsidRPr="00CE5F2A">
        <w:rPr>
          <w:lang w:val="en-GB"/>
        </w:rPr>
        <w:t xml:space="preserve"> is a traditional Italian dish made by layering Bolognese (beef tomato sauce) and béchamel (creamy buttermilk sauce). Although many Americans consider Mac and cheese a classic American dish, it has Italian roots. The original macaroni and cheese were close to lasagne</w:t>
      </w:r>
      <w:r w:rsidR="00E001EE">
        <w:rPr>
          <w:lang w:val="en-GB"/>
        </w:rPr>
        <w:t xml:space="preserve"> (</w:t>
      </w:r>
      <w:proofErr w:type="spellStart"/>
      <w:r w:rsidR="004937A0">
        <w:rPr>
          <w:color w:val="222222"/>
          <w:lang w:val="en-GB"/>
        </w:rPr>
        <w:t>Motarjemi</w:t>
      </w:r>
      <w:proofErr w:type="spellEnd"/>
      <w:r w:rsidR="00E001EE">
        <w:rPr>
          <w:color w:val="222222"/>
          <w:lang w:val="en-GB"/>
        </w:rPr>
        <w:t xml:space="preserve"> and </w:t>
      </w:r>
      <w:proofErr w:type="spellStart"/>
      <w:r w:rsidR="00E001EE">
        <w:rPr>
          <w:color w:val="222222"/>
          <w:lang w:val="en-GB"/>
        </w:rPr>
        <w:t>Lelieveld</w:t>
      </w:r>
      <w:proofErr w:type="spellEnd"/>
      <w:r w:rsidR="00E001EE">
        <w:rPr>
          <w:color w:val="222222"/>
          <w:lang w:val="en-GB"/>
        </w:rPr>
        <w:t xml:space="preserve">, </w:t>
      </w:r>
      <w:r w:rsidR="00E001EE" w:rsidRPr="00903930">
        <w:rPr>
          <w:color w:val="222222"/>
          <w:lang w:val="en-GB"/>
        </w:rPr>
        <w:t>2014)</w:t>
      </w:r>
      <w:r w:rsidRPr="00CE5F2A">
        <w:rPr>
          <w:lang w:val="en-GB"/>
        </w:rPr>
        <w:t xml:space="preserve">. I have detailed knowledge in Italian dishes and </w:t>
      </w:r>
      <w:r w:rsidR="000E06FE" w:rsidRPr="00CE5F2A">
        <w:rPr>
          <w:lang w:val="en-GB"/>
        </w:rPr>
        <w:t>my</w:t>
      </w:r>
      <w:r w:rsidRPr="00CE5F2A">
        <w:rPr>
          <w:lang w:val="en-GB"/>
        </w:rPr>
        <w:t xml:space="preserve"> cooking skill in Italian dishes will help me to get an effective outcome as a restaurant manager. Only the noodles were </w:t>
      </w:r>
      <w:proofErr w:type="gramStart"/>
      <w:r w:rsidRPr="00CE5F2A">
        <w:rPr>
          <w:lang w:val="en-GB"/>
        </w:rPr>
        <w:t>small</w:t>
      </w:r>
      <w:proofErr w:type="gramEnd"/>
      <w:r w:rsidRPr="00CE5F2A">
        <w:rPr>
          <w:lang w:val="en-GB"/>
        </w:rPr>
        <w:t xml:space="preserve"> and I took out Bolognese for more cheese. I have observed that Most British and American cooks today are using pasta noodles and tweaking recipes in new and delicious ways. I believe that team orientation is a technique that a restaurant manager needs to have for effective communication with the employees as well as customers. Being team-oriented shows employers that I understand the impact of other people's work on my bottom </w:t>
      </w:r>
      <w:proofErr w:type="gramStart"/>
      <w:r w:rsidRPr="00CE5F2A">
        <w:rPr>
          <w:lang w:val="en-GB"/>
        </w:rPr>
        <w:t>line</w:t>
      </w:r>
      <w:proofErr w:type="gramEnd"/>
      <w:r w:rsidRPr="00CE5F2A">
        <w:rPr>
          <w:lang w:val="en-GB"/>
        </w:rPr>
        <w:t xml:space="preserve"> and it will help me to operate them by providing the services of preparing Italian food in the UK. Mexican food is very popular in the United States, which makes sense considering the two countries are </w:t>
      </w:r>
      <w:r w:rsidR="004937A0" w:rsidRPr="00CE5F2A">
        <w:rPr>
          <w:lang w:val="en-GB"/>
        </w:rPr>
        <w:t>neighbours</w:t>
      </w:r>
      <w:r w:rsidRPr="00CE5F2A">
        <w:rPr>
          <w:lang w:val="en-GB"/>
        </w:rPr>
        <w:t xml:space="preserve"> (</w:t>
      </w:r>
      <w:r w:rsidRPr="00CE5F2A">
        <w:rPr>
          <w:color w:val="222222"/>
          <w:highlight w:val="white"/>
          <w:lang w:val="en-GB"/>
        </w:rPr>
        <w:t>Pri</w:t>
      </w:r>
      <w:r w:rsidR="004937A0">
        <w:rPr>
          <w:color w:val="222222"/>
          <w:highlight w:val="white"/>
          <w:lang w:val="en-GB"/>
        </w:rPr>
        <w:t>eto-</w:t>
      </w:r>
      <w:proofErr w:type="spellStart"/>
      <w:r w:rsidR="004937A0">
        <w:rPr>
          <w:color w:val="222222"/>
          <w:highlight w:val="white"/>
          <w:lang w:val="en-GB"/>
        </w:rPr>
        <w:t>Piastro</w:t>
      </w:r>
      <w:proofErr w:type="spellEnd"/>
      <w:r w:rsidRPr="00CE5F2A">
        <w:rPr>
          <w:color w:val="222222"/>
          <w:highlight w:val="white"/>
          <w:lang w:val="en-GB"/>
        </w:rPr>
        <w:t xml:space="preserve"> and </w:t>
      </w:r>
      <w:proofErr w:type="spellStart"/>
      <w:r w:rsidRPr="00CE5F2A">
        <w:rPr>
          <w:color w:val="222222"/>
          <w:highlight w:val="white"/>
          <w:lang w:val="en-GB"/>
        </w:rPr>
        <w:t>Colás</w:t>
      </w:r>
      <w:proofErr w:type="spellEnd"/>
      <w:r w:rsidRPr="00CE5F2A">
        <w:rPr>
          <w:color w:val="222222"/>
          <w:highlight w:val="white"/>
          <w:lang w:val="en-GB"/>
        </w:rPr>
        <w:t>, 2022</w:t>
      </w:r>
      <w:r w:rsidRPr="00CE5F2A">
        <w:rPr>
          <w:lang w:val="en-GB"/>
        </w:rPr>
        <w:t xml:space="preserve">). Therefore, Multitasking is a skill that can play a major role in a </w:t>
      </w:r>
      <w:r w:rsidRPr="00CE5F2A">
        <w:rPr>
          <w:lang w:val="en-GB"/>
        </w:rPr>
        <w:lastRenderedPageBreak/>
        <w:t>restaurant manager's ability to oversee a successful business. In this role, I might be responsible for replenishing inventory, creating monthly budget plans for Mexican dishes, liaising with suppliers, or coordinating menu changes with kitchen staff.</w:t>
      </w:r>
    </w:p>
    <w:p w14:paraId="6B6FF182" w14:textId="77777777" w:rsidR="00AE34ED" w:rsidRPr="00CE5F2A" w:rsidRDefault="006B4D84" w:rsidP="00702101">
      <w:pPr>
        <w:pStyle w:val="Normal1"/>
        <w:shd w:val="clear" w:color="auto" w:fill="FFFFFF"/>
        <w:spacing w:before="240" w:line="360" w:lineRule="auto"/>
        <w:jc w:val="both"/>
        <w:rPr>
          <w:lang w:val="en-GB"/>
        </w:rPr>
      </w:pPr>
      <w:r w:rsidRPr="00CE5F2A">
        <w:rPr>
          <w:lang w:val="en-GB"/>
        </w:rPr>
        <w:t>No matter how many things I do at once, I need to be able to identify them and prioritize them accordingly. However, my multitasking skill will help to increase productivity in the Mexican type of restaurant in the UK. Mexican Taco Bell entered the UK grocery market. Simple, customizable burrito fillings can include rice, beans, meat, vegetables, cheese, salsa, and guacamole (</w:t>
      </w:r>
      <w:proofErr w:type="spellStart"/>
      <w:r w:rsidRPr="00CE5F2A">
        <w:rPr>
          <w:color w:val="222222"/>
          <w:highlight w:val="white"/>
          <w:lang w:val="en-GB"/>
        </w:rPr>
        <w:t>Curkovic</w:t>
      </w:r>
      <w:proofErr w:type="spellEnd"/>
      <w:r w:rsidRPr="00CE5F2A">
        <w:rPr>
          <w:color w:val="222222"/>
          <w:highlight w:val="white"/>
          <w:lang w:val="en-GB"/>
        </w:rPr>
        <w:t xml:space="preserve"> </w:t>
      </w:r>
      <w:r w:rsidRPr="00CE5F2A">
        <w:rPr>
          <w:i/>
          <w:color w:val="222222"/>
          <w:highlight w:val="white"/>
          <w:lang w:val="en-GB"/>
        </w:rPr>
        <w:t xml:space="preserve">et al. </w:t>
      </w:r>
      <w:r w:rsidRPr="00CE5F2A">
        <w:rPr>
          <w:color w:val="222222"/>
          <w:highlight w:val="white"/>
          <w:lang w:val="en-GB"/>
        </w:rPr>
        <w:t>2022</w:t>
      </w:r>
      <w:r w:rsidRPr="00CE5F2A">
        <w:rPr>
          <w:lang w:val="en-GB"/>
        </w:rPr>
        <w:t xml:space="preserve">). This is a great side dish or family option and I have observed that offering customization helps to attract people in the restaurant. My customization skill will help to increase the sales rate of the restaurant as I have </w:t>
      </w:r>
      <w:r w:rsidR="007E6D3F" w:rsidRPr="00CE5F2A">
        <w:rPr>
          <w:lang w:val="en-GB"/>
        </w:rPr>
        <w:t>evaluated</w:t>
      </w:r>
      <w:r w:rsidRPr="00CE5F2A">
        <w:rPr>
          <w:lang w:val="en-GB"/>
        </w:rPr>
        <w:t xml:space="preserve"> my personal skill with the Mexican restaurant required skill. </w:t>
      </w:r>
    </w:p>
    <w:p w14:paraId="4090EA4F" w14:textId="77777777" w:rsidR="00AE34ED" w:rsidRPr="00CE5F2A" w:rsidRDefault="006B4D84" w:rsidP="00702101">
      <w:pPr>
        <w:pStyle w:val="Normal1"/>
        <w:shd w:val="clear" w:color="auto" w:fill="FFFFFF"/>
        <w:spacing w:before="240" w:line="360" w:lineRule="auto"/>
        <w:jc w:val="both"/>
        <w:rPr>
          <w:lang w:val="en-GB"/>
        </w:rPr>
      </w:pPr>
      <w:r w:rsidRPr="00CE5F2A">
        <w:rPr>
          <w:lang w:val="en-GB"/>
        </w:rPr>
        <w:t>The role of the restaurant manager has a complex responsibility as keeping everything organized makes the restaurant more valuable and attractive towards the customers. Potential employers may want to know if the candidate can run a business and is well organized</w:t>
      </w:r>
      <w:r w:rsidR="00903930">
        <w:rPr>
          <w:lang w:val="en-GB"/>
        </w:rPr>
        <w:t xml:space="preserve"> (</w:t>
      </w:r>
      <w:proofErr w:type="spellStart"/>
      <w:r w:rsidR="00903930">
        <w:rPr>
          <w:color w:val="222222"/>
          <w:lang w:val="en-GB"/>
        </w:rPr>
        <w:t>Zutshi</w:t>
      </w:r>
      <w:proofErr w:type="spellEnd"/>
      <w:r w:rsidR="00903930">
        <w:rPr>
          <w:color w:val="222222"/>
          <w:lang w:val="en-GB"/>
        </w:rPr>
        <w:t xml:space="preserve">, </w:t>
      </w:r>
      <w:r w:rsidR="00903930" w:rsidRPr="00903930">
        <w:rPr>
          <w:color w:val="222222"/>
          <w:lang w:val="en-GB"/>
        </w:rPr>
        <w:t>2019)</w:t>
      </w:r>
      <w:r w:rsidRPr="00CE5F2A">
        <w:rPr>
          <w:lang w:val="en-GB"/>
        </w:rPr>
        <w:t>. Record keeping is an important business practice. Adding this skill to my resume will give me the experience to maintain details about the organized financial record and review budgeting habits, vendor invoices, and other resources to consider when evaluating business strategy (</w:t>
      </w:r>
      <w:proofErr w:type="spellStart"/>
      <w:r w:rsidRPr="00CE5F2A">
        <w:rPr>
          <w:color w:val="222222"/>
          <w:highlight w:val="white"/>
          <w:lang w:val="en-GB"/>
        </w:rPr>
        <w:t>Hur</w:t>
      </w:r>
      <w:proofErr w:type="spellEnd"/>
      <w:r w:rsidRPr="00CE5F2A">
        <w:rPr>
          <w:color w:val="222222"/>
          <w:highlight w:val="white"/>
          <w:lang w:val="en-GB"/>
        </w:rPr>
        <w:t xml:space="preserve"> </w:t>
      </w:r>
      <w:r w:rsidRPr="00CE5F2A">
        <w:rPr>
          <w:i/>
          <w:color w:val="222222"/>
          <w:highlight w:val="white"/>
          <w:lang w:val="en-GB"/>
        </w:rPr>
        <w:t xml:space="preserve">et al. </w:t>
      </w:r>
      <w:r w:rsidRPr="00CE5F2A">
        <w:rPr>
          <w:color w:val="222222"/>
          <w:highlight w:val="white"/>
          <w:lang w:val="en-GB"/>
        </w:rPr>
        <w:t>2022</w:t>
      </w:r>
      <w:r w:rsidRPr="00CE5F2A">
        <w:rPr>
          <w:lang w:val="en-GB"/>
        </w:rPr>
        <w:t xml:space="preserve">). Volunteering at community events can give me more experience if I can improve my customer services skill. To compare my skill with the required skill of the two types of restaurants, I have been evaluated to get efficiency in the Italian restaurant as a chef as I have detailed knowledge about the dishes and in Mexican restaurants as a restaurant manager. </w:t>
      </w:r>
    </w:p>
    <w:p w14:paraId="1279A9B3" w14:textId="77777777" w:rsidR="00AE34ED" w:rsidRPr="00CE5F2A" w:rsidRDefault="006B4D84" w:rsidP="00702101">
      <w:pPr>
        <w:pStyle w:val="Heading1"/>
        <w:spacing w:line="360" w:lineRule="auto"/>
        <w:rPr>
          <w:sz w:val="24"/>
          <w:szCs w:val="24"/>
          <w:lang w:val="en-GB"/>
        </w:rPr>
      </w:pPr>
      <w:bookmarkStart w:id="4" w:name="_kx82inx879qh" w:colFirst="0" w:colLast="0"/>
      <w:bookmarkStart w:id="5" w:name="_Toc135219034"/>
      <w:bookmarkEnd w:id="4"/>
      <w:r w:rsidRPr="00CE5F2A">
        <w:rPr>
          <w:lang w:val="en-GB"/>
        </w:rPr>
        <w:t>Conclusion</w:t>
      </w:r>
      <w:bookmarkEnd w:id="5"/>
      <w:r w:rsidRPr="00CE5F2A">
        <w:rPr>
          <w:lang w:val="en-GB"/>
        </w:rPr>
        <w:t xml:space="preserve"> </w:t>
      </w:r>
    </w:p>
    <w:p w14:paraId="606FF910" w14:textId="77777777" w:rsidR="00AE34ED" w:rsidRPr="00CE5F2A" w:rsidRDefault="006B4D84" w:rsidP="00702101">
      <w:pPr>
        <w:pStyle w:val="Normal1"/>
        <w:spacing w:line="360" w:lineRule="auto"/>
        <w:jc w:val="both"/>
        <w:rPr>
          <w:lang w:val="en-GB"/>
        </w:rPr>
      </w:pPr>
      <w:r w:rsidRPr="00CE5F2A">
        <w:rPr>
          <w:lang w:val="en-GB"/>
        </w:rPr>
        <w:t xml:space="preserve">To answer this question, I have decided to select Italian types of restaurants and Mexican types of restaurants for this assessment. As a restaurant manager, I will </w:t>
      </w:r>
      <w:proofErr w:type="spellStart"/>
      <w:r w:rsidRPr="00CE5F2A">
        <w:rPr>
          <w:lang w:val="en-GB"/>
        </w:rPr>
        <w:t>analyze</w:t>
      </w:r>
      <w:proofErr w:type="spellEnd"/>
      <w:r w:rsidRPr="00CE5F2A">
        <w:rPr>
          <w:lang w:val="en-GB"/>
        </w:rPr>
        <w:t xml:space="preserve"> my skill for the two types of restaurants that I have chosen.</w:t>
      </w:r>
      <w:r w:rsidR="00880023">
        <w:rPr>
          <w:lang w:val="en-GB"/>
        </w:rPr>
        <w:t xml:space="preserve"> Hence, the demonstration of the </w:t>
      </w:r>
      <w:r w:rsidR="00A231FA">
        <w:rPr>
          <w:lang w:val="en-GB"/>
        </w:rPr>
        <w:t>restaurant</w:t>
      </w:r>
      <w:r w:rsidR="00880023">
        <w:rPr>
          <w:lang w:val="en-GB"/>
        </w:rPr>
        <w:t xml:space="preserve"> manager skill will </w:t>
      </w:r>
      <w:proofErr w:type="gramStart"/>
      <w:r w:rsidR="00880023">
        <w:rPr>
          <w:lang w:val="en-GB"/>
        </w:rPr>
        <w:t>helps</w:t>
      </w:r>
      <w:proofErr w:type="gramEnd"/>
      <w:r w:rsidR="00880023">
        <w:rPr>
          <w:lang w:val="en-GB"/>
        </w:rPr>
        <w:t xml:space="preserve"> to compare and </w:t>
      </w:r>
      <w:r w:rsidR="00A231FA">
        <w:rPr>
          <w:lang w:val="en-GB"/>
        </w:rPr>
        <w:t>contrast</w:t>
      </w:r>
      <w:r w:rsidR="00880023">
        <w:rPr>
          <w:lang w:val="en-GB"/>
        </w:rPr>
        <w:t xml:space="preserve"> the </w:t>
      </w:r>
      <w:r w:rsidR="00A231FA">
        <w:rPr>
          <w:lang w:val="en-GB"/>
        </w:rPr>
        <w:t>restaurant</w:t>
      </w:r>
      <w:r w:rsidR="00880023">
        <w:rPr>
          <w:lang w:val="en-GB"/>
        </w:rPr>
        <w:t xml:space="preserve"> services.</w:t>
      </w:r>
    </w:p>
    <w:p w14:paraId="42B2CE21" w14:textId="77777777" w:rsidR="00AE34ED" w:rsidRPr="00CE5F2A" w:rsidRDefault="006B4D84" w:rsidP="00702101">
      <w:pPr>
        <w:pStyle w:val="Heading1"/>
        <w:spacing w:line="360" w:lineRule="auto"/>
        <w:rPr>
          <w:lang w:val="en-GB"/>
        </w:rPr>
      </w:pPr>
      <w:bookmarkStart w:id="6" w:name="_mamo0g20v6rv" w:colFirst="0" w:colLast="0"/>
      <w:bookmarkEnd w:id="6"/>
      <w:r w:rsidRPr="00CE5F2A">
        <w:rPr>
          <w:lang w:val="en-GB"/>
        </w:rPr>
        <w:br w:type="page"/>
      </w:r>
    </w:p>
    <w:p w14:paraId="609A905E" w14:textId="77777777" w:rsidR="00AE34ED" w:rsidRPr="00CE5F2A" w:rsidRDefault="006B4D84" w:rsidP="00702101">
      <w:pPr>
        <w:pStyle w:val="Heading1"/>
        <w:spacing w:line="360" w:lineRule="auto"/>
        <w:rPr>
          <w:sz w:val="24"/>
          <w:szCs w:val="24"/>
          <w:lang w:val="en-GB"/>
        </w:rPr>
      </w:pPr>
      <w:bookmarkStart w:id="7" w:name="_pkj0baxlg9nt" w:colFirst="0" w:colLast="0"/>
      <w:bookmarkStart w:id="8" w:name="_Toc135219035"/>
      <w:bookmarkEnd w:id="7"/>
      <w:r w:rsidRPr="00CE5F2A">
        <w:rPr>
          <w:lang w:val="en-GB"/>
        </w:rPr>
        <w:lastRenderedPageBreak/>
        <w:t>References list</w:t>
      </w:r>
      <w:bookmarkEnd w:id="8"/>
    </w:p>
    <w:p w14:paraId="24A151D3" w14:textId="77777777" w:rsidR="00BA3B29" w:rsidRPr="00CE5F2A" w:rsidRDefault="00BA3B29" w:rsidP="00BA3B29">
      <w:pPr>
        <w:pStyle w:val="Normal1"/>
        <w:spacing w:line="360" w:lineRule="auto"/>
        <w:jc w:val="both"/>
        <w:rPr>
          <w:color w:val="222222"/>
          <w:highlight w:val="white"/>
          <w:lang w:val="en-GB"/>
        </w:rPr>
      </w:pPr>
      <w:proofErr w:type="spellStart"/>
      <w:r w:rsidRPr="00CE5F2A">
        <w:rPr>
          <w:color w:val="222222"/>
          <w:highlight w:val="white"/>
          <w:lang w:val="en-GB"/>
        </w:rPr>
        <w:t>Curkovic</w:t>
      </w:r>
      <w:proofErr w:type="spellEnd"/>
      <w:r w:rsidRPr="00CE5F2A">
        <w:rPr>
          <w:color w:val="222222"/>
          <w:highlight w:val="white"/>
          <w:lang w:val="en-GB"/>
        </w:rPr>
        <w:t xml:space="preserve">, M.D., </w:t>
      </w:r>
      <w:proofErr w:type="spellStart"/>
      <w:r w:rsidRPr="00CE5F2A">
        <w:rPr>
          <w:color w:val="222222"/>
          <w:highlight w:val="white"/>
          <w:lang w:val="en-GB"/>
        </w:rPr>
        <w:t>Hodko</w:t>
      </w:r>
      <w:proofErr w:type="spellEnd"/>
      <w:r w:rsidRPr="00CE5F2A">
        <w:rPr>
          <w:color w:val="222222"/>
          <w:highlight w:val="white"/>
          <w:lang w:val="en-GB"/>
        </w:rPr>
        <w:t xml:space="preserve">, I.L. and Grabovac, N., 2022. MENTORSHIP SUPPORT AND COMPETENCIES FROM HOTELS'AND RESTAURANTS'MANAGERS VIEWPOINT-THE ADULT EDUCATION PROGRAMS. </w:t>
      </w:r>
      <w:r w:rsidRPr="00CE5F2A">
        <w:rPr>
          <w:i/>
          <w:color w:val="222222"/>
          <w:highlight w:val="white"/>
          <w:lang w:val="en-GB"/>
        </w:rPr>
        <w:t>Economic and Social Development: Book of Proceedings</w:t>
      </w:r>
      <w:r w:rsidRPr="00CE5F2A">
        <w:rPr>
          <w:color w:val="222222"/>
          <w:highlight w:val="white"/>
          <w:lang w:val="en-GB"/>
        </w:rPr>
        <w:t>, pp.28-39.</w:t>
      </w:r>
    </w:p>
    <w:p w14:paraId="5BCCBFCD" w14:textId="77777777" w:rsidR="00BA3B29" w:rsidRPr="00CE5F2A" w:rsidRDefault="00BA3B29" w:rsidP="00BA3B29">
      <w:pPr>
        <w:pStyle w:val="Normal1"/>
        <w:spacing w:line="360" w:lineRule="auto"/>
        <w:jc w:val="both"/>
        <w:rPr>
          <w:color w:val="222222"/>
          <w:highlight w:val="white"/>
          <w:lang w:val="en-GB"/>
        </w:rPr>
      </w:pPr>
      <w:proofErr w:type="spellStart"/>
      <w:r w:rsidRPr="00CE5F2A">
        <w:rPr>
          <w:color w:val="222222"/>
          <w:highlight w:val="white"/>
          <w:lang w:val="en-GB"/>
        </w:rPr>
        <w:t>Hur</w:t>
      </w:r>
      <w:proofErr w:type="spellEnd"/>
      <w:r w:rsidRPr="00CE5F2A">
        <w:rPr>
          <w:color w:val="222222"/>
          <w:highlight w:val="white"/>
          <w:lang w:val="en-GB"/>
        </w:rPr>
        <w:t xml:space="preserve">, W.M., Shin, Y. and Hwang, H., 2022. How and when does job crafting contribute to franchised restaurant managers' service performance? The moderation of headquarter control systems. </w:t>
      </w:r>
      <w:r w:rsidRPr="00CE5F2A">
        <w:rPr>
          <w:i/>
          <w:color w:val="222222"/>
          <w:highlight w:val="white"/>
          <w:lang w:val="en-GB"/>
        </w:rPr>
        <w:t>Journal of Service Theory and Practice</w:t>
      </w:r>
      <w:r w:rsidRPr="00CE5F2A">
        <w:rPr>
          <w:color w:val="222222"/>
          <w:highlight w:val="white"/>
          <w:lang w:val="en-GB"/>
        </w:rPr>
        <w:t>.</w:t>
      </w:r>
    </w:p>
    <w:p w14:paraId="58E7057F" w14:textId="77777777" w:rsidR="00BA3B29" w:rsidRPr="00CE5F2A" w:rsidRDefault="00BA3B29" w:rsidP="00BA3B29">
      <w:pPr>
        <w:pStyle w:val="Normal1"/>
        <w:spacing w:line="360" w:lineRule="auto"/>
        <w:jc w:val="both"/>
        <w:rPr>
          <w:color w:val="222222"/>
          <w:highlight w:val="white"/>
          <w:lang w:val="en-GB"/>
        </w:rPr>
      </w:pPr>
      <w:r w:rsidRPr="00CE5F2A">
        <w:rPr>
          <w:color w:val="222222"/>
          <w:highlight w:val="white"/>
          <w:lang w:val="en-GB"/>
        </w:rPr>
        <w:t>Prieto-</w:t>
      </w:r>
      <w:proofErr w:type="spellStart"/>
      <w:r w:rsidRPr="00CE5F2A">
        <w:rPr>
          <w:color w:val="222222"/>
          <w:highlight w:val="white"/>
          <w:lang w:val="en-GB"/>
        </w:rPr>
        <w:t>Piastro</w:t>
      </w:r>
      <w:proofErr w:type="spellEnd"/>
      <w:r w:rsidRPr="00CE5F2A">
        <w:rPr>
          <w:color w:val="222222"/>
          <w:highlight w:val="white"/>
          <w:lang w:val="en-GB"/>
        </w:rPr>
        <w:t xml:space="preserve">, C. and </w:t>
      </w:r>
      <w:proofErr w:type="spellStart"/>
      <w:r w:rsidRPr="00CE5F2A">
        <w:rPr>
          <w:color w:val="222222"/>
          <w:highlight w:val="white"/>
          <w:lang w:val="en-GB"/>
        </w:rPr>
        <w:t>Colás</w:t>
      </w:r>
      <w:proofErr w:type="spellEnd"/>
      <w:r w:rsidRPr="00CE5F2A">
        <w:rPr>
          <w:color w:val="222222"/>
          <w:highlight w:val="white"/>
          <w:lang w:val="en-GB"/>
        </w:rPr>
        <w:t xml:space="preserve">, A., 2022. ‘Like the Papacy of Mexican Cuisine’: </w:t>
      </w:r>
      <w:proofErr w:type="spellStart"/>
      <w:r w:rsidRPr="00CE5F2A">
        <w:rPr>
          <w:color w:val="222222"/>
          <w:highlight w:val="white"/>
          <w:lang w:val="en-GB"/>
        </w:rPr>
        <w:t>Mayoras</w:t>
      </w:r>
      <w:proofErr w:type="spellEnd"/>
      <w:r w:rsidRPr="00CE5F2A">
        <w:rPr>
          <w:color w:val="222222"/>
          <w:highlight w:val="white"/>
          <w:lang w:val="en-GB"/>
        </w:rPr>
        <w:t xml:space="preserve"> and Traditional Foods in Contemporary Mexico. In </w:t>
      </w:r>
      <w:r w:rsidRPr="00CE5F2A">
        <w:rPr>
          <w:i/>
          <w:color w:val="222222"/>
          <w:highlight w:val="white"/>
          <w:lang w:val="en-GB"/>
        </w:rPr>
        <w:t>‘Going Native?' Settler Colonialism and Food</w:t>
      </w:r>
      <w:r w:rsidRPr="00CE5F2A">
        <w:rPr>
          <w:color w:val="222222"/>
          <w:highlight w:val="white"/>
          <w:lang w:val="en-GB"/>
        </w:rPr>
        <w:t xml:space="preserve"> (pp. 85-106). Cham: Springer International Publishing.</w:t>
      </w:r>
    </w:p>
    <w:p w14:paraId="31CAB3CD" w14:textId="77777777" w:rsidR="00BA3B29" w:rsidRDefault="00BA3B29" w:rsidP="00BA3B29">
      <w:pPr>
        <w:pStyle w:val="Normal1"/>
        <w:spacing w:line="360" w:lineRule="auto"/>
        <w:jc w:val="both"/>
        <w:rPr>
          <w:color w:val="222222"/>
          <w:highlight w:val="white"/>
          <w:lang w:val="en-GB"/>
        </w:rPr>
      </w:pPr>
      <w:r w:rsidRPr="00CE5F2A">
        <w:rPr>
          <w:color w:val="222222"/>
          <w:highlight w:val="white"/>
          <w:lang w:val="en-GB"/>
        </w:rPr>
        <w:t xml:space="preserve">Stokes, N., Patten, E.V., </w:t>
      </w:r>
      <w:proofErr w:type="spellStart"/>
      <w:r w:rsidRPr="00CE5F2A">
        <w:rPr>
          <w:color w:val="222222"/>
          <w:highlight w:val="white"/>
          <w:lang w:val="en-GB"/>
        </w:rPr>
        <w:t>Vaterlaus</w:t>
      </w:r>
      <w:proofErr w:type="spellEnd"/>
      <w:r w:rsidRPr="00CE5F2A">
        <w:rPr>
          <w:color w:val="222222"/>
          <w:highlight w:val="white"/>
          <w:lang w:val="en-GB"/>
        </w:rPr>
        <w:t xml:space="preserve">, J.M., Tanner, M. and Mathews, A., 2022. Preparing Future Foodservice Managers: Operational and Educational Characteristics of Student-Operated Restaurants. </w:t>
      </w:r>
      <w:r w:rsidRPr="00CE5F2A">
        <w:rPr>
          <w:i/>
          <w:color w:val="222222"/>
          <w:highlight w:val="white"/>
          <w:lang w:val="en-GB"/>
        </w:rPr>
        <w:t xml:space="preserve">Journal of Nutrition Education and </w:t>
      </w:r>
      <w:proofErr w:type="spellStart"/>
      <w:r w:rsidRPr="00CE5F2A">
        <w:rPr>
          <w:i/>
          <w:color w:val="222222"/>
          <w:highlight w:val="white"/>
          <w:lang w:val="en-GB"/>
        </w:rPr>
        <w:t>Behavior</w:t>
      </w:r>
      <w:proofErr w:type="spellEnd"/>
      <w:r w:rsidRPr="00CE5F2A">
        <w:rPr>
          <w:color w:val="222222"/>
          <w:highlight w:val="white"/>
          <w:lang w:val="en-GB"/>
        </w:rPr>
        <w:t xml:space="preserve">, </w:t>
      </w:r>
      <w:r w:rsidRPr="00CE5F2A">
        <w:rPr>
          <w:i/>
          <w:color w:val="222222"/>
          <w:highlight w:val="white"/>
          <w:lang w:val="en-GB"/>
        </w:rPr>
        <w:t>54</w:t>
      </w:r>
      <w:r w:rsidRPr="00CE5F2A">
        <w:rPr>
          <w:color w:val="222222"/>
          <w:highlight w:val="white"/>
          <w:lang w:val="en-GB"/>
        </w:rPr>
        <w:t>(6), pp.565-574.</w:t>
      </w:r>
    </w:p>
    <w:p w14:paraId="48609112" w14:textId="77777777" w:rsidR="00903930" w:rsidRDefault="00903930" w:rsidP="00903930">
      <w:pPr>
        <w:pStyle w:val="Normal1"/>
        <w:spacing w:line="360" w:lineRule="auto"/>
        <w:jc w:val="both"/>
        <w:rPr>
          <w:color w:val="222222"/>
          <w:lang w:val="en-GB"/>
        </w:rPr>
      </w:pPr>
      <w:proofErr w:type="spellStart"/>
      <w:r w:rsidRPr="00903930">
        <w:rPr>
          <w:color w:val="222222"/>
          <w:lang w:val="en-GB"/>
        </w:rPr>
        <w:t>Zutshi</w:t>
      </w:r>
      <w:proofErr w:type="spellEnd"/>
      <w:r w:rsidRPr="00903930">
        <w:rPr>
          <w:color w:val="222222"/>
          <w:lang w:val="en-GB"/>
        </w:rPr>
        <w:t>, A. (2019) ‘How to develop well-informed and assured teams to embe</w:t>
      </w:r>
      <w:r>
        <w:rPr>
          <w:color w:val="222222"/>
          <w:lang w:val="en-GB"/>
        </w:rPr>
        <w:t xml:space="preserve">d food safety compliance in the </w:t>
      </w:r>
      <w:r w:rsidRPr="00903930">
        <w:rPr>
          <w:color w:val="222222"/>
          <w:lang w:val="en-GB"/>
        </w:rPr>
        <w:t>UK catering and hospitality industry’, Perspectives in Publ</w:t>
      </w:r>
      <w:r>
        <w:rPr>
          <w:color w:val="222222"/>
          <w:lang w:val="en-GB"/>
        </w:rPr>
        <w:t>ic Health, 139(6), pp. 294–295.</w:t>
      </w:r>
    </w:p>
    <w:p w14:paraId="3BAA31F6" w14:textId="77777777" w:rsidR="00AE34ED" w:rsidRPr="004937A0" w:rsidRDefault="00903930" w:rsidP="004937A0">
      <w:pPr>
        <w:pStyle w:val="Normal1"/>
        <w:spacing w:line="360" w:lineRule="auto"/>
        <w:jc w:val="both"/>
        <w:rPr>
          <w:color w:val="222222"/>
          <w:lang w:val="en-GB"/>
        </w:rPr>
      </w:pPr>
      <w:proofErr w:type="spellStart"/>
      <w:r w:rsidRPr="00903930">
        <w:rPr>
          <w:color w:val="222222"/>
          <w:lang w:val="en-GB"/>
        </w:rPr>
        <w:t>Motarjemi</w:t>
      </w:r>
      <w:proofErr w:type="spellEnd"/>
      <w:r w:rsidRPr="00903930">
        <w:rPr>
          <w:color w:val="222222"/>
          <w:lang w:val="en-GB"/>
        </w:rPr>
        <w:t xml:space="preserve">, Y and </w:t>
      </w:r>
      <w:proofErr w:type="spellStart"/>
      <w:r w:rsidRPr="00903930">
        <w:rPr>
          <w:color w:val="222222"/>
          <w:lang w:val="en-GB"/>
        </w:rPr>
        <w:t>Lelieveld</w:t>
      </w:r>
      <w:proofErr w:type="spellEnd"/>
      <w:r w:rsidRPr="00903930">
        <w:rPr>
          <w:color w:val="222222"/>
          <w:lang w:val="en-GB"/>
        </w:rPr>
        <w:t xml:space="preserve">, H (2014) Food safety </w:t>
      </w:r>
      <w:proofErr w:type="gramStart"/>
      <w:r w:rsidRPr="00903930">
        <w:rPr>
          <w:color w:val="222222"/>
          <w:lang w:val="en-GB"/>
        </w:rPr>
        <w:t>management :</w:t>
      </w:r>
      <w:proofErr w:type="gramEnd"/>
      <w:r w:rsidRPr="00903930">
        <w:rPr>
          <w:color w:val="222222"/>
          <w:lang w:val="en-GB"/>
        </w:rPr>
        <w:t xml:space="preserve"> a practical</w:t>
      </w:r>
      <w:r>
        <w:rPr>
          <w:color w:val="222222"/>
          <w:lang w:val="en-GB"/>
        </w:rPr>
        <w:t xml:space="preserve"> guide for the food industry. </w:t>
      </w:r>
      <w:r w:rsidRPr="00903930">
        <w:rPr>
          <w:color w:val="222222"/>
          <w:lang w:val="en-GB"/>
        </w:rPr>
        <w:t>Illustrated edit</w:t>
      </w:r>
      <w:r>
        <w:rPr>
          <w:color w:val="222222"/>
          <w:lang w:val="en-GB"/>
        </w:rPr>
        <w:t>ion. Amsterdam: Academic Press.</w:t>
      </w:r>
    </w:p>
    <w:sectPr w:rsidR="00AE34ED" w:rsidRPr="004937A0" w:rsidSect="004937A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A1897" w14:textId="77777777" w:rsidR="00DE1572" w:rsidRDefault="00DE1572" w:rsidP="00AE34ED">
      <w:pPr>
        <w:spacing w:line="240" w:lineRule="auto"/>
      </w:pPr>
      <w:r>
        <w:separator/>
      </w:r>
    </w:p>
  </w:endnote>
  <w:endnote w:type="continuationSeparator" w:id="0">
    <w:p w14:paraId="441A949F" w14:textId="77777777" w:rsidR="00DE1572" w:rsidRDefault="00DE1572" w:rsidP="00AE34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1966365297"/>
      <w:docPartObj>
        <w:docPartGallery w:val="Page Numbers (Bottom of Page)"/>
        <w:docPartUnique/>
      </w:docPartObj>
    </w:sdtPr>
    <w:sdtContent>
      <w:sdt>
        <w:sdtPr>
          <w:rPr>
            <w:sz w:val="22"/>
          </w:rPr>
          <w:id w:val="565050523"/>
          <w:docPartObj>
            <w:docPartGallery w:val="Page Numbers (Top of Page)"/>
            <w:docPartUnique/>
          </w:docPartObj>
        </w:sdtPr>
        <w:sdtContent>
          <w:p w14:paraId="1D38DDFA" w14:textId="77777777" w:rsidR="003958F7" w:rsidRPr="004937A0" w:rsidRDefault="003958F7">
            <w:pPr>
              <w:pStyle w:val="Footer"/>
              <w:jc w:val="right"/>
              <w:rPr>
                <w:sz w:val="22"/>
              </w:rPr>
            </w:pPr>
            <w:r w:rsidRPr="004937A0">
              <w:rPr>
                <w:sz w:val="22"/>
              </w:rPr>
              <w:t xml:space="preserve">Page </w:t>
            </w:r>
            <w:r w:rsidR="00854BFD" w:rsidRPr="004937A0">
              <w:rPr>
                <w:sz w:val="22"/>
              </w:rPr>
              <w:fldChar w:fldCharType="begin"/>
            </w:r>
            <w:r w:rsidRPr="004937A0">
              <w:rPr>
                <w:sz w:val="22"/>
              </w:rPr>
              <w:instrText xml:space="preserve"> PAGE </w:instrText>
            </w:r>
            <w:r w:rsidR="00854BFD" w:rsidRPr="004937A0">
              <w:rPr>
                <w:sz w:val="22"/>
              </w:rPr>
              <w:fldChar w:fldCharType="separate"/>
            </w:r>
            <w:r w:rsidR="007E6D3F">
              <w:rPr>
                <w:noProof/>
                <w:sz w:val="22"/>
              </w:rPr>
              <w:t>3</w:t>
            </w:r>
            <w:r w:rsidR="00854BFD" w:rsidRPr="004937A0">
              <w:rPr>
                <w:sz w:val="22"/>
              </w:rPr>
              <w:fldChar w:fldCharType="end"/>
            </w:r>
            <w:r w:rsidRPr="004937A0">
              <w:rPr>
                <w:sz w:val="22"/>
              </w:rPr>
              <w:t xml:space="preserve"> of </w:t>
            </w:r>
            <w:r w:rsidR="00854BFD" w:rsidRPr="004937A0">
              <w:rPr>
                <w:sz w:val="22"/>
              </w:rPr>
              <w:fldChar w:fldCharType="begin"/>
            </w:r>
            <w:r w:rsidRPr="004937A0">
              <w:rPr>
                <w:sz w:val="22"/>
              </w:rPr>
              <w:instrText xml:space="preserve"> NUMPAGES  </w:instrText>
            </w:r>
            <w:r w:rsidR="00854BFD" w:rsidRPr="004937A0">
              <w:rPr>
                <w:sz w:val="22"/>
              </w:rPr>
              <w:fldChar w:fldCharType="separate"/>
            </w:r>
            <w:r w:rsidR="007E6D3F">
              <w:rPr>
                <w:noProof/>
                <w:sz w:val="22"/>
              </w:rPr>
              <w:t>5</w:t>
            </w:r>
            <w:r w:rsidR="00854BFD" w:rsidRPr="004937A0">
              <w:rPr>
                <w:sz w:val="22"/>
              </w:rPr>
              <w:fldChar w:fldCharType="end"/>
            </w:r>
          </w:p>
        </w:sdtContent>
      </w:sdt>
    </w:sdtContent>
  </w:sdt>
  <w:p w14:paraId="29A87B04" w14:textId="77777777" w:rsidR="00AE34ED" w:rsidRDefault="00AE34ED">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65DE9" w14:textId="77777777" w:rsidR="00DE1572" w:rsidRDefault="00DE1572" w:rsidP="00AE34ED">
      <w:pPr>
        <w:spacing w:line="240" w:lineRule="auto"/>
      </w:pPr>
      <w:r>
        <w:separator/>
      </w:r>
    </w:p>
  </w:footnote>
  <w:footnote w:type="continuationSeparator" w:id="0">
    <w:p w14:paraId="3166E535" w14:textId="77777777" w:rsidR="00DE1572" w:rsidRDefault="00DE1572" w:rsidP="00AE34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D4251C"/>
    <w:multiLevelType w:val="hybridMultilevel"/>
    <w:tmpl w:val="95B4A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7262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34ED"/>
    <w:rsid w:val="000E06FE"/>
    <w:rsid w:val="001D07E7"/>
    <w:rsid w:val="00327CA3"/>
    <w:rsid w:val="003958F7"/>
    <w:rsid w:val="003E69B9"/>
    <w:rsid w:val="004937A0"/>
    <w:rsid w:val="006A06D4"/>
    <w:rsid w:val="006B4D84"/>
    <w:rsid w:val="00702101"/>
    <w:rsid w:val="007E6D3F"/>
    <w:rsid w:val="00854BFD"/>
    <w:rsid w:val="00880023"/>
    <w:rsid w:val="00903930"/>
    <w:rsid w:val="009E0679"/>
    <w:rsid w:val="00A231FA"/>
    <w:rsid w:val="00AE34ED"/>
    <w:rsid w:val="00BA3B29"/>
    <w:rsid w:val="00CE5F2A"/>
    <w:rsid w:val="00DE1572"/>
    <w:rsid w:val="00E001EE"/>
    <w:rsid w:val="00E53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4AAC0"/>
  <w15:docId w15:val="{573ADE5A-638A-F54B-99B0-D7A8E12C8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BFD"/>
  </w:style>
  <w:style w:type="paragraph" w:styleId="Heading1">
    <w:name w:val="heading 1"/>
    <w:basedOn w:val="Normal1"/>
    <w:next w:val="Normal1"/>
    <w:rsid w:val="00AE34ED"/>
    <w:pPr>
      <w:keepNext/>
      <w:keepLines/>
      <w:outlineLvl w:val="0"/>
    </w:pPr>
    <w:rPr>
      <w:b/>
      <w:sz w:val="28"/>
      <w:szCs w:val="28"/>
    </w:rPr>
  </w:style>
  <w:style w:type="paragraph" w:styleId="Heading2">
    <w:name w:val="heading 2"/>
    <w:basedOn w:val="Normal1"/>
    <w:next w:val="Normal1"/>
    <w:rsid w:val="00AE34ED"/>
    <w:pPr>
      <w:keepNext/>
      <w:keepLines/>
      <w:spacing w:before="360" w:after="120"/>
      <w:outlineLvl w:val="1"/>
    </w:pPr>
    <w:rPr>
      <w:sz w:val="32"/>
      <w:szCs w:val="32"/>
    </w:rPr>
  </w:style>
  <w:style w:type="paragraph" w:styleId="Heading3">
    <w:name w:val="heading 3"/>
    <w:basedOn w:val="Normal1"/>
    <w:next w:val="Normal1"/>
    <w:rsid w:val="00AE34ED"/>
    <w:pPr>
      <w:keepNext/>
      <w:keepLines/>
      <w:spacing w:before="320" w:after="80"/>
      <w:outlineLvl w:val="2"/>
    </w:pPr>
    <w:rPr>
      <w:color w:val="434343"/>
      <w:sz w:val="28"/>
      <w:szCs w:val="28"/>
    </w:rPr>
  </w:style>
  <w:style w:type="paragraph" w:styleId="Heading4">
    <w:name w:val="heading 4"/>
    <w:basedOn w:val="Normal1"/>
    <w:next w:val="Normal1"/>
    <w:rsid w:val="00AE34ED"/>
    <w:pPr>
      <w:keepNext/>
      <w:keepLines/>
      <w:spacing w:before="280" w:after="80"/>
      <w:outlineLvl w:val="3"/>
    </w:pPr>
    <w:rPr>
      <w:color w:val="666666"/>
    </w:rPr>
  </w:style>
  <w:style w:type="paragraph" w:styleId="Heading5">
    <w:name w:val="heading 5"/>
    <w:basedOn w:val="Normal1"/>
    <w:next w:val="Normal1"/>
    <w:rsid w:val="00AE34ED"/>
    <w:pPr>
      <w:keepNext/>
      <w:keepLines/>
      <w:spacing w:before="240" w:after="80"/>
      <w:outlineLvl w:val="4"/>
    </w:pPr>
    <w:rPr>
      <w:color w:val="666666"/>
      <w:sz w:val="22"/>
      <w:szCs w:val="22"/>
    </w:rPr>
  </w:style>
  <w:style w:type="paragraph" w:styleId="Heading6">
    <w:name w:val="heading 6"/>
    <w:basedOn w:val="Normal1"/>
    <w:next w:val="Normal1"/>
    <w:rsid w:val="00AE34E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E34ED"/>
  </w:style>
  <w:style w:type="paragraph" w:styleId="Title">
    <w:name w:val="Title"/>
    <w:basedOn w:val="Normal1"/>
    <w:next w:val="Normal1"/>
    <w:rsid w:val="00AE34ED"/>
    <w:pPr>
      <w:keepNext/>
      <w:keepLines/>
      <w:spacing w:after="60"/>
    </w:pPr>
    <w:rPr>
      <w:sz w:val="52"/>
      <w:szCs w:val="52"/>
    </w:rPr>
  </w:style>
  <w:style w:type="paragraph" w:styleId="Subtitle">
    <w:name w:val="Subtitle"/>
    <w:basedOn w:val="Normal1"/>
    <w:next w:val="Normal1"/>
    <w:rsid w:val="00AE34ED"/>
    <w:pPr>
      <w:keepNext/>
      <w:keepLines/>
      <w:spacing w:after="320"/>
    </w:pPr>
    <w:rPr>
      <w:color w:val="666666"/>
      <w:sz w:val="30"/>
      <w:szCs w:val="30"/>
    </w:rPr>
  </w:style>
  <w:style w:type="paragraph" w:styleId="Header">
    <w:name w:val="header"/>
    <w:basedOn w:val="Normal"/>
    <w:link w:val="HeaderChar"/>
    <w:uiPriority w:val="99"/>
    <w:semiHidden/>
    <w:unhideWhenUsed/>
    <w:rsid w:val="003958F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958F7"/>
  </w:style>
  <w:style w:type="paragraph" w:styleId="Footer">
    <w:name w:val="footer"/>
    <w:basedOn w:val="Normal"/>
    <w:link w:val="FooterChar"/>
    <w:uiPriority w:val="99"/>
    <w:unhideWhenUsed/>
    <w:rsid w:val="003958F7"/>
    <w:pPr>
      <w:tabs>
        <w:tab w:val="center" w:pos="4680"/>
        <w:tab w:val="right" w:pos="9360"/>
      </w:tabs>
      <w:spacing w:line="240" w:lineRule="auto"/>
    </w:pPr>
  </w:style>
  <w:style w:type="character" w:customStyle="1" w:styleId="FooterChar">
    <w:name w:val="Footer Char"/>
    <w:basedOn w:val="DefaultParagraphFont"/>
    <w:link w:val="Footer"/>
    <w:uiPriority w:val="99"/>
    <w:rsid w:val="003958F7"/>
  </w:style>
  <w:style w:type="paragraph" w:styleId="TOCHeading">
    <w:name w:val="TOC Heading"/>
    <w:basedOn w:val="Heading1"/>
    <w:next w:val="Normal"/>
    <w:uiPriority w:val="39"/>
    <w:semiHidden/>
    <w:unhideWhenUsed/>
    <w:qFormat/>
    <w:rsid w:val="00702101"/>
    <w:pPr>
      <w:spacing w:before="480"/>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702101"/>
    <w:pPr>
      <w:spacing w:after="100"/>
    </w:pPr>
  </w:style>
  <w:style w:type="character" w:styleId="Hyperlink">
    <w:name w:val="Hyperlink"/>
    <w:basedOn w:val="DefaultParagraphFont"/>
    <w:uiPriority w:val="99"/>
    <w:unhideWhenUsed/>
    <w:rsid w:val="00702101"/>
    <w:rPr>
      <w:color w:val="0000FF" w:themeColor="hyperlink"/>
      <w:u w:val="single"/>
    </w:rPr>
  </w:style>
  <w:style w:type="paragraph" w:styleId="BalloonText">
    <w:name w:val="Balloon Text"/>
    <w:basedOn w:val="Normal"/>
    <w:link w:val="BalloonTextChar"/>
    <w:uiPriority w:val="99"/>
    <w:semiHidden/>
    <w:unhideWhenUsed/>
    <w:rsid w:val="007021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1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7022F-58C8-4EFA-AFCA-252748B54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5</Pages>
  <Words>946</Words>
  <Characters>5125</Characters>
  <Application>Microsoft Office Word</Application>
  <DocSecurity>0</DocSecurity>
  <Lines>96</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Gelu Bogdan Moise (Student)</cp:lastModifiedBy>
  <cp:revision>17</cp:revision>
  <dcterms:created xsi:type="dcterms:W3CDTF">2023-05-17T06:56:00Z</dcterms:created>
  <dcterms:modified xsi:type="dcterms:W3CDTF">2023-05-18T15:52:00Z</dcterms:modified>
  <cp:category/>
</cp:coreProperties>
</file>