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BAD9BC8" w14:paraId="4A239A6C" wp14:textId="3C5B3563">
      <w:pPr>
        <w:pStyle w:val="Heading1"/>
        <w:rPr>
          <w:rFonts w:ascii="Times New Roman" w:hAnsi="Times New Roman" w:eastAsia="Times New Roman" w:cs="Times New Roman"/>
          <w:b w:val="1"/>
          <w:bCs w:val="1"/>
          <w:noProof w:val="0"/>
          <w:color w:val="auto"/>
          <w:sz w:val="44"/>
          <w:szCs w:val="44"/>
          <w:lang w:val="en-GB"/>
        </w:rPr>
      </w:pPr>
      <w:bookmarkStart w:name="_GoBack" w:id="0"/>
      <w:bookmarkEnd w:id="0"/>
      <w:r w:rsidRPr="3BAD9BC8" w:rsidR="25A8D60C">
        <w:rPr>
          <w:rFonts w:ascii="Times New Roman" w:hAnsi="Times New Roman" w:eastAsia="Times New Roman" w:cs="Times New Roman"/>
          <w:b w:val="1"/>
          <w:bCs w:val="1"/>
          <w:noProof w:val="0"/>
          <w:sz w:val="44"/>
          <w:szCs w:val="44"/>
          <w:lang w:val="en-GB"/>
        </w:rPr>
        <w:t xml:space="preserve">                         </w:t>
      </w:r>
      <w:r w:rsidRPr="3BAD9BC8" w:rsidR="25A8D60C">
        <w:rPr>
          <w:rFonts w:ascii="Times New Roman" w:hAnsi="Times New Roman" w:eastAsia="Times New Roman" w:cs="Times New Roman"/>
          <w:b w:val="1"/>
          <w:bCs w:val="1"/>
          <w:noProof w:val="0"/>
          <w:color w:val="auto"/>
          <w:sz w:val="44"/>
          <w:szCs w:val="44"/>
          <w:lang w:val="en-GB"/>
        </w:rPr>
        <w:t xml:space="preserve">  ACADEMIC</w:t>
      </w:r>
    </w:p>
    <w:p xmlns:wp14="http://schemas.microsoft.com/office/word/2010/wordml" w:rsidP="3BAD9BC8" w14:paraId="0437C235" wp14:textId="32D8098C">
      <w:pPr>
        <w:pStyle w:val="Heading1"/>
        <w:rPr>
          <w:rFonts w:ascii="Times New Roman" w:hAnsi="Times New Roman" w:eastAsia="Times New Roman" w:cs="Times New Roman"/>
          <w:b w:val="1"/>
          <w:bCs w:val="1"/>
          <w:noProof w:val="0"/>
          <w:color w:val="auto"/>
          <w:sz w:val="44"/>
          <w:szCs w:val="44"/>
          <w:lang w:val="en-GB"/>
        </w:rPr>
      </w:pPr>
      <w:r w:rsidRPr="3BAD9BC8" w:rsidR="25A8D60C">
        <w:rPr>
          <w:rFonts w:ascii="Times New Roman" w:hAnsi="Times New Roman" w:eastAsia="Times New Roman" w:cs="Times New Roman"/>
          <w:b w:val="1"/>
          <w:bCs w:val="1"/>
          <w:noProof w:val="0"/>
          <w:color w:val="auto"/>
          <w:sz w:val="44"/>
          <w:szCs w:val="44"/>
          <w:lang w:val="en-GB"/>
        </w:rPr>
        <w:t xml:space="preserve">                                 AND </w:t>
      </w:r>
    </w:p>
    <w:p xmlns:wp14="http://schemas.microsoft.com/office/word/2010/wordml" w:rsidP="3BAD9BC8" w14:paraId="5C9D3AE2" wp14:textId="11120157">
      <w:pPr>
        <w:pStyle w:val="Heading1"/>
        <w:rPr>
          <w:rFonts w:ascii="Times New Roman" w:hAnsi="Times New Roman" w:eastAsia="Times New Roman" w:cs="Times New Roman"/>
          <w:b w:val="1"/>
          <w:bCs w:val="1"/>
          <w:noProof w:val="0"/>
          <w:color w:val="auto"/>
          <w:sz w:val="44"/>
          <w:szCs w:val="44"/>
          <w:lang w:val="en-GB"/>
        </w:rPr>
      </w:pPr>
      <w:r w:rsidRPr="3BAD9BC8" w:rsidR="25A8D60C">
        <w:rPr>
          <w:rFonts w:ascii="Times New Roman" w:hAnsi="Times New Roman" w:eastAsia="Times New Roman" w:cs="Times New Roman"/>
          <w:b w:val="1"/>
          <w:bCs w:val="1"/>
          <w:noProof w:val="0"/>
          <w:color w:val="auto"/>
          <w:sz w:val="44"/>
          <w:szCs w:val="44"/>
          <w:lang w:val="en-GB"/>
        </w:rPr>
        <w:t xml:space="preserve">                 EMPLOIABILITY SKILLS</w:t>
      </w:r>
    </w:p>
    <w:p xmlns:wp14="http://schemas.microsoft.com/office/word/2010/wordml" w:rsidP="3BAD9BC8" w14:paraId="43AB17D2" wp14:textId="3E809066">
      <w:pPr>
        <w:pStyle w:val="Heading1"/>
      </w:pPr>
      <w:r w:rsidRPr="3BAD9BC8" w:rsidR="25A8D60C">
        <w:rPr>
          <w:rFonts w:ascii="Times New Roman" w:hAnsi="Times New Roman" w:eastAsia="Times New Roman" w:cs="Times New Roman"/>
          <w:b w:val="1"/>
          <w:bCs w:val="1"/>
          <w:noProof w:val="0"/>
          <w:sz w:val="44"/>
          <w:szCs w:val="44"/>
          <w:lang w:val="en-GB"/>
        </w:rPr>
        <w:t xml:space="preserve"> </w:t>
      </w:r>
    </w:p>
    <w:p xmlns:wp14="http://schemas.microsoft.com/office/word/2010/wordml" w:rsidP="3BAD9BC8" w14:paraId="032A466F" wp14:textId="57D7B834">
      <w:pPr>
        <w:pStyle w:val="Heading1"/>
      </w:pPr>
      <w:r w:rsidRPr="3BAD9BC8" w:rsidR="25A8D60C">
        <w:rPr>
          <w:rFonts w:ascii="Times New Roman" w:hAnsi="Times New Roman" w:eastAsia="Times New Roman" w:cs="Times New Roman"/>
          <w:b w:val="1"/>
          <w:bCs w:val="1"/>
          <w:noProof w:val="0"/>
          <w:sz w:val="44"/>
          <w:szCs w:val="44"/>
          <w:lang w:val="en-GB"/>
        </w:rPr>
        <w:t xml:space="preserve"> </w:t>
      </w:r>
    </w:p>
    <w:p xmlns:wp14="http://schemas.microsoft.com/office/word/2010/wordml" w:rsidP="3BAD9BC8" w14:paraId="3FEC3FD6" wp14:textId="377C8EE6">
      <w:pPr>
        <w:spacing w:line="276" w:lineRule="auto"/>
        <w:jc w:val="center"/>
      </w:pPr>
      <w:r w:rsidRPr="3BAD9BC8" w:rsidR="25A8D60C">
        <w:rPr>
          <w:rFonts w:ascii="Arial" w:hAnsi="Arial" w:eastAsia="Arial" w:cs="Arial"/>
          <w:noProof w:val="0"/>
          <w:sz w:val="22"/>
          <w:szCs w:val="22"/>
          <w:lang w:val="en-GB"/>
        </w:rPr>
        <w:t xml:space="preserve"> </w:t>
      </w:r>
    </w:p>
    <w:p xmlns:wp14="http://schemas.microsoft.com/office/word/2010/wordml" w:rsidP="3BAD9BC8" w14:paraId="4E33F410" wp14:textId="7CA9969E">
      <w:pPr>
        <w:spacing w:line="276" w:lineRule="auto"/>
        <w:jc w:val="center"/>
      </w:pPr>
      <w:r w:rsidRPr="3BAD9BC8" w:rsidR="25A8D60C">
        <w:rPr>
          <w:rFonts w:ascii="Arial" w:hAnsi="Arial" w:eastAsia="Arial" w:cs="Arial"/>
          <w:noProof w:val="0"/>
          <w:sz w:val="22"/>
          <w:szCs w:val="22"/>
          <w:lang w:val="en-GB"/>
        </w:rPr>
        <w:t xml:space="preserve"> </w:t>
      </w:r>
    </w:p>
    <w:p xmlns:wp14="http://schemas.microsoft.com/office/word/2010/wordml" w:rsidP="3BAD9BC8" w14:paraId="6DA60860" wp14:textId="724C30AA">
      <w:pPr>
        <w:spacing w:line="276" w:lineRule="auto"/>
        <w:jc w:val="center"/>
      </w:pPr>
      <w:r w:rsidRPr="3BAD9BC8" w:rsidR="25A8D60C">
        <w:rPr>
          <w:rFonts w:ascii="Arial" w:hAnsi="Arial" w:eastAsia="Arial" w:cs="Arial"/>
          <w:noProof w:val="0"/>
          <w:sz w:val="22"/>
          <w:szCs w:val="22"/>
          <w:lang w:val="en-GB"/>
        </w:rPr>
        <w:t xml:space="preserve"> </w:t>
      </w:r>
    </w:p>
    <w:p xmlns:wp14="http://schemas.microsoft.com/office/word/2010/wordml" w:rsidP="3BAD9BC8" w14:paraId="58821659" wp14:textId="097AD2AA">
      <w:pPr>
        <w:spacing w:line="276" w:lineRule="auto"/>
        <w:jc w:val="center"/>
      </w:pPr>
      <w:r w:rsidRPr="3BAD9BC8" w:rsidR="25A8D60C">
        <w:rPr>
          <w:rFonts w:ascii="Arial" w:hAnsi="Arial" w:eastAsia="Arial" w:cs="Arial"/>
          <w:noProof w:val="0"/>
          <w:sz w:val="22"/>
          <w:szCs w:val="22"/>
          <w:lang w:val="en-GB"/>
        </w:rPr>
        <w:t xml:space="preserve"> </w:t>
      </w:r>
    </w:p>
    <w:p xmlns:wp14="http://schemas.microsoft.com/office/word/2010/wordml" w:rsidP="3BAD9BC8" w14:paraId="6DD77262" wp14:textId="24B57EDD">
      <w:pPr>
        <w:spacing w:line="276" w:lineRule="auto"/>
        <w:jc w:val="center"/>
      </w:pPr>
      <w:r w:rsidRPr="3BAD9BC8" w:rsidR="25A8D60C">
        <w:rPr>
          <w:rFonts w:ascii="Arial" w:hAnsi="Arial" w:eastAsia="Arial" w:cs="Arial"/>
          <w:noProof w:val="0"/>
          <w:sz w:val="22"/>
          <w:szCs w:val="22"/>
          <w:lang w:val="en-GB"/>
        </w:rPr>
        <w:t xml:space="preserve"> </w:t>
      </w:r>
    </w:p>
    <w:p xmlns:wp14="http://schemas.microsoft.com/office/word/2010/wordml" w:rsidP="3BAD9BC8" w14:paraId="250D459D" wp14:textId="55B801A1">
      <w:pPr>
        <w:spacing w:line="276" w:lineRule="auto"/>
        <w:jc w:val="center"/>
      </w:pPr>
      <w:r w:rsidRPr="3BAD9BC8" w:rsidR="25A8D60C">
        <w:rPr>
          <w:rFonts w:ascii="Arial" w:hAnsi="Arial" w:eastAsia="Arial" w:cs="Arial"/>
          <w:noProof w:val="0"/>
          <w:sz w:val="22"/>
          <w:szCs w:val="22"/>
          <w:lang w:val="en-GB"/>
        </w:rPr>
        <w:t xml:space="preserve"> </w:t>
      </w:r>
    </w:p>
    <w:p xmlns:wp14="http://schemas.microsoft.com/office/word/2010/wordml" w:rsidP="3BAD9BC8" w14:paraId="1BDC017E" wp14:textId="2BEED70E">
      <w:pPr>
        <w:spacing w:line="276" w:lineRule="auto"/>
        <w:jc w:val="center"/>
      </w:pPr>
      <w:r w:rsidRPr="3BAD9BC8" w:rsidR="25A8D60C">
        <w:rPr>
          <w:rFonts w:ascii="Arial" w:hAnsi="Arial" w:eastAsia="Arial" w:cs="Arial"/>
          <w:noProof w:val="0"/>
          <w:sz w:val="22"/>
          <w:szCs w:val="22"/>
          <w:lang w:val="en-GB"/>
        </w:rPr>
        <w:t xml:space="preserve"> </w:t>
      </w:r>
    </w:p>
    <w:p xmlns:wp14="http://schemas.microsoft.com/office/word/2010/wordml" w:rsidP="3BAD9BC8" w14:paraId="05FD2ECB" wp14:textId="1E02415F">
      <w:pPr>
        <w:spacing w:line="276" w:lineRule="auto"/>
        <w:jc w:val="center"/>
      </w:pPr>
      <w:r w:rsidRPr="3BAD9BC8" w:rsidR="25A8D60C">
        <w:rPr>
          <w:rFonts w:ascii="Arial" w:hAnsi="Arial" w:eastAsia="Arial" w:cs="Arial"/>
          <w:b w:val="1"/>
          <w:bCs w:val="1"/>
          <w:noProof w:val="0"/>
          <w:sz w:val="22"/>
          <w:szCs w:val="22"/>
          <w:lang w:val="en-GB"/>
        </w:rPr>
        <w:t xml:space="preserve">LILIANA TURBATU </w:t>
      </w:r>
    </w:p>
    <w:p xmlns:wp14="http://schemas.microsoft.com/office/word/2010/wordml" w:rsidP="3BAD9BC8" w14:paraId="444C7634" wp14:textId="0988E984">
      <w:pPr>
        <w:spacing w:line="276" w:lineRule="auto"/>
        <w:jc w:val="center"/>
      </w:pPr>
      <w:r w:rsidRPr="3BAD9BC8" w:rsidR="25A8D60C">
        <w:rPr>
          <w:rFonts w:ascii="Arial" w:hAnsi="Arial" w:eastAsia="Arial" w:cs="Arial"/>
          <w:b w:val="1"/>
          <w:bCs w:val="1"/>
          <w:noProof w:val="0"/>
          <w:sz w:val="22"/>
          <w:szCs w:val="22"/>
          <w:lang w:val="en-GB"/>
        </w:rPr>
        <w:t>Student ID :1919066</w:t>
      </w:r>
    </w:p>
    <w:p xmlns:wp14="http://schemas.microsoft.com/office/word/2010/wordml" w:rsidP="3BAD9BC8" w14:paraId="4C65326D" wp14:textId="33326B90">
      <w:pPr>
        <w:spacing w:line="360" w:lineRule="auto"/>
        <w:jc w:val="center"/>
      </w:pPr>
      <w:r w:rsidRPr="3BAD9BC8" w:rsidR="25A8D60C">
        <w:rPr>
          <w:rFonts w:ascii="Times New Roman" w:hAnsi="Times New Roman" w:eastAsia="Times New Roman" w:cs="Times New Roman"/>
          <w:b w:val="1"/>
          <w:bCs w:val="1"/>
          <w:noProof w:val="0"/>
          <w:sz w:val="24"/>
          <w:szCs w:val="24"/>
          <w:lang w:val="en-US"/>
        </w:rPr>
        <w:t xml:space="preserve"> </w:t>
      </w:r>
    </w:p>
    <w:p xmlns:wp14="http://schemas.microsoft.com/office/word/2010/wordml" w:rsidP="3BAD9BC8" w14:paraId="426212C2" wp14:textId="02339A7F">
      <w:pPr>
        <w:spacing w:line="360" w:lineRule="auto"/>
        <w:jc w:val="center"/>
      </w:pPr>
      <w:r w:rsidRPr="3BAD9BC8" w:rsidR="25A8D60C">
        <w:rPr>
          <w:rFonts w:ascii="Times New Roman" w:hAnsi="Times New Roman" w:eastAsia="Times New Roman" w:cs="Times New Roman"/>
          <w:b w:val="1"/>
          <w:bCs w:val="1"/>
          <w:noProof w:val="0"/>
          <w:sz w:val="24"/>
          <w:szCs w:val="24"/>
          <w:lang w:val="en-US"/>
        </w:rPr>
        <w:t xml:space="preserve"> </w:t>
      </w:r>
    </w:p>
    <w:p xmlns:wp14="http://schemas.microsoft.com/office/word/2010/wordml" w:rsidP="3BAD9BC8" w14:paraId="7D69A1C7" wp14:textId="5C7F1608">
      <w:pPr>
        <w:spacing w:line="360" w:lineRule="auto"/>
        <w:jc w:val="center"/>
      </w:pPr>
      <w:r w:rsidRPr="3BAD9BC8" w:rsidR="25A8D60C">
        <w:rPr>
          <w:rFonts w:ascii="Times New Roman" w:hAnsi="Times New Roman" w:eastAsia="Times New Roman" w:cs="Times New Roman"/>
          <w:b w:val="1"/>
          <w:bCs w:val="1"/>
          <w:noProof w:val="0"/>
          <w:sz w:val="24"/>
          <w:szCs w:val="24"/>
          <w:lang w:val="en-US"/>
        </w:rPr>
        <w:t xml:space="preserve"> </w:t>
      </w:r>
    </w:p>
    <w:p xmlns:wp14="http://schemas.microsoft.com/office/word/2010/wordml" w:rsidP="3BAD9BC8" w14:paraId="3A84C8E5" wp14:textId="781EB42B">
      <w:pPr>
        <w:spacing w:line="360" w:lineRule="auto"/>
        <w:jc w:val="center"/>
      </w:pPr>
      <w:r w:rsidRPr="3BAD9BC8" w:rsidR="25A8D60C">
        <w:rPr>
          <w:rFonts w:ascii="Times New Roman" w:hAnsi="Times New Roman" w:eastAsia="Times New Roman" w:cs="Times New Roman"/>
          <w:b w:val="1"/>
          <w:bCs w:val="1"/>
          <w:noProof w:val="0"/>
          <w:sz w:val="24"/>
          <w:szCs w:val="24"/>
          <w:lang w:val="en-US"/>
        </w:rPr>
        <w:t xml:space="preserve"> </w:t>
      </w:r>
    </w:p>
    <w:p xmlns:wp14="http://schemas.microsoft.com/office/word/2010/wordml" w:rsidP="3BAD9BC8" w14:paraId="2EA40F01" wp14:textId="2ED4D6C6">
      <w:pPr>
        <w:spacing w:line="360" w:lineRule="auto"/>
        <w:jc w:val="center"/>
      </w:pPr>
      <w:r w:rsidRPr="3BAD9BC8" w:rsidR="25A8D60C">
        <w:rPr>
          <w:rFonts w:ascii="Times New Roman" w:hAnsi="Times New Roman" w:eastAsia="Times New Roman" w:cs="Times New Roman"/>
          <w:b w:val="1"/>
          <w:bCs w:val="1"/>
          <w:noProof w:val="0"/>
          <w:sz w:val="24"/>
          <w:szCs w:val="24"/>
          <w:lang w:val="en-US"/>
        </w:rPr>
        <w:t xml:space="preserve"> </w:t>
      </w:r>
    </w:p>
    <w:p xmlns:wp14="http://schemas.microsoft.com/office/word/2010/wordml" w:rsidP="3BAD9BC8" w14:paraId="011E32A1" wp14:textId="0F6C11AD">
      <w:pPr>
        <w:spacing w:line="360" w:lineRule="auto"/>
        <w:jc w:val="center"/>
      </w:pPr>
      <w:r w:rsidRPr="3BAD9BC8" w:rsidR="25A8D60C">
        <w:rPr>
          <w:rFonts w:ascii="Times New Roman" w:hAnsi="Times New Roman" w:eastAsia="Times New Roman" w:cs="Times New Roman"/>
          <w:b w:val="1"/>
          <w:bCs w:val="1"/>
          <w:noProof w:val="0"/>
          <w:sz w:val="24"/>
          <w:szCs w:val="24"/>
          <w:lang w:val="en-US"/>
        </w:rPr>
        <w:t xml:space="preserve"> </w:t>
      </w:r>
    </w:p>
    <w:p xmlns:wp14="http://schemas.microsoft.com/office/word/2010/wordml" w:rsidP="3BAD9BC8" w14:paraId="6CB0242B" wp14:textId="1A0F822D">
      <w:pPr>
        <w:spacing w:line="360" w:lineRule="auto"/>
        <w:jc w:val="center"/>
      </w:pPr>
      <w:r w:rsidRPr="3BAD9BC8" w:rsidR="25A8D60C">
        <w:rPr>
          <w:rFonts w:ascii="Times New Roman" w:hAnsi="Times New Roman" w:eastAsia="Times New Roman" w:cs="Times New Roman"/>
          <w:b w:val="1"/>
          <w:bCs w:val="1"/>
          <w:noProof w:val="0"/>
          <w:sz w:val="24"/>
          <w:szCs w:val="24"/>
          <w:lang w:val="en-US"/>
        </w:rPr>
        <w:t xml:space="preserve"> </w:t>
      </w:r>
    </w:p>
    <w:p xmlns:wp14="http://schemas.microsoft.com/office/word/2010/wordml" w:rsidP="3BAD9BC8" w14:paraId="45E85408" wp14:textId="6DF9DCDD">
      <w:pPr>
        <w:spacing w:line="360" w:lineRule="auto"/>
        <w:jc w:val="center"/>
      </w:pPr>
      <w:r w:rsidRPr="3BAD9BC8" w:rsidR="25A8D60C">
        <w:rPr>
          <w:rFonts w:ascii="Times New Roman" w:hAnsi="Times New Roman" w:eastAsia="Times New Roman" w:cs="Times New Roman"/>
          <w:b w:val="1"/>
          <w:bCs w:val="1"/>
          <w:noProof w:val="0"/>
          <w:sz w:val="24"/>
          <w:szCs w:val="24"/>
          <w:lang w:val="en-US"/>
        </w:rPr>
        <w:t xml:space="preserve"> </w:t>
      </w:r>
    </w:p>
    <w:p xmlns:wp14="http://schemas.microsoft.com/office/word/2010/wordml" w:rsidP="3BAD9BC8" w14:paraId="54FF1DA1" wp14:textId="57D8A15F">
      <w:pPr>
        <w:spacing w:line="360" w:lineRule="auto"/>
        <w:jc w:val="center"/>
      </w:pPr>
      <w:r w:rsidRPr="3BAD9BC8" w:rsidR="25A8D60C">
        <w:rPr>
          <w:rFonts w:ascii="Times New Roman" w:hAnsi="Times New Roman" w:eastAsia="Times New Roman" w:cs="Times New Roman"/>
          <w:b w:val="1"/>
          <w:bCs w:val="1"/>
          <w:noProof w:val="0"/>
          <w:sz w:val="24"/>
          <w:szCs w:val="24"/>
          <w:lang w:val="en-US"/>
        </w:rPr>
        <w:t xml:space="preserve"> </w:t>
      </w:r>
    </w:p>
    <w:p xmlns:wp14="http://schemas.microsoft.com/office/word/2010/wordml" w:rsidP="3BAD9BC8" w14:paraId="5C27A3BC" wp14:textId="0D71F726">
      <w:pPr>
        <w:spacing w:line="360" w:lineRule="auto"/>
        <w:jc w:val="center"/>
        <w:rPr>
          <w:rFonts w:ascii="Times New Roman" w:hAnsi="Times New Roman" w:eastAsia="Times New Roman" w:cs="Times New Roman"/>
          <w:b w:val="1"/>
          <w:bCs w:val="1"/>
          <w:noProof w:val="0"/>
          <w:sz w:val="24"/>
          <w:szCs w:val="24"/>
          <w:lang w:val="en-US"/>
        </w:rPr>
      </w:pPr>
    </w:p>
    <w:p xmlns:wp14="http://schemas.microsoft.com/office/word/2010/wordml" w:rsidP="3BAD9BC8" w14:paraId="46148B2F" wp14:textId="653D6BCD">
      <w:pPr>
        <w:spacing w:line="360" w:lineRule="auto"/>
        <w:jc w:val="center"/>
        <w:rPr>
          <w:rFonts w:ascii="Times New Roman" w:hAnsi="Times New Roman" w:eastAsia="Times New Roman" w:cs="Times New Roman"/>
          <w:b w:val="1"/>
          <w:bCs w:val="1"/>
          <w:noProof w:val="0"/>
          <w:sz w:val="24"/>
          <w:szCs w:val="24"/>
          <w:lang w:val="en-US"/>
        </w:rPr>
      </w:pPr>
    </w:p>
    <w:p xmlns:wp14="http://schemas.microsoft.com/office/word/2010/wordml" w:rsidP="3BAD9BC8" w14:paraId="76C9A431" wp14:textId="49EE1315">
      <w:pPr>
        <w:spacing w:line="360" w:lineRule="auto"/>
        <w:jc w:val="center"/>
        <w:rPr>
          <w:rFonts w:ascii="Times New Roman" w:hAnsi="Times New Roman" w:eastAsia="Times New Roman" w:cs="Times New Roman"/>
          <w:b w:val="1"/>
          <w:bCs w:val="1"/>
          <w:noProof w:val="0"/>
          <w:sz w:val="24"/>
          <w:szCs w:val="24"/>
          <w:lang w:val="en-US"/>
        </w:rPr>
      </w:pPr>
    </w:p>
    <w:p xmlns:wp14="http://schemas.microsoft.com/office/word/2010/wordml" w:rsidP="3BAD9BC8" w14:paraId="07FA68A9" wp14:textId="4F08860C">
      <w:pPr>
        <w:spacing w:line="360" w:lineRule="auto"/>
        <w:jc w:val="center"/>
        <w:rPr>
          <w:rFonts w:ascii="Times New Roman" w:hAnsi="Times New Roman" w:eastAsia="Times New Roman" w:cs="Times New Roman"/>
          <w:b w:val="1"/>
          <w:bCs w:val="1"/>
          <w:noProof w:val="0"/>
          <w:sz w:val="24"/>
          <w:szCs w:val="24"/>
          <w:lang w:val="en-US"/>
        </w:rPr>
      </w:pPr>
    </w:p>
    <w:p xmlns:wp14="http://schemas.microsoft.com/office/word/2010/wordml" w:rsidP="3BAD9BC8" w14:paraId="17D52F0B" wp14:textId="1BEF48FD">
      <w:pPr>
        <w:spacing w:line="360" w:lineRule="auto"/>
        <w:jc w:val="center"/>
        <w:rPr>
          <w:rFonts w:ascii="Times New Roman" w:hAnsi="Times New Roman" w:eastAsia="Times New Roman" w:cs="Times New Roman"/>
          <w:b w:val="1"/>
          <w:bCs w:val="1"/>
          <w:noProof w:val="0"/>
          <w:sz w:val="24"/>
          <w:szCs w:val="24"/>
          <w:lang w:val="en-US"/>
        </w:rPr>
      </w:pPr>
    </w:p>
    <w:p xmlns:wp14="http://schemas.microsoft.com/office/word/2010/wordml" w:rsidP="3BAD9BC8" w14:paraId="72E5BCCE" wp14:textId="62710538">
      <w:pPr>
        <w:spacing w:line="360" w:lineRule="auto"/>
        <w:jc w:val="center"/>
        <w:rPr>
          <w:rFonts w:ascii="Times New Roman" w:hAnsi="Times New Roman" w:eastAsia="Times New Roman" w:cs="Times New Roman"/>
          <w:b w:val="1"/>
          <w:bCs w:val="1"/>
          <w:noProof w:val="0"/>
          <w:sz w:val="24"/>
          <w:szCs w:val="24"/>
          <w:lang w:val="en-US"/>
        </w:rPr>
      </w:pPr>
    </w:p>
    <w:p xmlns:wp14="http://schemas.microsoft.com/office/word/2010/wordml" w:rsidP="3BAD9BC8" w14:paraId="662EFA62" wp14:textId="121F9BFE">
      <w:pPr>
        <w:pStyle w:val="Normal"/>
        <w:spacing w:line="360" w:lineRule="auto"/>
        <w:jc w:val="center"/>
        <w:rPr>
          <w:rFonts w:ascii="Times New Roman" w:hAnsi="Times New Roman" w:eastAsia="Times New Roman" w:cs="Times New Roman"/>
          <w:b w:val="1"/>
          <w:bCs w:val="1"/>
          <w:noProof w:val="0"/>
          <w:sz w:val="24"/>
          <w:szCs w:val="24"/>
          <w:lang w:val="en-US"/>
        </w:rPr>
      </w:pPr>
      <w:r w:rsidRPr="3BAD9BC8" w:rsidR="25A8D60C">
        <w:rPr>
          <w:rFonts w:ascii="Times New Roman" w:hAnsi="Times New Roman" w:eastAsia="Times New Roman" w:cs="Times New Roman"/>
          <w:b w:val="1"/>
          <w:bCs w:val="1"/>
          <w:noProof w:val="0"/>
          <w:sz w:val="24"/>
          <w:szCs w:val="24"/>
          <w:lang w:val="en-US"/>
        </w:rPr>
        <w:t>TABLE OF CONTENT</w:t>
      </w:r>
    </w:p>
    <w:p xmlns:wp14="http://schemas.microsoft.com/office/word/2010/wordml" w:rsidP="3BAD9BC8" w14:paraId="69E661F9" wp14:textId="22A62A8B">
      <w:pPr>
        <w:spacing w:line="360" w:lineRule="auto"/>
        <w:jc w:val="left"/>
        <w:rPr>
          <w:rFonts w:ascii="Times New Roman" w:hAnsi="Times New Roman" w:eastAsia="Times New Roman" w:cs="Times New Roman"/>
          <w:b w:val="0"/>
          <w:bCs w:val="0"/>
          <w:noProof w:val="0"/>
          <w:color w:val="auto"/>
          <w:sz w:val="24"/>
          <w:szCs w:val="24"/>
          <w:lang w:val="en-US"/>
        </w:rPr>
      </w:pPr>
      <w:r w:rsidRPr="3BAD9BC8" w:rsidR="25A8D60C">
        <w:rPr>
          <w:rFonts w:ascii="Times New Roman" w:hAnsi="Times New Roman" w:eastAsia="Times New Roman" w:cs="Times New Roman"/>
          <w:b w:val="0"/>
          <w:bCs w:val="0"/>
          <w:noProof w:val="0"/>
          <w:color w:val="auto"/>
          <w:sz w:val="24"/>
          <w:szCs w:val="24"/>
          <w:lang w:val="en-US"/>
        </w:rPr>
        <w:t>Introduction………………………………………………………………………………... 3</w:t>
      </w:r>
    </w:p>
    <w:p xmlns:wp14="http://schemas.microsoft.com/office/word/2010/wordml" w:rsidP="3BAD9BC8" w14:paraId="43040FF8" wp14:textId="7EE4561E">
      <w:pPr>
        <w:spacing w:line="360" w:lineRule="auto"/>
        <w:jc w:val="both"/>
        <w:rPr>
          <w:rFonts w:ascii="Times New Roman" w:hAnsi="Times New Roman" w:eastAsia="Times New Roman" w:cs="Times New Roman"/>
          <w:noProof w:val="0"/>
          <w:color w:val="auto"/>
          <w:sz w:val="24"/>
          <w:szCs w:val="24"/>
          <w:u w:val="none"/>
          <w:lang w:val="en-US"/>
        </w:rPr>
      </w:pPr>
      <w:hyperlink w:anchor="_Toc59547352" r:id="R75cbe3f3dfcb4291">
        <w:r w:rsidRPr="3BAD9BC8" w:rsidR="25A8D60C">
          <w:rPr>
            <w:rStyle w:val="Hyperlink"/>
            <w:rFonts w:ascii="Times New Roman" w:hAnsi="Times New Roman" w:eastAsia="Times New Roman" w:cs="Times New Roman"/>
            <w:strike w:val="0"/>
            <w:dstrike w:val="0"/>
            <w:noProof w:val="0"/>
            <w:color w:val="auto"/>
            <w:sz w:val="24"/>
            <w:szCs w:val="24"/>
            <w:u w:val="none"/>
            <w:lang w:val="en-GB"/>
          </w:rPr>
          <w:t>2. Reflection Model</w:t>
        </w:r>
        <w:r w:rsidRPr="3BAD9BC8" w:rsidR="25A8D60C">
          <w:rPr>
            <w:rStyle w:val="Hyperlink"/>
            <w:rFonts w:ascii="Times New Roman" w:hAnsi="Times New Roman" w:eastAsia="Times New Roman" w:cs="Times New Roman"/>
            <w:strike w:val="0"/>
            <w:dstrike w:val="0"/>
            <w:noProof w:val="0"/>
            <w:color w:val="auto"/>
            <w:sz w:val="24"/>
            <w:szCs w:val="24"/>
            <w:u w:val="none"/>
            <w:lang w:val="en-US"/>
          </w:rPr>
          <w:t>………………………………………………………………………...</w:t>
        </w:r>
      </w:hyperlink>
      <w:r w:rsidRPr="3BAD9BC8" w:rsidR="6C065C99">
        <w:rPr>
          <w:rFonts w:ascii="Times New Roman" w:hAnsi="Times New Roman" w:eastAsia="Times New Roman" w:cs="Times New Roman"/>
          <w:noProof w:val="0"/>
          <w:color w:val="auto"/>
          <w:sz w:val="24"/>
          <w:szCs w:val="24"/>
          <w:u w:val="none"/>
          <w:lang w:val="en-US"/>
        </w:rPr>
        <w:t xml:space="preserve"> </w:t>
      </w:r>
      <w:r w:rsidRPr="3BAD9BC8" w:rsidR="25A8D60C">
        <w:rPr>
          <w:rFonts w:ascii="Times New Roman" w:hAnsi="Times New Roman" w:eastAsia="Times New Roman" w:cs="Times New Roman"/>
          <w:noProof w:val="0"/>
          <w:color w:val="auto"/>
          <w:sz w:val="24"/>
          <w:szCs w:val="24"/>
          <w:u w:val="none"/>
          <w:lang w:val="en-US"/>
        </w:rPr>
        <w:t>3</w:t>
      </w:r>
    </w:p>
    <w:p xmlns:wp14="http://schemas.microsoft.com/office/word/2010/wordml" w:rsidP="3BAD9BC8" w14:paraId="7A926424" wp14:textId="4D88B7BB">
      <w:pPr>
        <w:spacing w:line="360" w:lineRule="auto"/>
        <w:jc w:val="left"/>
        <w:rPr>
          <w:rFonts w:ascii="Times New Roman" w:hAnsi="Times New Roman" w:eastAsia="Times New Roman" w:cs="Times New Roman"/>
          <w:b w:val="0"/>
          <w:bCs w:val="0"/>
          <w:noProof w:val="0"/>
          <w:color w:val="auto"/>
          <w:sz w:val="24"/>
          <w:szCs w:val="24"/>
          <w:u w:val="none"/>
          <w:lang w:val="en-US"/>
        </w:rPr>
      </w:pPr>
      <w:hyperlink w:anchor="_Toc59547353" r:id="Re764fb5ac2ad49d6">
        <w:r w:rsidRPr="3BAD9BC8" w:rsidR="25A8D60C">
          <w:rPr>
            <w:rStyle w:val="Hyperlink"/>
            <w:rFonts w:ascii="Times New Roman" w:hAnsi="Times New Roman" w:eastAsia="Times New Roman" w:cs="Times New Roman"/>
            <w:b w:val="0"/>
            <w:bCs w:val="0"/>
            <w:strike w:val="0"/>
            <w:dstrike w:val="0"/>
            <w:noProof w:val="0"/>
            <w:color w:val="auto"/>
            <w:sz w:val="24"/>
            <w:szCs w:val="24"/>
            <w:u w:val="none"/>
            <w:lang w:val="en-GB"/>
          </w:rPr>
          <w:t>3. Academic and Employability skills ……………………</w:t>
        </w:r>
        <w:r w:rsidRPr="3BAD9BC8" w:rsidR="25A8D60C">
          <w:rPr>
            <w:rStyle w:val="Hyperlink"/>
            <w:rFonts w:ascii="Times New Roman" w:hAnsi="Times New Roman" w:eastAsia="Times New Roman" w:cs="Times New Roman"/>
            <w:b w:val="0"/>
            <w:bCs w:val="0"/>
            <w:strike w:val="0"/>
            <w:dstrike w:val="0"/>
            <w:noProof w:val="0"/>
            <w:color w:val="auto"/>
            <w:sz w:val="24"/>
            <w:szCs w:val="24"/>
            <w:u w:val="none"/>
            <w:lang w:val="en-US"/>
          </w:rPr>
          <w:t>……………………………..</w:t>
        </w:r>
      </w:hyperlink>
      <w:r w:rsidRPr="3BAD9BC8" w:rsidR="25A8D60C">
        <w:rPr>
          <w:rFonts w:ascii="Times New Roman" w:hAnsi="Times New Roman" w:eastAsia="Times New Roman" w:cs="Times New Roman"/>
          <w:b w:val="0"/>
          <w:bCs w:val="0"/>
          <w:noProof w:val="0"/>
          <w:color w:val="auto"/>
          <w:sz w:val="24"/>
          <w:szCs w:val="24"/>
          <w:u w:val="none"/>
          <w:lang w:val="en-US"/>
        </w:rPr>
        <w:t>.</w:t>
      </w:r>
      <w:r w:rsidRPr="3BAD9BC8" w:rsidR="00965850">
        <w:rPr>
          <w:rFonts w:ascii="Times New Roman" w:hAnsi="Times New Roman" w:eastAsia="Times New Roman" w:cs="Times New Roman"/>
          <w:b w:val="0"/>
          <w:bCs w:val="0"/>
          <w:noProof w:val="0"/>
          <w:color w:val="auto"/>
          <w:sz w:val="24"/>
          <w:szCs w:val="24"/>
          <w:u w:val="none"/>
          <w:lang w:val="en-US"/>
        </w:rPr>
        <w:t xml:space="preserve"> </w:t>
      </w:r>
      <w:r w:rsidRPr="3BAD9BC8" w:rsidR="57A1C9D8">
        <w:rPr>
          <w:rFonts w:ascii="Times New Roman" w:hAnsi="Times New Roman" w:eastAsia="Times New Roman" w:cs="Times New Roman"/>
          <w:b w:val="0"/>
          <w:bCs w:val="0"/>
          <w:noProof w:val="0"/>
          <w:color w:val="auto"/>
          <w:sz w:val="24"/>
          <w:szCs w:val="24"/>
          <w:u w:val="none"/>
          <w:lang w:val="en-US"/>
        </w:rPr>
        <w:t>..</w:t>
      </w:r>
      <w:r w:rsidRPr="3BAD9BC8" w:rsidR="25A8D60C">
        <w:rPr>
          <w:rFonts w:ascii="Times New Roman" w:hAnsi="Times New Roman" w:eastAsia="Times New Roman" w:cs="Times New Roman"/>
          <w:b w:val="0"/>
          <w:bCs w:val="0"/>
          <w:noProof w:val="0"/>
          <w:color w:val="auto"/>
          <w:sz w:val="24"/>
          <w:szCs w:val="24"/>
          <w:u w:val="none"/>
          <w:lang w:val="en-US"/>
        </w:rPr>
        <w:t>4</w:t>
      </w:r>
    </w:p>
    <w:p xmlns:wp14="http://schemas.microsoft.com/office/word/2010/wordml" w:rsidP="3BAD9BC8" w14:paraId="3182A29B" wp14:textId="0227E64B">
      <w:pPr>
        <w:spacing w:line="360" w:lineRule="auto"/>
        <w:jc w:val="left"/>
        <w:rPr>
          <w:rFonts w:ascii="Times New Roman" w:hAnsi="Times New Roman" w:eastAsia="Times New Roman" w:cs="Times New Roman"/>
          <w:b w:val="0"/>
          <w:bCs w:val="0"/>
          <w:noProof w:val="0"/>
          <w:color w:val="auto"/>
          <w:sz w:val="24"/>
          <w:szCs w:val="24"/>
          <w:u w:val="none"/>
          <w:lang w:val="en-US"/>
        </w:rPr>
      </w:pPr>
      <w:r w:rsidRPr="3BAD9BC8" w:rsidR="25A8D60C">
        <w:rPr>
          <w:rFonts w:ascii="Times New Roman" w:hAnsi="Times New Roman" w:eastAsia="Times New Roman" w:cs="Times New Roman"/>
          <w:b w:val="0"/>
          <w:bCs w:val="0"/>
          <w:noProof w:val="0"/>
          <w:color w:val="auto"/>
          <w:sz w:val="24"/>
          <w:szCs w:val="24"/>
          <w:lang w:val="en-US"/>
        </w:rPr>
        <w:t xml:space="preserve"> 3.1 Topic 1 </w:t>
      </w:r>
      <w:proofErr w:type="gramStart"/>
      <w:r w:rsidRPr="3BAD9BC8" w:rsidR="25A8D60C">
        <w:rPr>
          <w:rFonts w:ascii="Times New Roman" w:hAnsi="Times New Roman" w:eastAsia="Times New Roman" w:cs="Times New Roman"/>
          <w:b w:val="0"/>
          <w:bCs w:val="0"/>
          <w:noProof w:val="0"/>
          <w:color w:val="auto"/>
          <w:sz w:val="24"/>
          <w:szCs w:val="24"/>
          <w:lang w:val="en-US"/>
        </w:rPr>
        <w:t>( Academic</w:t>
      </w:r>
      <w:proofErr w:type="gramEnd"/>
      <w:r w:rsidRPr="3BAD9BC8" w:rsidR="25A8D60C">
        <w:rPr>
          <w:rFonts w:ascii="Times New Roman" w:hAnsi="Times New Roman" w:eastAsia="Times New Roman" w:cs="Times New Roman"/>
          <w:b w:val="0"/>
          <w:bCs w:val="0"/>
          <w:noProof w:val="0"/>
          <w:color w:val="auto"/>
          <w:sz w:val="24"/>
          <w:szCs w:val="24"/>
          <w:lang w:val="en-US"/>
        </w:rPr>
        <w:t xml:space="preserve"> </w:t>
      </w:r>
      <w:proofErr w:type="gramStart"/>
      <w:r w:rsidRPr="3BAD9BC8" w:rsidR="25A8D60C">
        <w:rPr>
          <w:rFonts w:ascii="Times New Roman" w:hAnsi="Times New Roman" w:eastAsia="Times New Roman" w:cs="Times New Roman"/>
          <w:b w:val="0"/>
          <w:bCs w:val="0"/>
          <w:noProof w:val="0"/>
          <w:color w:val="auto"/>
          <w:sz w:val="24"/>
          <w:szCs w:val="24"/>
          <w:lang w:val="en-US"/>
        </w:rPr>
        <w:t>writing )</w:t>
      </w:r>
      <w:proofErr w:type="gramEnd"/>
      <w:r w:rsidRPr="3BAD9BC8" w:rsidR="25A8D60C">
        <w:rPr>
          <w:rFonts w:ascii="Times New Roman" w:hAnsi="Times New Roman" w:eastAsia="Times New Roman" w:cs="Times New Roman"/>
          <w:b w:val="0"/>
          <w:bCs w:val="0"/>
          <w:noProof w:val="0"/>
          <w:color w:val="auto"/>
          <w:sz w:val="24"/>
          <w:szCs w:val="24"/>
          <w:lang w:val="en-US"/>
        </w:rPr>
        <w:t xml:space="preserve"> …………………………………………………………</w:t>
      </w:r>
      <w:r w:rsidRPr="3BAD9BC8" w:rsidR="18AED104">
        <w:rPr>
          <w:rFonts w:ascii="Times New Roman" w:hAnsi="Times New Roman" w:eastAsia="Times New Roman" w:cs="Times New Roman"/>
          <w:b w:val="0"/>
          <w:bCs w:val="0"/>
          <w:noProof w:val="0"/>
          <w:color w:val="auto"/>
          <w:sz w:val="24"/>
          <w:szCs w:val="24"/>
          <w:lang w:val="en-US"/>
        </w:rPr>
        <w:t xml:space="preserve"> </w:t>
      </w:r>
      <w:r w:rsidRPr="3BAD9BC8" w:rsidR="25A8D60C">
        <w:rPr>
          <w:rFonts w:ascii="Times New Roman" w:hAnsi="Times New Roman" w:eastAsia="Times New Roman" w:cs="Times New Roman"/>
          <w:b w:val="0"/>
          <w:bCs w:val="0"/>
          <w:noProof w:val="0"/>
          <w:color w:val="auto"/>
          <w:sz w:val="24"/>
          <w:szCs w:val="24"/>
          <w:lang w:val="en-US"/>
        </w:rPr>
        <w:t>5</w:t>
      </w:r>
    </w:p>
    <w:p xmlns:wp14="http://schemas.microsoft.com/office/word/2010/wordml" w:rsidP="3BAD9BC8" w14:paraId="7FDCDE3D" wp14:textId="62916CF7">
      <w:pPr>
        <w:spacing w:line="360" w:lineRule="auto"/>
        <w:jc w:val="both"/>
        <w:rPr>
          <w:rFonts w:ascii="Times New Roman" w:hAnsi="Times New Roman" w:eastAsia="Times New Roman" w:cs="Times New Roman"/>
          <w:noProof w:val="0"/>
          <w:color w:val="auto"/>
          <w:sz w:val="24"/>
          <w:szCs w:val="24"/>
          <w:u w:val="none"/>
          <w:lang w:val="en-US"/>
        </w:rPr>
      </w:pPr>
      <w:hyperlink w:anchor="_Toc59547355" r:id="R445d242cfb5d480b">
        <w:r w:rsidRPr="3BAD9BC8" w:rsidR="25A8D60C">
          <w:rPr>
            <w:rStyle w:val="Hyperlink"/>
            <w:rFonts w:ascii="Times New Roman" w:hAnsi="Times New Roman" w:eastAsia="Times New Roman" w:cs="Times New Roman"/>
            <w:strike w:val="0"/>
            <w:dstrike w:val="0"/>
            <w:noProof w:val="0"/>
            <w:color w:val="auto"/>
            <w:sz w:val="24"/>
            <w:szCs w:val="24"/>
            <w:u w:val="none"/>
            <w:lang w:val="en-GB"/>
          </w:rPr>
          <w:t>3.2 Topic 2 (Reflection) …</w:t>
        </w:r>
        <w:r w:rsidRPr="3BAD9BC8" w:rsidR="25A8D60C">
          <w:rPr>
            <w:rStyle w:val="Hyperlink"/>
            <w:rFonts w:ascii="Times New Roman" w:hAnsi="Times New Roman" w:eastAsia="Times New Roman" w:cs="Times New Roman"/>
            <w:strike w:val="0"/>
            <w:dstrike w:val="0"/>
            <w:noProof w:val="0"/>
            <w:color w:val="auto"/>
            <w:sz w:val="24"/>
            <w:szCs w:val="24"/>
            <w:u w:val="none"/>
            <w:lang w:val="en-US"/>
          </w:rPr>
          <w:t>………………………………………………………………….6</w:t>
        </w:r>
      </w:hyperlink>
      <w:r w:rsidRPr="3BAD9BC8" w:rsidR="25A8D60C">
        <w:rPr>
          <w:rFonts w:ascii="Times New Roman" w:hAnsi="Times New Roman" w:eastAsia="Times New Roman" w:cs="Times New Roman"/>
          <w:noProof w:val="0"/>
          <w:color w:val="auto"/>
          <w:sz w:val="24"/>
          <w:szCs w:val="24"/>
          <w:lang w:val="en-US"/>
        </w:rPr>
        <w:t xml:space="preserve"> </w:t>
      </w:r>
    </w:p>
    <w:p xmlns:wp14="http://schemas.microsoft.com/office/word/2010/wordml" w:rsidP="3BAD9BC8" w14:paraId="1515A279" wp14:textId="3A9804B7">
      <w:pPr>
        <w:spacing w:line="360" w:lineRule="auto"/>
        <w:jc w:val="both"/>
        <w:rPr>
          <w:u w:val="none"/>
        </w:rPr>
      </w:pPr>
      <w:hyperlink w:anchor="_Toc59547356" r:id="Re433259f94844c85">
        <w:r w:rsidRPr="3BAD9BC8" w:rsidR="25A8D60C">
          <w:rPr>
            <w:rStyle w:val="Hyperlink"/>
            <w:rFonts w:ascii="Times New Roman" w:hAnsi="Times New Roman" w:eastAsia="Times New Roman" w:cs="Times New Roman"/>
            <w:strike w:val="0"/>
            <w:dstrike w:val="0"/>
            <w:noProof w:val="0"/>
            <w:color w:val="auto"/>
            <w:sz w:val="24"/>
            <w:szCs w:val="24"/>
            <w:u w:val="none"/>
            <w:lang w:val="en-GB"/>
          </w:rPr>
          <w:t>3.3 Topic 3 (Online Learning Experience)</w:t>
        </w:r>
        <w:r w:rsidRPr="3BAD9BC8" w:rsidR="1E8076B9">
          <w:rPr>
            <w:rStyle w:val="Hyperlink"/>
            <w:rFonts w:ascii="Times New Roman" w:hAnsi="Times New Roman" w:eastAsia="Times New Roman" w:cs="Times New Roman"/>
            <w:strike w:val="0"/>
            <w:dstrike w:val="0"/>
            <w:noProof w:val="0"/>
            <w:color w:val="auto"/>
            <w:sz w:val="24"/>
            <w:szCs w:val="24"/>
            <w:u w:val="none"/>
            <w:lang w:val="en-GB"/>
          </w:rPr>
          <w:t>......................................................................</w:t>
        </w:r>
        <w:r w:rsidRPr="3BAD9BC8" w:rsidR="493F7A26">
          <w:rPr>
            <w:rStyle w:val="Hyperlink"/>
            <w:rFonts w:ascii="Times New Roman" w:hAnsi="Times New Roman" w:eastAsia="Times New Roman" w:cs="Times New Roman"/>
            <w:strike w:val="0"/>
            <w:dstrike w:val="0"/>
            <w:noProof w:val="0"/>
            <w:color w:val="auto"/>
            <w:sz w:val="24"/>
            <w:szCs w:val="24"/>
            <w:u w:val="none"/>
            <w:lang w:val="en-GB"/>
          </w:rPr>
          <w:t>......</w:t>
        </w:r>
        <w:r>
          <w:tab/>
        </w:r>
        <w:r w:rsidRPr="3BAD9BC8" w:rsidR="25A8D60C">
          <w:rPr>
            <w:rStyle w:val="Hyperlink"/>
            <w:rFonts w:ascii="Times New Roman" w:hAnsi="Times New Roman" w:eastAsia="Times New Roman" w:cs="Times New Roman"/>
            <w:strike w:val="0"/>
            <w:dstrike w:val="0"/>
            <w:noProof w:val="0"/>
            <w:color w:val="auto"/>
            <w:sz w:val="24"/>
            <w:szCs w:val="24"/>
            <w:u w:val="none"/>
            <w:lang w:val="en-GB"/>
          </w:rPr>
          <w:t>7</w:t>
        </w:r>
      </w:hyperlink>
    </w:p>
    <w:p xmlns:wp14="http://schemas.microsoft.com/office/word/2010/wordml" w:rsidP="3BAD9BC8" w14:paraId="2DB21CA9" wp14:textId="466FB512">
      <w:pPr>
        <w:spacing w:line="360" w:lineRule="auto"/>
        <w:jc w:val="both"/>
        <w:rPr>
          <w:u w:val="none"/>
        </w:rPr>
      </w:pPr>
      <w:hyperlink w:anchor="_Toc59547357" r:id="R8c4047c9fcaf4d0b">
        <w:r w:rsidRPr="3BAD9BC8" w:rsidR="25A8D60C">
          <w:rPr>
            <w:rStyle w:val="Hyperlink"/>
            <w:rFonts w:ascii="Times New Roman" w:hAnsi="Times New Roman" w:eastAsia="Times New Roman" w:cs="Times New Roman"/>
            <w:b w:val="0"/>
            <w:bCs w:val="0"/>
            <w:strike w:val="0"/>
            <w:dstrike w:val="0"/>
            <w:noProof w:val="0"/>
            <w:color w:val="auto"/>
            <w:sz w:val="24"/>
            <w:szCs w:val="24"/>
            <w:u w:val="none"/>
            <w:lang w:val="en-GB"/>
          </w:rPr>
          <w:t>Conclusion</w:t>
        </w:r>
        <w:r w:rsidRPr="3BAD9BC8" w:rsidR="2893206D">
          <w:rPr>
            <w:rStyle w:val="Hyperlink"/>
            <w:rFonts w:ascii="Times New Roman" w:hAnsi="Times New Roman" w:eastAsia="Times New Roman" w:cs="Times New Roman"/>
            <w:b w:val="0"/>
            <w:bCs w:val="0"/>
            <w:strike w:val="0"/>
            <w:dstrike w:val="0"/>
            <w:noProof w:val="0"/>
            <w:color w:val="auto"/>
            <w:sz w:val="24"/>
            <w:szCs w:val="24"/>
            <w:u w:val="none"/>
            <w:lang w:val="en-GB"/>
          </w:rPr>
          <w:t>..................................................................................................................</w:t>
        </w:r>
        <w:r w:rsidRPr="3BAD9BC8" w:rsidR="5F0EC743">
          <w:rPr>
            <w:rStyle w:val="Hyperlink"/>
            <w:rFonts w:ascii="Times New Roman" w:hAnsi="Times New Roman" w:eastAsia="Times New Roman" w:cs="Times New Roman"/>
            <w:b w:val="0"/>
            <w:bCs w:val="0"/>
            <w:strike w:val="0"/>
            <w:dstrike w:val="0"/>
            <w:noProof w:val="0"/>
            <w:color w:val="auto"/>
            <w:sz w:val="24"/>
            <w:szCs w:val="24"/>
            <w:u w:val="none"/>
            <w:lang w:val="en-GB"/>
          </w:rPr>
          <w:t>.........</w:t>
        </w:r>
        <w:r>
          <w:tab/>
        </w:r>
        <w:r w:rsidRPr="3BAD9BC8" w:rsidR="25A8D60C">
          <w:rPr>
            <w:rStyle w:val="Hyperlink"/>
            <w:rFonts w:ascii="Times New Roman" w:hAnsi="Times New Roman" w:eastAsia="Times New Roman" w:cs="Times New Roman"/>
            <w:b w:val="0"/>
            <w:bCs w:val="0"/>
            <w:strike w:val="0"/>
            <w:dstrike w:val="0"/>
            <w:noProof w:val="0"/>
            <w:color w:val="auto"/>
            <w:sz w:val="24"/>
            <w:szCs w:val="24"/>
            <w:u w:val="none"/>
            <w:lang w:val="en-GB"/>
          </w:rPr>
          <w:t>8</w:t>
        </w:r>
      </w:hyperlink>
    </w:p>
    <w:p xmlns:wp14="http://schemas.microsoft.com/office/word/2010/wordml" w:rsidP="3BAD9BC8" w14:paraId="5AEAC6C1" wp14:textId="71E2A899">
      <w:pPr>
        <w:spacing w:line="360" w:lineRule="auto"/>
        <w:jc w:val="both"/>
        <w:rPr>
          <w:color w:val="auto"/>
          <w:u w:val="none"/>
        </w:rPr>
      </w:pPr>
      <w:hyperlink w:anchor="_Toc59547358" r:id="R34bfd8fc7ccf4c2e">
        <w:r w:rsidRPr="3BAD9BC8" w:rsidR="25A8D60C">
          <w:rPr>
            <w:rStyle w:val="Hyperlink"/>
            <w:rFonts w:ascii="Times New Roman" w:hAnsi="Times New Roman" w:eastAsia="Times New Roman" w:cs="Times New Roman"/>
            <w:b w:val="0"/>
            <w:bCs w:val="0"/>
            <w:strike w:val="0"/>
            <w:dstrike w:val="0"/>
            <w:noProof w:val="0"/>
            <w:color w:val="auto"/>
            <w:sz w:val="24"/>
            <w:szCs w:val="24"/>
            <w:u w:val="none"/>
            <w:lang w:val="en-US"/>
          </w:rPr>
          <w:t>References</w:t>
        </w:r>
        <w:r w:rsidRPr="3BAD9BC8" w:rsidR="44B736B3">
          <w:rPr>
            <w:rStyle w:val="Hyperlink"/>
            <w:rFonts w:ascii="Times New Roman" w:hAnsi="Times New Roman" w:eastAsia="Times New Roman" w:cs="Times New Roman"/>
            <w:b w:val="0"/>
            <w:bCs w:val="0"/>
            <w:strike w:val="0"/>
            <w:dstrike w:val="0"/>
            <w:noProof w:val="0"/>
            <w:color w:val="auto"/>
            <w:sz w:val="24"/>
            <w:szCs w:val="24"/>
            <w:u w:val="none"/>
            <w:lang w:val="en-US"/>
          </w:rPr>
          <w:t>.....................................................................................................................</w:t>
        </w:r>
        <w:r w:rsidRPr="3BAD9BC8" w:rsidR="451CC599">
          <w:rPr>
            <w:rStyle w:val="Hyperlink"/>
            <w:rFonts w:ascii="Times New Roman" w:hAnsi="Times New Roman" w:eastAsia="Times New Roman" w:cs="Times New Roman"/>
            <w:b w:val="0"/>
            <w:bCs w:val="0"/>
            <w:strike w:val="0"/>
            <w:dstrike w:val="0"/>
            <w:noProof w:val="0"/>
            <w:color w:val="auto"/>
            <w:sz w:val="24"/>
            <w:szCs w:val="24"/>
            <w:u w:val="none"/>
            <w:lang w:val="en-US"/>
          </w:rPr>
          <w:t>.......</w:t>
        </w:r>
        <w:r w:rsidRPr="3BAD9BC8" w:rsidR="25A8D60C">
          <w:rPr>
            <w:rStyle w:val="Hyperlink"/>
            <w:rFonts w:ascii="Times New Roman" w:hAnsi="Times New Roman" w:eastAsia="Times New Roman" w:cs="Times New Roman"/>
            <w:b w:val="0"/>
            <w:bCs w:val="0"/>
            <w:strike w:val="0"/>
            <w:dstrike w:val="0"/>
            <w:noProof w:val="0"/>
            <w:color w:val="auto"/>
            <w:sz w:val="24"/>
            <w:szCs w:val="24"/>
            <w:u w:val="none"/>
            <w:lang w:val="en-US"/>
          </w:rPr>
          <w:t>10</w:t>
        </w:r>
      </w:hyperlink>
    </w:p>
    <w:p xmlns:wp14="http://schemas.microsoft.com/office/word/2010/wordml" w:rsidP="3BAD9BC8" w14:paraId="15AC22B4" wp14:textId="3C79A5C5">
      <w:pPr>
        <w:pStyle w:val="Heading1"/>
      </w:pPr>
      <w:r w:rsidRPr="3BAD9BC8" w:rsidR="25A8D60C">
        <w:rPr>
          <w:rFonts w:ascii="Times New Roman" w:hAnsi="Times New Roman" w:eastAsia="Times New Roman" w:cs="Times New Roman"/>
          <w:b w:val="1"/>
          <w:bCs w:val="1"/>
          <w:noProof w:val="0"/>
          <w:sz w:val="44"/>
          <w:szCs w:val="44"/>
          <w:lang w:val="en-GB"/>
        </w:rPr>
        <w:t xml:space="preserve"> </w:t>
      </w:r>
    </w:p>
    <w:p xmlns:wp14="http://schemas.microsoft.com/office/word/2010/wordml" w:rsidP="3BAD9BC8" w14:paraId="72CF7CD7" wp14:textId="191EDC92">
      <w:pPr>
        <w:pStyle w:val="Heading1"/>
      </w:pPr>
      <w:r w:rsidRPr="3BAD9BC8" w:rsidR="25A8D60C">
        <w:rPr>
          <w:rFonts w:ascii="Times New Roman" w:hAnsi="Times New Roman" w:eastAsia="Times New Roman" w:cs="Times New Roman"/>
          <w:b w:val="1"/>
          <w:bCs w:val="1"/>
          <w:noProof w:val="0"/>
          <w:sz w:val="44"/>
          <w:szCs w:val="44"/>
          <w:lang w:val="en-GB"/>
        </w:rPr>
        <w:t xml:space="preserve"> </w:t>
      </w:r>
    </w:p>
    <w:p xmlns:wp14="http://schemas.microsoft.com/office/word/2010/wordml" w:rsidP="3BAD9BC8" w14:paraId="69CEA654" wp14:textId="213347C2">
      <w:pPr>
        <w:spacing w:line="276" w:lineRule="auto"/>
      </w:pPr>
      <w:r w:rsidRPr="3BAD9BC8" w:rsidR="25A8D60C">
        <w:rPr>
          <w:rFonts w:ascii="Arial" w:hAnsi="Arial" w:eastAsia="Arial" w:cs="Arial"/>
          <w:noProof w:val="0"/>
          <w:sz w:val="22"/>
          <w:szCs w:val="22"/>
          <w:lang w:val="en-GB"/>
        </w:rPr>
        <w:t xml:space="preserve"> </w:t>
      </w:r>
    </w:p>
    <w:p xmlns:wp14="http://schemas.microsoft.com/office/word/2010/wordml" w:rsidP="3BAD9BC8" w14:paraId="322A920B" wp14:textId="2868EE78">
      <w:pPr>
        <w:spacing w:line="276" w:lineRule="auto"/>
      </w:pPr>
      <w:r w:rsidRPr="3BAD9BC8" w:rsidR="25A8D60C">
        <w:rPr>
          <w:rFonts w:ascii="Arial" w:hAnsi="Arial" w:eastAsia="Arial" w:cs="Arial"/>
          <w:noProof w:val="0"/>
          <w:sz w:val="22"/>
          <w:szCs w:val="22"/>
          <w:lang w:val="en-GB"/>
        </w:rPr>
        <w:t xml:space="preserve"> </w:t>
      </w:r>
    </w:p>
    <w:p xmlns:wp14="http://schemas.microsoft.com/office/word/2010/wordml" w:rsidP="3BAD9BC8" w14:paraId="1CFFABB2" wp14:textId="58EC4DC8">
      <w:pPr>
        <w:spacing w:line="276" w:lineRule="auto"/>
      </w:pPr>
      <w:r w:rsidRPr="3BAD9BC8" w:rsidR="25A8D60C">
        <w:rPr>
          <w:rFonts w:ascii="Arial" w:hAnsi="Arial" w:eastAsia="Arial" w:cs="Arial"/>
          <w:noProof w:val="0"/>
          <w:sz w:val="22"/>
          <w:szCs w:val="22"/>
          <w:lang w:val="en-GB"/>
        </w:rPr>
        <w:t xml:space="preserve"> </w:t>
      </w:r>
    </w:p>
    <w:p xmlns:wp14="http://schemas.microsoft.com/office/word/2010/wordml" w:rsidP="3BAD9BC8" w14:paraId="72C2E6AE" wp14:textId="0F28FCDB">
      <w:pPr>
        <w:spacing w:line="276" w:lineRule="auto"/>
      </w:pPr>
      <w:r w:rsidRPr="3BAD9BC8" w:rsidR="25A8D60C">
        <w:rPr>
          <w:rFonts w:ascii="Arial" w:hAnsi="Arial" w:eastAsia="Arial" w:cs="Arial"/>
          <w:noProof w:val="0"/>
          <w:sz w:val="22"/>
          <w:szCs w:val="22"/>
          <w:lang w:val="en-GB"/>
        </w:rPr>
        <w:t xml:space="preserve"> </w:t>
      </w:r>
    </w:p>
    <w:p xmlns:wp14="http://schemas.microsoft.com/office/word/2010/wordml" w:rsidP="3BAD9BC8" w14:paraId="105E7CB6" wp14:textId="53074BD3">
      <w:pPr>
        <w:spacing w:line="276" w:lineRule="auto"/>
      </w:pPr>
      <w:r w:rsidRPr="3BAD9BC8" w:rsidR="25A8D60C">
        <w:rPr>
          <w:rFonts w:ascii="Arial" w:hAnsi="Arial" w:eastAsia="Arial" w:cs="Arial"/>
          <w:noProof w:val="0"/>
          <w:sz w:val="22"/>
          <w:szCs w:val="22"/>
          <w:lang w:val="en-GB"/>
        </w:rPr>
        <w:t xml:space="preserve"> </w:t>
      </w:r>
    </w:p>
    <w:p xmlns:wp14="http://schemas.microsoft.com/office/word/2010/wordml" w:rsidP="3BAD9BC8" w14:paraId="187D4B4A" wp14:textId="60BB4BA4">
      <w:pPr>
        <w:spacing w:line="276" w:lineRule="auto"/>
      </w:pPr>
      <w:r w:rsidRPr="3BAD9BC8" w:rsidR="25A8D60C">
        <w:rPr>
          <w:rFonts w:ascii="Arial" w:hAnsi="Arial" w:eastAsia="Arial" w:cs="Arial"/>
          <w:noProof w:val="0"/>
          <w:sz w:val="22"/>
          <w:szCs w:val="22"/>
          <w:lang w:val="en-GB"/>
        </w:rPr>
        <w:t xml:space="preserve"> </w:t>
      </w:r>
    </w:p>
    <w:p xmlns:wp14="http://schemas.microsoft.com/office/word/2010/wordml" w:rsidP="3BAD9BC8" w14:paraId="294BF188" wp14:textId="33F7AD25">
      <w:pPr>
        <w:spacing w:line="276" w:lineRule="auto"/>
      </w:pPr>
      <w:r w:rsidRPr="3BAD9BC8" w:rsidR="25A8D60C">
        <w:rPr>
          <w:rFonts w:ascii="Arial" w:hAnsi="Arial" w:eastAsia="Arial" w:cs="Arial"/>
          <w:noProof w:val="0"/>
          <w:sz w:val="22"/>
          <w:szCs w:val="22"/>
          <w:lang w:val="en-GB"/>
        </w:rPr>
        <w:t xml:space="preserve"> </w:t>
      </w:r>
    </w:p>
    <w:p xmlns:wp14="http://schemas.microsoft.com/office/word/2010/wordml" w:rsidP="3BAD9BC8" w14:paraId="353E0E7C" wp14:textId="3859DF4D">
      <w:pPr>
        <w:spacing w:line="276" w:lineRule="auto"/>
      </w:pPr>
      <w:r w:rsidRPr="3BAD9BC8" w:rsidR="25A8D60C">
        <w:rPr>
          <w:rFonts w:ascii="Arial" w:hAnsi="Arial" w:eastAsia="Arial" w:cs="Arial"/>
          <w:noProof w:val="0"/>
          <w:sz w:val="22"/>
          <w:szCs w:val="22"/>
          <w:lang w:val="en-GB"/>
        </w:rPr>
        <w:t xml:space="preserve"> </w:t>
      </w:r>
    </w:p>
    <w:p xmlns:wp14="http://schemas.microsoft.com/office/word/2010/wordml" w:rsidP="3BAD9BC8" w14:paraId="0DACE1F3" wp14:textId="53BE51D8">
      <w:pPr>
        <w:spacing w:line="276" w:lineRule="auto"/>
      </w:pPr>
      <w:r w:rsidRPr="3BAD9BC8" w:rsidR="25A8D60C">
        <w:rPr>
          <w:rFonts w:ascii="Arial" w:hAnsi="Arial" w:eastAsia="Arial" w:cs="Arial"/>
          <w:noProof w:val="0"/>
          <w:sz w:val="22"/>
          <w:szCs w:val="22"/>
          <w:lang w:val="en-GB"/>
        </w:rPr>
        <w:t xml:space="preserve"> </w:t>
      </w:r>
    </w:p>
    <w:p xmlns:wp14="http://schemas.microsoft.com/office/word/2010/wordml" w:rsidP="3BAD9BC8" w14:paraId="7E51E4FB" wp14:textId="7FD788CA">
      <w:pPr>
        <w:spacing w:line="276" w:lineRule="auto"/>
      </w:pPr>
      <w:r w:rsidRPr="3BAD9BC8" w:rsidR="25A8D60C">
        <w:rPr>
          <w:rFonts w:ascii="Arial" w:hAnsi="Arial" w:eastAsia="Arial" w:cs="Arial"/>
          <w:noProof w:val="0"/>
          <w:sz w:val="22"/>
          <w:szCs w:val="22"/>
          <w:lang w:val="en-GB"/>
        </w:rPr>
        <w:t xml:space="preserve"> </w:t>
      </w:r>
    </w:p>
    <w:p xmlns:wp14="http://schemas.microsoft.com/office/word/2010/wordml" w:rsidP="3BAD9BC8" w14:paraId="2EB0F732" wp14:textId="4739AEE4">
      <w:pPr>
        <w:spacing w:line="276" w:lineRule="auto"/>
      </w:pPr>
      <w:r w:rsidRPr="3BAD9BC8" w:rsidR="25A8D60C">
        <w:rPr>
          <w:rFonts w:ascii="Arial" w:hAnsi="Arial" w:eastAsia="Arial" w:cs="Arial"/>
          <w:noProof w:val="0"/>
          <w:sz w:val="22"/>
          <w:szCs w:val="22"/>
          <w:lang w:val="en-GB"/>
        </w:rPr>
        <w:t xml:space="preserve"> </w:t>
      </w:r>
    </w:p>
    <w:p xmlns:wp14="http://schemas.microsoft.com/office/word/2010/wordml" w:rsidP="3BAD9BC8" w14:paraId="07C2909F" wp14:textId="614835AB">
      <w:pPr>
        <w:pStyle w:val="Heading1"/>
      </w:pPr>
      <w:r w:rsidRPr="3BAD9BC8" w:rsidR="25A8D60C">
        <w:rPr>
          <w:rFonts w:ascii="Times New Roman" w:hAnsi="Times New Roman" w:eastAsia="Times New Roman" w:cs="Times New Roman"/>
          <w:b w:val="1"/>
          <w:bCs w:val="1"/>
          <w:noProof w:val="0"/>
          <w:sz w:val="44"/>
          <w:szCs w:val="44"/>
          <w:lang w:val="en-GB"/>
        </w:rPr>
        <w:t xml:space="preserve"> </w:t>
      </w:r>
    </w:p>
    <w:p xmlns:wp14="http://schemas.microsoft.com/office/word/2010/wordml" w:rsidP="3BAD9BC8" w14:paraId="5EEBE3BA" wp14:textId="3D97FC89">
      <w:pPr>
        <w:pStyle w:val="Heading1"/>
        <w:rPr>
          <w:rFonts w:ascii="Times New Roman" w:hAnsi="Times New Roman" w:eastAsia="Times New Roman" w:cs="Times New Roman"/>
          <w:b w:val="1"/>
          <w:bCs w:val="1"/>
          <w:noProof w:val="0"/>
          <w:color w:val="auto"/>
          <w:sz w:val="44"/>
          <w:szCs w:val="44"/>
          <w:lang w:val="en-GB"/>
        </w:rPr>
      </w:pPr>
      <w:r w:rsidRPr="3BAD9BC8" w:rsidR="25A8D60C">
        <w:rPr>
          <w:rFonts w:ascii="Times New Roman" w:hAnsi="Times New Roman" w:eastAsia="Times New Roman" w:cs="Times New Roman"/>
          <w:b w:val="1"/>
          <w:bCs w:val="1"/>
          <w:noProof w:val="0"/>
          <w:color w:val="auto"/>
          <w:sz w:val="44"/>
          <w:szCs w:val="44"/>
          <w:lang w:val="en-GB"/>
        </w:rPr>
        <w:t>1. Introduction</w:t>
      </w:r>
    </w:p>
    <w:p xmlns:wp14="http://schemas.microsoft.com/office/word/2010/wordml" w:rsidP="3BAD9BC8" w14:paraId="3E4F27FB" wp14:textId="0A0F03C8">
      <w:pPr>
        <w:spacing w:line="360" w:lineRule="auto"/>
        <w:jc w:val="both"/>
      </w:pPr>
      <w:r w:rsidRPr="3BAD9BC8" w:rsidR="25A8D60C">
        <w:rPr>
          <w:rFonts w:ascii="Times New Roman" w:hAnsi="Times New Roman" w:eastAsia="Times New Roman" w:cs="Times New Roman"/>
          <w:noProof w:val="0"/>
          <w:sz w:val="24"/>
          <w:szCs w:val="24"/>
          <w:lang w:val="en-GB"/>
        </w:rPr>
        <w:t xml:space="preserve">The core elements of the academic skills include the skills representing academic writing style, presentation skills, referencing and reflective practice. The skills underpin more complex elements such as critical thinking and adaptability. The employment skills on the other hand include leadership qualities, problem solving and communication skills for success in the respective field. The study approaches with the aim of discussing the reflective model and details of employability skills including academic writing, reflection, and online learning experience. The study will also discuss the features and detail study of the topics included and gives the learner a better apprehension of the subject. </w:t>
      </w:r>
    </w:p>
    <w:p xmlns:wp14="http://schemas.microsoft.com/office/word/2010/wordml" w:rsidP="3BAD9BC8" w14:paraId="2EF6C67B" wp14:textId="7D75FF41">
      <w:pPr>
        <w:pStyle w:val="Heading2"/>
        <w:rPr>
          <w:rFonts w:ascii="Times New Roman" w:hAnsi="Times New Roman" w:eastAsia="Times New Roman" w:cs="Times New Roman"/>
          <w:b w:val="1"/>
          <w:bCs w:val="1"/>
          <w:noProof w:val="0"/>
          <w:color w:val="auto"/>
          <w:sz w:val="26"/>
          <w:szCs w:val="26"/>
          <w:lang w:val="en-GB"/>
        </w:rPr>
      </w:pPr>
      <w:r w:rsidRPr="3BAD9BC8" w:rsidR="25A8D60C">
        <w:rPr>
          <w:rFonts w:ascii="Times New Roman" w:hAnsi="Times New Roman" w:eastAsia="Times New Roman" w:cs="Times New Roman"/>
          <w:b w:val="1"/>
          <w:bCs w:val="1"/>
          <w:noProof w:val="0"/>
          <w:color w:val="auto"/>
          <w:sz w:val="26"/>
          <w:szCs w:val="26"/>
          <w:lang w:val="en-GB"/>
        </w:rPr>
        <w:t>2. Reflection Model</w:t>
      </w:r>
    </w:p>
    <w:p xmlns:wp14="http://schemas.microsoft.com/office/word/2010/wordml" w:rsidP="3BAD9BC8" w14:paraId="24C90075" wp14:textId="2A9B4B76">
      <w:pPr>
        <w:spacing w:line="360" w:lineRule="auto"/>
        <w:jc w:val="both"/>
      </w:pPr>
      <w:r w:rsidRPr="3BAD9BC8" w:rsidR="25A8D60C">
        <w:rPr>
          <w:rFonts w:ascii="Times New Roman" w:hAnsi="Times New Roman" w:eastAsia="Times New Roman" w:cs="Times New Roman"/>
          <w:noProof w:val="0"/>
          <w:sz w:val="24"/>
          <w:szCs w:val="24"/>
          <w:lang w:val="en-GB"/>
        </w:rPr>
        <w:t xml:space="preserve">The reflection model given by Gibbs offers a framework for identifying and examining learning experiences in cyclic nature and helps the learners to get repeated experiences. The cyclic nature of the model also provides a plan for learning experiences and includes the stages namely- description, feelings, evaluation, analysis, conclusion, and action plan (Sekarwinahyu </w:t>
      </w:r>
      <w:r w:rsidRPr="3BAD9BC8" w:rsidR="25A8D60C">
        <w:rPr>
          <w:rFonts w:ascii="Times New Roman" w:hAnsi="Times New Roman" w:eastAsia="Times New Roman" w:cs="Times New Roman"/>
          <w:i w:val="1"/>
          <w:iCs w:val="1"/>
          <w:noProof w:val="0"/>
          <w:sz w:val="24"/>
          <w:szCs w:val="24"/>
          <w:lang w:val="en-GB"/>
        </w:rPr>
        <w:t xml:space="preserve">et al. </w:t>
      </w:r>
      <w:r w:rsidRPr="3BAD9BC8" w:rsidR="25A8D60C">
        <w:rPr>
          <w:rFonts w:ascii="Times New Roman" w:hAnsi="Times New Roman" w:eastAsia="Times New Roman" w:cs="Times New Roman"/>
          <w:noProof w:val="0"/>
          <w:sz w:val="24"/>
          <w:szCs w:val="24"/>
          <w:lang w:val="en-GB"/>
        </w:rPr>
        <w:t xml:space="preserve"> 2019). The description segment of the model describes the situation in detail and helps the learners of the school in the group-work assignment. The thoughts and realisation of the learners while conducting a group assignment can be expressed through feelings. The evaluation segment of the cycle deals with the positive as well as negative aspects of the situation given for the assignment. The students of the UWTSD campus can get a detailed study of contribution by other people through this segment. The analysis is used by the learners to derive the meaning of the assignment and give them a provision of including academic literature. Reminders related to the weak points and strengths help the learners of the school to avoid mistakes in the future and the conclusion segment provides them with the chance. Action plan refers to the potentiality of the assignment and its impact on the learners of the school. </w:t>
      </w:r>
    </w:p>
    <w:p xmlns:wp14="http://schemas.microsoft.com/office/word/2010/wordml" w:rsidP="3BAD9BC8" w14:paraId="5A4B6922" wp14:textId="68875CC8">
      <w:pPr>
        <w:spacing w:line="360" w:lineRule="auto"/>
        <w:jc w:val="center"/>
      </w:pPr>
    </w:p>
    <w:p xmlns:wp14="http://schemas.microsoft.com/office/word/2010/wordml" w:rsidP="3BAD9BC8" w14:paraId="7F8EAD99" wp14:textId="7307B802">
      <w:pPr>
        <w:spacing w:line="360" w:lineRule="auto"/>
        <w:jc w:val="center"/>
      </w:pPr>
    </w:p>
    <w:p xmlns:wp14="http://schemas.microsoft.com/office/word/2010/wordml" w:rsidP="3BAD9BC8" w14:paraId="7F330F9D" wp14:textId="28989908">
      <w:pPr>
        <w:spacing w:line="360" w:lineRule="auto"/>
        <w:jc w:val="center"/>
      </w:pPr>
    </w:p>
    <w:p xmlns:wp14="http://schemas.microsoft.com/office/word/2010/wordml" w:rsidP="3BAD9BC8" w14:paraId="4379EA47" wp14:textId="5A48579F">
      <w:pPr>
        <w:spacing w:line="360" w:lineRule="auto"/>
        <w:jc w:val="center"/>
      </w:pPr>
    </w:p>
    <w:p xmlns:wp14="http://schemas.microsoft.com/office/word/2010/wordml" w:rsidP="3BAD9BC8" w14:paraId="49BCEE4E" wp14:textId="2E9C4C69">
      <w:pPr>
        <w:spacing w:line="360" w:lineRule="auto"/>
        <w:jc w:val="center"/>
      </w:pPr>
    </w:p>
    <w:p xmlns:wp14="http://schemas.microsoft.com/office/word/2010/wordml" w:rsidP="3BAD9BC8" w14:paraId="58323D0D" wp14:textId="6A62EA65">
      <w:pPr>
        <w:spacing w:line="360" w:lineRule="auto"/>
        <w:jc w:val="center"/>
      </w:pPr>
    </w:p>
    <w:p xmlns:wp14="http://schemas.microsoft.com/office/word/2010/wordml" w:rsidP="3BAD9BC8" w14:paraId="6706B41F" wp14:textId="7AB01C08">
      <w:pPr>
        <w:spacing w:line="360" w:lineRule="auto"/>
        <w:jc w:val="center"/>
      </w:pPr>
    </w:p>
    <w:p xmlns:wp14="http://schemas.microsoft.com/office/word/2010/wordml" w:rsidP="3BAD9BC8" w14:paraId="10010FFF" wp14:textId="28E0164E">
      <w:pPr>
        <w:spacing w:line="360" w:lineRule="auto"/>
        <w:jc w:val="center"/>
      </w:pPr>
    </w:p>
    <w:p xmlns:wp14="http://schemas.microsoft.com/office/word/2010/wordml" w:rsidP="3BAD9BC8" w14:paraId="7D2545A5" wp14:textId="4B5E4561">
      <w:pPr>
        <w:spacing w:line="360" w:lineRule="auto"/>
        <w:jc w:val="center"/>
      </w:pPr>
      <w:r w:rsidR="47801D94">
        <w:drawing>
          <wp:inline xmlns:wp14="http://schemas.microsoft.com/office/word/2010/wordprocessingDrawing" wp14:editId="291EC252" wp14:anchorId="57EFEB07">
            <wp:extent cx="4572000" cy="2676525"/>
            <wp:effectExtent l="0" t="0" r="0" b="0"/>
            <wp:docPr id="1239422359" name="" title=""/>
            <wp:cNvGraphicFramePr>
              <a:graphicFrameLocks noChangeAspect="1"/>
            </wp:cNvGraphicFramePr>
            <a:graphic>
              <a:graphicData uri="http://schemas.openxmlformats.org/drawingml/2006/picture">
                <pic:pic>
                  <pic:nvPicPr>
                    <pic:cNvPr id="0" name=""/>
                    <pic:cNvPicPr/>
                  </pic:nvPicPr>
                  <pic:blipFill>
                    <a:blip r:embed="R25740381e79e401e">
                      <a:extLst>
                        <a:ext xmlns:a="http://schemas.openxmlformats.org/drawingml/2006/main" uri="{28A0092B-C50C-407E-A947-70E740481C1C}">
                          <a14:useLocalDpi val="0"/>
                        </a:ext>
                      </a:extLst>
                    </a:blip>
                    <a:stretch>
                      <a:fillRect/>
                    </a:stretch>
                  </pic:blipFill>
                  <pic:spPr>
                    <a:xfrm>
                      <a:off x="0" y="0"/>
                      <a:ext cx="4572000" cy="2676525"/>
                    </a:xfrm>
                    <a:prstGeom prst="rect">
                      <a:avLst/>
                    </a:prstGeom>
                  </pic:spPr>
                </pic:pic>
              </a:graphicData>
            </a:graphic>
          </wp:inline>
        </w:drawing>
      </w:r>
    </w:p>
    <w:p xmlns:wp14="http://schemas.microsoft.com/office/word/2010/wordml" w:rsidP="3BAD9BC8" w14:paraId="26FA0840" wp14:textId="2B0821C5">
      <w:pPr>
        <w:spacing w:line="360" w:lineRule="auto"/>
        <w:jc w:val="center"/>
      </w:pPr>
      <w:r w:rsidRPr="3BAD9BC8" w:rsidR="25A8D60C">
        <w:rPr>
          <w:rFonts w:ascii="Times New Roman" w:hAnsi="Times New Roman" w:eastAsia="Times New Roman" w:cs="Times New Roman"/>
          <w:b w:val="1"/>
          <w:bCs w:val="1"/>
          <w:noProof w:val="0"/>
          <w:sz w:val="24"/>
          <w:szCs w:val="24"/>
          <w:lang w:val="en-GB"/>
        </w:rPr>
        <w:t>Figure 12: Gibbs Reflective cycle</w:t>
      </w:r>
    </w:p>
    <w:p xmlns:wp14="http://schemas.microsoft.com/office/word/2010/wordml" w:rsidP="3BAD9BC8" w14:paraId="7F77AD97" wp14:textId="42E937C9">
      <w:pPr>
        <w:spacing w:line="360" w:lineRule="auto"/>
        <w:jc w:val="center"/>
      </w:pPr>
      <w:r w:rsidRPr="3BAD9BC8" w:rsidR="25A8D60C">
        <w:rPr>
          <w:rFonts w:ascii="Times New Roman" w:hAnsi="Times New Roman" w:eastAsia="Times New Roman" w:cs="Times New Roman"/>
          <w:noProof w:val="0"/>
          <w:sz w:val="24"/>
          <w:szCs w:val="24"/>
          <w:lang w:val="en-GB"/>
        </w:rPr>
        <w:t>(Source: influenced by ed.ac.uk, 2020)</w:t>
      </w:r>
    </w:p>
    <w:p xmlns:wp14="http://schemas.microsoft.com/office/word/2010/wordml" w:rsidP="3BAD9BC8" w14:paraId="53835DCA" wp14:textId="6F74CBB7">
      <w:pPr>
        <w:spacing w:line="360" w:lineRule="auto"/>
        <w:jc w:val="both"/>
      </w:pPr>
      <w:r w:rsidRPr="3BAD9BC8" w:rsidR="25A8D60C">
        <w:rPr>
          <w:rFonts w:ascii="Times New Roman" w:hAnsi="Times New Roman" w:eastAsia="Times New Roman" w:cs="Times New Roman"/>
          <w:noProof w:val="0"/>
          <w:sz w:val="24"/>
          <w:szCs w:val="24"/>
          <w:lang w:val="en-GB"/>
        </w:rPr>
        <w:t xml:space="preserve"> </w:t>
      </w:r>
    </w:p>
    <w:p xmlns:wp14="http://schemas.microsoft.com/office/word/2010/wordml" w:rsidP="3BAD9BC8" w14:paraId="3A9A58F1" wp14:textId="546DECFC">
      <w:pPr>
        <w:spacing w:line="360" w:lineRule="auto"/>
        <w:jc w:val="center"/>
      </w:pPr>
      <w:r w:rsidRPr="3BAD9BC8" w:rsidR="25A8D60C">
        <w:rPr>
          <w:rFonts w:ascii="Times New Roman" w:hAnsi="Times New Roman" w:eastAsia="Times New Roman" w:cs="Times New Roman"/>
          <w:b w:val="1"/>
          <w:bCs w:val="1"/>
          <w:noProof w:val="0"/>
          <w:sz w:val="24"/>
          <w:szCs w:val="24"/>
          <w:lang w:val="en-GB"/>
        </w:rPr>
        <w:t xml:space="preserve"> </w:t>
      </w:r>
    </w:p>
    <w:p xmlns:wp14="http://schemas.microsoft.com/office/word/2010/wordml" w:rsidP="3BAD9BC8" w14:paraId="6E510454" wp14:textId="4ED91E21">
      <w:pPr>
        <w:pStyle w:val="Heading1"/>
        <w:rPr>
          <w:rFonts w:ascii="Times New Roman" w:hAnsi="Times New Roman" w:eastAsia="Times New Roman" w:cs="Times New Roman"/>
          <w:b w:val="1"/>
          <w:bCs w:val="1"/>
          <w:noProof w:val="0"/>
          <w:color w:val="auto"/>
          <w:sz w:val="44"/>
          <w:szCs w:val="44"/>
          <w:lang w:val="en-GB"/>
        </w:rPr>
      </w:pPr>
      <w:r w:rsidRPr="3BAD9BC8" w:rsidR="25A8D60C">
        <w:rPr>
          <w:rFonts w:ascii="Times New Roman" w:hAnsi="Times New Roman" w:eastAsia="Times New Roman" w:cs="Times New Roman"/>
          <w:b w:val="1"/>
          <w:bCs w:val="1"/>
          <w:noProof w:val="0"/>
          <w:color w:val="auto"/>
          <w:sz w:val="44"/>
          <w:szCs w:val="44"/>
          <w:lang w:val="en-GB"/>
        </w:rPr>
        <w:t>3. Academic and Employability skills</w:t>
      </w:r>
    </w:p>
    <w:p xmlns:wp14="http://schemas.microsoft.com/office/word/2010/wordml" w:rsidP="3BAD9BC8" w14:paraId="323D26EA" wp14:textId="49FE74E6">
      <w:pPr>
        <w:spacing w:line="360" w:lineRule="auto"/>
        <w:jc w:val="both"/>
      </w:pPr>
      <w:r w:rsidRPr="3BAD9BC8" w:rsidR="25A8D60C">
        <w:rPr>
          <w:rFonts w:ascii="Times New Roman" w:hAnsi="Times New Roman" w:eastAsia="Times New Roman" w:cs="Times New Roman"/>
          <w:noProof w:val="0"/>
          <w:sz w:val="24"/>
          <w:szCs w:val="24"/>
          <w:lang w:val="en-GB"/>
        </w:rPr>
        <w:t xml:space="preserve">The academic as well as employability skills allow the learners to become further ready for the intensely competitive field and also impart knowledge on the understanding of the skills. Employers are looking for dynamic personalities in employment structure and the academic and employment skills help the learners in becoming flexible for future ventures (Rabiner </w:t>
      </w:r>
      <w:r w:rsidRPr="3BAD9BC8" w:rsidR="25A8D60C">
        <w:rPr>
          <w:rFonts w:ascii="Times New Roman" w:hAnsi="Times New Roman" w:eastAsia="Times New Roman" w:cs="Times New Roman"/>
          <w:i w:val="1"/>
          <w:iCs w:val="1"/>
          <w:noProof w:val="0"/>
          <w:sz w:val="24"/>
          <w:szCs w:val="24"/>
          <w:lang w:val="en-GB"/>
        </w:rPr>
        <w:t>et al.</w:t>
      </w:r>
      <w:r w:rsidRPr="3BAD9BC8" w:rsidR="25A8D60C">
        <w:rPr>
          <w:rFonts w:ascii="Times New Roman" w:hAnsi="Times New Roman" w:eastAsia="Times New Roman" w:cs="Times New Roman"/>
          <w:noProof w:val="0"/>
          <w:sz w:val="24"/>
          <w:szCs w:val="24"/>
          <w:lang w:val="en-GB"/>
        </w:rPr>
        <w:t xml:space="preserve"> 2016). The incorporation of academic skills among the learners of the UWTSD campus will help them in achieving efficiency in future and retain in depth knowledge of the lessons.  The skills further will help in nurturing the students of the school in various fields of employment such as retention, recruitment and job satisfaction.  The students will become more service-oriented personas and adopt social skills for betterment in future. Both the skills will instil creative and critical thinking aspects and help them grow leadership values to earn a name.  The work efficiency of the students of the campus will get enriched using the skills in the learning process. Initiation and entrepreneurial skills of the students will get enhanced due to the academic and employment skills (Balcar, 2016). Students must acquire this skill to get agility and adaptability in future ventures and help in assessing leadership values in them.</w:t>
      </w:r>
    </w:p>
    <w:p xmlns:wp14="http://schemas.microsoft.com/office/word/2010/wordml" w:rsidP="3BAD9BC8" w14:paraId="3CBE423B" wp14:textId="051CD54A">
      <w:pPr>
        <w:pStyle w:val="Heading2"/>
        <w:rPr>
          <w:rFonts w:ascii="Times New Roman" w:hAnsi="Times New Roman" w:eastAsia="Times New Roman" w:cs="Times New Roman"/>
          <w:b w:val="1"/>
          <w:bCs w:val="1"/>
          <w:noProof w:val="0"/>
          <w:color w:val="auto"/>
          <w:sz w:val="26"/>
          <w:szCs w:val="26"/>
          <w:lang w:val="en-GB"/>
        </w:rPr>
      </w:pPr>
    </w:p>
    <w:p xmlns:wp14="http://schemas.microsoft.com/office/word/2010/wordml" w:rsidP="3BAD9BC8" w14:paraId="14E7B715" wp14:textId="73A13402">
      <w:pPr>
        <w:pStyle w:val="Heading2"/>
        <w:rPr>
          <w:rFonts w:ascii="Times New Roman" w:hAnsi="Times New Roman" w:eastAsia="Times New Roman" w:cs="Times New Roman"/>
          <w:b w:val="1"/>
          <w:bCs w:val="1"/>
          <w:noProof w:val="0"/>
          <w:color w:val="auto"/>
          <w:sz w:val="26"/>
          <w:szCs w:val="26"/>
          <w:lang w:val="en-GB"/>
        </w:rPr>
      </w:pPr>
    </w:p>
    <w:p xmlns:wp14="http://schemas.microsoft.com/office/word/2010/wordml" w:rsidP="3BAD9BC8" w14:paraId="4FCC4F51" wp14:textId="5610FEAA">
      <w:pPr>
        <w:pStyle w:val="Heading2"/>
      </w:pPr>
      <w:r w:rsidRPr="3BAD9BC8" w:rsidR="25A8D60C">
        <w:rPr>
          <w:rFonts w:ascii="Times New Roman" w:hAnsi="Times New Roman" w:eastAsia="Times New Roman" w:cs="Times New Roman"/>
          <w:b w:val="1"/>
          <w:bCs w:val="1"/>
          <w:noProof w:val="0"/>
          <w:color w:val="auto"/>
          <w:sz w:val="26"/>
          <w:szCs w:val="26"/>
          <w:lang w:val="en-GB"/>
        </w:rPr>
        <w:t>3.1 Topic 1 (Academic Writing)</w:t>
      </w:r>
    </w:p>
    <w:p xmlns:wp14="http://schemas.microsoft.com/office/word/2010/wordml" w:rsidP="3BAD9BC8" w14:paraId="6C4F4B7E" wp14:textId="65F505EE">
      <w:pPr>
        <w:spacing w:line="360" w:lineRule="auto"/>
        <w:jc w:val="both"/>
      </w:pPr>
      <w:r w:rsidRPr="3BAD9BC8" w:rsidR="25A8D60C">
        <w:rPr>
          <w:rFonts w:ascii="Times New Roman" w:hAnsi="Times New Roman" w:eastAsia="Times New Roman" w:cs="Times New Roman"/>
          <w:noProof w:val="0"/>
          <w:sz w:val="24"/>
          <w:szCs w:val="24"/>
          <w:lang w:val="en-GB"/>
        </w:rPr>
        <w:t xml:space="preserve">Academic written involves the uses of concise and focussed information backed by relevant evidence from authentic sources and help in the understanding of the readers. The writing style consists of formal tone and style of language but at the same time restricts the use of complex vocabulary. I know that academic writing involves </w:t>
      </w:r>
      <w:r w:rsidRPr="3BAD9BC8" w:rsidR="25A8D60C">
        <w:rPr>
          <w:rFonts w:ascii="Times New Roman" w:hAnsi="Times New Roman" w:eastAsia="Times New Roman" w:cs="Times New Roman"/>
          <w:b w:val="1"/>
          <w:bCs w:val="1"/>
          <w:i w:val="1"/>
          <w:iCs w:val="1"/>
          <w:noProof w:val="0"/>
          <w:sz w:val="24"/>
          <w:szCs w:val="24"/>
          <w:lang w:val="en-GB"/>
        </w:rPr>
        <w:t>planned as well as focussed responses</w:t>
      </w:r>
      <w:r w:rsidRPr="3BAD9BC8" w:rsidR="25A8D60C">
        <w:rPr>
          <w:rFonts w:ascii="Times New Roman" w:hAnsi="Times New Roman" w:eastAsia="Times New Roman" w:cs="Times New Roman"/>
          <w:noProof w:val="0"/>
          <w:sz w:val="24"/>
          <w:szCs w:val="24"/>
          <w:lang w:val="en-GB"/>
        </w:rPr>
        <w:t xml:space="preserve"> to the questions and helps in demonstrating the apprehension of the subject in the students (Influenced by Paltridge </w:t>
      </w:r>
      <w:r w:rsidRPr="3BAD9BC8" w:rsidR="25A8D60C">
        <w:rPr>
          <w:rFonts w:ascii="Times New Roman" w:hAnsi="Times New Roman" w:eastAsia="Times New Roman" w:cs="Times New Roman"/>
          <w:i w:val="1"/>
          <w:iCs w:val="1"/>
          <w:noProof w:val="0"/>
          <w:sz w:val="24"/>
          <w:szCs w:val="24"/>
          <w:lang w:val="en-GB"/>
        </w:rPr>
        <w:t>et al.</w:t>
      </w:r>
      <w:r w:rsidRPr="3BAD9BC8" w:rsidR="25A8D60C">
        <w:rPr>
          <w:rFonts w:ascii="Times New Roman" w:hAnsi="Times New Roman" w:eastAsia="Times New Roman" w:cs="Times New Roman"/>
          <w:noProof w:val="0"/>
          <w:sz w:val="24"/>
          <w:szCs w:val="24"/>
          <w:lang w:val="en-GB"/>
        </w:rPr>
        <w:t xml:space="preserve"> 2016). The </w:t>
      </w:r>
      <w:r w:rsidRPr="3BAD9BC8" w:rsidR="25A8D60C">
        <w:rPr>
          <w:rFonts w:ascii="Times New Roman" w:hAnsi="Times New Roman" w:eastAsia="Times New Roman" w:cs="Times New Roman"/>
          <w:b w:val="1"/>
          <w:bCs w:val="1"/>
          <w:i w:val="1"/>
          <w:iCs w:val="1"/>
          <w:noProof w:val="0"/>
          <w:sz w:val="24"/>
          <w:szCs w:val="24"/>
          <w:lang w:val="en-GB"/>
        </w:rPr>
        <w:t xml:space="preserve">structured component of academic writing </w:t>
      </w:r>
      <w:r w:rsidRPr="3BAD9BC8" w:rsidR="25A8D60C">
        <w:rPr>
          <w:rFonts w:ascii="Times New Roman" w:hAnsi="Times New Roman" w:eastAsia="Times New Roman" w:cs="Times New Roman"/>
          <w:noProof w:val="0"/>
          <w:sz w:val="24"/>
          <w:szCs w:val="24"/>
          <w:lang w:val="en-GB"/>
        </w:rPr>
        <w:t xml:space="preserve">helps the students to correlate the points of the topic and gives the writing a cohesive style. The writing must be supported by opinions and arguments with proper use of evidence for demonstrating the in-depth knowledge of the learner regarding the subject matter. </w:t>
      </w:r>
    </w:p>
    <w:p xmlns:wp14="http://schemas.microsoft.com/office/word/2010/wordml" w:rsidP="3BAD9BC8" w14:paraId="1FE4294B" wp14:textId="576400DF">
      <w:pPr>
        <w:spacing w:line="360" w:lineRule="auto"/>
        <w:jc w:val="both"/>
      </w:pPr>
      <w:r w:rsidRPr="3BAD9BC8" w:rsidR="25A8D60C">
        <w:rPr>
          <w:rFonts w:ascii="Times New Roman" w:hAnsi="Times New Roman" w:eastAsia="Times New Roman" w:cs="Times New Roman"/>
          <w:b w:val="1"/>
          <w:bCs w:val="1"/>
          <w:i w:val="1"/>
          <w:iCs w:val="1"/>
          <w:noProof w:val="0"/>
          <w:sz w:val="24"/>
          <w:szCs w:val="24"/>
          <w:lang w:val="en-GB"/>
        </w:rPr>
        <w:t>Precision, objectivity, Formal tone, accuracy and explicitness</w:t>
      </w:r>
      <w:r w:rsidRPr="3BAD9BC8" w:rsidR="25A8D60C">
        <w:rPr>
          <w:rFonts w:ascii="Times New Roman" w:hAnsi="Times New Roman" w:eastAsia="Times New Roman" w:cs="Times New Roman"/>
          <w:noProof w:val="0"/>
          <w:sz w:val="24"/>
          <w:szCs w:val="24"/>
          <w:lang w:val="en-GB"/>
        </w:rPr>
        <w:t xml:space="preserve"> are the primary features of the writing (Paltridge </w:t>
      </w:r>
      <w:r w:rsidRPr="3BAD9BC8" w:rsidR="25A8D60C">
        <w:rPr>
          <w:rFonts w:ascii="Times New Roman" w:hAnsi="Times New Roman" w:eastAsia="Times New Roman" w:cs="Times New Roman"/>
          <w:i w:val="1"/>
          <w:iCs w:val="1"/>
          <w:noProof w:val="0"/>
          <w:sz w:val="24"/>
          <w:szCs w:val="24"/>
          <w:lang w:val="en-GB"/>
        </w:rPr>
        <w:t>et al.</w:t>
      </w:r>
      <w:r w:rsidRPr="3BAD9BC8" w:rsidR="25A8D60C">
        <w:rPr>
          <w:rFonts w:ascii="Times New Roman" w:hAnsi="Times New Roman" w:eastAsia="Times New Roman" w:cs="Times New Roman"/>
          <w:noProof w:val="0"/>
          <w:sz w:val="24"/>
          <w:szCs w:val="24"/>
          <w:lang w:val="en-GB"/>
        </w:rPr>
        <w:t xml:space="preserve"> 2016). Academic writing incorporates the thoughts of the writer in the writing material and convinces the readers to apprehend the subject. I have learnt that academic styles can be of various types which include descriptive, analytical, persuasive and critical styles in the writing. </w:t>
      </w:r>
      <w:r w:rsidRPr="3BAD9BC8" w:rsidR="25A8D60C">
        <w:rPr>
          <w:rFonts w:ascii="Times New Roman" w:hAnsi="Times New Roman" w:eastAsia="Times New Roman" w:cs="Times New Roman"/>
          <w:b w:val="1"/>
          <w:bCs w:val="1"/>
          <w:i w:val="1"/>
          <w:iCs w:val="1"/>
          <w:noProof w:val="0"/>
          <w:sz w:val="24"/>
          <w:szCs w:val="24"/>
          <w:lang w:val="en-GB"/>
        </w:rPr>
        <w:t>According to the Gibbs model of reflection</w:t>
      </w:r>
      <w:r w:rsidRPr="3BAD9BC8" w:rsidR="25A8D60C">
        <w:rPr>
          <w:rFonts w:ascii="Times New Roman" w:hAnsi="Times New Roman" w:eastAsia="Times New Roman" w:cs="Times New Roman"/>
          <w:noProof w:val="0"/>
          <w:sz w:val="24"/>
          <w:szCs w:val="24"/>
          <w:lang w:val="en-GB"/>
        </w:rPr>
        <w:t xml:space="preserve">, the styles may have a sense of description and analysis. The descriptive style of academic writing provides a description factor and relates the information and facts available for the learner. I have also acquired the knowledge on the analytical style of writing which includes segregation of parts and groups in the information and producing a detailed analysis of the study (Huisman </w:t>
      </w:r>
      <w:r w:rsidRPr="3BAD9BC8" w:rsidR="25A8D60C">
        <w:rPr>
          <w:rFonts w:ascii="Times New Roman" w:hAnsi="Times New Roman" w:eastAsia="Times New Roman" w:cs="Times New Roman"/>
          <w:i w:val="1"/>
          <w:iCs w:val="1"/>
          <w:noProof w:val="0"/>
          <w:sz w:val="24"/>
          <w:szCs w:val="24"/>
          <w:lang w:val="en-GB"/>
        </w:rPr>
        <w:t>et al.</w:t>
      </w:r>
      <w:r w:rsidRPr="3BAD9BC8" w:rsidR="25A8D60C">
        <w:rPr>
          <w:rFonts w:ascii="Times New Roman" w:hAnsi="Times New Roman" w:eastAsia="Times New Roman" w:cs="Times New Roman"/>
          <w:noProof w:val="0"/>
          <w:sz w:val="24"/>
          <w:szCs w:val="24"/>
          <w:lang w:val="en-GB"/>
        </w:rPr>
        <w:t xml:space="preserve"> 2019). Brainstorming and planning are the main features of analytical writing which also gives an insight into thoughts and feelings of the writer as per the reflective cycle model. The evaluation and analysis segment of the reflective cycle model can be noticed in a persuasive style of academic writing. I have learnt that the style includes argument and point of view along with a discussion to make the writing more informative to the readers. The critical style of writing helps the learners to discuss the merits and demerits of the writing and adds to the accountability of the action plan of the Gibbs model. </w:t>
      </w:r>
    </w:p>
    <w:p xmlns:wp14="http://schemas.microsoft.com/office/word/2010/wordml" w:rsidP="3BAD9BC8" w14:paraId="2697149F" wp14:textId="34C828A3">
      <w:pPr>
        <w:spacing w:line="360" w:lineRule="auto"/>
        <w:jc w:val="center"/>
      </w:pPr>
    </w:p>
    <w:p xmlns:wp14="http://schemas.microsoft.com/office/word/2010/wordml" w:rsidP="3BAD9BC8" w14:paraId="5993BD84" wp14:textId="5986F7C3">
      <w:pPr>
        <w:spacing w:line="360" w:lineRule="auto"/>
        <w:jc w:val="center"/>
      </w:pPr>
    </w:p>
    <w:p xmlns:wp14="http://schemas.microsoft.com/office/word/2010/wordml" w:rsidP="3BAD9BC8" w14:paraId="5A798CFB" wp14:textId="2B80DF88">
      <w:pPr>
        <w:spacing w:line="360" w:lineRule="auto"/>
        <w:jc w:val="center"/>
      </w:pPr>
    </w:p>
    <w:p xmlns:wp14="http://schemas.microsoft.com/office/word/2010/wordml" w:rsidP="3BAD9BC8" w14:paraId="611CFBFF" wp14:textId="191DAF7D">
      <w:pPr>
        <w:spacing w:line="360" w:lineRule="auto"/>
        <w:jc w:val="center"/>
      </w:pPr>
    </w:p>
    <w:p xmlns:wp14="http://schemas.microsoft.com/office/word/2010/wordml" w:rsidP="3BAD9BC8" w14:paraId="70390CFC" wp14:textId="48D5F3FF">
      <w:pPr>
        <w:spacing w:line="360" w:lineRule="auto"/>
        <w:jc w:val="center"/>
      </w:pPr>
    </w:p>
    <w:p xmlns:wp14="http://schemas.microsoft.com/office/word/2010/wordml" w:rsidP="3BAD9BC8" w14:paraId="339B5A8C" wp14:textId="1CF9174A">
      <w:pPr>
        <w:spacing w:line="360" w:lineRule="auto"/>
        <w:jc w:val="center"/>
      </w:pPr>
    </w:p>
    <w:p xmlns:wp14="http://schemas.microsoft.com/office/word/2010/wordml" w:rsidP="3BAD9BC8" w14:paraId="0A7ED572" wp14:textId="764D7A49">
      <w:pPr>
        <w:spacing w:line="360" w:lineRule="auto"/>
        <w:jc w:val="center"/>
      </w:pPr>
    </w:p>
    <w:p xmlns:wp14="http://schemas.microsoft.com/office/word/2010/wordml" w:rsidP="3BAD9BC8" w14:paraId="794CF422" wp14:textId="1007C585">
      <w:pPr>
        <w:spacing w:line="360" w:lineRule="auto"/>
        <w:jc w:val="center"/>
      </w:pPr>
      <w:r w:rsidR="4ACE4DAA">
        <w:drawing>
          <wp:inline xmlns:wp14="http://schemas.microsoft.com/office/word/2010/wordprocessingDrawing" wp14:editId="2F889774" wp14:anchorId="0BB6181A">
            <wp:extent cx="4572000" cy="2657475"/>
            <wp:effectExtent l="0" t="0" r="0" b="0"/>
            <wp:docPr id="1334389026" name="" title=""/>
            <wp:cNvGraphicFramePr>
              <a:graphicFrameLocks noChangeAspect="1"/>
            </wp:cNvGraphicFramePr>
            <a:graphic>
              <a:graphicData uri="http://schemas.openxmlformats.org/drawingml/2006/picture">
                <pic:pic>
                  <pic:nvPicPr>
                    <pic:cNvPr id="0" name=""/>
                    <pic:cNvPicPr/>
                  </pic:nvPicPr>
                  <pic:blipFill>
                    <a:blip r:embed="R6459ce46f24c473d">
                      <a:extLst>
                        <a:ext xmlns:a="http://schemas.openxmlformats.org/drawingml/2006/main" uri="{28A0092B-C50C-407E-A947-70E740481C1C}">
                          <a14:useLocalDpi val="0"/>
                        </a:ext>
                      </a:extLst>
                    </a:blip>
                    <a:stretch>
                      <a:fillRect/>
                    </a:stretch>
                  </pic:blipFill>
                  <pic:spPr>
                    <a:xfrm>
                      <a:off x="0" y="0"/>
                      <a:ext cx="4572000" cy="2657475"/>
                    </a:xfrm>
                    <a:prstGeom prst="rect">
                      <a:avLst/>
                    </a:prstGeom>
                  </pic:spPr>
                </pic:pic>
              </a:graphicData>
            </a:graphic>
          </wp:inline>
        </w:drawing>
      </w:r>
    </w:p>
    <w:p xmlns:wp14="http://schemas.microsoft.com/office/word/2010/wordml" w:rsidP="3BAD9BC8" w14:paraId="4898029D" wp14:textId="415EEB8F">
      <w:pPr>
        <w:spacing w:line="360" w:lineRule="auto"/>
        <w:jc w:val="center"/>
      </w:pPr>
      <w:r w:rsidRPr="3BAD9BC8" w:rsidR="25A8D60C">
        <w:rPr>
          <w:rFonts w:ascii="Times New Roman" w:hAnsi="Times New Roman" w:eastAsia="Times New Roman" w:cs="Times New Roman"/>
          <w:b w:val="1"/>
          <w:bCs w:val="1"/>
          <w:noProof w:val="0"/>
          <w:sz w:val="24"/>
          <w:szCs w:val="24"/>
          <w:lang w:val="en-GB"/>
        </w:rPr>
        <w:t>Figure 13: Features of academic writing</w:t>
      </w:r>
    </w:p>
    <w:p xmlns:wp14="http://schemas.microsoft.com/office/word/2010/wordml" w:rsidP="3BAD9BC8" w14:paraId="3CDCACC5" wp14:textId="3C4F432A">
      <w:pPr>
        <w:spacing w:line="360" w:lineRule="auto"/>
        <w:jc w:val="center"/>
      </w:pPr>
      <w:r w:rsidRPr="3BAD9BC8" w:rsidR="25A8D60C">
        <w:rPr>
          <w:rFonts w:ascii="Times New Roman" w:hAnsi="Times New Roman" w:eastAsia="Times New Roman" w:cs="Times New Roman"/>
          <w:noProof w:val="0"/>
          <w:sz w:val="24"/>
          <w:szCs w:val="24"/>
          <w:lang w:val="en-GB"/>
        </w:rPr>
        <w:t>(Source: Created by the learner)</w:t>
      </w:r>
    </w:p>
    <w:p xmlns:wp14="http://schemas.microsoft.com/office/word/2010/wordml" w:rsidP="3BAD9BC8" w14:paraId="03F896F4" wp14:textId="576A6FA6">
      <w:pPr>
        <w:spacing w:line="360" w:lineRule="auto"/>
        <w:jc w:val="both"/>
        <w:rPr>
          <w:rFonts w:ascii="Times New Roman" w:hAnsi="Times New Roman" w:eastAsia="Times New Roman" w:cs="Times New Roman"/>
          <w:noProof w:val="0"/>
          <w:sz w:val="24"/>
          <w:szCs w:val="24"/>
          <w:lang w:val="en-GB"/>
        </w:rPr>
      </w:pPr>
    </w:p>
    <w:p xmlns:wp14="http://schemas.microsoft.com/office/word/2010/wordml" w:rsidP="3BAD9BC8" w14:paraId="5EC571E7" wp14:textId="4CAB5047">
      <w:pPr>
        <w:spacing w:line="360" w:lineRule="auto"/>
        <w:jc w:val="both"/>
        <w:rPr>
          <w:rFonts w:ascii="Times New Roman" w:hAnsi="Times New Roman" w:eastAsia="Times New Roman" w:cs="Times New Roman"/>
          <w:noProof w:val="0"/>
          <w:sz w:val="24"/>
          <w:szCs w:val="24"/>
          <w:lang w:val="en-GB"/>
        </w:rPr>
      </w:pPr>
    </w:p>
    <w:p xmlns:wp14="http://schemas.microsoft.com/office/word/2010/wordml" w:rsidP="3BAD9BC8" w14:paraId="0C933CCB" wp14:textId="4A3F410C">
      <w:pPr>
        <w:spacing w:line="360" w:lineRule="auto"/>
        <w:jc w:val="both"/>
      </w:pPr>
      <w:r w:rsidRPr="3BAD9BC8" w:rsidR="25A8D60C">
        <w:rPr>
          <w:rFonts w:ascii="Times New Roman" w:hAnsi="Times New Roman" w:eastAsia="Times New Roman" w:cs="Times New Roman"/>
          <w:noProof w:val="0"/>
          <w:sz w:val="24"/>
          <w:szCs w:val="24"/>
          <w:lang w:val="en-GB"/>
        </w:rPr>
        <w:t xml:space="preserve">Academic writing is essential for the students of the UWTSD campus as it will help the students develop skills that can be applied to understand the day to day activities and help in future careers. The writing styles adopted in this technique involves editing of facts and gives the learner the </w:t>
      </w:r>
      <w:r w:rsidRPr="3BAD9BC8" w:rsidR="25A8D60C">
        <w:rPr>
          <w:rFonts w:ascii="Times New Roman" w:hAnsi="Times New Roman" w:eastAsia="Times New Roman" w:cs="Times New Roman"/>
          <w:b w:val="1"/>
          <w:bCs w:val="1"/>
          <w:i w:val="1"/>
          <w:iCs w:val="1"/>
          <w:noProof w:val="0"/>
          <w:sz w:val="24"/>
          <w:szCs w:val="24"/>
          <w:lang w:val="en-GB"/>
        </w:rPr>
        <w:t xml:space="preserve">scope of experimentation and creativity </w:t>
      </w:r>
      <w:r w:rsidRPr="3BAD9BC8" w:rsidR="25A8D60C">
        <w:rPr>
          <w:rFonts w:ascii="Times New Roman" w:hAnsi="Times New Roman" w:eastAsia="Times New Roman" w:cs="Times New Roman"/>
          <w:noProof w:val="0"/>
          <w:sz w:val="24"/>
          <w:szCs w:val="24"/>
          <w:lang w:val="en-GB"/>
        </w:rPr>
        <w:t xml:space="preserve">(Kim and LaBianca, 2018). The students of the school will also get help in problem-solving skills and judgement as academic writing requires clarity in the speech and demonstrates the situation in simpler forms. </w:t>
      </w:r>
    </w:p>
    <w:p xmlns:wp14="http://schemas.microsoft.com/office/word/2010/wordml" w:rsidP="3BAD9BC8" w14:paraId="74C64FAE" wp14:textId="110D8C86">
      <w:pPr>
        <w:pStyle w:val="Heading2"/>
        <w:rPr>
          <w:rFonts w:ascii="Times New Roman" w:hAnsi="Times New Roman" w:eastAsia="Times New Roman" w:cs="Times New Roman"/>
          <w:b w:val="1"/>
          <w:bCs w:val="1"/>
          <w:noProof w:val="0"/>
          <w:color w:val="auto"/>
          <w:sz w:val="26"/>
          <w:szCs w:val="26"/>
          <w:lang w:val="en-GB"/>
        </w:rPr>
      </w:pPr>
      <w:r w:rsidRPr="3BAD9BC8" w:rsidR="25A8D60C">
        <w:rPr>
          <w:rFonts w:ascii="Times New Roman" w:hAnsi="Times New Roman" w:eastAsia="Times New Roman" w:cs="Times New Roman"/>
          <w:b w:val="1"/>
          <w:bCs w:val="1"/>
          <w:noProof w:val="0"/>
          <w:color w:val="auto"/>
          <w:sz w:val="26"/>
          <w:szCs w:val="26"/>
          <w:lang w:val="en-GB"/>
        </w:rPr>
        <w:t>3.2 Topic 2 (Reflection)</w:t>
      </w:r>
    </w:p>
    <w:p xmlns:wp14="http://schemas.microsoft.com/office/word/2010/wordml" w:rsidP="3BAD9BC8" w14:paraId="6782A947" wp14:textId="1AA4792C">
      <w:pPr>
        <w:spacing w:line="360" w:lineRule="auto"/>
        <w:jc w:val="both"/>
      </w:pPr>
      <w:r w:rsidRPr="3BAD9BC8" w:rsidR="25A8D60C">
        <w:rPr>
          <w:rFonts w:ascii="Times New Roman" w:hAnsi="Times New Roman" w:eastAsia="Times New Roman" w:cs="Times New Roman"/>
          <w:noProof w:val="0"/>
          <w:sz w:val="24"/>
          <w:szCs w:val="24"/>
          <w:lang w:val="en-GB"/>
        </w:rPr>
        <w:t xml:space="preserve">Presence of critical and analytical thoughts in the wiring style is represented in the form of reflection or reflective writing. I know that reflection in academic writing involves the personal thought of the writer and theoretical literature. The writer must be able to maintain a balance between personal experience and academic rigour. I have the understanding that this particular type of writing is developed from the perspective of reasoning or learning of the topic and the writer develops an appreciation of various perspectives to his or her own (Kocielnik </w:t>
      </w:r>
      <w:r w:rsidRPr="3BAD9BC8" w:rsidR="25A8D60C">
        <w:rPr>
          <w:rFonts w:ascii="Times New Roman" w:hAnsi="Times New Roman" w:eastAsia="Times New Roman" w:cs="Times New Roman"/>
          <w:i w:val="1"/>
          <w:iCs w:val="1"/>
          <w:noProof w:val="0"/>
          <w:sz w:val="24"/>
          <w:szCs w:val="24"/>
          <w:lang w:val="en-GB"/>
        </w:rPr>
        <w:t>et al.</w:t>
      </w:r>
      <w:r w:rsidRPr="3BAD9BC8" w:rsidR="25A8D60C">
        <w:rPr>
          <w:rFonts w:ascii="Times New Roman" w:hAnsi="Times New Roman" w:eastAsia="Times New Roman" w:cs="Times New Roman"/>
          <w:noProof w:val="0"/>
          <w:sz w:val="24"/>
          <w:szCs w:val="24"/>
          <w:lang w:val="en-GB"/>
        </w:rPr>
        <w:t xml:space="preserve"> 2018). The reflection should have the foundation of the learning outcomes and the experiences must be enlisted in a formal tone. The writing style also helps in the understanding of the academic discipline through situations. </w:t>
      </w:r>
    </w:p>
    <w:p xmlns:wp14="http://schemas.microsoft.com/office/word/2010/wordml" w:rsidP="3BAD9BC8" w14:paraId="3B3CCEE3" wp14:textId="7B88B0DE">
      <w:pPr>
        <w:spacing w:line="360" w:lineRule="auto"/>
        <w:jc w:val="both"/>
      </w:pPr>
      <w:r w:rsidRPr="3BAD9BC8" w:rsidR="25A8D60C">
        <w:rPr>
          <w:rFonts w:ascii="Times New Roman" w:hAnsi="Times New Roman" w:eastAsia="Times New Roman" w:cs="Times New Roman"/>
          <w:noProof w:val="0"/>
          <w:sz w:val="24"/>
          <w:szCs w:val="24"/>
          <w:lang w:val="en-GB"/>
        </w:rPr>
        <w:t>Reflection is an integral part of the academic learning processes and allows the learners of the UWTSD campus to improve their academic skills. I have learnt that reflection follows a cycle which includes planned action, events, reflection and conclusions. There is a kind of similarity with the model of reflection by Gibbs and the structure also states a repetitive process of goals and objectives. The events here signify the task or situation as described in the model and the course of the assignment gives the processes of the cycle. The</w:t>
      </w:r>
      <w:r w:rsidRPr="3BAD9BC8" w:rsidR="25A8D60C">
        <w:rPr>
          <w:rFonts w:ascii="Times New Roman" w:hAnsi="Times New Roman" w:eastAsia="Times New Roman" w:cs="Times New Roman"/>
          <w:b w:val="1"/>
          <w:bCs w:val="1"/>
          <w:i w:val="1"/>
          <w:iCs w:val="1"/>
          <w:noProof w:val="0"/>
          <w:sz w:val="24"/>
          <w:szCs w:val="24"/>
          <w:lang w:val="en-GB"/>
        </w:rPr>
        <w:t xml:space="preserve"> model of reflection</w:t>
      </w:r>
      <w:r w:rsidRPr="3BAD9BC8" w:rsidR="25A8D60C">
        <w:rPr>
          <w:rFonts w:ascii="Times New Roman" w:hAnsi="Times New Roman" w:eastAsia="Times New Roman" w:cs="Times New Roman"/>
          <w:noProof w:val="0"/>
          <w:sz w:val="24"/>
          <w:szCs w:val="24"/>
          <w:lang w:val="en-GB"/>
        </w:rPr>
        <w:t xml:space="preserve"> also hints towards the description phase where the learners have the scope of learning the situation in detail. I have acquired knowledge of the fact that reflection in academics helps in relating critical incidents and can give the students better knowledge on critical thinking skills. The description of events relates to rational feelings and emotions of the writers and will help the students in becoming analytical and thoughtful (Reynolds, 2017). In my opinion, reflection can also provide the students with the scope of relating personal experiences in wider concepts and create a theoretical framework. The analysis and the feelings segment discussed in the model of reflection deal with the analysis and thoughts of the situations given to the learners.</w:t>
      </w:r>
    </w:p>
    <w:p xmlns:wp14="http://schemas.microsoft.com/office/word/2010/wordml" w:rsidP="3BAD9BC8" w14:paraId="04EA521D" wp14:textId="0396EB24">
      <w:pPr>
        <w:spacing w:line="360" w:lineRule="auto"/>
        <w:jc w:val="both"/>
      </w:pPr>
      <w:r w:rsidRPr="3BAD9BC8" w:rsidR="25A8D60C">
        <w:rPr>
          <w:rFonts w:ascii="Times New Roman" w:hAnsi="Times New Roman" w:eastAsia="Times New Roman" w:cs="Times New Roman"/>
          <w:b w:val="1"/>
          <w:bCs w:val="1"/>
          <w:i w:val="1"/>
          <w:iCs w:val="1"/>
          <w:noProof w:val="0"/>
          <w:sz w:val="24"/>
          <w:szCs w:val="24"/>
          <w:lang w:val="en-GB"/>
        </w:rPr>
        <w:t>Reflection</w:t>
      </w:r>
      <w:r w:rsidRPr="3BAD9BC8" w:rsidR="25A8D60C">
        <w:rPr>
          <w:rFonts w:ascii="Times New Roman" w:hAnsi="Times New Roman" w:eastAsia="Times New Roman" w:cs="Times New Roman"/>
          <w:noProof w:val="0"/>
          <w:sz w:val="24"/>
          <w:szCs w:val="24"/>
          <w:lang w:val="en-GB"/>
        </w:rPr>
        <w:t xml:space="preserve"> allows the </w:t>
      </w:r>
      <w:r w:rsidRPr="3BAD9BC8" w:rsidR="25A8D60C">
        <w:rPr>
          <w:rFonts w:ascii="Times New Roman" w:hAnsi="Times New Roman" w:eastAsia="Times New Roman" w:cs="Times New Roman"/>
          <w:b w:val="1"/>
          <w:bCs w:val="1"/>
          <w:i w:val="1"/>
          <w:iCs w:val="1"/>
          <w:noProof w:val="0"/>
          <w:sz w:val="24"/>
          <w:szCs w:val="24"/>
          <w:lang w:val="en-GB"/>
        </w:rPr>
        <w:t>growth of self-awareness</w:t>
      </w:r>
      <w:r w:rsidRPr="3BAD9BC8" w:rsidR="25A8D60C">
        <w:rPr>
          <w:rFonts w:ascii="Times New Roman" w:hAnsi="Times New Roman" w:eastAsia="Times New Roman" w:cs="Times New Roman"/>
          <w:noProof w:val="0"/>
          <w:sz w:val="24"/>
          <w:szCs w:val="24"/>
          <w:lang w:val="en-GB"/>
        </w:rPr>
        <w:t xml:space="preserve"> and helps in describing the emotional as well as the social dimension of the students. The incorporation of reflection in learning modules of the UWTSD will help the students develop cognitive skills and achieve high-quality performance in future. The learners of the school will get provisions of forming abstract concepts and testing innovative situations in employment. Furthermore, the students of the university will learn to identify the strengths and weaknesses and thereby </w:t>
      </w:r>
      <w:r w:rsidRPr="3BAD9BC8" w:rsidR="25A8D60C">
        <w:rPr>
          <w:rFonts w:ascii="Times New Roman" w:hAnsi="Times New Roman" w:eastAsia="Times New Roman" w:cs="Times New Roman"/>
          <w:b w:val="1"/>
          <w:bCs w:val="1"/>
          <w:i w:val="1"/>
          <w:iCs w:val="1"/>
          <w:noProof w:val="0"/>
          <w:sz w:val="24"/>
          <w:szCs w:val="24"/>
          <w:lang w:val="en-GB"/>
        </w:rPr>
        <w:t>develop problem-solving solutions</w:t>
      </w:r>
      <w:r w:rsidRPr="3BAD9BC8" w:rsidR="25A8D60C">
        <w:rPr>
          <w:rFonts w:ascii="Times New Roman" w:hAnsi="Times New Roman" w:eastAsia="Times New Roman" w:cs="Times New Roman"/>
          <w:noProof w:val="0"/>
          <w:sz w:val="24"/>
          <w:szCs w:val="24"/>
          <w:lang w:val="en-GB"/>
        </w:rPr>
        <w:t xml:space="preserve"> to specific situations (Blštáková</w:t>
      </w:r>
      <w:r w:rsidRPr="3BAD9BC8" w:rsidR="25A8D60C">
        <w:rPr>
          <w:rFonts w:ascii="Times New Roman" w:hAnsi="Times New Roman" w:eastAsia="Times New Roman" w:cs="Times New Roman"/>
          <w:i w:val="1"/>
          <w:iCs w:val="1"/>
          <w:noProof w:val="0"/>
          <w:sz w:val="24"/>
          <w:szCs w:val="24"/>
          <w:lang w:val="en-GB"/>
        </w:rPr>
        <w:t xml:space="preserve"> et al.</w:t>
      </w:r>
      <w:r w:rsidRPr="3BAD9BC8" w:rsidR="25A8D60C">
        <w:rPr>
          <w:rFonts w:ascii="Times New Roman" w:hAnsi="Times New Roman" w:eastAsia="Times New Roman" w:cs="Times New Roman"/>
          <w:noProof w:val="0"/>
          <w:sz w:val="24"/>
          <w:szCs w:val="24"/>
          <w:lang w:val="en-GB"/>
        </w:rPr>
        <w:t xml:space="preserve"> 2020). Resilience is the key element that the students will learn through reflection and can apply to both the academic and employment fields. </w:t>
      </w:r>
    </w:p>
    <w:p xmlns:wp14="http://schemas.microsoft.com/office/word/2010/wordml" w:rsidP="3BAD9BC8" w14:paraId="1F2EF577" wp14:textId="243DF4C9">
      <w:pPr>
        <w:pStyle w:val="Heading2"/>
        <w:rPr>
          <w:rFonts w:ascii="Times New Roman" w:hAnsi="Times New Roman" w:eastAsia="Times New Roman" w:cs="Times New Roman"/>
          <w:b w:val="1"/>
          <w:bCs w:val="1"/>
          <w:noProof w:val="0"/>
          <w:color w:val="auto"/>
          <w:sz w:val="26"/>
          <w:szCs w:val="26"/>
          <w:lang w:val="en-GB"/>
        </w:rPr>
      </w:pPr>
      <w:r w:rsidRPr="3BAD9BC8" w:rsidR="25A8D60C">
        <w:rPr>
          <w:rFonts w:ascii="Times New Roman" w:hAnsi="Times New Roman" w:eastAsia="Times New Roman" w:cs="Times New Roman"/>
          <w:b w:val="1"/>
          <w:bCs w:val="1"/>
          <w:noProof w:val="0"/>
          <w:color w:val="auto"/>
          <w:sz w:val="26"/>
          <w:szCs w:val="26"/>
          <w:lang w:val="en-GB"/>
        </w:rPr>
        <w:t>3.3 Topic 3 (Online Learning Experience)</w:t>
      </w:r>
    </w:p>
    <w:p xmlns:wp14="http://schemas.microsoft.com/office/word/2010/wordml" w:rsidP="3BAD9BC8" w14:paraId="28CD00E7" wp14:textId="5E2B5447">
      <w:pPr>
        <w:spacing w:line="360" w:lineRule="auto"/>
        <w:jc w:val="both"/>
      </w:pPr>
      <w:r w:rsidRPr="3BAD9BC8" w:rsidR="25A8D60C">
        <w:rPr>
          <w:rFonts w:ascii="Times New Roman" w:hAnsi="Times New Roman" w:eastAsia="Times New Roman" w:cs="Times New Roman"/>
          <w:noProof w:val="0"/>
          <w:sz w:val="24"/>
          <w:szCs w:val="24"/>
          <w:lang w:val="en-GB"/>
        </w:rPr>
        <w:t xml:space="preserve">Online learning experiences are an umbrella term that takes place at a distance and the learners use various inline tools for learning their modules and courses. I have knowledge of their technique as I have noticed that students grow up as </w:t>
      </w:r>
      <w:r w:rsidRPr="3BAD9BC8" w:rsidR="25A8D60C">
        <w:rPr>
          <w:rFonts w:ascii="Times New Roman" w:hAnsi="Times New Roman" w:eastAsia="Times New Roman" w:cs="Times New Roman"/>
          <w:b w:val="1"/>
          <w:bCs w:val="1"/>
          <w:i w:val="1"/>
          <w:iCs w:val="1"/>
          <w:noProof w:val="0"/>
          <w:sz w:val="24"/>
          <w:szCs w:val="24"/>
          <w:lang w:val="en-GB"/>
        </w:rPr>
        <w:t xml:space="preserve">active learners </w:t>
      </w:r>
      <w:r w:rsidRPr="3BAD9BC8" w:rsidR="25A8D60C">
        <w:rPr>
          <w:rFonts w:ascii="Times New Roman" w:hAnsi="Times New Roman" w:eastAsia="Times New Roman" w:cs="Times New Roman"/>
          <w:noProof w:val="0"/>
          <w:sz w:val="24"/>
          <w:szCs w:val="24"/>
          <w:lang w:val="en-GB"/>
        </w:rPr>
        <w:t xml:space="preserve">instead of being passive absorbers of information in the classroom. They also participate in the assessment well through online learning and become prepared for taking challenges individually (Harrison </w:t>
      </w:r>
      <w:r w:rsidRPr="3BAD9BC8" w:rsidR="25A8D60C">
        <w:rPr>
          <w:rFonts w:ascii="Times New Roman" w:hAnsi="Times New Roman" w:eastAsia="Times New Roman" w:cs="Times New Roman"/>
          <w:i w:val="1"/>
          <w:iCs w:val="1"/>
          <w:noProof w:val="0"/>
          <w:sz w:val="24"/>
          <w:szCs w:val="24"/>
          <w:lang w:val="en-GB"/>
        </w:rPr>
        <w:t xml:space="preserve">et al. </w:t>
      </w:r>
      <w:r w:rsidRPr="3BAD9BC8" w:rsidR="25A8D60C">
        <w:rPr>
          <w:rFonts w:ascii="Times New Roman" w:hAnsi="Times New Roman" w:eastAsia="Times New Roman" w:cs="Times New Roman"/>
          <w:noProof w:val="0"/>
          <w:sz w:val="24"/>
          <w:szCs w:val="24"/>
          <w:lang w:val="en-GB"/>
        </w:rPr>
        <w:t>2017). The dynamic interaction between the module trainer and the student of the university helps in</w:t>
      </w:r>
      <w:r w:rsidRPr="3BAD9BC8" w:rsidR="25A8D60C">
        <w:rPr>
          <w:rFonts w:ascii="Times New Roman" w:hAnsi="Times New Roman" w:eastAsia="Times New Roman" w:cs="Times New Roman"/>
          <w:b w:val="1"/>
          <w:bCs w:val="1"/>
          <w:i w:val="1"/>
          <w:iCs w:val="1"/>
          <w:noProof w:val="0"/>
          <w:sz w:val="24"/>
          <w:szCs w:val="24"/>
          <w:lang w:val="en-GB"/>
        </w:rPr>
        <w:t xml:space="preserve"> establishing synergy</w:t>
      </w:r>
      <w:r w:rsidRPr="3BAD9BC8" w:rsidR="25A8D60C">
        <w:rPr>
          <w:rFonts w:ascii="Times New Roman" w:hAnsi="Times New Roman" w:eastAsia="Times New Roman" w:cs="Times New Roman"/>
          <w:noProof w:val="0"/>
          <w:sz w:val="24"/>
          <w:szCs w:val="24"/>
          <w:lang w:val="en-GB"/>
        </w:rPr>
        <w:t xml:space="preserve"> and collaboration. I know that this approach of online learning helps in constructing experience among the learners. </w:t>
      </w:r>
    </w:p>
    <w:p xmlns:wp14="http://schemas.microsoft.com/office/word/2010/wordml" w:rsidP="3BAD9BC8" w14:paraId="4160F5F4" wp14:textId="39B1570F">
      <w:pPr>
        <w:spacing w:line="360" w:lineRule="auto"/>
        <w:jc w:val="both"/>
      </w:pPr>
      <w:r w:rsidRPr="3BAD9BC8" w:rsidR="25A8D60C">
        <w:rPr>
          <w:rFonts w:ascii="Times New Roman" w:hAnsi="Times New Roman" w:eastAsia="Times New Roman" w:cs="Times New Roman"/>
          <w:noProof w:val="0"/>
          <w:sz w:val="24"/>
          <w:szCs w:val="24"/>
          <w:lang w:val="en-GB"/>
        </w:rPr>
        <w:t xml:space="preserve">Online learning has gained immense popularity among the students and professors across the schools of the world because of the flexibility and customization of the course (Li </w:t>
      </w:r>
      <w:r w:rsidRPr="3BAD9BC8" w:rsidR="25A8D60C">
        <w:rPr>
          <w:rFonts w:ascii="Times New Roman" w:hAnsi="Times New Roman" w:eastAsia="Times New Roman" w:cs="Times New Roman"/>
          <w:i w:val="1"/>
          <w:iCs w:val="1"/>
          <w:noProof w:val="0"/>
          <w:sz w:val="24"/>
          <w:szCs w:val="24"/>
          <w:lang w:val="en-GB"/>
        </w:rPr>
        <w:t xml:space="preserve">et al. </w:t>
      </w:r>
      <w:r w:rsidRPr="3BAD9BC8" w:rsidR="25A8D60C">
        <w:rPr>
          <w:rFonts w:ascii="Times New Roman" w:hAnsi="Times New Roman" w:eastAsia="Times New Roman" w:cs="Times New Roman"/>
          <w:noProof w:val="0"/>
          <w:sz w:val="24"/>
          <w:szCs w:val="24"/>
          <w:lang w:val="en-GB"/>
        </w:rPr>
        <w:t xml:space="preserve">2017). I have learnt that online learning experiences give the learners a greater sense of motivation and self-discipline and the students become more accountable for the course. </w:t>
      </w:r>
      <w:r w:rsidRPr="3BAD9BC8" w:rsidR="25A8D60C">
        <w:rPr>
          <w:rFonts w:ascii="Times New Roman" w:hAnsi="Times New Roman" w:eastAsia="Times New Roman" w:cs="Times New Roman"/>
          <w:b w:val="1"/>
          <w:bCs w:val="1"/>
          <w:i w:val="1"/>
          <w:iCs w:val="1"/>
          <w:noProof w:val="0"/>
          <w:sz w:val="24"/>
          <w:szCs w:val="24"/>
          <w:lang w:val="en-GB"/>
        </w:rPr>
        <w:t>As per the reflection model</w:t>
      </w:r>
      <w:r w:rsidRPr="3BAD9BC8" w:rsidR="25A8D60C">
        <w:rPr>
          <w:rFonts w:ascii="Times New Roman" w:hAnsi="Times New Roman" w:eastAsia="Times New Roman" w:cs="Times New Roman"/>
          <w:noProof w:val="0"/>
          <w:sz w:val="24"/>
          <w:szCs w:val="24"/>
          <w:lang w:val="en-GB"/>
        </w:rPr>
        <w:t xml:space="preserve">, the learners get to know about the flaws and the strengths through evaluation and analysis of the situation given to them. The students of the UWTSD will also get a scope for evaluating their responses and their strengths through the online learning experience. The highly individualized learning techniques in online mode give the students more autonomy and intellectual freedom. I have also noticed that this concept of individualism and intellectual freedom plays a great role in building entrepreneurial and initiation skills. The uses of technology and virtual accessories help the learners of the school to curate their pathways and be ready for the future competitive world. </w:t>
      </w:r>
    </w:p>
    <w:p xmlns:wp14="http://schemas.microsoft.com/office/word/2010/wordml" w:rsidP="3BAD9BC8" w14:paraId="5F6A985E" wp14:textId="2B79E23E">
      <w:pPr>
        <w:spacing w:line="360" w:lineRule="auto"/>
        <w:jc w:val="both"/>
      </w:pPr>
      <w:r w:rsidRPr="3BAD9BC8" w:rsidR="25A8D60C">
        <w:rPr>
          <w:rFonts w:ascii="Times New Roman" w:hAnsi="Times New Roman" w:eastAsia="Times New Roman" w:cs="Times New Roman"/>
          <w:noProof w:val="0"/>
          <w:sz w:val="24"/>
          <w:szCs w:val="24"/>
          <w:lang w:val="en-GB"/>
        </w:rPr>
        <w:t xml:space="preserve">I have observed that the students also get to adopt various learning styles relevant to their modules and become careful planners. The approach can be related to the model of reflection where conclusions and action plans help the learners to highlight the changes in situations and act according to the realization regarding the incident. The remote learning process through the uses of online media has produced great results in terms of flexibility and work performance (Martin and Bolliger, 2018).  The students now are capable of better engagement in work thereby reducing absenteeism levels. </w:t>
      </w:r>
    </w:p>
    <w:p xmlns:wp14="http://schemas.microsoft.com/office/word/2010/wordml" w:rsidP="3BAD9BC8" w14:paraId="3E73A19D" wp14:textId="7E2303F3">
      <w:pPr>
        <w:spacing w:line="360" w:lineRule="auto"/>
        <w:jc w:val="both"/>
      </w:pPr>
      <w:r w:rsidRPr="3BAD9BC8" w:rsidR="25A8D60C">
        <w:rPr>
          <w:rFonts w:ascii="Times New Roman" w:hAnsi="Times New Roman" w:eastAsia="Times New Roman" w:cs="Times New Roman"/>
          <w:noProof w:val="0"/>
          <w:sz w:val="24"/>
          <w:szCs w:val="24"/>
          <w:lang w:val="en-GB"/>
        </w:rPr>
        <w:t xml:space="preserve">Skill development is the cornerstone of an individual's personality focuses on the growth of </w:t>
      </w:r>
      <w:r w:rsidRPr="3BAD9BC8" w:rsidR="25A8D60C">
        <w:rPr>
          <w:rFonts w:ascii="Times New Roman" w:hAnsi="Times New Roman" w:eastAsia="Times New Roman" w:cs="Times New Roman"/>
          <w:b w:val="1"/>
          <w:bCs w:val="1"/>
          <w:i w:val="1"/>
          <w:iCs w:val="1"/>
          <w:noProof w:val="0"/>
          <w:sz w:val="24"/>
          <w:szCs w:val="24"/>
          <w:lang w:val="en-GB"/>
        </w:rPr>
        <w:t>communication skills</w:t>
      </w:r>
      <w:r w:rsidRPr="3BAD9BC8" w:rsidR="25A8D60C">
        <w:rPr>
          <w:rFonts w:ascii="Times New Roman" w:hAnsi="Times New Roman" w:eastAsia="Times New Roman" w:cs="Times New Roman"/>
          <w:noProof w:val="0"/>
          <w:sz w:val="24"/>
          <w:szCs w:val="24"/>
          <w:lang w:val="en-GB"/>
        </w:rPr>
        <w:t xml:space="preserve">. The learners of the university will get a scope for preparing themselves for future communication through online experiences (Sharp and Sharp, 2016). The online learning modules are segmented thus it helps the learners to get better retention of information and make the individuals ready for a smarter workforce. Comprehensive utilization of downtime will develop </w:t>
      </w:r>
      <w:r w:rsidRPr="3BAD9BC8" w:rsidR="25A8D60C">
        <w:rPr>
          <w:rFonts w:ascii="Times New Roman" w:hAnsi="Times New Roman" w:eastAsia="Times New Roman" w:cs="Times New Roman"/>
          <w:b w:val="1"/>
          <w:bCs w:val="1"/>
          <w:i w:val="1"/>
          <w:iCs w:val="1"/>
          <w:noProof w:val="0"/>
          <w:sz w:val="24"/>
          <w:szCs w:val="24"/>
          <w:lang w:val="en-GB"/>
        </w:rPr>
        <w:t>motivational skills</w:t>
      </w:r>
      <w:r w:rsidRPr="3BAD9BC8" w:rsidR="25A8D60C">
        <w:rPr>
          <w:rFonts w:ascii="Times New Roman" w:hAnsi="Times New Roman" w:eastAsia="Times New Roman" w:cs="Times New Roman"/>
          <w:noProof w:val="0"/>
          <w:sz w:val="24"/>
          <w:szCs w:val="24"/>
          <w:lang w:val="en-GB"/>
        </w:rPr>
        <w:t xml:space="preserve"> in the students and increase the number of productive individuals.   </w:t>
      </w:r>
    </w:p>
    <w:p xmlns:wp14="http://schemas.microsoft.com/office/word/2010/wordml" w:rsidP="3BAD9BC8" w14:paraId="2E4ACD04" wp14:textId="5E022015">
      <w:pPr>
        <w:pStyle w:val="Heading1"/>
        <w:rPr>
          <w:rFonts w:ascii="Times New Roman" w:hAnsi="Times New Roman" w:eastAsia="Times New Roman" w:cs="Times New Roman"/>
          <w:b w:val="1"/>
          <w:bCs w:val="1"/>
          <w:noProof w:val="0"/>
          <w:color w:val="auto"/>
          <w:sz w:val="44"/>
          <w:szCs w:val="44"/>
          <w:lang w:val="en-GB"/>
        </w:rPr>
      </w:pPr>
    </w:p>
    <w:p xmlns:wp14="http://schemas.microsoft.com/office/word/2010/wordml" w:rsidP="3BAD9BC8" w14:paraId="5226F127" wp14:textId="3DFFF325">
      <w:pPr>
        <w:pStyle w:val="Heading1"/>
        <w:rPr>
          <w:rFonts w:ascii="Times New Roman" w:hAnsi="Times New Roman" w:eastAsia="Times New Roman" w:cs="Times New Roman"/>
          <w:b w:val="1"/>
          <w:bCs w:val="1"/>
          <w:noProof w:val="0"/>
          <w:color w:val="auto"/>
          <w:sz w:val="44"/>
          <w:szCs w:val="44"/>
          <w:lang w:val="en-GB"/>
        </w:rPr>
      </w:pPr>
      <w:r w:rsidRPr="3BAD9BC8" w:rsidR="25A8D60C">
        <w:rPr>
          <w:rFonts w:ascii="Times New Roman" w:hAnsi="Times New Roman" w:eastAsia="Times New Roman" w:cs="Times New Roman"/>
          <w:b w:val="1"/>
          <w:bCs w:val="1"/>
          <w:noProof w:val="0"/>
          <w:color w:val="auto"/>
          <w:sz w:val="44"/>
          <w:szCs w:val="44"/>
          <w:lang w:val="en-GB"/>
        </w:rPr>
        <w:t>Conclusion</w:t>
      </w:r>
    </w:p>
    <w:p xmlns:wp14="http://schemas.microsoft.com/office/word/2010/wordml" w:rsidP="3BAD9BC8" w14:paraId="49E23EF2" wp14:textId="2D050AE8">
      <w:pPr>
        <w:spacing w:line="360" w:lineRule="auto"/>
        <w:jc w:val="both"/>
      </w:pPr>
      <w:r w:rsidRPr="3BAD9BC8" w:rsidR="25A8D60C">
        <w:rPr>
          <w:rFonts w:ascii="Times New Roman" w:hAnsi="Times New Roman" w:eastAsia="Times New Roman" w:cs="Times New Roman"/>
          <w:noProof w:val="0"/>
          <w:sz w:val="24"/>
          <w:szCs w:val="24"/>
          <w:lang w:val="en-GB"/>
        </w:rPr>
        <w:t xml:space="preserve">The above study stresses on the academic and employment skills and their impact on the students of the UWTSD. The study also showed that the reflection model is interrelated with the reflective style, academic writing and online learning experience of the learners. Though all of these academic writing and experiences are theoretical in their terms, yet these styles will help the students in future employment. The skills developed through these writing styles will allow the learners of the school to develop leadership values and critical thinking skills much required for academic and employment fields.  The skills will also develop the emotional and social dimension of the learners required for adaptability in future ventures. </w:t>
      </w:r>
    </w:p>
    <w:p xmlns:wp14="http://schemas.microsoft.com/office/word/2010/wordml" w:rsidP="3BAD9BC8" w14:paraId="3A71A5BB" wp14:textId="1231FB4A">
      <w:pPr>
        <w:spacing w:line="276" w:lineRule="auto"/>
      </w:pPr>
      <w:r>
        <w:br/>
      </w:r>
    </w:p>
    <w:p xmlns:wp14="http://schemas.microsoft.com/office/word/2010/wordml" w:rsidP="3BAD9BC8" w14:paraId="69DFE35F" wp14:textId="604C03AA">
      <w:pPr>
        <w:spacing w:line="276" w:lineRule="auto"/>
      </w:pPr>
      <w:r w:rsidRPr="3BAD9BC8" w:rsidR="25A8D60C">
        <w:rPr>
          <w:rFonts w:ascii="Times New Roman" w:hAnsi="Times New Roman" w:eastAsia="Times New Roman" w:cs="Times New Roman"/>
          <w:noProof w:val="0"/>
          <w:sz w:val="24"/>
          <w:szCs w:val="24"/>
          <w:lang w:val="en-GB"/>
        </w:rPr>
        <w:t xml:space="preserve"> </w:t>
      </w:r>
    </w:p>
    <w:p xmlns:wp14="http://schemas.microsoft.com/office/word/2010/wordml" w:rsidP="3BAD9BC8" w14:paraId="7C84316D" wp14:textId="09B4B259">
      <w:pPr>
        <w:spacing w:line="276" w:lineRule="auto"/>
        <w:rPr>
          <w:rFonts w:ascii="Times New Roman" w:hAnsi="Times New Roman" w:eastAsia="Times New Roman" w:cs="Times New Roman"/>
          <w:noProof w:val="0"/>
          <w:sz w:val="24"/>
          <w:szCs w:val="24"/>
          <w:lang w:val="en-US"/>
        </w:rPr>
      </w:pPr>
    </w:p>
    <w:p xmlns:wp14="http://schemas.microsoft.com/office/word/2010/wordml" w:rsidP="3BAD9BC8" w14:paraId="696043CC" wp14:textId="33B8C51A">
      <w:pPr>
        <w:spacing w:line="276" w:lineRule="auto"/>
        <w:rPr>
          <w:rFonts w:ascii="Times New Roman" w:hAnsi="Times New Roman" w:eastAsia="Times New Roman" w:cs="Times New Roman"/>
          <w:noProof w:val="0"/>
          <w:sz w:val="24"/>
          <w:szCs w:val="24"/>
          <w:lang w:val="en-US"/>
        </w:rPr>
      </w:pPr>
    </w:p>
    <w:p xmlns:wp14="http://schemas.microsoft.com/office/word/2010/wordml" w:rsidP="3BAD9BC8" w14:paraId="51F0E92B" wp14:textId="5B27E34E">
      <w:pPr>
        <w:spacing w:line="276" w:lineRule="auto"/>
        <w:rPr>
          <w:rFonts w:ascii="Times New Roman" w:hAnsi="Times New Roman" w:eastAsia="Times New Roman" w:cs="Times New Roman"/>
          <w:noProof w:val="0"/>
          <w:sz w:val="24"/>
          <w:szCs w:val="24"/>
          <w:lang w:val="en-US"/>
        </w:rPr>
      </w:pPr>
    </w:p>
    <w:p xmlns:wp14="http://schemas.microsoft.com/office/word/2010/wordml" w:rsidP="3BAD9BC8" w14:paraId="4D29DC4C" wp14:textId="7C79A1B8">
      <w:pPr>
        <w:spacing w:line="276" w:lineRule="auto"/>
        <w:rPr>
          <w:rFonts w:ascii="Times New Roman" w:hAnsi="Times New Roman" w:eastAsia="Times New Roman" w:cs="Times New Roman"/>
          <w:noProof w:val="0"/>
          <w:sz w:val="24"/>
          <w:szCs w:val="24"/>
          <w:lang w:val="en-US"/>
        </w:rPr>
      </w:pPr>
    </w:p>
    <w:p xmlns:wp14="http://schemas.microsoft.com/office/word/2010/wordml" w:rsidP="3BAD9BC8" w14:paraId="26ADCA28" wp14:textId="0C6E1BDF">
      <w:pPr>
        <w:spacing w:line="276" w:lineRule="auto"/>
        <w:rPr>
          <w:rFonts w:ascii="Times New Roman" w:hAnsi="Times New Roman" w:eastAsia="Times New Roman" w:cs="Times New Roman"/>
          <w:noProof w:val="0"/>
          <w:sz w:val="24"/>
          <w:szCs w:val="24"/>
          <w:lang w:val="en-US"/>
        </w:rPr>
      </w:pPr>
    </w:p>
    <w:p xmlns:wp14="http://schemas.microsoft.com/office/word/2010/wordml" w:rsidP="3BAD9BC8" w14:paraId="5E455563" wp14:textId="0A63BB13">
      <w:pPr>
        <w:spacing w:line="276" w:lineRule="auto"/>
        <w:rPr>
          <w:rFonts w:ascii="Times New Roman" w:hAnsi="Times New Roman" w:eastAsia="Times New Roman" w:cs="Times New Roman"/>
          <w:noProof w:val="0"/>
          <w:sz w:val="24"/>
          <w:szCs w:val="24"/>
          <w:lang w:val="en-US"/>
        </w:rPr>
      </w:pPr>
    </w:p>
    <w:p xmlns:wp14="http://schemas.microsoft.com/office/word/2010/wordml" w:rsidP="3BAD9BC8" w14:paraId="3EA86629" wp14:textId="02377F81">
      <w:pPr>
        <w:spacing w:line="276" w:lineRule="auto"/>
        <w:rPr>
          <w:rFonts w:ascii="Times New Roman" w:hAnsi="Times New Roman" w:eastAsia="Times New Roman" w:cs="Times New Roman"/>
          <w:noProof w:val="0"/>
          <w:sz w:val="24"/>
          <w:szCs w:val="24"/>
          <w:lang w:val="en-US"/>
        </w:rPr>
      </w:pPr>
    </w:p>
    <w:p xmlns:wp14="http://schemas.microsoft.com/office/word/2010/wordml" w:rsidP="3BAD9BC8" w14:paraId="517DCCB5" wp14:textId="2AC5B42A">
      <w:pPr>
        <w:spacing w:line="276" w:lineRule="auto"/>
        <w:rPr>
          <w:rFonts w:ascii="Times New Roman" w:hAnsi="Times New Roman" w:eastAsia="Times New Roman" w:cs="Times New Roman"/>
          <w:noProof w:val="0"/>
          <w:sz w:val="24"/>
          <w:szCs w:val="24"/>
          <w:lang w:val="en-US"/>
        </w:rPr>
      </w:pPr>
    </w:p>
    <w:p xmlns:wp14="http://schemas.microsoft.com/office/word/2010/wordml" w:rsidP="3BAD9BC8" w14:paraId="445EEBA3" wp14:textId="0F2ED8AB">
      <w:pPr>
        <w:spacing w:line="276" w:lineRule="auto"/>
        <w:rPr>
          <w:rFonts w:ascii="Times New Roman" w:hAnsi="Times New Roman" w:eastAsia="Times New Roman" w:cs="Times New Roman"/>
          <w:noProof w:val="0"/>
          <w:sz w:val="24"/>
          <w:szCs w:val="24"/>
          <w:lang w:val="en-US"/>
        </w:rPr>
      </w:pPr>
    </w:p>
    <w:p xmlns:wp14="http://schemas.microsoft.com/office/word/2010/wordml" w:rsidP="3BAD9BC8" w14:paraId="1AF19490" wp14:textId="792486B8">
      <w:pPr>
        <w:spacing w:line="276" w:lineRule="auto"/>
        <w:rPr>
          <w:rFonts w:ascii="Times New Roman" w:hAnsi="Times New Roman" w:eastAsia="Times New Roman" w:cs="Times New Roman"/>
          <w:noProof w:val="0"/>
          <w:sz w:val="24"/>
          <w:szCs w:val="24"/>
          <w:lang w:val="en-US"/>
        </w:rPr>
      </w:pPr>
    </w:p>
    <w:p xmlns:wp14="http://schemas.microsoft.com/office/word/2010/wordml" w:rsidP="3BAD9BC8" w14:paraId="43FA19A2" wp14:textId="0B71F6F8">
      <w:pPr>
        <w:spacing w:line="276" w:lineRule="auto"/>
        <w:rPr>
          <w:rFonts w:ascii="Times New Roman" w:hAnsi="Times New Roman" w:eastAsia="Times New Roman" w:cs="Times New Roman"/>
          <w:noProof w:val="0"/>
          <w:sz w:val="24"/>
          <w:szCs w:val="24"/>
          <w:lang w:val="en-US"/>
        </w:rPr>
      </w:pPr>
    </w:p>
    <w:p xmlns:wp14="http://schemas.microsoft.com/office/word/2010/wordml" w:rsidP="3BAD9BC8" w14:paraId="140B5F29" wp14:textId="3BBC149D">
      <w:pPr>
        <w:spacing w:line="276" w:lineRule="auto"/>
        <w:rPr>
          <w:rFonts w:ascii="Times New Roman" w:hAnsi="Times New Roman" w:eastAsia="Times New Roman" w:cs="Times New Roman"/>
          <w:noProof w:val="0"/>
          <w:sz w:val="24"/>
          <w:szCs w:val="24"/>
          <w:lang w:val="en-US"/>
        </w:rPr>
      </w:pPr>
    </w:p>
    <w:p xmlns:wp14="http://schemas.microsoft.com/office/word/2010/wordml" w:rsidP="3BAD9BC8" w14:paraId="5A213672" wp14:textId="46C9FBF9">
      <w:pPr>
        <w:spacing w:line="276" w:lineRule="auto"/>
        <w:rPr>
          <w:rFonts w:ascii="Times New Roman" w:hAnsi="Times New Roman" w:eastAsia="Times New Roman" w:cs="Times New Roman"/>
          <w:noProof w:val="0"/>
          <w:sz w:val="24"/>
          <w:szCs w:val="24"/>
          <w:lang w:val="en-US"/>
        </w:rPr>
      </w:pPr>
    </w:p>
    <w:p xmlns:wp14="http://schemas.microsoft.com/office/word/2010/wordml" w:rsidP="3BAD9BC8" w14:paraId="5616AA7C" wp14:textId="077E1358">
      <w:pPr>
        <w:spacing w:line="276" w:lineRule="auto"/>
        <w:rPr>
          <w:rFonts w:ascii="Times New Roman" w:hAnsi="Times New Roman" w:eastAsia="Times New Roman" w:cs="Times New Roman"/>
          <w:noProof w:val="0"/>
          <w:sz w:val="24"/>
          <w:szCs w:val="24"/>
          <w:lang w:val="en-US"/>
        </w:rPr>
      </w:pPr>
    </w:p>
    <w:p xmlns:wp14="http://schemas.microsoft.com/office/word/2010/wordml" w:rsidP="3BAD9BC8" w14:paraId="4498629E" wp14:textId="563D3F2C">
      <w:pPr>
        <w:spacing w:line="276" w:lineRule="auto"/>
        <w:rPr>
          <w:rFonts w:ascii="Times New Roman" w:hAnsi="Times New Roman" w:eastAsia="Times New Roman" w:cs="Times New Roman"/>
          <w:noProof w:val="0"/>
          <w:sz w:val="24"/>
          <w:szCs w:val="24"/>
          <w:lang w:val="en-US"/>
        </w:rPr>
      </w:pPr>
    </w:p>
    <w:p xmlns:wp14="http://schemas.microsoft.com/office/word/2010/wordml" w:rsidP="3BAD9BC8" w14:paraId="54DD9BA8" wp14:textId="7FC0EDFC">
      <w:pPr>
        <w:spacing w:line="276" w:lineRule="auto"/>
        <w:rPr>
          <w:rFonts w:ascii="Times New Roman" w:hAnsi="Times New Roman" w:eastAsia="Times New Roman" w:cs="Times New Roman"/>
          <w:noProof w:val="0"/>
          <w:sz w:val="24"/>
          <w:szCs w:val="24"/>
          <w:lang w:val="en-US"/>
        </w:rPr>
      </w:pPr>
    </w:p>
    <w:p xmlns:wp14="http://schemas.microsoft.com/office/word/2010/wordml" w:rsidP="3BAD9BC8" w14:paraId="59227AD1" wp14:textId="1E91F7E5">
      <w:pPr>
        <w:spacing w:line="276" w:lineRule="auto"/>
        <w:rPr>
          <w:rFonts w:ascii="Times New Roman" w:hAnsi="Times New Roman" w:eastAsia="Times New Roman" w:cs="Times New Roman"/>
          <w:noProof w:val="0"/>
          <w:sz w:val="24"/>
          <w:szCs w:val="24"/>
          <w:lang w:val="en-US"/>
        </w:rPr>
      </w:pPr>
    </w:p>
    <w:p xmlns:wp14="http://schemas.microsoft.com/office/word/2010/wordml" w:rsidP="3BAD9BC8" w14:paraId="59995B9E" wp14:textId="0677BBE6">
      <w:pPr>
        <w:spacing w:line="276" w:lineRule="auto"/>
        <w:rPr>
          <w:rFonts w:ascii="Times New Roman" w:hAnsi="Times New Roman" w:eastAsia="Times New Roman" w:cs="Times New Roman"/>
          <w:noProof w:val="0"/>
          <w:sz w:val="24"/>
          <w:szCs w:val="24"/>
          <w:lang w:val="en-US"/>
        </w:rPr>
      </w:pPr>
    </w:p>
    <w:p xmlns:wp14="http://schemas.microsoft.com/office/word/2010/wordml" w:rsidP="3BAD9BC8" w14:paraId="416730A7" wp14:textId="00D7B28E">
      <w:pPr>
        <w:spacing w:line="276" w:lineRule="auto"/>
        <w:rPr>
          <w:rFonts w:ascii="Times New Roman" w:hAnsi="Times New Roman" w:eastAsia="Times New Roman" w:cs="Times New Roman"/>
          <w:noProof w:val="0"/>
          <w:sz w:val="24"/>
          <w:szCs w:val="24"/>
          <w:lang w:val="en-US"/>
        </w:rPr>
      </w:pPr>
    </w:p>
    <w:p xmlns:wp14="http://schemas.microsoft.com/office/word/2010/wordml" w:rsidP="3BAD9BC8" w14:paraId="709A0E5F" wp14:textId="5DF358F0">
      <w:pPr>
        <w:spacing w:line="276" w:lineRule="auto"/>
        <w:rPr>
          <w:rFonts w:ascii="Times New Roman" w:hAnsi="Times New Roman" w:eastAsia="Times New Roman" w:cs="Times New Roman"/>
          <w:noProof w:val="0"/>
          <w:sz w:val="24"/>
          <w:szCs w:val="24"/>
          <w:lang w:val="en-US"/>
        </w:rPr>
      </w:pPr>
    </w:p>
    <w:p xmlns:wp14="http://schemas.microsoft.com/office/word/2010/wordml" w:rsidP="3BAD9BC8" w14:paraId="25785198" wp14:textId="1086C34D">
      <w:pPr>
        <w:spacing w:line="276" w:lineRule="auto"/>
        <w:rPr>
          <w:rFonts w:ascii="Times New Roman" w:hAnsi="Times New Roman" w:eastAsia="Times New Roman" w:cs="Times New Roman"/>
          <w:noProof w:val="0"/>
          <w:sz w:val="24"/>
          <w:szCs w:val="24"/>
          <w:lang w:val="en-US"/>
        </w:rPr>
      </w:pPr>
    </w:p>
    <w:p xmlns:wp14="http://schemas.microsoft.com/office/word/2010/wordml" w:rsidP="3BAD9BC8" w14:paraId="69FDEDFF" wp14:textId="3255FB08">
      <w:pPr>
        <w:spacing w:line="276" w:lineRule="auto"/>
        <w:rPr>
          <w:rFonts w:ascii="Times New Roman" w:hAnsi="Times New Roman" w:eastAsia="Times New Roman" w:cs="Times New Roman"/>
          <w:noProof w:val="0"/>
          <w:sz w:val="24"/>
          <w:szCs w:val="24"/>
          <w:lang w:val="en-US"/>
        </w:rPr>
      </w:pPr>
    </w:p>
    <w:p xmlns:wp14="http://schemas.microsoft.com/office/word/2010/wordml" w:rsidP="3BAD9BC8" w14:paraId="4E018CAE" wp14:textId="245C505A">
      <w:pPr>
        <w:spacing w:line="276" w:lineRule="auto"/>
        <w:rPr>
          <w:rFonts w:ascii="Times New Roman" w:hAnsi="Times New Roman" w:eastAsia="Times New Roman" w:cs="Times New Roman"/>
          <w:noProof w:val="0"/>
          <w:sz w:val="24"/>
          <w:szCs w:val="24"/>
          <w:lang w:val="en-US"/>
        </w:rPr>
      </w:pPr>
    </w:p>
    <w:p xmlns:wp14="http://schemas.microsoft.com/office/word/2010/wordml" w:rsidP="3BAD9BC8" w14:paraId="3EC3E742" wp14:textId="315BF7A7">
      <w:pPr>
        <w:spacing w:line="276" w:lineRule="auto"/>
        <w:rPr>
          <w:rFonts w:ascii="Times New Roman" w:hAnsi="Times New Roman" w:eastAsia="Times New Roman" w:cs="Times New Roman"/>
          <w:noProof w:val="0"/>
          <w:sz w:val="24"/>
          <w:szCs w:val="24"/>
          <w:lang w:val="en-US"/>
        </w:rPr>
      </w:pPr>
    </w:p>
    <w:p xmlns:wp14="http://schemas.microsoft.com/office/word/2010/wordml" w:rsidP="3BAD9BC8" w14:paraId="4E082226" wp14:textId="36B4FCB9">
      <w:pPr>
        <w:spacing w:line="276" w:lineRule="auto"/>
        <w:rPr>
          <w:rFonts w:ascii="Times New Roman" w:hAnsi="Times New Roman" w:eastAsia="Times New Roman" w:cs="Times New Roman"/>
          <w:noProof w:val="0"/>
          <w:sz w:val="24"/>
          <w:szCs w:val="24"/>
          <w:lang w:val="en-US"/>
        </w:rPr>
      </w:pPr>
    </w:p>
    <w:p xmlns:wp14="http://schemas.microsoft.com/office/word/2010/wordml" w:rsidP="3BAD9BC8" w14:paraId="003E6BFE" wp14:textId="2D4E0FA5">
      <w:pPr>
        <w:spacing w:line="276" w:lineRule="auto"/>
        <w:rPr>
          <w:rFonts w:ascii="Times New Roman" w:hAnsi="Times New Roman" w:eastAsia="Times New Roman" w:cs="Times New Roman"/>
          <w:noProof w:val="0"/>
          <w:sz w:val="24"/>
          <w:szCs w:val="24"/>
          <w:lang w:val="en-US"/>
        </w:rPr>
      </w:pPr>
    </w:p>
    <w:p xmlns:wp14="http://schemas.microsoft.com/office/word/2010/wordml" w:rsidP="3BAD9BC8" w14:paraId="2E6011E4" wp14:textId="5FE08FDF">
      <w:pPr>
        <w:spacing w:line="276" w:lineRule="auto"/>
      </w:pPr>
      <w:r w:rsidRPr="3BAD9BC8" w:rsidR="25A8D60C">
        <w:rPr>
          <w:rFonts w:ascii="Times New Roman" w:hAnsi="Times New Roman" w:eastAsia="Times New Roman" w:cs="Times New Roman"/>
          <w:noProof w:val="0"/>
          <w:sz w:val="24"/>
          <w:szCs w:val="24"/>
          <w:lang w:val="en-US"/>
        </w:rPr>
        <w:t>REFERENCE</w:t>
      </w:r>
    </w:p>
    <w:p xmlns:wp14="http://schemas.microsoft.com/office/word/2010/wordml" w:rsidP="3BAD9BC8" w14:paraId="732D8FAD" wp14:textId="279CC779">
      <w:pPr>
        <w:spacing w:line="276" w:lineRule="auto"/>
      </w:pPr>
      <w:r w:rsidRPr="3BAD9BC8" w:rsidR="25A8D60C">
        <w:rPr>
          <w:rFonts w:ascii="Times New Roman" w:hAnsi="Times New Roman" w:eastAsia="Times New Roman" w:cs="Times New Roman"/>
          <w:noProof w:val="0"/>
          <w:sz w:val="24"/>
          <w:szCs w:val="24"/>
          <w:lang w:val="en-US"/>
        </w:rPr>
        <w:t xml:space="preserve"> </w:t>
      </w:r>
    </w:p>
    <w:p xmlns:wp14="http://schemas.microsoft.com/office/word/2010/wordml" w:rsidP="3BAD9BC8" w14:paraId="2A3A63D3" wp14:textId="39DA4AC5">
      <w:pPr>
        <w:spacing w:line="360" w:lineRule="auto"/>
        <w:jc w:val="both"/>
      </w:pPr>
      <w:r w:rsidRPr="3BAD9BC8" w:rsidR="25A8D60C">
        <w:rPr>
          <w:rFonts w:ascii="Times New Roman" w:hAnsi="Times New Roman" w:eastAsia="Times New Roman" w:cs="Times New Roman"/>
          <w:b w:val="1"/>
          <w:bCs w:val="1"/>
          <w:noProof w:val="0"/>
          <w:sz w:val="24"/>
          <w:szCs w:val="24"/>
          <w:lang w:val="en-US"/>
        </w:rPr>
        <w:t>Books</w:t>
      </w:r>
    </w:p>
    <w:p xmlns:wp14="http://schemas.microsoft.com/office/word/2010/wordml" w:rsidP="3BAD9BC8" w14:paraId="2E4EF74A" wp14:textId="45E891B7">
      <w:pPr>
        <w:spacing w:line="360" w:lineRule="auto"/>
        <w:jc w:val="both"/>
      </w:pPr>
      <w:r w:rsidRPr="3BAD9BC8" w:rsidR="25A8D60C">
        <w:rPr>
          <w:rFonts w:ascii="Times New Roman" w:hAnsi="Times New Roman" w:eastAsia="Times New Roman" w:cs="Times New Roman"/>
          <w:noProof w:val="0"/>
          <w:sz w:val="24"/>
          <w:szCs w:val="24"/>
          <w:lang w:val="en-US"/>
        </w:rPr>
        <w:t>Paltridge, B., Starfield, S. and Tardy, C.M., 2016. Ethnographic perspectives on academic writing. Oxford University Press, United Kingdom.</w:t>
      </w:r>
    </w:p>
    <w:p xmlns:wp14="http://schemas.microsoft.com/office/word/2010/wordml" w:rsidP="3BAD9BC8" w14:paraId="4DCD0F9C" wp14:textId="1A73379E">
      <w:pPr>
        <w:spacing w:line="360" w:lineRule="auto"/>
        <w:jc w:val="both"/>
      </w:pPr>
      <w:r w:rsidRPr="3BAD9BC8" w:rsidR="25A8D60C">
        <w:rPr>
          <w:rFonts w:ascii="Times New Roman" w:hAnsi="Times New Roman" w:eastAsia="Times New Roman" w:cs="Times New Roman"/>
          <w:noProof w:val="0"/>
          <w:sz w:val="24"/>
          <w:szCs w:val="24"/>
          <w:lang w:val="en-US"/>
        </w:rPr>
        <w:t>Reynolds, M., 2017. Organizing reflection. Routledge, Abingdom, United Kingdom.</w:t>
      </w:r>
    </w:p>
    <w:p xmlns:wp14="http://schemas.microsoft.com/office/word/2010/wordml" w:rsidP="3BAD9BC8" w14:paraId="7A1DBADD" wp14:textId="3C2E4E11">
      <w:pPr>
        <w:spacing w:line="360" w:lineRule="auto"/>
        <w:jc w:val="both"/>
      </w:pPr>
      <w:r w:rsidRPr="3BAD9BC8" w:rsidR="25A8D60C">
        <w:rPr>
          <w:rFonts w:ascii="Times New Roman" w:hAnsi="Times New Roman" w:eastAsia="Times New Roman" w:cs="Times New Roman"/>
          <w:b w:val="1"/>
          <w:bCs w:val="1"/>
          <w:noProof w:val="0"/>
          <w:sz w:val="24"/>
          <w:szCs w:val="24"/>
          <w:lang w:val="en-US"/>
        </w:rPr>
        <w:t>Journals</w:t>
      </w:r>
    </w:p>
    <w:p xmlns:wp14="http://schemas.microsoft.com/office/word/2010/wordml" w:rsidP="3BAD9BC8" w14:paraId="28391A90" wp14:textId="575F8F13">
      <w:pPr>
        <w:spacing w:line="360" w:lineRule="auto"/>
        <w:jc w:val="both"/>
      </w:pPr>
      <w:r w:rsidRPr="3BAD9BC8" w:rsidR="25A8D60C">
        <w:rPr>
          <w:rFonts w:ascii="Times New Roman" w:hAnsi="Times New Roman" w:eastAsia="Times New Roman" w:cs="Times New Roman"/>
          <w:noProof w:val="0"/>
          <w:sz w:val="24"/>
          <w:szCs w:val="24"/>
          <w:lang w:val="en-US"/>
        </w:rPr>
        <w:t>Balcar, J., 2016. Is it better to invest in hard or soft skills?. The Economic and Labour Relations Review, 27(4), pp.453-470.</w:t>
      </w:r>
    </w:p>
    <w:p xmlns:wp14="http://schemas.microsoft.com/office/word/2010/wordml" w:rsidP="3BAD9BC8" w14:paraId="24C5D945" wp14:textId="3A35F619">
      <w:pPr>
        <w:spacing w:line="360" w:lineRule="auto"/>
        <w:jc w:val="both"/>
      </w:pPr>
      <w:r w:rsidRPr="3BAD9BC8" w:rsidR="25A8D60C">
        <w:rPr>
          <w:rFonts w:ascii="Times New Roman" w:hAnsi="Times New Roman" w:eastAsia="Times New Roman" w:cs="Times New Roman"/>
          <w:noProof w:val="0"/>
          <w:sz w:val="24"/>
          <w:szCs w:val="24"/>
          <w:lang w:val="en-US"/>
        </w:rPr>
        <w:t>Blštáková, J., Joniaková, Z., Jankelová, N., Stachová, K. and Stacho, Z., 2020. Reflection of Digitalization on Business Values: The Results of Examining Values of People Management in a Digital Age. Sustainability, 12(12), p.5202.</w:t>
      </w:r>
    </w:p>
    <w:p xmlns:wp14="http://schemas.microsoft.com/office/word/2010/wordml" w:rsidP="3BAD9BC8" w14:paraId="0BCFEAED" wp14:textId="5A96FBD2">
      <w:pPr>
        <w:spacing w:line="360" w:lineRule="auto"/>
        <w:jc w:val="both"/>
      </w:pPr>
      <w:r w:rsidRPr="3BAD9BC8" w:rsidR="25A8D60C">
        <w:rPr>
          <w:rFonts w:ascii="Times New Roman" w:hAnsi="Times New Roman" w:eastAsia="Times New Roman" w:cs="Times New Roman"/>
          <w:noProof w:val="0"/>
          <w:sz w:val="24"/>
          <w:szCs w:val="24"/>
          <w:lang w:val="en-US"/>
        </w:rPr>
        <w:t>Harrison, R., Hutt, I., Thomas-Varcoe, C., Motteram, G., Else, K., Rawlings, B. and Gemmell, I., 2017. A Cross-Sectional Study to Describe Academics' Confidence, Attitudes, and Experience of Online Distance Learning in Higher Education. Journal of Educators Online, 14(2), p.n2.</w:t>
      </w:r>
    </w:p>
    <w:p xmlns:wp14="http://schemas.microsoft.com/office/word/2010/wordml" w:rsidP="3BAD9BC8" w14:paraId="555467BB" wp14:textId="64B3F226">
      <w:pPr>
        <w:spacing w:line="360" w:lineRule="auto"/>
        <w:jc w:val="both"/>
      </w:pPr>
      <w:r w:rsidRPr="3BAD9BC8" w:rsidR="25A8D60C">
        <w:rPr>
          <w:rFonts w:ascii="Times New Roman" w:hAnsi="Times New Roman" w:eastAsia="Times New Roman" w:cs="Times New Roman"/>
          <w:noProof w:val="0"/>
          <w:sz w:val="24"/>
          <w:szCs w:val="24"/>
          <w:lang w:val="en-US"/>
        </w:rPr>
        <w:t>Huisman, B., Saab, N., van den Broek, P. and van Driel, J., 2019. The impact of formative peer feedback on higher education students’ academic writing: a Meta-Analysis. Assessment &amp; Evaluation in Higher Education, 44(6), pp.863-880.</w:t>
      </w:r>
    </w:p>
    <w:p xmlns:wp14="http://schemas.microsoft.com/office/word/2010/wordml" w:rsidP="3BAD9BC8" w14:paraId="1FF4A193" wp14:textId="613DA499">
      <w:pPr>
        <w:spacing w:line="360" w:lineRule="auto"/>
        <w:jc w:val="both"/>
      </w:pPr>
      <w:r w:rsidRPr="3BAD9BC8" w:rsidR="25A8D60C">
        <w:rPr>
          <w:rFonts w:ascii="Times New Roman" w:hAnsi="Times New Roman" w:eastAsia="Times New Roman" w:cs="Times New Roman"/>
          <w:noProof w:val="0"/>
          <w:sz w:val="24"/>
          <w:szCs w:val="24"/>
          <w:lang w:val="en-US"/>
        </w:rPr>
        <w:t>Kim, E.Y.J. and LaBianca, A.S., 2018. Ethics in academic writing help for international students in higher education: Perceptions of faculty and students. Journal of Academic Ethics, 16(1), pp.39-59.</w:t>
      </w:r>
    </w:p>
    <w:p xmlns:wp14="http://schemas.microsoft.com/office/word/2010/wordml" w:rsidP="3BAD9BC8" w14:paraId="0E01E0F4" wp14:textId="7752B394">
      <w:pPr>
        <w:spacing w:line="360" w:lineRule="auto"/>
        <w:jc w:val="both"/>
      </w:pPr>
      <w:r w:rsidRPr="3BAD9BC8" w:rsidR="25A8D60C">
        <w:rPr>
          <w:rFonts w:ascii="Times New Roman" w:hAnsi="Times New Roman" w:eastAsia="Times New Roman" w:cs="Times New Roman"/>
          <w:noProof w:val="0"/>
          <w:sz w:val="24"/>
          <w:szCs w:val="24"/>
          <w:lang w:val="en-US"/>
        </w:rPr>
        <w:t>Kocielnik, R., Xiao, L., Avrahami, D. and Hsieh, G., 2018. Reflection companion: A conversational system for engaging users in reflection on physical activity. Proceedings of the ACM on Interactive, Mobile, Wearable and Ubiquitous Technologies, 2(2), pp.1-26.</w:t>
      </w:r>
    </w:p>
    <w:p xmlns:wp14="http://schemas.microsoft.com/office/word/2010/wordml" w:rsidP="3BAD9BC8" w14:paraId="648A56F4" wp14:textId="6D0FBDD3">
      <w:pPr>
        <w:spacing w:line="360" w:lineRule="auto"/>
        <w:jc w:val="both"/>
      </w:pPr>
      <w:r w:rsidRPr="3BAD9BC8" w:rsidR="25A8D60C">
        <w:rPr>
          <w:rFonts w:ascii="Times New Roman" w:hAnsi="Times New Roman" w:eastAsia="Times New Roman" w:cs="Times New Roman"/>
          <w:noProof w:val="0"/>
          <w:sz w:val="24"/>
          <w:szCs w:val="24"/>
          <w:lang w:val="en-US"/>
        </w:rPr>
        <w:t>Li, N., Marsh, V., Rienties, B. and Whitelock, D., 2017. Online learning experiences of new versus continuing learners: a large-scale replication study. Assessment &amp; Evaluation in Higher Education, 42(4), pp.657-672.</w:t>
      </w:r>
    </w:p>
    <w:p xmlns:wp14="http://schemas.microsoft.com/office/word/2010/wordml" w:rsidP="3BAD9BC8" w14:paraId="3B6DD4F4" wp14:textId="1537DD77">
      <w:pPr>
        <w:spacing w:line="360" w:lineRule="auto"/>
        <w:jc w:val="both"/>
      </w:pPr>
      <w:r w:rsidRPr="3BAD9BC8" w:rsidR="25A8D60C">
        <w:rPr>
          <w:rFonts w:ascii="Times New Roman" w:hAnsi="Times New Roman" w:eastAsia="Times New Roman" w:cs="Times New Roman"/>
          <w:noProof w:val="0"/>
          <w:sz w:val="24"/>
          <w:szCs w:val="24"/>
          <w:lang w:val="en-US"/>
        </w:rPr>
        <w:t>Martin, F. and Bolliger, D.U., 2018. Engagement matters: Student perceptions on the importance of engagement strategies in the online learning environment. Online Learning, 22(1), pp.205-222.</w:t>
      </w:r>
    </w:p>
    <w:p xmlns:wp14="http://schemas.microsoft.com/office/word/2010/wordml" w:rsidP="3BAD9BC8" w14:paraId="4737348F" wp14:textId="2103473A">
      <w:pPr>
        <w:spacing w:line="360" w:lineRule="auto"/>
        <w:jc w:val="both"/>
      </w:pPr>
      <w:r w:rsidRPr="3BAD9BC8" w:rsidR="25A8D60C">
        <w:rPr>
          <w:rFonts w:ascii="Times New Roman" w:hAnsi="Times New Roman" w:eastAsia="Times New Roman" w:cs="Times New Roman"/>
          <w:noProof w:val="0"/>
          <w:sz w:val="24"/>
          <w:szCs w:val="24"/>
          <w:lang w:val="en-US"/>
        </w:rPr>
        <w:t>Rabiner, D.L., Godwin, J. and Dodge, K.A., 2016. Predicting academic achievement and attainment: The contribution of early academic skills, attention difficulties, and social competence. School Psychology Review, 45(2), pp.250-267.</w:t>
      </w:r>
    </w:p>
    <w:p xmlns:wp14="http://schemas.microsoft.com/office/word/2010/wordml" w:rsidP="3BAD9BC8" w14:paraId="334EF4D9" wp14:textId="6FD00E27">
      <w:pPr>
        <w:spacing w:line="360" w:lineRule="auto"/>
        <w:jc w:val="both"/>
      </w:pPr>
      <w:r w:rsidRPr="3BAD9BC8" w:rsidR="25A8D60C">
        <w:rPr>
          <w:rFonts w:ascii="Times New Roman" w:hAnsi="Times New Roman" w:eastAsia="Times New Roman" w:cs="Times New Roman"/>
          <w:noProof w:val="0"/>
          <w:sz w:val="24"/>
          <w:szCs w:val="24"/>
          <w:lang w:val="en-US"/>
        </w:rPr>
        <w:t>Sekarwinahyu, M., Rustaman, N.Y., Widodo, A. and Riandi, R., 2019, February. Development of problem based learning for online tutorial program in plant development using Gibbs’ reflective cycle and e-portfolio to enhance reflective thinking skills. In Journal of Physics: Conference Series (Vol. 1157, No. 2, p. 022099). IOP Publishing.</w:t>
      </w:r>
    </w:p>
    <w:p xmlns:wp14="http://schemas.microsoft.com/office/word/2010/wordml" w:rsidP="3BAD9BC8" w14:paraId="700E418E" wp14:textId="1B0208C3">
      <w:pPr>
        <w:spacing w:line="360" w:lineRule="auto"/>
        <w:jc w:val="both"/>
      </w:pPr>
      <w:r w:rsidRPr="3BAD9BC8" w:rsidR="25A8D60C">
        <w:rPr>
          <w:rFonts w:ascii="Times New Roman" w:hAnsi="Times New Roman" w:eastAsia="Times New Roman" w:cs="Times New Roman"/>
          <w:noProof w:val="0"/>
          <w:sz w:val="24"/>
          <w:szCs w:val="24"/>
          <w:lang w:val="en-US"/>
        </w:rPr>
        <w:t>Sharp, L.A. and Sharp, J.H., 2016. Enhancing student success in online learning experiences through the use of self-regulation strategies. Journal on Excellence in College Teaching, 27(2), pp.57-75.</w:t>
      </w:r>
    </w:p>
    <w:p xmlns:wp14="http://schemas.microsoft.com/office/word/2010/wordml" w:rsidP="3BAD9BC8" w14:paraId="7FE3D4A0" wp14:textId="2E16741A">
      <w:pPr>
        <w:spacing w:line="360" w:lineRule="auto"/>
        <w:jc w:val="both"/>
      </w:pPr>
      <w:r w:rsidRPr="3BAD9BC8" w:rsidR="25A8D60C">
        <w:rPr>
          <w:rFonts w:ascii="Times New Roman" w:hAnsi="Times New Roman" w:eastAsia="Times New Roman" w:cs="Times New Roman"/>
          <w:b w:val="1"/>
          <w:bCs w:val="1"/>
          <w:noProof w:val="0"/>
          <w:sz w:val="24"/>
          <w:szCs w:val="24"/>
          <w:lang w:val="en-US"/>
        </w:rPr>
        <w:t>Websites</w:t>
      </w:r>
    </w:p>
    <w:p xmlns:wp14="http://schemas.microsoft.com/office/word/2010/wordml" w:rsidP="3BAD9BC8" w14:paraId="12804BD7" wp14:textId="6B4D9AEE">
      <w:pPr>
        <w:spacing w:line="360" w:lineRule="auto"/>
        <w:jc w:val="both"/>
      </w:pPr>
      <w:r w:rsidRPr="3BAD9BC8" w:rsidR="25A8D60C">
        <w:rPr>
          <w:rFonts w:ascii="Times New Roman" w:hAnsi="Times New Roman" w:eastAsia="Times New Roman" w:cs="Times New Roman"/>
          <w:noProof w:val="0"/>
          <w:color w:val="000000" w:themeColor="text1" w:themeTint="FF" w:themeShade="FF"/>
          <w:sz w:val="24"/>
          <w:szCs w:val="24"/>
          <w:lang w:val="en-IN"/>
        </w:rPr>
        <w:t xml:space="preserve">ed.ac.uk, 2020, gibbs-reflective-cycle, available from:   </w:t>
      </w:r>
      <w:hyperlink r:id="Rf115b4ee4850451d">
        <w:r w:rsidRPr="3BAD9BC8" w:rsidR="25A8D60C">
          <w:rPr>
            <w:rStyle w:val="Hyperlink"/>
            <w:rFonts w:ascii="Times New Roman" w:hAnsi="Times New Roman" w:eastAsia="Times New Roman" w:cs="Times New Roman"/>
            <w:noProof w:val="0"/>
            <w:sz w:val="24"/>
            <w:szCs w:val="24"/>
            <w:lang w:val="en-IN"/>
          </w:rPr>
          <w:t>https://www.ed.ac.uk/reflection/reflectors-toolkit/reflecting-on-experience/gibbs-reflective-cycle</w:t>
        </w:r>
      </w:hyperlink>
      <w:r w:rsidRPr="3BAD9BC8" w:rsidR="25A8D60C">
        <w:rPr>
          <w:rFonts w:ascii="Times New Roman" w:hAnsi="Times New Roman" w:eastAsia="Times New Roman" w:cs="Times New Roman"/>
          <w:noProof w:val="0"/>
          <w:color w:val="000000" w:themeColor="text1" w:themeTint="FF" w:themeShade="FF"/>
          <w:sz w:val="24"/>
          <w:szCs w:val="24"/>
          <w:lang w:val="en-IN"/>
        </w:rPr>
        <w:t xml:space="preserve"> [Accessed on: 22nd December, 2020]</w:t>
      </w:r>
    </w:p>
    <w:p xmlns:wp14="http://schemas.microsoft.com/office/word/2010/wordml" w:rsidP="3BAD9BC8" w14:paraId="5E5787A5" wp14:textId="5F37F2F9">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5CCAF53"/>
  <w15:docId w15:val="{5cd31ba7-921a-4a7b-b8d4-eb8f6e299cda}"/>
  <w:rsids>
    <w:rsidRoot w:val="35CCAF53"/>
    <w:rsid w:val="00965850"/>
    <w:rsid w:val="040B214B"/>
    <w:rsid w:val="072999B0"/>
    <w:rsid w:val="0A88A84E"/>
    <w:rsid w:val="0BFD0AD3"/>
    <w:rsid w:val="10D2425E"/>
    <w:rsid w:val="17285B85"/>
    <w:rsid w:val="18AED104"/>
    <w:rsid w:val="1A5FFC47"/>
    <w:rsid w:val="1E8076B9"/>
    <w:rsid w:val="25A8D60C"/>
    <w:rsid w:val="2694AB79"/>
    <w:rsid w:val="2893206D"/>
    <w:rsid w:val="35CCAF53"/>
    <w:rsid w:val="3BAD9BC8"/>
    <w:rsid w:val="44B736B3"/>
    <w:rsid w:val="451CC599"/>
    <w:rsid w:val="47801D94"/>
    <w:rsid w:val="493F7A26"/>
    <w:rsid w:val="4ACE4DAA"/>
    <w:rsid w:val="57A1C9D8"/>
    <w:rsid w:val="5F0EC743"/>
    <w:rsid w:val="5FAD4EE3"/>
    <w:rsid w:val="67FF1E1F"/>
    <w:rsid w:val="6C065C99"/>
    <w:rsid w:val="6FC999CB"/>
    <w:rsid w:val="7C90BADE"/>
    <w:rsid w:val="7D3EC0B5"/>
    <w:rsid w:val="7D7C904B"/>
    <w:rsid w:val="7DC34DA2"/>
    <w:rsid w:val="7F37B02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kc-word-edit.officeapps.live.com/we/wordeditorframe.aspx?new=1&amp;ui=en%2DGB&amp;rs=en%2DGB&amp;wdorigin=OFFICECOM-WEB.START.NEW-INSTANT&amp;wdenableroaming=1&amp;wdfr=1&amp;mscc=1&amp;wdodb=1&amp;hid=5EC19D9F-E043-B000-AB14-AF016BA5E699&amp;wopisrc=https%3A%2F%2Fuowtsd-my.sharepoint.com%2Fpersonal%2F1919066_student_uwtsd_ac_uk%2F_vti_bin%2Fwopi.ashx%2Ffiles%2F5476f901d7d44fd7960a16a9cf853f84&amp;wdhostclicktime=1609705264623&amp;jsapi=1&amp;jsapiver=v1&amp;newsession=1&amp;corrid=753227f0-3cae-46f4-8077-e3cdb2237641&amp;usid=753227f0-3cae-46f4-8077-e3cdb2237641&amp;sftc=1&amp;wdredirectionreason=Unified_SingleFlush&amp;rct=Medium&amp;ctp=LeastProtected" TargetMode="External" Id="R75cbe3f3dfcb4291" /><Relationship Type="http://schemas.openxmlformats.org/officeDocument/2006/relationships/hyperlink" Target="https://ukc-word-edit.officeapps.live.com/we/wordeditorframe.aspx?new=1&amp;ui=en%2DGB&amp;rs=en%2DGB&amp;wdorigin=OFFICECOM-WEB.START.NEW-INSTANT&amp;wdenableroaming=1&amp;wdfr=1&amp;mscc=1&amp;wdodb=1&amp;hid=5EC19D9F-E043-B000-AB14-AF016BA5E699&amp;wopisrc=https%3A%2F%2Fuowtsd-my.sharepoint.com%2Fpersonal%2F1919066_student_uwtsd_ac_uk%2F_vti_bin%2Fwopi.ashx%2Ffiles%2F5476f901d7d44fd7960a16a9cf853f84&amp;wdhostclicktime=1609705264623&amp;jsapi=1&amp;jsapiver=v1&amp;newsession=1&amp;corrid=753227f0-3cae-46f4-8077-e3cdb2237641&amp;usid=753227f0-3cae-46f4-8077-e3cdb2237641&amp;sftc=1&amp;wdredirectionreason=Unified_SingleFlush&amp;rct=Medium&amp;ctp=LeastProtected" TargetMode="External" Id="Re764fb5ac2ad49d6" /><Relationship Type="http://schemas.openxmlformats.org/officeDocument/2006/relationships/hyperlink" Target="https://ukc-word-edit.officeapps.live.com/we/wordeditorframe.aspx?new=1&amp;ui=en%2DGB&amp;rs=en%2DGB&amp;wdorigin=OFFICECOM-WEB.START.NEW-INSTANT&amp;wdenableroaming=1&amp;wdfr=1&amp;mscc=1&amp;wdodb=1&amp;hid=5EC19D9F-E043-B000-AB14-AF016BA5E699&amp;wopisrc=https%3A%2F%2Fuowtsd-my.sharepoint.com%2Fpersonal%2F1919066_student_uwtsd_ac_uk%2F_vti_bin%2Fwopi.ashx%2Ffiles%2F5476f901d7d44fd7960a16a9cf853f84&amp;wdhostclicktime=1609705264623&amp;jsapi=1&amp;jsapiver=v1&amp;newsession=1&amp;corrid=753227f0-3cae-46f4-8077-e3cdb2237641&amp;usid=753227f0-3cae-46f4-8077-e3cdb2237641&amp;sftc=1&amp;wdredirectionreason=Unified_SingleFlush&amp;rct=Medium&amp;ctp=LeastProtected" TargetMode="External" Id="R445d242cfb5d480b" /><Relationship Type="http://schemas.openxmlformats.org/officeDocument/2006/relationships/hyperlink" Target="https://ukc-word-edit.officeapps.live.com/we/wordeditorframe.aspx?new=1&amp;ui=en%2DGB&amp;rs=en%2DGB&amp;wdorigin=OFFICECOM-WEB.START.NEW-INSTANT&amp;wdenableroaming=1&amp;wdfr=1&amp;mscc=1&amp;wdodb=1&amp;hid=5EC19D9F-E043-B000-AB14-AF016BA5E699&amp;wopisrc=https%3A%2F%2Fuowtsd-my.sharepoint.com%2Fpersonal%2F1919066_student_uwtsd_ac_uk%2F_vti_bin%2Fwopi.ashx%2Ffiles%2F5476f901d7d44fd7960a16a9cf853f84&amp;wdhostclicktime=1609705264623&amp;jsapi=1&amp;jsapiver=v1&amp;newsession=1&amp;corrid=753227f0-3cae-46f4-8077-e3cdb2237641&amp;usid=753227f0-3cae-46f4-8077-e3cdb2237641&amp;sftc=1&amp;wdredirectionreason=Unified_SingleFlush&amp;rct=Medium&amp;ctp=LeastProtected" TargetMode="External" Id="Re433259f94844c85" /><Relationship Type="http://schemas.openxmlformats.org/officeDocument/2006/relationships/hyperlink" Target="https://ukc-word-edit.officeapps.live.com/we/wordeditorframe.aspx?new=1&amp;ui=en%2DGB&amp;rs=en%2DGB&amp;wdorigin=OFFICECOM-WEB.START.NEW-INSTANT&amp;wdenableroaming=1&amp;wdfr=1&amp;mscc=1&amp;wdodb=1&amp;hid=5EC19D9F-E043-B000-AB14-AF016BA5E699&amp;wopisrc=https%3A%2F%2Fuowtsd-my.sharepoint.com%2Fpersonal%2F1919066_student_uwtsd_ac_uk%2F_vti_bin%2Fwopi.ashx%2Ffiles%2F5476f901d7d44fd7960a16a9cf853f84&amp;wdhostclicktime=1609705264623&amp;jsapi=1&amp;jsapiver=v1&amp;newsession=1&amp;corrid=753227f0-3cae-46f4-8077-e3cdb2237641&amp;usid=753227f0-3cae-46f4-8077-e3cdb2237641&amp;sftc=1&amp;wdredirectionreason=Unified_SingleFlush&amp;rct=Medium&amp;ctp=LeastProtected" TargetMode="External" Id="R8c4047c9fcaf4d0b" /><Relationship Type="http://schemas.openxmlformats.org/officeDocument/2006/relationships/hyperlink" Target="https://ukc-word-edit.officeapps.live.com/we/wordeditorframe.aspx?new=1&amp;ui=en%2DGB&amp;rs=en%2DGB&amp;wdorigin=OFFICECOM-WEB.START.NEW-INSTANT&amp;wdenableroaming=1&amp;wdfr=1&amp;mscc=1&amp;wdodb=1&amp;hid=5EC19D9F-E043-B000-AB14-AF016BA5E699&amp;wopisrc=https%3A%2F%2Fuowtsd-my.sharepoint.com%2Fpersonal%2F1919066_student_uwtsd_ac_uk%2F_vti_bin%2Fwopi.ashx%2Ffiles%2F5476f901d7d44fd7960a16a9cf853f84&amp;wdhostclicktime=1609705264623&amp;jsapi=1&amp;jsapiver=v1&amp;newsession=1&amp;corrid=753227f0-3cae-46f4-8077-e3cdb2237641&amp;usid=753227f0-3cae-46f4-8077-e3cdb2237641&amp;sftc=1&amp;wdredirectionreason=Unified_SingleFlush&amp;rct=Medium&amp;ctp=LeastProtected" TargetMode="External" Id="R34bfd8fc7ccf4c2e" /><Relationship Type="http://schemas.openxmlformats.org/officeDocument/2006/relationships/image" Target="/media/image.png" Id="R25740381e79e401e" /><Relationship Type="http://schemas.openxmlformats.org/officeDocument/2006/relationships/image" Target="/media/image2.png" Id="R6459ce46f24c473d" /><Relationship Type="http://schemas.openxmlformats.org/officeDocument/2006/relationships/hyperlink" Target="https://www.ed.ac.uk/reflection/reflectors-toolkit/reflecting-on-experience/gibbs-reflective-cycle" TargetMode="External" Id="Rf115b4ee4850451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Liliana Turbatu (1919066)</dc:creator>
  <keywords/>
  <dc:description/>
  <lastModifiedBy>Liliana Turbatu (1919066)</lastModifiedBy>
  <revision>2</revision>
  <dcterms:created xsi:type="dcterms:W3CDTF">2021-01-03T20:21:06.4362669Z</dcterms:created>
  <dcterms:modified xsi:type="dcterms:W3CDTF">2021-01-03T20:37:31.2770545Z</dcterms:modified>
</coreProperties>
</file>