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C17B6" w:rsidRPr="00556F85" w:rsidRDefault="00EC17B6" w:rsidP="00556F85">
      <w:pPr>
        <w:jc w:val="center"/>
        <w:rPr>
          <w:rFonts w:ascii="Times New Roman" w:hAnsi="Times New Roman" w:cs="Times New Roman"/>
          <w:b/>
          <w:sz w:val="24"/>
          <w:szCs w:val="24"/>
          <w:u w:val="single"/>
          <w:lang w:eastAsia="en-GB"/>
        </w:rPr>
      </w:pPr>
      <w:r w:rsidRPr="00556F85">
        <w:rPr>
          <w:rFonts w:ascii="Times New Roman" w:hAnsi="Times New Roman" w:cs="Times New Roman"/>
          <w:b/>
          <w:sz w:val="24"/>
          <w:szCs w:val="24"/>
          <w:u w:val="single"/>
          <w:lang w:eastAsia="en-GB"/>
        </w:rPr>
        <w:t>CLAH4007 Time line</w:t>
      </w:r>
    </w:p>
    <w:p w:rsidR="00433536" w:rsidRPr="006436CE" w:rsidRDefault="00433536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1200 - 323 - BCE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The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Classical Period is a historical period in Ancient Greece often marked from the end of the </w:t>
      </w:r>
      <w:proofErr w:type="spellStart"/>
      <w:r w:rsidR="00AD03EE" w:rsidRPr="006436CE">
        <w:rPr>
          <w:rFonts w:ascii="Times New Roman" w:hAnsi="Times New Roman" w:cs="Times New Roman"/>
          <w:sz w:val="24"/>
          <w:szCs w:val="24"/>
          <w:lang w:eastAsia="en-GB"/>
        </w:rPr>
        <w:t>Mycean</w:t>
      </w:r>
      <w:proofErr w:type="spellEnd"/>
      <w:r w:rsidR="00AD03EE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Civilisation</w:t>
      </w: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AD03EE" w:rsidRPr="006436CE">
        <w:rPr>
          <w:rFonts w:ascii="Times New Roman" w:hAnsi="Times New Roman" w:cs="Times New Roman"/>
          <w:sz w:val="24"/>
          <w:szCs w:val="24"/>
          <w:lang w:eastAsia="en-GB"/>
        </w:rPr>
        <w:t>up to</w:t>
      </w: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the death of Alexander the Great</w:t>
      </w:r>
      <w:r w:rsidRPr="006436CE">
        <w:rPr>
          <w:rFonts w:ascii="Times New Roman" w:hAnsi="Times New Roman" w:cs="Times New Roman"/>
          <w:sz w:val="24"/>
          <w:szCs w:val="24"/>
        </w:rPr>
        <w:t>- (Martin 1996</w:t>
      </w:r>
      <w:r w:rsidR="00A94FA5" w:rsidRPr="006436CE">
        <w:rPr>
          <w:rFonts w:ascii="Times New Roman" w:hAnsi="Times New Roman" w:cs="Times New Roman"/>
          <w:sz w:val="24"/>
          <w:szCs w:val="24"/>
        </w:rPr>
        <w:t xml:space="preserve">). </w:t>
      </w:r>
      <w:r w:rsidR="00AD03EE" w:rsidRPr="006436CE">
        <w:rPr>
          <w:rFonts w:ascii="Times New Roman" w:hAnsi="Times New Roman" w:cs="Times New Roman"/>
          <w:sz w:val="24"/>
          <w:szCs w:val="24"/>
          <w:lang w:eastAsia="en-GB"/>
        </w:rPr>
        <w:t>As remarked by Herodotus, it is characterised by wars</w:t>
      </w:r>
      <w:r w:rsidR="005D3686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fought amongst the main powers of the </w:t>
      </w:r>
      <w:proofErr w:type="spellStart"/>
      <w:r w:rsidR="005D3686" w:rsidRPr="006436CE">
        <w:rPr>
          <w:rFonts w:ascii="Times New Roman" w:hAnsi="Times New Roman" w:cs="Times New Roman"/>
          <w:sz w:val="24"/>
          <w:szCs w:val="24"/>
          <w:lang w:eastAsia="en-GB"/>
        </w:rPr>
        <w:t>Meditterannean</w:t>
      </w:r>
      <w:proofErr w:type="spellEnd"/>
      <w:r w:rsidR="005D3686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(</w:t>
      </w:r>
      <w:proofErr w:type="spellStart"/>
      <w:r w:rsidR="005D3686" w:rsidRPr="006436CE">
        <w:rPr>
          <w:rFonts w:ascii="Times New Roman" w:hAnsi="Times New Roman" w:cs="Times New Roman"/>
          <w:sz w:val="24"/>
          <w:szCs w:val="24"/>
          <w:lang w:eastAsia="en-GB"/>
        </w:rPr>
        <w:t>Hdt</w:t>
      </w:r>
      <w:proofErr w:type="spellEnd"/>
      <w:r w:rsidR="005D3686" w:rsidRPr="006436CE">
        <w:rPr>
          <w:rFonts w:ascii="Times New Roman" w:hAnsi="Times New Roman" w:cs="Times New Roman"/>
          <w:sz w:val="24"/>
          <w:szCs w:val="24"/>
          <w:lang w:eastAsia="en-GB"/>
        </w:rPr>
        <w:t>. 1).</w:t>
      </w:r>
    </w:p>
    <w:p w:rsidR="00A94FA5" w:rsidRPr="006436CE" w:rsidRDefault="00A94FA5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>740- 200 BCE Greek colonisation (period). Greek influence spread through the Mediterranean as they used trade to establish colonies (Cartwright, Colonisation). Different ethnic groups were colonised and in turn colonised elsewhere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Paus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10.38.9) reinforcing </w:t>
      </w:r>
      <w:r w:rsidR="00091584" w:rsidRPr="006436CE">
        <w:rPr>
          <w:rFonts w:ascii="Times New Roman" w:hAnsi="Times New Roman" w:cs="Times New Roman"/>
          <w:sz w:val="24"/>
          <w:szCs w:val="24"/>
          <w:lang w:eastAsia="en-GB"/>
        </w:rPr>
        <w:t>different regional</w:t>
      </w: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identities.</w:t>
      </w:r>
    </w:p>
    <w:p w:rsidR="00A94FA5" w:rsidRPr="006436CE" w:rsidRDefault="00A94FA5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550- 486 BCE Darius I was the king of Persia</w:t>
      </w:r>
      <w:r w:rsidR="00542717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and one of the most prominent members of the </w:t>
      </w:r>
      <w:proofErr w:type="spellStart"/>
      <w:r w:rsidR="00542717" w:rsidRPr="006436CE">
        <w:rPr>
          <w:rFonts w:ascii="Times New Roman" w:hAnsi="Times New Roman" w:cs="Times New Roman"/>
          <w:sz w:val="24"/>
          <w:szCs w:val="24"/>
          <w:lang w:eastAsia="en-GB"/>
        </w:rPr>
        <w:t>Achaemnid</w:t>
      </w:r>
      <w:proofErr w:type="spellEnd"/>
      <w:r w:rsidR="00542717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dynasty</w:t>
      </w: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(Encyc. Brit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.[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5])</w:t>
      </w:r>
      <w:r w:rsidR="00542717" w:rsidRPr="006436CE">
        <w:rPr>
          <w:rFonts w:ascii="Times New Roman" w:hAnsi="Times New Roman" w:cs="Times New Roman"/>
          <w:sz w:val="24"/>
          <w:szCs w:val="24"/>
          <w:lang w:eastAsia="en-GB"/>
        </w:rPr>
        <w:t>. He</w:t>
      </w: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ruled from 522</w:t>
      </w:r>
      <w:r w:rsidR="00542717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over a vast territory</w:t>
      </w: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(TRM OV 8:2). 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Father or Xerxes, who succeeded him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Plut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Regum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3)</w:t>
      </w:r>
    </w:p>
    <w:p w:rsidR="00A94FA5" w:rsidRPr="006436CE" w:rsidRDefault="00A94FA5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528-510 BCE Hippias, son of Peisistratus, was tyrant of Athens. He shared authority with his brother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Hipparchus,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however Hippias held the majority of power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Aristot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Const.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Ath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18). He was expelled by a Spartan army sent by the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Alcmaeonids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family (TRM OV 6). He died in 490 BCE (Encyc. Brit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.[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6])</w:t>
      </w:r>
    </w:p>
    <w:p w:rsidR="00A94FA5" w:rsidRPr="006436CE" w:rsidRDefault="00A94FA5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519- 465 BCE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Xerxes</w:t>
      </w:r>
      <w:r w:rsidR="0000087A" w:rsidRPr="006436CE">
        <w:rPr>
          <w:rFonts w:ascii="Times New Roman" w:hAnsi="Times New Roman" w:cs="Times New Roman"/>
          <w:sz w:val="24"/>
          <w:szCs w:val="24"/>
          <w:lang w:eastAsia="en-GB"/>
        </w:rPr>
        <w:t>I</w:t>
      </w:r>
      <w:proofErr w:type="spellEnd"/>
      <w:r w:rsidR="0000087A" w:rsidRPr="006436CE">
        <w:rPr>
          <w:rFonts w:ascii="Times New Roman" w:hAnsi="Times New Roman" w:cs="Times New Roman"/>
          <w:sz w:val="24"/>
          <w:szCs w:val="24"/>
          <w:lang w:eastAsia="en-GB"/>
        </w:rPr>
        <w:t>, King of Persia. He ruled from 486 BCE until his death (Mark 2011) when h</w:t>
      </w: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e was murdered by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Artabanus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(</w:t>
      </w:r>
      <w:proofErr w:type="spellStart"/>
      <w:r w:rsidR="0000087A" w:rsidRPr="006436CE">
        <w:rPr>
          <w:rFonts w:ascii="Times New Roman" w:hAnsi="Times New Roman" w:cs="Times New Roman"/>
          <w:sz w:val="24"/>
          <w:szCs w:val="24"/>
          <w:lang w:eastAsia="en-GB"/>
        </w:rPr>
        <w:t>Simth</w:t>
      </w:r>
      <w:proofErr w:type="spellEnd"/>
      <w:r w:rsidR="0000087A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, </w:t>
      </w:r>
      <w:r w:rsidRPr="006436CE">
        <w:rPr>
          <w:rFonts w:ascii="Times New Roman" w:hAnsi="Times New Roman" w:cs="Times New Roman"/>
          <w:sz w:val="24"/>
          <w:szCs w:val="24"/>
          <w:lang w:eastAsia="en-GB"/>
        </w:rPr>
        <w:t>Greek/Roman biographies)</w:t>
      </w:r>
      <w:r w:rsidR="0000087A" w:rsidRPr="006436CE">
        <w:rPr>
          <w:rFonts w:ascii="Times New Roman" w:hAnsi="Times New Roman" w:cs="Times New Roman"/>
          <w:sz w:val="24"/>
          <w:szCs w:val="24"/>
          <w:lang w:eastAsia="en-GB"/>
        </w:rPr>
        <w:t>. Xerxes rebuilt and expanded his father’s empire in a similar way to Darius (</w:t>
      </w:r>
      <w:proofErr w:type="spellStart"/>
      <w:r w:rsidR="0000087A" w:rsidRPr="006436CE">
        <w:rPr>
          <w:rFonts w:ascii="Times New Roman" w:hAnsi="Times New Roman" w:cs="Times New Roman"/>
          <w:sz w:val="24"/>
          <w:szCs w:val="24"/>
          <w:lang w:eastAsia="en-GB"/>
        </w:rPr>
        <w:t>Aristot</w:t>
      </w:r>
      <w:proofErr w:type="spellEnd"/>
      <w:r w:rsidR="0000087A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</w:t>
      </w:r>
      <w:proofErr w:type="spellStart"/>
      <w:r w:rsidR="0000087A" w:rsidRPr="006436CE">
        <w:rPr>
          <w:rFonts w:ascii="Times New Roman" w:hAnsi="Times New Roman" w:cs="Times New Roman"/>
          <w:sz w:val="24"/>
          <w:szCs w:val="24"/>
          <w:lang w:eastAsia="en-GB"/>
        </w:rPr>
        <w:t>Rh</w:t>
      </w:r>
      <w:proofErr w:type="spellEnd"/>
      <w:r w:rsidR="0000087A" w:rsidRPr="006436CE">
        <w:rPr>
          <w:rFonts w:ascii="Times New Roman" w:hAnsi="Times New Roman" w:cs="Times New Roman"/>
          <w:sz w:val="24"/>
          <w:szCs w:val="24"/>
          <w:lang w:eastAsia="en-GB"/>
        </w:rPr>
        <w:t>. 2.20)</w:t>
      </w:r>
    </w:p>
    <w:p w:rsidR="00A94FA5" w:rsidRPr="006436CE" w:rsidRDefault="00A94FA5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>508/7 BCE Cleisthenes’ reforms were introduced to change the structure of governments from an oligarchic system to a more democratic structure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Aristot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Const.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Ath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29). He is often considered the founder of democracy (Wells. 1.29) and also introduced ostracism to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Athens  (</w:t>
      </w:r>
      <w:proofErr w:type="spellStart"/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Aristot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Const.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Ath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22.4)</w:t>
      </w:r>
    </w:p>
    <w:p w:rsidR="00A94FA5" w:rsidRPr="006436CE" w:rsidRDefault="00A94FA5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>495-429 BCE</w:t>
      </w:r>
      <w:r w:rsidRPr="006436CE">
        <w:rPr>
          <w:rFonts w:ascii="Times New Roman" w:hAnsi="Times New Roman" w:cs="Times New Roman"/>
          <w:b/>
          <w:sz w:val="24"/>
          <w:szCs w:val="24"/>
          <w:lang w:eastAsia="en-GB"/>
        </w:rPr>
        <w:t xml:space="preserve"> </w:t>
      </w:r>
      <w:r w:rsidRPr="006436CE">
        <w:rPr>
          <w:rFonts w:ascii="Times New Roman" w:hAnsi="Times New Roman" w:cs="Times New Roman"/>
          <w:sz w:val="24"/>
          <w:szCs w:val="24"/>
          <w:lang w:eastAsia="en-GB"/>
        </w:rPr>
        <w:t>Pericles the Athenian was a renowned general and statesman (Mark 2009). He was responsible for the advancement of democracy in Athens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Aristot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Const.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Ath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27) and the establishment of the Athenian Empire (Encyc.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Britt[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10]) </w:t>
      </w:r>
    </w:p>
    <w:p w:rsidR="00A94FA5" w:rsidRPr="006436CE" w:rsidRDefault="00A94FA5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490 BCE Battle of Marathon.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Greek victory over invading Persian forces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Plut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Cam.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19.)  It is thought that 6400 members of the Persian forces died along with 195 Greeks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Hdt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6.117).The size of the Persian army meant that the Greek victory had a more symbolic effect as it damaged Darius’ reputation increasing tensions (TRM OV 8:54).  </w:t>
      </w:r>
    </w:p>
    <w:p w:rsidR="00A94FA5" w:rsidRPr="006436CE" w:rsidRDefault="00A94FA5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485-478 BCE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Gelon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was the king of Syracuse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Jebb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1876. Annals) with renowned wealth power, suggested to be the greatest in the Mediterranean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Hdt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7.145) He succeeded  Hippocrates and his rule was passed to his brother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Hieron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upon his death (Stewart sculpture 2.2)</w:t>
      </w:r>
    </w:p>
    <w:p w:rsidR="00A94FA5" w:rsidRPr="006436CE" w:rsidRDefault="00A94FA5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480BCE Battle of Thermopylae.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The defeat of the Spartans by the Persians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Diod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11.12).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Leonidas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lead held the narrow pass with 300 Spartans (TRM OV 8:62) against </w:t>
      </w:r>
      <w:proofErr w:type="spellStart"/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Xerxe’s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 </w:t>
      </w:r>
      <w:r w:rsidRPr="006436CE">
        <w:rPr>
          <w:rFonts w:ascii="Times New Roman" w:hAnsi="Times New Roman" w:cs="Times New Roman"/>
          <w:sz w:val="24"/>
          <w:szCs w:val="24"/>
          <w:lang w:eastAsia="en-GB"/>
        </w:rPr>
        <w:lastRenderedPageBreak/>
        <w:t>(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estimated) 2,641,610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Hdt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7.185.3) for 3 days before the Persians found a pass that allowed them to outflank and defeat the Greeks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Diod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11.10) </w:t>
      </w:r>
    </w:p>
    <w:p w:rsidR="00A94FA5" w:rsidRPr="006436CE" w:rsidRDefault="00A94FA5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480 BCE Battle of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Himera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Supposedly took place on the same day as the battle of Salamis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Hdt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7.166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) 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It was a battle between the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Cathagians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and the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Syracusians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, with a significant win for the latter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Diod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11.24). The result cemented Aryan power in the west (Peck 1898)</w:t>
      </w:r>
    </w:p>
    <w:p w:rsidR="00A94FA5" w:rsidRPr="006436CE" w:rsidRDefault="00A94FA5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>480 BCE Battle of Salamis was a naval battle in which Greece triumphed over Persian forces. The naval victory strengthened the democratic power in Athens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Aristot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Pol. 5.1304a).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However it required the city of Athens to be abandoned to be sacked by the Persians (TRM OV 8:66)</w:t>
      </w:r>
      <w:r w:rsidRPr="006436CE">
        <w:rPr>
          <w:rFonts w:ascii="Times New Roman" w:hAnsi="Times New Roman" w:cs="Times New Roman"/>
          <w:b/>
          <w:sz w:val="24"/>
          <w:szCs w:val="24"/>
          <w:lang w:eastAsia="en-GB"/>
        </w:rPr>
        <w:t xml:space="preserve"> </w:t>
      </w:r>
    </w:p>
    <w:p w:rsidR="00406092" w:rsidRPr="006436CE" w:rsidRDefault="00406092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479 BCE Battle of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Mykale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The 60,000 strong Persian force had been left to hold Ionia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Hdt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9.96) was defeated by the Greeks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Diod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11.36) leading to the liberation of Lesbos (PECS Lesbos). This took place on the same day as the Battle of Plataea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Plut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</w:t>
      </w:r>
      <w:proofErr w:type="spellStart"/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Aem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25).</w:t>
      </w:r>
    </w:p>
    <w:p w:rsidR="0000087A" w:rsidRPr="006436CE" w:rsidRDefault="00A94FA5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479 BCE Battle of Plataea.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Between Spartan forces and a denomination of the Persian Army (Encyc. Brit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.[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4])  What remained of the Persian army under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Mardonius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, some 200,000 strong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Diod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11.28.4), held Plataea until they were defeated by the Spartans, under Pausanias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Hdt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9.1010)</w:t>
      </w:r>
      <w:r w:rsidR="0000087A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</w:p>
    <w:p w:rsidR="0000087A" w:rsidRPr="006436CE" w:rsidRDefault="0000087A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464- 455 BCE Helot Revolt at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Ithome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Jebb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Orators annals). An uprising against the Spartans was crushed, the Helots who were responsible were punished whilst the rest were enslaved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Diod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11.84). This followed a volcanic eruption, adding to the strain on Spartan resources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Thuc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1.101).</w:t>
      </w:r>
    </w:p>
    <w:p w:rsidR="00DF05D8" w:rsidRPr="006436CE" w:rsidRDefault="0000087A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461/0 BCE Egyptian Expedition by Athens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Planeaux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2016).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A failed attempt to expand the Delian League into Egypt resulted in nearly the entire fleet being destroyed (Encyc. Britt. [9]).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They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sent an initial 200 triremes followed by a further 50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Thuc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1.110).</w:t>
      </w:r>
    </w:p>
    <w:p w:rsidR="0000087A" w:rsidRPr="006436CE" w:rsidRDefault="0000087A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b/>
          <w:sz w:val="24"/>
          <w:szCs w:val="24"/>
          <w:lang w:eastAsia="en-GB"/>
        </w:rPr>
        <w:t xml:space="preserve"> </w:t>
      </w:r>
      <w:r w:rsidR="00DF05D8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461 BCE (died) </w:t>
      </w:r>
      <w:proofErr w:type="spellStart"/>
      <w:r w:rsidR="00DF05D8" w:rsidRPr="006436CE">
        <w:rPr>
          <w:rFonts w:ascii="Times New Roman" w:hAnsi="Times New Roman" w:cs="Times New Roman"/>
          <w:sz w:val="24"/>
          <w:szCs w:val="24"/>
          <w:lang w:eastAsia="en-GB"/>
        </w:rPr>
        <w:t>Ephialtes</w:t>
      </w:r>
      <w:proofErr w:type="spellEnd"/>
      <w:r w:rsidR="00DF05D8" w:rsidRPr="006436CE">
        <w:rPr>
          <w:rFonts w:ascii="Times New Roman" w:hAnsi="Times New Roman" w:cs="Times New Roman"/>
          <w:b/>
          <w:sz w:val="24"/>
          <w:szCs w:val="24"/>
          <w:lang w:eastAsia="en-GB"/>
        </w:rPr>
        <w:t xml:space="preserve"> </w:t>
      </w:r>
      <w:r w:rsidR="00DF05D8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the Athenian, one of the leaders of the radical democrats in Athens (Encyc. Britt [22]). Although a popular figurehead, his activism against </w:t>
      </w:r>
      <w:proofErr w:type="spellStart"/>
      <w:r w:rsidR="00DF05D8" w:rsidRPr="006436CE">
        <w:rPr>
          <w:rFonts w:ascii="Times New Roman" w:hAnsi="Times New Roman" w:cs="Times New Roman"/>
          <w:sz w:val="24"/>
          <w:szCs w:val="24"/>
          <w:lang w:eastAsia="en-GB"/>
        </w:rPr>
        <w:t>Areopagists</w:t>
      </w:r>
      <w:proofErr w:type="spellEnd"/>
      <w:r w:rsidR="00DF05D8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resulted in his eventual murder (</w:t>
      </w:r>
      <w:proofErr w:type="spellStart"/>
      <w:r w:rsidR="00DF05D8" w:rsidRPr="006436CE">
        <w:rPr>
          <w:rFonts w:ascii="Times New Roman" w:hAnsi="Times New Roman" w:cs="Times New Roman"/>
          <w:sz w:val="24"/>
          <w:szCs w:val="24"/>
          <w:lang w:eastAsia="en-GB"/>
        </w:rPr>
        <w:t>Diod</w:t>
      </w:r>
      <w:proofErr w:type="spellEnd"/>
      <w:r w:rsidR="00DF05D8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11.77.6). </w:t>
      </w:r>
    </w:p>
    <w:p w:rsidR="0000087A" w:rsidRPr="006436CE" w:rsidRDefault="0000087A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>460- 395 BCE Thucydides  was an Ancient Greek historian (Morris 2010</w:t>
      </w:r>
      <w:r w:rsidRPr="006436CE">
        <w:rPr>
          <w:rFonts w:ascii="Times New Roman" w:hAnsi="Times New Roman" w:cs="Times New Roman"/>
          <w:sz w:val="24"/>
          <w:szCs w:val="24"/>
        </w:rPr>
        <w:t>) whose primary work focused on the in depth history of the Peloponnesian War which occurred during his lifetime (</w:t>
      </w:r>
      <w:proofErr w:type="spellStart"/>
      <w:r w:rsidRPr="006436CE">
        <w:rPr>
          <w:rFonts w:ascii="Times New Roman" w:hAnsi="Times New Roman" w:cs="Times New Roman"/>
          <w:sz w:val="24"/>
          <w:szCs w:val="24"/>
        </w:rPr>
        <w:t>Thuc</w:t>
      </w:r>
      <w:proofErr w:type="spellEnd"/>
      <w:r w:rsidRPr="006436CE">
        <w:rPr>
          <w:rFonts w:ascii="Times New Roman" w:hAnsi="Times New Roman" w:cs="Times New Roman"/>
          <w:sz w:val="24"/>
          <w:szCs w:val="24"/>
        </w:rPr>
        <w:t>. 5.26)</w:t>
      </w:r>
    </w:p>
    <w:p w:rsidR="00A94FA5" w:rsidRPr="006436CE" w:rsidRDefault="0000087A" w:rsidP="006436CE">
      <w:pPr>
        <w:ind w:left="36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444-360 BCE: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Agesilaus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of Sparta.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Agesilaus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II became the King of Sparta in 399 BCE and commanded the army during the height of Spartan supremacy (Encyc. Britt. [16]). Due to his public education he was a popular monarch amongst his subjects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Plut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Ages.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1.3)</w:t>
      </w:r>
    </w:p>
    <w:p w:rsidR="00DF05D8" w:rsidRPr="006436CE" w:rsidRDefault="00406092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443 BCE Foundation of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Thurii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(Peck 1898) in southern Italy by the Athenians after the expulsion of the Sybarites (Encyc. Brit [8]).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The colonists were often at conflict with the natives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Aristot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Pol. 5.1303a)</w:t>
      </w:r>
      <w:r w:rsidR="00DF05D8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</w:p>
    <w:p w:rsidR="00DF05D8" w:rsidRPr="006436CE" w:rsidRDefault="00DF05D8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lastRenderedPageBreak/>
        <w:t>431-404 BCE First Peloponnesian War was a war between Sparta and Athens (Cartwright 2013). The war divided the Mediterranean through a series of alliances that lead to the Peloponnesian and the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Thuc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1.1.1).  It resulted in Spartan victory with devastating results for Athens (Encyc. Britt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.[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7])</w:t>
      </w:r>
    </w:p>
    <w:p w:rsidR="00406092" w:rsidRPr="006436CE" w:rsidRDefault="00DF05D8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>430-367 BCE Dionysius I of Syracuse was a tyrant who was expelled by his own relatives with the support of the people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Aristot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Pol. 5.1312b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) 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Warred against Carthage 3 times (397-6, 392, 383-c.375) and became the main power in Greek Italy (Encyc.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Brit[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1] .)</w:t>
      </w:r>
    </w:p>
    <w:p w:rsidR="006436CE" w:rsidRPr="006436CE" w:rsidRDefault="00406092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422 BCE Battle of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Amphipolis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Amphipolis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had been seized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bythe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Spartan 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Brasidas</w:t>
      </w:r>
      <w:proofErr w:type="spellEnd"/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in 424 BCE and defeated Athenian attempts to reclaim it ( Cartwright,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Amphipolis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). Athens’ defeat ended the open conflict with Sparta and began peace negotiations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Thuc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5.14).  </w:t>
      </w:r>
    </w:p>
    <w:p w:rsidR="006436CE" w:rsidRPr="006436CE" w:rsidRDefault="006436CE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bCs/>
          <w:sz w:val="24"/>
          <w:szCs w:val="24"/>
          <w:lang w:eastAsia="en-GB"/>
        </w:rPr>
        <w:t>418 BCE Battles</w:t>
      </w: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 of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Mantineia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was one of the most significant battles of the Peloponnesian War. Spartans were victorious over Athenians (</w:t>
      </w:r>
      <w:proofErr w:type="spellStart"/>
      <w:r w:rsidRPr="006436CE">
        <w:rPr>
          <w:rFonts w:ascii="Times New Roman" w:hAnsi="Times New Roman" w:cs="Times New Roman"/>
          <w:sz w:val="24"/>
          <w:szCs w:val="24"/>
        </w:rPr>
        <w:t>Thuc</w:t>
      </w:r>
      <w:proofErr w:type="spellEnd"/>
      <w:r w:rsidRPr="006436CE">
        <w:rPr>
          <w:rFonts w:ascii="Times New Roman" w:hAnsi="Times New Roman" w:cs="Times New Roman"/>
          <w:sz w:val="24"/>
          <w:szCs w:val="24"/>
        </w:rPr>
        <w:t>. 5.40-47, 82) which lead to oligarchic control of Argos (Lawton essay 1), ending their alliance with Athens.</w:t>
      </w:r>
    </w:p>
    <w:p w:rsidR="00406092" w:rsidRPr="006436CE" w:rsidRDefault="006436CE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417 BCE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The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Last Ostracism of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Hyperbolos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(Jebb.1876. Annals) when he was exiled from the city through a direct democratic system devised to remove those who were considered undesirable by the public of Athens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Aristot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Pol. 3.1284a) </w:t>
      </w:r>
    </w:p>
    <w:p w:rsidR="006436CE" w:rsidRPr="006436CE" w:rsidRDefault="00406092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416 BCE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Melian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Expedition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Initially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besieged  by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Athens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Thuc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5.115), Melos was liberated by Sparta (PECS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melos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).  However this was not before Athens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had  killed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all the men, sold the woman and children into slavery and  established a colony on the island after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Melian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surrender (TRM OV 12).</w:t>
      </w:r>
    </w:p>
    <w:p w:rsidR="006436CE" w:rsidRPr="006436CE" w:rsidRDefault="006436CE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415-413 BCE Sicilian Expedition.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The Delian League dispatched 134 ships, 5100 hoplites, 900 light armed troops and 30 cavalry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Planaeux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2016) to takeover Sicily to prevent them from aiding the Spartans (TRM OV 12). However it failed due to lack of administrative maintenance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Thuc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2.65).</w:t>
      </w:r>
      <w:r w:rsidRPr="006436CE">
        <w:rPr>
          <w:rFonts w:ascii="Times New Roman" w:hAnsi="Times New Roman" w:cs="Times New Roman"/>
          <w:b/>
          <w:sz w:val="24"/>
          <w:szCs w:val="24"/>
          <w:lang w:eastAsia="en-GB"/>
        </w:rPr>
        <w:t xml:space="preserve"> </w:t>
      </w:r>
    </w:p>
    <w:p w:rsidR="006436CE" w:rsidRPr="006436CE" w:rsidRDefault="006436CE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415 BCE: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Hermokopidae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Affair.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The night before the Sicilian Expedition all the Herms for the Athenian Agora were mutilated, (Encyc. Brit. [23]).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The blame was placed on Alcibiades who was removed from his position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Thuc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6.29.1) ultimately leading to the failure of the expedition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Planeaux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Part 5).</w:t>
      </w:r>
    </w:p>
    <w:p w:rsidR="00406092" w:rsidRPr="006436CE" w:rsidRDefault="006436CE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413-399 BCE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Archelaus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, King of Macedon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Jebb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2.11).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Came to the throne illegally by killing any relatives above him in the line of succession (Encyc. Britt [12].)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He was considered a fair ruler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Plut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De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Vitioso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7)</w:t>
      </w:r>
    </w:p>
    <w:p w:rsidR="00542717" w:rsidRPr="006436CE" w:rsidRDefault="00542717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>411 BCE: Revolution of the 400. An oligarchic council that temporarily held power in Athens during the Peloponnesian War (Encyc. Britt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.[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21]) and then lost power to the 5000 (Cartwright, Greek Government). Before coming to power they conspired to remove those opposed to an Oligarchy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Thuc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8.73). </w:t>
      </w:r>
    </w:p>
    <w:p w:rsidR="006436CE" w:rsidRPr="006436CE" w:rsidRDefault="006436CE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410-403 BCE Conquest of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Decelea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by the Spartans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Thuc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6.93) gave them access to mainland Greece making them an increased threat to Athens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Planaeux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2016). The </w:t>
      </w:r>
      <w:r w:rsidRPr="006436CE">
        <w:rPr>
          <w:rFonts w:ascii="Times New Roman" w:hAnsi="Times New Roman" w:cs="Times New Roman"/>
          <w:sz w:val="24"/>
          <w:szCs w:val="24"/>
          <w:lang w:eastAsia="en-GB"/>
        </w:rPr>
        <w:lastRenderedPageBreak/>
        <w:t xml:space="preserve">Spartans used it to cut off Athens from the port of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Oropus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and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Laurium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, where their silver mines were (Ency. Britt [11]) </w:t>
      </w:r>
    </w:p>
    <w:p w:rsidR="00406092" w:rsidRPr="006436CE" w:rsidRDefault="006436CE" w:rsidP="006436CE">
      <w:pPr>
        <w:ind w:left="36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406  BCE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Battle of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Arginussae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Naval Battle resulting in Athenian victory over Sparta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Jebb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Orators annals).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However the Athenians were unable to rescue the sailors on damaged ships who consequently drowned leading o the naval commanders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being  tried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and killed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Diod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13.101-103)</w:t>
      </w:r>
    </w:p>
    <w:p w:rsidR="006436CE" w:rsidRPr="006436CE" w:rsidRDefault="00406092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406 BCE</w:t>
      </w:r>
      <w:r w:rsidRPr="006436CE">
        <w:rPr>
          <w:rFonts w:ascii="Times New Roman" w:hAnsi="Times New Roman" w:cs="Times New Roman"/>
          <w:b/>
          <w:sz w:val="24"/>
          <w:szCs w:val="24"/>
          <w:lang w:eastAsia="en-GB"/>
        </w:rPr>
        <w:t xml:space="preserve"> </w:t>
      </w: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Carthage takes over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Acragas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Lead  by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Himilco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, the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Carthagians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sacked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Acragas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(Encyc. Britt. [13]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)  until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it was surrendered to them by Dionysius I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Jebb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4.169). The polis had remained neutral during the war between Athens as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Syracuse  (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Cartwright, Agrigento)</w:t>
      </w:r>
    </w:p>
    <w:p w:rsidR="006436CE" w:rsidRPr="006436CE" w:rsidRDefault="006436CE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404-403 BCE 30 Tyrants were the oligarchic system imposed by Sparta over Athens upon their defeat in the Peloponnesian War (Encyc. Brit [2]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) 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their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downfall in 404 BCE was brought about by an  uprising, however the participants were granted amnesty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Plut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Praecepta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17)</w:t>
      </w:r>
    </w:p>
    <w:p w:rsidR="006436CE" w:rsidRPr="006436CE" w:rsidRDefault="006436CE" w:rsidP="006436CE">
      <w:pPr>
        <w:ind w:left="36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395-386 BCE Corinthian War.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A coalition of Athens, Persia,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Boetia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, Corinth and Argos fought Sparta (Encyc. Britt. [14])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 The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war  was fought mostly in naval battles within Corinthian territory (Cartwright, Corinth). This war nearly destroyed Corinth in the process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Xen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Hell. 4.4)</w:t>
      </w:r>
    </w:p>
    <w:p w:rsidR="00406092" w:rsidRPr="006436CE" w:rsidRDefault="006436CE" w:rsidP="006436CE">
      <w:pPr>
        <w:ind w:left="36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387-386 BCE King's Peace.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An agreement between Sparta, Athens and Persia over dominion of Asia Minor and Greece, threatening war should the peace be broken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Xen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Hell. 5.1.31).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This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concluded the Corinthian War and returned affair to a similar situation as before the Peloponnesian War (TRM OV 14)</w:t>
      </w:r>
    </w:p>
    <w:p w:rsidR="00406092" w:rsidRPr="006436CE" w:rsidRDefault="00406092" w:rsidP="006436CE">
      <w:pPr>
        <w:ind w:left="35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384-322 BCE Aristotle was a Greek philosopher and scientist who focussed on a broad range of topics from politics to zoology (Encyc.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Brit[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3]) . Even within his lifetime he was revered as one of the most ‘famous and learned philosophers’, notably tutoring Alexander the Great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Plut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Alex. 7)  </w:t>
      </w:r>
    </w:p>
    <w:p w:rsidR="00406092" w:rsidRPr="006436CE" w:rsidRDefault="006436CE" w:rsidP="006436CE">
      <w:pPr>
        <w:ind w:left="36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384-322 BCE.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Demosthenes the Orator was an Athenian statesman often attributed with inspiring the Athenian people into opposing Phillip II (Encyc. Britt. [20]). Demosthenes often advocated for war and offered, what was considered, dangerous advice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Demad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1 14).</w:t>
      </w:r>
    </w:p>
    <w:p w:rsidR="006436CE" w:rsidRPr="006436CE" w:rsidRDefault="008C635E" w:rsidP="006436CE">
      <w:pPr>
        <w:ind w:left="36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>382 BC</w:t>
      </w:r>
      <w:r w:rsidR="00D637AD" w:rsidRPr="006436CE">
        <w:rPr>
          <w:rFonts w:ascii="Times New Roman" w:hAnsi="Times New Roman" w:cs="Times New Roman"/>
          <w:sz w:val="24"/>
          <w:szCs w:val="24"/>
          <w:lang w:eastAsia="en-GB"/>
        </w:rPr>
        <w:t>E</w:t>
      </w:r>
      <w:r w:rsidR="001937A8" w:rsidRPr="006436CE">
        <w:rPr>
          <w:rFonts w:ascii="Times New Roman" w:hAnsi="Times New Roman" w:cs="Times New Roman"/>
          <w:sz w:val="24"/>
          <w:szCs w:val="24"/>
          <w:lang w:eastAsia="en-GB"/>
        </w:rPr>
        <w:t>:</w:t>
      </w:r>
      <w:r w:rsidR="00D637AD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EC17B6" w:rsidRPr="006436CE">
        <w:rPr>
          <w:rFonts w:ascii="Times New Roman" w:hAnsi="Times New Roman" w:cs="Times New Roman"/>
          <w:sz w:val="24"/>
          <w:szCs w:val="24"/>
          <w:lang w:eastAsia="en-GB"/>
        </w:rPr>
        <w:t>Cadmea</w:t>
      </w:r>
      <w:proofErr w:type="spellEnd"/>
      <w:r w:rsidR="00EC17B6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affair</w:t>
      </w:r>
      <w:r w:rsidR="00D637AD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</w:t>
      </w:r>
      <w:r w:rsidR="00201919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Spartan forces lead by </w:t>
      </w:r>
      <w:proofErr w:type="spellStart"/>
      <w:r w:rsidR="00201919" w:rsidRPr="006436CE">
        <w:rPr>
          <w:rFonts w:ascii="Times New Roman" w:hAnsi="Times New Roman" w:cs="Times New Roman"/>
          <w:sz w:val="24"/>
          <w:szCs w:val="24"/>
          <w:lang w:eastAsia="en-GB"/>
        </w:rPr>
        <w:t>Phoebidas</w:t>
      </w:r>
      <w:proofErr w:type="spellEnd"/>
      <w:r w:rsidR="00201919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201919" w:rsidRPr="006436CE">
        <w:rPr>
          <w:rFonts w:ascii="Times New Roman" w:hAnsi="Times New Roman" w:cs="Times New Roman"/>
          <w:sz w:val="24"/>
          <w:szCs w:val="24"/>
          <w:lang w:eastAsia="en-GB"/>
        </w:rPr>
        <w:t>esablished</w:t>
      </w:r>
      <w:proofErr w:type="spellEnd"/>
      <w:r w:rsidR="00201919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a garrison at Thebes without prior </w:t>
      </w:r>
      <w:r w:rsidR="00556F85" w:rsidRPr="006436CE">
        <w:rPr>
          <w:rFonts w:ascii="Times New Roman" w:hAnsi="Times New Roman" w:cs="Times New Roman"/>
          <w:sz w:val="24"/>
          <w:szCs w:val="24"/>
          <w:lang w:eastAsia="en-GB"/>
        </w:rPr>
        <w:t>reference to</w:t>
      </w:r>
      <w:r w:rsidR="00201919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the authorities (Encyc. Britt. [14]) There they arrested and imprisoned </w:t>
      </w:r>
      <w:proofErr w:type="spellStart"/>
      <w:r w:rsidR="00201919" w:rsidRPr="006436CE">
        <w:rPr>
          <w:rFonts w:ascii="Times New Roman" w:hAnsi="Times New Roman" w:cs="Times New Roman"/>
          <w:sz w:val="24"/>
          <w:szCs w:val="24"/>
          <w:lang w:eastAsia="en-GB"/>
        </w:rPr>
        <w:t>Irasmenias</w:t>
      </w:r>
      <w:proofErr w:type="spellEnd"/>
      <w:r w:rsidR="00201919" w:rsidRPr="006436CE">
        <w:rPr>
          <w:rFonts w:ascii="Times New Roman" w:hAnsi="Times New Roman" w:cs="Times New Roman"/>
          <w:sz w:val="24"/>
          <w:szCs w:val="24"/>
          <w:lang w:eastAsia="en-GB"/>
        </w:rPr>
        <w:t>,</w:t>
      </w: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201919" w:rsidRPr="006436CE">
        <w:rPr>
          <w:rFonts w:ascii="Times New Roman" w:hAnsi="Times New Roman" w:cs="Times New Roman"/>
          <w:sz w:val="24"/>
          <w:szCs w:val="24"/>
          <w:lang w:eastAsia="en-GB"/>
        </w:rPr>
        <w:t>and anti-</w:t>
      </w:r>
      <w:r w:rsidRPr="006436CE">
        <w:rPr>
          <w:rFonts w:ascii="Times New Roman" w:hAnsi="Times New Roman" w:cs="Times New Roman"/>
          <w:sz w:val="24"/>
          <w:szCs w:val="24"/>
          <w:lang w:eastAsia="en-GB"/>
        </w:rPr>
        <w:t>Spartan</w:t>
      </w:r>
      <w:r w:rsidR="00201919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politician (</w:t>
      </w:r>
      <w:proofErr w:type="spellStart"/>
      <w:r w:rsidR="00201919" w:rsidRPr="006436CE">
        <w:rPr>
          <w:rFonts w:ascii="Times New Roman" w:hAnsi="Times New Roman" w:cs="Times New Roman"/>
          <w:sz w:val="24"/>
          <w:szCs w:val="24"/>
          <w:lang w:eastAsia="en-GB"/>
        </w:rPr>
        <w:t>Xen</w:t>
      </w:r>
      <w:proofErr w:type="spellEnd"/>
      <w:r w:rsidR="00201919" w:rsidRPr="006436CE">
        <w:rPr>
          <w:rFonts w:ascii="Times New Roman" w:hAnsi="Times New Roman" w:cs="Times New Roman"/>
          <w:sz w:val="24"/>
          <w:szCs w:val="24"/>
          <w:lang w:eastAsia="en-GB"/>
        </w:rPr>
        <w:t>. Hell. 5.2:31).</w:t>
      </w:r>
    </w:p>
    <w:p w:rsidR="006436CE" w:rsidRPr="006436CE" w:rsidRDefault="006436CE" w:rsidP="006436CE">
      <w:pPr>
        <w:ind w:left="36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377 BCE: Foundation of the Second Athenian League, otherwise known as the Hellenic Council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Isoc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Plat.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14 21).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Athens sought to make alliances with Lesbos, Byzantium,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Methymna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and Chios in fear of Spartan backlash (Encyc. Britt [14]). </w:t>
      </w:r>
    </w:p>
    <w:p w:rsidR="008C635E" w:rsidRPr="006436CE" w:rsidRDefault="008C635E" w:rsidP="006436CE">
      <w:pPr>
        <w:ind w:left="36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:rsidR="006436CE" w:rsidRPr="006436CE" w:rsidRDefault="006436CE" w:rsidP="006436CE">
      <w:pPr>
        <w:ind w:left="36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lastRenderedPageBreak/>
        <w:t>371  BCE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: Death of Lysander of Sparta. He was killed by Thebans whilst he was attacking the walls of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Hallartos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during the Corinthian Wars (Cartwright, Lysander). Shortly after his death it was discovered that he had been preparing to propose replacing the hereditary Spartan kingship with a more democratic, electoral Kingship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Plut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Lys.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30.3).</w:t>
      </w:r>
    </w:p>
    <w:p w:rsidR="006436CE" w:rsidRPr="006436CE" w:rsidRDefault="006436CE" w:rsidP="006436CE">
      <w:pPr>
        <w:ind w:left="36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371 BCE: Battle of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Leuktra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Thebes triumphed against Sparta and became the predominant power in Greece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Diod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11.82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: )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This led to the dissolution of the Peloponnesian League as alliance switched from Sparta to Thebes (Cartwright, Leuctra).</w:t>
      </w:r>
    </w:p>
    <w:p w:rsidR="00EC17B6" w:rsidRPr="006436CE" w:rsidRDefault="008C635E" w:rsidP="006436CE">
      <w:pPr>
        <w:ind w:left="36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>366 BCE</w:t>
      </w:r>
      <w:r w:rsidR="001937A8" w:rsidRPr="006436CE">
        <w:rPr>
          <w:rFonts w:ascii="Times New Roman" w:hAnsi="Times New Roman" w:cs="Times New Roman"/>
          <w:sz w:val="24"/>
          <w:szCs w:val="24"/>
          <w:lang w:eastAsia="en-GB"/>
        </w:rPr>
        <w:t>:</w:t>
      </w: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EC17B6" w:rsidRPr="006436CE">
        <w:rPr>
          <w:rFonts w:ascii="Times New Roman" w:hAnsi="Times New Roman" w:cs="Times New Roman"/>
          <w:sz w:val="24"/>
          <w:szCs w:val="24"/>
          <w:lang w:eastAsia="en-GB"/>
        </w:rPr>
        <w:t>Satrap's Revolt</w:t>
      </w: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</w:t>
      </w:r>
      <w:r w:rsidR="001937A8" w:rsidRPr="006436CE">
        <w:rPr>
          <w:rFonts w:ascii="Times New Roman" w:hAnsi="Times New Roman" w:cs="Times New Roman"/>
          <w:sz w:val="24"/>
          <w:szCs w:val="24"/>
          <w:lang w:eastAsia="en-GB"/>
        </w:rPr>
        <w:t>The revolt</w:t>
      </w:r>
      <w:r w:rsidR="00F14011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of all the straps in Anatolia </w:t>
      </w:r>
      <w:r w:rsidR="001937A8" w:rsidRPr="006436CE">
        <w:rPr>
          <w:rFonts w:ascii="Times New Roman" w:hAnsi="Times New Roman" w:cs="Times New Roman"/>
          <w:sz w:val="24"/>
          <w:szCs w:val="24"/>
          <w:lang w:eastAsia="en-GB"/>
        </w:rPr>
        <w:t>was l</w:t>
      </w: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ead by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Ariobarzanes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against 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Artaxerxes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(Encyc. Britt [15]). </w:t>
      </w:r>
      <w:r w:rsidR="001937A8" w:rsidRPr="006436CE">
        <w:rPr>
          <w:rFonts w:ascii="Times New Roman" w:hAnsi="Times New Roman" w:cs="Times New Roman"/>
          <w:sz w:val="24"/>
          <w:szCs w:val="24"/>
          <w:lang w:eastAsia="en-GB"/>
        </w:rPr>
        <w:t>The Satraps allied themselves with Athens, Sparta and Egypt (</w:t>
      </w:r>
      <w:proofErr w:type="spellStart"/>
      <w:r w:rsidR="001937A8" w:rsidRPr="006436CE">
        <w:rPr>
          <w:rFonts w:ascii="Times New Roman" w:hAnsi="Times New Roman" w:cs="Times New Roman"/>
          <w:sz w:val="24"/>
          <w:szCs w:val="24"/>
          <w:lang w:eastAsia="en-GB"/>
        </w:rPr>
        <w:t>Diod</w:t>
      </w:r>
      <w:proofErr w:type="spellEnd"/>
      <w:r w:rsidR="001937A8" w:rsidRPr="006436CE">
        <w:rPr>
          <w:rFonts w:ascii="Times New Roman" w:hAnsi="Times New Roman" w:cs="Times New Roman"/>
          <w:sz w:val="24"/>
          <w:szCs w:val="24"/>
          <w:lang w:eastAsia="en-GB"/>
        </w:rPr>
        <w:t>. 15.90:3)</w:t>
      </w:r>
    </w:p>
    <w:p w:rsidR="00880C03" w:rsidRPr="006436CE" w:rsidRDefault="008D6B5F" w:rsidP="006436CE">
      <w:pPr>
        <w:ind w:left="36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>3</w:t>
      </w:r>
      <w:r w:rsidR="00556F85" w:rsidRPr="006436CE">
        <w:rPr>
          <w:rFonts w:ascii="Times New Roman" w:hAnsi="Times New Roman" w:cs="Times New Roman"/>
          <w:sz w:val="24"/>
          <w:szCs w:val="24"/>
          <w:lang w:eastAsia="en-GB"/>
        </w:rPr>
        <w:t>5</w:t>
      </w:r>
      <w:r w:rsidRPr="006436CE">
        <w:rPr>
          <w:rFonts w:ascii="Times New Roman" w:hAnsi="Times New Roman" w:cs="Times New Roman"/>
          <w:sz w:val="24"/>
          <w:szCs w:val="24"/>
          <w:lang w:eastAsia="en-GB"/>
        </w:rPr>
        <w:t>7-355</w:t>
      </w:r>
      <w:r w:rsidR="00556F85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BCE:</w:t>
      </w: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880C03" w:rsidRPr="006436CE">
        <w:rPr>
          <w:rFonts w:ascii="Times New Roman" w:hAnsi="Times New Roman" w:cs="Times New Roman"/>
          <w:sz w:val="24"/>
          <w:szCs w:val="24"/>
          <w:lang w:eastAsia="en-GB"/>
        </w:rPr>
        <w:t>Social War</w:t>
      </w:r>
      <w:r w:rsidRPr="006436CE">
        <w:rPr>
          <w:rFonts w:ascii="Times New Roman" w:hAnsi="Times New Roman" w:cs="Times New Roman"/>
          <w:sz w:val="24"/>
          <w:szCs w:val="24"/>
          <w:lang w:eastAsia="en-GB"/>
        </w:rPr>
        <w:t>. Athens goes to war against its Allies (Encyc. Britt [14])</w:t>
      </w:r>
      <w:r w:rsidR="00B26C51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after they revolt against it (</w:t>
      </w:r>
      <w:proofErr w:type="spellStart"/>
      <w:r w:rsidR="00B26C51" w:rsidRPr="006436CE">
        <w:rPr>
          <w:rFonts w:ascii="Times New Roman" w:hAnsi="Times New Roman" w:cs="Times New Roman"/>
          <w:sz w:val="24"/>
          <w:szCs w:val="24"/>
          <w:lang w:eastAsia="en-GB"/>
        </w:rPr>
        <w:t>Plut</w:t>
      </w:r>
      <w:proofErr w:type="spellEnd"/>
      <w:r w:rsidR="00B26C51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</w:t>
      </w:r>
      <w:proofErr w:type="gramStart"/>
      <w:r w:rsidR="00B26C51" w:rsidRPr="006436CE">
        <w:rPr>
          <w:rFonts w:ascii="Times New Roman" w:hAnsi="Times New Roman" w:cs="Times New Roman"/>
          <w:sz w:val="24"/>
          <w:szCs w:val="24"/>
          <w:lang w:eastAsia="en-GB"/>
        </w:rPr>
        <w:t>Dem. 17)</w:t>
      </w: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thus devastating the city and ruining the Athenian reputation in the Hellenic world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Isoc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Peace. 8 19)</w:t>
      </w:r>
    </w:p>
    <w:p w:rsidR="006436CE" w:rsidRPr="006436CE" w:rsidRDefault="00C73E63" w:rsidP="006436CE">
      <w:pPr>
        <w:ind w:left="36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356- 446 BCE: </w:t>
      </w:r>
      <w:r w:rsidR="00880C03" w:rsidRPr="006436CE">
        <w:rPr>
          <w:rFonts w:ascii="Times New Roman" w:hAnsi="Times New Roman" w:cs="Times New Roman"/>
          <w:sz w:val="24"/>
          <w:szCs w:val="24"/>
          <w:lang w:eastAsia="en-GB"/>
        </w:rPr>
        <w:t>Third Sacred War</w:t>
      </w: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. </w:t>
      </w:r>
      <w:proofErr w:type="gramStart"/>
      <w:r w:rsidR="008D4F26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Fought between </w:t>
      </w:r>
      <w:r w:rsidR="000B32F0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the </w:t>
      </w:r>
      <w:proofErr w:type="spellStart"/>
      <w:r w:rsidR="000B32F0" w:rsidRPr="006436CE">
        <w:rPr>
          <w:rFonts w:ascii="Times New Roman" w:hAnsi="Times New Roman" w:cs="Times New Roman"/>
          <w:sz w:val="24"/>
          <w:szCs w:val="24"/>
          <w:lang w:eastAsia="en-GB"/>
        </w:rPr>
        <w:t>Phocians</w:t>
      </w:r>
      <w:proofErr w:type="spellEnd"/>
      <w:r w:rsidR="000B32F0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and the Thebans on the behalf of </w:t>
      </w:r>
      <w:r w:rsidR="00AF5292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the </w:t>
      </w:r>
      <w:proofErr w:type="spellStart"/>
      <w:r w:rsidR="00AF5292" w:rsidRPr="006436CE">
        <w:rPr>
          <w:rFonts w:ascii="Times New Roman" w:hAnsi="Times New Roman" w:cs="Times New Roman"/>
          <w:sz w:val="24"/>
          <w:szCs w:val="24"/>
          <w:lang w:eastAsia="en-GB"/>
        </w:rPr>
        <w:t>Amphictyons</w:t>
      </w:r>
      <w:proofErr w:type="spellEnd"/>
      <w:r w:rsidR="00AF5292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over a fine (Encyc. Britt.</w:t>
      </w:r>
      <w:proofErr w:type="gramEnd"/>
      <w:r w:rsidR="00AF5292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proofErr w:type="gramStart"/>
      <w:r w:rsidR="00AF5292" w:rsidRPr="006436CE">
        <w:rPr>
          <w:rFonts w:ascii="Times New Roman" w:hAnsi="Times New Roman" w:cs="Times New Roman"/>
          <w:sz w:val="24"/>
          <w:szCs w:val="24"/>
          <w:lang w:eastAsia="en-GB"/>
        </w:rPr>
        <w:t>[17[).</w:t>
      </w:r>
      <w:proofErr w:type="gramEnd"/>
      <w:r w:rsidR="00AF5292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 The war drew in </w:t>
      </w:r>
      <w:proofErr w:type="gramStart"/>
      <w:r w:rsidR="00AF5292" w:rsidRPr="006436CE">
        <w:rPr>
          <w:rFonts w:ascii="Times New Roman" w:hAnsi="Times New Roman" w:cs="Times New Roman"/>
          <w:sz w:val="24"/>
          <w:szCs w:val="24"/>
          <w:lang w:eastAsia="en-GB"/>
        </w:rPr>
        <w:t>Sparta  and</w:t>
      </w:r>
      <w:proofErr w:type="gramEnd"/>
      <w:r w:rsidR="00AF5292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Persia thus concluding the war and realigning power back with Sparta (</w:t>
      </w:r>
      <w:proofErr w:type="spellStart"/>
      <w:r w:rsidR="00AF5292" w:rsidRPr="006436CE">
        <w:rPr>
          <w:rFonts w:ascii="Times New Roman" w:hAnsi="Times New Roman" w:cs="Times New Roman"/>
          <w:sz w:val="24"/>
          <w:szCs w:val="24"/>
          <w:lang w:eastAsia="en-GB"/>
        </w:rPr>
        <w:t>Diod</w:t>
      </w:r>
      <w:proofErr w:type="spellEnd"/>
      <w:r w:rsidR="00AF5292" w:rsidRPr="006436CE">
        <w:rPr>
          <w:rFonts w:ascii="Times New Roman" w:hAnsi="Times New Roman" w:cs="Times New Roman"/>
          <w:sz w:val="24"/>
          <w:szCs w:val="24"/>
          <w:lang w:eastAsia="en-GB"/>
        </w:rPr>
        <w:t>. 16.59.).</w:t>
      </w:r>
    </w:p>
    <w:p w:rsidR="00AF5292" w:rsidRPr="006436CE" w:rsidRDefault="006436CE" w:rsidP="006436CE">
      <w:pPr>
        <w:ind w:left="36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338 BCE: Battle of Chaeronea. The combined </w:t>
      </w:r>
      <w:proofErr w:type="gram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forces of Athens and Thebes (</w:t>
      </w:r>
      <w:proofErr w:type="spellStart"/>
      <w:r w:rsidRPr="006436CE">
        <w:rPr>
          <w:rFonts w:ascii="Times New Roman" w:hAnsi="Times New Roman" w:cs="Times New Roman"/>
          <w:sz w:val="24"/>
          <w:szCs w:val="24"/>
          <w:lang w:eastAsia="en-GB"/>
        </w:rPr>
        <w:t>Diod</w:t>
      </w:r>
      <w:proofErr w:type="spell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>. 16.85.2) fought Macedon and was</w:t>
      </w:r>
      <w:proofErr w:type="gramEnd"/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defeated (Wasson 2009). Macedonian victory (partially credited to Alexander the Great) established its hegemony over Greece (Encyc. Britt. [19]) </w:t>
      </w:r>
    </w:p>
    <w:p w:rsidR="00880C03" w:rsidRPr="006436CE" w:rsidRDefault="00AF5292" w:rsidP="006436CE">
      <w:pPr>
        <w:ind w:left="36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337-323 BCE: </w:t>
      </w:r>
      <w:r w:rsidR="00880C03" w:rsidRPr="006436CE">
        <w:rPr>
          <w:rFonts w:ascii="Times New Roman" w:hAnsi="Times New Roman" w:cs="Times New Roman"/>
          <w:sz w:val="24"/>
          <w:szCs w:val="24"/>
          <w:lang w:eastAsia="en-GB"/>
        </w:rPr>
        <w:t>League of Corinth</w:t>
      </w:r>
      <w:r w:rsidR="003D207F" w:rsidRPr="006436CE">
        <w:rPr>
          <w:rFonts w:ascii="Times New Roman" w:hAnsi="Times New Roman" w:cs="Times New Roman"/>
          <w:sz w:val="24"/>
          <w:szCs w:val="24"/>
          <w:lang w:eastAsia="en-GB"/>
        </w:rPr>
        <w:t>. It was an alliance of all Greek city states, excluding Sparta, under Macedonian leadership (</w:t>
      </w:r>
      <w:proofErr w:type="spellStart"/>
      <w:r w:rsidR="003D207F" w:rsidRPr="006436CE">
        <w:rPr>
          <w:rFonts w:ascii="Times New Roman" w:hAnsi="Times New Roman" w:cs="Times New Roman"/>
          <w:sz w:val="24"/>
          <w:szCs w:val="24"/>
          <w:lang w:eastAsia="en-GB"/>
        </w:rPr>
        <w:t>Encyc.Britt</w:t>
      </w:r>
      <w:proofErr w:type="spellEnd"/>
      <w:r w:rsidR="003D207F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[18]</w:t>
      </w:r>
      <w:proofErr w:type="gramStart"/>
      <w:r w:rsidR="003D207F" w:rsidRPr="006436CE">
        <w:rPr>
          <w:rFonts w:ascii="Times New Roman" w:hAnsi="Times New Roman" w:cs="Times New Roman"/>
          <w:sz w:val="24"/>
          <w:szCs w:val="24"/>
          <w:lang w:eastAsia="en-GB"/>
        </w:rPr>
        <w:t>) .</w:t>
      </w:r>
      <w:proofErr w:type="gramEnd"/>
      <w:r w:rsidR="003D207F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The League later </w:t>
      </w:r>
      <w:proofErr w:type="gramStart"/>
      <w:r w:rsidR="003D207F" w:rsidRPr="006436CE">
        <w:rPr>
          <w:rFonts w:ascii="Times New Roman" w:hAnsi="Times New Roman" w:cs="Times New Roman"/>
          <w:sz w:val="24"/>
          <w:szCs w:val="24"/>
          <w:lang w:eastAsia="en-GB"/>
        </w:rPr>
        <w:t>supported  Alexander</w:t>
      </w:r>
      <w:proofErr w:type="gramEnd"/>
      <w:r w:rsidR="003D207F" w:rsidRPr="006436CE">
        <w:rPr>
          <w:rFonts w:ascii="Times New Roman" w:hAnsi="Times New Roman" w:cs="Times New Roman"/>
          <w:sz w:val="24"/>
          <w:szCs w:val="24"/>
          <w:lang w:eastAsia="en-GB"/>
        </w:rPr>
        <w:t xml:space="preserve"> the Great in his expeditions against Persia  (</w:t>
      </w:r>
      <w:proofErr w:type="spellStart"/>
      <w:r w:rsidR="003D207F" w:rsidRPr="006436CE">
        <w:rPr>
          <w:rFonts w:ascii="Times New Roman" w:hAnsi="Times New Roman" w:cs="Times New Roman"/>
          <w:sz w:val="24"/>
          <w:szCs w:val="24"/>
          <w:lang w:eastAsia="en-GB"/>
        </w:rPr>
        <w:t>Diod</w:t>
      </w:r>
      <w:proofErr w:type="spellEnd"/>
      <w:r w:rsidR="003D207F" w:rsidRPr="006436CE">
        <w:rPr>
          <w:rFonts w:ascii="Times New Roman" w:hAnsi="Times New Roman" w:cs="Times New Roman"/>
          <w:sz w:val="24"/>
          <w:szCs w:val="24"/>
          <w:lang w:eastAsia="en-GB"/>
        </w:rPr>
        <w:t>. 17.48),</w:t>
      </w:r>
    </w:p>
    <w:p w:rsidR="00880C03" w:rsidRPr="006436CE" w:rsidRDefault="00880C03" w:rsidP="006436CE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:rsidR="00542717" w:rsidRPr="005D3686" w:rsidRDefault="006913F0" w:rsidP="006436CE">
      <w:pPr>
        <w:jc w:val="both"/>
        <w:rPr>
          <w:rFonts w:ascii="Times New Roman" w:hAnsi="Times New Roman" w:cs="Times New Roman"/>
          <w:color w:val="000000"/>
          <w:sz w:val="24"/>
          <w:szCs w:val="24"/>
        </w:rPr>
      </w:pPr>
      <w:r w:rsidRPr="006436CE">
        <w:rPr>
          <w:rFonts w:ascii="Times New Roman" w:hAnsi="Times New Roman" w:cs="Times New Roman"/>
          <w:sz w:val="24"/>
          <w:szCs w:val="24"/>
        </w:rPr>
        <w:br w:type="page"/>
      </w:r>
      <w:r w:rsidR="005D3686" w:rsidRPr="005D3686">
        <w:rPr>
          <w:rFonts w:ascii="Times New Roman" w:hAnsi="Times New Roman" w:cs="Times New Roman"/>
          <w:sz w:val="24"/>
          <w:szCs w:val="24"/>
          <w:u w:val="single"/>
        </w:rPr>
        <w:lastRenderedPageBreak/>
        <w:t>Bibliography</w:t>
      </w:r>
    </w:p>
    <w:p w:rsidR="00542717" w:rsidRPr="005D3686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</w:p>
    <w:p w:rsidR="00542717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[1] The Editors of Encyclopaedia Britannica.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2014. Dionysius I. Encyclopaedia Britannica inc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.   </w:t>
      </w:r>
      <w:hyperlink r:id="rId8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https://www.britannica.com/biography/Dionysius-I</w:t>
        </w:r>
      </w:hyperlink>
      <w:r>
        <w:rPr>
          <w:rFonts w:ascii="Times New Roman" w:hAnsi="Times New Roman" w:cs="Times New Roman"/>
          <w:color w:val="000000"/>
          <w:sz w:val="24"/>
          <w:szCs w:val="24"/>
        </w:rPr>
        <w:t xml:space="preserve">  Last Accessed 22/01/18</w:t>
      </w:r>
    </w:p>
    <w:p w:rsidR="00542717" w:rsidRDefault="00542717" w:rsidP="008204B2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[2]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The Editors of Encyclopaedia Britannica.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2011. Thirty Tyrants. Encyclopaedia Britannica inc. </w:t>
      </w:r>
      <w:hyperlink r:id="rId9" w:history="1">
        <w:r w:rsidRPr="008A6DBF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https://www.britannica.com/topic/Thirty-Tyrants Last Accessed 22/01/18</w:t>
        </w:r>
      </w:hyperlink>
      <w:r w:rsidR="006436CE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 w:rsidR="006436CE">
        <w:rPr>
          <w:rFonts w:ascii="Times New Roman" w:hAnsi="Times New Roman" w:cs="Times New Roman"/>
          <w:color w:val="000000"/>
          <w:sz w:val="24"/>
          <w:szCs w:val="24"/>
        </w:rPr>
        <w:t>Last</w:t>
      </w:r>
      <w:proofErr w:type="gramEnd"/>
      <w:r w:rsidR="006436CE">
        <w:rPr>
          <w:rFonts w:ascii="Times New Roman" w:hAnsi="Times New Roman" w:cs="Times New Roman"/>
          <w:color w:val="000000"/>
          <w:sz w:val="24"/>
          <w:szCs w:val="24"/>
        </w:rPr>
        <w:t xml:space="preserve"> Accessed: 22/01/18</w:t>
      </w:r>
    </w:p>
    <w:p w:rsidR="00542717" w:rsidRPr="005D3686" w:rsidRDefault="00542717" w:rsidP="008204B2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sz w:val="24"/>
          <w:szCs w:val="24"/>
        </w:rPr>
        <w:t xml:space="preserve"> [3]</w:t>
      </w:r>
      <w:proofErr w:type="spellStart"/>
      <w:r w:rsidRPr="005D3686">
        <w:rPr>
          <w:rFonts w:ascii="Times New Roman" w:hAnsi="Times New Roman" w:cs="Times New Roman"/>
          <w:sz w:val="24"/>
          <w:szCs w:val="24"/>
        </w:rPr>
        <w:t>Amadio</w:t>
      </w:r>
      <w:proofErr w:type="spellEnd"/>
      <w:r w:rsidRPr="005D3686">
        <w:rPr>
          <w:rFonts w:ascii="Times New Roman" w:hAnsi="Times New Roman" w:cs="Times New Roman"/>
          <w:sz w:val="24"/>
          <w:szCs w:val="24"/>
        </w:rPr>
        <w:t>, A. H</w:t>
      </w:r>
      <w:proofErr w:type="gramStart"/>
      <w:r w:rsidRPr="005D3686">
        <w:rPr>
          <w:rFonts w:ascii="Times New Roman" w:hAnsi="Times New Roman" w:cs="Times New Roman"/>
          <w:sz w:val="24"/>
          <w:szCs w:val="24"/>
        </w:rPr>
        <w:t>.&amp;</w:t>
      </w:r>
      <w:proofErr w:type="gramEnd"/>
      <w:r w:rsidRPr="005D3686">
        <w:rPr>
          <w:rFonts w:ascii="Times New Roman" w:hAnsi="Times New Roman" w:cs="Times New Roman"/>
          <w:sz w:val="24"/>
          <w:szCs w:val="24"/>
        </w:rPr>
        <w:t xml:space="preserve"> Kenny, A. J.P. 2018. Aristotle.  Encyclopaedia Britannica inc. </w:t>
      </w:r>
      <w:hyperlink r:id="rId10" w:history="1">
        <w:r w:rsidRPr="005D3686">
          <w:rPr>
            <w:rFonts w:ascii="Times New Roman" w:hAnsi="Times New Roman" w:cs="Times New Roman"/>
            <w:sz w:val="24"/>
            <w:szCs w:val="24"/>
          </w:rPr>
          <w:t>https://www.britannica.com/biography/Aristotle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Last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Accessed: 22/01/18</w:t>
      </w:r>
    </w:p>
    <w:p w:rsidR="00542717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>[4]</w:t>
      </w:r>
      <w:proofErr w:type="spell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Sommerville</w:t>
      </w:r>
      <w:proofErr w:type="spell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, D. 2017.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Battle of </w:t>
      </w:r>
      <w:proofErr w:type="spell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Palataea</w:t>
      </w:r>
      <w:proofErr w:type="spellEnd"/>
      <w:r w:rsidRPr="005D3686">
        <w:rPr>
          <w:rFonts w:ascii="Times New Roman" w:hAnsi="Times New Roman" w:cs="Times New Roman"/>
          <w:color w:val="000000"/>
          <w:sz w:val="24"/>
          <w:szCs w:val="24"/>
        </w:rPr>
        <w:t>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Encyclopaedia Britannica inc. </w:t>
      </w:r>
      <w:hyperlink r:id="rId11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https://www.britannica.com/event/Battle-of-Plataea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Last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Accessed: 22/01/18</w:t>
      </w:r>
    </w:p>
    <w:p w:rsidR="00542717" w:rsidRPr="005D3686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 w:rsidRPr="005D368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[5] Munn- Rankin, J.M. </w:t>
      </w:r>
      <w:r w:rsidRPr="005D3686">
        <w:rPr>
          <w:rFonts w:ascii="Times New Roman" w:hAnsi="Times New Roman" w:cs="Times New Roman"/>
          <w:color w:val="000000"/>
          <w:sz w:val="24"/>
          <w:szCs w:val="24"/>
        </w:rPr>
        <w:t>2017.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Darius I. Encyclopaedia Britannica inc. </w:t>
      </w:r>
      <w:hyperlink r:id="rId12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https://www.britannica.com/biography/Darius-I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Last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Accessed: 22/01/18</w:t>
      </w:r>
    </w:p>
    <w:p w:rsidR="00542717" w:rsidRPr="005D3686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>[6]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The Editors of Encyclopaedia Britannica.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2017. Hippias. Encyclopaedia Britannica inc. </w:t>
      </w:r>
      <w:hyperlink r:id="rId13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https://www.britannica.com/biography/Hippias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Last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Accessed: 22/01/18</w:t>
      </w:r>
    </w:p>
    <w:p w:rsidR="00542717" w:rsidRPr="005D3686" w:rsidRDefault="00542717" w:rsidP="008204B2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>[7]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The Editors of Encyclopaedia Britannica.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2017. Peloponnesian War. Encyclopaedia Britannica inc. </w:t>
      </w:r>
      <w:hyperlink r:id="rId14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https://www.britannica.com/event/Peloponnesian-War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Last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Accessed: 22/01/18</w:t>
      </w:r>
    </w:p>
    <w:p w:rsidR="00542717" w:rsidRDefault="00542717" w:rsidP="00E002AC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>[8]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The Editors of Encyclopaedia Britannica.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2013. </w:t>
      </w:r>
      <w:proofErr w:type="spell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Thurii</w:t>
      </w:r>
      <w:proofErr w:type="spellEnd"/>
      <w:r w:rsidRPr="005D3686">
        <w:rPr>
          <w:rFonts w:ascii="Times New Roman" w:hAnsi="Times New Roman" w:cs="Times New Roman"/>
          <w:color w:val="000000"/>
          <w:sz w:val="24"/>
          <w:szCs w:val="24"/>
        </w:rPr>
        <w:t>. Encyclopaedia Britannica inc. https://www.britannica.com/place/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Thurii </w:t>
      </w:r>
      <w:r w:rsidR="006436CE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5D3686">
        <w:rPr>
          <w:rFonts w:ascii="Times New Roman" w:hAnsi="Times New Roman" w:cs="Times New Roman"/>
          <w:color w:val="000000"/>
          <w:sz w:val="24"/>
          <w:szCs w:val="24"/>
        </w:rPr>
        <w:t>Last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Accessed: 22/01/18</w:t>
      </w:r>
    </w:p>
    <w:p w:rsidR="00542717" w:rsidRPr="005D3686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>[9]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The Editors of Encyclopaedia Britannica.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2015. Delian League. Encyclopaedia Britannica inc. </w:t>
      </w:r>
      <w:hyperlink r:id="rId15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https://www.britannica.com/topic/Delian-League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Last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Accessed: 22/01/18</w:t>
      </w:r>
    </w:p>
    <w:p w:rsidR="00542717" w:rsidRPr="005D3686" w:rsidRDefault="00542717" w:rsidP="00E002AC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[10] Lewis, D. M. 2017. Pericles.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Encyclopaedia Britannica.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hyperlink r:id="rId16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https://www.britannica.com/biography/Pericles-Athenian-statesman</w:t>
        </w:r>
      </w:hyperlink>
      <w:r>
        <w:rPr>
          <w:rFonts w:ascii="Times New Roman" w:hAnsi="Times New Roman" w:cs="Times New Roman"/>
          <w:color w:val="000000"/>
          <w:sz w:val="24"/>
          <w:szCs w:val="24"/>
        </w:rPr>
        <w:t>. Last Accessed: 22/01/18</w:t>
      </w:r>
    </w:p>
    <w:p w:rsidR="00542717" w:rsidRPr="005D3686" w:rsidRDefault="00542717" w:rsidP="00011251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>[11]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The Editors of Encyclopaedia Britannica.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2011. </w:t>
      </w:r>
      <w:proofErr w:type="spell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Decelea</w:t>
      </w:r>
      <w:proofErr w:type="spell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. Encyclopaedia Britannica inc. https://www.britannica.com/place/Decelea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Last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Accessed: 22/01/18</w:t>
      </w:r>
    </w:p>
    <w:p w:rsidR="00542717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[12]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The Editors of Encyclopaedia Britannica.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2013. </w:t>
      </w:r>
      <w:proofErr w:type="spell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Archelaus</w:t>
      </w:r>
      <w:proofErr w:type="spell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. Encyclopaedia Britannica inc. </w:t>
      </w:r>
      <w:hyperlink r:id="rId17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https://www.britannica.com/biography/Archelaus-king-of-Macedonia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Last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Accessed: 23/01/18</w:t>
      </w:r>
    </w:p>
    <w:p w:rsidR="00542717" w:rsidRPr="005D3686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>[13]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The Editors of Encyclopaedia Britannica.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2017. </w:t>
      </w:r>
      <w:proofErr w:type="spell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Himilco</w:t>
      </w:r>
      <w:proofErr w:type="spell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. Encyclopaedia Britannica inc. </w:t>
      </w:r>
      <w:hyperlink r:id="rId18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https://www.britannica.com/biography/Himilco-Carthaginian-general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Last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Accessed: 23/01/18</w:t>
      </w:r>
    </w:p>
    <w:p w:rsidR="00542717" w:rsidRPr="005D3686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[14] </w:t>
      </w:r>
      <w:proofErr w:type="spell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Hornblower</w:t>
      </w:r>
      <w:proofErr w:type="spell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, S. 2018.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Ancient Greek Civilisation.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Encyclopaedia Britannica inc. </w:t>
      </w:r>
      <w:hyperlink r:id="rId19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https://www.britannica.com/place/ancient-Greece/The-4th-century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Last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Accessed: 23/01/18</w:t>
      </w:r>
    </w:p>
    <w:p w:rsidR="00542717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</w:p>
    <w:p w:rsidR="00542717" w:rsidRPr="00542717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>[15]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The Editors of Encyclopaedia Britannica.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1998. </w:t>
      </w:r>
      <w:proofErr w:type="spell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Ariobazarnes</w:t>
      </w:r>
      <w:proofErr w:type="spell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. Encyclopaedia Britannica inc. </w:t>
      </w:r>
      <w:hyperlink r:id="rId20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https://www.britannica.com/biography/Ariobarzanes#ref128523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Last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Accessed: 23/01/18</w:t>
      </w:r>
    </w:p>
    <w:p w:rsidR="00542717" w:rsidRPr="00542717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>[16]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The Editors of Encyclopaedia Britannica.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1998. </w:t>
      </w:r>
      <w:proofErr w:type="spell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Agesilaus</w:t>
      </w:r>
      <w:proofErr w:type="spell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II. Encyclopaedia Britannica inc. </w:t>
      </w:r>
      <w:hyperlink r:id="rId21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https://www.britannica.com/biography/Agesilaus-II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Last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Accessed: 23/01/18</w:t>
      </w:r>
    </w:p>
    <w:p w:rsidR="00542717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[17] </w:t>
      </w:r>
      <w:proofErr w:type="spell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Cawkwell</w:t>
      </w:r>
      <w:proofErr w:type="spell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, G.L.2013. Isocrates. Encyclopaedia Britannica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inc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hyperlink r:id="rId22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https://www.britannica.com/biography/Isocrates#ref3578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Last Accessed: 23/01/18</w:t>
      </w:r>
    </w:p>
    <w:p w:rsidR="00542717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[18] The Editors of Encyclopaedia Britannica. 2017. League of Corinth. Encyclopaedia Britannica inc. </w:t>
      </w:r>
      <w:hyperlink r:id="rId23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https://www.britannica.com/topic/League-of-Corinth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Last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Accessed: 23/01/18</w:t>
      </w:r>
    </w:p>
    <w:p w:rsidR="00542717" w:rsidRPr="005D3686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[19]</w:t>
      </w:r>
      <w:r w:rsidRPr="00091584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Manning, S. 2015.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Battle of Chaeronea.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Encyclopaedia Britannica inc. </w:t>
      </w:r>
      <w:hyperlink r:id="rId24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https://www.britannica.com/event/Battle-of-Chaeronea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>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Last Accessed: 23/01/18</w:t>
      </w:r>
    </w:p>
    <w:p w:rsidR="00542717" w:rsidRPr="005D3686" w:rsidRDefault="00542717" w:rsidP="00CF790E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[20] Murphy, J. J. 2016. Demosthenes. Encyclopaedia Britannica inc. </w:t>
      </w:r>
      <w:hyperlink r:id="rId25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https://www.britannica.com/biography/Demosthenes-Greek-statesman-and-orator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Last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Accessed: 23/01/18</w:t>
      </w:r>
    </w:p>
    <w:p w:rsidR="00542717" w:rsidRDefault="00542717" w:rsidP="00091584">
      <w:pPr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 xml:space="preserve"> [21]</w:t>
      </w:r>
      <w:r w:rsidRPr="00091584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5D3686">
        <w:rPr>
          <w:rFonts w:ascii="Times New Roman" w:hAnsi="Times New Roman" w:cs="Times New Roman"/>
          <w:color w:val="000000"/>
          <w:sz w:val="24"/>
          <w:szCs w:val="24"/>
        </w:rPr>
        <w:t>The Editors of Encyclopaedia Britannica. 20</w:t>
      </w:r>
      <w:r>
        <w:rPr>
          <w:rFonts w:ascii="Times New Roman" w:hAnsi="Times New Roman" w:cs="Times New Roman"/>
          <w:color w:val="000000"/>
          <w:sz w:val="24"/>
          <w:szCs w:val="24"/>
        </w:rPr>
        <w:t>09</w:t>
      </w: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>
        <w:rPr>
          <w:rFonts w:ascii="Times New Roman" w:hAnsi="Times New Roman" w:cs="Times New Roman"/>
          <w:color w:val="000000"/>
          <w:sz w:val="24"/>
          <w:szCs w:val="24"/>
        </w:rPr>
        <w:t>Council of the 400</w:t>
      </w:r>
      <w:r w:rsidRPr="005D3686">
        <w:rPr>
          <w:rFonts w:ascii="Times New Roman" w:hAnsi="Times New Roman" w:cs="Times New Roman"/>
          <w:color w:val="000000"/>
          <w:sz w:val="24"/>
          <w:szCs w:val="24"/>
        </w:rPr>
        <w:t>. Encyclopaedia Britannica inc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hyperlink r:id="rId26" w:history="1">
        <w:r w:rsidRPr="008A6DBF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https://www.britannica.com/topic/Council-of-the-Four-Hundred</w:t>
        </w:r>
      </w:hyperlink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Last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Accessed: 23/01/18</w:t>
      </w:r>
    </w:p>
    <w:p w:rsidR="00DF05D8" w:rsidRDefault="00DF05D8" w:rsidP="00091584">
      <w:pPr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[22]</w:t>
      </w:r>
      <w:r w:rsidRPr="00DF05D8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The Editors of Encyclopaedia Britannica. 2017.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Ephialtes</w:t>
      </w:r>
      <w:proofErr w:type="spell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. Encyclopaedia Britannica inc. </w:t>
      </w:r>
      <w:hyperlink r:id="rId27" w:history="1">
        <w:r w:rsidRPr="008A6DBF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https://www.britannica.com/biography/Ephialtes-Greek-politician</w:t>
        </w:r>
      </w:hyperlink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Last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Accessed: 23/01/18</w:t>
      </w:r>
    </w:p>
    <w:p w:rsidR="00F017D4" w:rsidRDefault="00F017D4" w:rsidP="00F017D4">
      <w:pPr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[23]</w:t>
      </w:r>
      <w:r w:rsidRPr="00DF05D8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5D3686">
        <w:rPr>
          <w:rFonts w:ascii="Times New Roman" w:hAnsi="Times New Roman" w:cs="Times New Roman"/>
          <w:color w:val="000000"/>
          <w:sz w:val="24"/>
          <w:szCs w:val="24"/>
        </w:rPr>
        <w:t>The Editors o</w:t>
      </w:r>
      <w:r>
        <w:rPr>
          <w:rFonts w:ascii="Times New Roman" w:hAnsi="Times New Roman" w:cs="Times New Roman"/>
          <w:color w:val="000000"/>
          <w:sz w:val="24"/>
          <w:szCs w:val="24"/>
        </w:rPr>
        <w:t>f Encyclopaedia Britannica. 2013</w:t>
      </w: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Herm. </w:t>
      </w: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Encyclopaedia Britannica inc. </w:t>
      </w:r>
      <w:hyperlink r:id="rId28" w:history="1">
        <w:r w:rsidRPr="008A6DBF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https://www.britannica.com/topic/herm</w:t>
        </w:r>
      </w:hyperlink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Last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Accessed: 23/01/18</w:t>
      </w:r>
    </w:p>
    <w:p w:rsidR="00F017D4" w:rsidRPr="005D3686" w:rsidRDefault="00F017D4" w:rsidP="00091584">
      <w:pPr>
        <w:rPr>
          <w:rFonts w:ascii="Times New Roman" w:hAnsi="Times New Roman" w:cs="Times New Roman"/>
          <w:color w:val="000000"/>
          <w:sz w:val="24"/>
          <w:szCs w:val="24"/>
        </w:rPr>
      </w:pPr>
    </w:p>
    <w:p w:rsidR="00542717" w:rsidRPr="005D3686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Cartwright, M. 2009. Corinth. </w:t>
      </w:r>
      <w:hyperlink r:id="rId29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https://www.ancient.eu/corinth/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>. Last Accessed: 23/01/18</w:t>
      </w:r>
    </w:p>
    <w:p w:rsidR="00542717" w:rsidRPr="005D3686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Cartwright, M. 2009.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Greek Colonization.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hyperlink r:id="rId30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https://www.ancient.eu/Greek_Colonization/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Last Accessed: 23/01/18</w:t>
      </w:r>
    </w:p>
    <w:p w:rsidR="00542717" w:rsidRPr="005D3686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Cartwright, M. 2013.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Battle of Leuctra.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hyperlink r:id="rId31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https://www.ancient.eu/Battle_of_Leuctra/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Last Accessed: 23/01/18</w:t>
      </w:r>
    </w:p>
    <w:p w:rsidR="00542717" w:rsidRPr="005D3686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Cartwright, M. 2013. Peloponnesian War. </w:t>
      </w:r>
      <w:hyperlink r:id="rId32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https://www.ancient.eu/Peloponnesian_War/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Last Accessed: 22/01/18</w:t>
      </w:r>
    </w:p>
    <w:p w:rsidR="00542717" w:rsidRPr="005D3686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Cartwright, M. 2014. Agrigento. </w:t>
      </w:r>
      <w:hyperlink r:id="rId33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https://www.ancient.eu/agrigento/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 Last Accessed: 23/01/18</w:t>
      </w:r>
    </w:p>
    <w:p w:rsidR="00542717" w:rsidRPr="005D3686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Cartwright, M. 2014. </w:t>
      </w:r>
      <w:proofErr w:type="spellStart"/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Amphipolis</w:t>
      </w:r>
      <w:proofErr w:type="spellEnd"/>
      <w:r w:rsidRPr="005D3686">
        <w:rPr>
          <w:rFonts w:ascii="Times New Roman" w:hAnsi="Times New Roman" w:cs="Times New Roman"/>
          <w:color w:val="000000"/>
          <w:sz w:val="24"/>
          <w:szCs w:val="24"/>
        </w:rPr>
        <w:t>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hyperlink r:id="rId34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https://www.ancient.eu/Amphipolis/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>. Last Accessed: 23/01/18</w:t>
      </w:r>
    </w:p>
    <w:p w:rsidR="00542717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lastRenderedPageBreak/>
        <w:t xml:space="preserve">Cartwright, M. 2016. Lysander. </w:t>
      </w:r>
      <w:hyperlink r:id="rId35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https://www.ancient.eu/Lysander/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>. Last Accessed: 23/01/18</w:t>
      </w:r>
    </w:p>
    <w:p w:rsidR="00542717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 xml:space="preserve">Cartwright, M. 2009. </w:t>
      </w: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Ancient Greek Government.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hyperlink r:id="rId36" w:history="1">
        <w:r w:rsidRPr="008A6DBF">
          <w:rPr>
            <w:rStyle w:val="Hyperlink"/>
            <w:rFonts w:ascii="Times New Roman" w:hAnsi="Times New Roman" w:cs="Times New Roman"/>
            <w:sz w:val="24"/>
            <w:szCs w:val="24"/>
          </w:rPr>
          <w:t>https://www.ancient.eu/Greek_Government/</w:t>
        </w:r>
      </w:hyperlink>
      <w:r>
        <w:rPr>
          <w:rFonts w:ascii="Times New Roman" w:hAnsi="Times New Roman" w:cs="Times New Roman"/>
          <w:color w:val="000000"/>
          <w:sz w:val="24"/>
          <w:szCs w:val="24"/>
        </w:rPr>
        <w:t>. Last Accessed: 23/01/18</w:t>
      </w:r>
    </w:p>
    <w:p w:rsidR="00542717" w:rsidRPr="005D3686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Jebb</w:t>
      </w:r>
      <w:proofErr w:type="spell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, Sir Richard C. 1876. </w:t>
      </w:r>
      <w:proofErr w:type="gramStart"/>
      <w:r w:rsidRPr="005D3686">
        <w:rPr>
          <w:rStyle w:val="title"/>
          <w:rFonts w:ascii="Times New Roman" w:hAnsi="Times New Roman" w:cs="Times New Roman"/>
          <w:iCs/>
          <w:color w:val="000000"/>
          <w:sz w:val="24"/>
          <w:szCs w:val="24"/>
        </w:rPr>
        <w:t xml:space="preserve">The Attic Orators from Antiphon to </w:t>
      </w:r>
      <w:proofErr w:type="spellStart"/>
      <w:r w:rsidRPr="005D3686">
        <w:rPr>
          <w:rStyle w:val="title"/>
          <w:rFonts w:ascii="Times New Roman" w:hAnsi="Times New Roman" w:cs="Times New Roman"/>
          <w:iCs/>
          <w:color w:val="000000"/>
          <w:sz w:val="24"/>
          <w:szCs w:val="24"/>
        </w:rPr>
        <w:t>Isaeos</w:t>
      </w:r>
      <w:proofErr w:type="spellEnd"/>
      <w:r w:rsidRPr="005D3686">
        <w:rPr>
          <w:rStyle w:val="title"/>
          <w:rFonts w:ascii="Times New Roman" w:hAnsi="Times New Roman" w:cs="Times New Roman"/>
          <w:iCs/>
          <w:color w:val="000000"/>
          <w:sz w:val="24"/>
          <w:szCs w:val="24"/>
        </w:rPr>
        <w:t>.</w:t>
      </w:r>
      <w:proofErr w:type="gramEnd"/>
      <w:r w:rsidRPr="005D3686">
        <w:rPr>
          <w:rStyle w:val="title"/>
          <w:rFonts w:ascii="Times New Roman" w:hAnsi="Times New Roman" w:cs="Times New Roman"/>
          <w:iCs/>
          <w:color w:val="000000"/>
          <w:sz w:val="24"/>
          <w:szCs w:val="24"/>
        </w:rPr>
        <w:t xml:space="preserve"> </w:t>
      </w:r>
      <w:hyperlink r:id="rId37" w:history="1">
        <w:r w:rsidRPr="005D3686">
          <w:rPr>
            <w:rStyle w:val="Hyperlink"/>
            <w:rFonts w:ascii="Times New Roman" w:hAnsi="Times New Roman" w:cs="Times New Roman"/>
            <w:iCs/>
            <w:sz w:val="24"/>
            <w:szCs w:val="24"/>
          </w:rPr>
          <w:t>http://www.perseus.tufts.edu/hopper/text?doc=Perseus:text:1999.04.0077:chapter=annals&amp;highlight=hyperbolos</w:t>
        </w:r>
      </w:hyperlink>
      <w:r w:rsidRPr="005D3686">
        <w:rPr>
          <w:rStyle w:val="title"/>
          <w:rFonts w:ascii="Times New Roman" w:hAnsi="Times New Roman" w:cs="Times New Roman"/>
          <w:iCs/>
          <w:color w:val="000000"/>
          <w:sz w:val="24"/>
          <w:szCs w:val="24"/>
        </w:rPr>
        <w:t xml:space="preserve"> Last Accessed 17/1/18</w:t>
      </w:r>
    </w:p>
    <w:p w:rsidR="00542717" w:rsidRPr="005D3686" w:rsidRDefault="00542717" w:rsidP="00542717">
      <w:pPr>
        <w:rPr>
          <w:rFonts w:ascii="Times New Roman" w:hAnsi="Times New Roman" w:cs="Times New Roman"/>
          <w:bCs/>
          <w:color w:val="000000"/>
          <w:kern w:val="36"/>
          <w:sz w:val="24"/>
          <w:szCs w:val="24"/>
          <w:lang w:eastAsia="en-GB"/>
        </w:rPr>
      </w:pPr>
      <w:r w:rsidRPr="005D3686">
        <w:rPr>
          <w:rFonts w:ascii="Times New Roman" w:hAnsi="Times New Roman" w:cs="Times New Roman"/>
          <w:bCs/>
          <w:color w:val="000000"/>
          <w:kern w:val="36"/>
          <w:sz w:val="24"/>
          <w:szCs w:val="24"/>
          <w:lang w:eastAsia="en-GB"/>
        </w:rPr>
        <w:t>Lawton, Carol L. 1995. </w:t>
      </w:r>
      <w:r w:rsidRPr="005D3686">
        <w:rPr>
          <w:rFonts w:ascii="Times New Roman" w:hAnsi="Times New Roman" w:cs="Times New Roman"/>
          <w:bCs/>
          <w:iCs/>
          <w:color w:val="000000"/>
          <w:kern w:val="36"/>
          <w:sz w:val="24"/>
          <w:szCs w:val="24"/>
          <w:lang w:eastAsia="en-GB"/>
        </w:rPr>
        <w:t>Attic Document Reliefs, Art and Politics in Ancient Athens (Selections</w:t>
      </w:r>
      <w:proofErr w:type="gramStart"/>
      <w:r w:rsidRPr="005D3686">
        <w:rPr>
          <w:rFonts w:ascii="Times New Roman" w:hAnsi="Times New Roman" w:cs="Times New Roman"/>
          <w:bCs/>
          <w:iCs/>
          <w:color w:val="000000"/>
          <w:kern w:val="36"/>
          <w:sz w:val="24"/>
          <w:szCs w:val="24"/>
          <w:lang w:eastAsia="en-GB"/>
        </w:rPr>
        <w:t>)</w:t>
      </w:r>
      <w:r w:rsidRPr="005D3686">
        <w:rPr>
          <w:rFonts w:ascii="Times New Roman" w:hAnsi="Times New Roman" w:cs="Times New Roman"/>
          <w:bCs/>
          <w:color w:val="000000"/>
          <w:kern w:val="36"/>
          <w:sz w:val="24"/>
          <w:szCs w:val="24"/>
          <w:lang w:eastAsia="en-GB"/>
        </w:rPr>
        <w:t> :</w:t>
      </w:r>
      <w:proofErr w:type="gramEnd"/>
      <w:r w:rsidRPr="005D3686">
        <w:rPr>
          <w:rFonts w:ascii="Times New Roman" w:hAnsi="Times New Roman" w:cs="Times New Roman"/>
          <w:bCs/>
          <w:color w:val="000000"/>
          <w:kern w:val="36"/>
          <w:sz w:val="24"/>
          <w:szCs w:val="24"/>
          <w:lang w:eastAsia="en-GB"/>
        </w:rPr>
        <w:t xml:space="preserve"> Athens and Argos. </w:t>
      </w:r>
      <w:hyperlink r:id="rId38" w:history="1">
        <w:r w:rsidRPr="005D3686">
          <w:rPr>
            <w:rStyle w:val="Hyperlink"/>
            <w:rFonts w:ascii="Times New Roman" w:eastAsia="Times New Roman" w:hAnsi="Times New Roman" w:cs="Times New Roman"/>
            <w:bCs/>
            <w:kern w:val="36"/>
            <w:sz w:val="24"/>
            <w:szCs w:val="24"/>
            <w:lang w:eastAsia="en-GB"/>
          </w:rPr>
          <w:t>http://www.perseus.tufts.edu/hopper/text?doc=Perseus:text:1999.04.0005:chapter=1&amp;highlight=mantineia</w:t>
        </w:r>
      </w:hyperlink>
      <w:r w:rsidRPr="005D3686">
        <w:rPr>
          <w:rFonts w:ascii="Times New Roman" w:hAnsi="Times New Roman" w:cs="Times New Roman"/>
          <w:bCs/>
          <w:color w:val="000000"/>
          <w:kern w:val="36"/>
          <w:sz w:val="24"/>
          <w:szCs w:val="24"/>
          <w:lang w:eastAsia="en-GB"/>
        </w:rPr>
        <w:t xml:space="preserve">  Last Accessed 22/01/18</w:t>
      </w:r>
    </w:p>
    <w:p w:rsidR="00542717" w:rsidRDefault="00542717" w:rsidP="00542717">
      <w:pPr>
        <w:rPr>
          <w:rFonts w:ascii="Times New Roman" w:hAnsi="Times New Roman" w:cs="Times New Roman"/>
          <w:bCs/>
          <w:color w:val="000000"/>
          <w:kern w:val="36"/>
          <w:sz w:val="24"/>
          <w:szCs w:val="24"/>
          <w:lang w:eastAsia="en-GB"/>
        </w:rPr>
      </w:pPr>
      <w:proofErr w:type="spellStart"/>
      <w:r w:rsidRPr="005D3686">
        <w:rPr>
          <w:rFonts w:ascii="Times New Roman" w:hAnsi="Times New Roman" w:cs="Times New Roman"/>
          <w:bCs/>
          <w:color w:val="000000"/>
          <w:kern w:val="36"/>
          <w:sz w:val="24"/>
          <w:szCs w:val="24"/>
          <w:lang w:eastAsia="en-GB"/>
        </w:rPr>
        <w:t>Mark</w:t>
      </w:r>
      <w:proofErr w:type="gramStart"/>
      <w:r w:rsidRPr="005D3686">
        <w:rPr>
          <w:rFonts w:ascii="Times New Roman" w:hAnsi="Times New Roman" w:cs="Times New Roman"/>
          <w:bCs/>
          <w:color w:val="000000"/>
          <w:kern w:val="36"/>
          <w:sz w:val="24"/>
          <w:szCs w:val="24"/>
          <w:lang w:eastAsia="en-GB"/>
        </w:rPr>
        <w:t>,J.J</w:t>
      </w:r>
      <w:proofErr w:type="spellEnd"/>
      <w:proofErr w:type="gramEnd"/>
      <w:r w:rsidRPr="005D3686">
        <w:rPr>
          <w:rFonts w:ascii="Times New Roman" w:hAnsi="Times New Roman" w:cs="Times New Roman"/>
          <w:bCs/>
          <w:color w:val="000000"/>
          <w:kern w:val="36"/>
          <w:sz w:val="24"/>
          <w:szCs w:val="24"/>
          <w:lang w:eastAsia="en-GB"/>
        </w:rPr>
        <w:t xml:space="preserve">. 2009. Pericles. </w:t>
      </w:r>
      <w:hyperlink r:id="rId39" w:history="1">
        <w:r w:rsidRPr="005D3686">
          <w:rPr>
            <w:rStyle w:val="Hyperlink"/>
            <w:rFonts w:ascii="Times New Roman" w:hAnsi="Times New Roman" w:cs="Times New Roman"/>
            <w:bCs/>
            <w:kern w:val="36"/>
            <w:sz w:val="24"/>
            <w:szCs w:val="24"/>
            <w:lang w:eastAsia="en-GB"/>
          </w:rPr>
          <w:t>https://www.ancient.eu/pericles/</w:t>
        </w:r>
      </w:hyperlink>
      <w:r w:rsidRPr="005D3686">
        <w:rPr>
          <w:rFonts w:ascii="Times New Roman" w:hAnsi="Times New Roman" w:cs="Times New Roman"/>
          <w:bCs/>
          <w:color w:val="000000"/>
          <w:kern w:val="36"/>
          <w:sz w:val="24"/>
          <w:szCs w:val="24"/>
          <w:lang w:eastAsia="en-GB"/>
        </w:rPr>
        <w:t xml:space="preserve"> Last Accessed: 22/01/18</w:t>
      </w:r>
    </w:p>
    <w:p w:rsidR="0000087A" w:rsidRPr="005D3686" w:rsidRDefault="0000087A" w:rsidP="00542717">
      <w:pPr>
        <w:rPr>
          <w:rFonts w:ascii="Times New Roman" w:hAnsi="Times New Roman" w:cs="Times New Roman"/>
          <w:bCs/>
          <w:color w:val="000000"/>
          <w:kern w:val="36"/>
          <w:sz w:val="24"/>
          <w:szCs w:val="24"/>
          <w:lang w:eastAsia="en-GB"/>
        </w:rPr>
      </w:pPr>
      <w:proofErr w:type="gramStart"/>
      <w:r>
        <w:rPr>
          <w:rFonts w:ascii="Times New Roman" w:hAnsi="Times New Roman" w:cs="Times New Roman"/>
          <w:bCs/>
          <w:color w:val="000000"/>
          <w:kern w:val="36"/>
          <w:sz w:val="24"/>
          <w:szCs w:val="24"/>
          <w:lang w:eastAsia="en-GB"/>
        </w:rPr>
        <w:t>Mark, J.J. 2011.</w:t>
      </w:r>
      <w:proofErr w:type="gramEnd"/>
      <w:r>
        <w:rPr>
          <w:rFonts w:ascii="Times New Roman" w:hAnsi="Times New Roman" w:cs="Times New Roman"/>
          <w:bCs/>
          <w:color w:val="000000"/>
          <w:kern w:val="36"/>
          <w:sz w:val="24"/>
          <w:szCs w:val="24"/>
          <w:lang w:eastAsia="en-GB"/>
        </w:rPr>
        <w:t xml:space="preserve"> Xerxes I. </w:t>
      </w:r>
      <w:hyperlink r:id="rId40" w:history="1">
        <w:r w:rsidRPr="008A6DBF">
          <w:rPr>
            <w:rStyle w:val="Hyperlink"/>
            <w:rFonts w:ascii="Times New Roman" w:hAnsi="Times New Roman" w:cs="Times New Roman"/>
            <w:bCs/>
            <w:kern w:val="36"/>
            <w:sz w:val="24"/>
            <w:szCs w:val="24"/>
            <w:lang w:eastAsia="en-GB"/>
          </w:rPr>
          <w:t>https://www.ancient.eu/Xerxes_I/</w:t>
        </w:r>
      </w:hyperlink>
      <w:r>
        <w:rPr>
          <w:rFonts w:ascii="Times New Roman" w:hAnsi="Times New Roman" w:cs="Times New Roman"/>
          <w:bCs/>
          <w:color w:val="000000"/>
          <w:kern w:val="36"/>
          <w:sz w:val="24"/>
          <w:szCs w:val="24"/>
          <w:lang w:eastAsia="en-GB"/>
        </w:rPr>
        <w:t xml:space="preserve"> </w:t>
      </w:r>
      <w:proofErr w:type="gramStart"/>
      <w:r>
        <w:rPr>
          <w:rFonts w:ascii="Times New Roman" w:hAnsi="Times New Roman" w:cs="Times New Roman"/>
          <w:bCs/>
          <w:color w:val="000000"/>
          <w:kern w:val="36"/>
          <w:sz w:val="24"/>
          <w:szCs w:val="24"/>
          <w:lang w:eastAsia="en-GB"/>
        </w:rPr>
        <w:t>Last</w:t>
      </w:r>
      <w:proofErr w:type="gramEnd"/>
      <w:r>
        <w:rPr>
          <w:rFonts w:ascii="Times New Roman" w:hAnsi="Times New Roman" w:cs="Times New Roman"/>
          <w:bCs/>
          <w:color w:val="000000"/>
          <w:kern w:val="36"/>
          <w:sz w:val="24"/>
          <w:szCs w:val="24"/>
          <w:lang w:eastAsia="en-GB"/>
        </w:rPr>
        <w:t xml:space="preserve"> Accessed: 23/01/18</w:t>
      </w:r>
    </w:p>
    <w:p w:rsidR="00542717" w:rsidRPr="005D3686" w:rsidRDefault="00542717" w:rsidP="00542717">
      <w:pPr>
        <w:rPr>
          <w:rFonts w:ascii="Times New Roman" w:hAnsi="Times New Roman" w:cs="Times New Roman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Martin, R. Thomas. 1996. </w:t>
      </w:r>
      <w:r w:rsidRPr="005D3686">
        <w:rPr>
          <w:rFonts w:ascii="Times New Roman" w:hAnsi="Times New Roman" w:cs="Times New Roman"/>
          <w:sz w:val="24"/>
          <w:szCs w:val="24"/>
        </w:rPr>
        <w:t xml:space="preserve">Ancient Greece: From Prehistoric to Hellenistic </w:t>
      </w:r>
      <w:proofErr w:type="gramStart"/>
      <w:r w:rsidRPr="005D3686">
        <w:rPr>
          <w:rFonts w:ascii="Times New Roman" w:hAnsi="Times New Roman" w:cs="Times New Roman"/>
          <w:sz w:val="24"/>
          <w:szCs w:val="24"/>
        </w:rPr>
        <w:t xml:space="preserve">Times  </w:t>
      </w:r>
      <w:proofErr w:type="gramEnd"/>
      <w:r w:rsidRPr="005D3686">
        <w:rPr>
          <w:rFonts w:ascii="Times New Roman" w:hAnsi="Times New Roman" w:cs="Times New Roman"/>
          <w:sz w:val="24"/>
          <w:szCs w:val="24"/>
        </w:rPr>
        <w:fldChar w:fldCharType="begin"/>
      </w:r>
      <w:r w:rsidRPr="005D3686">
        <w:rPr>
          <w:rFonts w:ascii="Times New Roman" w:hAnsi="Times New Roman" w:cs="Times New Roman"/>
          <w:sz w:val="24"/>
          <w:szCs w:val="24"/>
        </w:rPr>
        <w:instrText xml:space="preserve"> HYPERLINK "http://www.perseus.tufts.edu/hopper/text?doc=Perseus:text:1999.04.0009" </w:instrText>
      </w:r>
      <w:r w:rsidRPr="005D3686">
        <w:rPr>
          <w:rFonts w:ascii="Times New Roman" w:hAnsi="Times New Roman" w:cs="Times New Roman"/>
          <w:sz w:val="24"/>
          <w:szCs w:val="24"/>
        </w:rPr>
        <w:fldChar w:fldCharType="separate"/>
      </w:r>
      <w:r w:rsidRPr="005D3686">
        <w:rPr>
          <w:rStyle w:val="Hyperlink"/>
          <w:rFonts w:ascii="Times New Roman" w:hAnsi="Times New Roman" w:cs="Times New Roman"/>
          <w:sz w:val="24"/>
          <w:szCs w:val="24"/>
        </w:rPr>
        <w:t>http://www.perseus.tufts.edu/hopper/text?doc=Perseus:text:1999.04.0009</w:t>
      </w:r>
      <w:r w:rsidRPr="005D3686">
        <w:rPr>
          <w:rFonts w:ascii="Times New Roman" w:hAnsi="Times New Roman" w:cs="Times New Roman"/>
          <w:sz w:val="24"/>
          <w:szCs w:val="24"/>
        </w:rPr>
        <w:fldChar w:fldCharType="end"/>
      </w:r>
      <w:r w:rsidRPr="005D3686">
        <w:rPr>
          <w:rFonts w:ascii="Times New Roman" w:hAnsi="Times New Roman" w:cs="Times New Roman"/>
          <w:sz w:val="24"/>
          <w:szCs w:val="24"/>
        </w:rPr>
        <w:t xml:space="preserve"> Last Accessed: 17/1/18</w:t>
      </w:r>
    </w:p>
    <w:p w:rsidR="00542717" w:rsidRPr="005D3686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Martin, T. R. 1996. </w:t>
      </w:r>
      <w:r w:rsidRPr="005D3686">
        <w:rPr>
          <w:rFonts w:ascii="Times New Roman" w:hAnsi="Times New Roman" w:cs="Times New Roman"/>
          <w:iCs/>
          <w:color w:val="000000"/>
          <w:sz w:val="24"/>
          <w:szCs w:val="24"/>
        </w:rPr>
        <w:t>An Overview of Classical Greek History from Mycenae to (TRM OV) Alexander</w:t>
      </w:r>
      <w:r w:rsidRPr="005D3686">
        <w:rPr>
          <w:rFonts w:ascii="Times New Roman" w:hAnsi="Times New Roman" w:cs="Times New Roman"/>
          <w:color w:val="000000"/>
          <w:sz w:val="24"/>
          <w:szCs w:val="24"/>
        </w:rPr>
        <w:t> </w:t>
      </w:r>
      <w:hyperlink r:id="rId41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http://www.perseus.tufts.edu/hopper/text?doc=Perseus:text:1999.04.0009:chapter=8&amp;highlight=persians%2Cmarathon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Last Accessed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:22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>/01/18</w:t>
      </w:r>
    </w:p>
    <w:p w:rsidR="00542717" w:rsidRPr="005D3686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sz w:val="24"/>
          <w:szCs w:val="24"/>
        </w:rPr>
        <w:t xml:space="preserve">Morris, Charles D. 2010 </w:t>
      </w:r>
      <w:r w:rsidRPr="005D3686">
        <w:rPr>
          <w:rFonts w:ascii="Times New Roman" w:hAnsi="Times New Roman" w:cs="Times New Roman"/>
          <w:color w:val="000000"/>
          <w:sz w:val="24"/>
          <w:szCs w:val="24"/>
        </w:rPr>
        <w:t>Commentary on Thucydides Book 1, http://www.perseus.tufts.edu/hopper/text?doc=Perseus:text:1999.04.0097</w:t>
      </w:r>
      <w:r w:rsidRPr="005D3686">
        <w:rPr>
          <w:rFonts w:ascii="Times New Roman" w:hAnsi="Times New Roman" w:cs="Times New Roman"/>
          <w:color w:val="000000"/>
          <w:sz w:val="24"/>
          <w:szCs w:val="24"/>
        </w:rPr>
        <w:tab/>
        <w:t xml:space="preserve">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Last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6436CE">
        <w:rPr>
          <w:rFonts w:ascii="Times New Roman" w:hAnsi="Times New Roman" w:cs="Times New Roman"/>
          <w:color w:val="000000"/>
          <w:sz w:val="24"/>
          <w:szCs w:val="24"/>
        </w:rPr>
        <w:t xml:space="preserve">Accessed: </w:t>
      </w:r>
      <w:r w:rsidRPr="005D3686">
        <w:rPr>
          <w:rFonts w:ascii="Times New Roman" w:hAnsi="Times New Roman" w:cs="Times New Roman"/>
          <w:color w:val="000000"/>
          <w:sz w:val="24"/>
          <w:szCs w:val="24"/>
        </w:rPr>
        <w:t>11/1/18</w:t>
      </w:r>
    </w:p>
    <w:p w:rsidR="00542717" w:rsidRPr="005D3686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Peck, H.T 1898.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Harpers Dictionary of Classical Antiquities.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New York.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Harper and Brothers.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hyperlink r:id="rId42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http://www.perseus.tufts.edu/hopper/text?doc=Perseus:text:1999.04.0062:entry=carthago-harpers&amp;highlight=himera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 Last Accessed: 22/01/18</w:t>
      </w:r>
    </w:p>
    <w:p w:rsidR="00542717" w:rsidRDefault="00542717" w:rsidP="0054271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5D3686">
        <w:rPr>
          <w:rFonts w:ascii="Times New Roman" w:hAnsi="Times New Roman" w:cs="Times New Roman"/>
          <w:sz w:val="24"/>
          <w:szCs w:val="24"/>
        </w:rPr>
        <w:t>Planeaux</w:t>
      </w:r>
      <w:proofErr w:type="spellEnd"/>
      <w:r w:rsidRPr="005D3686">
        <w:rPr>
          <w:rFonts w:ascii="Times New Roman" w:hAnsi="Times New Roman" w:cs="Times New Roman"/>
          <w:sz w:val="24"/>
          <w:szCs w:val="24"/>
        </w:rPr>
        <w:t xml:space="preserve">, C. 2016. The Delian League, Part 2: From </w:t>
      </w:r>
      <w:proofErr w:type="spellStart"/>
      <w:r w:rsidRPr="005D3686">
        <w:rPr>
          <w:rFonts w:ascii="Times New Roman" w:hAnsi="Times New Roman" w:cs="Times New Roman"/>
          <w:sz w:val="24"/>
          <w:szCs w:val="24"/>
        </w:rPr>
        <w:t>Eurymedon</w:t>
      </w:r>
      <w:proofErr w:type="spellEnd"/>
      <w:r w:rsidRPr="005D3686">
        <w:rPr>
          <w:rFonts w:ascii="Times New Roman" w:hAnsi="Times New Roman" w:cs="Times New Roman"/>
          <w:sz w:val="24"/>
          <w:szCs w:val="24"/>
        </w:rPr>
        <w:t xml:space="preserve"> to the Thirty Years Peace (465/4-445/4). </w:t>
      </w:r>
      <w:hyperlink r:id="rId43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https://www.ancient.eu/article/948/the-delian-league-part-2-from-eurymedon-to-the-thi/</w:t>
        </w:r>
      </w:hyperlink>
      <w:r w:rsidRPr="005D3686">
        <w:rPr>
          <w:rFonts w:ascii="Times New Roman" w:hAnsi="Times New Roman" w:cs="Times New Roman"/>
          <w:sz w:val="24"/>
          <w:szCs w:val="24"/>
        </w:rPr>
        <w:t xml:space="preserve"> Last Accessed: 22/01/18</w:t>
      </w:r>
    </w:p>
    <w:p w:rsidR="00F017D4" w:rsidRPr="005D3686" w:rsidRDefault="00F017D4" w:rsidP="0054271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F017D4">
        <w:rPr>
          <w:rFonts w:ascii="Times New Roman" w:hAnsi="Times New Roman" w:cs="Times New Roman"/>
          <w:sz w:val="24"/>
          <w:szCs w:val="24"/>
        </w:rPr>
        <w:t>Planeax</w:t>
      </w:r>
      <w:proofErr w:type="spellEnd"/>
      <w:r w:rsidRPr="00F017D4">
        <w:rPr>
          <w:rFonts w:ascii="Times New Roman" w:hAnsi="Times New Roman" w:cs="Times New Roman"/>
          <w:sz w:val="24"/>
          <w:szCs w:val="24"/>
        </w:rPr>
        <w:t>, C. 2016. The Delian League, Part 5: The Peace of Nicias, Quadruple Alliance</w:t>
      </w:r>
      <w:r w:rsidR="00220DB8">
        <w:rPr>
          <w:rFonts w:ascii="Times New Roman" w:hAnsi="Times New Roman" w:cs="Times New Roman"/>
          <w:sz w:val="24"/>
          <w:szCs w:val="24"/>
        </w:rPr>
        <w:t xml:space="preserve">. </w:t>
      </w:r>
      <w:hyperlink r:id="rId44" w:history="1">
        <w:r w:rsidR="00220DB8" w:rsidRPr="008A6DBF">
          <w:rPr>
            <w:rStyle w:val="Hyperlink"/>
            <w:rFonts w:ascii="Times New Roman" w:hAnsi="Times New Roman" w:cs="Times New Roman"/>
            <w:sz w:val="24"/>
            <w:szCs w:val="24"/>
          </w:rPr>
          <w:t>https://www.ancient.eu/article/952/the-delian-league-part-5-the-peace-of-nicias-quadr/</w:t>
        </w:r>
      </w:hyperlink>
      <w:r w:rsidR="00220DB8">
        <w:rPr>
          <w:rFonts w:ascii="Times New Roman" w:hAnsi="Times New Roman" w:cs="Times New Roman"/>
          <w:sz w:val="24"/>
          <w:szCs w:val="24"/>
        </w:rPr>
        <w:t>. Last Accessed: 23/01/18</w:t>
      </w:r>
    </w:p>
    <w:p w:rsidR="00542717" w:rsidRPr="005D3686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Smith, W. (editors).1848.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A Dictionary of Greek and Roman Biography and Mythology.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London. John Murray </w:t>
      </w:r>
      <w:hyperlink r:id="rId45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http://www.perseus.tufts.edu/hopper/text?doc=Perseus:text:1999.04.0104:entry=artaxerxes-i-bio-1&amp;highlight=xerxes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Last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Accessed: 22/01/18</w:t>
      </w:r>
    </w:p>
    <w:p w:rsidR="00542717" w:rsidRPr="005D3686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r w:rsidRPr="005D3686">
        <w:rPr>
          <w:rFonts w:ascii="Times New Roman" w:hAnsi="Times New Roman" w:cs="Times New Roman"/>
          <w:color w:val="000000"/>
          <w:sz w:val="24"/>
          <w:szCs w:val="24"/>
        </w:rPr>
        <w:lastRenderedPageBreak/>
        <w:t>Stewart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,A</w:t>
      </w:r>
      <w:proofErr w:type="spellEnd"/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Pr="005D3686">
        <w:rPr>
          <w:rStyle w:val="title"/>
          <w:rFonts w:ascii="Times New Roman" w:hAnsi="Times New Roman" w:cs="Times New Roman"/>
          <w:iCs/>
          <w:color w:val="000000"/>
          <w:sz w:val="24"/>
          <w:szCs w:val="24"/>
        </w:rPr>
        <w:t xml:space="preserve">One Hundred Greek Sculptors, Their Careers and Extant </w:t>
      </w:r>
      <w:proofErr w:type="gramStart"/>
      <w:r w:rsidRPr="005D3686">
        <w:rPr>
          <w:rStyle w:val="title"/>
          <w:rFonts w:ascii="Times New Roman" w:hAnsi="Times New Roman" w:cs="Times New Roman"/>
          <w:iCs/>
          <w:color w:val="000000"/>
          <w:sz w:val="24"/>
          <w:szCs w:val="24"/>
        </w:rPr>
        <w:t xml:space="preserve">Works </w:t>
      </w:r>
      <w:r w:rsidRPr="005D3686">
        <w:rPr>
          <w:rFonts w:ascii="Times New Roman" w:hAnsi="Times New Roman" w:cs="Times New Roman"/>
          <w:color w:val="000000"/>
          <w:sz w:val="24"/>
          <w:szCs w:val="24"/>
        </w:rPr>
        <w:t> </w:t>
      </w:r>
      <w:proofErr w:type="gramEnd"/>
      <w:r w:rsidRPr="005D3686">
        <w:rPr>
          <w:rFonts w:ascii="Times New Roman" w:hAnsi="Times New Roman" w:cs="Times New Roman"/>
          <w:sz w:val="24"/>
          <w:szCs w:val="24"/>
        </w:rPr>
        <w:fldChar w:fldCharType="begin"/>
      </w:r>
      <w:r w:rsidRPr="005D3686">
        <w:rPr>
          <w:rFonts w:ascii="Times New Roman" w:hAnsi="Times New Roman" w:cs="Times New Roman"/>
          <w:sz w:val="24"/>
          <w:szCs w:val="24"/>
        </w:rPr>
        <w:instrText>HYPERLINK "http://www.perseus.tufts.edu/hopper/text?doc=Perseus:text:1999.04.0008:part=2:chapter=2&amp;highlight=gelon"</w:instrText>
      </w:r>
      <w:r w:rsidRPr="005D3686">
        <w:rPr>
          <w:rFonts w:ascii="Times New Roman" w:hAnsi="Times New Roman" w:cs="Times New Roman"/>
          <w:sz w:val="24"/>
          <w:szCs w:val="24"/>
        </w:rPr>
        <w:fldChar w:fldCharType="separate"/>
      </w:r>
      <w:r w:rsidRPr="005D3686">
        <w:rPr>
          <w:rStyle w:val="Hyperlink"/>
          <w:rFonts w:ascii="Times New Roman" w:hAnsi="Times New Roman" w:cs="Times New Roman"/>
          <w:sz w:val="24"/>
          <w:szCs w:val="24"/>
        </w:rPr>
        <w:t>http://www.perseus.tufts.edu/hopper/text?doc=Perseus:text:1999.04.0008:part=2:chapter=2&amp;highlight=gelon</w:t>
      </w:r>
      <w:r w:rsidRPr="005D3686">
        <w:rPr>
          <w:rFonts w:ascii="Times New Roman" w:hAnsi="Times New Roman" w:cs="Times New Roman"/>
          <w:sz w:val="24"/>
          <w:szCs w:val="24"/>
        </w:rPr>
        <w:fldChar w:fldCharType="end"/>
      </w: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Last Accessed: 17/1/18</w:t>
      </w:r>
    </w:p>
    <w:p w:rsidR="00542717" w:rsidRDefault="00542717" w:rsidP="00542717">
      <w:pPr>
        <w:rPr>
          <w:rFonts w:ascii="Times New Roman" w:hAnsi="Times New Roman" w:cs="Times New Roman"/>
          <w:bCs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bCs/>
          <w:iCs/>
          <w:color w:val="000000"/>
          <w:sz w:val="24"/>
          <w:szCs w:val="24"/>
        </w:rPr>
        <w:t xml:space="preserve">Stillwell, R. MacDonald, W.L. McAllister, M. H. (editor) 1976. </w:t>
      </w:r>
      <w:proofErr w:type="gramStart"/>
      <w:r w:rsidRPr="005D3686">
        <w:rPr>
          <w:rStyle w:val="title"/>
          <w:rFonts w:ascii="Times New Roman" w:hAnsi="Times New Roman" w:cs="Times New Roman"/>
          <w:bCs/>
          <w:iCs/>
          <w:color w:val="000000"/>
          <w:sz w:val="24"/>
          <w:szCs w:val="24"/>
        </w:rPr>
        <w:t xml:space="preserve">The Princeton </w:t>
      </w:r>
      <w:proofErr w:type="spellStart"/>
      <w:r w:rsidRPr="005D3686">
        <w:rPr>
          <w:rStyle w:val="title"/>
          <w:rFonts w:ascii="Times New Roman" w:hAnsi="Times New Roman" w:cs="Times New Roman"/>
          <w:bCs/>
          <w:iCs/>
          <w:color w:val="000000"/>
          <w:sz w:val="24"/>
          <w:szCs w:val="24"/>
        </w:rPr>
        <w:t>Encyclopedia</w:t>
      </w:r>
      <w:proofErr w:type="spellEnd"/>
      <w:r w:rsidRPr="005D3686">
        <w:rPr>
          <w:rStyle w:val="title"/>
          <w:rFonts w:ascii="Times New Roman" w:hAnsi="Times New Roman" w:cs="Times New Roman"/>
          <w:bCs/>
          <w:iCs/>
          <w:color w:val="000000"/>
          <w:sz w:val="24"/>
          <w:szCs w:val="24"/>
        </w:rPr>
        <w:t xml:space="preserve"> of Classical Sites (PECS)</w:t>
      </w:r>
      <w:r w:rsidRPr="005D3686">
        <w:rPr>
          <w:rFonts w:ascii="Times New Roman" w:hAnsi="Times New Roman" w:cs="Times New Roman"/>
          <w:bCs/>
          <w:color w:val="000000"/>
          <w:sz w:val="24"/>
          <w:szCs w:val="24"/>
        </w:rPr>
        <w:t>.</w:t>
      </w:r>
      <w:proofErr w:type="gramEnd"/>
      <w:r w:rsidRPr="005D368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</w:t>
      </w:r>
      <w:hyperlink r:id="rId46" w:history="1">
        <w:r w:rsidRPr="005D368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http://www.perseus.tufts.edu/hopper/text?doc=Perseus:text:1999.04.0006:entry=lesbos&amp;highlight=mycale</w:t>
        </w:r>
      </w:hyperlink>
      <w:r w:rsidRPr="005D368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Last Accessed: 22/01/18</w:t>
      </w:r>
    </w:p>
    <w:p w:rsidR="00542717" w:rsidRPr="005D3686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Wasson, D.L. 2009.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The Battle of Chaeronea.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hyperlink r:id="rId47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https://www.ancient.eu/Battle_of_Chaeronea/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Last Accessed: 23/01/18</w:t>
      </w:r>
    </w:p>
    <w:p w:rsidR="00542717" w:rsidRPr="005D3686" w:rsidRDefault="00542717" w:rsidP="0054271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Wells, J. How, W.W. 1989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A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Commentary on Herodotus. </w:t>
      </w:r>
      <w:hyperlink r:id="rId48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http://www.perseus.tufts.edu/hopper/text?doc=Perseus:text:1999.04.0028:book=1:chapter=29&amp;highlight=cleisthenes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 Last Accessed: 17/01/18</w:t>
      </w:r>
    </w:p>
    <w:p w:rsidR="00091584" w:rsidRDefault="00091584" w:rsidP="008204B2">
      <w:pPr>
        <w:rPr>
          <w:rFonts w:ascii="Times New Roman" w:hAnsi="Times New Roman" w:cs="Times New Roman"/>
          <w:color w:val="000000"/>
          <w:sz w:val="24"/>
          <w:szCs w:val="24"/>
        </w:rPr>
      </w:pPr>
    </w:p>
    <w:p w:rsidR="005D3686" w:rsidRPr="005D3686" w:rsidRDefault="005D3686" w:rsidP="008204B2">
      <w:pPr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Ancient Sources:</w:t>
      </w:r>
    </w:p>
    <w:p w:rsidR="005D3686" w:rsidRPr="005D3686" w:rsidRDefault="005D3686" w:rsidP="008204B2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Aristotle. 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The Athenian Constitution.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hyperlink r:id="rId49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http://www.perseus.tufts.edu/hopper/text?doc=Perseus:text:1999.01.0046:chapter=41&amp;highlight=cleisthenes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Last Accessed 17/1/18</w:t>
      </w:r>
    </w:p>
    <w:p w:rsidR="005D3686" w:rsidRPr="005D3686" w:rsidRDefault="005D3686" w:rsidP="008204B2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Aristotle. Politics </w:t>
      </w:r>
      <w:hyperlink r:id="rId50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http://www.perseus.tufts.edu/hopper/searchresults?q=last+ostracism+of+athens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Last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Accessed  17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>/1/18</w:t>
      </w:r>
    </w:p>
    <w:p w:rsidR="005D3686" w:rsidRPr="005D3686" w:rsidRDefault="005D3686" w:rsidP="008204B2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Aristotle. Rhetoric </w:t>
      </w:r>
      <w:hyperlink r:id="rId51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http://www.perseus.tufts.edu/hopper/text?doc=Perseus:text:1999.01.0060:book=3:chapter=10&amp;highlight=expedition%2Csicilian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Last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Accessed: 22/01/18</w:t>
      </w:r>
    </w:p>
    <w:p w:rsidR="005D3686" w:rsidRPr="005D3686" w:rsidRDefault="005D3686" w:rsidP="008204B2">
      <w:pPr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Demades</w:t>
      </w:r>
      <w:proofErr w:type="spellEnd"/>
      <w:r w:rsidRPr="005D3686">
        <w:rPr>
          <w:rFonts w:ascii="Times New Roman" w:hAnsi="Times New Roman" w:cs="Times New Roman"/>
          <w:color w:val="000000"/>
          <w:sz w:val="24"/>
          <w:szCs w:val="24"/>
        </w:rPr>
        <w:t>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On Twelve Years. </w:t>
      </w:r>
      <w:hyperlink r:id="rId52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http://www.perseus.tufts.edu/hopper/text?doc=Perseus%3Atext%3A1999.01.0066%3Aspeech%3D1%3Asection%3D14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Last Accessed: 23/01/18</w:t>
      </w:r>
    </w:p>
    <w:p w:rsidR="005D3686" w:rsidRPr="005D3686" w:rsidRDefault="005D3686" w:rsidP="008204B2">
      <w:pPr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Diodorus</w:t>
      </w:r>
      <w:proofErr w:type="spell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Siculus</w:t>
      </w:r>
      <w:proofErr w:type="spell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Library.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hyperlink r:id="rId53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http://www.perseus.tufts.edu/hopper/text?doc=Perseus:text:1999.01.0084:book=11:chapter=4&amp;highlight=thermopylae%2Cleonidas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Last Accessed: 22/01/18</w:t>
      </w:r>
    </w:p>
    <w:p w:rsidR="005D3686" w:rsidRPr="005D3686" w:rsidRDefault="005D3686" w:rsidP="008204B2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Herodotus.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Histories.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 </w:t>
      </w:r>
      <w:hyperlink r:id="rId54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http://www.perseus.tufts.edu/hopper/text?doc=Perseus%3Atext%3A1999.01.0126%3Abook%3D7%3Achapter%3D145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Last Accessed: 17/1/18</w:t>
      </w:r>
    </w:p>
    <w:p w:rsidR="005D3686" w:rsidRPr="005D3686" w:rsidRDefault="005D3686" w:rsidP="008204B2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Isocrates. </w:t>
      </w:r>
      <w:proofErr w:type="spell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Norlin</w:t>
      </w:r>
      <w:proofErr w:type="spell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, G (editor). </w:t>
      </w:r>
      <w:proofErr w:type="spellStart"/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Plataicus</w:t>
      </w:r>
      <w:proofErr w:type="spellEnd"/>
      <w:r w:rsidRPr="005D3686">
        <w:rPr>
          <w:rFonts w:ascii="Times New Roman" w:hAnsi="Times New Roman" w:cs="Times New Roman"/>
          <w:color w:val="000000"/>
          <w:sz w:val="24"/>
          <w:szCs w:val="24"/>
        </w:rPr>
        <w:t>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hyperlink r:id="rId55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http://www.perseus.tufts.edu/hopper/text?doc=Perseus:text:1999.01.0144:speech=14:section=21&amp;highlight=hellenic%2Ccouncil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Last Accessed: 23/01/18</w:t>
      </w:r>
    </w:p>
    <w:p w:rsidR="005D3686" w:rsidRDefault="005D3686" w:rsidP="008204B2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lastRenderedPageBreak/>
        <w:t xml:space="preserve">Isocrates. </w:t>
      </w:r>
      <w:proofErr w:type="spell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Norlin</w:t>
      </w:r>
      <w:proofErr w:type="spellEnd"/>
      <w:r w:rsidRPr="005D3686">
        <w:rPr>
          <w:rFonts w:ascii="Times New Roman" w:hAnsi="Times New Roman" w:cs="Times New Roman"/>
          <w:color w:val="000000"/>
          <w:sz w:val="24"/>
          <w:szCs w:val="24"/>
        </w:rPr>
        <w:t>, G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.(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editor).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On the Peace.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hyperlink r:id="rId56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http://www.perseus.tufts.edu/hopper/text?doc=Perseus:text:1999.01.0144:speech=8:section=19&amp;highlight=social%2Cwar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Last Accessed: 23/01/18</w:t>
      </w:r>
    </w:p>
    <w:p w:rsidR="005D3686" w:rsidRPr="005D3686" w:rsidRDefault="005D3686" w:rsidP="008204B2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sz w:val="24"/>
          <w:szCs w:val="24"/>
        </w:rPr>
        <w:br/>
      </w:r>
      <w:r w:rsidRPr="005D368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Plutarch, Goodwin (editor). </w:t>
      </w:r>
      <w:r w:rsidRPr="005D3686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</w:t>
      </w:r>
      <w:proofErr w:type="gramStart"/>
      <w:r w:rsidRPr="005D3686">
        <w:rPr>
          <w:rStyle w:val="title"/>
          <w:rFonts w:ascii="Times New Roman" w:hAnsi="Times New Roman" w:cs="Times New Roman"/>
          <w:bCs/>
          <w:iCs/>
          <w:color w:val="000000"/>
          <w:sz w:val="24"/>
          <w:szCs w:val="24"/>
        </w:rPr>
        <w:t xml:space="preserve">De </w:t>
      </w:r>
      <w:proofErr w:type="spellStart"/>
      <w:r w:rsidRPr="005D3686">
        <w:rPr>
          <w:rStyle w:val="title"/>
          <w:rFonts w:ascii="Times New Roman" w:hAnsi="Times New Roman" w:cs="Times New Roman"/>
          <w:bCs/>
          <w:iCs/>
          <w:color w:val="000000"/>
          <w:sz w:val="24"/>
          <w:szCs w:val="24"/>
        </w:rPr>
        <w:t>vitioso</w:t>
      </w:r>
      <w:proofErr w:type="spellEnd"/>
      <w:r w:rsidRPr="005D3686">
        <w:rPr>
          <w:rStyle w:val="title"/>
          <w:rFonts w:ascii="Times New Roman" w:hAnsi="Times New Roman" w:cs="Times New Roman"/>
          <w:bCs/>
          <w:iCs/>
          <w:color w:val="000000"/>
          <w:sz w:val="24"/>
          <w:szCs w:val="24"/>
        </w:rPr>
        <w:t xml:space="preserve"> </w:t>
      </w:r>
      <w:proofErr w:type="spellStart"/>
      <w:r w:rsidRPr="005D3686">
        <w:rPr>
          <w:rStyle w:val="title"/>
          <w:rFonts w:ascii="Times New Roman" w:hAnsi="Times New Roman" w:cs="Times New Roman"/>
          <w:bCs/>
          <w:iCs/>
          <w:color w:val="000000"/>
          <w:sz w:val="24"/>
          <w:szCs w:val="24"/>
        </w:rPr>
        <w:t>pudore</w:t>
      </w:r>
      <w:proofErr w:type="spellEnd"/>
      <w:r w:rsidRPr="005D3686">
        <w:rPr>
          <w:rStyle w:val="title"/>
          <w:rFonts w:ascii="Times New Roman" w:hAnsi="Times New Roman" w:cs="Times New Roman"/>
          <w:bCs/>
          <w:iCs/>
          <w:color w:val="000000"/>
          <w:sz w:val="24"/>
          <w:szCs w:val="24"/>
        </w:rPr>
        <w:t>.</w:t>
      </w:r>
      <w:proofErr w:type="gramEnd"/>
      <w:r w:rsidRPr="005D3686">
        <w:rPr>
          <w:rStyle w:val="title"/>
          <w:rFonts w:ascii="Times New Roman" w:hAnsi="Times New Roman" w:cs="Times New Roman"/>
          <w:bCs/>
          <w:iCs/>
          <w:color w:val="000000"/>
          <w:sz w:val="24"/>
          <w:szCs w:val="24"/>
        </w:rPr>
        <w:t xml:space="preserve"> </w:t>
      </w:r>
      <w:hyperlink r:id="rId57" w:history="1">
        <w:r w:rsidRPr="005D3686">
          <w:rPr>
            <w:rStyle w:val="Hyperlink"/>
            <w:rFonts w:ascii="Times New Roman" w:hAnsi="Times New Roman" w:cs="Times New Roman"/>
            <w:bCs/>
            <w:iCs/>
            <w:sz w:val="24"/>
            <w:szCs w:val="24"/>
          </w:rPr>
          <w:t>http://www.perseus.tufts.edu/hopper/text?doc=Perseus:text:2008.01.0296:section=7&amp;highlight=archelaus%2Cmacedon</w:t>
        </w:r>
      </w:hyperlink>
      <w:r w:rsidRPr="005D3686">
        <w:rPr>
          <w:rStyle w:val="title"/>
          <w:rFonts w:ascii="Times New Roman" w:hAnsi="Times New Roman" w:cs="Times New Roman"/>
          <w:bCs/>
          <w:iCs/>
          <w:color w:val="000000"/>
          <w:sz w:val="24"/>
          <w:szCs w:val="24"/>
        </w:rPr>
        <w:t xml:space="preserve"> Last Accessed: 23/01/18 </w:t>
      </w:r>
      <w:r w:rsidRPr="005D3686">
        <w:rPr>
          <w:rFonts w:ascii="Times New Roman" w:hAnsi="Times New Roman" w:cs="Times New Roman"/>
          <w:bCs/>
          <w:color w:val="000000"/>
          <w:sz w:val="24"/>
          <w:szCs w:val="24"/>
        </w:rPr>
        <w:t> </w:t>
      </w:r>
    </w:p>
    <w:p w:rsidR="005D3686" w:rsidRPr="005D3686" w:rsidRDefault="005D3686" w:rsidP="008204B2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Plutarch. Babbitt, F.C. </w:t>
      </w:r>
      <w:proofErr w:type="spellStart"/>
      <w:r w:rsidRPr="005D3686">
        <w:rPr>
          <w:rFonts w:ascii="Times New Roman" w:hAnsi="Times New Roman" w:cs="Times New Roman"/>
          <w:iCs/>
          <w:color w:val="000000"/>
          <w:sz w:val="24"/>
          <w:szCs w:val="24"/>
        </w:rPr>
        <w:t>Regum</w:t>
      </w:r>
      <w:proofErr w:type="spellEnd"/>
      <w:r w:rsidRPr="005D3686">
        <w:rPr>
          <w:rFonts w:ascii="Times New Roman" w:hAnsi="Times New Roman" w:cs="Times New Roman"/>
          <w:iCs/>
          <w:color w:val="000000"/>
          <w:sz w:val="24"/>
          <w:szCs w:val="24"/>
        </w:rPr>
        <w:t xml:space="preserve"> </w:t>
      </w:r>
      <w:proofErr w:type="gramStart"/>
      <w:r w:rsidRPr="005D3686">
        <w:rPr>
          <w:rFonts w:ascii="Times New Roman" w:hAnsi="Times New Roman" w:cs="Times New Roman"/>
          <w:iCs/>
          <w:color w:val="000000"/>
          <w:sz w:val="24"/>
          <w:szCs w:val="24"/>
        </w:rPr>
        <w:t>et</w:t>
      </w:r>
      <w:proofErr w:type="gramEnd"/>
      <w:r w:rsidRPr="005D3686">
        <w:rPr>
          <w:rFonts w:ascii="Times New Roman" w:hAnsi="Times New Roman" w:cs="Times New Roman"/>
          <w:iCs/>
          <w:color w:val="000000"/>
          <w:sz w:val="24"/>
          <w:szCs w:val="24"/>
        </w:rPr>
        <w:t xml:space="preserve"> </w:t>
      </w:r>
      <w:proofErr w:type="spellStart"/>
      <w:r w:rsidRPr="005D3686">
        <w:rPr>
          <w:rFonts w:ascii="Times New Roman" w:hAnsi="Times New Roman" w:cs="Times New Roman"/>
          <w:iCs/>
          <w:color w:val="000000"/>
          <w:sz w:val="24"/>
          <w:szCs w:val="24"/>
        </w:rPr>
        <w:t>imperatorum</w:t>
      </w:r>
      <w:proofErr w:type="spellEnd"/>
      <w:r w:rsidRPr="005D3686">
        <w:rPr>
          <w:rFonts w:ascii="Times New Roman" w:hAnsi="Times New Roman" w:cs="Times New Roman"/>
          <w:iCs/>
          <w:color w:val="000000"/>
          <w:sz w:val="24"/>
          <w:szCs w:val="24"/>
        </w:rPr>
        <w:t xml:space="preserve"> apophthegmata</w:t>
      </w:r>
      <w:r w:rsidRPr="005D3686">
        <w:rPr>
          <w:rFonts w:ascii="Times New Roman" w:hAnsi="Times New Roman" w:cs="Times New Roman"/>
          <w:color w:val="000000"/>
          <w:sz w:val="24"/>
          <w:szCs w:val="24"/>
        </w:rPr>
        <w:t> </w:t>
      </w:r>
      <w:hyperlink r:id="rId58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http://www.perseus.tufts.edu/hopper/text?doc=Perseus:text:2008.01.0193:chapter=3&amp;highlight=persia%2Cdarius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 Last Accessed: 22/01/18</w:t>
      </w:r>
    </w:p>
    <w:p w:rsidR="005D3686" w:rsidRPr="005D3686" w:rsidRDefault="005D3686" w:rsidP="008204B2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Plutarch.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Goodwin (editor).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proofErr w:type="gramStart"/>
      <w:r w:rsidRPr="005D3686">
        <w:rPr>
          <w:rFonts w:ascii="Times New Roman" w:hAnsi="Times New Roman" w:cs="Times New Roman"/>
          <w:iCs/>
          <w:color w:val="000000"/>
          <w:sz w:val="24"/>
          <w:szCs w:val="24"/>
        </w:rPr>
        <w:t>Praecepta</w:t>
      </w:r>
      <w:proofErr w:type="spellEnd"/>
      <w:r w:rsidRPr="005D3686">
        <w:rPr>
          <w:rFonts w:ascii="Times New Roman" w:hAnsi="Times New Roman" w:cs="Times New Roman"/>
          <w:iCs/>
          <w:color w:val="000000"/>
          <w:sz w:val="24"/>
          <w:szCs w:val="24"/>
        </w:rPr>
        <w:t xml:space="preserve"> </w:t>
      </w:r>
      <w:proofErr w:type="spellStart"/>
      <w:r w:rsidRPr="005D3686">
        <w:rPr>
          <w:rFonts w:ascii="Times New Roman" w:hAnsi="Times New Roman" w:cs="Times New Roman"/>
          <w:iCs/>
          <w:color w:val="000000"/>
          <w:sz w:val="24"/>
          <w:szCs w:val="24"/>
        </w:rPr>
        <w:t>gerendae</w:t>
      </w:r>
      <w:proofErr w:type="spellEnd"/>
      <w:r w:rsidRPr="005D3686">
        <w:rPr>
          <w:rFonts w:ascii="Times New Roman" w:hAnsi="Times New Roman" w:cs="Times New Roman"/>
          <w:iCs/>
          <w:color w:val="000000"/>
          <w:sz w:val="24"/>
          <w:szCs w:val="24"/>
        </w:rPr>
        <w:t xml:space="preserve"> </w:t>
      </w:r>
      <w:proofErr w:type="spellStart"/>
      <w:r w:rsidRPr="005D3686">
        <w:rPr>
          <w:rFonts w:ascii="Times New Roman" w:hAnsi="Times New Roman" w:cs="Times New Roman"/>
          <w:iCs/>
          <w:color w:val="000000"/>
          <w:sz w:val="24"/>
          <w:szCs w:val="24"/>
        </w:rPr>
        <w:t>reipublicae</w:t>
      </w:r>
      <w:proofErr w:type="spellEnd"/>
      <w:r w:rsidRPr="005D3686">
        <w:rPr>
          <w:rFonts w:ascii="Times New Roman" w:hAnsi="Times New Roman" w:cs="Times New Roman"/>
          <w:color w:val="000000"/>
          <w:sz w:val="24"/>
          <w:szCs w:val="24"/>
        </w:rPr>
        <w:t>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hyperlink r:id="rId59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http://www.perseus.tufts.edu/hopper/text?doc=Perseus:text:2008.01.0334:section=17&amp;highlight=athens%2Ctyrants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Last Accessed: 22/1/18</w:t>
      </w:r>
    </w:p>
    <w:p w:rsidR="005D3686" w:rsidRPr="005D3686" w:rsidRDefault="005D3686" w:rsidP="008204B2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Plutarch. Perrin, B. (editor). </w:t>
      </w:r>
      <w:proofErr w:type="spellStart"/>
      <w:r w:rsidRPr="005D3686">
        <w:rPr>
          <w:rFonts w:ascii="Times New Roman" w:hAnsi="Times New Roman" w:cs="Times New Roman"/>
          <w:bCs/>
          <w:color w:val="000000"/>
          <w:sz w:val="24"/>
          <w:szCs w:val="24"/>
        </w:rPr>
        <w:t>Aemilius</w:t>
      </w:r>
      <w:proofErr w:type="spellEnd"/>
      <w:r w:rsidRPr="005D368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</w:t>
      </w:r>
      <w:proofErr w:type="spellStart"/>
      <w:r w:rsidRPr="005D3686">
        <w:rPr>
          <w:rFonts w:ascii="Times New Roman" w:hAnsi="Times New Roman" w:cs="Times New Roman"/>
          <w:bCs/>
          <w:color w:val="000000"/>
          <w:sz w:val="24"/>
          <w:szCs w:val="24"/>
        </w:rPr>
        <w:t>Paulus</w:t>
      </w:r>
      <w:proofErr w:type="spellEnd"/>
      <w:r w:rsidRPr="005D368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. </w:t>
      </w:r>
      <w:hyperlink r:id="rId60" w:history="1">
        <w:r w:rsidRPr="005D368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http://www.perseus.tufts.edu/hopper/text?doc=Perseus:text:2008.01.0003:chapter=25&amp;highlight=mycale%2Cplataea</w:t>
        </w:r>
      </w:hyperlink>
      <w:r w:rsidRPr="005D368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Last Accessed:  22/01/18</w:t>
      </w:r>
    </w:p>
    <w:p w:rsidR="005D3686" w:rsidRPr="005D3686" w:rsidRDefault="005D3686" w:rsidP="008204B2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Plutarch. Perrin, B. (editor). </w:t>
      </w:r>
      <w:proofErr w:type="spellStart"/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Agesilaus</w:t>
      </w:r>
      <w:proofErr w:type="spellEnd"/>
      <w:r w:rsidRPr="005D3686">
        <w:rPr>
          <w:rFonts w:ascii="Times New Roman" w:hAnsi="Times New Roman" w:cs="Times New Roman"/>
          <w:color w:val="000000"/>
          <w:sz w:val="24"/>
          <w:szCs w:val="24"/>
        </w:rPr>
        <w:t>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hyperlink r:id="rId61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http://www.perseus.tufts.edu/hopper/text?doc=Perseus%3Atext%3A2008.01.0004%3Achapter%3D1%3Asection%3D3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Last Accessed: 23/01/18</w:t>
      </w:r>
    </w:p>
    <w:p w:rsidR="005D3686" w:rsidRPr="005D3686" w:rsidRDefault="005D3686" w:rsidP="008204B2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Plutarch. Perrin, B. (editor). Alexander. </w:t>
      </w:r>
      <w:hyperlink r:id="rId62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http://www.perseus.tufts.edu/hopper/text?doc=Perseus:text:1999.01.0243:chapter=7&amp;highlight=aristotle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Last Accessed: 22/01/18 </w:t>
      </w:r>
    </w:p>
    <w:p w:rsidR="005D3686" w:rsidRPr="005D3686" w:rsidRDefault="005D3686" w:rsidP="008204B2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Plutarch. Perrin, B. (editor).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Camillus.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hyperlink r:id="rId63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http://www.perseus.tufts.edu/hopper/text?doc=Perseus:text:2008.01.0012:chapter=19&amp;highlight=persians%2Cmarathon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Last Accessed: 22/01/18</w:t>
      </w:r>
    </w:p>
    <w:p w:rsidR="005D3686" w:rsidRPr="005D3686" w:rsidRDefault="005D3686" w:rsidP="008204B2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Plutarch. Perrin, B. (editor). Demosthenes </w:t>
      </w:r>
      <w:hyperlink r:id="rId64" w:history="1">
        <w:r w:rsidRPr="005D368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http://www.perseus.tufts.edu/hopper/text?doc=Perseus:text:2008.01.0039:chapter=17&amp;highlight=social%2Cathens%2Cwar</w:t>
        </w:r>
      </w:hyperlink>
      <w:r w:rsidRPr="005D368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</w:t>
      </w:r>
      <w:proofErr w:type="gramStart"/>
      <w:r w:rsidRPr="005D3686">
        <w:rPr>
          <w:rFonts w:ascii="Times New Roman" w:hAnsi="Times New Roman" w:cs="Times New Roman"/>
          <w:bCs/>
          <w:color w:val="000000"/>
          <w:sz w:val="24"/>
          <w:szCs w:val="24"/>
        </w:rPr>
        <w:t>Last</w:t>
      </w:r>
      <w:proofErr w:type="gramEnd"/>
      <w:r w:rsidRPr="005D368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Accessed: 23/01/18</w:t>
      </w:r>
    </w:p>
    <w:p w:rsidR="005D3686" w:rsidRPr="005D3686" w:rsidRDefault="005D3686" w:rsidP="008204B2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Plutarch. Perrin, B. (editor). </w:t>
      </w:r>
      <w:hyperlink r:id="rId65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http://www.perseus.tufts.edu/hopper/text?doc=Perseus%3Atext%3A2008.01.0048%3Achapter%3D30%3Asection%3D3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Last Accessed: 23/01/18</w:t>
      </w:r>
    </w:p>
    <w:p w:rsidR="005D3686" w:rsidRPr="005D3686" w:rsidRDefault="005D3686" w:rsidP="008204B2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Thucydides, The History of the Peloponnesian War </w:t>
      </w:r>
      <w:hyperlink r:id="rId66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http://www.perseus.tufts.edu/hopper/text?doc=Perseus:text:1999.01.0247:book=5:chapter=47&amp;highlight=mantineia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 </w:t>
      </w:r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Last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Accessed: 22/01/18</w:t>
      </w:r>
    </w:p>
    <w:p w:rsidR="005D3686" w:rsidRPr="005D3686" w:rsidRDefault="005D3686" w:rsidP="008204B2">
      <w:pPr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Xenephon</w:t>
      </w:r>
      <w:proofErr w:type="spellEnd"/>
      <w:r w:rsidRPr="005D3686">
        <w:rPr>
          <w:rFonts w:ascii="Times New Roman" w:hAnsi="Times New Roman" w:cs="Times New Roman"/>
          <w:color w:val="000000"/>
          <w:sz w:val="24"/>
          <w:szCs w:val="24"/>
        </w:rPr>
        <w:t>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Brownson</w:t>
      </w:r>
      <w:proofErr w:type="spell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, C. L. (editor). </w:t>
      </w:r>
      <w:proofErr w:type="spellStart"/>
      <w:proofErr w:type="gramStart"/>
      <w:r w:rsidRPr="005D3686">
        <w:rPr>
          <w:rFonts w:ascii="Times New Roman" w:hAnsi="Times New Roman" w:cs="Times New Roman"/>
          <w:color w:val="000000"/>
          <w:sz w:val="24"/>
          <w:szCs w:val="24"/>
        </w:rPr>
        <w:t>Hellenica</w:t>
      </w:r>
      <w:proofErr w:type="spellEnd"/>
      <w:r w:rsidRPr="005D3686">
        <w:rPr>
          <w:rFonts w:ascii="Times New Roman" w:hAnsi="Times New Roman" w:cs="Times New Roman"/>
          <w:color w:val="000000"/>
          <w:sz w:val="24"/>
          <w:szCs w:val="24"/>
        </w:rPr>
        <w:t>.</w:t>
      </w:r>
      <w:proofErr w:type="gramEnd"/>
      <w:r w:rsidRPr="005D368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hyperlink r:id="rId67" w:history="1">
        <w:r w:rsidRPr="005D3686">
          <w:rPr>
            <w:rStyle w:val="Hyperlink"/>
            <w:rFonts w:ascii="Times New Roman" w:hAnsi="Times New Roman" w:cs="Times New Roman"/>
            <w:sz w:val="24"/>
            <w:szCs w:val="24"/>
          </w:rPr>
          <w:t>http://www.perseus.tufts.edu/hopper/text?doc=Perseus:text:1999.01.0206:book=4:chapter=4&amp;highlight=corinthian%2Cwar</w:t>
        </w:r>
      </w:hyperlink>
      <w:r w:rsidRPr="005D3686">
        <w:rPr>
          <w:rFonts w:ascii="Times New Roman" w:hAnsi="Times New Roman" w:cs="Times New Roman"/>
          <w:color w:val="000000"/>
          <w:sz w:val="24"/>
          <w:szCs w:val="24"/>
        </w:rPr>
        <w:t>. Last Accessed: 23/01/18</w:t>
      </w:r>
    </w:p>
    <w:sectPr w:rsidR="005D3686" w:rsidRPr="005D3686" w:rsidSect="00340F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844F1" w:rsidRDefault="004844F1" w:rsidP="002931D9">
      <w:pPr>
        <w:spacing w:after="0" w:line="240" w:lineRule="auto"/>
      </w:pPr>
      <w:r>
        <w:separator/>
      </w:r>
    </w:p>
  </w:endnote>
  <w:endnote w:type="continuationSeparator" w:id="0">
    <w:p w:rsidR="004844F1" w:rsidRDefault="004844F1" w:rsidP="00293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844F1" w:rsidRDefault="004844F1" w:rsidP="002931D9">
      <w:pPr>
        <w:spacing w:after="0" w:line="240" w:lineRule="auto"/>
      </w:pPr>
      <w:r>
        <w:separator/>
      </w:r>
    </w:p>
  </w:footnote>
  <w:footnote w:type="continuationSeparator" w:id="0">
    <w:p w:rsidR="004844F1" w:rsidRDefault="004844F1" w:rsidP="002931D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93F6A00"/>
    <w:multiLevelType w:val="hybridMultilevel"/>
    <w:tmpl w:val="85F441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75E14E7"/>
    <w:multiLevelType w:val="hybridMultilevel"/>
    <w:tmpl w:val="826010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7624F5C"/>
    <w:multiLevelType w:val="hybridMultilevel"/>
    <w:tmpl w:val="32BCB332"/>
    <w:lvl w:ilvl="0" w:tplc="57CA339C">
      <w:numFmt w:val="bullet"/>
      <w:lvlText w:val="–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0E07970"/>
    <w:multiLevelType w:val="hybridMultilevel"/>
    <w:tmpl w:val="464AFD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32B5F9B"/>
    <w:multiLevelType w:val="multilevel"/>
    <w:tmpl w:val="EA86C7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>
    <w:nsid w:val="254C0EED"/>
    <w:multiLevelType w:val="hybridMultilevel"/>
    <w:tmpl w:val="61686ED0"/>
    <w:lvl w:ilvl="0" w:tplc="CF269FEA">
      <w:start w:val="480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BC3229D"/>
    <w:multiLevelType w:val="hybridMultilevel"/>
    <w:tmpl w:val="7F80E58C"/>
    <w:lvl w:ilvl="0" w:tplc="B1C69D3C">
      <w:start w:val="35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D4D2B6C"/>
    <w:multiLevelType w:val="hybridMultilevel"/>
    <w:tmpl w:val="FDB0DEF4"/>
    <w:lvl w:ilvl="0" w:tplc="57CA339C">
      <w:numFmt w:val="bullet"/>
      <w:lvlText w:val="–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2E10690F"/>
    <w:multiLevelType w:val="hybridMultilevel"/>
    <w:tmpl w:val="0BDA2BDE"/>
    <w:lvl w:ilvl="0" w:tplc="D1F09EEA">
      <w:start w:val="490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2E412DDD"/>
    <w:multiLevelType w:val="hybridMultilevel"/>
    <w:tmpl w:val="6584DF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4A02E04"/>
    <w:multiLevelType w:val="multilevel"/>
    <w:tmpl w:val="113A4B5E"/>
    <w:lvl w:ilvl="0">
      <w:start w:val="395"/>
      <w:numFmt w:val="decimal"/>
      <w:lvlText w:val="%1"/>
      <w:lvlJc w:val="left"/>
      <w:pPr>
        <w:ind w:left="795" w:hanging="795"/>
      </w:pPr>
      <w:rPr>
        <w:rFonts w:hint="default"/>
      </w:rPr>
    </w:lvl>
    <w:lvl w:ilvl="1">
      <w:start w:val="386"/>
      <w:numFmt w:val="decimal"/>
      <w:lvlText w:val="%1-%2"/>
      <w:lvlJc w:val="left"/>
      <w:pPr>
        <w:ind w:left="795" w:hanging="795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795" w:hanging="795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795" w:hanging="795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1800" w:hanging="1800"/>
      </w:pPr>
      <w:rPr>
        <w:rFonts w:hint="default"/>
      </w:rPr>
    </w:lvl>
  </w:abstractNum>
  <w:abstractNum w:abstractNumId="11">
    <w:nsid w:val="3BA208C1"/>
    <w:multiLevelType w:val="multilevel"/>
    <w:tmpl w:val="13E218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>
    <w:nsid w:val="3C2F0A6D"/>
    <w:multiLevelType w:val="hybridMultilevel"/>
    <w:tmpl w:val="57388356"/>
    <w:lvl w:ilvl="0" w:tplc="7DE8963E">
      <w:start w:val="417"/>
      <w:numFmt w:val="decimal"/>
      <w:lvlText w:val="%1"/>
      <w:lvlJc w:val="left"/>
      <w:pPr>
        <w:ind w:left="72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42D11351"/>
    <w:multiLevelType w:val="hybridMultilevel"/>
    <w:tmpl w:val="6602E5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44D732A2"/>
    <w:multiLevelType w:val="hybridMultilevel"/>
    <w:tmpl w:val="7414B864"/>
    <w:lvl w:ilvl="0" w:tplc="43B276DC">
      <w:start w:val="385"/>
      <w:numFmt w:val="decimal"/>
      <w:lvlText w:val="%1-"/>
      <w:lvlJc w:val="left"/>
      <w:pPr>
        <w:ind w:left="795" w:hanging="43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44FF1F99"/>
    <w:multiLevelType w:val="multilevel"/>
    <w:tmpl w:val="DB001696"/>
    <w:lvl w:ilvl="0">
      <w:start w:val="387"/>
      <w:numFmt w:val="decimal"/>
      <w:lvlText w:val="%1"/>
      <w:lvlJc w:val="left"/>
      <w:pPr>
        <w:ind w:left="795" w:hanging="795"/>
      </w:pPr>
      <w:rPr>
        <w:rFonts w:hint="default"/>
      </w:rPr>
    </w:lvl>
    <w:lvl w:ilvl="1">
      <w:start w:val="386"/>
      <w:numFmt w:val="decimal"/>
      <w:lvlText w:val="%1-%2"/>
      <w:lvlJc w:val="left"/>
      <w:pPr>
        <w:ind w:left="1155" w:hanging="795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1515" w:hanging="795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1875" w:hanging="795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4680" w:hanging="1800"/>
      </w:pPr>
      <w:rPr>
        <w:rFonts w:hint="default"/>
      </w:rPr>
    </w:lvl>
  </w:abstractNum>
  <w:abstractNum w:abstractNumId="16">
    <w:nsid w:val="46C83700"/>
    <w:multiLevelType w:val="multilevel"/>
    <w:tmpl w:val="6882B2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>
    <w:nsid w:val="49755B77"/>
    <w:multiLevelType w:val="hybridMultilevel"/>
    <w:tmpl w:val="523E64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49C37470"/>
    <w:multiLevelType w:val="multilevel"/>
    <w:tmpl w:val="58366C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>
    <w:nsid w:val="4A9C1710"/>
    <w:multiLevelType w:val="hybridMultilevel"/>
    <w:tmpl w:val="4DFE775E"/>
    <w:lvl w:ilvl="0" w:tplc="7F3C87C6">
      <w:start w:val="460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>
    <w:nsid w:val="4ED46F14"/>
    <w:multiLevelType w:val="hybridMultilevel"/>
    <w:tmpl w:val="394C84EC"/>
    <w:lvl w:ilvl="0" w:tplc="0809000F">
      <w:start w:val="1"/>
      <w:numFmt w:val="decimal"/>
      <w:lvlText w:val="%1."/>
      <w:lvlJc w:val="left"/>
      <w:pPr>
        <w:ind w:left="107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50E52CF1"/>
    <w:multiLevelType w:val="hybridMultilevel"/>
    <w:tmpl w:val="AC9EC4F6"/>
    <w:lvl w:ilvl="0" w:tplc="2FC2AE42">
      <w:start w:val="36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546D19C4"/>
    <w:multiLevelType w:val="hybridMultilevel"/>
    <w:tmpl w:val="05D4E5B8"/>
    <w:lvl w:ilvl="0" w:tplc="916E9ED6">
      <w:start w:val="395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57B46240"/>
    <w:multiLevelType w:val="hybridMultilevel"/>
    <w:tmpl w:val="838E6E6E"/>
    <w:lvl w:ilvl="0" w:tplc="F9D04D0E">
      <w:start w:val="406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>
    <w:nsid w:val="5AAD71FA"/>
    <w:multiLevelType w:val="multilevel"/>
    <w:tmpl w:val="99783C80"/>
    <w:lvl w:ilvl="0">
      <w:start w:val="444"/>
      <w:numFmt w:val="decimal"/>
      <w:lvlText w:val="%1"/>
      <w:lvlJc w:val="left"/>
      <w:pPr>
        <w:ind w:left="795" w:hanging="795"/>
      </w:pPr>
      <w:rPr>
        <w:rFonts w:hint="default"/>
      </w:rPr>
    </w:lvl>
    <w:lvl w:ilvl="1">
      <w:start w:val="360"/>
      <w:numFmt w:val="decimal"/>
      <w:lvlText w:val="%1-%2"/>
      <w:lvlJc w:val="left"/>
      <w:pPr>
        <w:ind w:left="795" w:hanging="795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795" w:hanging="795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795" w:hanging="795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1800" w:hanging="1800"/>
      </w:pPr>
      <w:rPr>
        <w:rFonts w:hint="default"/>
      </w:rPr>
    </w:lvl>
  </w:abstractNum>
  <w:abstractNum w:abstractNumId="25">
    <w:nsid w:val="5BB4608F"/>
    <w:multiLevelType w:val="hybridMultilevel"/>
    <w:tmpl w:val="C78E2D4E"/>
    <w:lvl w:ilvl="0" w:tplc="72B0607A">
      <w:start w:val="38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>
    <w:nsid w:val="5D304D50"/>
    <w:multiLevelType w:val="hybridMultilevel"/>
    <w:tmpl w:val="5DF022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5ED313F0"/>
    <w:multiLevelType w:val="hybridMultilevel"/>
    <w:tmpl w:val="0C56BA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>
    <w:nsid w:val="61C20DEA"/>
    <w:multiLevelType w:val="multilevel"/>
    <w:tmpl w:val="1D8CC398"/>
    <w:lvl w:ilvl="0">
      <w:start w:val="404"/>
      <w:numFmt w:val="decimal"/>
      <w:lvlText w:val="%1"/>
      <w:lvlJc w:val="left"/>
      <w:pPr>
        <w:ind w:left="795" w:hanging="795"/>
      </w:pPr>
      <w:rPr>
        <w:rFonts w:hint="default"/>
      </w:rPr>
    </w:lvl>
    <w:lvl w:ilvl="1">
      <w:start w:val="403"/>
      <w:numFmt w:val="decimal"/>
      <w:lvlText w:val="%1-%2"/>
      <w:lvlJc w:val="left"/>
      <w:pPr>
        <w:ind w:left="795" w:hanging="795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795" w:hanging="795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795" w:hanging="795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1800" w:hanging="1800"/>
      </w:pPr>
      <w:rPr>
        <w:rFonts w:hint="default"/>
      </w:rPr>
    </w:lvl>
  </w:abstractNum>
  <w:abstractNum w:abstractNumId="29">
    <w:nsid w:val="63D6581D"/>
    <w:multiLevelType w:val="hybridMultilevel"/>
    <w:tmpl w:val="E91679D4"/>
    <w:lvl w:ilvl="0" w:tplc="0809000F">
      <w:start w:val="1"/>
      <w:numFmt w:val="decimal"/>
      <w:lvlText w:val="%1."/>
      <w:lvlJc w:val="left"/>
      <w:pPr>
        <w:ind w:left="643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4572AB6A">
      <w:start w:val="1200"/>
      <w:numFmt w:val="decimal"/>
      <w:lvlText w:val="%3"/>
      <w:lvlJc w:val="left"/>
      <w:pPr>
        <w:ind w:left="2460" w:hanging="48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>
    <w:nsid w:val="64F13BCA"/>
    <w:multiLevelType w:val="hybridMultilevel"/>
    <w:tmpl w:val="04F6C44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1">
    <w:nsid w:val="66B32945"/>
    <w:multiLevelType w:val="hybridMultilevel"/>
    <w:tmpl w:val="F0521668"/>
    <w:lvl w:ilvl="0" w:tplc="15A0EF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9B803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7B6CB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17ED16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64A187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95E5B8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724D6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A0C083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47AE4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2">
    <w:nsid w:val="6AB977C6"/>
    <w:multiLevelType w:val="hybridMultilevel"/>
    <w:tmpl w:val="A8DCA680"/>
    <w:lvl w:ilvl="0" w:tplc="3E9EAB0E">
      <w:start w:val="40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>
    <w:nsid w:val="72F6195D"/>
    <w:multiLevelType w:val="hybridMultilevel"/>
    <w:tmpl w:val="6EE0F3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>
    <w:nsid w:val="753D6E85"/>
    <w:multiLevelType w:val="multilevel"/>
    <w:tmpl w:val="882CA7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5">
    <w:nsid w:val="75742DB1"/>
    <w:multiLevelType w:val="hybridMultilevel"/>
    <w:tmpl w:val="1EE801CA"/>
    <w:lvl w:ilvl="0" w:tplc="DB2269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A72AE8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7A8F7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D60A94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73A7F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EA0E43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64EA0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82AF4A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6F4B5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6">
    <w:nsid w:val="77C93A58"/>
    <w:multiLevelType w:val="hybridMultilevel"/>
    <w:tmpl w:val="138C6868"/>
    <w:lvl w:ilvl="0" w:tplc="08090001">
      <w:start w:val="1"/>
      <w:numFmt w:val="bullet"/>
      <w:lvlText w:val=""/>
      <w:lvlJc w:val="left"/>
      <w:pPr>
        <w:ind w:left="107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>
    <w:nsid w:val="7A4F05B5"/>
    <w:multiLevelType w:val="multilevel"/>
    <w:tmpl w:val="1FDED0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8">
    <w:nsid w:val="7B250A23"/>
    <w:multiLevelType w:val="multilevel"/>
    <w:tmpl w:val="1B68D992"/>
    <w:lvl w:ilvl="0">
      <w:start w:val="432"/>
      <w:numFmt w:val="decimal"/>
      <w:lvlText w:val="%1"/>
      <w:lvlJc w:val="left"/>
      <w:pPr>
        <w:ind w:left="795" w:hanging="795"/>
      </w:pPr>
      <w:rPr>
        <w:rFonts w:hint="default"/>
      </w:rPr>
    </w:lvl>
    <w:lvl w:ilvl="1">
      <w:start w:val="367"/>
      <w:numFmt w:val="decimal"/>
      <w:lvlText w:val="%1-%2"/>
      <w:lvlJc w:val="left"/>
      <w:pPr>
        <w:ind w:left="795" w:hanging="795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795" w:hanging="795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795" w:hanging="795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1800" w:hanging="1800"/>
      </w:pPr>
      <w:rPr>
        <w:rFonts w:hint="default"/>
      </w:rPr>
    </w:lvl>
  </w:abstractNum>
  <w:abstractNum w:abstractNumId="39">
    <w:nsid w:val="7BBE6B3B"/>
    <w:multiLevelType w:val="multilevel"/>
    <w:tmpl w:val="034E3D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0">
    <w:nsid w:val="7D446916"/>
    <w:multiLevelType w:val="multilevel"/>
    <w:tmpl w:val="005E6D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40"/>
  </w:num>
  <w:num w:numId="2">
    <w:abstractNumId w:val="39"/>
  </w:num>
  <w:num w:numId="3">
    <w:abstractNumId w:val="33"/>
  </w:num>
  <w:num w:numId="4">
    <w:abstractNumId w:val="30"/>
  </w:num>
  <w:num w:numId="5">
    <w:abstractNumId w:val="37"/>
  </w:num>
  <w:num w:numId="6">
    <w:abstractNumId w:val="34"/>
  </w:num>
  <w:num w:numId="7">
    <w:abstractNumId w:val="4"/>
  </w:num>
  <w:num w:numId="8">
    <w:abstractNumId w:val="16"/>
  </w:num>
  <w:num w:numId="9">
    <w:abstractNumId w:val="17"/>
  </w:num>
  <w:num w:numId="10">
    <w:abstractNumId w:val="3"/>
  </w:num>
  <w:num w:numId="11">
    <w:abstractNumId w:val="26"/>
  </w:num>
  <w:num w:numId="12">
    <w:abstractNumId w:val="11"/>
  </w:num>
  <w:num w:numId="13">
    <w:abstractNumId w:val="18"/>
  </w:num>
  <w:num w:numId="14">
    <w:abstractNumId w:val="31"/>
  </w:num>
  <w:num w:numId="15">
    <w:abstractNumId w:val="35"/>
  </w:num>
  <w:num w:numId="16">
    <w:abstractNumId w:val="29"/>
  </w:num>
  <w:num w:numId="17">
    <w:abstractNumId w:val="19"/>
  </w:num>
  <w:num w:numId="18">
    <w:abstractNumId w:val="13"/>
  </w:num>
  <w:num w:numId="19">
    <w:abstractNumId w:val="27"/>
  </w:num>
  <w:num w:numId="20">
    <w:abstractNumId w:val="2"/>
  </w:num>
  <w:num w:numId="21">
    <w:abstractNumId w:val="7"/>
  </w:num>
  <w:num w:numId="22">
    <w:abstractNumId w:val="1"/>
  </w:num>
  <w:num w:numId="23">
    <w:abstractNumId w:val="12"/>
  </w:num>
  <w:num w:numId="24">
    <w:abstractNumId w:val="38"/>
  </w:num>
  <w:num w:numId="25">
    <w:abstractNumId w:val="28"/>
  </w:num>
  <w:num w:numId="26">
    <w:abstractNumId w:val="8"/>
  </w:num>
  <w:num w:numId="27">
    <w:abstractNumId w:val="0"/>
  </w:num>
  <w:num w:numId="28">
    <w:abstractNumId w:val="5"/>
  </w:num>
  <w:num w:numId="29">
    <w:abstractNumId w:val="9"/>
  </w:num>
  <w:num w:numId="30">
    <w:abstractNumId w:val="20"/>
  </w:num>
  <w:num w:numId="31">
    <w:abstractNumId w:val="36"/>
  </w:num>
  <w:num w:numId="32">
    <w:abstractNumId w:val="23"/>
  </w:num>
  <w:num w:numId="33">
    <w:abstractNumId w:val="32"/>
  </w:num>
  <w:num w:numId="34">
    <w:abstractNumId w:val="14"/>
  </w:num>
  <w:num w:numId="35">
    <w:abstractNumId w:val="10"/>
  </w:num>
  <w:num w:numId="36">
    <w:abstractNumId w:val="15"/>
  </w:num>
  <w:num w:numId="37">
    <w:abstractNumId w:val="21"/>
  </w:num>
  <w:num w:numId="38">
    <w:abstractNumId w:val="25"/>
  </w:num>
  <w:num w:numId="39">
    <w:abstractNumId w:val="6"/>
  </w:num>
  <w:num w:numId="40">
    <w:abstractNumId w:val="22"/>
  </w:num>
  <w:num w:numId="41">
    <w:abstractNumId w:val="24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EC17B6"/>
    <w:rsid w:val="0000087A"/>
    <w:rsid w:val="00011251"/>
    <w:rsid w:val="00025193"/>
    <w:rsid w:val="000538E2"/>
    <w:rsid w:val="00082D3D"/>
    <w:rsid w:val="000908AF"/>
    <w:rsid w:val="00091584"/>
    <w:rsid w:val="000A14D2"/>
    <w:rsid w:val="000B32F0"/>
    <w:rsid w:val="000E1100"/>
    <w:rsid w:val="00183B1A"/>
    <w:rsid w:val="001937A8"/>
    <w:rsid w:val="001A20B6"/>
    <w:rsid w:val="001A6772"/>
    <w:rsid w:val="001C3B0F"/>
    <w:rsid w:val="001D5F13"/>
    <w:rsid w:val="001E0D27"/>
    <w:rsid w:val="001E357C"/>
    <w:rsid w:val="001F1D7E"/>
    <w:rsid w:val="001F6F33"/>
    <w:rsid w:val="002002D3"/>
    <w:rsid w:val="00201919"/>
    <w:rsid w:val="00220DB8"/>
    <w:rsid w:val="0023398A"/>
    <w:rsid w:val="002363C1"/>
    <w:rsid w:val="00236538"/>
    <w:rsid w:val="002931D9"/>
    <w:rsid w:val="002A6D0C"/>
    <w:rsid w:val="002B75A4"/>
    <w:rsid w:val="002D2426"/>
    <w:rsid w:val="002E4BFA"/>
    <w:rsid w:val="002F162E"/>
    <w:rsid w:val="0032718D"/>
    <w:rsid w:val="00340FC9"/>
    <w:rsid w:val="00346910"/>
    <w:rsid w:val="003672C5"/>
    <w:rsid w:val="00371C2A"/>
    <w:rsid w:val="0037448E"/>
    <w:rsid w:val="003B2C15"/>
    <w:rsid w:val="003B53AF"/>
    <w:rsid w:val="003D207F"/>
    <w:rsid w:val="003D67EA"/>
    <w:rsid w:val="003E689B"/>
    <w:rsid w:val="003F00BD"/>
    <w:rsid w:val="0040456B"/>
    <w:rsid w:val="00406092"/>
    <w:rsid w:val="00433536"/>
    <w:rsid w:val="00451B00"/>
    <w:rsid w:val="00460802"/>
    <w:rsid w:val="00465931"/>
    <w:rsid w:val="00477015"/>
    <w:rsid w:val="004844F1"/>
    <w:rsid w:val="00484F09"/>
    <w:rsid w:val="004C2E26"/>
    <w:rsid w:val="004D4F18"/>
    <w:rsid w:val="005018B0"/>
    <w:rsid w:val="005121B1"/>
    <w:rsid w:val="00523B17"/>
    <w:rsid w:val="00524D54"/>
    <w:rsid w:val="00542717"/>
    <w:rsid w:val="00556F85"/>
    <w:rsid w:val="00592E1A"/>
    <w:rsid w:val="00594E6D"/>
    <w:rsid w:val="005A3FF9"/>
    <w:rsid w:val="005B2D1E"/>
    <w:rsid w:val="005D3686"/>
    <w:rsid w:val="00603DCF"/>
    <w:rsid w:val="00622ABA"/>
    <w:rsid w:val="006330F4"/>
    <w:rsid w:val="006436CE"/>
    <w:rsid w:val="00685BE0"/>
    <w:rsid w:val="006913F0"/>
    <w:rsid w:val="006A0379"/>
    <w:rsid w:val="006D2889"/>
    <w:rsid w:val="007062F1"/>
    <w:rsid w:val="0076038A"/>
    <w:rsid w:val="00764213"/>
    <w:rsid w:val="0077257C"/>
    <w:rsid w:val="007917D5"/>
    <w:rsid w:val="00792440"/>
    <w:rsid w:val="007A542E"/>
    <w:rsid w:val="00802A20"/>
    <w:rsid w:val="008204B2"/>
    <w:rsid w:val="00880C03"/>
    <w:rsid w:val="008824B1"/>
    <w:rsid w:val="008A1C3E"/>
    <w:rsid w:val="008C635E"/>
    <w:rsid w:val="008D0633"/>
    <w:rsid w:val="008D4F26"/>
    <w:rsid w:val="008D6B5F"/>
    <w:rsid w:val="0091481C"/>
    <w:rsid w:val="00931FAD"/>
    <w:rsid w:val="009454CD"/>
    <w:rsid w:val="00986317"/>
    <w:rsid w:val="009A20C8"/>
    <w:rsid w:val="00A1414C"/>
    <w:rsid w:val="00A30B0C"/>
    <w:rsid w:val="00A94FA5"/>
    <w:rsid w:val="00AA3D6E"/>
    <w:rsid w:val="00AB5480"/>
    <w:rsid w:val="00AD03EE"/>
    <w:rsid w:val="00AE1A89"/>
    <w:rsid w:val="00AF5292"/>
    <w:rsid w:val="00B0040B"/>
    <w:rsid w:val="00B0174D"/>
    <w:rsid w:val="00B17831"/>
    <w:rsid w:val="00B26C51"/>
    <w:rsid w:val="00B54B94"/>
    <w:rsid w:val="00B56295"/>
    <w:rsid w:val="00B70CAB"/>
    <w:rsid w:val="00B90E09"/>
    <w:rsid w:val="00BA107B"/>
    <w:rsid w:val="00BF0724"/>
    <w:rsid w:val="00BF0CD2"/>
    <w:rsid w:val="00BF3DB3"/>
    <w:rsid w:val="00C1206B"/>
    <w:rsid w:val="00C227D5"/>
    <w:rsid w:val="00C435CA"/>
    <w:rsid w:val="00C645A8"/>
    <w:rsid w:val="00C700DD"/>
    <w:rsid w:val="00C73E63"/>
    <w:rsid w:val="00CA680F"/>
    <w:rsid w:val="00CF020A"/>
    <w:rsid w:val="00CF456B"/>
    <w:rsid w:val="00CF790E"/>
    <w:rsid w:val="00D03B6E"/>
    <w:rsid w:val="00D05C07"/>
    <w:rsid w:val="00D637AD"/>
    <w:rsid w:val="00D6796B"/>
    <w:rsid w:val="00DE33C3"/>
    <w:rsid w:val="00DF05D8"/>
    <w:rsid w:val="00DF7272"/>
    <w:rsid w:val="00E002AC"/>
    <w:rsid w:val="00E0137D"/>
    <w:rsid w:val="00E27E2C"/>
    <w:rsid w:val="00E8039A"/>
    <w:rsid w:val="00EC17B6"/>
    <w:rsid w:val="00EC4F10"/>
    <w:rsid w:val="00ED0BEC"/>
    <w:rsid w:val="00ED16A6"/>
    <w:rsid w:val="00ED21BC"/>
    <w:rsid w:val="00EE6713"/>
    <w:rsid w:val="00F017D4"/>
    <w:rsid w:val="00F14011"/>
    <w:rsid w:val="00F219F4"/>
    <w:rsid w:val="00F250BA"/>
    <w:rsid w:val="00F26B6D"/>
    <w:rsid w:val="00F3384C"/>
    <w:rsid w:val="00FD0E4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o:colormru v:ext="edit" colors="#fedf90,#feebba,#fef7ba,#fefab0,#fef2b0,#fef4b0,#dbee6c"/>
      <o:colormenu v:ext="edit" fillcolor="none"/>
    </o:shapedefaults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40FC9"/>
  </w:style>
  <w:style w:type="paragraph" w:styleId="Heading1">
    <w:name w:val="heading 1"/>
    <w:basedOn w:val="Normal"/>
    <w:link w:val="Heading1Char"/>
    <w:uiPriority w:val="9"/>
    <w:qFormat/>
    <w:rsid w:val="00371C2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C17B6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EC17B6"/>
    <w:rPr>
      <w:b/>
      <w:bCs/>
    </w:rPr>
  </w:style>
  <w:style w:type="character" w:styleId="Hyperlink">
    <w:name w:val="Hyperlink"/>
    <w:basedOn w:val="DefaultParagraphFont"/>
    <w:uiPriority w:val="99"/>
    <w:unhideWhenUsed/>
    <w:rsid w:val="00ED21BC"/>
    <w:rPr>
      <w:color w:val="0000FF"/>
      <w:u w:val="single"/>
    </w:rPr>
  </w:style>
  <w:style w:type="character" w:customStyle="1" w:styleId="title">
    <w:name w:val="title"/>
    <w:basedOn w:val="DefaultParagraphFont"/>
    <w:rsid w:val="003D67EA"/>
  </w:style>
  <w:style w:type="character" w:customStyle="1" w:styleId="searchresult">
    <w:name w:val="search_result"/>
    <w:basedOn w:val="DefaultParagraphFont"/>
    <w:rsid w:val="003D67EA"/>
  </w:style>
  <w:style w:type="character" w:customStyle="1" w:styleId="Heading1Char">
    <w:name w:val="Heading 1 Char"/>
    <w:basedOn w:val="DefaultParagraphFont"/>
    <w:link w:val="Heading1"/>
    <w:uiPriority w:val="9"/>
    <w:rsid w:val="00371C2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-size-large">
    <w:name w:val="a-size-large"/>
    <w:basedOn w:val="DefaultParagraphFont"/>
    <w:rsid w:val="00371C2A"/>
  </w:style>
  <w:style w:type="paragraph" w:styleId="Header">
    <w:name w:val="header"/>
    <w:basedOn w:val="Normal"/>
    <w:link w:val="HeaderChar"/>
    <w:uiPriority w:val="99"/>
    <w:semiHidden/>
    <w:unhideWhenUsed/>
    <w:rsid w:val="00293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931D9"/>
  </w:style>
  <w:style w:type="paragraph" w:styleId="Footer">
    <w:name w:val="footer"/>
    <w:basedOn w:val="Normal"/>
    <w:link w:val="FooterChar"/>
    <w:uiPriority w:val="99"/>
    <w:semiHidden/>
    <w:unhideWhenUsed/>
    <w:rsid w:val="00293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931D9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79564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70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1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9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71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51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89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38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9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64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89823">
          <w:marLeft w:val="288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6887792">
          <w:marLeft w:val="288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8759005">
          <w:marLeft w:val="288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0287337">
          <w:marLeft w:val="288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970048">
          <w:marLeft w:val="288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132127">
          <w:marLeft w:val="288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438479">
          <w:marLeft w:val="288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6192542">
          <w:marLeft w:val="288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611522">
          <w:marLeft w:val="288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431582">
          <w:marLeft w:val="288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600666">
          <w:marLeft w:val="288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336058">
          <w:marLeft w:val="288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143987">
          <w:marLeft w:val="288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686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01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159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009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79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615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8244249">
          <w:marLeft w:val="288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701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10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656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15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2419984">
          <w:marLeft w:val="0"/>
          <w:marRight w:val="0"/>
          <w:marTop w:val="94"/>
          <w:marBottom w:val="112"/>
          <w:divBdr>
            <w:top w:val="single" w:sz="8" w:space="0" w:color="000000"/>
            <w:left w:val="none" w:sz="0" w:space="0" w:color="auto"/>
            <w:bottom w:val="single" w:sz="8" w:space="0" w:color="000000"/>
            <w:right w:val="none" w:sz="0" w:space="0" w:color="auto"/>
          </w:divBdr>
          <w:divsChild>
            <w:div w:id="599872550">
              <w:marLeft w:val="0"/>
              <w:marRight w:val="0"/>
              <w:marTop w:val="0"/>
              <w:marBottom w:val="0"/>
              <w:divBdr>
                <w:top w:val="single" w:sz="8" w:space="0" w:color="BBBBBB"/>
                <w:left w:val="none" w:sz="0" w:space="0" w:color="auto"/>
                <w:bottom w:val="single" w:sz="8" w:space="0" w:color="BBBBBB"/>
                <w:right w:val="none" w:sz="0" w:space="0" w:color="auto"/>
              </w:divBdr>
            </w:div>
          </w:divsChild>
        </w:div>
        <w:div w:id="133716214">
          <w:marLeft w:val="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9533705">
              <w:marLeft w:val="0"/>
              <w:marRight w:val="0"/>
              <w:marTop w:val="0"/>
              <w:marBottom w:val="187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6960197">
                  <w:marLeft w:val="0"/>
                  <w:marRight w:val="0"/>
                  <w:marTop w:val="0"/>
                  <w:marBottom w:val="187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5965796">
                      <w:marLeft w:val="0"/>
                      <w:marRight w:val="0"/>
                      <w:marTop w:val="0"/>
                      <w:marBottom w:val="37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41177749">
                      <w:marLeft w:val="0"/>
                      <w:marRight w:val="0"/>
                      <w:marTop w:val="0"/>
                      <w:marBottom w:val="37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52002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9767452">
                  <w:marLeft w:val="0"/>
                  <w:marRight w:val="0"/>
                  <w:marTop w:val="0"/>
                  <w:marBottom w:val="374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08247692">
                  <w:marLeft w:val="0"/>
                  <w:marRight w:val="0"/>
                  <w:marTop w:val="0"/>
                  <w:marBottom w:val="374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11615483">
                  <w:marLeft w:val="0"/>
                  <w:marRight w:val="0"/>
                  <w:marTop w:val="0"/>
                  <w:marBottom w:val="374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98094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2749586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9449633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06696498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9496204">
                              <w:marLeft w:val="94"/>
                              <w:marRight w:val="0"/>
                              <w:marTop w:val="94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5059375">
                                  <w:marLeft w:val="94"/>
                                  <w:marRight w:val="0"/>
                                  <w:marTop w:val="0"/>
                                  <w:marBottom w:val="94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165439775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0599321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74248030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72117316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40723328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92031293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09056184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31807569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72589701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59020951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72134557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70970906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51807784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85131888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34168804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68992546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077472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07304460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36702675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02686043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45033983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45780978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26731625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9102782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56114937">
                          <w:marLeft w:val="0"/>
                          <w:marRight w:val="0"/>
                          <w:marTop w:val="0"/>
                          <w:marBottom w:val="94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643311085">
              <w:marLeft w:val="201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7203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19850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3985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0885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65231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39253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73039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britannica.com/biography/Hippias" TargetMode="External"/><Relationship Id="rId18" Type="http://schemas.openxmlformats.org/officeDocument/2006/relationships/hyperlink" Target="https://www.britannica.com/biography/Himilco-Carthaginian-general" TargetMode="External"/><Relationship Id="rId26" Type="http://schemas.openxmlformats.org/officeDocument/2006/relationships/hyperlink" Target="https://www.britannica.com/topic/Council-of-the-Four-Hundred" TargetMode="External"/><Relationship Id="rId39" Type="http://schemas.openxmlformats.org/officeDocument/2006/relationships/hyperlink" Target="https://www.ancient.eu/pericles/" TargetMode="External"/><Relationship Id="rId21" Type="http://schemas.openxmlformats.org/officeDocument/2006/relationships/hyperlink" Target="https://www.britannica.com/biography/Agesilaus-II" TargetMode="External"/><Relationship Id="rId34" Type="http://schemas.openxmlformats.org/officeDocument/2006/relationships/hyperlink" Target="https://www.ancient.eu/Amphipolis/" TargetMode="External"/><Relationship Id="rId42" Type="http://schemas.openxmlformats.org/officeDocument/2006/relationships/hyperlink" Target="http://www.perseus.tufts.edu/hopper/text?doc=Perseus:text:1999.04.0062:entry=carthago-harpers&amp;highlight=himera" TargetMode="External"/><Relationship Id="rId47" Type="http://schemas.openxmlformats.org/officeDocument/2006/relationships/hyperlink" Target="https://www.ancient.eu/Battle_of_Chaeronea/" TargetMode="External"/><Relationship Id="rId50" Type="http://schemas.openxmlformats.org/officeDocument/2006/relationships/hyperlink" Target="http://www.perseus.tufts.edu/hopper/searchresults?q=last+ostracism+of+athens" TargetMode="External"/><Relationship Id="rId55" Type="http://schemas.openxmlformats.org/officeDocument/2006/relationships/hyperlink" Target="http://www.perseus.tufts.edu/hopper/text?doc=Perseus:text:1999.01.0144:speech=14:section=21&amp;highlight=hellenic%2Ccouncil" TargetMode="External"/><Relationship Id="rId63" Type="http://schemas.openxmlformats.org/officeDocument/2006/relationships/hyperlink" Target="http://www.perseus.tufts.edu/hopper/text?doc=Perseus:text:2008.01.0012:chapter=19&amp;highlight=persians%2Cmarathon" TargetMode="External"/><Relationship Id="rId68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britannica.com/biography/Pericles-Athenian-statesman" TargetMode="External"/><Relationship Id="rId29" Type="http://schemas.openxmlformats.org/officeDocument/2006/relationships/hyperlink" Target="https://www.ancient.eu/corinth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ritannica.com/event/Battle-of-Plataea" TargetMode="External"/><Relationship Id="rId24" Type="http://schemas.openxmlformats.org/officeDocument/2006/relationships/hyperlink" Target="https://www.britannica.com/event/Battle-of-Chaeronea" TargetMode="External"/><Relationship Id="rId32" Type="http://schemas.openxmlformats.org/officeDocument/2006/relationships/hyperlink" Target="https://www.ancient.eu/Peloponnesian_War/" TargetMode="External"/><Relationship Id="rId37" Type="http://schemas.openxmlformats.org/officeDocument/2006/relationships/hyperlink" Target="http://www.perseus.tufts.edu/hopper/text?doc=Perseus:text:1999.04.0077:chapter=annals&amp;highlight=hyperbolos" TargetMode="External"/><Relationship Id="rId40" Type="http://schemas.openxmlformats.org/officeDocument/2006/relationships/hyperlink" Target="https://www.ancient.eu/Xerxes_I/" TargetMode="External"/><Relationship Id="rId45" Type="http://schemas.openxmlformats.org/officeDocument/2006/relationships/hyperlink" Target="http://www.perseus.tufts.edu/hopper/text?doc=Perseus:text:1999.04.0104:entry=artaxerxes-i-bio-1&amp;highlight=xerxes" TargetMode="External"/><Relationship Id="rId53" Type="http://schemas.openxmlformats.org/officeDocument/2006/relationships/hyperlink" Target="http://www.perseus.tufts.edu/hopper/text?doc=Perseus:text:1999.01.0084:book=11:chapter=4&amp;highlight=thermopylae%2Cleonidas" TargetMode="External"/><Relationship Id="rId58" Type="http://schemas.openxmlformats.org/officeDocument/2006/relationships/hyperlink" Target="http://www.perseus.tufts.edu/hopper/text?doc=Perseus:text:2008.01.0193:chapter=3&amp;highlight=persia%2Cdarius" TargetMode="External"/><Relationship Id="rId66" Type="http://schemas.openxmlformats.org/officeDocument/2006/relationships/hyperlink" Target="http://www.perseus.tufts.edu/hopper/text?doc=Perseus:text:1999.01.0247:book=5:chapter=47&amp;highlight=mantineia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britannica.com/topic/Delian-League" TargetMode="External"/><Relationship Id="rId23" Type="http://schemas.openxmlformats.org/officeDocument/2006/relationships/hyperlink" Target="https://www.britannica.com/topic/League-of-Corinth" TargetMode="External"/><Relationship Id="rId28" Type="http://schemas.openxmlformats.org/officeDocument/2006/relationships/hyperlink" Target="https://www.britannica.com/topic/herm" TargetMode="External"/><Relationship Id="rId36" Type="http://schemas.openxmlformats.org/officeDocument/2006/relationships/hyperlink" Target="https://www.ancient.eu/Greek_Government/" TargetMode="External"/><Relationship Id="rId49" Type="http://schemas.openxmlformats.org/officeDocument/2006/relationships/hyperlink" Target="http://www.perseus.tufts.edu/hopper/text?doc=Perseus:text:1999.01.0046:chapter=41&amp;highlight=cleisthenes" TargetMode="External"/><Relationship Id="rId57" Type="http://schemas.openxmlformats.org/officeDocument/2006/relationships/hyperlink" Target="http://www.perseus.tufts.edu/hopper/text?doc=Perseus:text:2008.01.0296:section=7&amp;highlight=archelaus%2Cmacedon" TargetMode="External"/><Relationship Id="rId61" Type="http://schemas.openxmlformats.org/officeDocument/2006/relationships/hyperlink" Target="http://www.perseus.tufts.edu/hopper/text?doc=Perseus%3Atext%3A2008.01.0004%3Achapter%3D1%3Asection%3D3" TargetMode="External"/><Relationship Id="rId10" Type="http://schemas.openxmlformats.org/officeDocument/2006/relationships/hyperlink" Target="https://www.britannica.com/biography/Aristotle" TargetMode="External"/><Relationship Id="rId19" Type="http://schemas.openxmlformats.org/officeDocument/2006/relationships/hyperlink" Target="https://www.britannica.com/place/ancient-Greece/The-4th-century" TargetMode="External"/><Relationship Id="rId31" Type="http://schemas.openxmlformats.org/officeDocument/2006/relationships/hyperlink" Target="https://www.ancient.eu/Battle_of_Leuctra/" TargetMode="External"/><Relationship Id="rId44" Type="http://schemas.openxmlformats.org/officeDocument/2006/relationships/hyperlink" Target="https://www.ancient.eu/article/952/the-delian-league-part-5-the-peace-of-nicias-quadr/" TargetMode="External"/><Relationship Id="rId52" Type="http://schemas.openxmlformats.org/officeDocument/2006/relationships/hyperlink" Target="http://www.perseus.tufts.edu/hopper/text?doc=Perseus%3Atext%3A1999.01.0066%3Aspeech%3D1%3Asection%3D14" TargetMode="External"/><Relationship Id="rId60" Type="http://schemas.openxmlformats.org/officeDocument/2006/relationships/hyperlink" Target="http://www.perseus.tufts.edu/hopper/text?doc=Perseus:text:2008.01.0003:chapter=25&amp;highlight=mycale%2Cplataea" TargetMode="External"/><Relationship Id="rId65" Type="http://schemas.openxmlformats.org/officeDocument/2006/relationships/hyperlink" Target="http://www.perseus.tufts.edu/hopper/text?doc=Perseus%3Atext%3A2008.01.0048%3Achapter%3D30%3Asection%3D3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ritannica.com/topic/Thirty-Tyrants%20Last%20Accessed%2022/01/18" TargetMode="External"/><Relationship Id="rId14" Type="http://schemas.openxmlformats.org/officeDocument/2006/relationships/hyperlink" Target="https://www.britannica.com/event/Peloponnesian-War" TargetMode="External"/><Relationship Id="rId22" Type="http://schemas.openxmlformats.org/officeDocument/2006/relationships/hyperlink" Target="https://www.britannica.com/biography/Isocrates#ref3578" TargetMode="External"/><Relationship Id="rId27" Type="http://schemas.openxmlformats.org/officeDocument/2006/relationships/hyperlink" Target="https://www.britannica.com/biography/Ephialtes-Greek-politician" TargetMode="External"/><Relationship Id="rId30" Type="http://schemas.openxmlformats.org/officeDocument/2006/relationships/hyperlink" Target="https://www.ancient.eu/Greek_Colonization/" TargetMode="External"/><Relationship Id="rId35" Type="http://schemas.openxmlformats.org/officeDocument/2006/relationships/hyperlink" Target="https://www.ancient.eu/Lysander/" TargetMode="External"/><Relationship Id="rId43" Type="http://schemas.openxmlformats.org/officeDocument/2006/relationships/hyperlink" Target="https://www.ancient.eu/article/948/the-delian-league-part-2-from-eurymedon-to-the-thi/" TargetMode="External"/><Relationship Id="rId48" Type="http://schemas.openxmlformats.org/officeDocument/2006/relationships/hyperlink" Target="http://www.perseus.tufts.edu/hopper/text?doc=Perseus:text:1999.04.0028:book=1:chapter=29&amp;highlight=cleisthenes" TargetMode="External"/><Relationship Id="rId56" Type="http://schemas.openxmlformats.org/officeDocument/2006/relationships/hyperlink" Target="http://www.perseus.tufts.edu/hopper/text?doc=Perseus:text:1999.01.0144:speech=8:section=19&amp;highlight=social%2Cwar" TargetMode="External"/><Relationship Id="rId64" Type="http://schemas.openxmlformats.org/officeDocument/2006/relationships/hyperlink" Target="http://www.perseus.tufts.edu/hopper/text?doc=Perseus:text:2008.01.0039:chapter=17&amp;highlight=social%2Cathens%2Cwar" TargetMode="External"/><Relationship Id="rId69" Type="http://schemas.openxmlformats.org/officeDocument/2006/relationships/theme" Target="theme/theme1.xml"/><Relationship Id="rId8" Type="http://schemas.openxmlformats.org/officeDocument/2006/relationships/hyperlink" Target="https://www.britannica.com/biography/Dionysius-I" TargetMode="External"/><Relationship Id="rId51" Type="http://schemas.openxmlformats.org/officeDocument/2006/relationships/hyperlink" Target="http://www.perseus.tufts.edu/hopper/text?doc=Perseus:text:1999.01.0060:book=3:chapter=10&amp;highlight=expedition%2Csicilian" TargetMode="External"/><Relationship Id="rId3" Type="http://schemas.openxmlformats.org/officeDocument/2006/relationships/styles" Target="styles.xml"/><Relationship Id="rId12" Type="http://schemas.openxmlformats.org/officeDocument/2006/relationships/hyperlink" Target="https://www.britannica.com/biography/Darius-I" TargetMode="External"/><Relationship Id="rId17" Type="http://schemas.openxmlformats.org/officeDocument/2006/relationships/hyperlink" Target="https://www.britannica.com/biography/Archelaus-king-of-Macedonia" TargetMode="External"/><Relationship Id="rId25" Type="http://schemas.openxmlformats.org/officeDocument/2006/relationships/hyperlink" Target="https://www.britannica.com/biography/Demosthenes-Greek-statesman-and-orator" TargetMode="External"/><Relationship Id="rId33" Type="http://schemas.openxmlformats.org/officeDocument/2006/relationships/hyperlink" Target="https://www.ancient.eu/agrigento/" TargetMode="External"/><Relationship Id="rId38" Type="http://schemas.openxmlformats.org/officeDocument/2006/relationships/hyperlink" Target="http://www.perseus.tufts.edu/hopper/text?doc=Perseus:text:1999.04.0005:chapter=1&amp;highlight=mantineia" TargetMode="External"/><Relationship Id="rId46" Type="http://schemas.openxmlformats.org/officeDocument/2006/relationships/hyperlink" Target="http://www.perseus.tufts.edu/hopper/text?doc=Perseus:text:1999.04.0006:entry=lesbos&amp;highlight=mycale" TargetMode="External"/><Relationship Id="rId59" Type="http://schemas.openxmlformats.org/officeDocument/2006/relationships/hyperlink" Target="http://www.perseus.tufts.edu/hopper/text?doc=Perseus:text:2008.01.0334:section=17&amp;highlight=athens%2Ctyrants" TargetMode="External"/><Relationship Id="rId67" Type="http://schemas.openxmlformats.org/officeDocument/2006/relationships/hyperlink" Target="http://www.perseus.tufts.edu/hopper/text?doc=Perseus:text:1999.01.0206:book=4:chapter=4&amp;highlight=corinthian%2Cwar" TargetMode="External"/><Relationship Id="rId20" Type="http://schemas.openxmlformats.org/officeDocument/2006/relationships/hyperlink" Target="https://www.britannica.com/biography/Ariobarzanes#ref128523" TargetMode="External"/><Relationship Id="rId41" Type="http://schemas.openxmlformats.org/officeDocument/2006/relationships/hyperlink" Target="http://www.perseus.tufts.edu/hopper/text?doc=Perseus:text:1999.04.0009:chapter=8&amp;highlight=persians%2Cmarathon" TargetMode="External"/><Relationship Id="rId54" Type="http://schemas.openxmlformats.org/officeDocument/2006/relationships/hyperlink" Target="http://www.perseus.tufts.edu/hopper/text?doc=Perseus%3Atext%3A1999.01.0126%3Abook%3D7%3Achapter%3D145" TargetMode="External"/><Relationship Id="rId62" Type="http://schemas.openxmlformats.org/officeDocument/2006/relationships/hyperlink" Target="http://www.perseus.tufts.edu/hopper/text?doc=Perseus:text:1999.01.0243:chapter=7&amp;highlight=aristot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34960B26-24C7-4B97-A1A7-1A272CE68E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4332</Words>
  <Characters>24693</Characters>
  <Application>Microsoft Office Word</Application>
  <DocSecurity>0</DocSecurity>
  <Lines>205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28968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Elizabeth A Bull</dc:creator>
  <cp:lastModifiedBy>Elizabeth A Bull</cp:lastModifiedBy>
  <cp:revision>2</cp:revision>
  <dcterms:created xsi:type="dcterms:W3CDTF">2018-01-23T21:40:00Z</dcterms:created>
  <dcterms:modified xsi:type="dcterms:W3CDTF">2018-01-23T21:40:00Z</dcterms:modified>
</cp:coreProperties>
</file>