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C2C36" w14:textId="40DFA6CB" w:rsidR="00820BBE" w:rsidRPr="001F2C9B" w:rsidRDefault="00A51509" w:rsidP="00820BBE">
      <w:pPr>
        <w:jc w:val="center"/>
        <w:rPr>
          <w:sz w:val="28"/>
          <w:szCs w:val="28"/>
        </w:rPr>
      </w:pPr>
      <w:bookmarkStart w:id="0" w:name="_Hlk118860034"/>
      <w:bookmarkEnd w:id="0"/>
      <w:r w:rsidRPr="001F2C9B">
        <w:rPr>
          <w:sz w:val="28"/>
          <w:szCs w:val="28"/>
        </w:rPr>
        <w:t>Knowledge and Information Management Report in selected organisations.</w:t>
      </w:r>
    </w:p>
    <w:p w14:paraId="4EC7A193" w14:textId="58800B6B" w:rsidR="00820BBE" w:rsidRDefault="00820BBE" w:rsidP="00820BBE">
      <w:pPr>
        <w:jc w:val="center"/>
        <w:rPr>
          <w:sz w:val="24"/>
          <w:szCs w:val="24"/>
        </w:rPr>
      </w:pPr>
    </w:p>
    <w:p w14:paraId="01EFE91C" w14:textId="6D6DA8DA" w:rsidR="00820BBE" w:rsidRDefault="00820BBE" w:rsidP="00820BBE">
      <w:pPr>
        <w:jc w:val="center"/>
        <w:rPr>
          <w:sz w:val="24"/>
          <w:szCs w:val="24"/>
        </w:rPr>
      </w:pPr>
    </w:p>
    <w:p w14:paraId="6E844A26" w14:textId="65F68ACD" w:rsidR="00820BBE" w:rsidRDefault="003A1B5B" w:rsidP="00820BBE">
      <w:pPr>
        <w:jc w:val="center"/>
        <w:rPr>
          <w:sz w:val="24"/>
          <w:szCs w:val="24"/>
        </w:rPr>
      </w:pPr>
      <w:r>
        <w:rPr>
          <w:noProof/>
        </w:rPr>
        <w:drawing>
          <wp:anchor distT="0" distB="0" distL="114300" distR="114300" simplePos="0" relativeHeight="251643392" behindDoc="0" locked="0" layoutInCell="1" allowOverlap="1" wp14:anchorId="371001DA" wp14:editId="7AA86BBF">
            <wp:simplePos x="0" y="0"/>
            <wp:positionH relativeFrom="column">
              <wp:posOffset>3060700</wp:posOffset>
            </wp:positionH>
            <wp:positionV relativeFrom="paragraph">
              <wp:posOffset>361315</wp:posOffset>
            </wp:positionV>
            <wp:extent cx="2985135" cy="2647950"/>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5135" cy="2647950"/>
                    </a:xfrm>
                    <a:prstGeom prst="rect">
                      <a:avLst/>
                    </a:prstGeom>
                    <a:noFill/>
                  </pic:spPr>
                </pic:pic>
              </a:graphicData>
            </a:graphic>
            <wp14:sizeRelH relativeFrom="margin">
              <wp14:pctWidth>0</wp14:pctWidth>
            </wp14:sizeRelH>
            <wp14:sizeRelV relativeFrom="margin">
              <wp14:pctHeight>0</wp14:pctHeight>
            </wp14:sizeRelV>
          </wp:anchor>
        </w:drawing>
      </w:r>
      <w:r w:rsidRPr="00820BBE">
        <w:rPr>
          <w:noProof/>
          <w:sz w:val="24"/>
          <w:szCs w:val="24"/>
        </w:rPr>
        <w:drawing>
          <wp:anchor distT="0" distB="0" distL="114300" distR="114300" simplePos="0" relativeHeight="251642368" behindDoc="0" locked="0" layoutInCell="1" allowOverlap="1" wp14:anchorId="44ACEF9C" wp14:editId="29860696">
            <wp:simplePos x="0" y="0"/>
            <wp:positionH relativeFrom="margin">
              <wp:posOffset>-209550</wp:posOffset>
            </wp:positionH>
            <wp:positionV relativeFrom="paragraph">
              <wp:posOffset>354965</wp:posOffset>
            </wp:positionV>
            <wp:extent cx="2933700" cy="264541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3700" cy="2645410"/>
                    </a:xfrm>
                    <a:prstGeom prst="rect">
                      <a:avLst/>
                    </a:prstGeom>
                    <a:noFill/>
                  </pic:spPr>
                </pic:pic>
              </a:graphicData>
            </a:graphic>
            <wp14:sizeRelH relativeFrom="margin">
              <wp14:pctWidth>0</wp14:pctWidth>
            </wp14:sizeRelH>
            <wp14:sizeRelV relativeFrom="margin">
              <wp14:pctHeight>0</wp14:pctHeight>
            </wp14:sizeRelV>
          </wp:anchor>
        </w:drawing>
      </w:r>
    </w:p>
    <w:p w14:paraId="3DB19A3C" w14:textId="4D794140" w:rsidR="00A51509" w:rsidRDefault="00A51509"/>
    <w:p w14:paraId="1D657614" w14:textId="0A3E481F" w:rsidR="00820BBE" w:rsidRDefault="00820BBE"/>
    <w:p w14:paraId="3DDBC68A" w14:textId="5D2DFCF0" w:rsidR="00820BBE" w:rsidRPr="00435290" w:rsidRDefault="00820BBE" w:rsidP="00820BBE">
      <w:pPr>
        <w:pStyle w:val="Heading1"/>
        <w:spacing w:line="360" w:lineRule="auto"/>
        <w:rPr>
          <w:rFonts w:ascii="Arial" w:hAnsi="Arial" w:cs="Arial"/>
          <w:b/>
          <w:bCs/>
          <w:color w:val="auto"/>
          <w:sz w:val="22"/>
          <w:szCs w:val="22"/>
          <w:lang w:val="pt-PT"/>
        </w:rPr>
      </w:pPr>
      <w:r w:rsidRPr="00435290">
        <w:rPr>
          <w:rFonts w:ascii="Arial" w:eastAsia="Arial" w:hAnsi="Arial" w:cs="Arial"/>
          <w:color w:val="000000" w:themeColor="text1"/>
          <w:sz w:val="22"/>
          <w:szCs w:val="22"/>
          <w:lang w:val="pt-PT"/>
        </w:rPr>
        <w:t xml:space="preserve">Module: </w:t>
      </w:r>
      <w:r w:rsidRPr="00435290">
        <w:rPr>
          <w:rFonts w:ascii="Arial" w:hAnsi="Arial" w:cs="Arial"/>
          <w:b/>
          <w:bCs/>
          <w:color w:val="auto"/>
          <w:sz w:val="22"/>
          <w:szCs w:val="22"/>
          <w:lang w:val="pt-PT"/>
        </w:rPr>
        <w:t>BMSW5106</w:t>
      </w:r>
    </w:p>
    <w:p w14:paraId="335C6C3B" w14:textId="11725FB6" w:rsidR="00820BBE" w:rsidRPr="00435290" w:rsidRDefault="00820BBE" w:rsidP="00820BBE">
      <w:pPr>
        <w:pStyle w:val="Heading1"/>
        <w:spacing w:line="360" w:lineRule="auto"/>
        <w:rPr>
          <w:rFonts w:ascii="Arial" w:hAnsi="Arial" w:cs="Arial"/>
          <w:b/>
          <w:bCs/>
          <w:color w:val="auto"/>
          <w:sz w:val="22"/>
          <w:szCs w:val="22"/>
          <w:lang w:val="pt-PT"/>
        </w:rPr>
      </w:pPr>
      <w:r w:rsidRPr="00435290">
        <w:rPr>
          <w:rFonts w:ascii="Arial" w:eastAsia="Arial" w:hAnsi="Arial" w:cs="Arial"/>
          <w:color w:val="000000" w:themeColor="text1"/>
          <w:sz w:val="22"/>
          <w:szCs w:val="22"/>
          <w:lang w:val="pt-PT"/>
        </w:rPr>
        <w:t>Andrea Nankova Eduardo Barros dos Santos</w:t>
      </w:r>
    </w:p>
    <w:p w14:paraId="3118693D" w14:textId="2F84CD39" w:rsidR="001834EB" w:rsidRPr="00435290" w:rsidRDefault="00820BBE" w:rsidP="00820BBE">
      <w:pPr>
        <w:spacing w:line="360" w:lineRule="auto"/>
        <w:rPr>
          <w:rFonts w:ascii="Arial" w:eastAsia="Arial" w:hAnsi="Arial" w:cs="Arial"/>
          <w:color w:val="000000" w:themeColor="text1"/>
        </w:rPr>
      </w:pPr>
      <w:r w:rsidRPr="00435290">
        <w:rPr>
          <w:rFonts w:ascii="Arial" w:eastAsia="Arial" w:hAnsi="Arial" w:cs="Arial"/>
          <w:color w:val="000000" w:themeColor="text1"/>
        </w:rPr>
        <w:t>Student number: 2019914</w:t>
      </w:r>
    </w:p>
    <w:p w14:paraId="4E8B3C97" w14:textId="14EB8271" w:rsidR="00820BBE" w:rsidRPr="00435290" w:rsidRDefault="00820BBE" w:rsidP="00820BBE">
      <w:pPr>
        <w:spacing w:line="360" w:lineRule="auto"/>
        <w:rPr>
          <w:rFonts w:ascii="Arial" w:hAnsi="Arial" w:cs="Arial"/>
        </w:rPr>
      </w:pPr>
      <w:r w:rsidRPr="00435290">
        <w:rPr>
          <w:rFonts w:ascii="Arial" w:eastAsia="Arial" w:hAnsi="Arial" w:cs="Arial"/>
          <w:color w:val="000000" w:themeColor="text1"/>
        </w:rPr>
        <w:t xml:space="preserve">Lecturer Name: </w:t>
      </w:r>
      <w:r w:rsidRPr="00435290">
        <w:rPr>
          <w:rFonts w:ascii="Arial" w:hAnsi="Arial" w:cs="Arial"/>
        </w:rPr>
        <w:t>Dr Oluwaseun (Olu) Adegbite</w:t>
      </w:r>
    </w:p>
    <w:p w14:paraId="63301113" w14:textId="77777777" w:rsidR="00235F15" w:rsidRPr="00435290" w:rsidRDefault="00235F15" w:rsidP="00820BBE">
      <w:pPr>
        <w:spacing w:line="360" w:lineRule="auto"/>
        <w:rPr>
          <w:rFonts w:ascii="Arial" w:hAnsi="Arial" w:cs="Arial"/>
        </w:rPr>
      </w:pPr>
    </w:p>
    <w:p w14:paraId="7D51141D" w14:textId="77777777" w:rsidR="00235F15" w:rsidRPr="00435290" w:rsidRDefault="00235F15" w:rsidP="00820BBE">
      <w:pPr>
        <w:spacing w:line="360" w:lineRule="auto"/>
        <w:rPr>
          <w:rFonts w:ascii="Arial" w:hAnsi="Arial" w:cs="Arial"/>
        </w:rPr>
      </w:pPr>
    </w:p>
    <w:p w14:paraId="3134C1EC" w14:textId="77777777" w:rsidR="00235F15" w:rsidRPr="00435290" w:rsidRDefault="00235F15" w:rsidP="00820BBE">
      <w:pPr>
        <w:spacing w:line="360" w:lineRule="auto"/>
        <w:rPr>
          <w:rFonts w:ascii="Arial" w:hAnsi="Arial" w:cs="Arial"/>
        </w:rPr>
      </w:pPr>
    </w:p>
    <w:p w14:paraId="388573E5" w14:textId="77777777" w:rsidR="00235F15" w:rsidRPr="00435290" w:rsidRDefault="00235F15" w:rsidP="00820BBE">
      <w:pPr>
        <w:spacing w:line="360" w:lineRule="auto"/>
        <w:rPr>
          <w:rFonts w:ascii="Arial" w:hAnsi="Arial" w:cs="Arial"/>
        </w:rPr>
      </w:pPr>
    </w:p>
    <w:p w14:paraId="2B94F8DF" w14:textId="77777777" w:rsidR="00235F15" w:rsidRPr="00435290" w:rsidRDefault="00235F15" w:rsidP="00820BBE">
      <w:pPr>
        <w:spacing w:line="360" w:lineRule="auto"/>
        <w:rPr>
          <w:rFonts w:ascii="Arial" w:hAnsi="Arial" w:cs="Arial"/>
        </w:rPr>
      </w:pPr>
    </w:p>
    <w:p w14:paraId="0F0FA353" w14:textId="77777777" w:rsidR="00235F15" w:rsidRPr="00435290" w:rsidRDefault="00235F15" w:rsidP="00820BBE">
      <w:pPr>
        <w:spacing w:line="360" w:lineRule="auto"/>
        <w:rPr>
          <w:rFonts w:ascii="Arial" w:hAnsi="Arial" w:cs="Arial"/>
        </w:rPr>
      </w:pPr>
    </w:p>
    <w:p w14:paraId="2D35C036" w14:textId="77777777" w:rsidR="00235F15" w:rsidRPr="00435290" w:rsidRDefault="00235F15" w:rsidP="00820BBE">
      <w:pPr>
        <w:spacing w:line="360" w:lineRule="auto"/>
        <w:rPr>
          <w:rFonts w:ascii="Arial" w:eastAsia="Arial" w:hAnsi="Arial" w:cs="Arial"/>
          <w:color w:val="000000" w:themeColor="text1"/>
        </w:rPr>
      </w:pPr>
    </w:p>
    <w:p w14:paraId="31FA56A2" w14:textId="77777777" w:rsidR="00942F13" w:rsidRPr="00435290" w:rsidRDefault="00942F13" w:rsidP="00820BBE">
      <w:pPr>
        <w:spacing w:line="360" w:lineRule="auto"/>
        <w:rPr>
          <w:rFonts w:ascii="Arial" w:eastAsia="Arial" w:hAnsi="Arial" w:cs="Arial"/>
          <w:color w:val="000000" w:themeColor="text1"/>
        </w:rPr>
      </w:pPr>
    </w:p>
    <w:p w14:paraId="2AF5C73F" w14:textId="77777777" w:rsidR="002F06CC" w:rsidRDefault="002F06CC" w:rsidP="0002732C">
      <w:pPr>
        <w:jc w:val="center"/>
        <w:rPr>
          <w:rFonts w:ascii="Arial" w:hAnsi="Arial" w:cs="Arial"/>
        </w:rPr>
      </w:pPr>
    </w:p>
    <w:p w14:paraId="04E5297B" w14:textId="7188DF92" w:rsidR="00A51509" w:rsidRPr="00435290" w:rsidRDefault="008570A0" w:rsidP="0002732C">
      <w:pPr>
        <w:jc w:val="center"/>
        <w:rPr>
          <w:rFonts w:ascii="Arial" w:hAnsi="Arial" w:cs="Arial"/>
        </w:rPr>
      </w:pPr>
      <w:r w:rsidRPr="00435290">
        <w:rPr>
          <w:rFonts w:ascii="Arial" w:hAnsi="Arial" w:cs="Arial"/>
        </w:rPr>
        <w:lastRenderedPageBreak/>
        <w:t>Introduction</w:t>
      </w:r>
    </w:p>
    <w:p w14:paraId="163804D7" w14:textId="299AC621" w:rsidR="00F744D2" w:rsidRPr="00435290" w:rsidRDefault="00F744D2" w:rsidP="00F744D2">
      <w:pPr>
        <w:rPr>
          <w:rFonts w:ascii="Arial" w:hAnsi="Arial" w:cs="Arial"/>
        </w:rPr>
      </w:pPr>
      <w:r w:rsidRPr="00435290">
        <w:rPr>
          <w:rFonts w:ascii="Arial" w:hAnsi="Arial" w:cs="Arial"/>
        </w:rPr>
        <w:t xml:space="preserve">Organizations have a point of trusting decisions made through reviews based on inputs from various locations. The geographic </w:t>
      </w:r>
      <w:r w:rsidRPr="00435290">
        <w:rPr>
          <w:rFonts w:ascii="Arial" w:hAnsi="Arial" w:cs="Arial"/>
        </w:rPr>
        <w:t>distribution of</w:t>
      </w:r>
      <w:r w:rsidRPr="00435290">
        <w:rPr>
          <w:rFonts w:ascii="Arial" w:hAnsi="Arial" w:cs="Arial"/>
        </w:rPr>
        <w:t xml:space="preserve"> organizations is only increasing the dominance of </w:t>
      </w:r>
      <w:r w:rsidRPr="00435290">
        <w:rPr>
          <w:rFonts w:ascii="Arial" w:hAnsi="Arial" w:cs="Arial"/>
        </w:rPr>
        <w:t>KMS,</w:t>
      </w:r>
      <w:r w:rsidRPr="00435290">
        <w:rPr>
          <w:rFonts w:ascii="Arial" w:hAnsi="Arial" w:cs="Arial"/>
        </w:rPr>
        <w:t xml:space="preserve"> face-to-face and personal communication</w:t>
      </w:r>
      <w:r w:rsidRPr="00435290">
        <w:rPr>
          <w:rFonts w:ascii="Arial" w:hAnsi="Arial" w:cs="Arial"/>
        </w:rPr>
        <w:t xml:space="preserve"> </w:t>
      </w:r>
      <w:r w:rsidRPr="00435290">
        <w:rPr>
          <w:rFonts w:ascii="Arial" w:hAnsi="Arial" w:cs="Arial"/>
        </w:rPr>
        <w:t>organizations to share the information that is challenging in this type of setup, for this reason</w:t>
      </w:r>
      <w:r w:rsidRPr="00435290">
        <w:rPr>
          <w:rFonts w:ascii="Arial" w:hAnsi="Arial" w:cs="Arial"/>
        </w:rPr>
        <w:t xml:space="preserve"> </w:t>
      </w:r>
      <w:r w:rsidRPr="00435290">
        <w:rPr>
          <w:rFonts w:ascii="Arial" w:hAnsi="Arial" w:cs="Arial"/>
        </w:rPr>
        <w:t>are putting encodings into knowledge so that it can be used in their</w:t>
      </w:r>
      <w:r w:rsidRPr="00435290">
        <w:rPr>
          <w:rFonts w:ascii="Arial" w:hAnsi="Arial" w:cs="Arial"/>
        </w:rPr>
        <w:t xml:space="preserve"> </w:t>
      </w:r>
      <w:r w:rsidRPr="00435290">
        <w:rPr>
          <w:rFonts w:ascii="Arial" w:hAnsi="Arial" w:cs="Arial"/>
        </w:rPr>
        <w:t>distributed locations. complexity increases as knowledge becomes necessary to make</w:t>
      </w:r>
      <w:r w:rsidRPr="00435290">
        <w:rPr>
          <w:rFonts w:ascii="Arial" w:hAnsi="Arial" w:cs="Arial"/>
        </w:rPr>
        <w:t xml:space="preserve"> </w:t>
      </w:r>
      <w:r w:rsidRPr="00435290">
        <w:rPr>
          <w:rFonts w:ascii="Arial" w:hAnsi="Arial" w:cs="Arial"/>
        </w:rPr>
        <w:t>decisions and, because it requires a high level of knowledge management,</w:t>
      </w:r>
      <w:r w:rsidRPr="00435290">
        <w:rPr>
          <w:rFonts w:ascii="Arial" w:hAnsi="Arial" w:cs="Arial"/>
        </w:rPr>
        <w:t xml:space="preserve"> </w:t>
      </w:r>
      <w:r w:rsidRPr="00435290">
        <w:rPr>
          <w:rFonts w:ascii="Arial" w:hAnsi="Arial" w:cs="Arial"/>
        </w:rPr>
        <w:t xml:space="preserve">communication skills and team </w:t>
      </w:r>
      <w:r w:rsidRPr="00435290">
        <w:rPr>
          <w:rFonts w:ascii="Arial" w:hAnsi="Arial" w:cs="Arial"/>
        </w:rPr>
        <w:t>collaboration. through</w:t>
      </w:r>
      <w:r w:rsidRPr="00435290">
        <w:rPr>
          <w:rFonts w:ascii="Arial" w:hAnsi="Arial" w:cs="Arial"/>
        </w:rPr>
        <w:t xml:space="preserve"> rapid technological evolution</w:t>
      </w:r>
      <w:r w:rsidRPr="00435290">
        <w:rPr>
          <w:rFonts w:ascii="Arial" w:hAnsi="Arial" w:cs="Arial"/>
        </w:rPr>
        <w:t xml:space="preserve"> </w:t>
      </w:r>
      <w:r w:rsidRPr="00435290">
        <w:rPr>
          <w:rFonts w:ascii="Arial" w:hAnsi="Arial" w:cs="Arial"/>
        </w:rPr>
        <w:t>advances, advancement has had a rate of change within each market domain which leads to increase, continually reducing the time needed to act and make decisions that will have a considerable impact.</w:t>
      </w:r>
    </w:p>
    <w:p w14:paraId="3C2F8A32" w14:textId="23D957C3" w:rsidR="00AD7A40" w:rsidRPr="00435290" w:rsidRDefault="00AD7A40" w:rsidP="00AD7A40">
      <w:pPr>
        <w:rPr>
          <w:rFonts w:ascii="Arial" w:hAnsi="Arial" w:cs="Arial"/>
        </w:rPr>
      </w:pPr>
      <w:r w:rsidRPr="00435290">
        <w:rPr>
          <w:rFonts w:ascii="Arial" w:hAnsi="Arial" w:cs="Arial"/>
        </w:rPr>
        <w:t>Organizations are increasingly valued due to their intellectual capital, collective knowledge that has in the minds of employees, which becomes an essential resource in today's companies. The high level of employee attrition means organizations are losing</w:t>
      </w:r>
      <w:r w:rsidR="003B7A86" w:rsidRPr="00435290">
        <w:rPr>
          <w:rFonts w:ascii="Arial" w:hAnsi="Arial" w:cs="Arial"/>
        </w:rPr>
        <w:t xml:space="preserve"> </w:t>
      </w:r>
      <w:r w:rsidRPr="00435290">
        <w:rPr>
          <w:rFonts w:ascii="Arial" w:hAnsi="Arial" w:cs="Arial"/>
        </w:rPr>
        <w:t>some of their knowledge on an ongoing basis.</w:t>
      </w:r>
    </w:p>
    <w:p w14:paraId="39F93508" w14:textId="1A027849" w:rsidR="003B7A86" w:rsidRPr="00435290" w:rsidRDefault="003B7A86" w:rsidP="003B7A86">
      <w:pPr>
        <w:rPr>
          <w:rFonts w:ascii="Arial" w:hAnsi="Arial" w:cs="Arial"/>
        </w:rPr>
      </w:pPr>
      <w:r w:rsidRPr="00435290">
        <w:rPr>
          <w:rFonts w:ascii="Arial" w:hAnsi="Arial" w:cs="Arial"/>
        </w:rPr>
        <w:t>Management Systems focuses on capturing and managing this important knowledge so that</w:t>
      </w:r>
      <w:r w:rsidR="009A79EA" w:rsidRPr="00435290">
        <w:rPr>
          <w:rFonts w:ascii="Arial" w:hAnsi="Arial" w:cs="Arial"/>
        </w:rPr>
        <w:t xml:space="preserve"> </w:t>
      </w:r>
      <w:r w:rsidRPr="00435290">
        <w:rPr>
          <w:rFonts w:ascii="Arial" w:hAnsi="Arial" w:cs="Arial"/>
        </w:rPr>
        <w:t>organizations, make themselves available when and where needed.</w:t>
      </w:r>
      <w:r w:rsidR="009A79EA" w:rsidRPr="00435290">
        <w:rPr>
          <w:rFonts w:ascii="Arial" w:hAnsi="Arial" w:cs="Arial"/>
        </w:rPr>
        <w:t xml:space="preserve"> </w:t>
      </w:r>
      <w:r w:rsidRPr="00435290">
        <w:rPr>
          <w:rFonts w:ascii="Arial" w:hAnsi="Arial" w:cs="Arial"/>
        </w:rPr>
        <w:t>According to Newell et al (2009), a set of knowledge that is necessary for the project and</w:t>
      </w:r>
      <w:r w:rsidR="009A79EA" w:rsidRPr="00435290">
        <w:rPr>
          <w:rFonts w:ascii="Arial" w:hAnsi="Arial" w:cs="Arial"/>
        </w:rPr>
        <w:t xml:space="preserve"> </w:t>
      </w:r>
      <w:r w:rsidRPr="00435290">
        <w:rPr>
          <w:rFonts w:ascii="Arial" w:hAnsi="Arial" w:cs="Arial"/>
        </w:rPr>
        <w:t>the implementation of a KMS is the technical knowledge of programming and design; knowing how</w:t>
      </w:r>
      <w:r w:rsidR="009A79EA" w:rsidRPr="00435290">
        <w:rPr>
          <w:rFonts w:ascii="Arial" w:hAnsi="Arial" w:cs="Arial"/>
        </w:rPr>
        <w:t xml:space="preserve"> </w:t>
      </w:r>
      <w:r w:rsidRPr="00435290">
        <w:rPr>
          <w:rFonts w:ascii="Arial" w:hAnsi="Arial" w:cs="Arial"/>
        </w:rPr>
        <w:t>to design a good KMS.</w:t>
      </w:r>
    </w:p>
    <w:p w14:paraId="6F2C7B13" w14:textId="505A2672" w:rsidR="008570A0" w:rsidRPr="00435290" w:rsidRDefault="000F22BB" w:rsidP="00F744D2">
      <w:pPr>
        <w:rPr>
          <w:rFonts w:ascii="Arial" w:hAnsi="Arial" w:cs="Arial"/>
        </w:rPr>
      </w:pPr>
      <w:r w:rsidRPr="00435290">
        <w:rPr>
          <w:rFonts w:ascii="Arial" w:hAnsi="Arial" w:cs="Arial"/>
        </w:rPr>
        <w:t>The organization's practices, as well as the acceptance of the system</w:t>
      </w:r>
      <w:r w:rsidRPr="00435290">
        <w:rPr>
          <w:rFonts w:ascii="Arial" w:hAnsi="Arial" w:cs="Arial"/>
        </w:rPr>
        <w:t xml:space="preserve"> </w:t>
      </w:r>
      <w:r w:rsidRPr="00435290">
        <w:rPr>
          <w:rFonts w:ascii="Arial" w:hAnsi="Arial" w:cs="Arial"/>
        </w:rPr>
        <w:t>within the organization's culture (Kiko Milano &amp; Argos).</w:t>
      </w:r>
      <w:r w:rsidRPr="00435290">
        <w:rPr>
          <w:rFonts w:ascii="Arial" w:hAnsi="Arial" w:cs="Arial"/>
        </w:rPr>
        <w:t xml:space="preserve"> </w:t>
      </w:r>
      <w:r w:rsidRPr="00435290">
        <w:rPr>
          <w:rFonts w:ascii="Arial" w:hAnsi="Arial" w:cs="Arial"/>
        </w:rPr>
        <w:t>Having a quality project and KMS implementation in organizations does not mean that the</w:t>
      </w:r>
      <w:r w:rsidRPr="00435290">
        <w:rPr>
          <w:rFonts w:ascii="Arial" w:hAnsi="Arial" w:cs="Arial"/>
        </w:rPr>
        <w:t xml:space="preserve"> </w:t>
      </w:r>
      <w:r w:rsidRPr="00435290">
        <w:rPr>
          <w:rFonts w:ascii="Arial" w:hAnsi="Arial" w:cs="Arial"/>
        </w:rPr>
        <w:t>experts will automatically share knowledge for the benefit of the organization. But the</w:t>
      </w:r>
      <w:r w:rsidRPr="00435290">
        <w:rPr>
          <w:rFonts w:ascii="Arial" w:hAnsi="Arial" w:cs="Arial"/>
        </w:rPr>
        <w:t xml:space="preserve"> </w:t>
      </w:r>
      <w:r w:rsidRPr="00435290">
        <w:rPr>
          <w:rFonts w:ascii="Arial" w:hAnsi="Arial" w:cs="Arial"/>
        </w:rPr>
        <w:t xml:space="preserve">Information technology </w:t>
      </w:r>
      <w:r w:rsidR="00704556" w:rsidRPr="00435290">
        <w:rPr>
          <w:rFonts w:ascii="Arial" w:hAnsi="Arial" w:cs="Arial"/>
        </w:rPr>
        <w:t>helps</w:t>
      </w:r>
      <w:r w:rsidRPr="00435290">
        <w:rPr>
          <w:rFonts w:ascii="Arial" w:hAnsi="Arial" w:cs="Arial"/>
        </w:rPr>
        <w:t xml:space="preserve"> sharing and accelerating the growth of knowledge by</w:t>
      </w:r>
      <w:r w:rsidRPr="00435290">
        <w:rPr>
          <w:rFonts w:ascii="Arial" w:hAnsi="Arial" w:cs="Arial"/>
        </w:rPr>
        <w:t xml:space="preserve"> </w:t>
      </w:r>
      <w:r w:rsidRPr="00435290">
        <w:rPr>
          <w:rFonts w:ascii="Arial" w:hAnsi="Arial" w:cs="Arial"/>
        </w:rPr>
        <w:t>higher speeds and efficiencies.</w:t>
      </w:r>
    </w:p>
    <w:p w14:paraId="18006DD6" w14:textId="6CFB5B05" w:rsidR="00154C84" w:rsidRPr="00435290" w:rsidRDefault="00154C84" w:rsidP="00F744D2">
      <w:pPr>
        <w:rPr>
          <w:rFonts w:ascii="Arial" w:hAnsi="Arial" w:cs="Arial"/>
        </w:rPr>
      </w:pPr>
      <w:r w:rsidRPr="00435290">
        <w:rPr>
          <w:rFonts w:ascii="Arial" w:hAnsi="Arial" w:cs="Arial"/>
        </w:rPr>
        <w:t xml:space="preserve">The </w:t>
      </w:r>
      <w:r w:rsidR="00C754E9" w:rsidRPr="00435290">
        <w:rPr>
          <w:rFonts w:ascii="Arial" w:hAnsi="Arial" w:cs="Arial"/>
        </w:rPr>
        <w:t>K</w:t>
      </w:r>
      <w:r w:rsidRPr="00435290">
        <w:rPr>
          <w:rFonts w:ascii="Arial" w:hAnsi="Arial" w:cs="Arial"/>
        </w:rPr>
        <w:t>iko Milano organization is an online cosmetics</w:t>
      </w:r>
      <w:r w:rsidR="00D260FD" w:rsidRPr="00435290">
        <w:rPr>
          <w:rFonts w:ascii="Arial" w:hAnsi="Arial" w:cs="Arial"/>
        </w:rPr>
        <w:t xml:space="preserve"> company with many physical stores since </w:t>
      </w:r>
      <w:r w:rsidR="009F188C" w:rsidRPr="00435290">
        <w:rPr>
          <w:rFonts w:ascii="Arial" w:hAnsi="Arial" w:cs="Arial"/>
        </w:rPr>
        <w:t>1997, originating</w:t>
      </w:r>
      <w:r w:rsidR="008F2119" w:rsidRPr="00435290">
        <w:rPr>
          <w:rFonts w:ascii="Arial" w:hAnsi="Arial" w:cs="Arial"/>
        </w:rPr>
        <w:t xml:space="preserve"> in </w:t>
      </w:r>
      <w:r w:rsidR="00FD7E79" w:rsidRPr="00435290">
        <w:rPr>
          <w:rFonts w:ascii="Arial" w:hAnsi="Arial" w:cs="Arial"/>
        </w:rPr>
        <w:t>Italy, which</w:t>
      </w:r>
      <w:r w:rsidR="008F2119" w:rsidRPr="00435290">
        <w:rPr>
          <w:rFonts w:ascii="Arial" w:hAnsi="Arial" w:cs="Arial"/>
        </w:rPr>
        <w:t xml:space="preserve"> is made up of the </w:t>
      </w:r>
      <w:r w:rsidR="00E926B4" w:rsidRPr="00435290">
        <w:rPr>
          <w:rFonts w:ascii="Arial" w:hAnsi="Arial" w:cs="Arial"/>
        </w:rPr>
        <w:t xml:space="preserve">best make-up </w:t>
      </w:r>
      <w:r w:rsidR="00C754E9" w:rsidRPr="00435290">
        <w:rPr>
          <w:rFonts w:ascii="Arial" w:hAnsi="Arial" w:cs="Arial"/>
        </w:rPr>
        <w:t>products, facial</w:t>
      </w:r>
      <w:r w:rsidR="00AF278B" w:rsidRPr="00435290">
        <w:rPr>
          <w:rFonts w:ascii="Arial" w:hAnsi="Arial" w:cs="Arial"/>
        </w:rPr>
        <w:t xml:space="preserve"> and body treatments of g</w:t>
      </w:r>
      <w:r w:rsidR="00C754E9" w:rsidRPr="00435290">
        <w:rPr>
          <w:rFonts w:ascii="Arial" w:hAnsi="Arial" w:cs="Arial"/>
        </w:rPr>
        <w:t xml:space="preserve">reat </w:t>
      </w:r>
      <w:r w:rsidR="009F188C" w:rsidRPr="00435290">
        <w:rPr>
          <w:rFonts w:ascii="Arial" w:hAnsi="Arial" w:cs="Arial"/>
        </w:rPr>
        <w:t>quality. That</w:t>
      </w:r>
      <w:r w:rsidR="00C754E9" w:rsidRPr="00435290">
        <w:rPr>
          <w:rFonts w:ascii="Arial" w:hAnsi="Arial" w:cs="Arial"/>
        </w:rPr>
        <w:t xml:space="preserve"> </w:t>
      </w:r>
      <w:r w:rsidR="005A43DF" w:rsidRPr="00435290">
        <w:rPr>
          <w:rFonts w:ascii="Arial" w:hAnsi="Arial" w:cs="Arial"/>
        </w:rPr>
        <w:t xml:space="preserve">satisfy women of any age and </w:t>
      </w:r>
      <w:r w:rsidR="00C77822" w:rsidRPr="00435290">
        <w:rPr>
          <w:rFonts w:ascii="Arial" w:hAnsi="Arial" w:cs="Arial"/>
        </w:rPr>
        <w:t xml:space="preserve">are </w:t>
      </w:r>
      <w:r w:rsidR="009F188C" w:rsidRPr="00435290">
        <w:rPr>
          <w:rFonts w:ascii="Arial" w:hAnsi="Arial" w:cs="Arial"/>
        </w:rPr>
        <w:t>highly</w:t>
      </w:r>
      <w:r w:rsidR="00C77822" w:rsidRPr="00435290">
        <w:rPr>
          <w:rFonts w:ascii="Arial" w:hAnsi="Arial" w:cs="Arial"/>
        </w:rPr>
        <w:t xml:space="preserve"> proven, simply access the online </w:t>
      </w:r>
      <w:r w:rsidR="009F188C" w:rsidRPr="00435290">
        <w:rPr>
          <w:rFonts w:ascii="Arial" w:hAnsi="Arial" w:cs="Arial"/>
        </w:rPr>
        <w:t>platform</w:t>
      </w:r>
      <w:r w:rsidR="00C77822" w:rsidRPr="00435290">
        <w:rPr>
          <w:rFonts w:ascii="Arial" w:hAnsi="Arial" w:cs="Arial"/>
        </w:rPr>
        <w:t xml:space="preserve"> that </w:t>
      </w:r>
      <w:r w:rsidR="009F188C" w:rsidRPr="00435290">
        <w:rPr>
          <w:rFonts w:ascii="Arial" w:hAnsi="Arial" w:cs="Arial"/>
        </w:rPr>
        <w:t>is practical and safe.</w:t>
      </w:r>
    </w:p>
    <w:p w14:paraId="75805C66" w14:textId="643AE44F" w:rsidR="00FD7E79" w:rsidRPr="00435290" w:rsidRDefault="00FD7E79" w:rsidP="00F744D2">
      <w:pPr>
        <w:rPr>
          <w:rFonts w:ascii="Arial" w:hAnsi="Arial" w:cs="Arial"/>
        </w:rPr>
      </w:pPr>
      <w:r w:rsidRPr="00435290">
        <w:rPr>
          <w:rFonts w:ascii="Arial" w:hAnsi="Arial" w:cs="Arial"/>
        </w:rPr>
        <w:t xml:space="preserve">Argos is a British </w:t>
      </w:r>
      <w:r w:rsidR="00DB1BDB" w:rsidRPr="00435290">
        <w:rPr>
          <w:rFonts w:ascii="Arial" w:hAnsi="Arial" w:cs="Arial"/>
        </w:rPr>
        <w:t xml:space="preserve">catalogue retailer </w:t>
      </w:r>
      <w:r w:rsidR="00704556" w:rsidRPr="00435290">
        <w:rPr>
          <w:rFonts w:ascii="Arial" w:hAnsi="Arial" w:cs="Arial"/>
        </w:rPr>
        <w:t>working</w:t>
      </w:r>
      <w:r w:rsidR="00DB1BDB" w:rsidRPr="00435290">
        <w:rPr>
          <w:rFonts w:ascii="Arial" w:hAnsi="Arial" w:cs="Arial"/>
        </w:rPr>
        <w:t xml:space="preserve"> in the UK </w:t>
      </w:r>
      <w:r w:rsidR="00FB2F25" w:rsidRPr="00435290">
        <w:rPr>
          <w:rFonts w:ascii="Arial" w:hAnsi="Arial" w:cs="Arial"/>
        </w:rPr>
        <w:t>and Ireland and su</w:t>
      </w:r>
      <w:r w:rsidR="00E3225C" w:rsidRPr="00435290">
        <w:rPr>
          <w:rFonts w:ascii="Arial" w:hAnsi="Arial" w:cs="Arial"/>
        </w:rPr>
        <w:t>bsidiary o</w:t>
      </w:r>
      <w:r w:rsidR="002D125C" w:rsidRPr="00435290">
        <w:rPr>
          <w:rFonts w:ascii="Arial" w:hAnsi="Arial" w:cs="Arial"/>
        </w:rPr>
        <w:t xml:space="preserve">f </w:t>
      </w:r>
      <w:r w:rsidR="00E3225C" w:rsidRPr="00435290">
        <w:rPr>
          <w:rFonts w:ascii="Arial" w:hAnsi="Arial" w:cs="Arial"/>
        </w:rPr>
        <w:t>Sainsbury</w:t>
      </w:r>
      <w:r w:rsidR="00BB24FB" w:rsidRPr="00435290">
        <w:rPr>
          <w:rFonts w:ascii="Arial" w:hAnsi="Arial" w:cs="Arial"/>
        </w:rPr>
        <w:t>s. The company markets through bo</w:t>
      </w:r>
      <w:r w:rsidR="00AE7DFE" w:rsidRPr="00435290">
        <w:rPr>
          <w:rFonts w:ascii="Arial" w:hAnsi="Arial" w:cs="Arial"/>
        </w:rPr>
        <w:t>th brick-and-mortar stores and online</w:t>
      </w:r>
      <w:r w:rsidR="009B6E2A" w:rsidRPr="00435290">
        <w:rPr>
          <w:rFonts w:ascii="Arial" w:hAnsi="Arial" w:cs="Arial"/>
        </w:rPr>
        <w:t>, with over 750 stores and 800 million</w:t>
      </w:r>
      <w:r w:rsidR="00615C10" w:rsidRPr="00435290">
        <w:rPr>
          <w:rFonts w:ascii="Arial" w:hAnsi="Arial" w:cs="Arial"/>
        </w:rPr>
        <w:t xml:space="preserve"> website </w:t>
      </w:r>
      <w:r w:rsidR="00604B02" w:rsidRPr="00435290">
        <w:rPr>
          <w:rFonts w:ascii="Arial" w:hAnsi="Arial" w:cs="Arial"/>
        </w:rPr>
        <w:t>visits,</w:t>
      </w:r>
      <w:r w:rsidR="00615C10" w:rsidRPr="00435290">
        <w:rPr>
          <w:rFonts w:ascii="Arial" w:hAnsi="Arial" w:cs="Arial"/>
        </w:rPr>
        <w:t xml:space="preserve"> making it one of the large</w:t>
      </w:r>
      <w:r w:rsidR="002D125C" w:rsidRPr="00435290">
        <w:rPr>
          <w:rFonts w:ascii="Arial" w:hAnsi="Arial" w:cs="Arial"/>
        </w:rPr>
        <w:t>st high street online retailers in UK.</w:t>
      </w:r>
    </w:p>
    <w:p w14:paraId="6F144D45" w14:textId="77777777" w:rsidR="009F188C" w:rsidRPr="00435290" w:rsidRDefault="009F188C" w:rsidP="00154C84">
      <w:pPr>
        <w:rPr>
          <w:rFonts w:ascii="Arial" w:hAnsi="Arial" w:cs="Arial"/>
        </w:rPr>
      </w:pPr>
    </w:p>
    <w:p w14:paraId="725B4263" w14:textId="707E788B" w:rsidR="008570A0" w:rsidRPr="00435290" w:rsidRDefault="008570A0" w:rsidP="008570A0">
      <w:pPr>
        <w:jc w:val="center"/>
        <w:rPr>
          <w:rFonts w:ascii="Arial" w:hAnsi="Arial" w:cs="Arial"/>
        </w:rPr>
      </w:pPr>
    </w:p>
    <w:p w14:paraId="7CA85B20" w14:textId="24530A4D" w:rsidR="008570A0" w:rsidRPr="00435290" w:rsidRDefault="008570A0" w:rsidP="008570A0">
      <w:pPr>
        <w:jc w:val="center"/>
        <w:rPr>
          <w:rFonts w:ascii="Arial" w:hAnsi="Arial" w:cs="Arial"/>
        </w:rPr>
      </w:pPr>
    </w:p>
    <w:p w14:paraId="5AA1F1A4" w14:textId="77777777" w:rsidR="00026A04" w:rsidRPr="00435290" w:rsidRDefault="00026A04" w:rsidP="008570A0">
      <w:pPr>
        <w:jc w:val="center"/>
        <w:rPr>
          <w:rFonts w:ascii="Arial" w:hAnsi="Arial" w:cs="Arial"/>
        </w:rPr>
      </w:pPr>
    </w:p>
    <w:p w14:paraId="0E865193" w14:textId="77777777" w:rsidR="00026A04" w:rsidRPr="00435290" w:rsidRDefault="00026A04" w:rsidP="008570A0">
      <w:pPr>
        <w:jc w:val="center"/>
        <w:rPr>
          <w:rFonts w:ascii="Arial" w:hAnsi="Arial" w:cs="Arial"/>
        </w:rPr>
      </w:pPr>
    </w:p>
    <w:p w14:paraId="1DA2404F" w14:textId="77777777" w:rsidR="00026A04" w:rsidRPr="00435290" w:rsidRDefault="00026A04" w:rsidP="008570A0">
      <w:pPr>
        <w:jc w:val="center"/>
        <w:rPr>
          <w:rFonts w:ascii="Arial" w:hAnsi="Arial" w:cs="Arial"/>
        </w:rPr>
      </w:pPr>
    </w:p>
    <w:p w14:paraId="6A1FF857" w14:textId="77777777" w:rsidR="00026A04" w:rsidRDefault="00026A04" w:rsidP="008570A0">
      <w:pPr>
        <w:jc w:val="center"/>
        <w:rPr>
          <w:rFonts w:ascii="Arial" w:hAnsi="Arial" w:cs="Arial"/>
        </w:rPr>
      </w:pPr>
    </w:p>
    <w:p w14:paraId="427BB7D0" w14:textId="77777777" w:rsidR="0076716B" w:rsidRDefault="0076716B" w:rsidP="008570A0">
      <w:pPr>
        <w:jc w:val="center"/>
        <w:rPr>
          <w:rFonts w:ascii="Arial" w:hAnsi="Arial" w:cs="Arial"/>
        </w:rPr>
      </w:pPr>
    </w:p>
    <w:p w14:paraId="128EFE31" w14:textId="77777777" w:rsidR="0076716B" w:rsidRDefault="0076716B" w:rsidP="008570A0">
      <w:pPr>
        <w:jc w:val="center"/>
        <w:rPr>
          <w:rFonts w:ascii="Arial" w:hAnsi="Arial" w:cs="Arial"/>
        </w:rPr>
      </w:pPr>
    </w:p>
    <w:p w14:paraId="11B5B7FE" w14:textId="77777777" w:rsidR="0076716B" w:rsidRPr="00435290" w:rsidRDefault="0076716B" w:rsidP="008570A0">
      <w:pPr>
        <w:jc w:val="center"/>
        <w:rPr>
          <w:rFonts w:ascii="Arial" w:hAnsi="Arial" w:cs="Arial"/>
        </w:rPr>
      </w:pPr>
    </w:p>
    <w:p w14:paraId="40DC10EA" w14:textId="77777777" w:rsidR="00026A04" w:rsidRPr="00435290" w:rsidRDefault="00026A04" w:rsidP="008570A0">
      <w:pPr>
        <w:jc w:val="center"/>
        <w:rPr>
          <w:rFonts w:ascii="Arial" w:hAnsi="Arial" w:cs="Arial"/>
        </w:rPr>
      </w:pPr>
    </w:p>
    <w:p w14:paraId="533BF6E0" w14:textId="77777777" w:rsidR="00975F40" w:rsidRPr="00435290" w:rsidRDefault="00975F40" w:rsidP="00975F40">
      <w:pPr>
        <w:rPr>
          <w:rFonts w:ascii="Arial" w:hAnsi="Arial" w:cs="Arial"/>
          <w:b/>
          <w:bCs/>
        </w:rPr>
      </w:pPr>
      <w:r w:rsidRPr="00435290">
        <w:rPr>
          <w:rFonts w:ascii="Arial" w:hAnsi="Arial" w:cs="Arial"/>
          <w:b/>
          <w:bCs/>
        </w:rPr>
        <w:t>Main definitions</w:t>
      </w:r>
    </w:p>
    <w:p w14:paraId="19EFEDC0" w14:textId="46E7D661" w:rsidR="00604B02" w:rsidRPr="00435290" w:rsidRDefault="005C6134" w:rsidP="00975F40">
      <w:pPr>
        <w:rPr>
          <w:rFonts w:ascii="Arial" w:hAnsi="Arial" w:cs="Arial"/>
        </w:rPr>
      </w:pPr>
      <w:r w:rsidRPr="00435290">
        <w:rPr>
          <w:rFonts w:ascii="Arial" w:hAnsi="Arial" w:cs="Arial"/>
        </w:rPr>
        <w:t>T</w:t>
      </w:r>
      <w:r w:rsidR="00975F40" w:rsidRPr="00435290">
        <w:rPr>
          <w:rFonts w:ascii="Arial" w:hAnsi="Arial" w:cs="Arial"/>
        </w:rPr>
        <w:t xml:space="preserve">he two views that stand out in this work are the knowledge of the organizational environment, </w:t>
      </w:r>
      <w:r w:rsidR="00606A39" w:rsidRPr="00435290">
        <w:rPr>
          <w:rFonts w:ascii="Arial" w:hAnsi="Arial" w:cs="Arial"/>
        </w:rPr>
        <w:t>which</w:t>
      </w:r>
      <w:r w:rsidR="00975F40" w:rsidRPr="00435290">
        <w:rPr>
          <w:rFonts w:ascii="Arial" w:hAnsi="Arial" w:cs="Arial"/>
        </w:rPr>
        <w:t xml:space="preserve"> is (everything that encompasses knowledge seen by the human mind being treated as a resource) and the epistemology of practice (con</w:t>
      </w:r>
      <w:r w:rsidR="00975F40" w:rsidRPr="00435290">
        <w:rPr>
          <w:rFonts w:ascii="Arial" w:hAnsi="Arial" w:cs="Arial"/>
        </w:rPr>
        <w:t xml:space="preserve"> </w:t>
      </w:r>
      <w:r w:rsidR="00975F40" w:rsidRPr="00435290">
        <w:rPr>
          <w:rFonts w:ascii="Arial" w:hAnsi="Arial" w:cs="Arial"/>
        </w:rPr>
        <w:t xml:space="preserve">structed and negotiated </w:t>
      </w:r>
      <w:r w:rsidR="00975F40" w:rsidRPr="00435290">
        <w:rPr>
          <w:rFonts w:ascii="Arial" w:hAnsi="Arial" w:cs="Arial"/>
        </w:rPr>
        <w:t>knowledge through</w:t>
      </w:r>
      <w:r w:rsidR="00975F40" w:rsidRPr="00435290">
        <w:rPr>
          <w:rFonts w:ascii="Arial" w:hAnsi="Arial" w:cs="Arial"/>
        </w:rPr>
        <w:t xml:space="preserve"> social interaction) (Cook &amp; Brown, 2009). According to McDermott (1999),</w:t>
      </w:r>
      <w:r w:rsidR="00975F40" w:rsidRPr="00435290">
        <w:rPr>
          <w:rFonts w:ascii="Arial" w:hAnsi="Arial" w:cs="Arial"/>
        </w:rPr>
        <w:t xml:space="preserve"> </w:t>
      </w:r>
      <w:r w:rsidR="00975F40" w:rsidRPr="00435290">
        <w:rPr>
          <w:rFonts w:ascii="Arial" w:hAnsi="Arial" w:cs="Arial"/>
        </w:rPr>
        <w:t xml:space="preserve">knowledge is not </w:t>
      </w:r>
      <w:r w:rsidR="00975F40" w:rsidRPr="00435290">
        <w:rPr>
          <w:rFonts w:ascii="Arial" w:hAnsi="Arial" w:cs="Arial"/>
        </w:rPr>
        <w:t>valuable, only</w:t>
      </w:r>
      <w:r w:rsidR="00975F40" w:rsidRPr="00435290">
        <w:rPr>
          <w:rFonts w:ascii="Arial" w:hAnsi="Arial" w:cs="Arial"/>
        </w:rPr>
        <w:t xml:space="preserve"> when it is applied to specific tasks.</w:t>
      </w:r>
    </w:p>
    <w:p w14:paraId="75D7F152" w14:textId="77777777" w:rsidR="00604B02" w:rsidRPr="00435290" w:rsidRDefault="00604B02">
      <w:pPr>
        <w:rPr>
          <w:rFonts w:ascii="Arial" w:hAnsi="Arial" w:cs="Arial"/>
        </w:rPr>
      </w:pPr>
    </w:p>
    <w:p w14:paraId="2B74F0A1" w14:textId="75A11FEF" w:rsidR="00E27F8E" w:rsidRPr="00435290" w:rsidRDefault="00E27F8E" w:rsidP="00E27F8E">
      <w:pPr>
        <w:rPr>
          <w:rFonts w:ascii="Arial" w:hAnsi="Arial" w:cs="Arial"/>
          <w:b/>
          <w:bCs/>
        </w:rPr>
      </w:pPr>
      <w:r w:rsidRPr="00435290">
        <w:rPr>
          <w:rFonts w:ascii="Arial" w:hAnsi="Arial" w:cs="Arial"/>
          <w:b/>
          <w:bCs/>
        </w:rPr>
        <w:t xml:space="preserve">The </w:t>
      </w:r>
      <w:r w:rsidR="006E1CB7" w:rsidRPr="00435290">
        <w:rPr>
          <w:rFonts w:ascii="Arial" w:hAnsi="Arial" w:cs="Arial"/>
          <w:b/>
          <w:bCs/>
        </w:rPr>
        <w:t>canter</w:t>
      </w:r>
      <w:r w:rsidRPr="00435290">
        <w:rPr>
          <w:rFonts w:ascii="Arial" w:hAnsi="Arial" w:cs="Arial"/>
          <w:b/>
          <w:bCs/>
        </w:rPr>
        <w:t>-periphery organization</w:t>
      </w:r>
    </w:p>
    <w:p w14:paraId="77EDD1CB" w14:textId="144CD5A8" w:rsidR="00604B02" w:rsidRPr="00435290" w:rsidRDefault="00E27F8E" w:rsidP="00E27F8E">
      <w:pPr>
        <w:rPr>
          <w:rFonts w:ascii="Arial" w:hAnsi="Arial" w:cs="Arial"/>
        </w:rPr>
      </w:pPr>
      <w:r w:rsidRPr="00435290">
        <w:rPr>
          <w:rFonts w:ascii="Arial" w:hAnsi="Arial" w:cs="Arial"/>
        </w:rPr>
        <w:t xml:space="preserve">And no less than an organization in which authority, resources and development are concentrated more at the </w:t>
      </w:r>
      <w:r w:rsidR="006E1CB7" w:rsidRPr="00435290">
        <w:rPr>
          <w:rFonts w:ascii="Arial" w:hAnsi="Arial" w:cs="Arial"/>
        </w:rPr>
        <w:t>centre</w:t>
      </w:r>
      <w:r w:rsidRPr="00435290">
        <w:rPr>
          <w:rFonts w:ascii="Arial" w:hAnsi="Arial" w:cs="Arial"/>
        </w:rPr>
        <w:t xml:space="preserve"> </w:t>
      </w:r>
      <w:r w:rsidR="006E1CB7" w:rsidRPr="00435290">
        <w:rPr>
          <w:rFonts w:ascii="Arial" w:hAnsi="Arial" w:cs="Arial"/>
        </w:rPr>
        <w:t>is</w:t>
      </w:r>
      <w:r w:rsidRPr="00435290">
        <w:rPr>
          <w:rFonts w:ascii="Arial" w:hAnsi="Arial" w:cs="Arial"/>
        </w:rPr>
        <w:t xml:space="preserve"> at (the office). Well, that's where all the decisions are made. in this </w:t>
      </w:r>
      <w:r w:rsidR="006E1CB7" w:rsidRPr="00435290">
        <w:rPr>
          <w:rFonts w:ascii="Arial" w:hAnsi="Arial" w:cs="Arial"/>
        </w:rPr>
        <w:t>centre</w:t>
      </w:r>
      <w:r w:rsidRPr="00435290">
        <w:rPr>
          <w:rFonts w:ascii="Arial" w:hAnsi="Arial" w:cs="Arial"/>
        </w:rPr>
        <w:t xml:space="preserve"> and where everything is included so that the organization works with the presentation of meetings, among others.</w:t>
      </w:r>
    </w:p>
    <w:p w14:paraId="2E8B494F" w14:textId="77777777" w:rsidR="006E1CB7" w:rsidRPr="00435290" w:rsidRDefault="006E1CB7" w:rsidP="00E27F8E">
      <w:pPr>
        <w:rPr>
          <w:rFonts w:ascii="Arial" w:hAnsi="Arial" w:cs="Arial"/>
        </w:rPr>
      </w:pPr>
    </w:p>
    <w:p w14:paraId="7EB8D7AB" w14:textId="77777777" w:rsidR="00737BEB" w:rsidRPr="00435290" w:rsidRDefault="00737BEB" w:rsidP="00737BEB">
      <w:pPr>
        <w:rPr>
          <w:rFonts w:ascii="Arial" w:hAnsi="Arial" w:cs="Arial"/>
          <w:b/>
          <w:bCs/>
        </w:rPr>
      </w:pPr>
      <w:r w:rsidRPr="00435290">
        <w:rPr>
          <w:rFonts w:ascii="Arial" w:hAnsi="Arial" w:cs="Arial"/>
          <w:b/>
          <w:bCs/>
        </w:rPr>
        <w:t>Organizational knowledge:</w:t>
      </w:r>
    </w:p>
    <w:p w14:paraId="142A9EB4" w14:textId="4CA52914" w:rsidR="00604B02" w:rsidRPr="00435290" w:rsidRDefault="00737BEB" w:rsidP="00737BEB">
      <w:pPr>
        <w:rPr>
          <w:rFonts w:ascii="Arial" w:hAnsi="Arial" w:cs="Arial"/>
        </w:rPr>
      </w:pPr>
      <w:r w:rsidRPr="00435290">
        <w:rPr>
          <w:rFonts w:ascii="Arial" w:hAnsi="Arial" w:cs="Arial"/>
        </w:rPr>
        <w:t>S</w:t>
      </w:r>
      <w:r w:rsidRPr="00435290">
        <w:rPr>
          <w:rFonts w:ascii="Arial" w:hAnsi="Arial" w:cs="Arial"/>
        </w:rPr>
        <w:t xml:space="preserve">et of norms in which one learns </w:t>
      </w:r>
      <w:r w:rsidR="001C0827" w:rsidRPr="00435290">
        <w:rPr>
          <w:rFonts w:ascii="Arial" w:hAnsi="Arial" w:cs="Arial"/>
        </w:rPr>
        <w:t>the</w:t>
      </w:r>
      <w:r w:rsidRPr="00435290">
        <w:rPr>
          <w:rFonts w:ascii="Arial" w:hAnsi="Arial" w:cs="Arial"/>
        </w:rPr>
        <w:t xml:space="preserve"> shared understanding and practices that</w:t>
      </w:r>
      <w:r w:rsidRPr="00435290">
        <w:rPr>
          <w:rFonts w:ascii="Arial" w:hAnsi="Arial" w:cs="Arial"/>
        </w:rPr>
        <w:t xml:space="preserve"> </w:t>
      </w:r>
      <w:r w:rsidRPr="00435290">
        <w:rPr>
          <w:rFonts w:ascii="Arial" w:hAnsi="Arial" w:cs="Arial"/>
        </w:rPr>
        <w:t>interacts with actors and artifacts to bring about valuable results over an organizational context (Newell, 2009). This</w:t>
      </w:r>
      <w:r w:rsidRPr="00435290">
        <w:rPr>
          <w:rFonts w:ascii="Arial" w:hAnsi="Arial" w:cs="Arial"/>
        </w:rPr>
        <w:t xml:space="preserve"> </w:t>
      </w:r>
      <w:r w:rsidRPr="00435290">
        <w:rPr>
          <w:rFonts w:ascii="Arial" w:hAnsi="Arial" w:cs="Arial"/>
        </w:rPr>
        <w:t>reflects whether in what people say, do or in</w:t>
      </w:r>
      <w:r w:rsidRPr="00435290">
        <w:rPr>
          <w:rFonts w:ascii="Arial" w:hAnsi="Arial" w:cs="Arial"/>
        </w:rPr>
        <w:t xml:space="preserve"> </w:t>
      </w:r>
      <w:r w:rsidRPr="00435290">
        <w:rPr>
          <w:rFonts w:ascii="Arial" w:hAnsi="Arial" w:cs="Arial"/>
        </w:rPr>
        <w:t>routines and systems that are used.</w:t>
      </w:r>
    </w:p>
    <w:p w14:paraId="00CF42E5" w14:textId="77777777" w:rsidR="001C0827" w:rsidRPr="00435290" w:rsidRDefault="001C0827" w:rsidP="00737BEB">
      <w:pPr>
        <w:rPr>
          <w:rFonts w:ascii="Arial" w:hAnsi="Arial" w:cs="Arial"/>
        </w:rPr>
      </w:pPr>
    </w:p>
    <w:p w14:paraId="77D2C84D" w14:textId="77777777" w:rsidR="001C0827" w:rsidRPr="00435290" w:rsidRDefault="001C0827" w:rsidP="001C0827">
      <w:pPr>
        <w:rPr>
          <w:rFonts w:ascii="Arial" w:hAnsi="Arial" w:cs="Arial"/>
          <w:b/>
          <w:bCs/>
        </w:rPr>
      </w:pPr>
      <w:r w:rsidRPr="00435290">
        <w:rPr>
          <w:rFonts w:ascii="Arial" w:hAnsi="Arial" w:cs="Arial"/>
          <w:b/>
          <w:bCs/>
        </w:rPr>
        <w:t>Knowledge Management Systems (KMS)</w:t>
      </w:r>
    </w:p>
    <w:p w14:paraId="59D4BCF7" w14:textId="023E5F03" w:rsidR="001C0827" w:rsidRPr="00435290" w:rsidRDefault="001C0827" w:rsidP="001C0827">
      <w:pPr>
        <w:rPr>
          <w:rFonts w:ascii="Arial" w:hAnsi="Arial" w:cs="Arial"/>
        </w:rPr>
      </w:pPr>
      <w:r w:rsidRPr="00435290">
        <w:rPr>
          <w:rFonts w:ascii="Arial" w:hAnsi="Arial" w:cs="Arial"/>
        </w:rPr>
        <w:t xml:space="preserve">It aims to have an IT system that stores and retrieves knowledge, which improves collaboration, </w:t>
      </w:r>
      <w:r w:rsidR="00606A39" w:rsidRPr="00435290">
        <w:rPr>
          <w:rFonts w:ascii="Arial" w:hAnsi="Arial" w:cs="Arial"/>
        </w:rPr>
        <w:t>finds</w:t>
      </w:r>
      <w:r w:rsidRPr="00435290">
        <w:rPr>
          <w:rFonts w:ascii="Arial" w:hAnsi="Arial" w:cs="Arial"/>
        </w:rPr>
        <w:t xml:space="preserve"> sources of knowledge as well as hidden knowledge and captures knowledge </w:t>
      </w:r>
      <w:r w:rsidR="00F87819" w:rsidRPr="00435290">
        <w:rPr>
          <w:rFonts w:ascii="Arial" w:hAnsi="Arial" w:cs="Arial"/>
        </w:rPr>
        <w:t>to</w:t>
      </w:r>
      <w:r w:rsidRPr="00435290">
        <w:rPr>
          <w:rFonts w:ascii="Arial" w:hAnsi="Arial" w:cs="Arial"/>
        </w:rPr>
        <w:t xml:space="preserve"> improve knowledge of the management process.</w:t>
      </w:r>
    </w:p>
    <w:p w14:paraId="77925CD7" w14:textId="79A9AB9F" w:rsidR="006B6CA9" w:rsidRPr="00435290" w:rsidRDefault="006B6CA9" w:rsidP="006B6CA9">
      <w:pPr>
        <w:rPr>
          <w:rFonts w:ascii="Arial" w:hAnsi="Arial" w:cs="Arial"/>
          <w:b/>
          <w:bCs/>
        </w:rPr>
      </w:pPr>
      <w:r w:rsidRPr="00435290">
        <w:rPr>
          <w:rFonts w:ascii="Arial" w:hAnsi="Arial" w:cs="Arial"/>
          <w:b/>
          <w:bCs/>
        </w:rPr>
        <w:t>knowledge</w:t>
      </w:r>
      <w:r w:rsidRPr="00435290">
        <w:rPr>
          <w:rFonts w:ascii="Arial" w:hAnsi="Arial" w:cs="Arial"/>
          <w:b/>
          <w:bCs/>
        </w:rPr>
        <w:t xml:space="preserve"> Management</w:t>
      </w:r>
    </w:p>
    <w:p w14:paraId="5FDCD40F" w14:textId="13A0263B" w:rsidR="006B6CA9" w:rsidRPr="00435290" w:rsidRDefault="00BA3E64" w:rsidP="006B6CA9">
      <w:pPr>
        <w:rPr>
          <w:rFonts w:ascii="Arial" w:hAnsi="Arial" w:cs="Arial"/>
        </w:rPr>
      </w:pPr>
      <w:r w:rsidRPr="00435290">
        <w:rPr>
          <w:rFonts w:ascii="Arial" w:hAnsi="Arial" w:cs="Arial"/>
        </w:rPr>
        <w:t>A</w:t>
      </w:r>
      <w:r w:rsidR="006B6CA9" w:rsidRPr="00435290">
        <w:rPr>
          <w:rFonts w:ascii="Arial" w:hAnsi="Arial" w:cs="Arial"/>
        </w:rPr>
        <w:t>ims to form</w:t>
      </w:r>
      <w:r w:rsidR="006B6CA9" w:rsidRPr="00435290">
        <w:rPr>
          <w:rFonts w:ascii="Arial" w:hAnsi="Arial" w:cs="Arial"/>
        </w:rPr>
        <w:t xml:space="preserve"> </w:t>
      </w:r>
      <w:r w:rsidR="006B6CA9" w:rsidRPr="00435290">
        <w:rPr>
          <w:rFonts w:ascii="Arial" w:hAnsi="Arial" w:cs="Arial"/>
        </w:rPr>
        <w:t>explicit strategies, tools and practices that explain the</w:t>
      </w:r>
      <w:r w:rsidRPr="00435290">
        <w:rPr>
          <w:rFonts w:ascii="Arial" w:hAnsi="Arial" w:cs="Arial"/>
        </w:rPr>
        <w:t xml:space="preserve"> </w:t>
      </w:r>
      <w:r w:rsidR="006B6CA9" w:rsidRPr="00435290">
        <w:rPr>
          <w:rFonts w:ascii="Arial" w:hAnsi="Arial" w:cs="Arial"/>
        </w:rPr>
        <w:t xml:space="preserve">management that </w:t>
      </w:r>
      <w:r w:rsidR="00606A39" w:rsidRPr="00435290">
        <w:rPr>
          <w:rFonts w:ascii="Arial" w:hAnsi="Arial" w:cs="Arial"/>
        </w:rPr>
        <w:t>looks</w:t>
      </w:r>
      <w:r w:rsidR="006B6CA9" w:rsidRPr="00435290">
        <w:rPr>
          <w:rFonts w:ascii="Arial" w:hAnsi="Arial" w:cs="Arial"/>
        </w:rPr>
        <w:t xml:space="preserve"> to make knowledge a resource for the organization.</w:t>
      </w:r>
    </w:p>
    <w:p w14:paraId="25349A62" w14:textId="77777777" w:rsidR="00485A31" w:rsidRPr="00435290" w:rsidRDefault="00485A31" w:rsidP="001C0827">
      <w:pPr>
        <w:rPr>
          <w:rFonts w:ascii="Arial" w:hAnsi="Arial" w:cs="Arial"/>
        </w:rPr>
      </w:pPr>
    </w:p>
    <w:p w14:paraId="036049C5" w14:textId="77777777" w:rsidR="0076716B" w:rsidRPr="007E2C93" w:rsidRDefault="0076716B" w:rsidP="0076716B">
      <w:pPr>
        <w:rPr>
          <w:rFonts w:ascii="Arial" w:hAnsi="Arial" w:cs="Arial"/>
          <w:b/>
          <w:bCs/>
        </w:rPr>
      </w:pPr>
      <w:r w:rsidRPr="007E2C93">
        <w:rPr>
          <w:rFonts w:ascii="Arial" w:hAnsi="Arial" w:cs="Arial"/>
          <w:b/>
          <w:bCs/>
        </w:rPr>
        <w:t>Assumptions</w:t>
      </w:r>
    </w:p>
    <w:p w14:paraId="1FFAAA6A" w14:textId="77777777" w:rsidR="0076716B" w:rsidRPr="00435290" w:rsidRDefault="0076716B" w:rsidP="0076716B">
      <w:pPr>
        <w:rPr>
          <w:rFonts w:ascii="Arial" w:hAnsi="Arial" w:cs="Arial"/>
        </w:rPr>
      </w:pPr>
      <w:r w:rsidRPr="00435290">
        <w:rPr>
          <w:rFonts w:ascii="Arial" w:hAnsi="Arial" w:cs="Arial"/>
        </w:rPr>
        <w:t>The knowledge management systems that have been used in the Kiko Milano and Argos Organization and that make the recruitment in the office, video call or through a digital recruitment platform through a form filled with personal data have a good understanding of the knowledge management systems.</w:t>
      </w:r>
    </w:p>
    <w:p w14:paraId="6E685F8C" w14:textId="77777777" w:rsidR="0076716B" w:rsidRPr="007E2C93" w:rsidRDefault="0076716B" w:rsidP="0076716B">
      <w:pPr>
        <w:rPr>
          <w:rFonts w:ascii="Arial" w:hAnsi="Arial" w:cs="Arial"/>
          <w:b/>
          <w:bCs/>
        </w:rPr>
      </w:pPr>
      <w:r w:rsidRPr="007E2C93">
        <w:rPr>
          <w:rFonts w:ascii="Arial" w:hAnsi="Arial" w:cs="Arial"/>
          <w:b/>
          <w:bCs/>
        </w:rPr>
        <w:t>Research delimitation</w:t>
      </w:r>
    </w:p>
    <w:p w14:paraId="33BECAC6" w14:textId="747AE718" w:rsidR="00485A31" w:rsidRPr="00435290" w:rsidRDefault="0076716B" w:rsidP="001C0827">
      <w:pPr>
        <w:rPr>
          <w:rFonts w:ascii="Arial" w:hAnsi="Arial" w:cs="Arial"/>
        </w:rPr>
      </w:pPr>
      <w:r w:rsidRPr="00435290">
        <w:rPr>
          <w:rFonts w:ascii="Arial" w:hAnsi="Arial" w:cs="Arial"/>
        </w:rPr>
        <w:t xml:space="preserve">  The Kiko Milano company as it is a cosmetics company Its headquarters are in several European countries, many of which are small physical stores and very well-organized offices, having a representation with a central-periphery configuration. In this centre, decisions are periodically gathered that are applied in the knowledge management system. The company has the ethics of authorizing the research </w:t>
      </w:r>
      <w:r w:rsidR="00AA6557" w:rsidRPr="00435290">
        <w:rPr>
          <w:rFonts w:ascii="Arial" w:hAnsi="Arial" w:cs="Arial"/>
        </w:rPr>
        <w:t>conducted</w:t>
      </w:r>
      <w:r w:rsidRPr="00435290">
        <w:rPr>
          <w:rFonts w:ascii="Arial" w:hAnsi="Arial" w:cs="Arial"/>
        </w:rPr>
        <w:t xml:space="preserve"> by its employees, considering that this information is collected and will be used gradually.</w:t>
      </w:r>
    </w:p>
    <w:p w14:paraId="7863A39A" w14:textId="77777777" w:rsidR="00485A31" w:rsidRPr="00435290" w:rsidRDefault="00485A31" w:rsidP="001C0827">
      <w:pPr>
        <w:rPr>
          <w:rFonts w:ascii="Arial" w:hAnsi="Arial" w:cs="Arial"/>
        </w:rPr>
      </w:pPr>
    </w:p>
    <w:p w14:paraId="450AB05A" w14:textId="77777777" w:rsidR="009A0D25" w:rsidRPr="00435290" w:rsidRDefault="009A0D25" w:rsidP="00485A31">
      <w:pPr>
        <w:rPr>
          <w:rFonts w:ascii="Arial" w:hAnsi="Arial" w:cs="Arial"/>
          <w:b/>
          <w:bCs/>
          <w:color w:val="000000" w:themeColor="text1"/>
        </w:rPr>
      </w:pPr>
    </w:p>
    <w:p w14:paraId="17B4B085" w14:textId="77777777" w:rsidR="009A0D25" w:rsidRPr="00435290" w:rsidRDefault="009A0D25" w:rsidP="009A0D25">
      <w:pPr>
        <w:rPr>
          <w:rFonts w:ascii="Arial" w:hAnsi="Arial" w:cs="Arial"/>
          <w:b/>
          <w:bCs/>
          <w:color w:val="000000" w:themeColor="text1"/>
        </w:rPr>
      </w:pPr>
      <w:r w:rsidRPr="00435290">
        <w:rPr>
          <w:rFonts w:ascii="Arial" w:hAnsi="Arial" w:cs="Arial"/>
          <w:b/>
          <w:bCs/>
          <w:color w:val="000000" w:themeColor="text1"/>
        </w:rPr>
        <w:t>THE KNOWLEDGE MANAGEMENT PROCESS</w:t>
      </w:r>
    </w:p>
    <w:p w14:paraId="09E49398" w14:textId="77777777" w:rsidR="009A0D25" w:rsidRPr="00435290" w:rsidRDefault="009A0D25" w:rsidP="009A0D25">
      <w:pPr>
        <w:rPr>
          <w:rFonts w:ascii="Arial" w:hAnsi="Arial" w:cs="Arial"/>
          <w:b/>
          <w:bCs/>
          <w:color w:val="000000" w:themeColor="text1"/>
        </w:rPr>
      </w:pPr>
    </w:p>
    <w:p w14:paraId="20FEE751" w14:textId="7BF69D1F" w:rsidR="009A0D25" w:rsidRPr="00435290" w:rsidRDefault="009A0D25" w:rsidP="00EA10E3">
      <w:pPr>
        <w:rPr>
          <w:rFonts w:ascii="Arial" w:hAnsi="Arial" w:cs="Arial"/>
          <w:color w:val="000000" w:themeColor="text1"/>
        </w:rPr>
      </w:pPr>
      <w:r w:rsidRPr="00435290">
        <w:rPr>
          <w:rFonts w:ascii="Arial" w:hAnsi="Arial" w:cs="Arial"/>
          <w:color w:val="000000" w:themeColor="text1"/>
        </w:rPr>
        <w:t xml:space="preserve">According to Turban and Aronson (2001), </w:t>
      </w:r>
      <w:r w:rsidRPr="00435290">
        <w:rPr>
          <w:rFonts w:ascii="Arial" w:hAnsi="Arial" w:cs="Arial"/>
          <w:color w:val="000000" w:themeColor="text1"/>
        </w:rPr>
        <w:t>the</w:t>
      </w:r>
      <w:r w:rsidRPr="00435290">
        <w:rPr>
          <w:rFonts w:ascii="Arial" w:hAnsi="Arial" w:cs="Arial"/>
          <w:color w:val="000000" w:themeColor="text1"/>
        </w:rPr>
        <w:t xml:space="preserve"> knowledge management process is composed of five fundamental activities:</w:t>
      </w:r>
    </w:p>
    <w:p w14:paraId="6DFCD1A2" w14:textId="77777777" w:rsidR="009A0D25" w:rsidRPr="00435290" w:rsidRDefault="009A0D25" w:rsidP="009A0D25">
      <w:pPr>
        <w:rPr>
          <w:rFonts w:ascii="Arial" w:hAnsi="Arial" w:cs="Arial"/>
          <w:color w:val="000000" w:themeColor="text1"/>
        </w:rPr>
      </w:pPr>
    </w:p>
    <w:p w14:paraId="1703316F" w14:textId="2A660628" w:rsidR="009A0D25" w:rsidRPr="00435290" w:rsidRDefault="009A0D25" w:rsidP="009A0D25">
      <w:pPr>
        <w:pStyle w:val="ListParagraph"/>
        <w:numPr>
          <w:ilvl w:val="0"/>
          <w:numId w:val="29"/>
        </w:numPr>
        <w:rPr>
          <w:rFonts w:ascii="Arial" w:hAnsi="Arial" w:cs="Arial"/>
          <w:color w:val="000000" w:themeColor="text1"/>
        </w:rPr>
      </w:pPr>
      <w:r w:rsidRPr="00435290">
        <w:rPr>
          <w:rFonts w:ascii="Arial" w:hAnsi="Arial" w:cs="Arial"/>
          <w:color w:val="000000" w:themeColor="text1"/>
        </w:rPr>
        <w:t xml:space="preserve">Acquisition of knowledge – is the activity that specialists involve, books and, how not and computer </w:t>
      </w:r>
      <w:r w:rsidRPr="00435290">
        <w:rPr>
          <w:rFonts w:ascii="Arial" w:hAnsi="Arial" w:cs="Arial"/>
          <w:color w:val="000000" w:themeColor="text1"/>
        </w:rPr>
        <w:t>systems.</w:t>
      </w:r>
    </w:p>
    <w:p w14:paraId="708C3348" w14:textId="77777777" w:rsidR="009A0D25" w:rsidRPr="00435290" w:rsidRDefault="009A0D25" w:rsidP="009A0D25">
      <w:pPr>
        <w:rPr>
          <w:rFonts w:ascii="Arial" w:hAnsi="Arial" w:cs="Arial"/>
          <w:color w:val="000000" w:themeColor="text1"/>
        </w:rPr>
      </w:pPr>
    </w:p>
    <w:p w14:paraId="4D9847B1" w14:textId="77777777" w:rsidR="009A0D25" w:rsidRPr="00435290" w:rsidRDefault="009A0D25" w:rsidP="009A0D25">
      <w:pPr>
        <w:pStyle w:val="ListParagraph"/>
        <w:numPr>
          <w:ilvl w:val="0"/>
          <w:numId w:val="29"/>
        </w:numPr>
        <w:rPr>
          <w:rFonts w:ascii="Arial" w:hAnsi="Arial" w:cs="Arial"/>
          <w:color w:val="000000" w:themeColor="text1"/>
        </w:rPr>
      </w:pPr>
      <w:r w:rsidRPr="00435290">
        <w:rPr>
          <w:rFonts w:ascii="Arial" w:hAnsi="Arial" w:cs="Arial"/>
          <w:color w:val="000000" w:themeColor="text1"/>
        </w:rPr>
        <w:t>Knowledge validation – the validation of knowledge through an application to meet the organization's standards.</w:t>
      </w:r>
    </w:p>
    <w:p w14:paraId="660338ED" w14:textId="77777777" w:rsidR="009A0D25" w:rsidRPr="00435290" w:rsidRDefault="009A0D25" w:rsidP="009A0D25">
      <w:pPr>
        <w:rPr>
          <w:rFonts w:ascii="Arial" w:hAnsi="Arial" w:cs="Arial"/>
          <w:color w:val="000000" w:themeColor="text1"/>
        </w:rPr>
      </w:pPr>
    </w:p>
    <w:p w14:paraId="24ABBDF5" w14:textId="77777777" w:rsidR="009A0D25" w:rsidRPr="00435290" w:rsidRDefault="009A0D25" w:rsidP="009A0D25">
      <w:pPr>
        <w:pStyle w:val="ListParagraph"/>
        <w:numPr>
          <w:ilvl w:val="0"/>
          <w:numId w:val="29"/>
        </w:numPr>
        <w:rPr>
          <w:rFonts w:ascii="Arial" w:hAnsi="Arial" w:cs="Arial"/>
          <w:color w:val="000000" w:themeColor="text1"/>
        </w:rPr>
      </w:pPr>
      <w:r w:rsidRPr="00435290">
        <w:rPr>
          <w:rFonts w:ascii="Arial" w:hAnsi="Arial" w:cs="Arial"/>
          <w:color w:val="000000" w:themeColor="text1"/>
        </w:rPr>
        <w:t>Knowledge representation – aims to bring as knowledge of the organization with the availability of knowledge maps.</w:t>
      </w:r>
    </w:p>
    <w:p w14:paraId="6BA31C05" w14:textId="77777777" w:rsidR="009A0D25" w:rsidRPr="00435290" w:rsidRDefault="009A0D25" w:rsidP="009A0D25">
      <w:pPr>
        <w:rPr>
          <w:rFonts w:ascii="Arial" w:hAnsi="Arial" w:cs="Arial"/>
          <w:color w:val="000000" w:themeColor="text1"/>
        </w:rPr>
      </w:pPr>
    </w:p>
    <w:p w14:paraId="46DCEF1E" w14:textId="1A41FE25" w:rsidR="009A0D25" w:rsidRPr="00435290" w:rsidRDefault="009A0D25" w:rsidP="009A0D25">
      <w:pPr>
        <w:pStyle w:val="ListParagraph"/>
        <w:numPr>
          <w:ilvl w:val="0"/>
          <w:numId w:val="29"/>
        </w:numPr>
        <w:rPr>
          <w:rFonts w:ascii="Arial" w:hAnsi="Arial" w:cs="Arial"/>
          <w:color w:val="000000" w:themeColor="text1"/>
        </w:rPr>
      </w:pPr>
      <w:r w:rsidRPr="00435290">
        <w:rPr>
          <w:rFonts w:ascii="Arial" w:hAnsi="Arial" w:cs="Arial"/>
          <w:color w:val="000000" w:themeColor="text1"/>
        </w:rPr>
        <w:t>Inferences – Its development is the acquisition of applications that ICTs have and the ability to interfere within the problems that are based on their knowledge.</w:t>
      </w:r>
    </w:p>
    <w:p w14:paraId="1317D2DB" w14:textId="77777777" w:rsidR="009A0D25" w:rsidRDefault="009A0D25" w:rsidP="00485A31">
      <w:pPr>
        <w:rPr>
          <w:rFonts w:ascii="Arial" w:hAnsi="Arial" w:cs="Arial"/>
          <w:b/>
          <w:bCs/>
          <w:color w:val="000000" w:themeColor="text1"/>
        </w:rPr>
      </w:pPr>
    </w:p>
    <w:p w14:paraId="6D62D967" w14:textId="77777777" w:rsidR="003B3A1F" w:rsidRDefault="003B3A1F" w:rsidP="00485A31">
      <w:pPr>
        <w:rPr>
          <w:rFonts w:ascii="Arial" w:hAnsi="Arial" w:cs="Arial"/>
          <w:b/>
          <w:bCs/>
          <w:color w:val="000000" w:themeColor="text1"/>
        </w:rPr>
      </w:pPr>
    </w:p>
    <w:p w14:paraId="6BE4D1A2" w14:textId="77777777" w:rsidR="003B3A1F" w:rsidRDefault="003B3A1F" w:rsidP="00485A31">
      <w:pPr>
        <w:rPr>
          <w:rFonts w:ascii="Arial" w:hAnsi="Arial" w:cs="Arial"/>
          <w:b/>
          <w:bCs/>
          <w:color w:val="000000" w:themeColor="text1"/>
        </w:rPr>
      </w:pPr>
    </w:p>
    <w:p w14:paraId="12E53C99" w14:textId="77777777" w:rsidR="003B3A1F" w:rsidRDefault="003B3A1F" w:rsidP="00485A31">
      <w:pPr>
        <w:rPr>
          <w:rFonts w:ascii="Arial" w:hAnsi="Arial" w:cs="Arial"/>
          <w:b/>
          <w:bCs/>
          <w:color w:val="000000" w:themeColor="text1"/>
        </w:rPr>
      </w:pPr>
    </w:p>
    <w:p w14:paraId="1AF4AA2E" w14:textId="77777777" w:rsidR="003B3A1F" w:rsidRPr="00435290" w:rsidRDefault="003B3A1F" w:rsidP="00485A31">
      <w:pPr>
        <w:rPr>
          <w:rFonts w:ascii="Arial" w:hAnsi="Arial" w:cs="Arial"/>
          <w:b/>
          <w:bCs/>
          <w:color w:val="000000" w:themeColor="text1"/>
        </w:rPr>
      </w:pPr>
    </w:p>
    <w:p w14:paraId="7D6125F5" w14:textId="77777777" w:rsidR="009A0D25" w:rsidRDefault="009A0D25" w:rsidP="00485A31">
      <w:pPr>
        <w:rPr>
          <w:rFonts w:ascii="Arial" w:hAnsi="Arial" w:cs="Arial"/>
          <w:b/>
          <w:bCs/>
          <w:color w:val="000000" w:themeColor="text1"/>
        </w:rPr>
      </w:pPr>
    </w:p>
    <w:p w14:paraId="465F10F8" w14:textId="77777777" w:rsidR="00B72FD7" w:rsidRPr="00435290" w:rsidRDefault="00B72FD7" w:rsidP="00485A31">
      <w:pPr>
        <w:rPr>
          <w:rFonts w:ascii="Arial" w:hAnsi="Arial" w:cs="Arial"/>
          <w:b/>
          <w:bCs/>
          <w:color w:val="000000" w:themeColor="text1"/>
        </w:rPr>
      </w:pPr>
    </w:p>
    <w:p w14:paraId="1FDFE248" w14:textId="77777777" w:rsidR="009A0D25" w:rsidRDefault="009A0D25" w:rsidP="00485A31">
      <w:pPr>
        <w:rPr>
          <w:rFonts w:ascii="Arial" w:hAnsi="Arial" w:cs="Arial"/>
          <w:b/>
          <w:bCs/>
          <w:color w:val="000000" w:themeColor="text1"/>
        </w:rPr>
      </w:pPr>
    </w:p>
    <w:p w14:paraId="14001DF0" w14:textId="77777777" w:rsidR="007E2C93" w:rsidRDefault="007E2C93" w:rsidP="00485A31">
      <w:pPr>
        <w:rPr>
          <w:rFonts w:ascii="Arial" w:hAnsi="Arial" w:cs="Arial"/>
          <w:b/>
          <w:bCs/>
          <w:color w:val="000000" w:themeColor="text1"/>
        </w:rPr>
      </w:pPr>
    </w:p>
    <w:p w14:paraId="20ACD3A7" w14:textId="77777777" w:rsidR="007E2C93" w:rsidRDefault="007E2C93" w:rsidP="00485A31">
      <w:pPr>
        <w:rPr>
          <w:rFonts w:ascii="Arial" w:hAnsi="Arial" w:cs="Arial"/>
          <w:b/>
          <w:bCs/>
          <w:color w:val="000000" w:themeColor="text1"/>
        </w:rPr>
      </w:pPr>
    </w:p>
    <w:p w14:paraId="3F3A4A56" w14:textId="77777777" w:rsidR="007E2C93" w:rsidRDefault="007E2C93" w:rsidP="00485A31">
      <w:pPr>
        <w:rPr>
          <w:rFonts w:ascii="Arial" w:hAnsi="Arial" w:cs="Arial"/>
          <w:b/>
          <w:bCs/>
          <w:color w:val="000000" w:themeColor="text1"/>
        </w:rPr>
      </w:pPr>
    </w:p>
    <w:p w14:paraId="28314210" w14:textId="77777777" w:rsidR="007E2C93" w:rsidRDefault="007E2C93" w:rsidP="00485A31">
      <w:pPr>
        <w:rPr>
          <w:rFonts w:ascii="Arial" w:hAnsi="Arial" w:cs="Arial"/>
          <w:b/>
          <w:bCs/>
          <w:color w:val="000000" w:themeColor="text1"/>
        </w:rPr>
      </w:pPr>
    </w:p>
    <w:p w14:paraId="5A2EF2D8" w14:textId="77777777" w:rsidR="007E2C93" w:rsidRDefault="007E2C93" w:rsidP="00485A31">
      <w:pPr>
        <w:rPr>
          <w:rFonts w:ascii="Arial" w:hAnsi="Arial" w:cs="Arial"/>
          <w:b/>
          <w:bCs/>
          <w:color w:val="000000" w:themeColor="text1"/>
        </w:rPr>
      </w:pPr>
    </w:p>
    <w:p w14:paraId="372AF90F" w14:textId="77777777" w:rsidR="007E2C93" w:rsidRDefault="007E2C93" w:rsidP="00485A31">
      <w:pPr>
        <w:rPr>
          <w:rFonts w:ascii="Arial" w:hAnsi="Arial" w:cs="Arial"/>
          <w:b/>
          <w:bCs/>
          <w:color w:val="000000" w:themeColor="text1"/>
        </w:rPr>
      </w:pPr>
    </w:p>
    <w:p w14:paraId="00522DBF" w14:textId="77777777" w:rsidR="007E2C93" w:rsidRPr="00435290" w:rsidRDefault="007E2C93" w:rsidP="00485A31">
      <w:pPr>
        <w:rPr>
          <w:rFonts w:ascii="Arial" w:hAnsi="Arial" w:cs="Arial"/>
          <w:b/>
          <w:bCs/>
          <w:color w:val="000000" w:themeColor="text1"/>
        </w:rPr>
      </w:pPr>
    </w:p>
    <w:p w14:paraId="60C67207" w14:textId="77777777" w:rsidR="009A0D25" w:rsidRPr="00435290" w:rsidRDefault="009A0D25" w:rsidP="00485A31">
      <w:pPr>
        <w:rPr>
          <w:rFonts w:ascii="Arial" w:hAnsi="Arial" w:cs="Arial"/>
          <w:b/>
          <w:bCs/>
          <w:color w:val="000000" w:themeColor="text1"/>
        </w:rPr>
      </w:pPr>
    </w:p>
    <w:p w14:paraId="1991B119" w14:textId="6AF8AB09" w:rsidR="00485A31" w:rsidRPr="00435290" w:rsidRDefault="00485A31" w:rsidP="00485A31">
      <w:pPr>
        <w:rPr>
          <w:rFonts w:ascii="Arial" w:hAnsi="Arial" w:cs="Arial"/>
          <w:b/>
          <w:bCs/>
          <w:color w:val="000000" w:themeColor="text1"/>
        </w:rPr>
      </w:pPr>
      <w:r w:rsidRPr="00435290">
        <w:rPr>
          <w:rFonts w:ascii="Arial" w:hAnsi="Arial" w:cs="Arial"/>
          <w:b/>
          <w:bCs/>
          <w:color w:val="000000" w:themeColor="text1"/>
        </w:rPr>
        <w:lastRenderedPageBreak/>
        <w:t>The similarities/differences seen</w:t>
      </w:r>
    </w:p>
    <w:p w14:paraId="0543DE82" w14:textId="6FE05158" w:rsidR="00485A31" w:rsidRPr="00435290" w:rsidRDefault="00485A31" w:rsidP="00485A31">
      <w:pPr>
        <w:rPr>
          <w:rFonts w:ascii="Arial" w:hAnsi="Arial" w:cs="Arial"/>
        </w:rPr>
      </w:pPr>
      <w:r w:rsidRPr="00435290">
        <w:rPr>
          <w:rFonts w:ascii="Arial" w:hAnsi="Arial" w:cs="Arial"/>
        </w:rPr>
        <w:t xml:space="preserve"> in these two organizations that have similarities such as the </w:t>
      </w:r>
      <w:r w:rsidR="00AA6557" w:rsidRPr="00435290">
        <w:rPr>
          <w:rFonts w:ascii="Arial" w:hAnsi="Arial" w:cs="Arial"/>
        </w:rPr>
        <w:t>advanced</w:t>
      </w:r>
      <w:r w:rsidRPr="00435290">
        <w:rPr>
          <w:rFonts w:ascii="Arial" w:hAnsi="Arial" w:cs="Arial"/>
        </w:rPr>
        <w:t xml:space="preserve"> online sale accessed by their consumers as well as products at very affordable prices for all types of consumers, they also have a similar disclosure method as they do not exchange with celebrities to publicize their brands. also </w:t>
      </w:r>
      <w:r w:rsidR="00606A39" w:rsidRPr="00435290">
        <w:rPr>
          <w:rFonts w:ascii="Arial" w:hAnsi="Arial" w:cs="Arial"/>
        </w:rPr>
        <w:t>have</w:t>
      </w:r>
      <w:r w:rsidRPr="00435290">
        <w:rPr>
          <w:rFonts w:ascii="Arial" w:hAnsi="Arial" w:cs="Arial"/>
        </w:rPr>
        <w:t xml:space="preserve"> sales catalogues as well as quality products.</w:t>
      </w:r>
    </w:p>
    <w:p w14:paraId="17BBCD36" w14:textId="46FCDAE7" w:rsidR="00485A31" w:rsidRPr="00435290" w:rsidRDefault="00485A31" w:rsidP="00485A31">
      <w:pPr>
        <w:rPr>
          <w:rFonts w:ascii="Arial" w:hAnsi="Arial" w:cs="Arial"/>
        </w:rPr>
      </w:pPr>
      <w:r w:rsidRPr="00435290">
        <w:rPr>
          <w:rFonts w:ascii="Arial" w:hAnsi="Arial" w:cs="Arial"/>
        </w:rPr>
        <w:t xml:space="preserve">the differences that you can observe is that while the "KIKO" organization only sells products designed for aesthetics, such as facial and body products such as make-up and body creams, the "ARGOS" organization has a product designed for the daily lives of its consumers, with various types of sectors in its sales </w:t>
      </w:r>
      <w:r w:rsidR="0026375B" w:rsidRPr="00435290">
        <w:rPr>
          <w:rFonts w:ascii="Arial" w:hAnsi="Arial" w:cs="Arial"/>
        </w:rPr>
        <w:t>catalogue</w:t>
      </w:r>
      <w:r w:rsidRPr="00435290">
        <w:rPr>
          <w:rFonts w:ascii="Arial" w:hAnsi="Arial" w:cs="Arial"/>
        </w:rPr>
        <w:t xml:space="preserve"> such as electrical products such as games, household products such as beds, utensils and decoration, children's sector such as toys and household appliances sector such as refrigerators etc. these two organizations have a wide range of employees who work in different ways because “KIKO” needs workers with some make-up technique so that they can provide their customers with their best products, while ARGOS only acquires sales employees both in physical stores and online. in the customer service, not forgetting to have the part of the delivery professionals who end up also needing some equipment assembly technique. So, they are different organizations but not so distinct.</w:t>
      </w:r>
    </w:p>
    <w:p w14:paraId="58672F78" w14:textId="77777777" w:rsidR="00EF718B" w:rsidRPr="00435290" w:rsidRDefault="00EF718B" w:rsidP="00485A31">
      <w:pPr>
        <w:rPr>
          <w:rFonts w:ascii="Arial" w:hAnsi="Arial" w:cs="Arial"/>
        </w:rPr>
      </w:pPr>
    </w:p>
    <w:p w14:paraId="33072095" w14:textId="77777777" w:rsidR="00EF718B" w:rsidRPr="00435290" w:rsidRDefault="00EF718B" w:rsidP="00485A31">
      <w:pPr>
        <w:rPr>
          <w:rFonts w:ascii="Arial" w:hAnsi="Arial" w:cs="Arial"/>
        </w:rPr>
      </w:pPr>
    </w:p>
    <w:p w14:paraId="3B3A27D4" w14:textId="77777777" w:rsidR="00EF718B" w:rsidRPr="00435290" w:rsidRDefault="00EF718B" w:rsidP="00EF718B">
      <w:pPr>
        <w:rPr>
          <w:rFonts w:ascii="Arial" w:hAnsi="Arial" w:cs="Arial"/>
        </w:rPr>
      </w:pPr>
    </w:p>
    <w:p w14:paraId="29D52E6B" w14:textId="2955720C" w:rsidR="00485A31" w:rsidRPr="00435290" w:rsidRDefault="00485A31" w:rsidP="001C0827">
      <w:pPr>
        <w:rPr>
          <w:rFonts w:ascii="Arial" w:hAnsi="Arial" w:cs="Arial"/>
          <w:noProof/>
        </w:rPr>
      </w:pPr>
    </w:p>
    <w:p w14:paraId="31263EE7" w14:textId="77777777" w:rsidR="00052A53" w:rsidRPr="00435290" w:rsidRDefault="00052A53" w:rsidP="001C0827">
      <w:pPr>
        <w:rPr>
          <w:rFonts w:ascii="Arial" w:hAnsi="Arial" w:cs="Arial"/>
          <w:noProof/>
        </w:rPr>
      </w:pPr>
    </w:p>
    <w:p w14:paraId="217EAFBA" w14:textId="77777777" w:rsidR="00052A53" w:rsidRPr="00435290" w:rsidRDefault="00052A53" w:rsidP="001C0827">
      <w:pPr>
        <w:rPr>
          <w:rFonts w:ascii="Arial" w:hAnsi="Arial" w:cs="Arial"/>
          <w:noProof/>
        </w:rPr>
      </w:pPr>
    </w:p>
    <w:p w14:paraId="6650891C" w14:textId="77777777" w:rsidR="00052A53" w:rsidRPr="00435290" w:rsidRDefault="00052A53" w:rsidP="001C0827">
      <w:pPr>
        <w:rPr>
          <w:rFonts w:ascii="Arial" w:hAnsi="Arial" w:cs="Arial"/>
          <w:noProof/>
        </w:rPr>
      </w:pPr>
    </w:p>
    <w:p w14:paraId="01A424F2" w14:textId="77777777" w:rsidR="00052A53" w:rsidRPr="00435290" w:rsidRDefault="00052A53" w:rsidP="001C0827">
      <w:pPr>
        <w:rPr>
          <w:rFonts w:ascii="Arial" w:hAnsi="Arial" w:cs="Arial"/>
        </w:rPr>
      </w:pPr>
    </w:p>
    <w:p w14:paraId="46E90512" w14:textId="77777777" w:rsidR="00485A31" w:rsidRPr="00435290" w:rsidRDefault="00485A31" w:rsidP="001C0827">
      <w:pPr>
        <w:rPr>
          <w:rFonts w:ascii="Arial" w:hAnsi="Arial" w:cs="Arial"/>
        </w:rPr>
      </w:pPr>
    </w:p>
    <w:p w14:paraId="67E8099D" w14:textId="77777777" w:rsidR="006D5F00" w:rsidRPr="00435290" w:rsidRDefault="006D5F00" w:rsidP="00CB7499">
      <w:pPr>
        <w:rPr>
          <w:rFonts w:ascii="Arial" w:hAnsi="Arial" w:cs="Arial"/>
        </w:rPr>
      </w:pPr>
    </w:p>
    <w:p w14:paraId="5667D306" w14:textId="77777777" w:rsidR="00672404" w:rsidRPr="00435290" w:rsidRDefault="00672404" w:rsidP="00CB7499">
      <w:pPr>
        <w:rPr>
          <w:rFonts w:ascii="Arial" w:hAnsi="Arial" w:cs="Arial"/>
        </w:rPr>
      </w:pPr>
    </w:p>
    <w:p w14:paraId="66564B49" w14:textId="77777777" w:rsidR="00672404" w:rsidRPr="00435290" w:rsidRDefault="00672404" w:rsidP="00CB7499">
      <w:pPr>
        <w:rPr>
          <w:rFonts w:ascii="Arial" w:hAnsi="Arial" w:cs="Arial"/>
        </w:rPr>
      </w:pPr>
    </w:p>
    <w:p w14:paraId="02E2D1AB" w14:textId="77777777" w:rsidR="00672404" w:rsidRPr="00435290" w:rsidRDefault="00672404" w:rsidP="00CB7499">
      <w:pPr>
        <w:rPr>
          <w:rFonts w:ascii="Arial" w:hAnsi="Arial" w:cs="Arial"/>
        </w:rPr>
      </w:pPr>
    </w:p>
    <w:p w14:paraId="5234C331" w14:textId="77777777" w:rsidR="00672404" w:rsidRPr="00435290" w:rsidRDefault="00672404" w:rsidP="00CB7499">
      <w:pPr>
        <w:rPr>
          <w:rFonts w:ascii="Arial" w:hAnsi="Arial" w:cs="Arial"/>
        </w:rPr>
      </w:pPr>
    </w:p>
    <w:p w14:paraId="6EBD7AE2" w14:textId="77777777" w:rsidR="00672404" w:rsidRPr="00435290" w:rsidRDefault="00672404" w:rsidP="00CB7499">
      <w:pPr>
        <w:rPr>
          <w:rFonts w:ascii="Arial" w:hAnsi="Arial" w:cs="Arial"/>
        </w:rPr>
      </w:pPr>
    </w:p>
    <w:p w14:paraId="4A6303AC" w14:textId="77777777" w:rsidR="00672404" w:rsidRPr="00435290" w:rsidRDefault="00672404" w:rsidP="00CB7499">
      <w:pPr>
        <w:rPr>
          <w:rFonts w:ascii="Arial" w:hAnsi="Arial" w:cs="Arial"/>
        </w:rPr>
      </w:pPr>
    </w:p>
    <w:p w14:paraId="7093CB4E" w14:textId="79114BD8" w:rsidR="00672404" w:rsidRPr="00435290" w:rsidRDefault="00672404" w:rsidP="00CB7499">
      <w:pPr>
        <w:rPr>
          <w:rFonts w:ascii="Arial" w:hAnsi="Arial" w:cs="Arial"/>
        </w:rPr>
      </w:pPr>
    </w:p>
    <w:p w14:paraId="133F9197" w14:textId="77777777" w:rsidR="00672404" w:rsidRPr="00435290" w:rsidRDefault="00672404" w:rsidP="00CB7499">
      <w:pPr>
        <w:rPr>
          <w:rFonts w:ascii="Arial" w:hAnsi="Arial" w:cs="Arial"/>
        </w:rPr>
      </w:pPr>
    </w:p>
    <w:p w14:paraId="488F9AC7" w14:textId="77777777" w:rsidR="00672404" w:rsidRPr="00435290" w:rsidRDefault="00672404">
      <w:pPr>
        <w:rPr>
          <w:rFonts w:ascii="Arial" w:hAnsi="Arial" w:cs="Arial"/>
        </w:rPr>
      </w:pPr>
    </w:p>
    <w:p w14:paraId="5566A0E6" w14:textId="77777777" w:rsidR="00672404" w:rsidRPr="00435290" w:rsidRDefault="00672404">
      <w:pPr>
        <w:rPr>
          <w:rFonts w:ascii="Arial" w:hAnsi="Arial" w:cs="Arial"/>
        </w:rPr>
      </w:pPr>
    </w:p>
    <w:p w14:paraId="35FFBF18" w14:textId="77777777" w:rsidR="00672404" w:rsidRPr="00435290" w:rsidRDefault="00672404">
      <w:pPr>
        <w:rPr>
          <w:rFonts w:ascii="Arial" w:hAnsi="Arial" w:cs="Arial"/>
        </w:rPr>
      </w:pPr>
    </w:p>
    <w:p w14:paraId="677EA3E7" w14:textId="463011B1" w:rsidR="00B8768D" w:rsidRPr="00435290" w:rsidRDefault="00B8768D">
      <w:pPr>
        <w:rPr>
          <w:rFonts w:ascii="Arial" w:hAnsi="Arial" w:cs="Arial"/>
        </w:rPr>
      </w:pPr>
      <w:r w:rsidRPr="00435290">
        <w:rPr>
          <w:rFonts w:ascii="Arial" w:hAnsi="Arial" w:cs="Arial"/>
        </w:rPr>
        <w:t>Knowledge Management System</w:t>
      </w:r>
    </w:p>
    <w:p w14:paraId="3D239E60" w14:textId="7F859699" w:rsidR="004A0F8A" w:rsidRPr="00435290" w:rsidRDefault="004A0F8A">
      <w:pPr>
        <w:rPr>
          <w:rFonts w:ascii="Arial" w:hAnsi="Arial" w:cs="Arial"/>
        </w:rPr>
      </w:pPr>
    </w:p>
    <w:tbl>
      <w:tblPr>
        <w:tblStyle w:val="TableGrid"/>
        <w:tblW w:w="0" w:type="auto"/>
        <w:tblLook w:val="04A0" w:firstRow="1" w:lastRow="0" w:firstColumn="1" w:lastColumn="0" w:noHBand="0" w:noVBand="1"/>
      </w:tblPr>
      <w:tblGrid>
        <w:gridCol w:w="9242"/>
      </w:tblGrid>
      <w:tr w:rsidR="00660594" w:rsidRPr="00435290" w14:paraId="0E45D9D7" w14:textId="77777777" w:rsidTr="00660594">
        <w:tc>
          <w:tcPr>
            <w:tcW w:w="9242" w:type="dxa"/>
          </w:tcPr>
          <w:p w14:paraId="0EB69A30" w14:textId="05A1822B" w:rsidR="00660594" w:rsidRPr="00435290" w:rsidRDefault="00660594" w:rsidP="00660594">
            <w:pPr>
              <w:jc w:val="center"/>
              <w:rPr>
                <w:rFonts w:ascii="Arial" w:hAnsi="Arial" w:cs="Arial"/>
              </w:rPr>
            </w:pPr>
            <w:r w:rsidRPr="00435290">
              <w:rPr>
                <w:rFonts w:ascii="Arial" w:hAnsi="Arial" w:cs="Arial"/>
              </w:rPr>
              <w:t>Knowledge Management System</w:t>
            </w:r>
            <w:r w:rsidR="001A3128" w:rsidRPr="00435290">
              <w:rPr>
                <w:rFonts w:ascii="Arial" w:hAnsi="Arial" w:cs="Arial"/>
              </w:rPr>
              <w:t xml:space="preserve"> K</w:t>
            </w:r>
            <w:r w:rsidR="002C1123" w:rsidRPr="00435290">
              <w:rPr>
                <w:rFonts w:ascii="Arial" w:hAnsi="Arial" w:cs="Arial"/>
              </w:rPr>
              <w:t>IKO</w:t>
            </w:r>
            <w:r w:rsidR="001A3128" w:rsidRPr="00435290">
              <w:rPr>
                <w:rFonts w:ascii="Arial" w:hAnsi="Arial" w:cs="Arial"/>
              </w:rPr>
              <w:t xml:space="preserve"> </w:t>
            </w:r>
            <w:r w:rsidR="002C1123" w:rsidRPr="00435290">
              <w:rPr>
                <w:rFonts w:ascii="Arial" w:hAnsi="Arial" w:cs="Arial"/>
              </w:rPr>
              <w:t>MILANO</w:t>
            </w:r>
          </w:p>
        </w:tc>
      </w:tr>
    </w:tbl>
    <w:p w14:paraId="2B1114FE" w14:textId="3A1722A0" w:rsidR="004A0F8A" w:rsidRDefault="004A0F8A">
      <w:pPr>
        <w:rPr>
          <w:rFonts w:ascii="Arial" w:hAnsi="Arial" w:cs="Arial"/>
        </w:rPr>
      </w:pPr>
    </w:p>
    <w:p w14:paraId="5EE33B43" w14:textId="2452B5F9" w:rsidR="00CA756A" w:rsidRDefault="00CA756A">
      <w:pPr>
        <w:rPr>
          <w:rFonts w:ascii="Arial" w:hAnsi="Arial" w:cs="Arial"/>
        </w:rPr>
      </w:pPr>
    </w:p>
    <w:tbl>
      <w:tblPr>
        <w:tblStyle w:val="TableGrid"/>
        <w:tblW w:w="0" w:type="auto"/>
        <w:tblLook w:val="04A0" w:firstRow="1" w:lastRow="0" w:firstColumn="1" w:lastColumn="0" w:noHBand="0" w:noVBand="1"/>
      </w:tblPr>
      <w:tblGrid>
        <w:gridCol w:w="3080"/>
        <w:gridCol w:w="3081"/>
        <w:gridCol w:w="3081"/>
      </w:tblGrid>
      <w:tr w:rsidR="00342107" w14:paraId="1D324DC9" w14:textId="77777777" w:rsidTr="00342107">
        <w:tc>
          <w:tcPr>
            <w:tcW w:w="3080" w:type="dxa"/>
          </w:tcPr>
          <w:p w14:paraId="75F35B26" w14:textId="5B307B50" w:rsidR="00342107" w:rsidRDefault="00034828">
            <w:pPr>
              <w:rPr>
                <w:rFonts w:ascii="Arial" w:hAnsi="Arial" w:cs="Arial"/>
              </w:rPr>
            </w:pPr>
            <w:r>
              <w:rPr>
                <w:rFonts w:ascii="Arial" w:hAnsi="Arial" w:cs="Arial"/>
              </w:rPr>
              <w:t>P</w:t>
            </w:r>
            <w:r w:rsidR="00342107">
              <w:rPr>
                <w:rFonts w:ascii="Arial" w:hAnsi="Arial" w:cs="Arial"/>
              </w:rPr>
              <w:t>r</w:t>
            </w:r>
            <w:r>
              <w:rPr>
                <w:rFonts w:ascii="Arial" w:hAnsi="Arial" w:cs="Arial"/>
              </w:rPr>
              <w:t xml:space="preserve">ocess </w:t>
            </w:r>
          </w:p>
        </w:tc>
        <w:tc>
          <w:tcPr>
            <w:tcW w:w="3081" w:type="dxa"/>
          </w:tcPr>
          <w:p w14:paraId="13FCA68F" w14:textId="415495B8" w:rsidR="00342107" w:rsidRDefault="00034828">
            <w:pPr>
              <w:rPr>
                <w:rFonts w:ascii="Arial" w:hAnsi="Arial" w:cs="Arial"/>
              </w:rPr>
            </w:pPr>
            <w:r>
              <w:rPr>
                <w:rFonts w:ascii="Arial" w:hAnsi="Arial" w:cs="Arial"/>
              </w:rPr>
              <w:t xml:space="preserve">Input </w:t>
            </w:r>
          </w:p>
        </w:tc>
        <w:tc>
          <w:tcPr>
            <w:tcW w:w="3081" w:type="dxa"/>
          </w:tcPr>
          <w:p w14:paraId="5E8E8933" w14:textId="0ED9276D" w:rsidR="00342107" w:rsidRDefault="00034828">
            <w:pPr>
              <w:rPr>
                <w:rFonts w:ascii="Arial" w:hAnsi="Arial" w:cs="Arial"/>
              </w:rPr>
            </w:pPr>
            <w:r>
              <w:rPr>
                <w:rFonts w:ascii="Arial" w:hAnsi="Arial" w:cs="Arial"/>
              </w:rPr>
              <w:t xml:space="preserve">Outputs </w:t>
            </w:r>
          </w:p>
        </w:tc>
      </w:tr>
      <w:tr w:rsidR="00342107" w14:paraId="338D10BB" w14:textId="77777777" w:rsidTr="00342107">
        <w:tc>
          <w:tcPr>
            <w:tcW w:w="3080" w:type="dxa"/>
          </w:tcPr>
          <w:p w14:paraId="2DDECCD8" w14:textId="01C7A80E" w:rsidR="00342107" w:rsidRDefault="00034828">
            <w:pPr>
              <w:rPr>
                <w:rFonts w:ascii="Arial" w:hAnsi="Arial" w:cs="Arial"/>
              </w:rPr>
            </w:pPr>
            <w:r>
              <w:rPr>
                <w:rFonts w:ascii="Arial" w:hAnsi="Arial" w:cs="Arial"/>
              </w:rPr>
              <w:t xml:space="preserve">Enrol </w:t>
            </w:r>
          </w:p>
        </w:tc>
        <w:tc>
          <w:tcPr>
            <w:tcW w:w="3081" w:type="dxa"/>
          </w:tcPr>
          <w:p w14:paraId="14A1262B" w14:textId="77777777" w:rsidR="00034828" w:rsidRPr="00435290" w:rsidRDefault="00034828" w:rsidP="00034828">
            <w:pPr>
              <w:pStyle w:val="ListParagraph"/>
              <w:numPr>
                <w:ilvl w:val="0"/>
                <w:numId w:val="2"/>
              </w:numPr>
              <w:rPr>
                <w:rFonts w:ascii="Arial" w:hAnsi="Arial" w:cs="Arial"/>
              </w:rPr>
            </w:pPr>
            <w:r w:rsidRPr="00435290">
              <w:rPr>
                <w:rFonts w:ascii="Arial" w:hAnsi="Arial" w:cs="Arial"/>
              </w:rPr>
              <w:t>video conference workshops</w:t>
            </w:r>
          </w:p>
          <w:p w14:paraId="0541F712" w14:textId="77777777" w:rsidR="00034828" w:rsidRPr="00435290" w:rsidRDefault="00034828" w:rsidP="00034828">
            <w:pPr>
              <w:pStyle w:val="ListParagraph"/>
              <w:numPr>
                <w:ilvl w:val="0"/>
                <w:numId w:val="2"/>
              </w:numPr>
              <w:rPr>
                <w:rFonts w:ascii="Arial" w:hAnsi="Arial" w:cs="Arial"/>
              </w:rPr>
            </w:pPr>
            <w:r w:rsidRPr="00435290">
              <w:rPr>
                <w:rFonts w:ascii="Arial" w:hAnsi="Arial" w:cs="Arial"/>
              </w:rPr>
              <w:t>physical meetings</w:t>
            </w:r>
          </w:p>
          <w:p w14:paraId="4EB030E6" w14:textId="77777777" w:rsidR="00034828" w:rsidRPr="00435290" w:rsidRDefault="00034828" w:rsidP="00034828">
            <w:pPr>
              <w:pStyle w:val="ListParagraph"/>
              <w:numPr>
                <w:ilvl w:val="0"/>
                <w:numId w:val="2"/>
              </w:numPr>
              <w:rPr>
                <w:rFonts w:ascii="Arial" w:hAnsi="Arial" w:cs="Arial"/>
              </w:rPr>
            </w:pPr>
            <w:r w:rsidRPr="00435290">
              <w:rPr>
                <w:rFonts w:ascii="Arial" w:hAnsi="Arial" w:cs="Arial"/>
              </w:rPr>
              <w:t>shared agenda</w:t>
            </w:r>
          </w:p>
          <w:p w14:paraId="5765567B" w14:textId="5850CCB5" w:rsidR="00342107" w:rsidRPr="00ED5C8A" w:rsidRDefault="00034828" w:rsidP="00ED5C8A">
            <w:pPr>
              <w:pStyle w:val="ListParagraph"/>
              <w:numPr>
                <w:ilvl w:val="0"/>
                <w:numId w:val="2"/>
              </w:numPr>
              <w:rPr>
                <w:rFonts w:ascii="Arial" w:hAnsi="Arial" w:cs="Arial"/>
              </w:rPr>
            </w:pPr>
            <w:r w:rsidRPr="00ED5C8A">
              <w:rPr>
                <w:rFonts w:ascii="Arial" w:hAnsi="Arial" w:cs="Arial"/>
              </w:rPr>
              <w:t>opinion poll</w:t>
            </w:r>
          </w:p>
        </w:tc>
        <w:tc>
          <w:tcPr>
            <w:tcW w:w="3081" w:type="dxa"/>
          </w:tcPr>
          <w:p w14:paraId="1D050375" w14:textId="77777777" w:rsidR="00ED5C8A" w:rsidRPr="00ED5C8A" w:rsidRDefault="00ED5C8A" w:rsidP="00ED5C8A">
            <w:pPr>
              <w:pStyle w:val="ListParagraph"/>
              <w:numPr>
                <w:ilvl w:val="0"/>
                <w:numId w:val="2"/>
              </w:numPr>
              <w:rPr>
                <w:rFonts w:ascii="Arial" w:hAnsi="Arial" w:cs="Arial"/>
              </w:rPr>
            </w:pPr>
            <w:r w:rsidRPr="00ED5C8A">
              <w:rPr>
                <w:rFonts w:ascii="Arial" w:hAnsi="Arial" w:cs="Arial"/>
              </w:rPr>
              <w:t xml:space="preserve">Record enrols </w:t>
            </w:r>
          </w:p>
          <w:p w14:paraId="64625F7E" w14:textId="77777777" w:rsidR="00ED5C8A" w:rsidRPr="00ED5C8A" w:rsidRDefault="00ED5C8A" w:rsidP="00ED5C8A">
            <w:pPr>
              <w:pStyle w:val="ListParagraph"/>
              <w:numPr>
                <w:ilvl w:val="0"/>
                <w:numId w:val="2"/>
              </w:numPr>
              <w:rPr>
                <w:rFonts w:ascii="Arial" w:hAnsi="Arial" w:cs="Arial"/>
              </w:rPr>
            </w:pPr>
            <w:r w:rsidRPr="00ED5C8A">
              <w:rPr>
                <w:rFonts w:ascii="Arial" w:hAnsi="Arial" w:cs="Arial"/>
              </w:rPr>
              <w:t>Internal statistics</w:t>
            </w:r>
          </w:p>
          <w:p w14:paraId="65B3889E" w14:textId="77777777" w:rsidR="00342107" w:rsidRDefault="00342107">
            <w:pPr>
              <w:rPr>
                <w:rFonts w:ascii="Arial" w:hAnsi="Arial" w:cs="Arial"/>
              </w:rPr>
            </w:pPr>
          </w:p>
        </w:tc>
      </w:tr>
      <w:tr w:rsidR="00342107" w14:paraId="3B9D3871" w14:textId="77777777" w:rsidTr="00342107">
        <w:tc>
          <w:tcPr>
            <w:tcW w:w="3080" w:type="dxa"/>
          </w:tcPr>
          <w:p w14:paraId="45C7AF06" w14:textId="2D69CC78" w:rsidR="00342107" w:rsidRDefault="00ED5C8A">
            <w:pPr>
              <w:rPr>
                <w:rFonts w:ascii="Arial" w:hAnsi="Arial" w:cs="Arial"/>
              </w:rPr>
            </w:pPr>
            <w:r>
              <w:rPr>
                <w:rFonts w:ascii="Arial" w:hAnsi="Arial" w:cs="Arial"/>
              </w:rPr>
              <w:t>Induction</w:t>
            </w:r>
          </w:p>
        </w:tc>
        <w:tc>
          <w:tcPr>
            <w:tcW w:w="3081" w:type="dxa"/>
          </w:tcPr>
          <w:p w14:paraId="71CE452E" w14:textId="77777777" w:rsidR="00342107" w:rsidRDefault="00ED5C8A" w:rsidP="00ED5C8A">
            <w:pPr>
              <w:pStyle w:val="ListParagraph"/>
              <w:numPr>
                <w:ilvl w:val="0"/>
                <w:numId w:val="2"/>
              </w:numPr>
              <w:rPr>
                <w:rFonts w:ascii="Arial" w:hAnsi="Arial" w:cs="Arial"/>
              </w:rPr>
            </w:pPr>
            <w:r w:rsidRPr="00ED5C8A">
              <w:rPr>
                <w:rFonts w:ascii="Arial" w:hAnsi="Arial" w:cs="Arial"/>
              </w:rPr>
              <w:t>In physical meetings the company makes a round of presentations for everyone to get to know each other</w:t>
            </w:r>
          </w:p>
          <w:p w14:paraId="027B71C5" w14:textId="6FEEE798" w:rsidR="00ED5C8A" w:rsidRPr="00ED5C8A" w:rsidRDefault="00ED5C8A" w:rsidP="00ED5C8A">
            <w:pPr>
              <w:pStyle w:val="ListParagraph"/>
              <w:numPr>
                <w:ilvl w:val="0"/>
                <w:numId w:val="2"/>
              </w:numPr>
              <w:rPr>
                <w:rFonts w:ascii="Arial" w:hAnsi="Arial" w:cs="Arial"/>
              </w:rPr>
            </w:pPr>
            <w:r w:rsidRPr="00435290">
              <w:rPr>
                <w:rFonts w:ascii="Arial" w:hAnsi="Arial" w:cs="Arial"/>
              </w:rPr>
              <w:t>with the part of the company's agenda, all the participants of these workshops had access to all the topics and the meeting agenda so that they could prepare for the interaction of the meetings</w:t>
            </w:r>
          </w:p>
          <w:p w14:paraId="189251E6" w14:textId="40F0D2A8" w:rsidR="00ED5C8A" w:rsidRDefault="00ED5C8A">
            <w:pPr>
              <w:rPr>
                <w:rFonts w:ascii="Arial" w:hAnsi="Arial" w:cs="Arial"/>
              </w:rPr>
            </w:pPr>
          </w:p>
        </w:tc>
        <w:tc>
          <w:tcPr>
            <w:tcW w:w="3081" w:type="dxa"/>
          </w:tcPr>
          <w:p w14:paraId="38F4F11D" w14:textId="77777777" w:rsidR="00ED5C8A" w:rsidRPr="00ED5C8A" w:rsidRDefault="00ED5C8A" w:rsidP="00ED5C8A">
            <w:pPr>
              <w:pStyle w:val="ListParagraph"/>
              <w:numPr>
                <w:ilvl w:val="0"/>
                <w:numId w:val="2"/>
              </w:numPr>
              <w:rPr>
                <w:rFonts w:ascii="Arial" w:hAnsi="Arial" w:cs="Arial"/>
              </w:rPr>
            </w:pPr>
            <w:r w:rsidRPr="00ED5C8A">
              <w:rPr>
                <w:rFonts w:ascii="Arial" w:hAnsi="Arial" w:cs="Arial"/>
              </w:rPr>
              <w:t xml:space="preserve">Feedback </w:t>
            </w:r>
          </w:p>
          <w:p w14:paraId="405C9A6E" w14:textId="27D2B137" w:rsidR="00342107" w:rsidRPr="00ED5C8A" w:rsidRDefault="00ED5C8A" w:rsidP="00ED5C8A">
            <w:pPr>
              <w:pStyle w:val="ListParagraph"/>
              <w:numPr>
                <w:ilvl w:val="0"/>
                <w:numId w:val="2"/>
              </w:numPr>
              <w:rPr>
                <w:rFonts w:ascii="Arial" w:hAnsi="Arial" w:cs="Arial"/>
              </w:rPr>
            </w:pPr>
            <w:r w:rsidRPr="00ED5C8A">
              <w:rPr>
                <w:rFonts w:ascii="Arial" w:hAnsi="Arial" w:cs="Arial"/>
              </w:rPr>
              <w:t>Induction events</w:t>
            </w:r>
          </w:p>
        </w:tc>
      </w:tr>
      <w:tr w:rsidR="00342107" w14:paraId="5CF2F16A" w14:textId="77777777" w:rsidTr="00342107">
        <w:tc>
          <w:tcPr>
            <w:tcW w:w="3080" w:type="dxa"/>
          </w:tcPr>
          <w:p w14:paraId="198B0FA9" w14:textId="0B92A4F8" w:rsidR="00342107" w:rsidRDefault="00ED5C8A">
            <w:pPr>
              <w:rPr>
                <w:rFonts w:ascii="Arial" w:hAnsi="Arial" w:cs="Arial"/>
              </w:rPr>
            </w:pPr>
            <w:r>
              <w:rPr>
                <w:rFonts w:ascii="Arial" w:hAnsi="Arial" w:cs="Arial"/>
              </w:rPr>
              <w:t>Join</w:t>
            </w:r>
          </w:p>
        </w:tc>
        <w:tc>
          <w:tcPr>
            <w:tcW w:w="3081" w:type="dxa"/>
          </w:tcPr>
          <w:p w14:paraId="0AAE6959" w14:textId="77777777" w:rsidR="00ED5C8A" w:rsidRPr="00435290" w:rsidRDefault="00ED5C8A" w:rsidP="00ED5C8A">
            <w:pPr>
              <w:rPr>
                <w:rFonts w:ascii="Arial" w:hAnsi="Arial" w:cs="Arial"/>
              </w:rPr>
            </w:pPr>
            <w:r w:rsidRPr="00435290">
              <w:rPr>
                <w:rFonts w:ascii="Arial" w:hAnsi="Arial" w:cs="Arial"/>
              </w:rPr>
              <w:t>books and catalogues</w:t>
            </w:r>
          </w:p>
          <w:p w14:paraId="600C41D7" w14:textId="77777777" w:rsidR="00ED5C8A" w:rsidRPr="00435290" w:rsidRDefault="00ED5C8A" w:rsidP="00ED5C8A">
            <w:pPr>
              <w:rPr>
                <w:rFonts w:ascii="Arial" w:hAnsi="Arial" w:cs="Arial"/>
              </w:rPr>
            </w:pPr>
            <w:r w:rsidRPr="00435290">
              <w:rPr>
                <w:rFonts w:ascii="Arial" w:hAnsi="Arial" w:cs="Arial"/>
              </w:rPr>
              <w:t>television advertising</w:t>
            </w:r>
          </w:p>
          <w:p w14:paraId="5146AC06" w14:textId="77777777" w:rsidR="00ED5C8A" w:rsidRPr="00435290" w:rsidRDefault="00ED5C8A" w:rsidP="00ED5C8A">
            <w:pPr>
              <w:rPr>
                <w:rFonts w:ascii="Arial" w:hAnsi="Arial" w:cs="Arial"/>
              </w:rPr>
            </w:pPr>
            <w:r w:rsidRPr="00435290">
              <w:rPr>
                <w:rFonts w:ascii="Arial" w:hAnsi="Arial" w:cs="Arial"/>
              </w:rPr>
              <w:t>social media</w:t>
            </w:r>
          </w:p>
          <w:p w14:paraId="1F4230A2" w14:textId="77777777" w:rsidR="00ED5C8A" w:rsidRPr="00435290" w:rsidRDefault="00ED5C8A" w:rsidP="00ED5C8A">
            <w:pPr>
              <w:rPr>
                <w:rFonts w:ascii="Arial" w:hAnsi="Arial" w:cs="Arial"/>
              </w:rPr>
            </w:pPr>
            <w:r w:rsidRPr="00435290">
              <w:rPr>
                <w:rFonts w:ascii="Arial" w:hAnsi="Arial" w:cs="Arial"/>
              </w:rPr>
              <w:t>flyers</w:t>
            </w:r>
          </w:p>
          <w:p w14:paraId="49507125" w14:textId="77777777" w:rsidR="00ED5C8A" w:rsidRPr="00435290" w:rsidRDefault="00ED5C8A" w:rsidP="00ED5C8A">
            <w:pPr>
              <w:rPr>
                <w:rFonts w:ascii="Arial" w:hAnsi="Arial" w:cs="Arial"/>
              </w:rPr>
            </w:pPr>
            <w:r w:rsidRPr="00435290">
              <w:rPr>
                <w:rFonts w:ascii="Arial" w:hAnsi="Arial" w:cs="Arial"/>
              </w:rPr>
              <w:t>Web site</w:t>
            </w:r>
          </w:p>
          <w:p w14:paraId="2E117E6C" w14:textId="77777777" w:rsidR="00ED5C8A" w:rsidRPr="00435290" w:rsidRDefault="00ED5C8A" w:rsidP="00ED5C8A">
            <w:pPr>
              <w:rPr>
                <w:rFonts w:ascii="Arial" w:hAnsi="Arial" w:cs="Arial"/>
              </w:rPr>
            </w:pPr>
            <w:r w:rsidRPr="00435290">
              <w:rPr>
                <w:rFonts w:ascii="Arial" w:hAnsi="Arial" w:cs="Arial"/>
              </w:rPr>
              <w:t>channels and blogs.</w:t>
            </w:r>
          </w:p>
          <w:p w14:paraId="06E47A40" w14:textId="702BB0E0" w:rsidR="00342107" w:rsidRDefault="00ED5C8A" w:rsidP="00ED5C8A">
            <w:pPr>
              <w:rPr>
                <w:rFonts w:ascii="Arial" w:hAnsi="Arial" w:cs="Arial"/>
              </w:rPr>
            </w:pPr>
            <w:r w:rsidRPr="00435290">
              <w:rPr>
                <w:rFonts w:ascii="Arial" w:hAnsi="Arial" w:cs="Arial"/>
              </w:rPr>
              <w:t>video lessons for sharing make-up practice</w:t>
            </w:r>
          </w:p>
        </w:tc>
        <w:tc>
          <w:tcPr>
            <w:tcW w:w="3081" w:type="dxa"/>
          </w:tcPr>
          <w:p w14:paraId="0632910A" w14:textId="462382C9" w:rsidR="00342107" w:rsidRDefault="00ED5C8A">
            <w:pPr>
              <w:rPr>
                <w:rFonts w:ascii="Arial" w:hAnsi="Arial" w:cs="Arial"/>
              </w:rPr>
            </w:pPr>
            <w:r>
              <w:rPr>
                <w:rFonts w:ascii="Arial" w:hAnsi="Arial" w:cs="Arial"/>
              </w:rPr>
              <w:t>Register account</w:t>
            </w:r>
          </w:p>
        </w:tc>
      </w:tr>
    </w:tbl>
    <w:p w14:paraId="20CA56A9" w14:textId="4C1B9473" w:rsidR="00CA756A" w:rsidRDefault="00CA756A">
      <w:pPr>
        <w:rPr>
          <w:rFonts w:ascii="Arial" w:hAnsi="Arial" w:cs="Arial"/>
        </w:rPr>
      </w:pPr>
    </w:p>
    <w:p w14:paraId="698E160A" w14:textId="7DC33A06" w:rsidR="00CA756A" w:rsidRPr="00435290" w:rsidRDefault="00CA756A">
      <w:pPr>
        <w:rPr>
          <w:rFonts w:ascii="Arial" w:hAnsi="Arial" w:cs="Arial"/>
        </w:rPr>
      </w:pPr>
    </w:p>
    <w:p w14:paraId="42ECF5FF" w14:textId="32AF9FA8" w:rsidR="004A0F8A" w:rsidRPr="00435290" w:rsidRDefault="004A0F8A">
      <w:pPr>
        <w:rPr>
          <w:rFonts w:ascii="Arial" w:hAnsi="Arial" w:cs="Arial"/>
        </w:rPr>
      </w:pPr>
    </w:p>
    <w:p w14:paraId="168CBCC3" w14:textId="30323851" w:rsidR="0064326D" w:rsidRPr="00435290" w:rsidRDefault="0064326D">
      <w:pPr>
        <w:rPr>
          <w:rFonts w:ascii="Arial" w:hAnsi="Arial" w:cs="Arial"/>
        </w:rPr>
      </w:pPr>
    </w:p>
    <w:p w14:paraId="11A74D1A" w14:textId="5A459178" w:rsidR="0064326D" w:rsidRPr="00435290" w:rsidRDefault="0064326D">
      <w:pPr>
        <w:rPr>
          <w:rFonts w:ascii="Arial" w:hAnsi="Arial" w:cs="Arial"/>
        </w:rPr>
      </w:pPr>
    </w:p>
    <w:p w14:paraId="39EA9D2F" w14:textId="789CDFD3" w:rsidR="0064326D" w:rsidRPr="00435290" w:rsidRDefault="0064326D">
      <w:pPr>
        <w:rPr>
          <w:rFonts w:ascii="Arial" w:hAnsi="Arial" w:cs="Arial"/>
        </w:rPr>
      </w:pPr>
    </w:p>
    <w:p w14:paraId="354393FE" w14:textId="7C91584D" w:rsidR="0064326D" w:rsidRPr="00435290" w:rsidRDefault="0064326D">
      <w:pPr>
        <w:rPr>
          <w:rFonts w:ascii="Arial" w:hAnsi="Arial" w:cs="Arial"/>
        </w:rPr>
      </w:pPr>
    </w:p>
    <w:p w14:paraId="6EF58ACA" w14:textId="5CDA5B4C" w:rsidR="0064326D" w:rsidRPr="00435290" w:rsidRDefault="0064326D">
      <w:pPr>
        <w:rPr>
          <w:rFonts w:ascii="Arial" w:hAnsi="Arial" w:cs="Arial"/>
        </w:rPr>
      </w:pPr>
    </w:p>
    <w:p w14:paraId="3FED4C73" w14:textId="0D9AA974" w:rsidR="0064326D" w:rsidRPr="00435290" w:rsidRDefault="0064326D">
      <w:pPr>
        <w:rPr>
          <w:rFonts w:ascii="Arial" w:hAnsi="Arial" w:cs="Arial"/>
        </w:rPr>
      </w:pPr>
    </w:p>
    <w:p w14:paraId="7C31D12A" w14:textId="77777777" w:rsidR="00672404" w:rsidRPr="00435290" w:rsidRDefault="00672404">
      <w:pPr>
        <w:rPr>
          <w:rFonts w:ascii="Arial" w:hAnsi="Arial" w:cs="Arial"/>
        </w:rPr>
      </w:pPr>
    </w:p>
    <w:p w14:paraId="01637A2C" w14:textId="605291D8" w:rsidR="0064326D" w:rsidRPr="00435290" w:rsidRDefault="0064326D">
      <w:pPr>
        <w:rPr>
          <w:rFonts w:ascii="Arial" w:hAnsi="Arial" w:cs="Arial"/>
        </w:rPr>
      </w:pPr>
    </w:p>
    <w:tbl>
      <w:tblPr>
        <w:tblStyle w:val="TableGrid"/>
        <w:tblW w:w="0" w:type="auto"/>
        <w:tblLook w:val="04A0" w:firstRow="1" w:lastRow="0" w:firstColumn="1" w:lastColumn="0" w:noHBand="0" w:noVBand="1"/>
      </w:tblPr>
      <w:tblGrid>
        <w:gridCol w:w="9242"/>
      </w:tblGrid>
      <w:tr w:rsidR="00342107" w:rsidRPr="00435290" w14:paraId="71020208" w14:textId="77777777" w:rsidTr="001123A7">
        <w:tc>
          <w:tcPr>
            <w:tcW w:w="9242" w:type="dxa"/>
          </w:tcPr>
          <w:p w14:paraId="72B6FC82" w14:textId="0D314F12" w:rsidR="001123A7" w:rsidRPr="00435290" w:rsidRDefault="001123A7" w:rsidP="001123A7">
            <w:pPr>
              <w:jc w:val="center"/>
              <w:rPr>
                <w:rFonts w:ascii="Arial" w:hAnsi="Arial" w:cs="Arial"/>
              </w:rPr>
            </w:pPr>
            <w:r w:rsidRPr="00435290">
              <w:rPr>
                <w:rFonts w:ascii="Arial" w:hAnsi="Arial" w:cs="Arial"/>
              </w:rPr>
              <w:t xml:space="preserve">Knowledge Management System </w:t>
            </w:r>
            <w:r w:rsidRPr="00435290">
              <w:rPr>
                <w:rFonts w:ascii="Arial" w:hAnsi="Arial" w:cs="Arial"/>
              </w:rPr>
              <w:t>ARGOS</w:t>
            </w:r>
          </w:p>
        </w:tc>
      </w:tr>
    </w:tbl>
    <w:p w14:paraId="5AB1FD96" w14:textId="1A1E5E43" w:rsidR="0064326D" w:rsidRDefault="0064326D">
      <w:pPr>
        <w:rPr>
          <w:rFonts w:ascii="Arial" w:hAnsi="Arial" w:cs="Arial"/>
        </w:rPr>
      </w:pPr>
    </w:p>
    <w:p w14:paraId="18865B35" w14:textId="77777777" w:rsidR="00F6272F" w:rsidRDefault="00F6272F">
      <w:pPr>
        <w:rPr>
          <w:rFonts w:ascii="Arial" w:hAnsi="Arial" w:cs="Arial"/>
        </w:rPr>
      </w:pPr>
    </w:p>
    <w:p w14:paraId="5C675F2E" w14:textId="77777777" w:rsidR="00F6272F" w:rsidRDefault="00F6272F">
      <w:pPr>
        <w:rPr>
          <w:rFonts w:ascii="Arial" w:hAnsi="Arial" w:cs="Arial"/>
        </w:rPr>
      </w:pPr>
    </w:p>
    <w:p w14:paraId="1E27D766" w14:textId="77777777" w:rsidR="00F6272F" w:rsidRDefault="00F6272F">
      <w:pPr>
        <w:rPr>
          <w:rFonts w:ascii="Arial" w:hAnsi="Arial" w:cs="Arial"/>
        </w:rPr>
      </w:pPr>
    </w:p>
    <w:tbl>
      <w:tblPr>
        <w:tblStyle w:val="TableGrid"/>
        <w:tblW w:w="0" w:type="auto"/>
        <w:tblLook w:val="04A0" w:firstRow="1" w:lastRow="0" w:firstColumn="1" w:lastColumn="0" w:noHBand="0" w:noVBand="1"/>
      </w:tblPr>
      <w:tblGrid>
        <w:gridCol w:w="3080"/>
        <w:gridCol w:w="3081"/>
        <w:gridCol w:w="3081"/>
      </w:tblGrid>
      <w:tr w:rsidR="00034828" w14:paraId="20B23293" w14:textId="77777777" w:rsidTr="00F841C4">
        <w:tc>
          <w:tcPr>
            <w:tcW w:w="3080" w:type="dxa"/>
          </w:tcPr>
          <w:p w14:paraId="7AC0AC75" w14:textId="3E701595" w:rsidR="00F841C4" w:rsidRDefault="004A3A39">
            <w:pPr>
              <w:rPr>
                <w:rFonts w:ascii="Arial" w:hAnsi="Arial" w:cs="Arial"/>
              </w:rPr>
            </w:pPr>
            <w:bookmarkStart w:id="1" w:name="_Hlk118884427"/>
            <w:r>
              <w:rPr>
                <w:rFonts w:ascii="Arial" w:hAnsi="Arial" w:cs="Arial"/>
              </w:rPr>
              <w:t xml:space="preserve">Process </w:t>
            </w:r>
          </w:p>
        </w:tc>
        <w:tc>
          <w:tcPr>
            <w:tcW w:w="3081" w:type="dxa"/>
          </w:tcPr>
          <w:p w14:paraId="4CA50F45" w14:textId="568471C8" w:rsidR="00F841C4" w:rsidRDefault="004A3A39">
            <w:pPr>
              <w:rPr>
                <w:rFonts w:ascii="Arial" w:hAnsi="Arial" w:cs="Arial"/>
              </w:rPr>
            </w:pPr>
            <w:r>
              <w:rPr>
                <w:rFonts w:ascii="Arial" w:hAnsi="Arial" w:cs="Arial"/>
              </w:rPr>
              <w:t xml:space="preserve">Input </w:t>
            </w:r>
          </w:p>
        </w:tc>
        <w:tc>
          <w:tcPr>
            <w:tcW w:w="3081" w:type="dxa"/>
          </w:tcPr>
          <w:p w14:paraId="7347B330" w14:textId="3F1E2A23" w:rsidR="00F841C4" w:rsidRDefault="004A3A39">
            <w:pPr>
              <w:rPr>
                <w:rFonts w:ascii="Arial" w:hAnsi="Arial" w:cs="Arial"/>
              </w:rPr>
            </w:pPr>
            <w:r>
              <w:rPr>
                <w:rFonts w:ascii="Arial" w:hAnsi="Arial" w:cs="Arial"/>
              </w:rPr>
              <w:t xml:space="preserve">Output </w:t>
            </w:r>
          </w:p>
        </w:tc>
      </w:tr>
      <w:tr w:rsidR="00034828" w14:paraId="3AD8C3D9" w14:textId="77777777" w:rsidTr="00F841C4">
        <w:tc>
          <w:tcPr>
            <w:tcW w:w="3080" w:type="dxa"/>
          </w:tcPr>
          <w:p w14:paraId="6F4AE7DF" w14:textId="350923AE" w:rsidR="00F841C4" w:rsidRPr="00EA7EE0" w:rsidRDefault="005C0C89">
            <w:pPr>
              <w:rPr>
                <w:rFonts w:ascii="Arial" w:hAnsi="Arial" w:cs="Arial"/>
              </w:rPr>
            </w:pPr>
            <w:r>
              <w:rPr>
                <w:rFonts w:ascii="Arial" w:hAnsi="Arial" w:cs="Arial"/>
              </w:rPr>
              <w:t>Enrol</w:t>
            </w:r>
            <w:r w:rsidR="00EA7EE0">
              <w:rPr>
                <w:rFonts w:ascii="Arial" w:hAnsi="Arial" w:cs="Arial"/>
              </w:rPr>
              <w:t xml:space="preserve"> employees </w:t>
            </w:r>
          </w:p>
        </w:tc>
        <w:tc>
          <w:tcPr>
            <w:tcW w:w="3081" w:type="dxa"/>
          </w:tcPr>
          <w:p w14:paraId="034274F4" w14:textId="77777777" w:rsidR="005C0C89" w:rsidRPr="00435290" w:rsidRDefault="005C0C89" w:rsidP="005C0C89">
            <w:pPr>
              <w:pStyle w:val="ListParagraph"/>
              <w:numPr>
                <w:ilvl w:val="0"/>
                <w:numId w:val="4"/>
              </w:numPr>
              <w:rPr>
                <w:rFonts w:ascii="Arial" w:hAnsi="Arial" w:cs="Arial"/>
              </w:rPr>
            </w:pPr>
            <w:r w:rsidRPr="00435290">
              <w:rPr>
                <w:rFonts w:ascii="Arial" w:hAnsi="Arial" w:cs="Arial"/>
              </w:rPr>
              <w:t>workshops</w:t>
            </w:r>
          </w:p>
          <w:p w14:paraId="278D62E0" w14:textId="77777777" w:rsidR="005C0C89" w:rsidRPr="00435290" w:rsidRDefault="005C0C89" w:rsidP="005C0C89">
            <w:pPr>
              <w:pStyle w:val="ListParagraph"/>
              <w:numPr>
                <w:ilvl w:val="0"/>
                <w:numId w:val="4"/>
              </w:numPr>
              <w:rPr>
                <w:rFonts w:ascii="Arial" w:hAnsi="Arial" w:cs="Arial"/>
              </w:rPr>
            </w:pPr>
            <w:r w:rsidRPr="00435290">
              <w:rPr>
                <w:rFonts w:ascii="Arial" w:hAnsi="Arial" w:cs="Arial"/>
              </w:rPr>
              <w:t>recruitment</w:t>
            </w:r>
          </w:p>
          <w:p w14:paraId="27AE583D" w14:textId="7616E19F" w:rsidR="00F841C4" w:rsidRPr="005C0C89" w:rsidRDefault="005C0C89" w:rsidP="005C0C89">
            <w:pPr>
              <w:pStyle w:val="ListParagraph"/>
              <w:numPr>
                <w:ilvl w:val="0"/>
                <w:numId w:val="4"/>
              </w:numPr>
              <w:rPr>
                <w:rFonts w:ascii="Arial" w:hAnsi="Arial" w:cs="Arial"/>
              </w:rPr>
            </w:pPr>
            <w:r w:rsidRPr="005C0C89">
              <w:rPr>
                <w:rFonts w:ascii="Arial" w:hAnsi="Arial" w:cs="Arial"/>
              </w:rPr>
              <w:t>meetings</w:t>
            </w:r>
          </w:p>
        </w:tc>
        <w:tc>
          <w:tcPr>
            <w:tcW w:w="3081" w:type="dxa"/>
          </w:tcPr>
          <w:p w14:paraId="5D077296" w14:textId="77777777" w:rsidR="00F841C4" w:rsidRDefault="007A0782">
            <w:pPr>
              <w:rPr>
                <w:rFonts w:ascii="Arial" w:hAnsi="Arial" w:cs="Arial"/>
              </w:rPr>
            </w:pPr>
            <w:r>
              <w:rPr>
                <w:rFonts w:ascii="Arial" w:hAnsi="Arial" w:cs="Arial"/>
              </w:rPr>
              <w:t xml:space="preserve">Record </w:t>
            </w:r>
            <w:r w:rsidR="00045F5C">
              <w:rPr>
                <w:rFonts w:ascii="Arial" w:hAnsi="Arial" w:cs="Arial"/>
              </w:rPr>
              <w:t>enrols</w:t>
            </w:r>
            <w:r>
              <w:rPr>
                <w:rFonts w:ascii="Arial" w:hAnsi="Arial" w:cs="Arial"/>
              </w:rPr>
              <w:t xml:space="preserve"> </w:t>
            </w:r>
          </w:p>
          <w:p w14:paraId="4E08C6AA" w14:textId="39AB6004" w:rsidR="00045F5C" w:rsidRDefault="00045F5C">
            <w:pPr>
              <w:rPr>
                <w:rFonts w:ascii="Arial" w:hAnsi="Arial" w:cs="Arial"/>
              </w:rPr>
            </w:pPr>
            <w:r>
              <w:rPr>
                <w:rFonts w:ascii="Arial" w:hAnsi="Arial" w:cs="Arial"/>
              </w:rPr>
              <w:t>Internal statistics</w:t>
            </w:r>
          </w:p>
          <w:p w14:paraId="667BEA4F" w14:textId="42478D69" w:rsidR="00045F5C" w:rsidRDefault="00045F5C">
            <w:pPr>
              <w:rPr>
                <w:rFonts w:ascii="Arial" w:hAnsi="Arial" w:cs="Arial"/>
              </w:rPr>
            </w:pPr>
          </w:p>
        </w:tc>
      </w:tr>
      <w:tr w:rsidR="00034828" w14:paraId="5C75EDAC" w14:textId="77777777" w:rsidTr="00F841C4">
        <w:tc>
          <w:tcPr>
            <w:tcW w:w="3080" w:type="dxa"/>
          </w:tcPr>
          <w:p w14:paraId="4F6D11BB" w14:textId="77777777" w:rsidR="00F841C4" w:rsidRDefault="00F841C4">
            <w:pPr>
              <w:rPr>
                <w:rFonts w:ascii="Arial" w:hAnsi="Arial" w:cs="Arial"/>
              </w:rPr>
            </w:pPr>
          </w:p>
          <w:p w14:paraId="28DE2BEF" w14:textId="5FD845B2" w:rsidR="007E5686" w:rsidRDefault="00C4510A">
            <w:pPr>
              <w:rPr>
                <w:rFonts w:ascii="Arial" w:hAnsi="Arial" w:cs="Arial"/>
              </w:rPr>
            </w:pPr>
            <w:r>
              <w:rPr>
                <w:rFonts w:ascii="Arial" w:hAnsi="Arial" w:cs="Arial"/>
              </w:rPr>
              <w:t xml:space="preserve">Induction </w:t>
            </w:r>
          </w:p>
        </w:tc>
        <w:tc>
          <w:tcPr>
            <w:tcW w:w="3081" w:type="dxa"/>
          </w:tcPr>
          <w:p w14:paraId="71891586" w14:textId="1F8F2B74" w:rsidR="00782A04" w:rsidRPr="00435290" w:rsidRDefault="00782A04" w:rsidP="00782A04">
            <w:pPr>
              <w:pStyle w:val="ListParagraph"/>
              <w:numPr>
                <w:ilvl w:val="0"/>
                <w:numId w:val="5"/>
              </w:numPr>
              <w:rPr>
                <w:rFonts w:ascii="Arial" w:hAnsi="Arial" w:cs="Arial"/>
              </w:rPr>
            </w:pPr>
            <w:r w:rsidRPr="00435290">
              <w:rPr>
                <w:rFonts w:ascii="Arial" w:hAnsi="Arial" w:cs="Arial"/>
              </w:rPr>
              <w:t xml:space="preserve">the company has an easy base for recruiting via digital, in a way that is filled with basic data of the recruiter with personal data, cv etc. and then a quick </w:t>
            </w:r>
            <w:r w:rsidR="00606A39" w:rsidRPr="00435290">
              <w:rPr>
                <w:rFonts w:ascii="Arial" w:hAnsi="Arial" w:cs="Arial"/>
              </w:rPr>
              <w:t>choice</w:t>
            </w:r>
            <w:r w:rsidRPr="00435290">
              <w:rPr>
                <w:rFonts w:ascii="Arial" w:hAnsi="Arial" w:cs="Arial"/>
              </w:rPr>
              <w:t xml:space="preserve"> is made.</w:t>
            </w:r>
          </w:p>
          <w:p w14:paraId="6E4829F7" w14:textId="43997778" w:rsidR="00F841C4" w:rsidRDefault="00F841C4" w:rsidP="003D57FF">
            <w:pPr>
              <w:rPr>
                <w:rFonts w:ascii="Arial" w:hAnsi="Arial" w:cs="Arial"/>
              </w:rPr>
            </w:pPr>
          </w:p>
        </w:tc>
        <w:tc>
          <w:tcPr>
            <w:tcW w:w="3081" w:type="dxa"/>
          </w:tcPr>
          <w:p w14:paraId="0BFDA5AF" w14:textId="77777777" w:rsidR="00F841C4" w:rsidRDefault="001302FF">
            <w:pPr>
              <w:rPr>
                <w:rFonts w:ascii="Arial" w:hAnsi="Arial" w:cs="Arial"/>
              </w:rPr>
            </w:pPr>
            <w:r>
              <w:rPr>
                <w:rFonts w:ascii="Arial" w:hAnsi="Arial" w:cs="Arial"/>
              </w:rPr>
              <w:t xml:space="preserve">Feedback </w:t>
            </w:r>
          </w:p>
          <w:p w14:paraId="617EE722" w14:textId="7D35A13A" w:rsidR="006330D2" w:rsidRDefault="006330D2">
            <w:pPr>
              <w:rPr>
                <w:rFonts w:ascii="Arial" w:hAnsi="Arial" w:cs="Arial"/>
              </w:rPr>
            </w:pPr>
            <w:r>
              <w:rPr>
                <w:rFonts w:ascii="Arial" w:hAnsi="Arial" w:cs="Arial"/>
              </w:rPr>
              <w:t xml:space="preserve">Induction events </w:t>
            </w:r>
          </w:p>
        </w:tc>
      </w:tr>
      <w:tr w:rsidR="00034828" w14:paraId="1165AFE2" w14:textId="77777777" w:rsidTr="00F841C4">
        <w:tc>
          <w:tcPr>
            <w:tcW w:w="3080" w:type="dxa"/>
          </w:tcPr>
          <w:p w14:paraId="332BD606" w14:textId="7655484A" w:rsidR="00F841C4" w:rsidRDefault="001833D7">
            <w:pPr>
              <w:rPr>
                <w:rFonts w:ascii="Arial" w:hAnsi="Arial" w:cs="Arial"/>
              </w:rPr>
            </w:pPr>
            <w:r>
              <w:rPr>
                <w:rFonts w:ascii="Arial" w:hAnsi="Arial" w:cs="Arial"/>
              </w:rPr>
              <w:t xml:space="preserve">Join </w:t>
            </w:r>
          </w:p>
        </w:tc>
        <w:tc>
          <w:tcPr>
            <w:tcW w:w="3081" w:type="dxa"/>
          </w:tcPr>
          <w:p w14:paraId="344561DD" w14:textId="77777777" w:rsidR="001302FF" w:rsidRPr="00435290" w:rsidRDefault="001302FF" w:rsidP="001302FF">
            <w:pPr>
              <w:pStyle w:val="ListParagraph"/>
              <w:numPr>
                <w:ilvl w:val="0"/>
                <w:numId w:val="6"/>
              </w:numPr>
              <w:rPr>
                <w:rFonts w:ascii="Arial" w:hAnsi="Arial" w:cs="Arial"/>
              </w:rPr>
            </w:pPr>
            <w:r w:rsidRPr="00435290">
              <w:rPr>
                <w:rFonts w:ascii="Arial" w:hAnsi="Arial" w:cs="Arial"/>
              </w:rPr>
              <w:t>catalogues</w:t>
            </w:r>
          </w:p>
          <w:p w14:paraId="64C81DD2" w14:textId="77777777" w:rsidR="001302FF" w:rsidRPr="00435290" w:rsidRDefault="001302FF" w:rsidP="001302FF">
            <w:pPr>
              <w:pStyle w:val="ListParagraph"/>
              <w:numPr>
                <w:ilvl w:val="0"/>
                <w:numId w:val="6"/>
              </w:numPr>
              <w:rPr>
                <w:rFonts w:ascii="Arial" w:hAnsi="Arial" w:cs="Arial"/>
              </w:rPr>
            </w:pPr>
            <w:r w:rsidRPr="00435290">
              <w:rPr>
                <w:rFonts w:ascii="Arial" w:hAnsi="Arial" w:cs="Arial"/>
              </w:rPr>
              <w:t>flyers</w:t>
            </w:r>
          </w:p>
          <w:p w14:paraId="6C2CE684" w14:textId="77777777" w:rsidR="001302FF" w:rsidRPr="00435290" w:rsidRDefault="001302FF" w:rsidP="001302FF">
            <w:pPr>
              <w:pStyle w:val="ListParagraph"/>
              <w:numPr>
                <w:ilvl w:val="0"/>
                <w:numId w:val="6"/>
              </w:numPr>
              <w:rPr>
                <w:rFonts w:ascii="Arial" w:hAnsi="Arial" w:cs="Arial"/>
              </w:rPr>
            </w:pPr>
            <w:r w:rsidRPr="00435290">
              <w:rPr>
                <w:rFonts w:ascii="Arial" w:hAnsi="Arial" w:cs="Arial"/>
              </w:rPr>
              <w:t>publicity</w:t>
            </w:r>
          </w:p>
          <w:p w14:paraId="33BE654B" w14:textId="11943F01" w:rsidR="00F841C4" w:rsidRPr="001302FF" w:rsidRDefault="001302FF" w:rsidP="001302FF">
            <w:pPr>
              <w:pStyle w:val="ListParagraph"/>
              <w:numPr>
                <w:ilvl w:val="0"/>
                <w:numId w:val="6"/>
              </w:numPr>
              <w:rPr>
                <w:rFonts w:ascii="Arial" w:hAnsi="Arial" w:cs="Arial"/>
              </w:rPr>
            </w:pPr>
            <w:r w:rsidRPr="001302FF">
              <w:rPr>
                <w:rFonts w:ascii="Arial" w:hAnsi="Arial" w:cs="Arial"/>
              </w:rPr>
              <w:t>Web site</w:t>
            </w:r>
          </w:p>
        </w:tc>
        <w:tc>
          <w:tcPr>
            <w:tcW w:w="3081" w:type="dxa"/>
          </w:tcPr>
          <w:p w14:paraId="2A40C22B" w14:textId="3EA3190B" w:rsidR="00F841C4" w:rsidRDefault="00CA756A">
            <w:pPr>
              <w:rPr>
                <w:rFonts w:ascii="Arial" w:hAnsi="Arial" w:cs="Arial"/>
              </w:rPr>
            </w:pPr>
            <w:r>
              <w:rPr>
                <w:rFonts w:ascii="Arial" w:hAnsi="Arial" w:cs="Arial"/>
              </w:rPr>
              <w:t xml:space="preserve">Register account </w:t>
            </w:r>
          </w:p>
        </w:tc>
      </w:tr>
      <w:bookmarkEnd w:id="1"/>
    </w:tbl>
    <w:p w14:paraId="1CF87F99" w14:textId="77777777" w:rsidR="00F6272F" w:rsidRPr="00435290" w:rsidRDefault="00F6272F">
      <w:pPr>
        <w:rPr>
          <w:rFonts w:ascii="Arial" w:hAnsi="Arial" w:cs="Arial"/>
        </w:rPr>
      </w:pPr>
    </w:p>
    <w:p w14:paraId="6B74CFE7" w14:textId="6F05D2E6" w:rsidR="001123A7" w:rsidRPr="00435290" w:rsidRDefault="001123A7">
      <w:pPr>
        <w:rPr>
          <w:rFonts w:ascii="Arial" w:hAnsi="Arial" w:cs="Arial"/>
        </w:rPr>
      </w:pPr>
    </w:p>
    <w:p w14:paraId="4D78ADD3" w14:textId="1DD8947D" w:rsidR="0063529F" w:rsidRPr="00435290" w:rsidRDefault="0063529F">
      <w:pPr>
        <w:rPr>
          <w:rFonts w:ascii="Arial" w:hAnsi="Arial" w:cs="Arial"/>
        </w:rPr>
      </w:pPr>
    </w:p>
    <w:p w14:paraId="18C537FC" w14:textId="5726DFD2" w:rsidR="00030CB0" w:rsidRPr="00435290" w:rsidRDefault="00030CB0">
      <w:pPr>
        <w:rPr>
          <w:rFonts w:ascii="Arial" w:hAnsi="Arial" w:cs="Arial"/>
        </w:rPr>
      </w:pPr>
    </w:p>
    <w:p w14:paraId="0965641E" w14:textId="11BE8ACC" w:rsidR="00030CB0" w:rsidRPr="00435290" w:rsidRDefault="00030CB0">
      <w:pPr>
        <w:rPr>
          <w:rFonts w:ascii="Arial" w:hAnsi="Arial" w:cs="Arial"/>
        </w:rPr>
      </w:pPr>
    </w:p>
    <w:p w14:paraId="55DF7AEA" w14:textId="797B55CB" w:rsidR="00030CB0" w:rsidRPr="00435290" w:rsidRDefault="00030CB0">
      <w:pPr>
        <w:rPr>
          <w:rFonts w:ascii="Arial" w:hAnsi="Arial" w:cs="Arial"/>
        </w:rPr>
      </w:pPr>
    </w:p>
    <w:p w14:paraId="35FDF6C4" w14:textId="77777777" w:rsidR="00905B46" w:rsidRDefault="00905B46">
      <w:pPr>
        <w:rPr>
          <w:rFonts w:ascii="Arial" w:hAnsi="Arial" w:cs="Arial"/>
        </w:rPr>
      </w:pPr>
    </w:p>
    <w:p w14:paraId="32C9CA54" w14:textId="77777777" w:rsidR="00B35F78" w:rsidRDefault="00B35F78">
      <w:pPr>
        <w:rPr>
          <w:rFonts w:ascii="Arial" w:hAnsi="Arial" w:cs="Arial"/>
        </w:rPr>
      </w:pPr>
    </w:p>
    <w:p w14:paraId="49870A5F" w14:textId="77777777" w:rsidR="00B35F78" w:rsidRDefault="00B35F78">
      <w:pPr>
        <w:rPr>
          <w:rFonts w:ascii="Arial" w:hAnsi="Arial" w:cs="Arial"/>
        </w:rPr>
      </w:pPr>
    </w:p>
    <w:p w14:paraId="5AA45421" w14:textId="77777777" w:rsidR="00B35F78" w:rsidRDefault="00B35F78">
      <w:pPr>
        <w:rPr>
          <w:rFonts w:ascii="Arial" w:hAnsi="Arial" w:cs="Arial"/>
        </w:rPr>
      </w:pPr>
    </w:p>
    <w:p w14:paraId="4197FE1B" w14:textId="77777777" w:rsidR="00B35F78" w:rsidRDefault="00B35F78">
      <w:pPr>
        <w:rPr>
          <w:rFonts w:ascii="Arial" w:hAnsi="Arial" w:cs="Arial"/>
        </w:rPr>
      </w:pPr>
    </w:p>
    <w:p w14:paraId="1DFAD240" w14:textId="77777777" w:rsidR="00B72FD7" w:rsidRDefault="00B72FD7">
      <w:pPr>
        <w:rPr>
          <w:rFonts w:ascii="Arial" w:hAnsi="Arial" w:cs="Arial"/>
        </w:rPr>
      </w:pPr>
    </w:p>
    <w:p w14:paraId="68B1F7BF" w14:textId="77777777" w:rsidR="00CA756A" w:rsidRDefault="00CA756A">
      <w:pPr>
        <w:rPr>
          <w:rFonts w:ascii="Arial" w:hAnsi="Arial" w:cs="Arial"/>
        </w:rPr>
      </w:pPr>
    </w:p>
    <w:p w14:paraId="2686F19F" w14:textId="77777777" w:rsidR="00B72FD7" w:rsidRDefault="00B72FD7">
      <w:pPr>
        <w:rPr>
          <w:rFonts w:ascii="Arial" w:hAnsi="Arial" w:cs="Arial"/>
        </w:rPr>
      </w:pPr>
    </w:p>
    <w:p w14:paraId="17E838EA" w14:textId="77777777" w:rsidR="00B72FD7" w:rsidRDefault="00B72FD7">
      <w:pPr>
        <w:rPr>
          <w:rFonts w:ascii="Arial" w:hAnsi="Arial" w:cs="Arial"/>
        </w:rPr>
      </w:pPr>
    </w:p>
    <w:p w14:paraId="11998E95" w14:textId="77777777" w:rsidR="00B72FD7" w:rsidRDefault="00B72FD7">
      <w:pPr>
        <w:rPr>
          <w:rFonts w:ascii="Arial" w:hAnsi="Arial" w:cs="Arial"/>
        </w:rPr>
      </w:pPr>
    </w:p>
    <w:p w14:paraId="29ECDEF2" w14:textId="77777777" w:rsidR="00B35F78" w:rsidRPr="00435290" w:rsidRDefault="00B35F78">
      <w:pPr>
        <w:rPr>
          <w:rFonts w:ascii="Arial" w:hAnsi="Arial" w:cs="Arial"/>
        </w:rPr>
      </w:pPr>
    </w:p>
    <w:p w14:paraId="61B3EBAD" w14:textId="77777777" w:rsidR="00030CB0" w:rsidRPr="00435290" w:rsidRDefault="00030CB0" w:rsidP="00030CB0">
      <w:pPr>
        <w:rPr>
          <w:rFonts w:ascii="Arial" w:hAnsi="Arial" w:cs="Arial"/>
        </w:rPr>
      </w:pPr>
      <w:r w:rsidRPr="00435290">
        <w:rPr>
          <w:rFonts w:ascii="Arial" w:hAnsi="Arial" w:cs="Arial"/>
        </w:rPr>
        <w:t>Strategic Analysis and Competitive Advantage of Information Systems</w:t>
      </w:r>
    </w:p>
    <w:p w14:paraId="4E654887" w14:textId="77777777" w:rsidR="00030CB0" w:rsidRPr="00435290" w:rsidRDefault="00030CB0" w:rsidP="00030CB0">
      <w:pPr>
        <w:rPr>
          <w:rFonts w:ascii="Arial" w:hAnsi="Arial" w:cs="Arial"/>
        </w:rPr>
      </w:pPr>
      <w:r w:rsidRPr="00435290">
        <w:rPr>
          <w:rFonts w:ascii="Arial" w:hAnsi="Arial" w:cs="Arial"/>
        </w:rPr>
        <w:t xml:space="preserve">  Kiko Milano and Argos are two companies that have many competitive advantages, which is very well accepted by their consumers because they have quality products as well as the design of their own brands and logo.</w:t>
      </w:r>
    </w:p>
    <w:p w14:paraId="721D5494" w14:textId="1E9C467A" w:rsidR="00030CB0" w:rsidRPr="00435290" w:rsidRDefault="00030CB0" w:rsidP="00030CB0">
      <w:pPr>
        <w:rPr>
          <w:rFonts w:ascii="Arial" w:hAnsi="Arial" w:cs="Arial"/>
        </w:rPr>
      </w:pPr>
      <w:r w:rsidRPr="00435290">
        <w:rPr>
          <w:rFonts w:ascii="Arial" w:hAnsi="Arial" w:cs="Arial"/>
        </w:rPr>
        <w:t>they are brands known by the public for their packaging, labels and in publications in general, which brings a very solid confidence in their opponents.</w:t>
      </w:r>
    </w:p>
    <w:p w14:paraId="1ABDF3E9" w14:textId="0442F7A2" w:rsidR="00030CB0" w:rsidRPr="00435290" w:rsidRDefault="00030CB0">
      <w:pPr>
        <w:rPr>
          <w:rFonts w:ascii="Arial" w:hAnsi="Arial" w:cs="Arial"/>
        </w:rPr>
      </w:pPr>
    </w:p>
    <w:p w14:paraId="1822A7FE" w14:textId="7B242565" w:rsidR="00030CB0" w:rsidRPr="00435290" w:rsidRDefault="0097100A">
      <w:pPr>
        <w:rPr>
          <w:rFonts w:ascii="Arial" w:hAnsi="Arial" w:cs="Arial"/>
        </w:rPr>
      </w:pPr>
      <w:r w:rsidRPr="00435290">
        <w:rPr>
          <w:rFonts w:ascii="Arial" w:hAnsi="Arial" w:cs="Arial"/>
        </w:rPr>
        <w:t xml:space="preserve">The location of these two companies is intended to have the best means of communication and transport, to </w:t>
      </w:r>
      <w:r w:rsidR="00606A39" w:rsidRPr="00435290">
        <w:rPr>
          <w:rFonts w:ascii="Arial" w:hAnsi="Arial" w:cs="Arial"/>
        </w:rPr>
        <w:t>help</w:t>
      </w:r>
      <w:r w:rsidRPr="00435290">
        <w:rPr>
          <w:rFonts w:ascii="Arial" w:hAnsi="Arial" w:cs="Arial"/>
        </w:rPr>
        <w:t xml:space="preserve"> access for employees.</w:t>
      </w:r>
    </w:p>
    <w:p w14:paraId="29AA4F4A" w14:textId="422568E0" w:rsidR="00030CB0" w:rsidRPr="00435290" w:rsidRDefault="00434198">
      <w:pPr>
        <w:rPr>
          <w:rFonts w:ascii="Arial" w:hAnsi="Arial" w:cs="Arial"/>
        </w:rPr>
      </w:pPr>
      <w:r w:rsidRPr="00435290">
        <w:rPr>
          <w:rFonts w:ascii="Arial" w:hAnsi="Arial" w:cs="Arial"/>
        </w:rPr>
        <w:t xml:space="preserve">The price is one of the big differences between these two companies as they are suitable for any type of consumer. they also make promotions, discounts, </w:t>
      </w:r>
      <w:r w:rsidR="002C0CE1" w:rsidRPr="00435290">
        <w:rPr>
          <w:rFonts w:ascii="Arial" w:hAnsi="Arial" w:cs="Arial"/>
        </w:rPr>
        <w:t>sales,</w:t>
      </w:r>
      <w:r w:rsidRPr="00435290">
        <w:rPr>
          <w:rFonts w:ascii="Arial" w:hAnsi="Arial" w:cs="Arial"/>
        </w:rPr>
        <w:t xml:space="preserve"> and lower prices than the competition always arouse public interest and can be decisive factors for the purchase.</w:t>
      </w:r>
    </w:p>
    <w:p w14:paraId="64496498" w14:textId="78D9D767" w:rsidR="00030CB0" w:rsidRPr="00435290" w:rsidRDefault="005A14F5">
      <w:pPr>
        <w:rPr>
          <w:rFonts w:ascii="Arial" w:hAnsi="Arial" w:cs="Arial"/>
        </w:rPr>
      </w:pPr>
      <w:r w:rsidRPr="00435290">
        <w:rPr>
          <w:rFonts w:ascii="Arial" w:hAnsi="Arial" w:cs="Arial"/>
        </w:rPr>
        <w:t>they are two companies that bet on the quality of the product, which brings great relevance to the customers, as it differentiates the best brands from the others of “second line”.</w:t>
      </w:r>
    </w:p>
    <w:p w14:paraId="4AC161F4" w14:textId="2CF97BD2" w:rsidR="00030CB0" w:rsidRPr="00435290" w:rsidRDefault="00795A55">
      <w:pPr>
        <w:rPr>
          <w:rFonts w:ascii="Arial" w:hAnsi="Arial" w:cs="Arial"/>
        </w:rPr>
      </w:pPr>
      <w:r w:rsidRPr="00435290">
        <w:rPr>
          <w:rFonts w:ascii="Arial" w:hAnsi="Arial" w:cs="Arial"/>
        </w:rPr>
        <w:t>Employees are always aware of trends and easily adaptable, which also generates large-scale competitive advantages.</w:t>
      </w:r>
    </w:p>
    <w:p w14:paraId="2A7CC61C" w14:textId="1AB28F1D" w:rsidR="00030CB0" w:rsidRPr="00435290" w:rsidRDefault="0056229A">
      <w:pPr>
        <w:rPr>
          <w:rFonts w:ascii="Arial" w:hAnsi="Arial" w:cs="Arial"/>
        </w:rPr>
      </w:pPr>
      <w:r w:rsidRPr="00435290">
        <w:rPr>
          <w:rFonts w:ascii="Arial" w:hAnsi="Arial" w:cs="Arial"/>
        </w:rPr>
        <w:t xml:space="preserve">Its Points of Sale are in sufficient numbers in relation to the vast density, well </w:t>
      </w:r>
      <w:r w:rsidR="00606A39" w:rsidRPr="00435290">
        <w:rPr>
          <w:rFonts w:ascii="Arial" w:hAnsi="Arial" w:cs="Arial"/>
        </w:rPr>
        <w:t>found</w:t>
      </w:r>
      <w:r w:rsidRPr="00435290">
        <w:rPr>
          <w:rFonts w:ascii="Arial" w:hAnsi="Arial" w:cs="Arial"/>
        </w:rPr>
        <w:t xml:space="preserve"> and stocked with products, so that the customer never lacks.</w:t>
      </w:r>
    </w:p>
    <w:p w14:paraId="76C316FB" w14:textId="77777777" w:rsidR="00635413" w:rsidRPr="00435290" w:rsidRDefault="00635413">
      <w:pPr>
        <w:rPr>
          <w:rFonts w:ascii="Arial" w:hAnsi="Arial" w:cs="Arial"/>
        </w:rPr>
      </w:pPr>
    </w:p>
    <w:p w14:paraId="560DFE73" w14:textId="757AE8DA" w:rsidR="00635413" w:rsidRPr="00435290" w:rsidRDefault="00635413" w:rsidP="00635413">
      <w:pPr>
        <w:rPr>
          <w:rFonts w:ascii="Arial" w:hAnsi="Arial" w:cs="Arial"/>
        </w:rPr>
      </w:pPr>
      <w:r w:rsidRPr="00435290">
        <w:rPr>
          <w:rFonts w:ascii="Arial" w:hAnsi="Arial" w:cs="Arial"/>
        </w:rPr>
        <w:t xml:space="preserve">Argos therefore has a technical </w:t>
      </w:r>
      <w:r w:rsidR="00606A39" w:rsidRPr="00435290">
        <w:rPr>
          <w:rFonts w:ascii="Arial" w:hAnsi="Arial" w:cs="Arial"/>
        </w:rPr>
        <w:t>aid</w:t>
      </w:r>
      <w:r w:rsidRPr="00435290">
        <w:rPr>
          <w:rFonts w:ascii="Arial" w:hAnsi="Arial" w:cs="Arial"/>
        </w:rPr>
        <w:t xml:space="preserve"> that covers the entire sales area so that all defects can be quickly and effectively resolved.</w:t>
      </w:r>
    </w:p>
    <w:p w14:paraId="44724F38" w14:textId="158DCBCB" w:rsidR="0056229A" w:rsidRDefault="00635413" w:rsidP="00635413">
      <w:pPr>
        <w:rPr>
          <w:rFonts w:ascii="Arial" w:hAnsi="Arial" w:cs="Arial"/>
        </w:rPr>
      </w:pPr>
      <w:r w:rsidRPr="00435290">
        <w:rPr>
          <w:rFonts w:ascii="Arial" w:hAnsi="Arial" w:cs="Arial"/>
        </w:rPr>
        <w:t xml:space="preserve"> Kiko has a smaller </w:t>
      </w:r>
      <w:r w:rsidR="00606A39" w:rsidRPr="00435290">
        <w:rPr>
          <w:rFonts w:ascii="Arial" w:hAnsi="Arial" w:cs="Arial"/>
        </w:rPr>
        <w:t>aid</w:t>
      </w:r>
      <w:r w:rsidRPr="00435290">
        <w:rPr>
          <w:rFonts w:ascii="Arial" w:hAnsi="Arial" w:cs="Arial"/>
        </w:rPr>
        <w:t xml:space="preserve"> because the sales area is much </w:t>
      </w:r>
      <w:r w:rsidR="00905B46" w:rsidRPr="00435290">
        <w:rPr>
          <w:rFonts w:ascii="Arial" w:hAnsi="Arial" w:cs="Arial"/>
        </w:rPr>
        <w:t>smaller,</w:t>
      </w:r>
      <w:r w:rsidRPr="00435290">
        <w:rPr>
          <w:rFonts w:ascii="Arial" w:hAnsi="Arial" w:cs="Arial"/>
        </w:rPr>
        <w:t xml:space="preserve"> and the </w:t>
      </w:r>
      <w:r w:rsidR="00AA6557" w:rsidRPr="00435290">
        <w:rPr>
          <w:rFonts w:ascii="Arial" w:hAnsi="Arial" w:cs="Arial"/>
        </w:rPr>
        <w:t>aid</w:t>
      </w:r>
      <w:r w:rsidRPr="00435290">
        <w:rPr>
          <w:rFonts w:ascii="Arial" w:hAnsi="Arial" w:cs="Arial"/>
        </w:rPr>
        <w:t xml:space="preserve"> is still so effective because it always </w:t>
      </w:r>
      <w:r w:rsidR="00AA6557" w:rsidRPr="00435290">
        <w:rPr>
          <w:rFonts w:ascii="Arial" w:hAnsi="Arial" w:cs="Arial"/>
        </w:rPr>
        <w:t>supplies</w:t>
      </w:r>
      <w:r w:rsidRPr="00435290">
        <w:rPr>
          <w:rFonts w:ascii="Arial" w:hAnsi="Arial" w:cs="Arial"/>
        </w:rPr>
        <w:t xml:space="preserve"> any kind of practical help that the customer needs.</w:t>
      </w:r>
    </w:p>
    <w:p w14:paraId="14CE198B" w14:textId="77777777" w:rsidR="007D0262" w:rsidRDefault="007D0262" w:rsidP="00635413">
      <w:pPr>
        <w:rPr>
          <w:rFonts w:ascii="Arial" w:hAnsi="Arial" w:cs="Arial"/>
        </w:rPr>
      </w:pPr>
    </w:p>
    <w:p w14:paraId="4E6F44D7" w14:textId="77777777" w:rsidR="00CB174F" w:rsidRDefault="00CB174F" w:rsidP="00635413">
      <w:pPr>
        <w:rPr>
          <w:rFonts w:ascii="Arial" w:hAnsi="Arial" w:cs="Arial"/>
        </w:rPr>
      </w:pPr>
    </w:p>
    <w:p w14:paraId="20DD6FA4" w14:textId="77777777" w:rsidR="00CB174F" w:rsidRDefault="00CB174F" w:rsidP="00635413">
      <w:pPr>
        <w:rPr>
          <w:rFonts w:ascii="Arial" w:hAnsi="Arial" w:cs="Arial"/>
        </w:rPr>
      </w:pPr>
    </w:p>
    <w:p w14:paraId="1CDE3B23" w14:textId="77777777" w:rsidR="00CB174F" w:rsidRDefault="00CB174F" w:rsidP="00635413">
      <w:pPr>
        <w:rPr>
          <w:rFonts w:ascii="Arial" w:hAnsi="Arial" w:cs="Arial"/>
        </w:rPr>
      </w:pPr>
    </w:p>
    <w:p w14:paraId="5BE6A297" w14:textId="77777777" w:rsidR="00CB174F" w:rsidRDefault="00CB174F" w:rsidP="00635413">
      <w:pPr>
        <w:rPr>
          <w:rFonts w:ascii="Arial" w:hAnsi="Arial" w:cs="Arial"/>
        </w:rPr>
      </w:pPr>
    </w:p>
    <w:p w14:paraId="0B3CCFA5" w14:textId="77777777" w:rsidR="00CB174F" w:rsidRDefault="00CB174F" w:rsidP="00635413">
      <w:pPr>
        <w:rPr>
          <w:rFonts w:ascii="Arial" w:hAnsi="Arial" w:cs="Arial"/>
        </w:rPr>
      </w:pPr>
    </w:p>
    <w:p w14:paraId="2DC2C290" w14:textId="77777777" w:rsidR="00CB174F" w:rsidRDefault="00CB174F" w:rsidP="00635413">
      <w:pPr>
        <w:rPr>
          <w:rFonts w:ascii="Arial" w:hAnsi="Arial" w:cs="Arial"/>
        </w:rPr>
      </w:pPr>
    </w:p>
    <w:p w14:paraId="0607891F" w14:textId="77777777" w:rsidR="00CB174F" w:rsidRDefault="00CB174F" w:rsidP="00635413">
      <w:pPr>
        <w:rPr>
          <w:rFonts w:ascii="Arial" w:hAnsi="Arial" w:cs="Arial"/>
        </w:rPr>
      </w:pPr>
    </w:p>
    <w:p w14:paraId="0872D7DE" w14:textId="77777777" w:rsidR="00CB174F" w:rsidRDefault="00CB174F" w:rsidP="00635413">
      <w:pPr>
        <w:rPr>
          <w:rFonts w:ascii="Arial" w:hAnsi="Arial" w:cs="Arial"/>
        </w:rPr>
      </w:pPr>
    </w:p>
    <w:p w14:paraId="226079F4" w14:textId="77777777" w:rsidR="00CB174F" w:rsidRDefault="00CB174F" w:rsidP="00635413">
      <w:pPr>
        <w:rPr>
          <w:rFonts w:ascii="Arial" w:hAnsi="Arial" w:cs="Arial"/>
        </w:rPr>
      </w:pPr>
    </w:p>
    <w:p w14:paraId="4C67AB72" w14:textId="77777777" w:rsidR="00CB174F" w:rsidRDefault="00CB174F" w:rsidP="00635413">
      <w:pPr>
        <w:rPr>
          <w:rFonts w:ascii="Arial" w:hAnsi="Arial" w:cs="Arial"/>
        </w:rPr>
      </w:pPr>
    </w:p>
    <w:p w14:paraId="03BE1226" w14:textId="23A1B2D1" w:rsidR="00CB174F" w:rsidRDefault="00A1733C" w:rsidP="00635413">
      <w:pPr>
        <w:rPr>
          <w:rFonts w:ascii="Arial" w:hAnsi="Arial" w:cs="Arial"/>
        </w:rPr>
      </w:pPr>
      <w:r w:rsidRPr="00A1733C">
        <w:rPr>
          <w:rFonts w:ascii="Arial" w:hAnsi="Arial" w:cs="Arial"/>
        </w:rPr>
        <w:t xml:space="preserve">Porter's Five Forces is the model that </w:t>
      </w:r>
      <w:r w:rsidRPr="00A1733C">
        <w:rPr>
          <w:rFonts w:ascii="Arial" w:hAnsi="Arial" w:cs="Arial"/>
        </w:rPr>
        <w:t>analyses</w:t>
      </w:r>
      <w:r w:rsidRPr="00A1733C">
        <w:rPr>
          <w:rFonts w:ascii="Arial" w:hAnsi="Arial" w:cs="Arial"/>
        </w:rPr>
        <w:t xml:space="preserve"> five competitive forces that shape each industry and helps </w:t>
      </w:r>
      <w:r w:rsidR="00606A39" w:rsidRPr="00A1733C">
        <w:rPr>
          <w:rFonts w:ascii="Arial" w:hAnsi="Arial" w:cs="Arial"/>
        </w:rPr>
        <w:t>decide</w:t>
      </w:r>
      <w:r w:rsidRPr="00A1733C">
        <w:rPr>
          <w:rFonts w:ascii="Arial" w:hAnsi="Arial" w:cs="Arial"/>
        </w:rPr>
        <w:t xml:space="preserve"> an industry's strengths and weaknesses. Five Forces analysis is often used to </w:t>
      </w:r>
      <w:r w:rsidR="00606A39" w:rsidRPr="00A1733C">
        <w:rPr>
          <w:rFonts w:ascii="Arial" w:hAnsi="Arial" w:cs="Arial"/>
        </w:rPr>
        <w:t>find</w:t>
      </w:r>
      <w:r w:rsidRPr="00A1733C">
        <w:rPr>
          <w:rFonts w:ascii="Arial" w:hAnsi="Arial" w:cs="Arial"/>
        </w:rPr>
        <w:t xml:space="preserve"> the structure of an industry to </w:t>
      </w:r>
      <w:r w:rsidR="00606A39" w:rsidRPr="00A1733C">
        <w:rPr>
          <w:rFonts w:ascii="Arial" w:hAnsi="Arial" w:cs="Arial"/>
        </w:rPr>
        <w:t>decide</w:t>
      </w:r>
      <w:r w:rsidRPr="00A1733C">
        <w:rPr>
          <w:rFonts w:ascii="Arial" w:hAnsi="Arial" w:cs="Arial"/>
        </w:rPr>
        <w:t xml:space="preserve"> corporate strategy.</w:t>
      </w:r>
    </w:p>
    <w:p w14:paraId="5DCEA8E1" w14:textId="77777777" w:rsidR="00CB174F" w:rsidRDefault="00CB174F" w:rsidP="00635413">
      <w:pPr>
        <w:rPr>
          <w:rFonts w:ascii="Arial" w:hAnsi="Arial" w:cs="Arial"/>
        </w:rPr>
      </w:pPr>
    </w:p>
    <w:p w14:paraId="77E72E2C" w14:textId="092466A3" w:rsidR="007D0262" w:rsidRPr="00407356" w:rsidRDefault="007D0262" w:rsidP="007D0262">
      <w:pPr>
        <w:kinsoku w:val="0"/>
        <w:overflowPunct w:val="0"/>
        <w:spacing w:before="96" w:after="0" w:line="240" w:lineRule="auto"/>
        <w:textAlignment w:val="baseline"/>
        <w:rPr>
          <w:rFonts w:ascii="Times New Roman" w:eastAsia="Times New Roman" w:hAnsi="Times New Roman" w:cs="Times New Roman"/>
          <w:lang w:eastAsia="en-GB"/>
        </w:rPr>
      </w:pPr>
      <w:r w:rsidRPr="00407356">
        <w:rPr>
          <w:rFonts w:eastAsiaTheme="minorEastAsia" w:hAnsi="Myriad Pro"/>
          <w:color w:val="000000" w:themeColor="text1"/>
          <w:kern w:val="24"/>
          <w:lang w:eastAsia="en-GB"/>
        </w:rPr>
        <w:t>Porter</w:t>
      </w:r>
      <w:r w:rsidRPr="00407356">
        <w:rPr>
          <w:rFonts w:eastAsiaTheme="minorEastAsia" w:hAnsi="Myriad Pro"/>
          <w:color w:val="000000" w:themeColor="text1"/>
          <w:kern w:val="24"/>
          <w:lang w:eastAsia="en-GB"/>
        </w:rPr>
        <w:t>’</w:t>
      </w:r>
      <w:r w:rsidRPr="00407356">
        <w:rPr>
          <w:rFonts w:eastAsiaTheme="minorEastAsia" w:hAnsi="Myriad Pro"/>
          <w:color w:val="000000" w:themeColor="text1"/>
          <w:kern w:val="24"/>
          <w:lang w:eastAsia="en-GB"/>
        </w:rPr>
        <w:t>s Five Forces Framework help</w:t>
      </w:r>
      <w:r>
        <w:rPr>
          <w:rFonts w:eastAsiaTheme="minorEastAsia" w:hAnsi="Myriad Pro"/>
          <w:color w:val="000000" w:themeColor="text1"/>
          <w:kern w:val="24"/>
          <w:lang w:eastAsia="en-GB"/>
        </w:rPr>
        <w:t xml:space="preserve"> to</w:t>
      </w:r>
      <w:r w:rsidRPr="00407356">
        <w:rPr>
          <w:rFonts w:eastAsiaTheme="minorEastAsia" w:hAnsi="Myriad Pro"/>
          <w:color w:val="000000" w:themeColor="text1"/>
          <w:kern w:val="24"/>
          <w:lang w:eastAsia="en-GB"/>
        </w:rPr>
        <w:t xml:space="preserve"> </w:t>
      </w:r>
      <w:r w:rsidR="00606A39" w:rsidRPr="00407356">
        <w:rPr>
          <w:rFonts w:eastAsiaTheme="minorEastAsia" w:hAnsi="Myriad Pro"/>
          <w:color w:val="000000" w:themeColor="text1"/>
          <w:kern w:val="24"/>
          <w:lang w:eastAsia="en-GB"/>
        </w:rPr>
        <w:t>find</w:t>
      </w:r>
      <w:r w:rsidRPr="00407356">
        <w:rPr>
          <w:rFonts w:eastAsiaTheme="minorEastAsia" w:hAnsi="Myriad Pro"/>
          <w:color w:val="000000" w:themeColor="text1"/>
          <w:kern w:val="24"/>
          <w:lang w:eastAsia="en-GB"/>
        </w:rPr>
        <w:t xml:space="preserve"> the attractiveness of an industry in terms of five competitive forces:</w:t>
      </w:r>
    </w:p>
    <w:p w14:paraId="7AE346B1" w14:textId="77777777" w:rsidR="00407356" w:rsidRPr="00F34A82" w:rsidRDefault="007D0262" w:rsidP="007D0262">
      <w:pPr>
        <w:numPr>
          <w:ilvl w:val="1"/>
          <w:numId w:val="33"/>
        </w:numPr>
        <w:kinsoku w:val="0"/>
        <w:overflowPunct w:val="0"/>
        <w:spacing w:after="0" w:line="240" w:lineRule="auto"/>
        <w:ind w:left="2794"/>
        <w:contextualSpacing/>
        <w:textAlignment w:val="baseline"/>
        <w:rPr>
          <w:rFonts w:ascii="Times New Roman" w:eastAsia="Times New Roman" w:hAnsi="Times New Roman" w:cs="Times New Roman"/>
          <w:lang w:eastAsia="en-GB"/>
        </w:rPr>
      </w:pPr>
      <w:r w:rsidRPr="00407356">
        <w:rPr>
          <w:rFonts w:eastAsiaTheme="minorEastAsia" w:hAnsi="Myriad Pro"/>
          <w:color w:val="000000" w:themeColor="text1"/>
          <w:kern w:val="24"/>
          <w:lang w:eastAsia="en-GB"/>
        </w:rPr>
        <w:t>Threat of new entrants to a market</w:t>
      </w:r>
    </w:p>
    <w:p w14:paraId="3CCD62BA" w14:textId="7EBB46E2" w:rsidR="00407356" w:rsidRPr="00901ECA" w:rsidRDefault="00D54C08" w:rsidP="008F1B7A">
      <w:pPr>
        <w:pStyle w:val="ListParagraph"/>
        <w:numPr>
          <w:ilvl w:val="0"/>
          <w:numId w:val="41"/>
        </w:numPr>
        <w:kinsoku w:val="0"/>
        <w:overflowPunct w:val="0"/>
        <w:spacing w:after="0" w:line="240" w:lineRule="auto"/>
        <w:textAlignment w:val="baseline"/>
        <w:rPr>
          <w:rFonts w:eastAsiaTheme="minorEastAsia" w:hAnsi="Myriad Pro"/>
          <w:color w:val="000000" w:themeColor="text1"/>
          <w:kern w:val="24"/>
          <w:lang w:eastAsia="en-GB"/>
        </w:rPr>
      </w:pPr>
      <w:r w:rsidRPr="00901ECA">
        <w:rPr>
          <w:rFonts w:eastAsiaTheme="minorEastAsia" w:hAnsi="Myriad Pro"/>
          <w:color w:val="000000" w:themeColor="text1"/>
          <w:kern w:val="24"/>
          <w:lang w:eastAsia="en-GB"/>
        </w:rPr>
        <w:t xml:space="preserve">Low </w:t>
      </w:r>
    </w:p>
    <w:p w14:paraId="242AABA1" w14:textId="0898B214" w:rsidR="00407356" w:rsidRPr="00901ECA" w:rsidRDefault="00D421D3" w:rsidP="008F1B7A">
      <w:pPr>
        <w:pStyle w:val="ListParagraph"/>
        <w:numPr>
          <w:ilvl w:val="0"/>
          <w:numId w:val="41"/>
        </w:numPr>
        <w:kinsoku w:val="0"/>
        <w:overflowPunct w:val="0"/>
        <w:spacing w:after="0" w:line="240" w:lineRule="auto"/>
        <w:textAlignment w:val="baseline"/>
        <w:rPr>
          <w:rFonts w:eastAsiaTheme="minorEastAsia" w:hAnsi="Myriad Pro"/>
          <w:color w:val="000000" w:themeColor="text1"/>
          <w:kern w:val="24"/>
          <w:lang w:eastAsia="en-GB"/>
        </w:rPr>
      </w:pPr>
      <w:r w:rsidRPr="00901ECA">
        <w:rPr>
          <w:rFonts w:eastAsiaTheme="minorEastAsia" w:hAnsi="Myriad Pro"/>
          <w:color w:val="000000" w:themeColor="text1"/>
          <w:kern w:val="24"/>
          <w:lang w:eastAsia="en-GB"/>
        </w:rPr>
        <w:t xml:space="preserve">High fixed costs </w:t>
      </w:r>
    </w:p>
    <w:p w14:paraId="0FCA1D5A" w14:textId="160168F2" w:rsidR="00407356" w:rsidRPr="00901ECA" w:rsidRDefault="00901ECA" w:rsidP="008F1B7A">
      <w:pPr>
        <w:pStyle w:val="ListParagraph"/>
        <w:numPr>
          <w:ilvl w:val="0"/>
          <w:numId w:val="41"/>
        </w:numPr>
        <w:kinsoku w:val="0"/>
        <w:overflowPunct w:val="0"/>
        <w:spacing w:after="0" w:line="240" w:lineRule="auto"/>
        <w:textAlignment w:val="baseline"/>
        <w:rPr>
          <w:rFonts w:eastAsiaTheme="minorEastAsia" w:hAnsi="Myriad Pro"/>
          <w:color w:val="000000" w:themeColor="text1"/>
          <w:kern w:val="24"/>
          <w:lang w:eastAsia="en-GB"/>
        </w:rPr>
      </w:pPr>
      <w:r w:rsidRPr="00901ECA">
        <w:rPr>
          <w:rFonts w:eastAsiaTheme="minorEastAsia" w:hAnsi="Myriad Pro"/>
          <w:color w:val="000000" w:themeColor="text1"/>
          <w:kern w:val="24"/>
          <w:lang w:eastAsia="en-GB"/>
        </w:rPr>
        <w:t>H</w:t>
      </w:r>
      <w:r w:rsidR="00D421D3" w:rsidRPr="00901ECA">
        <w:rPr>
          <w:rFonts w:eastAsiaTheme="minorEastAsia" w:hAnsi="Myriad Pro"/>
          <w:color w:val="000000" w:themeColor="text1"/>
          <w:kern w:val="24"/>
          <w:lang w:eastAsia="en-GB"/>
        </w:rPr>
        <w:t>i</w:t>
      </w:r>
      <w:r w:rsidRPr="00901ECA">
        <w:rPr>
          <w:rFonts w:eastAsiaTheme="minorEastAsia" w:hAnsi="Myriad Pro"/>
          <w:color w:val="000000" w:themeColor="text1"/>
          <w:kern w:val="24"/>
          <w:lang w:eastAsia="en-GB"/>
        </w:rPr>
        <w:t xml:space="preserve">gh degree of regulation </w:t>
      </w:r>
    </w:p>
    <w:p w14:paraId="61812E09" w14:textId="77777777" w:rsidR="00407356" w:rsidRPr="00407356" w:rsidRDefault="00407356" w:rsidP="00A92E19">
      <w:pPr>
        <w:kinsoku w:val="0"/>
        <w:overflowPunct w:val="0"/>
        <w:spacing w:after="0" w:line="240" w:lineRule="auto"/>
        <w:ind w:left="2794"/>
        <w:contextualSpacing/>
        <w:textAlignment w:val="baseline"/>
        <w:rPr>
          <w:rFonts w:ascii="Times New Roman" w:eastAsia="Times New Roman" w:hAnsi="Times New Roman" w:cs="Times New Roman"/>
          <w:lang w:eastAsia="en-GB"/>
        </w:rPr>
      </w:pPr>
    </w:p>
    <w:p w14:paraId="7C1BE61D" w14:textId="77777777" w:rsidR="00407356" w:rsidRPr="00901ECA" w:rsidRDefault="007D0262" w:rsidP="007D0262">
      <w:pPr>
        <w:numPr>
          <w:ilvl w:val="1"/>
          <w:numId w:val="33"/>
        </w:numPr>
        <w:kinsoku w:val="0"/>
        <w:overflowPunct w:val="0"/>
        <w:spacing w:after="0" w:line="240" w:lineRule="auto"/>
        <w:ind w:left="2794"/>
        <w:contextualSpacing/>
        <w:textAlignment w:val="baseline"/>
        <w:rPr>
          <w:rFonts w:ascii="Times New Roman" w:eastAsia="Times New Roman" w:hAnsi="Times New Roman" w:cs="Times New Roman"/>
          <w:lang w:eastAsia="en-GB"/>
        </w:rPr>
      </w:pPr>
      <w:r w:rsidRPr="00407356">
        <w:rPr>
          <w:rFonts w:eastAsiaTheme="minorEastAsia" w:hAnsi="Myriad Pro"/>
          <w:color w:val="000000" w:themeColor="text1"/>
          <w:kern w:val="24"/>
          <w:lang w:eastAsia="en-GB"/>
        </w:rPr>
        <w:t>Bargaining power of suppliers</w:t>
      </w:r>
    </w:p>
    <w:p w14:paraId="2614CB86" w14:textId="77777777" w:rsidR="00E037DE" w:rsidRPr="00E037DE" w:rsidRDefault="00A94C2E" w:rsidP="00E037DE">
      <w:pPr>
        <w:pStyle w:val="ListParagraph"/>
        <w:numPr>
          <w:ilvl w:val="0"/>
          <w:numId w:val="36"/>
        </w:numPr>
        <w:kinsoku w:val="0"/>
        <w:overflowPunct w:val="0"/>
        <w:spacing w:after="0" w:line="240" w:lineRule="auto"/>
        <w:textAlignment w:val="baseline"/>
        <w:rPr>
          <w:rStyle w:val="rynqvb"/>
          <w:rFonts w:ascii="Roboto" w:hAnsi="Roboto"/>
          <w:color w:val="000000"/>
          <w:shd w:val="clear" w:color="auto" w:fill="F5F5F5"/>
        </w:rPr>
      </w:pPr>
      <w:r w:rsidRPr="00E037DE">
        <w:rPr>
          <w:rStyle w:val="rynqvb"/>
          <w:rFonts w:ascii="Roboto" w:hAnsi="Roboto"/>
          <w:color w:val="000000"/>
          <w:shd w:val="clear" w:color="auto" w:fill="F5F5F5"/>
        </w:rPr>
        <w:t xml:space="preserve">products with little substitution and are </w:t>
      </w:r>
      <w:r w:rsidRPr="00E037DE">
        <w:rPr>
          <w:rStyle w:val="rynqvb"/>
          <w:rFonts w:ascii="Roboto" w:hAnsi="Roboto"/>
          <w:color w:val="000000"/>
          <w:shd w:val="clear" w:color="auto" w:fill="F5F5F5"/>
        </w:rPr>
        <w:t>important to bu</w:t>
      </w:r>
      <w:r w:rsidR="001E4AA1" w:rsidRPr="00E037DE">
        <w:rPr>
          <w:rStyle w:val="rynqvb"/>
          <w:rFonts w:ascii="Roboto" w:hAnsi="Roboto"/>
          <w:color w:val="000000"/>
          <w:shd w:val="clear" w:color="auto" w:fill="F5F5F5"/>
        </w:rPr>
        <w:t>yers</w:t>
      </w:r>
      <w:r w:rsidRPr="00E037DE">
        <w:rPr>
          <w:rStyle w:val="rynqvb"/>
          <w:rFonts w:ascii="Roboto" w:hAnsi="Roboto"/>
          <w:color w:val="000000"/>
          <w:shd w:val="clear" w:color="auto" w:fill="F5F5F5"/>
        </w:rPr>
        <w:t xml:space="preserve"> </w:t>
      </w:r>
    </w:p>
    <w:p w14:paraId="5752BD96" w14:textId="06D09133" w:rsidR="00407356" w:rsidRPr="00E037DE" w:rsidRDefault="00A94C2E" w:rsidP="00E037DE">
      <w:pPr>
        <w:pStyle w:val="ListParagraph"/>
        <w:numPr>
          <w:ilvl w:val="0"/>
          <w:numId w:val="36"/>
        </w:numPr>
        <w:kinsoku w:val="0"/>
        <w:overflowPunct w:val="0"/>
        <w:spacing w:after="0" w:line="240" w:lineRule="auto"/>
        <w:textAlignment w:val="baseline"/>
        <w:rPr>
          <w:rFonts w:ascii="Roboto" w:hAnsi="Roboto"/>
          <w:color w:val="000000"/>
          <w:shd w:val="clear" w:color="auto" w:fill="D2E3FC"/>
        </w:rPr>
      </w:pPr>
      <w:r w:rsidRPr="00E037DE">
        <w:rPr>
          <w:rStyle w:val="rynqvb"/>
          <w:rFonts w:ascii="Roboto" w:hAnsi="Roboto"/>
          <w:color w:val="000000"/>
          <w:shd w:val="clear" w:color="auto" w:fill="F5F5F5"/>
        </w:rPr>
        <w:t>change supplier.</w:t>
      </w:r>
    </w:p>
    <w:p w14:paraId="5557E371" w14:textId="77777777" w:rsidR="00407356" w:rsidRPr="00E037DE" w:rsidRDefault="007D0262" w:rsidP="007D0262">
      <w:pPr>
        <w:numPr>
          <w:ilvl w:val="1"/>
          <w:numId w:val="33"/>
        </w:numPr>
        <w:kinsoku w:val="0"/>
        <w:overflowPunct w:val="0"/>
        <w:spacing w:after="0" w:line="240" w:lineRule="auto"/>
        <w:ind w:left="2794"/>
        <w:contextualSpacing/>
        <w:textAlignment w:val="baseline"/>
        <w:rPr>
          <w:rFonts w:ascii="Times New Roman" w:eastAsia="Times New Roman" w:hAnsi="Times New Roman" w:cs="Times New Roman"/>
          <w:lang w:eastAsia="en-GB"/>
        </w:rPr>
      </w:pPr>
      <w:r w:rsidRPr="00407356">
        <w:rPr>
          <w:rFonts w:eastAsiaTheme="minorEastAsia" w:hAnsi="Myriad Pro"/>
          <w:color w:val="000000" w:themeColor="text1"/>
          <w:kern w:val="24"/>
          <w:lang w:eastAsia="en-GB"/>
        </w:rPr>
        <w:t>Bargaining power of buyers (</w:t>
      </w:r>
      <w:r w:rsidRPr="00407356">
        <w:rPr>
          <w:rFonts w:eastAsiaTheme="minorEastAsia" w:hAnsi="Myriad Pro"/>
          <w:color w:val="000000" w:themeColor="text1"/>
          <w:kern w:val="24"/>
          <w:lang w:eastAsia="en-GB"/>
        </w:rPr>
        <w:t>“</w:t>
      </w:r>
      <w:r w:rsidRPr="00407356">
        <w:rPr>
          <w:rFonts w:eastAsiaTheme="minorEastAsia" w:hAnsi="Myriad Pro"/>
          <w:color w:val="000000" w:themeColor="text1"/>
          <w:kern w:val="24"/>
          <w:lang w:eastAsia="en-GB"/>
        </w:rPr>
        <w:t>customers</w:t>
      </w:r>
      <w:r w:rsidRPr="00407356">
        <w:rPr>
          <w:rFonts w:eastAsiaTheme="minorEastAsia" w:hAnsi="Myriad Pro"/>
          <w:color w:val="000000" w:themeColor="text1"/>
          <w:kern w:val="24"/>
          <w:lang w:eastAsia="en-GB"/>
        </w:rPr>
        <w:t>”</w:t>
      </w:r>
      <w:r w:rsidRPr="00407356">
        <w:rPr>
          <w:rFonts w:eastAsiaTheme="minorEastAsia" w:hAnsi="Myriad Pro"/>
          <w:color w:val="000000" w:themeColor="text1"/>
          <w:kern w:val="24"/>
          <w:lang w:eastAsia="en-GB"/>
        </w:rPr>
        <w:t>)</w:t>
      </w:r>
    </w:p>
    <w:p w14:paraId="23CB2C07" w14:textId="7EBAA2B3" w:rsidR="00407356" w:rsidRPr="00523A54" w:rsidRDefault="00FA5DE6" w:rsidP="00523A54">
      <w:pPr>
        <w:pStyle w:val="ListParagraph"/>
        <w:numPr>
          <w:ilvl w:val="0"/>
          <w:numId w:val="37"/>
        </w:numPr>
        <w:kinsoku w:val="0"/>
        <w:overflowPunct w:val="0"/>
        <w:spacing w:after="0" w:line="240" w:lineRule="auto"/>
        <w:textAlignment w:val="baseline"/>
        <w:rPr>
          <w:rFonts w:ascii="Arial" w:eastAsia="Times New Roman" w:hAnsi="Arial" w:cs="Arial"/>
          <w:lang w:eastAsia="en-GB"/>
        </w:rPr>
      </w:pPr>
      <w:r w:rsidRPr="00523A54">
        <w:rPr>
          <w:rFonts w:ascii="Arial" w:eastAsia="Times New Roman" w:hAnsi="Arial" w:cs="Arial"/>
          <w:lang w:eastAsia="en-GB"/>
        </w:rPr>
        <w:t xml:space="preserve">Number off </w:t>
      </w:r>
      <w:r w:rsidR="00523A54" w:rsidRPr="00523A54">
        <w:rPr>
          <w:rFonts w:ascii="Arial" w:eastAsia="Times New Roman" w:hAnsi="Arial" w:cs="Arial"/>
          <w:lang w:eastAsia="en-GB"/>
        </w:rPr>
        <w:t>customers</w:t>
      </w:r>
      <w:r w:rsidRPr="00523A54">
        <w:rPr>
          <w:rFonts w:ascii="Arial" w:eastAsia="Times New Roman" w:hAnsi="Arial" w:cs="Arial"/>
          <w:lang w:eastAsia="en-GB"/>
        </w:rPr>
        <w:t xml:space="preserve"> </w:t>
      </w:r>
    </w:p>
    <w:p w14:paraId="55165876" w14:textId="623B3F22" w:rsidR="00407356" w:rsidRPr="00523A54" w:rsidRDefault="00523A54" w:rsidP="00523A54">
      <w:pPr>
        <w:pStyle w:val="ListParagraph"/>
        <w:numPr>
          <w:ilvl w:val="0"/>
          <w:numId w:val="37"/>
        </w:numPr>
        <w:kinsoku w:val="0"/>
        <w:overflowPunct w:val="0"/>
        <w:spacing w:after="0" w:line="240" w:lineRule="auto"/>
        <w:textAlignment w:val="baseline"/>
        <w:rPr>
          <w:rFonts w:ascii="Arial" w:eastAsia="Times New Roman" w:hAnsi="Arial" w:cs="Arial"/>
          <w:lang w:eastAsia="en-GB"/>
        </w:rPr>
      </w:pPr>
      <w:r w:rsidRPr="00523A54">
        <w:rPr>
          <w:rFonts w:ascii="Arial" w:eastAsia="Times New Roman" w:hAnsi="Arial" w:cs="Arial"/>
          <w:lang w:eastAsia="en-GB"/>
        </w:rPr>
        <w:t>Customers’ orders</w:t>
      </w:r>
    </w:p>
    <w:p w14:paraId="27BD3819" w14:textId="77777777" w:rsidR="00407356" w:rsidRPr="00916EF6" w:rsidRDefault="007D0262" w:rsidP="007D0262">
      <w:pPr>
        <w:numPr>
          <w:ilvl w:val="1"/>
          <w:numId w:val="33"/>
        </w:numPr>
        <w:kinsoku w:val="0"/>
        <w:overflowPunct w:val="0"/>
        <w:spacing w:after="0" w:line="240" w:lineRule="auto"/>
        <w:ind w:left="2794"/>
        <w:contextualSpacing/>
        <w:textAlignment w:val="baseline"/>
        <w:rPr>
          <w:rFonts w:ascii="Times New Roman" w:eastAsia="Times New Roman" w:hAnsi="Times New Roman" w:cs="Times New Roman"/>
          <w:lang w:eastAsia="en-GB"/>
        </w:rPr>
      </w:pPr>
      <w:r w:rsidRPr="00407356">
        <w:rPr>
          <w:rFonts w:eastAsiaTheme="minorEastAsia" w:hAnsi="Myriad Pro"/>
          <w:color w:val="000000" w:themeColor="text1"/>
          <w:kern w:val="24"/>
          <w:lang w:eastAsia="en-GB"/>
        </w:rPr>
        <w:t>Threat of substitute products</w:t>
      </w:r>
    </w:p>
    <w:p w14:paraId="328134CC" w14:textId="63C05507" w:rsidR="00916EF6" w:rsidRPr="008F1B7A" w:rsidRDefault="00916EF6" w:rsidP="008F1B7A">
      <w:pPr>
        <w:pStyle w:val="ListParagraph"/>
        <w:numPr>
          <w:ilvl w:val="4"/>
          <w:numId w:val="40"/>
        </w:numPr>
        <w:kinsoku w:val="0"/>
        <w:overflowPunct w:val="0"/>
        <w:spacing w:after="0" w:line="240" w:lineRule="auto"/>
        <w:textAlignment w:val="baseline"/>
        <w:rPr>
          <w:rFonts w:eastAsiaTheme="minorEastAsia" w:hAnsi="Myriad Pro"/>
          <w:color w:val="000000" w:themeColor="text1"/>
          <w:kern w:val="24"/>
          <w:lang w:eastAsia="en-GB"/>
        </w:rPr>
      </w:pPr>
      <w:r w:rsidRPr="008F1B7A">
        <w:rPr>
          <w:rFonts w:eastAsiaTheme="minorEastAsia" w:hAnsi="Myriad Pro"/>
          <w:color w:val="000000" w:themeColor="text1"/>
          <w:kern w:val="24"/>
          <w:lang w:eastAsia="en-GB"/>
        </w:rPr>
        <w:t xml:space="preserve">Products available </w:t>
      </w:r>
    </w:p>
    <w:p w14:paraId="3FB2F6DD" w14:textId="70AFD09E" w:rsidR="00916EF6" w:rsidRPr="008F1B7A" w:rsidRDefault="00CB174F" w:rsidP="008F1B7A">
      <w:pPr>
        <w:pStyle w:val="ListParagraph"/>
        <w:numPr>
          <w:ilvl w:val="4"/>
          <w:numId w:val="40"/>
        </w:numPr>
        <w:kinsoku w:val="0"/>
        <w:overflowPunct w:val="0"/>
        <w:spacing w:after="0" w:line="240" w:lineRule="auto"/>
        <w:textAlignment w:val="baseline"/>
        <w:rPr>
          <w:rFonts w:ascii="Times New Roman" w:eastAsia="Times New Roman" w:hAnsi="Times New Roman" w:cs="Times New Roman"/>
          <w:lang w:eastAsia="en-GB"/>
        </w:rPr>
      </w:pPr>
      <w:r w:rsidRPr="008F1B7A">
        <w:rPr>
          <w:rFonts w:eastAsiaTheme="minorEastAsia" w:hAnsi="Myriad Pro"/>
          <w:color w:val="000000" w:themeColor="text1"/>
          <w:kern w:val="24"/>
          <w:lang w:eastAsia="en-GB"/>
        </w:rPr>
        <w:t xml:space="preserve">Switching costs </w:t>
      </w:r>
    </w:p>
    <w:p w14:paraId="7E0A56BD" w14:textId="450B0739" w:rsidR="00407356" w:rsidRPr="00407356" w:rsidRDefault="00407356" w:rsidP="008D6A0A">
      <w:pPr>
        <w:kinsoku w:val="0"/>
        <w:overflowPunct w:val="0"/>
        <w:spacing w:after="0" w:line="240" w:lineRule="auto"/>
        <w:ind w:left="720"/>
        <w:contextualSpacing/>
        <w:textAlignment w:val="baseline"/>
        <w:rPr>
          <w:rFonts w:ascii="Times New Roman" w:eastAsia="Times New Roman" w:hAnsi="Times New Roman" w:cs="Times New Roman"/>
          <w:lang w:eastAsia="en-GB"/>
        </w:rPr>
      </w:pPr>
    </w:p>
    <w:p w14:paraId="211DECF4" w14:textId="77777777" w:rsidR="00407356" w:rsidRPr="00E138AE" w:rsidRDefault="007D0262" w:rsidP="007D0262">
      <w:pPr>
        <w:numPr>
          <w:ilvl w:val="1"/>
          <w:numId w:val="33"/>
        </w:numPr>
        <w:kinsoku w:val="0"/>
        <w:overflowPunct w:val="0"/>
        <w:spacing w:after="0" w:line="240" w:lineRule="auto"/>
        <w:ind w:left="2794"/>
        <w:contextualSpacing/>
        <w:textAlignment w:val="baseline"/>
        <w:rPr>
          <w:rFonts w:ascii="Times New Roman" w:eastAsia="Times New Roman" w:hAnsi="Times New Roman" w:cs="Times New Roman"/>
          <w:lang w:eastAsia="en-GB"/>
        </w:rPr>
      </w:pPr>
      <w:r w:rsidRPr="00407356">
        <w:rPr>
          <w:rFonts w:eastAsiaTheme="minorEastAsia" w:hAnsi="Myriad Pro"/>
          <w:color w:val="000000" w:themeColor="text1"/>
          <w:kern w:val="24"/>
          <w:lang w:eastAsia="en-GB"/>
        </w:rPr>
        <w:t>Degree of competitive rivalry</w:t>
      </w:r>
    </w:p>
    <w:p w14:paraId="4D8213B2" w14:textId="47E6383C" w:rsidR="00407356" w:rsidRPr="00121B60" w:rsidRDefault="00E138AE" w:rsidP="00121B60">
      <w:pPr>
        <w:pStyle w:val="ListParagraph"/>
        <w:numPr>
          <w:ilvl w:val="0"/>
          <w:numId w:val="42"/>
        </w:numPr>
        <w:kinsoku w:val="0"/>
        <w:overflowPunct w:val="0"/>
        <w:spacing w:after="0" w:line="240" w:lineRule="auto"/>
        <w:textAlignment w:val="baseline"/>
        <w:rPr>
          <w:rFonts w:eastAsiaTheme="minorEastAsia" w:hAnsi="Myriad Pro"/>
          <w:color w:val="000000" w:themeColor="text1"/>
          <w:kern w:val="24"/>
          <w:lang w:eastAsia="en-GB"/>
        </w:rPr>
      </w:pPr>
      <w:r w:rsidRPr="00121B60">
        <w:rPr>
          <w:rFonts w:eastAsiaTheme="minorEastAsia" w:hAnsi="Myriad Pro"/>
          <w:color w:val="000000" w:themeColor="text1"/>
          <w:kern w:val="24"/>
          <w:lang w:eastAsia="en-GB"/>
        </w:rPr>
        <w:t xml:space="preserve">Industry concentration </w:t>
      </w:r>
    </w:p>
    <w:p w14:paraId="3D54E3CB" w14:textId="2FBAC37D" w:rsidR="00E138AE" w:rsidRPr="00121B60" w:rsidRDefault="00121B60" w:rsidP="00121B60">
      <w:pPr>
        <w:pStyle w:val="ListParagraph"/>
        <w:numPr>
          <w:ilvl w:val="0"/>
          <w:numId w:val="42"/>
        </w:numPr>
        <w:kinsoku w:val="0"/>
        <w:overflowPunct w:val="0"/>
        <w:spacing w:after="0" w:line="240" w:lineRule="auto"/>
        <w:textAlignment w:val="baseline"/>
        <w:rPr>
          <w:rFonts w:ascii="Times New Roman" w:eastAsia="Times New Roman" w:hAnsi="Times New Roman" w:cs="Times New Roman"/>
          <w:lang w:eastAsia="en-GB"/>
        </w:rPr>
      </w:pPr>
      <w:r w:rsidRPr="00121B60">
        <w:rPr>
          <w:rFonts w:eastAsiaTheme="minorEastAsia" w:hAnsi="Myriad Pro"/>
          <w:color w:val="000000" w:themeColor="text1"/>
          <w:kern w:val="24"/>
          <w:lang w:eastAsia="en-GB"/>
        </w:rPr>
        <w:t xml:space="preserve">Industry growth quality </w:t>
      </w:r>
    </w:p>
    <w:p w14:paraId="6251FACF" w14:textId="77777777" w:rsidR="00407356" w:rsidRPr="00407356" w:rsidRDefault="00407356" w:rsidP="00E138AE">
      <w:pPr>
        <w:kinsoku w:val="0"/>
        <w:overflowPunct w:val="0"/>
        <w:spacing w:after="0" w:line="240" w:lineRule="auto"/>
        <w:ind w:left="2794"/>
        <w:contextualSpacing/>
        <w:textAlignment w:val="baseline"/>
        <w:rPr>
          <w:rFonts w:ascii="Times New Roman" w:eastAsia="Times New Roman" w:hAnsi="Times New Roman" w:cs="Times New Roman"/>
          <w:lang w:eastAsia="en-GB"/>
        </w:rPr>
      </w:pPr>
    </w:p>
    <w:p w14:paraId="15D06CB6" w14:textId="77777777" w:rsidR="007D0262" w:rsidRPr="00435290" w:rsidRDefault="007D0262" w:rsidP="00635413">
      <w:pPr>
        <w:rPr>
          <w:rFonts w:ascii="Arial" w:hAnsi="Arial" w:cs="Arial"/>
        </w:rPr>
      </w:pPr>
    </w:p>
    <w:p w14:paraId="2C7C9324" w14:textId="67761CEE" w:rsidR="00030CB0" w:rsidRPr="00435290" w:rsidRDefault="007E49DB">
      <w:pPr>
        <w:rPr>
          <w:rFonts w:ascii="Arial" w:hAnsi="Arial" w:cs="Arial"/>
        </w:rPr>
      </w:pPr>
      <w:r w:rsidRPr="00435290">
        <w:rPr>
          <w:rFonts w:ascii="Arial" w:hAnsi="Arial" w:cs="Arial"/>
        </w:rPr>
        <w:t>APPROACHES RELATED TO KNOWLEDGE MANAGEMENT</w:t>
      </w:r>
    </w:p>
    <w:p w14:paraId="5FEA6028" w14:textId="3D77DA9D" w:rsidR="00791E65" w:rsidRPr="00435290" w:rsidRDefault="00791E65">
      <w:pPr>
        <w:rPr>
          <w:rFonts w:ascii="Arial" w:hAnsi="Arial" w:cs="Arial"/>
        </w:rPr>
      </w:pPr>
    </w:p>
    <w:p w14:paraId="280D1888" w14:textId="5AE0E2C2" w:rsidR="00791E65" w:rsidRPr="00435290" w:rsidRDefault="00F059A4">
      <w:pPr>
        <w:rPr>
          <w:rFonts w:ascii="Arial" w:hAnsi="Arial" w:cs="Arial"/>
        </w:rPr>
      </w:pPr>
      <w:r w:rsidRPr="00435290">
        <w:rPr>
          <w:rFonts w:ascii="Arial" w:hAnsi="Arial" w:cs="Arial"/>
        </w:rPr>
        <w:t xml:space="preserve">According to Batista (2004) he understands that this approach is not restricted to the area of ​​sociology. However, even if it is not being explored and even if it is not disciplined, </w:t>
      </w:r>
      <w:r w:rsidRPr="00435290">
        <w:rPr>
          <w:rFonts w:ascii="Arial" w:hAnsi="Arial" w:cs="Arial"/>
        </w:rPr>
        <w:t>everyone</w:t>
      </w:r>
      <w:r w:rsidRPr="00435290">
        <w:rPr>
          <w:rFonts w:ascii="Arial" w:hAnsi="Arial" w:cs="Arial"/>
        </w:rPr>
        <w:t xml:space="preserve"> is part of a group, which has its rules, values, </w:t>
      </w:r>
      <w:r w:rsidR="00704556" w:rsidRPr="00435290">
        <w:rPr>
          <w:rFonts w:ascii="Arial" w:hAnsi="Arial" w:cs="Arial"/>
        </w:rPr>
        <w:t>aims</w:t>
      </w:r>
      <w:r w:rsidRPr="00435290">
        <w:rPr>
          <w:rFonts w:ascii="Arial" w:hAnsi="Arial" w:cs="Arial"/>
        </w:rPr>
        <w:t xml:space="preserve">, communication needs and exchange of experiences, bringing factors that are </w:t>
      </w:r>
      <w:r w:rsidR="00A31C7E" w:rsidRPr="00435290">
        <w:rPr>
          <w:rFonts w:ascii="Arial" w:hAnsi="Arial" w:cs="Arial"/>
        </w:rPr>
        <w:t>considered</w:t>
      </w:r>
      <w:r w:rsidRPr="00435290">
        <w:rPr>
          <w:rFonts w:ascii="Arial" w:hAnsi="Arial" w:cs="Arial"/>
        </w:rPr>
        <w:t xml:space="preserve"> in important considerations in the management process. of knowledge.</w:t>
      </w:r>
    </w:p>
    <w:p w14:paraId="7D232494" w14:textId="77777777" w:rsidR="00A31C7E" w:rsidRPr="00435290" w:rsidRDefault="00A31C7E">
      <w:pPr>
        <w:rPr>
          <w:rFonts w:ascii="Arial" w:hAnsi="Arial" w:cs="Arial"/>
        </w:rPr>
      </w:pPr>
    </w:p>
    <w:p w14:paraId="32F2BC72" w14:textId="77777777" w:rsidR="00A31C7E" w:rsidRPr="00435290" w:rsidRDefault="00A31C7E" w:rsidP="00A31C7E">
      <w:pPr>
        <w:rPr>
          <w:rFonts w:ascii="Arial" w:hAnsi="Arial" w:cs="Arial"/>
        </w:rPr>
      </w:pPr>
      <w:r w:rsidRPr="00435290">
        <w:rPr>
          <w:rFonts w:ascii="Arial" w:hAnsi="Arial" w:cs="Arial"/>
        </w:rPr>
        <w:t>ECONOMIC APPROACH</w:t>
      </w:r>
    </w:p>
    <w:p w14:paraId="253437E2" w14:textId="35B535D6" w:rsidR="00A31C7E" w:rsidRPr="00435290" w:rsidRDefault="00A31C7E" w:rsidP="00A31C7E">
      <w:pPr>
        <w:rPr>
          <w:rFonts w:ascii="Arial" w:hAnsi="Arial" w:cs="Arial"/>
        </w:rPr>
      </w:pPr>
      <w:r w:rsidRPr="00435290">
        <w:rPr>
          <w:rFonts w:ascii="Arial" w:hAnsi="Arial" w:cs="Arial"/>
        </w:rPr>
        <w:t xml:space="preserve">The sociological approach, the economy focuses, preferably, on the competencies that exist within the organization. The focus in this approach is simply on knowledge management and in these two companies the economic approach is very clear, both seek to evolve more and more while </w:t>
      </w:r>
      <w:r w:rsidR="00704556" w:rsidRPr="00435290">
        <w:rPr>
          <w:rFonts w:ascii="Arial" w:hAnsi="Arial" w:cs="Arial"/>
        </w:rPr>
        <w:t>supporting</w:t>
      </w:r>
      <w:r w:rsidRPr="00435290">
        <w:rPr>
          <w:rFonts w:ascii="Arial" w:hAnsi="Arial" w:cs="Arial"/>
        </w:rPr>
        <w:t xml:space="preserve"> the quality and effectiveness of their products.</w:t>
      </w:r>
    </w:p>
    <w:p w14:paraId="3B09B8EA" w14:textId="5F50A41A" w:rsidR="00A31C7E" w:rsidRPr="00435290" w:rsidRDefault="00A31C7E" w:rsidP="00A31C7E">
      <w:pPr>
        <w:rPr>
          <w:rFonts w:ascii="Arial" w:hAnsi="Arial" w:cs="Arial"/>
        </w:rPr>
      </w:pPr>
      <w:r w:rsidRPr="00435290">
        <w:rPr>
          <w:rFonts w:ascii="Arial" w:hAnsi="Arial" w:cs="Arial"/>
        </w:rPr>
        <w:t>Investment in ICTs is only a plus for these organizations because it has as a tool the storage of everything that has to do with the internet.</w:t>
      </w:r>
    </w:p>
    <w:p w14:paraId="00B1EDC2" w14:textId="61F671CF" w:rsidR="0063529F" w:rsidRDefault="0063529F">
      <w:pPr>
        <w:rPr>
          <w:rFonts w:ascii="Arial" w:hAnsi="Arial" w:cs="Arial"/>
        </w:rPr>
      </w:pPr>
    </w:p>
    <w:p w14:paraId="29EBD202" w14:textId="77777777" w:rsidR="00972075" w:rsidRPr="00435290" w:rsidRDefault="00972075">
      <w:pPr>
        <w:rPr>
          <w:rFonts w:ascii="Arial" w:hAnsi="Arial" w:cs="Arial"/>
        </w:rPr>
      </w:pPr>
    </w:p>
    <w:p w14:paraId="14D701C2" w14:textId="77777777" w:rsidR="00F43786" w:rsidRPr="00435290" w:rsidRDefault="00F43786" w:rsidP="00F43786">
      <w:pPr>
        <w:rPr>
          <w:rFonts w:ascii="Arial" w:hAnsi="Arial" w:cs="Arial"/>
        </w:rPr>
      </w:pPr>
      <w:r w:rsidRPr="00435290">
        <w:rPr>
          <w:rFonts w:ascii="Arial" w:hAnsi="Arial" w:cs="Arial"/>
        </w:rPr>
        <w:t>TECHNOLOGICAL APPROACH</w:t>
      </w:r>
    </w:p>
    <w:p w14:paraId="176B1ACA" w14:textId="480AD7A8" w:rsidR="00F43786" w:rsidRPr="00435290" w:rsidRDefault="00F43786" w:rsidP="00F43786">
      <w:pPr>
        <w:rPr>
          <w:rFonts w:ascii="Arial" w:hAnsi="Arial" w:cs="Arial"/>
        </w:rPr>
      </w:pPr>
      <w:r w:rsidRPr="00435290">
        <w:rPr>
          <w:rFonts w:ascii="Arial" w:hAnsi="Arial" w:cs="Arial"/>
        </w:rPr>
        <w:t xml:space="preserve">  This approach is considered in the greater knowledge management because it </w:t>
      </w:r>
      <w:r w:rsidR="00704556" w:rsidRPr="00435290">
        <w:rPr>
          <w:rFonts w:ascii="Arial" w:hAnsi="Arial" w:cs="Arial"/>
        </w:rPr>
        <w:t>is</w:t>
      </w:r>
      <w:r w:rsidRPr="00435290">
        <w:rPr>
          <w:rFonts w:ascii="Arial" w:hAnsi="Arial" w:cs="Arial"/>
        </w:rPr>
        <w:t xml:space="preserve"> knowledge </w:t>
      </w:r>
      <w:r w:rsidR="00435290" w:rsidRPr="00435290">
        <w:rPr>
          <w:rFonts w:ascii="Arial" w:hAnsi="Arial" w:cs="Arial"/>
        </w:rPr>
        <w:t>to</w:t>
      </w:r>
      <w:r w:rsidRPr="00435290">
        <w:rPr>
          <w:rFonts w:ascii="Arial" w:hAnsi="Arial" w:cs="Arial"/>
        </w:rPr>
        <w:t xml:space="preserve"> </w:t>
      </w:r>
      <w:r w:rsidR="00AA6557" w:rsidRPr="00435290">
        <w:rPr>
          <w:rFonts w:ascii="Arial" w:hAnsi="Arial" w:cs="Arial"/>
        </w:rPr>
        <w:t>help</w:t>
      </w:r>
      <w:r w:rsidRPr="00435290">
        <w:rPr>
          <w:rFonts w:ascii="Arial" w:hAnsi="Arial" w:cs="Arial"/>
        </w:rPr>
        <w:t xml:space="preserve"> its storage and availability for both organizations.</w:t>
      </w:r>
    </w:p>
    <w:p w14:paraId="18B37650" w14:textId="02EF6A6A" w:rsidR="00CE0B35" w:rsidRPr="00435290" w:rsidRDefault="00F43786" w:rsidP="00F43786">
      <w:pPr>
        <w:rPr>
          <w:rFonts w:ascii="Arial" w:hAnsi="Arial" w:cs="Arial"/>
        </w:rPr>
      </w:pPr>
      <w:r w:rsidRPr="00435290">
        <w:rPr>
          <w:rFonts w:ascii="Arial" w:hAnsi="Arial" w:cs="Arial"/>
        </w:rPr>
        <w:t>According to this approach, all possible people must be motivated to know them so that their 2017 representation is possible (MACARENCOTTI, 2017).</w:t>
      </w:r>
    </w:p>
    <w:p w14:paraId="0EA3033E" w14:textId="1EC0147A" w:rsidR="00CE0B35" w:rsidRPr="00435290" w:rsidRDefault="00CE0B35">
      <w:pPr>
        <w:rPr>
          <w:rFonts w:ascii="Arial" w:hAnsi="Arial" w:cs="Arial"/>
        </w:rPr>
      </w:pPr>
    </w:p>
    <w:p w14:paraId="49DE5394" w14:textId="713924A3" w:rsidR="00CE0B35" w:rsidRPr="00435290" w:rsidRDefault="00CE0B35">
      <w:pPr>
        <w:rPr>
          <w:rFonts w:ascii="Arial" w:hAnsi="Arial" w:cs="Arial"/>
        </w:rPr>
      </w:pPr>
    </w:p>
    <w:p w14:paraId="7B48AD4E" w14:textId="5AF87591" w:rsidR="00996B34" w:rsidRDefault="00996B34" w:rsidP="00A35D21">
      <w:pPr>
        <w:jc w:val="center"/>
        <w:rPr>
          <w:rFonts w:ascii="Arial" w:hAnsi="Arial" w:cs="Arial"/>
          <w:b/>
          <w:bCs/>
          <w:color w:val="FF0000"/>
        </w:rPr>
      </w:pPr>
    </w:p>
    <w:p w14:paraId="3D71D830" w14:textId="77777777" w:rsidR="00A35D21" w:rsidRDefault="00A35D21" w:rsidP="00A35D21">
      <w:pPr>
        <w:jc w:val="center"/>
        <w:rPr>
          <w:rFonts w:ascii="Arial" w:hAnsi="Arial" w:cs="Arial"/>
          <w:b/>
          <w:bCs/>
          <w:color w:val="FF0000"/>
        </w:rPr>
      </w:pPr>
    </w:p>
    <w:p w14:paraId="5CA59A6E" w14:textId="77777777" w:rsidR="00A35D21" w:rsidRDefault="00A35D21" w:rsidP="00A35D21">
      <w:pPr>
        <w:jc w:val="center"/>
        <w:rPr>
          <w:rFonts w:ascii="Arial" w:hAnsi="Arial" w:cs="Arial"/>
          <w:b/>
          <w:bCs/>
          <w:color w:val="FF0000"/>
        </w:rPr>
      </w:pPr>
    </w:p>
    <w:p w14:paraId="398D6E17" w14:textId="77777777" w:rsidR="00A35D21" w:rsidRDefault="00A35D21" w:rsidP="00A35D21">
      <w:pPr>
        <w:jc w:val="center"/>
        <w:rPr>
          <w:rFonts w:ascii="Arial" w:hAnsi="Arial" w:cs="Arial"/>
          <w:b/>
          <w:bCs/>
          <w:color w:val="FF0000"/>
        </w:rPr>
      </w:pPr>
    </w:p>
    <w:p w14:paraId="04EE67D8" w14:textId="77777777" w:rsidR="00A35D21" w:rsidRDefault="00A35D21" w:rsidP="00A35D21">
      <w:pPr>
        <w:jc w:val="center"/>
        <w:rPr>
          <w:rFonts w:ascii="Arial" w:hAnsi="Arial" w:cs="Arial"/>
          <w:b/>
          <w:bCs/>
          <w:color w:val="FF0000"/>
        </w:rPr>
      </w:pPr>
    </w:p>
    <w:p w14:paraId="3E09B60A" w14:textId="77777777" w:rsidR="00A35D21" w:rsidRPr="00435290" w:rsidRDefault="00A35D21" w:rsidP="00A35D21">
      <w:pPr>
        <w:jc w:val="center"/>
        <w:rPr>
          <w:rFonts w:ascii="Arial" w:hAnsi="Arial" w:cs="Arial"/>
          <w:b/>
          <w:bCs/>
          <w:color w:val="FF0000"/>
        </w:rPr>
      </w:pPr>
    </w:p>
    <w:p w14:paraId="2FD27188" w14:textId="0CDF3A8C" w:rsidR="00CE0B35" w:rsidRDefault="00A35D21" w:rsidP="00A35D21">
      <w:pPr>
        <w:jc w:val="center"/>
        <w:rPr>
          <w:rFonts w:ascii="Arial" w:hAnsi="Arial" w:cs="Arial"/>
        </w:rPr>
      </w:pPr>
      <w:r>
        <w:rPr>
          <w:rFonts w:ascii="Arial" w:hAnsi="Arial" w:cs="Arial"/>
        </w:rPr>
        <w:t>Conclusion</w:t>
      </w:r>
    </w:p>
    <w:p w14:paraId="72EF2C4A" w14:textId="77777777" w:rsidR="00D678D1" w:rsidRDefault="00D678D1" w:rsidP="00A35D21">
      <w:pPr>
        <w:jc w:val="center"/>
        <w:rPr>
          <w:rFonts w:ascii="Arial" w:hAnsi="Arial" w:cs="Arial"/>
        </w:rPr>
      </w:pPr>
    </w:p>
    <w:p w14:paraId="4B2D5185" w14:textId="4ECD5325" w:rsidR="00A35D21" w:rsidRDefault="00486B5B" w:rsidP="00486B5B">
      <w:pPr>
        <w:rPr>
          <w:rFonts w:ascii="Arial" w:hAnsi="Arial" w:cs="Arial"/>
        </w:rPr>
      </w:pPr>
      <w:r w:rsidRPr="00486B5B">
        <w:rPr>
          <w:rFonts w:ascii="Arial" w:hAnsi="Arial" w:cs="Arial"/>
        </w:rPr>
        <w:t xml:space="preserve">the conclusion I reached about the knowledge management of these two organizations is that their customers </w:t>
      </w:r>
      <w:r w:rsidR="00704556" w:rsidRPr="00486B5B">
        <w:rPr>
          <w:rFonts w:ascii="Arial" w:hAnsi="Arial" w:cs="Arial"/>
        </w:rPr>
        <w:t>receive help</w:t>
      </w:r>
      <w:r w:rsidRPr="00486B5B">
        <w:rPr>
          <w:rFonts w:ascii="Arial" w:hAnsi="Arial" w:cs="Arial"/>
        </w:rPr>
        <w:t xml:space="preserve"> from the great success because they have the best employee turnover practices, the </w:t>
      </w:r>
      <w:r w:rsidRPr="00486B5B">
        <w:rPr>
          <w:rFonts w:ascii="Arial" w:hAnsi="Arial" w:cs="Arial"/>
        </w:rPr>
        <w:t>high-quality</w:t>
      </w:r>
      <w:r w:rsidRPr="00486B5B">
        <w:rPr>
          <w:rFonts w:ascii="Arial" w:hAnsi="Arial" w:cs="Arial"/>
        </w:rPr>
        <w:t xml:space="preserve"> technological system </w:t>
      </w:r>
      <w:r w:rsidR="00553493" w:rsidRPr="00486B5B">
        <w:rPr>
          <w:rFonts w:ascii="Arial" w:hAnsi="Arial" w:cs="Arial"/>
        </w:rPr>
        <w:t>and</w:t>
      </w:r>
      <w:r w:rsidRPr="00486B5B">
        <w:rPr>
          <w:rFonts w:ascii="Arial" w:hAnsi="Arial" w:cs="Arial"/>
        </w:rPr>
        <w:t xml:space="preserve"> the quality of their products just makes that their wide-ranging social and economic practices become big-name organizations.</w:t>
      </w:r>
      <w:r w:rsidR="00553493" w:rsidRPr="00553493">
        <w:t xml:space="preserve"> </w:t>
      </w:r>
      <w:r w:rsidR="00553493" w:rsidRPr="00553493">
        <w:rPr>
          <w:rFonts w:ascii="Arial" w:hAnsi="Arial" w:cs="Arial"/>
        </w:rPr>
        <w:t xml:space="preserve">Argos and Kiko are companies with physical stores and online </w:t>
      </w:r>
      <w:r w:rsidR="00FF24C7" w:rsidRPr="00553493">
        <w:rPr>
          <w:rFonts w:ascii="Arial" w:hAnsi="Arial" w:cs="Arial"/>
        </w:rPr>
        <w:t>sales,</w:t>
      </w:r>
      <w:r w:rsidR="00553493" w:rsidRPr="00553493">
        <w:rPr>
          <w:rFonts w:ascii="Arial" w:hAnsi="Arial" w:cs="Arial"/>
        </w:rPr>
        <w:t xml:space="preserve"> and they are brands that, despite not being from the same country, have a great name, the products are all very well seen, so it was very nice to manage </w:t>
      </w:r>
      <w:r w:rsidR="00553493" w:rsidRPr="00553493">
        <w:rPr>
          <w:rFonts w:ascii="Arial" w:hAnsi="Arial" w:cs="Arial"/>
        </w:rPr>
        <w:t>them.</w:t>
      </w:r>
    </w:p>
    <w:p w14:paraId="08037F00" w14:textId="77777777" w:rsidR="001871C3" w:rsidRDefault="001871C3" w:rsidP="00486B5B">
      <w:pPr>
        <w:rPr>
          <w:rFonts w:ascii="Arial" w:hAnsi="Arial" w:cs="Arial"/>
        </w:rPr>
      </w:pPr>
    </w:p>
    <w:p w14:paraId="738D63F2" w14:textId="77777777" w:rsidR="001871C3" w:rsidRDefault="001871C3" w:rsidP="00486B5B">
      <w:pPr>
        <w:rPr>
          <w:rFonts w:ascii="Arial" w:hAnsi="Arial" w:cs="Arial"/>
        </w:rPr>
      </w:pPr>
    </w:p>
    <w:p w14:paraId="415A4B69" w14:textId="77777777" w:rsidR="001871C3" w:rsidRDefault="001871C3" w:rsidP="00486B5B">
      <w:pPr>
        <w:rPr>
          <w:rFonts w:ascii="Arial" w:hAnsi="Arial" w:cs="Arial"/>
        </w:rPr>
      </w:pPr>
    </w:p>
    <w:p w14:paraId="23499E73" w14:textId="77777777" w:rsidR="001871C3" w:rsidRDefault="001871C3" w:rsidP="00486B5B">
      <w:pPr>
        <w:rPr>
          <w:rFonts w:ascii="Arial" w:hAnsi="Arial" w:cs="Arial"/>
        </w:rPr>
      </w:pPr>
    </w:p>
    <w:p w14:paraId="5B361E7E" w14:textId="77777777" w:rsidR="001871C3" w:rsidRDefault="001871C3" w:rsidP="00486B5B">
      <w:pPr>
        <w:rPr>
          <w:rFonts w:ascii="Arial" w:hAnsi="Arial" w:cs="Arial"/>
        </w:rPr>
      </w:pPr>
    </w:p>
    <w:p w14:paraId="22B14BF0" w14:textId="77777777" w:rsidR="001871C3" w:rsidRDefault="001871C3" w:rsidP="00486B5B">
      <w:pPr>
        <w:rPr>
          <w:rFonts w:ascii="Arial" w:hAnsi="Arial" w:cs="Arial"/>
        </w:rPr>
      </w:pPr>
    </w:p>
    <w:p w14:paraId="4D4F3D29" w14:textId="77777777" w:rsidR="001871C3" w:rsidRDefault="001871C3" w:rsidP="00486B5B">
      <w:pPr>
        <w:rPr>
          <w:rFonts w:ascii="Arial" w:hAnsi="Arial" w:cs="Arial"/>
        </w:rPr>
      </w:pPr>
    </w:p>
    <w:p w14:paraId="78E94A21" w14:textId="77777777" w:rsidR="001871C3" w:rsidRDefault="001871C3" w:rsidP="00486B5B">
      <w:pPr>
        <w:rPr>
          <w:rFonts w:ascii="Arial" w:hAnsi="Arial" w:cs="Arial"/>
        </w:rPr>
      </w:pPr>
    </w:p>
    <w:p w14:paraId="7B12F064" w14:textId="77777777" w:rsidR="001871C3" w:rsidRDefault="001871C3" w:rsidP="00486B5B">
      <w:pPr>
        <w:rPr>
          <w:rFonts w:ascii="Arial" w:hAnsi="Arial" w:cs="Arial"/>
        </w:rPr>
      </w:pPr>
    </w:p>
    <w:p w14:paraId="46132DFD" w14:textId="77777777" w:rsidR="001871C3" w:rsidRDefault="001871C3" w:rsidP="00486B5B">
      <w:pPr>
        <w:rPr>
          <w:rFonts w:ascii="Arial" w:hAnsi="Arial" w:cs="Arial"/>
        </w:rPr>
      </w:pPr>
    </w:p>
    <w:p w14:paraId="43E279CC" w14:textId="77777777" w:rsidR="001871C3" w:rsidRDefault="001871C3" w:rsidP="00486B5B">
      <w:pPr>
        <w:rPr>
          <w:rFonts w:ascii="Arial" w:hAnsi="Arial" w:cs="Arial"/>
        </w:rPr>
      </w:pPr>
    </w:p>
    <w:p w14:paraId="30899846" w14:textId="77777777" w:rsidR="001871C3" w:rsidRDefault="001871C3" w:rsidP="00486B5B">
      <w:pPr>
        <w:rPr>
          <w:rFonts w:ascii="Arial" w:hAnsi="Arial" w:cs="Arial"/>
        </w:rPr>
      </w:pPr>
    </w:p>
    <w:p w14:paraId="7FF05BF0" w14:textId="77777777" w:rsidR="001871C3" w:rsidRDefault="001871C3" w:rsidP="00486B5B">
      <w:pPr>
        <w:rPr>
          <w:rFonts w:ascii="Arial" w:hAnsi="Arial" w:cs="Arial"/>
        </w:rPr>
      </w:pPr>
    </w:p>
    <w:p w14:paraId="0AF1ED76" w14:textId="77777777" w:rsidR="001871C3" w:rsidRDefault="001871C3" w:rsidP="00486B5B">
      <w:pPr>
        <w:rPr>
          <w:rFonts w:ascii="Arial" w:hAnsi="Arial" w:cs="Arial"/>
        </w:rPr>
      </w:pPr>
    </w:p>
    <w:p w14:paraId="43E74D38" w14:textId="7A6F49CD" w:rsidR="001871C3" w:rsidRDefault="001871C3" w:rsidP="00486B5B">
      <w:pPr>
        <w:rPr>
          <w:rFonts w:ascii="Arial" w:hAnsi="Arial" w:cs="Arial"/>
        </w:rPr>
      </w:pPr>
      <w:r>
        <w:rPr>
          <w:rFonts w:ascii="Arial" w:hAnsi="Arial" w:cs="Arial"/>
        </w:rPr>
        <w:t xml:space="preserve">References </w:t>
      </w:r>
    </w:p>
    <w:p w14:paraId="53A87B18" w14:textId="4EE8EF4A" w:rsidR="00AA473C" w:rsidRDefault="00AA473C" w:rsidP="00486B5B">
      <w:pPr>
        <w:rPr>
          <w:rFonts w:ascii="Arial" w:hAnsi="Arial" w:cs="Arial"/>
        </w:rPr>
      </w:pPr>
      <w:r>
        <w:rPr>
          <w:rFonts w:ascii="Arial" w:hAnsi="Arial" w:cs="Arial"/>
          <w:color w:val="222222"/>
          <w:sz w:val="20"/>
          <w:szCs w:val="20"/>
          <w:shd w:val="clear" w:color="auto" w:fill="FFFFFF"/>
        </w:rPr>
        <w:t>Abualoush, S., Bataineh, K. and Alrowwad, A.A., 2018. The role of knowledge management process and intellectual capital as intermediary variables between knowledge management infrastructure and organization performance. </w:t>
      </w:r>
      <w:r>
        <w:rPr>
          <w:rFonts w:ascii="Arial" w:hAnsi="Arial" w:cs="Arial"/>
          <w:i/>
          <w:iCs/>
          <w:color w:val="222222"/>
          <w:sz w:val="20"/>
          <w:szCs w:val="20"/>
          <w:shd w:val="clear" w:color="auto" w:fill="FFFFFF"/>
        </w:rPr>
        <w:t>Interdisciplinary Journal of Information, Knowledge,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 p.279.</w:t>
      </w:r>
    </w:p>
    <w:p w14:paraId="097C5B2D" w14:textId="775E64DD" w:rsidR="00ED77A6" w:rsidRDefault="00ED77A6" w:rsidP="00486B5B">
      <w:pPr>
        <w:rPr>
          <w:rFonts w:ascii="Arial" w:hAnsi="Arial" w:cs="Arial"/>
        </w:rPr>
      </w:pPr>
      <w:r>
        <w:rPr>
          <w:rFonts w:ascii="Arial" w:hAnsi="Arial" w:cs="Arial"/>
          <w:color w:val="222222"/>
          <w:sz w:val="20"/>
          <w:szCs w:val="20"/>
          <w:shd w:val="clear" w:color="auto" w:fill="FFFFFF"/>
        </w:rPr>
        <w:t>Alshubaily, N.F. and Altameem, A.A., 2017. The Role of Strategic Information Systems (SIS) in Supporting and Achieving the Competitive Advantages (CA): An Empirical Study on Saudi Banking Sector. </w:t>
      </w:r>
      <w:r>
        <w:rPr>
          <w:rFonts w:ascii="Arial" w:hAnsi="Arial" w:cs="Arial"/>
          <w:i/>
          <w:iCs/>
          <w:color w:val="222222"/>
          <w:sz w:val="20"/>
          <w:szCs w:val="20"/>
          <w:shd w:val="clear" w:color="auto" w:fill="FFFFFF"/>
        </w:rPr>
        <w:t>International Journal of Advanced Computer Science and Applications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(7).</w:t>
      </w:r>
    </w:p>
    <w:p w14:paraId="61AACA25" w14:textId="1C94EB78" w:rsidR="00E87CB5" w:rsidRDefault="00E87CB5" w:rsidP="00486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Bruijl, D. and Gerard, H.T., 2018. The relevance of Porter's five forces in today's innovative and changing business environment. </w:t>
      </w:r>
      <w:r>
        <w:rPr>
          <w:rFonts w:ascii="Arial" w:hAnsi="Arial" w:cs="Arial"/>
          <w:i/>
          <w:iCs/>
          <w:color w:val="222222"/>
          <w:sz w:val="20"/>
          <w:szCs w:val="20"/>
          <w:shd w:val="clear" w:color="auto" w:fill="FFFFFF"/>
        </w:rPr>
        <w:t>Available at SSRN 3192207</w:t>
      </w:r>
      <w:r>
        <w:rPr>
          <w:rFonts w:ascii="Arial" w:hAnsi="Arial" w:cs="Arial"/>
          <w:color w:val="222222"/>
          <w:sz w:val="20"/>
          <w:szCs w:val="20"/>
          <w:shd w:val="clear" w:color="auto" w:fill="FFFFFF"/>
        </w:rPr>
        <w:t>.</w:t>
      </w:r>
    </w:p>
    <w:p w14:paraId="6818908B" w14:textId="068FCC85" w:rsidR="002F06CC" w:rsidRDefault="002F06CC" w:rsidP="00486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Diamantino, D.A.R., 2020. </w:t>
      </w:r>
      <w:r>
        <w:rPr>
          <w:rFonts w:ascii="Arial" w:hAnsi="Arial" w:cs="Arial"/>
          <w:i/>
          <w:iCs/>
          <w:color w:val="222222"/>
          <w:sz w:val="20"/>
          <w:szCs w:val="20"/>
          <w:shd w:val="clear" w:color="auto" w:fill="FFFFFF"/>
        </w:rPr>
        <w:t>Assessing European actorness in a New World</w:t>
      </w:r>
      <w:r>
        <w:rPr>
          <w:rFonts w:ascii="Arial" w:hAnsi="Arial" w:cs="Arial"/>
          <w:color w:val="222222"/>
          <w:sz w:val="20"/>
          <w:szCs w:val="20"/>
          <w:shd w:val="clear" w:color="auto" w:fill="FFFFFF"/>
        </w:rPr>
        <w:t> (Doctoral dissertation).</w:t>
      </w:r>
    </w:p>
    <w:p w14:paraId="51F24151" w14:textId="1502F066" w:rsidR="007E2C93" w:rsidRDefault="007E2C93" w:rsidP="00486B5B">
      <w:pPr>
        <w:rPr>
          <w:rFonts w:ascii="Arial" w:hAnsi="Arial" w:cs="Arial"/>
        </w:rPr>
      </w:pPr>
      <w:r>
        <w:rPr>
          <w:rFonts w:ascii="Arial" w:hAnsi="Arial" w:cs="Arial"/>
          <w:color w:val="222222"/>
          <w:sz w:val="20"/>
          <w:szCs w:val="20"/>
          <w:shd w:val="clear" w:color="auto" w:fill="FFFFFF"/>
        </w:rPr>
        <w:t>Fadel, K.J. and Durcikova, A., 2014. If it's fair, I’ll share: The effect of perceived knowledge validation justice on contributions to an organizational knowledge repository. </w:t>
      </w:r>
      <w:r>
        <w:rPr>
          <w:rFonts w:ascii="Arial" w:hAnsi="Arial" w:cs="Arial"/>
          <w:i/>
          <w:iCs/>
          <w:color w:val="222222"/>
          <w:sz w:val="20"/>
          <w:szCs w:val="20"/>
          <w:shd w:val="clear" w:color="auto" w:fill="FFFFFF"/>
        </w:rPr>
        <w:t>Information &amp;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(5), pp.511-519.</w:t>
      </w:r>
    </w:p>
    <w:p w14:paraId="36AF7DD7" w14:textId="62864D6B" w:rsidR="001871C3" w:rsidRDefault="00CA61AA" w:rsidP="00486B5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Gao, T., Chai, Y. and Liu, Y., 2018. A review of knowledge management about theoretical conception and designing approaches. </w:t>
      </w:r>
      <w:r>
        <w:rPr>
          <w:rFonts w:ascii="Arial" w:hAnsi="Arial" w:cs="Arial"/>
          <w:i/>
          <w:iCs/>
          <w:color w:val="222222"/>
          <w:sz w:val="20"/>
          <w:szCs w:val="20"/>
          <w:shd w:val="clear" w:color="auto" w:fill="FFFFFF"/>
        </w:rPr>
        <w:t>International Journal of Crowd Science</w:t>
      </w:r>
      <w:r>
        <w:rPr>
          <w:rFonts w:ascii="Arial" w:hAnsi="Arial" w:cs="Arial"/>
          <w:color w:val="222222"/>
          <w:sz w:val="20"/>
          <w:szCs w:val="20"/>
          <w:shd w:val="clear" w:color="auto" w:fill="FFFFFF"/>
        </w:rPr>
        <w:t>.</w:t>
      </w:r>
    </w:p>
    <w:p w14:paraId="324482A6" w14:textId="11A870A5" w:rsidR="002A5B6D" w:rsidRDefault="002A5B6D" w:rsidP="00486B5B">
      <w:pPr>
        <w:rPr>
          <w:rFonts w:ascii="Arial" w:hAnsi="Arial" w:cs="Arial"/>
          <w:color w:val="222222"/>
          <w:sz w:val="20"/>
          <w:szCs w:val="20"/>
          <w:shd w:val="clear" w:color="auto" w:fill="FFFFFF"/>
        </w:rPr>
      </w:pPr>
      <w:r w:rsidRPr="002A5B6D">
        <w:rPr>
          <w:rFonts w:ascii="Arial" w:hAnsi="Arial" w:cs="Arial"/>
          <w:color w:val="222222"/>
          <w:sz w:val="20"/>
          <w:szCs w:val="20"/>
          <w:shd w:val="clear" w:color="auto" w:fill="FFFFFF"/>
          <w:lang w:val="pt-PT"/>
        </w:rPr>
        <w:t xml:space="preserve">Santoro, G., Vrontis, D., Thrassou, A. and Dezi, L., 2018. </w:t>
      </w:r>
      <w:r>
        <w:rPr>
          <w:rFonts w:ascii="Arial" w:hAnsi="Arial" w:cs="Arial"/>
          <w:color w:val="222222"/>
          <w:sz w:val="20"/>
          <w:szCs w:val="20"/>
          <w:shd w:val="clear" w:color="auto" w:fill="FFFFFF"/>
        </w:rPr>
        <w:t xml:space="preserve">The Internet of Things: Building a knowledge management system for open innovation and knowledge management </w:t>
      </w:r>
      <w:r w:rsidR="00704556">
        <w:rPr>
          <w:rFonts w:ascii="Arial" w:hAnsi="Arial" w:cs="Arial"/>
          <w:color w:val="222222"/>
          <w:sz w:val="20"/>
          <w:szCs w:val="20"/>
          <w:shd w:val="clear" w:color="auto" w:fill="FFFFFF"/>
        </w:rPr>
        <w:t>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Technological forecasting and social change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136</w:t>
      </w:r>
      <w:r>
        <w:rPr>
          <w:rFonts w:ascii="Arial" w:hAnsi="Arial" w:cs="Arial"/>
          <w:color w:val="222222"/>
          <w:sz w:val="20"/>
          <w:szCs w:val="20"/>
          <w:shd w:val="clear" w:color="auto" w:fill="FFFFFF"/>
        </w:rPr>
        <w:t>, pp.347-354.</w:t>
      </w:r>
    </w:p>
    <w:p w14:paraId="2585C167" w14:textId="5D82C6A0" w:rsidR="00F95AFF" w:rsidRPr="00407356" w:rsidRDefault="00F95AFF" w:rsidP="00486B5B">
      <w:pPr>
        <w:rPr>
          <w:rFonts w:ascii="Arial" w:hAnsi="Arial" w:cs="Arial"/>
        </w:rPr>
      </w:pPr>
      <w:r>
        <w:rPr>
          <w:rFonts w:ascii="Arial" w:hAnsi="Arial" w:cs="Arial"/>
          <w:color w:val="222222"/>
          <w:sz w:val="20"/>
          <w:szCs w:val="20"/>
          <w:shd w:val="clear" w:color="auto" w:fill="FFFFFF"/>
        </w:rPr>
        <w:t>Young, M.L., Kuo, F.Y. and Myers, M.D., 2012. To share or not to share: a critical research perspective on knowledge management systems. </w:t>
      </w:r>
      <w:r>
        <w:rPr>
          <w:rFonts w:ascii="Arial" w:hAnsi="Arial" w:cs="Arial"/>
          <w:i/>
          <w:iCs/>
          <w:color w:val="222222"/>
          <w:sz w:val="20"/>
          <w:szCs w:val="20"/>
          <w:shd w:val="clear" w:color="auto" w:fill="FFFFFF"/>
        </w:rPr>
        <w:t>European Journal of Information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(5), pp.496-511.</w:t>
      </w:r>
    </w:p>
    <w:sectPr w:rsidR="00F95AFF" w:rsidRPr="004073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5807E" w14:textId="77777777" w:rsidR="0085769B" w:rsidRDefault="0085769B" w:rsidP="00B6044D">
      <w:pPr>
        <w:spacing w:after="0" w:line="240" w:lineRule="auto"/>
      </w:pPr>
      <w:r>
        <w:separator/>
      </w:r>
    </w:p>
  </w:endnote>
  <w:endnote w:type="continuationSeparator" w:id="0">
    <w:p w14:paraId="5D4A9E35" w14:textId="77777777" w:rsidR="0085769B" w:rsidRDefault="0085769B" w:rsidP="00B6044D">
      <w:pPr>
        <w:spacing w:after="0" w:line="240" w:lineRule="auto"/>
      </w:pPr>
      <w:r>
        <w:continuationSeparator/>
      </w:r>
    </w:p>
  </w:endnote>
  <w:endnote w:type="continuationNotice" w:id="1">
    <w:p w14:paraId="74A513AF" w14:textId="77777777" w:rsidR="001528BB" w:rsidRDefault="001528B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7E281" w14:textId="77777777" w:rsidR="0085769B" w:rsidRDefault="0085769B" w:rsidP="00B6044D">
      <w:pPr>
        <w:spacing w:after="0" w:line="240" w:lineRule="auto"/>
      </w:pPr>
      <w:r>
        <w:separator/>
      </w:r>
    </w:p>
  </w:footnote>
  <w:footnote w:type="continuationSeparator" w:id="0">
    <w:p w14:paraId="59FDC071" w14:textId="77777777" w:rsidR="0085769B" w:rsidRDefault="0085769B" w:rsidP="00B6044D">
      <w:pPr>
        <w:spacing w:after="0" w:line="240" w:lineRule="auto"/>
      </w:pPr>
      <w:r>
        <w:continuationSeparator/>
      </w:r>
    </w:p>
  </w:footnote>
  <w:footnote w:type="continuationNotice" w:id="1">
    <w:p w14:paraId="485A462A" w14:textId="77777777" w:rsidR="001528BB" w:rsidRDefault="001528B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2E61"/>
    <w:multiLevelType w:val="hybridMultilevel"/>
    <w:tmpl w:val="F0E63F54"/>
    <w:lvl w:ilvl="0" w:tplc="CA22069E">
      <w:start w:val="1"/>
      <w:numFmt w:val="bullet"/>
      <w:lvlText w:val="•"/>
      <w:lvlJc w:val="left"/>
      <w:pPr>
        <w:tabs>
          <w:tab w:val="num" w:pos="720"/>
        </w:tabs>
        <w:ind w:left="720" w:hanging="360"/>
      </w:pPr>
      <w:rPr>
        <w:rFonts w:ascii="Times New Roman" w:hAnsi="Times New Roman" w:hint="default"/>
      </w:rPr>
    </w:lvl>
    <w:lvl w:ilvl="1" w:tplc="43162F04" w:tentative="1">
      <w:start w:val="1"/>
      <w:numFmt w:val="bullet"/>
      <w:lvlText w:val="•"/>
      <w:lvlJc w:val="left"/>
      <w:pPr>
        <w:tabs>
          <w:tab w:val="num" w:pos="1440"/>
        </w:tabs>
        <w:ind w:left="1440" w:hanging="360"/>
      </w:pPr>
      <w:rPr>
        <w:rFonts w:ascii="Times New Roman" w:hAnsi="Times New Roman" w:hint="default"/>
      </w:rPr>
    </w:lvl>
    <w:lvl w:ilvl="2" w:tplc="0BCE460E" w:tentative="1">
      <w:start w:val="1"/>
      <w:numFmt w:val="bullet"/>
      <w:lvlText w:val="•"/>
      <w:lvlJc w:val="left"/>
      <w:pPr>
        <w:tabs>
          <w:tab w:val="num" w:pos="2160"/>
        </w:tabs>
        <w:ind w:left="2160" w:hanging="360"/>
      </w:pPr>
      <w:rPr>
        <w:rFonts w:ascii="Times New Roman" w:hAnsi="Times New Roman" w:hint="default"/>
      </w:rPr>
    </w:lvl>
    <w:lvl w:ilvl="3" w:tplc="D86E7602" w:tentative="1">
      <w:start w:val="1"/>
      <w:numFmt w:val="bullet"/>
      <w:lvlText w:val="•"/>
      <w:lvlJc w:val="left"/>
      <w:pPr>
        <w:tabs>
          <w:tab w:val="num" w:pos="2880"/>
        </w:tabs>
        <w:ind w:left="2880" w:hanging="360"/>
      </w:pPr>
      <w:rPr>
        <w:rFonts w:ascii="Times New Roman" w:hAnsi="Times New Roman" w:hint="default"/>
      </w:rPr>
    </w:lvl>
    <w:lvl w:ilvl="4" w:tplc="BF78E7D2" w:tentative="1">
      <w:start w:val="1"/>
      <w:numFmt w:val="bullet"/>
      <w:lvlText w:val="•"/>
      <w:lvlJc w:val="left"/>
      <w:pPr>
        <w:tabs>
          <w:tab w:val="num" w:pos="3600"/>
        </w:tabs>
        <w:ind w:left="3600" w:hanging="360"/>
      </w:pPr>
      <w:rPr>
        <w:rFonts w:ascii="Times New Roman" w:hAnsi="Times New Roman" w:hint="default"/>
      </w:rPr>
    </w:lvl>
    <w:lvl w:ilvl="5" w:tplc="0F324D70" w:tentative="1">
      <w:start w:val="1"/>
      <w:numFmt w:val="bullet"/>
      <w:lvlText w:val="•"/>
      <w:lvlJc w:val="left"/>
      <w:pPr>
        <w:tabs>
          <w:tab w:val="num" w:pos="4320"/>
        </w:tabs>
        <w:ind w:left="4320" w:hanging="360"/>
      </w:pPr>
      <w:rPr>
        <w:rFonts w:ascii="Times New Roman" w:hAnsi="Times New Roman" w:hint="default"/>
      </w:rPr>
    </w:lvl>
    <w:lvl w:ilvl="6" w:tplc="2F1A7400" w:tentative="1">
      <w:start w:val="1"/>
      <w:numFmt w:val="bullet"/>
      <w:lvlText w:val="•"/>
      <w:lvlJc w:val="left"/>
      <w:pPr>
        <w:tabs>
          <w:tab w:val="num" w:pos="5040"/>
        </w:tabs>
        <w:ind w:left="5040" w:hanging="360"/>
      </w:pPr>
      <w:rPr>
        <w:rFonts w:ascii="Times New Roman" w:hAnsi="Times New Roman" w:hint="default"/>
      </w:rPr>
    </w:lvl>
    <w:lvl w:ilvl="7" w:tplc="C3DA35C4" w:tentative="1">
      <w:start w:val="1"/>
      <w:numFmt w:val="bullet"/>
      <w:lvlText w:val="•"/>
      <w:lvlJc w:val="left"/>
      <w:pPr>
        <w:tabs>
          <w:tab w:val="num" w:pos="5760"/>
        </w:tabs>
        <w:ind w:left="5760" w:hanging="360"/>
      </w:pPr>
      <w:rPr>
        <w:rFonts w:ascii="Times New Roman" w:hAnsi="Times New Roman" w:hint="default"/>
      </w:rPr>
    </w:lvl>
    <w:lvl w:ilvl="8" w:tplc="16F40B9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2B32BB9"/>
    <w:multiLevelType w:val="hybridMultilevel"/>
    <w:tmpl w:val="0ED66F46"/>
    <w:lvl w:ilvl="0" w:tplc="28F6B998">
      <w:start w:val="1"/>
      <w:numFmt w:val="bullet"/>
      <w:lvlText w:val="•"/>
      <w:lvlJc w:val="left"/>
      <w:pPr>
        <w:tabs>
          <w:tab w:val="num" w:pos="720"/>
        </w:tabs>
        <w:ind w:left="720" w:hanging="360"/>
      </w:pPr>
      <w:rPr>
        <w:rFonts w:ascii="Times New Roman" w:hAnsi="Times New Roman" w:hint="default"/>
      </w:rPr>
    </w:lvl>
    <w:lvl w:ilvl="1" w:tplc="99CA517C" w:tentative="1">
      <w:start w:val="1"/>
      <w:numFmt w:val="bullet"/>
      <w:lvlText w:val="•"/>
      <w:lvlJc w:val="left"/>
      <w:pPr>
        <w:tabs>
          <w:tab w:val="num" w:pos="1440"/>
        </w:tabs>
        <w:ind w:left="1440" w:hanging="360"/>
      </w:pPr>
      <w:rPr>
        <w:rFonts w:ascii="Times New Roman" w:hAnsi="Times New Roman" w:hint="default"/>
      </w:rPr>
    </w:lvl>
    <w:lvl w:ilvl="2" w:tplc="6D5CDC64" w:tentative="1">
      <w:start w:val="1"/>
      <w:numFmt w:val="bullet"/>
      <w:lvlText w:val="•"/>
      <w:lvlJc w:val="left"/>
      <w:pPr>
        <w:tabs>
          <w:tab w:val="num" w:pos="2160"/>
        </w:tabs>
        <w:ind w:left="2160" w:hanging="360"/>
      </w:pPr>
      <w:rPr>
        <w:rFonts w:ascii="Times New Roman" w:hAnsi="Times New Roman" w:hint="default"/>
      </w:rPr>
    </w:lvl>
    <w:lvl w:ilvl="3" w:tplc="A16084E4" w:tentative="1">
      <w:start w:val="1"/>
      <w:numFmt w:val="bullet"/>
      <w:lvlText w:val="•"/>
      <w:lvlJc w:val="left"/>
      <w:pPr>
        <w:tabs>
          <w:tab w:val="num" w:pos="2880"/>
        </w:tabs>
        <w:ind w:left="2880" w:hanging="360"/>
      </w:pPr>
      <w:rPr>
        <w:rFonts w:ascii="Times New Roman" w:hAnsi="Times New Roman" w:hint="default"/>
      </w:rPr>
    </w:lvl>
    <w:lvl w:ilvl="4" w:tplc="950C80AA" w:tentative="1">
      <w:start w:val="1"/>
      <w:numFmt w:val="bullet"/>
      <w:lvlText w:val="•"/>
      <w:lvlJc w:val="left"/>
      <w:pPr>
        <w:tabs>
          <w:tab w:val="num" w:pos="3600"/>
        </w:tabs>
        <w:ind w:left="3600" w:hanging="360"/>
      </w:pPr>
      <w:rPr>
        <w:rFonts w:ascii="Times New Roman" w:hAnsi="Times New Roman" w:hint="default"/>
      </w:rPr>
    </w:lvl>
    <w:lvl w:ilvl="5" w:tplc="74B821DA" w:tentative="1">
      <w:start w:val="1"/>
      <w:numFmt w:val="bullet"/>
      <w:lvlText w:val="•"/>
      <w:lvlJc w:val="left"/>
      <w:pPr>
        <w:tabs>
          <w:tab w:val="num" w:pos="4320"/>
        </w:tabs>
        <w:ind w:left="4320" w:hanging="360"/>
      </w:pPr>
      <w:rPr>
        <w:rFonts w:ascii="Times New Roman" w:hAnsi="Times New Roman" w:hint="default"/>
      </w:rPr>
    </w:lvl>
    <w:lvl w:ilvl="6" w:tplc="216C6ECE" w:tentative="1">
      <w:start w:val="1"/>
      <w:numFmt w:val="bullet"/>
      <w:lvlText w:val="•"/>
      <w:lvlJc w:val="left"/>
      <w:pPr>
        <w:tabs>
          <w:tab w:val="num" w:pos="5040"/>
        </w:tabs>
        <w:ind w:left="5040" w:hanging="360"/>
      </w:pPr>
      <w:rPr>
        <w:rFonts w:ascii="Times New Roman" w:hAnsi="Times New Roman" w:hint="default"/>
      </w:rPr>
    </w:lvl>
    <w:lvl w:ilvl="7" w:tplc="4110824E" w:tentative="1">
      <w:start w:val="1"/>
      <w:numFmt w:val="bullet"/>
      <w:lvlText w:val="•"/>
      <w:lvlJc w:val="left"/>
      <w:pPr>
        <w:tabs>
          <w:tab w:val="num" w:pos="5760"/>
        </w:tabs>
        <w:ind w:left="5760" w:hanging="360"/>
      </w:pPr>
      <w:rPr>
        <w:rFonts w:ascii="Times New Roman" w:hAnsi="Times New Roman" w:hint="default"/>
      </w:rPr>
    </w:lvl>
    <w:lvl w:ilvl="8" w:tplc="77FEB2B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2C8687E"/>
    <w:multiLevelType w:val="hybridMultilevel"/>
    <w:tmpl w:val="D3EED77E"/>
    <w:lvl w:ilvl="0" w:tplc="80D4BA7E">
      <w:start w:val="1"/>
      <w:numFmt w:val="bullet"/>
      <w:lvlText w:val=""/>
      <w:lvlJc w:val="left"/>
      <w:pPr>
        <w:tabs>
          <w:tab w:val="num" w:pos="720"/>
        </w:tabs>
        <w:ind w:left="720" w:hanging="360"/>
      </w:pPr>
      <w:rPr>
        <w:rFonts w:ascii="Symbol" w:hAnsi="Symbol" w:hint="default"/>
      </w:rPr>
    </w:lvl>
    <w:lvl w:ilvl="1" w:tplc="F3387630" w:tentative="1">
      <w:start w:val="1"/>
      <w:numFmt w:val="bullet"/>
      <w:lvlText w:val=""/>
      <w:lvlJc w:val="left"/>
      <w:pPr>
        <w:tabs>
          <w:tab w:val="num" w:pos="1440"/>
        </w:tabs>
        <w:ind w:left="1440" w:hanging="360"/>
      </w:pPr>
      <w:rPr>
        <w:rFonts w:ascii="Symbol" w:hAnsi="Symbol" w:hint="default"/>
      </w:rPr>
    </w:lvl>
    <w:lvl w:ilvl="2" w:tplc="6BBA1D46" w:tentative="1">
      <w:start w:val="1"/>
      <w:numFmt w:val="bullet"/>
      <w:lvlText w:val=""/>
      <w:lvlJc w:val="left"/>
      <w:pPr>
        <w:tabs>
          <w:tab w:val="num" w:pos="2160"/>
        </w:tabs>
        <w:ind w:left="2160" w:hanging="360"/>
      </w:pPr>
      <w:rPr>
        <w:rFonts w:ascii="Symbol" w:hAnsi="Symbol" w:hint="default"/>
      </w:rPr>
    </w:lvl>
    <w:lvl w:ilvl="3" w:tplc="65863A88" w:tentative="1">
      <w:start w:val="1"/>
      <w:numFmt w:val="bullet"/>
      <w:lvlText w:val=""/>
      <w:lvlJc w:val="left"/>
      <w:pPr>
        <w:tabs>
          <w:tab w:val="num" w:pos="2880"/>
        </w:tabs>
        <w:ind w:left="2880" w:hanging="360"/>
      </w:pPr>
      <w:rPr>
        <w:rFonts w:ascii="Symbol" w:hAnsi="Symbol" w:hint="default"/>
      </w:rPr>
    </w:lvl>
    <w:lvl w:ilvl="4" w:tplc="0206ED76" w:tentative="1">
      <w:start w:val="1"/>
      <w:numFmt w:val="bullet"/>
      <w:lvlText w:val=""/>
      <w:lvlJc w:val="left"/>
      <w:pPr>
        <w:tabs>
          <w:tab w:val="num" w:pos="3600"/>
        </w:tabs>
        <w:ind w:left="3600" w:hanging="360"/>
      </w:pPr>
      <w:rPr>
        <w:rFonts w:ascii="Symbol" w:hAnsi="Symbol" w:hint="default"/>
      </w:rPr>
    </w:lvl>
    <w:lvl w:ilvl="5" w:tplc="75FCA1C4" w:tentative="1">
      <w:start w:val="1"/>
      <w:numFmt w:val="bullet"/>
      <w:lvlText w:val=""/>
      <w:lvlJc w:val="left"/>
      <w:pPr>
        <w:tabs>
          <w:tab w:val="num" w:pos="4320"/>
        </w:tabs>
        <w:ind w:left="4320" w:hanging="360"/>
      </w:pPr>
      <w:rPr>
        <w:rFonts w:ascii="Symbol" w:hAnsi="Symbol" w:hint="default"/>
      </w:rPr>
    </w:lvl>
    <w:lvl w:ilvl="6" w:tplc="4EC446EA" w:tentative="1">
      <w:start w:val="1"/>
      <w:numFmt w:val="bullet"/>
      <w:lvlText w:val=""/>
      <w:lvlJc w:val="left"/>
      <w:pPr>
        <w:tabs>
          <w:tab w:val="num" w:pos="5040"/>
        </w:tabs>
        <w:ind w:left="5040" w:hanging="360"/>
      </w:pPr>
      <w:rPr>
        <w:rFonts w:ascii="Symbol" w:hAnsi="Symbol" w:hint="default"/>
      </w:rPr>
    </w:lvl>
    <w:lvl w:ilvl="7" w:tplc="EAC054EE" w:tentative="1">
      <w:start w:val="1"/>
      <w:numFmt w:val="bullet"/>
      <w:lvlText w:val=""/>
      <w:lvlJc w:val="left"/>
      <w:pPr>
        <w:tabs>
          <w:tab w:val="num" w:pos="5760"/>
        </w:tabs>
        <w:ind w:left="5760" w:hanging="360"/>
      </w:pPr>
      <w:rPr>
        <w:rFonts w:ascii="Symbol" w:hAnsi="Symbol" w:hint="default"/>
      </w:rPr>
    </w:lvl>
    <w:lvl w:ilvl="8" w:tplc="7F0A04C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D0A6552"/>
    <w:multiLevelType w:val="hybridMultilevel"/>
    <w:tmpl w:val="37227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9295C"/>
    <w:multiLevelType w:val="hybridMultilevel"/>
    <w:tmpl w:val="EA729820"/>
    <w:lvl w:ilvl="0" w:tplc="9C72585C">
      <w:start w:val="1"/>
      <w:numFmt w:val="decimal"/>
      <w:lvlText w:val="%1."/>
      <w:lvlJc w:val="left"/>
      <w:pPr>
        <w:tabs>
          <w:tab w:val="num" w:pos="720"/>
        </w:tabs>
        <w:ind w:left="720" w:hanging="360"/>
      </w:pPr>
    </w:lvl>
    <w:lvl w:ilvl="1" w:tplc="31A26FC0">
      <w:start w:val="1"/>
      <w:numFmt w:val="decimal"/>
      <w:lvlText w:val="%2."/>
      <w:lvlJc w:val="left"/>
      <w:pPr>
        <w:tabs>
          <w:tab w:val="num" w:pos="1440"/>
        </w:tabs>
        <w:ind w:left="1440" w:hanging="360"/>
      </w:pPr>
    </w:lvl>
    <w:lvl w:ilvl="2" w:tplc="79C4BCB6" w:tentative="1">
      <w:start w:val="1"/>
      <w:numFmt w:val="decimal"/>
      <w:lvlText w:val="%3."/>
      <w:lvlJc w:val="left"/>
      <w:pPr>
        <w:tabs>
          <w:tab w:val="num" w:pos="2160"/>
        </w:tabs>
        <w:ind w:left="2160" w:hanging="360"/>
      </w:pPr>
    </w:lvl>
    <w:lvl w:ilvl="3" w:tplc="1B946BB2" w:tentative="1">
      <w:start w:val="1"/>
      <w:numFmt w:val="decimal"/>
      <w:lvlText w:val="%4."/>
      <w:lvlJc w:val="left"/>
      <w:pPr>
        <w:tabs>
          <w:tab w:val="num" w:pos="2880"/>
        </w:tabs>
        <w:ind w:left="2880" w:hanging="360"/>
      </w:pPr>
    </w:lvl>
    <w:lvl w:ilvl="4" w:tplc="1EEEED14" w:tentative="1">
      <w:start w:val="1"/>
      <w:numFmt w:val="decimal"/>
      <w:lvlText w:val="%5."/>
      <w:lvlJc w:val="left"/>
      <w:pPr>
        <w:tabs>
          <w:tab w:val="num" w:pos="3600"/>
        </w:tabs>
        <w:ind w:left="3600" w:hanging="360"/>
      </w:pPr>
    </w:lvl>
    <w:lvl w:ilvl="5" w:tplc="AE6E2EA2" w:tentative="1">
      <w:start w:val="1"/>
      <w:numFmt w:val="decimal"/>
      <w:lvlText w:val="%6."/>
      <w:lvlJc w:val="left"/>
      <w:pPr>
        <w:tabs>
          <w:tab w:val="num" w:pos="4320"/>
        </w:tabs>
        <w:ind w:left="4320" w:hanging="360"/>
      </w:pPr>
    </w:lvl>
    <w:lvl w:ilvl="6" w:tplc="7AD84C98" w:tentative="1">
      <w:start w:val="1"/>
      <w:numFmt w:val="decimal"/>
      <w:lvlText w:val="%7."/>
      <w:lvlJc w:val="left"/>
      <w:pPr>
        <w:tabs>
          <w:tab w:val="num" w:pos="5040"/>
        </w:tabs>
        <w:ind w:left="5040" w:hanging="360"/>
      </w:pPr>
    </w:lvl>
    <w:lvl w:ilvl="7" w:tplc="C61C9622" w:tentative="1">
      <w:start w:val="1"/>
      <w:numFmt w:val="decimal"/>
      <w:lvlText w:val="%8."/>
      <w:lvlJc w:val="left"/>
      <w:pPr>
        <w:tabs>
          <w:tab w:val="num" w:pos="5760"/>
        </w:tabs>
        <w:ind w:left="5760" w:hanging="360"/>
      </w:pPr>
    </w:lvl>
    <w:lvl w:ilvl="8" w:tplc="FFDA17A8" w:tentative="1">
      <w:start w:val="1"/>
      <w:numFmt w:val="decimal"/>
      <w:lvlText w:val="%9."/>
      <w:lvlJc w:val="left"/>
      <w:pPr>
        <w:tabs>
          <w:tab w:val="num" w:pos="6480"/>
        </w:tabs>
        <w:ind w:left="6480" w:hanging="360"/>
      </w:pPr>
    </w:lvl>
  </w:abstractNum>
  <w:abstractNum w:abstractNumId="5" w15:restartNumberingAfterBreak="0">
    <w:nsid w:val="13E01F1D"/>
    <w:multiLevelType w:val="hybridMultilevel"/>
    <w:tmpl w:val="A1801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393F7C"/>
    <w:multiLevelType w:val="hybridMultilevel"/>
    <w:tmpl w:val="859C3BB4"/>
    <w:lvl w:ilvl="0" w:tplc="D97AD366">
      <w:start w:val="1"/>
      <w:numFmt w:val="bullet"/>
      <w:lvlText w:val="•"/>
      <w:lvlJc w:val="left"/>
      <w:pPr>
        <w:tabs>
          <w:tab w:val="num" w:pos="720"/>
        </w:tabs>
        <w:ind w:left="720" w:hanging="360"/>
      </w:pPr>
      <w:rPr>
        <w:rFonts w:ascii="Times New Roman" w:hAnsi="Times New Roman" w:hint="default"/>
      </w:rPr>
    </w:lvl>
    <w:lvl w:ilvl="1" w:tplc="66ECF848" w:tentative="1">
      <w:start w:val="1"/>
      <w:numFmt w:val="bullet"/>
      <w:lvlText w:val="•"/>
      <w:lvlJc w:val="left"/>
      <w:pPr>
        <w:tabs>
          <w:tab w:val="num" w:pos="1440"/>
        </w:tabs>
        <w:ind w:left="1440" w:hanging="360"/>
      </w:pPr>
      <w:rPr>
        <w:rFonts w:ascii="Times New Roman" w:hAnsi="Times New Roman" w:hint="default"/>
      </w:rPr>
    </w:lvl>
    <w:lvl w:ilvl="2" w:tplc="71C88F0C" w:tentative="1">
      <w:start w:val="1"/>
      <w:numFmt w:val="bullet"/>
      <w:lvlText w:val="•"/>
      <w:lvlJc w:val="left"/>
      <w:pPr>
        <w:tabs>
          <w:tab w:val="num" w:pos="2160"/>
        </w:tabs>
        <w:ind w:left="2160" w:hanging="360"/>
      </w:pPr>
      <w:rPr>
        <w:rFonts w:ascii="Times New Roman" w:hAnsi="Times New Roman" w:hint="default"/>
      </w:rPr>
    </w:lvl>
    <w:lvl w:ilvl="3" w:tplc="59E4F0CE" w:tentative="1">
      <w:start w:val="1"/>
      <w:numFmt w:val="bullet"/>
      <w:lvlText w:val="•"/>
      <w:lvlJc w:val="left"/>
      <w:pPr>
        <w:tabs>
          <w:tab w:val="num" w:pos="2880"/>
        </w:tabs>
        <w:ind w:left="2880" w:hanging="360"/>
      </w:pPr>
      <w:rPr>
        <w:rFonts w:ascii="Times New Roman" w:hAnsi="Times New Roman" w:hint="default"/>
      </w:rPr>
    </w:lvl>
    <w:lvl w:ilvl="4" w:tplc="B784C0C0" w:tentative="1">
      <w:start w:val="1"/>
      <w:numFmt w:val="bullet"/>
      <w:lvlText w:val="•"/>
      <w:lvlJc w:val="left"/>
      <w:pPr>
        <w:tabs>
          <w:tab w:val="num" w:pos="3600"/>
        </w:tabs>
        <w:ind w:left="3600" w:hanging="360"/>
      </w:pPr>
      <w:rPr>
        <w:rFonts w:ascii="Times New Roman" w:hAnsi="Times New Roman" w:hint="default"/>
      </w:rPr>
    </w:lvl>
    <w:lvl w:ilvl="5" w:tplc="163EAE38" w:tentative="1">
      <w:start w:val="1"/>
      <w:numFmt w:val="bullet"/>
      <w:lvlText w:val="•"/>
      <w:lvlJc w:val="left"/>
      <w:pPr>
        <w:tabs>
          <w:tab w:val="num" w:pos="4320"/>
        </w:tabs>
        <w:ind w:left="4320" w:hanging="360"/>
      </w:pPr>
      <w:rPr>
        <w:rFonts w:ascii="Times New Roman" w:hAnsi="Times New Roman" w:hint="default"/>
      </w:rPr>
    </w:lvl>
    <w:lvl w:ilvl="6" w:tplc="1598C808" w:tentative="1">
      <w:start w:val="1"/>
      <w:numFmt w:val="bullet"/>
      <w:lvlText w:val="•"/>
      <w:lvlJc w:val="left"/>
      <w:pPr>
        <w:tabs>
          <w:tab w:val="num" w:pos="5040"/>
        </w:tabs>
        <w:ind w:left="5040" w:hanging="360"/>
      </w:pPr>
      <w:rPr>
        <w:rFonts w:ascii="Times New Roman" w:hAnsi="Times New Roman" w:hint="default"/>
      </w:rPr>
    </w:lvl>
    <w:lvl w:ilvl="7" w:tplc="9866288E" w:tentative="1">
      <w:start w:val="1"/>
      <w:numFmt w:val="bullet"/>
      <w:lvlText w:val="•"/>
      <w:lvlJc w:val="left"/>
      <w:pPr>
        <w:tabs>
          <w:tab w:val="num" w:pos="5760"/>
        </w:tabs>
        <w:ind w:left="5760" w:hanging="360"/>
      </w:pPr>
      <w:rPr>
        <w:rFonts w:ascii="Times New Roman" w:hAnsi="Times New Roman" w:hint="default"/>
      </w:rPr>
    </w:lvl>
    <w:lvl w:ilvl="8" w:tplc="141E0996"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A886414"/>
    <w:multiLevelType w:val="hybridMultilevel"/>
    <w:tmpl w:val="1E32D01E"/>
    <w:lvl w:ilvl="0" w:tplc="BFA4750A">
      <w:start w:val="1"/>
      <w:numFmt w:val="bullet"/>
      <w:lvlText w:val="•"/>
      <w:lvlJc w:val="left"/>
      <w:pPr>
        <w:tabs>
          <w:tab w:val="num" w:pos="720"/>
        </w:tabs>
        <w:ind w:left="720" w:hanging="360"/>
      </w:pPr>
      <w:rPr>
        <w:rFonts w:ascii="Times New Roman" w:hAnsi="Times New Roman" w:hint="default"/>
      </w:rPr>
    </w:lvl>
    <w:lvl w:ilvl="1" w:tplc="74EAC4E4" w:tentative="1">
      <w:start w:val="1"/>
      <w:numFmt w:val="bullet"/>
      <w:lvlText w:val="•"/>
      <w:lvlJc w:val="left"/>
      <w:pPr>
        <w:tabs>
          <w:tab w:val="num" w:pos="1440"/>
        </w:tabs>
        <w:ind w:left="1440" w:hanging="360"/>
      </w:pPr>
      <w:rPr>
        <w:rFonts w:ascii="Times New Roman" w:hAnsi="Times New Roman" w:hint="default"/>
      </w:rPr>
    </w:lvl>
    <w:lvl w:ilvl="2" w:tplc="133C41E6" w:tentative="1">
      <w:start w:val="1"/>
      <w:numFmt w:val="bullet"/>
      <w:lvlText w:val="•"/>
      <w:lvlJc w:val="left"/>
      <w:pPr>
        <w:tabs>
          <w:tab w:val="num" w:pos="2160"/>
        </w:tabs>
        <w:ind w:left="2160" w:hanging="360"/>
      </w:pPr>
      <w:rPr>
        <w:rFonts w:ascii="Times New Roman" w:hAnsi="Times New Roman" w:hint="default"/>
      </w:rPr>
    </w:lvl>
    <w:lvl w:ilvl="3" w:tplc="7652B146" w:tentative="1">
      <w:start w:val="1"/>
      <w:numFmt w:val="bullet"/>
      <w:lvlText w:val="•"/>
      <w:lvlJc w:val="left"/>
      <w:pPr>
        <w:tabs>
          <w:tab w:val="num" w:pos="2880"/>
        </w:tabs>
        <w:ind w:left="2880" w:hanging="360"/>
      </w:pPr>
      <w:rPr>
        <w:rFonts w:ascii="Times New Roman" w:hAnsi="Times New Roman" w:hint="default"/>
      </w:rPr>
    </w:lvl>
    <w:lvl w:ilvl="4" w:tplc="4584532C" w:tentative="1">
      <w:start w:val="1"/>
      <w:numFmt w:val="bullet"/>
      <w:lvlText w:val="•"/>
      <w:lvlJc w:val="left"/>
      <w:pPr>
        <w:tabs>
          <w:tab w:val="num" w:pos="3600"/>
        </w:tabs>
        <w:ind w:left="3600" w:hanging="360"/>
      </w:pPr>
      <w:rPr>
        <w:rFonts w:ascii="Times New Roman" w:hAnsi="Times New Roman" w:hint="default"/>
      </w:rPr>
    </w:lvl>
    <w:lvl w:ilvl="5" w:tplc="4502DF86" w:tentative="1">
      <w:start w:val="1"/>
      <w:numFmt w:val="bullet"/>
      <w:lvlText w:val="•"/>
      <w:lvlJc w:val="left"/>
      <w:pPr>
        <w:tabs>
          <w:tab w:val="num" w:pos="4320"/>
        </w:tabs>
        <w:ind w:left="4320" w:hanging="360"/>
      </w:pPr>
      <w:rPr>
        <w:rFonts w:ascii="Times New Roman" w:hAnsi="Times New Roman" w:hint="default"/>
      </w:rPr>
    </w:lvl>
    <w:lvl w:ilvl="6" w:tplc="ABFA2800" w:tentative="1">
      <w:start w:val="1"/>
      <w:numFmt w:val="bullet"/>
      <w:lvlText w:val="•"/>
      <w:lvlJc w:val="left"/>
      <w:pPr>
        <w:tabs>
          <w:tab w:val="num" w:pos="5040"/>
        </w:tabs>
        <w:ind w:left="5040" w:hanging="360"/>
      </w:pPr>
      <w:rPr>
        <w:rFonts w:ascii="Times New Roman" w:hAnsi="Times New Roman" w:hint="default"/>
      </w:rPr>
    </w:lvl>
    <w:lvl w:ilvl="7" w:tplc="CEB0C4F0" w:tentative="1">
      <w:start w:val="1"/>
      <w:numFmt w:val="bullet"/>
      <w:lvlText w:val="•"/>
      <w:lvlJc w:val="left"/>
      <w:pPr>
        <w:tabs>
          <w:tab w:val="num" w:pos="5760"/>
        </w:tabs>
        <w:ind w:left="5760" w:hanging="360"/>
      </w:pPr>
      <w:rPr>
        <w:rFonts w:ascii="Times New Roman" w:hAnsi="Times New Roman" w:hint="default"/>
      </w:rPr>
    </w:lvl>
    <w:lvl w:ilvl="8" w:tplc="D084EEB6"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AAA7AC9"/>
    <w:multiLevelType w:val="hybridMultilevel"/>
    <w:tmpl w:val="70723B88"/>
    <w:lvl w:ilvl="0" w:tplc="08090001">
      <w:start w:val="1"/>
      <w:numFmt w:val="bullet"/>
      <w:lvlText w:val=""/>
      <w:lvlJc w:val="left"/>
      <w:pPr>
        <w:ind w:left="3514" w:hanging="360"/>
      </w:pPr>
      <w:rPr>
        <w:rFonts w:ascii="Symbol" w:hAnsi="Symbol" w:hint="default"/>
      </w:rPr>
    </w:lvl>
    <w:lvl w:ilvl="1" w:tplc="08090003" w:tentative="1">
      <w:start w:val="1"/>
      <w:numFmt w:val="bullet"/>
      <w:lvlText w:val="o"/>
      <w:lvlJc w:val="left"/>
      <w:pPr>
        <w:ind w:left="4234" w:hanging="360"/>
      </w:pPr>
      <w:rPr>
        <w:rFonts w:ascii="Courier New" w:hAnsi="Courier New" w:cs="Courier New" w:hint="default"/>
      </w:rPr>
    </w:lvl>
    <w:lvl w:ilvl="2" w:tplc="08090005" w:tentative="1">
      <w:start w:val="1"/>
      <w:numFmt w:val="bullet"/>
      <w:lvlText w:val=""/>
      <w:lvlJc w:val="left"/>
      <w:pPr>
        <w:ind w:left="4954" w:hanging="360"/>
      </w:pPr>
      <w:rPr>
        <w:rFonts w:ascii="Wingdings" w:hAnsi="Wingdings" w:hint="default"/>
      </w:rPr>
    </w:lvl>
    <w:lvl w:ilvl="3" w:tplc="08090001" w:tentative="1">
      <w:start w:val="1"/>
      <w:numFmt w:val="bullet"/>
      <w:lvlText w:val=""/>
      <w:lvlJc w:val="left"/>
      <w:pPr>
        <w:ind w:left="5674" w:hanging="360"/>
      </w:pPr>
      <w:rPr>
        <w:rFonts w:ascii="Symbol" w:hAnsi="Symbol" w:hint="default"/>
      </w:rPr>
    </w:lvl>
    <w:lvl w:ilvl="4" w:tplc="08090003" w:tentative="1">
      <w:start w:val="1"/>
      <w:numFmt w:val="bullet"/>
      <w:lvlText w:val="o"/>
      <w:lvlJc w:val="left"/>
      <w:pPr>
        <w:ind w:left="6394" w:hanging="360"/>
      </w:pPr>
      <w:rPr>
        <w:rFonts w:ascii="Courier New" w:hAnsi="Courier New" w:cs="Courier New" w:hint="default"/>
      </w:rPr>
    </w:lvl>
    <w:lvl w:ilvl="5" w:tplc="08090005" w:tentative="1">
      <w:start w:val="1"/>
      <w:numFmt w:val="bullet"/>
      <w:lvlText w:val=""/>
      <w:lvlJc w:val="left"/>
      <w:pPr>
        <w:ind w:left="7114" w:hanging="360"/>
      </w:pPr>
      <w:rPr>
        <w:rFonts w:ascii="Wingdings" w:hAnsi="Wingdings" w:hint="default"/>
      </w:rPr>
    </w:lvl>
    <w:lvl w:ilvl="6" w:tplc="08090001" w:tentative="1">
      <w:start w:val="1"/>
      <w:numFmt w:val="bullet"/>
      <w:lvlText w:val=""/>
      <w:lvlJc w:val="left"/>
      <w:pPr>
        <w:ind w:left="7834" w:hanging="360"/>
      </w:pPr>
      <w:rPr>
        <w:rFonts w:ascii="Symbol" w:hAnsi="Symbol" w:hint="default"/>
      </w:rPr>
    </w:lvl>
    <w:lvl w:ilvl="7" w:tplc="08090003" w:tentative="1">
      <w:start w:val="1"/>
      <w:numFmt w:val="bullet"/>
      <w:lvlText w:val="o"/>
      <w:lvlJc w:val="left"/>
      <w:pPr>
        <w:ind w:left="8554" w:hanging="360"/>
      </w:pPr>
      <w:rPr>
        <w:rFonts w:ascii="Courier New" w:hAnsi="Courier New" w:cs="Courier New" w:hint="default"/>
      </w:rPr>
    </w:lvl>
    <w:lvl w:ilvl="8" w:tplc="08090005" w:tentative="1">
      <w:start w:val="1"/>
      <w:numFmt w:val="bullet"/>
      <w:lvlText w:val=""/>
      <w:lvlJc w:val="left"/>
      <w:pPr>
        <w:ind w:left="9274" w:hanging="360"/>
      </w:pPr>
      <w:rPr>
        <w:rFonts w:ascii="Wingdings" w:hAnsi="Wingdings" w:hint="default"/>
      </w:rPr>
    </w:lvl>
  </w:abstractNum>
  <w:abstractNum w:abstractNumId="9" w15:restartNumberingAfterBreak="0">
    <w:nsid w:val="2C9F12C3"/>
    <w:multiLevelType w:val="hybridMultilevel"/>
    <w:tmpl w:val="63D43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5361E9"/>
    <w:multiLevelType w:val="hybridMultilevel"/>
    <w:tmpl w:val="D748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4E5B85"/>
    <w:multiLevelType w:val="hybridMultilevel"/>
    <w:tmpl w:val="809EA2CE"/>
    <w:lvl w:ilvl="0" w:tplc="0809000B">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2" w15:restartNumberingAfterBreak="0">
    <w:nsid w:val="37E0402B"/>
    <w:multiLevelType w:val="hybridMultilevel"/>
    <w:tmpl w:val="CA0CAC68"/>
    <w:lvl w:ilvl="0" w:tplc="9F4CD5F4">
      <w:start w:val="1"/>
      <w:numFmt w:val="bullet"/>
      <w:lvlText w:val="•"/>
      <w:lvlJc w:val="left"/>
      <w:pPr>
        <w:tabs>
          <w:tab w:val="num" w:pos="720"/>
        </w:tabs>
        <w:ind w:left="720" w:hanging="360"/>
      </w:pPr>
      <w:rPr>
        <w:rFonts w:ascii="Times New Roman" w:hAnsi="Times New Roman" w:hint="default"/>
      </w:rPr>
    </w:lvl>
    <w:lvl w:ilvl="1" w:tplc="98CE8468" w:tentative="1">
      <w:start w:val="1"/>
      <w:numFmt w:val="bullet"/>
      <w:lvlText w:val="•"/>
      <w:lvlJc w:val="left"/>
      <w:pPr>
        <w:tabs>
          <w:tab w:val="num" w:pos="1440"/>
        </w:tabs>
        <w:ind w:left="1440" w:hanging="360"/>
      </w:pPr>
      <w:rPr>
        <w:rFonts w:ascii="Times New Roman" w:hAnsi="Times New Roman" w:hint="default"/>
      </w:rPr>
    </w:lvl>
    <w:lvl w:ilvl="2" w:tplc="20A012F4" w:tentative="1">
      <w:start w:val="1"/>
      <w:numFmt w:val="bullet"/>
      <w:lvlText w:val="•"/>
      <w:lvlJc w:val="left"/>
      <w:pPr>
        <w:tabs>
          <w:tab w:val="num" w:pos="2160"/>
        </w:tabs>
        <w:ind w:left="2160" w:hanging="360"/>
      </w:pPr>
      <w:rPr>
        <w:rFonts w:ascii="Times New Roman" w:hAnsi="Times New Roman" w:hint="default"/>
      </w:rPr>
    </w:lvl>
    <w:lvl w:ilvl="3" w:tplc="894247D4" w:tentative="1">
      <w:start w:val="1"/>
      <w:numFmt w:val="bullet"/>
      <w:lvlText w:val="•"/>
      <w:lvlJc w:val="left"/>
      <w:pPr>
        <w:tabs>
          <w:tab w:val="num" w:pos="2880"/>
        </w:tabs>
        <w:ind w:left="2880" w:hanging="360"/>
      </w:pPr>
      <w:rPr>
        <w:rFonts w:ascii="Times New Roman" w:hAnsi="Times New Roman" w:hint="default"/>
      </w:rPr>
    </w:lvl>
    <w:lvl w:ilvl="4" w:tplc="020E38B2" w:tentative="1">
      <w:start w:val="1"/>
      <w:numFmt w:val="bullet"/>
      <w:lvlText w:val="•"/>
      <w:lvlJc w:val="left"/>
      <w:pPr>
        <w:tabs>
          <w:tab w:val="num" w:pos="3600"/>
        </w:tabs>
        <w:ind w:left="3600" w:hanging="360"/>
      </w:pPr>
      <w:rPr>
        <w:rFonts w:ascii="Times New Roman" w:hAnsi="Times New Roman" w:hint="default"/>
      </w:rPr>
    </w:lvl>
    <w:lvl w:ilvl="5" w:tplc="7AAC8046" w:tentative="1">
      <w:start w:val="1"/>
      <w:numFmt w:val="bullet"/>
      <w:lvlText w:val="•"/>
      <w:lvlJc w:val="left"/>
      <w:pPr>
        <w:tabs>
          <w:tab w:val="num" w:pos="4320"/>
        </w:tabs>
        <w:ind w:left="4320" w:hanging="360"/>
      </w:pPr>
      <w:rPr>
        <w:rFonts w:ascii="Times New Roman" w:hAnsi="Times New Roman" w:hint="default"/>
      </w:rPr>
    </w:lvl>
    <w:lvl w:ilvl="6" w:tplc="6EDA3804" w:tentative="1">
      <w:start w:val="1"/>
      <w:numFmt w:val="bullet"/>
      <w:lvlText w:val="•"/>
      <w:lvlJc w:val="left"/>
      <w:pPr>
        <w:tabs>
          <w:tab w:val="num" w:pos="5040"/>
        </w:tabs>
        <w:ind w:left="5040" w:hanging="360"/>
      </w:pPr>
      <w:rPr>
        <w:rFonts w:ascii="Times New Roman" w:hAnsi="Times New Roman" w:hint="default"/>
      </w:rPr>
    </w:lvl>
    <w:lvl w:ilvl="7" w:tplc="7A604552" w:tentative="1">
      <w:start w:val="1"/>
      <w:numFmt w:val="bullet"/>
      <w:lvlText w:val="•"/>
      <w:lvlJc w:val="left"/>
      <w:pPr>
        <w:tabs>
          <w:tab w:val="num" w:pos="5760"/>
        </w:tabs>
        <w:ind w:left="5760" w:hanging="360"/>
      </w:pPr>
      <w:rPr>
        <w:rFonts w:ascii="Times New Roman" w:hAnsi="Times New Roman" w:hint="default"/>
      </w:rPr>
    </w:lvl>
    <w:lvl w:ilvl="8" w:tplc="EB581EB0"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37E62D10"/>
    <w:multiLevelType w:val="hybridMultilevel"/>
    <w:tmpl w:val="E054A49A"/>
    <w:lvl w:ilvl="0" w:tplc="841A6B6C">
      <w:start w:val="1"/>
      <w:numFmt w:val="bullet"/>
      <w:lvlText w:val="•"/>
      <w:lvlJc w:val="left"/>
      <w:pPr>
        <w:tabs>
          <w:tab w:val="num" w:pos="720"/>
        </w:tabs>
        <w:ind w:left="720" w:hanging="360"/>
      </w:pPr>
      <w:rPr>
        <w:rFonts w:ascii="Times New Roman" w:hAnsi="Times New Roman" w:hint="default"/>
      </w:rPr>
    </w:lvl>
    <w:lvl w:ilvl="1" w:tplc="FFFFFFFF" w:tentative="1">
      <w:start w:val="1"/>
      <w:numFmt w:val="bullet"/>
      <w:lvlText w:val="•"/>
      <w:lvlJc w:val="left"/>
      <w:pPr>
        <w:tabs>
          <w:tab w:val="num" w:pos="1440"/>
        </w:tabs>
        <w:ind w:left="1440" w:hanging="360"/>
      </w:pPr>
      <w:rPr>
        <w:rFonts w:ascii="Times New Roman" w:hAnsi="Times New Roman" w:hint="default"/>
      </w:rPr>
    </w:lvl>
    <w:lvl w:ilvl="2" w:tplc="FFFFFFFF" w:tentative="1">
      <w:start w:val="1"/>
      <w:numFmt w:val="bullet"/>
      <w:lvlText w:val="•"/>
      <w:lvlJc w:val="left"/>
      <w:pPr>
        <w:tabs>
          <w:tab w:val="num" w:pos="2160"/>
        </w:tabs>
        <w:ind w:left="2160" w:hanging="360"/>
      </w:pPr>
      <w:rPr>
        <w:rFonts w:ascii="Times New Roman" w:hAnsi="Times New Roman" w:hint="default"/>
      </w:rPr>
    </w:lvl>
    <w:lvl w:ilvl="3" w:tplc="FFFFFFFF" w:tentative="1">
      <w:start w:val="1"/>
      <w:numFmt w:val="bullet"/>
      <w:lvlText w:val="•"/>
      <w:lvlJc w:val="left"/>
      <w:pPr>
        <w:tabs>
          <w:tab w:val="num" w:pos="2880"/>
        </w:tabs>
        <w:ind w:left="2880" w:hanging="360"/>
      </w:pPr>
      <w:rPr>
        <w:rFonts w:ascii="Times New Roman" w:hAnsi="Times New Roman" w:hint="default"/>
      </w:rPr>
    </w:lvl>
    <w:lvl w:ilvl="4" w:tplc="FFFFFFFF" w:tentative="1">
      <w:start w:val="1"/>
      <w:numFmt w:val="bullet"/>
      <w:lvlText w:val="•"/>
      <w:lvlJc w:val="left"/>
      <w:pPr>
        <w:tabs>
          <w:tab w:val="num" w:pos="3600"/>
        </w:tabs>
        <w:ind w:left="3600" w:hanging="360"/>
      </w:pPr>
      <w:rPr>
        <w:rFonts w:ascii="Times New Roman" w:hAnsi="Times New Roman" w:hint="default"/>
      </w:rPr>
    </w:lvl>
    <w:lvl w:ilvl="5" w:tplc="FFFFFFFF" w:tentative="1">
      <w:start w:val="1"/>
      <w:numFmt w:val="bullet"/>
      <w:lvlText w:val="•"/>
      <w:lvlJc w:val="left"/>
      <w:pPr>
        <w:tabs>
          <w:tab w:val="num" w:pos="4320"/>
        </w:tabs>
        <w:ind w:left="4320" w:hanging="360"/>
      </w:pPr>
      <w:rPr>
        <w:rFonts w:ascii="Times New Roman" w:hAnsi="Times New Roman" w:hint="default"/>
      </w:rPr>
    </w:lvl>
    <w:lvl w:ilvl="6" w:tplc="FFFFFFFF" w:tentative="1">
      <w:start w:val="1"/>
      <w:numFmt w:val="bullet"/>
      <w:lvlText w:val="•"/>
      <w:lvlJc w:val="left"/>
      <w:pPr>
        <w:tabs>
          <w:tab w:val="num" w:pos="5040"/>
        </w:tabs>
        <w:ind w:left="5040" w:hanging="360"/>
      </w:pPr>
      <w:rPr>
        <w:rFonts w:ascii="Times New Roman" w:hAnsi="Times New Roman" w:hint="default"/>
      </w:rPr>
    </w:lvl>
    <w:lvl w:ilvl="7" w:tplc="FFFFFFFF" w:tentative="1">
      <w:start w:val="1"/>
      <w:numFmt w:val="bullet"/>
      <w:lvlText w:val="•"/>
      <w:lvlJc w:val="left"/>
      <w:pPr>
        <w:tabs>
          <w:tab w:val="num" w:pos="5760"/>
        </w:tabs>
        <w:ind w:left="5760" w:hanging="360"/>
      </w:pPr>
      <w:rPr>
        <w:rFonts w:ascii="Times New Roman" w:hAnsi="Times New Roman" w:hint="default"/>
      </w:rPr>
    </w:lvl>
    <w:lvl w:ilvl="8" w:tplc="FFFFFFFF"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BA85ECC"/>
    <w:multiLevelType w:val="hybridMultilevel"/>
    <w:tmpl w:val="E2A22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1D15AF"/>
    <w:multiLevelType w:val="hybridMultilevel"/>
    <w:tmpl w:val="39FCFB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E4205A"/>
    <w:multiLevelType w:val="hybridMultilevel"/>
    <w:tmpl w:val="9DD4769E"/>
    <w:lvl w:ilvl="0" w:tplc="10D062DC">
      <w:start w:val="1"/>
      <w:numFmt w:val="bullet"/>
      <w:lvlText w:val=""/>
      <w:lvlJc w:val="left"/>
      <w:pPr>
        <w:tabs>
          <w:tab w:val="num" w:pos="720"/>
        </w:tabs>
        <w:ind w:left="720" w:hanging="360"/>
      </w:pPr>
      <w:rPr>
        <w:rFonts w:ascii="Symbol" w:hAnsi="Symbol" w:hint="default"/>
      </w:rPr>
    </w:lvl>
    <w:lvl w:ilvl="1" w:tplc="0772F0DE" w:tentative="1">
      <w:start w:val="1"/>
      <w:numFmt w:val="bullet"/>
      <w:lvlText w:val=""/>
      <w:lvlJc w:val="left"/>
      <w:pPr>
        <w:tabs>
          <w:tab w:val="num" w:pos="1440"/>
        </w:tabs>
        <w:ind w:left="1440" w:hanging="360"/>
      </w:pPr>
      <w:rPr>
        <w:rFonts w:ascii="Symbol" w:hAnsi="Symbol" w:hint="default"/>
      </w:rPr>
    </w:lvl>
    <w:lvl w:ilvl="2" w:tplc="32287476" w:tentative="1">
      <w:start w:val="1"/>
      <w:numFmt w:val="bullet"/>
      <w:lvlText w:val=""/>
      <w:lvlJc w:val="left"/>
      <w:pPr>
        <w:tabs>
          <w:tab w:val="num" w:pos="2160"/>
        </w:tabs>
        <w:ind w:left="2160" w:hanging="360"/>
      </w:pPr>
      <w:rPr>
        <w:rFonts w:ascii="Symbol" w:hAnsi="Symbol" w:hint="default"/>
      </w:rPr>
    </w:lvl>
    <w:lvl w:ilvl="3" w:tplc="6C6E3684" w:tentative="1">
      <w:start w:val="1"/>
      <w:numFmt w:val="bullet"/>
      <w:lvlText w:val=""/>
      <w:lvlJc w:val="left"/>
      <w:pPr>
        <w:tabs>
          <w:tab w:val="num" w:pos="2880"/>
        </w:tabs>
        <w:ind w:left="2880" w:hanging="360"/>
      </w:pPr>
      <w:rPr>
        <w:rFonts w:ascii="Symbol" w:hAnsi="Symbol" w:hint="default"/>
      </w:rPr>
    </w:lvl>
    <w:lvl w:ilvl="4" w:tplc="E5D01E84" w:tentative="1">
      <w:start w:val="1"/>
      <w:numFmt w:val="bullet"/>
      <w:lvlText w:val=""/>
      <w:lvlJc w:val="left"/>
      <w:pPr>
        <w:tabs>
          <w:tab w:val="num" w:pos="3600"/>
        </w:tabs>
        <w:ind w:left="3600" w:hanging="360"/>
      </w:pPr>
      <w:rPr>
        <w:rFonts w:ascii="Symbol" w:hAnsi="Symbol" w:hint="default"/>
      </w:rPr>
    </w:lvl>
    <w:lvl w:ilvl="5" w:tplc="1B4A5B8A" w:tentative="1">
      <w:start w:val="1"/>
      <w:numFmt w:val="bullet"/>
      <w:lvlText w:val=""/>
      <w:lvlJc w:val="left"/>
      <w:pPr>
        <w:tabs>
          <w:tab w:val="num" w:pos="4320"/>
        </w:tabs>
        <w:ind w:left="4320" w:hanging="360"/>
      </w:pPr>
      <w:rPr>
        <w:rFonts w:ascii="Symbol" w:hAnsi="Symbol" w:hint="default"/>
      </w:rPr>
    </w:lvl>
    <w:lvl w:ilvl="6" w:tplc="11A2D69A" w:tentative="1">
      <w:start w:val="1"/>
      <w:numFmt w:val="bullet"/>
      <w:lvlText w:val=""/>
      <w:lvlJc w:val="left"/>
      <w:pPr>
        <w:tabs>
          <w:tab w:val="num" w:pos="5040"/>
        </w:tabs>
        <w:ind w:left="5040" w:hanging="360"/>
      </w:pPr>
      <w:rPr>
        <w:rFonts w:ascii="Symbol" w:hAnsi="Symbol" w:hint="default"/>
      </w:rPr>
    </w:lvl>
    <w:lvl w:ilvl="7" w:tplc="7BEEF4A6" w:tentative="1">
      <w:start w:val="1"/>
      <w:numFmt w:val="bullet"/>
      <w:lvlText w:val=""/>
      <w:lvlJc w:val="left"/>
      <w:pPr>
        <w:tabs>
          <w:tab w:val="num" w:pos="5760"/>
        </w:tabs>
        <w:ind w:left="5760" w:hanging="360"/>
      </w:pPr>
      <w:rPr>
        <w:rFonts w:ascii="Symbol" w:hAnsi="Symbol" w:hint="default"/>
      </w:rPr>
    </w:lvl>
    <w:lvl w:ilvl="8" w:tplc="12ACD14A" w:tentative="1">
      <w:start w:val="1"/>
      <w:numFmt w:val="bullet"/>
      <w:lvlText w:val=""/>
      <w:lvlJc w:val="left"/>
      <w:pPr>
        <w:tabs>
          <w:tab w:val="num" w:pos="6480"/>
        </w:tabs>
        <w:ind w:left="6480" w:hanging="360"/>
      </w:pPr>
      <w:rPr>
        <w:rFonts w:ascii="Symbol" w:hAnsi="Symbol" w:hint="default"/>
      </w:rPr>
    </w:lvl>
  </w:abstractNum>
  <w:abstractNum w:abstractNumId="17" w15:restartNumberingAfterBreak="0">
    <w:nsid w:val="476370FB"/>
    <w:multiLevelType w:val="hybridMultilevel"/>
    <w:tmpl w:val="173EE53A"/>
    <w:lvl w:ilvl="0" w:tplc="9356D442">
      <w:start w:val="1"/>
      <w:numFmt w:val="bullet"/>
      <w:lvlText w:val="•"/>
      <w:lvlJc w:val="left"/>
      <w:pPr>
        <w:tabs>
          <w:tab w:val="num" w:pos="720"/>
        </w:tabs>
        <w:ind w:left="720" w:hanging="360"/>
      </w:pPr>
      <w:rPr>
        <w:rFonts w:ascii="Times New Roman" w:hAnsi="Times New Roman" w:hint="default"/>
      </w:rPr>
    </w:lvl>
    <w:lvl w:ilvl="1" w:tplc="93CC7FAE" w:tentative="1">
      <w:start w:val="1"/>
      <w:numFmt w:val="bullet"/>
      <w:lvlText w:val="•"/>
      <w:lvlJc w:val="left"/>
      <w:pPr>
        <w:tabs>
          <w:tab w:val="num" w:pos="1440"/>
        </w:tabs>
        <w:ind w:left="1440" w:hanging="360"/>
      </w:pPr>
      <w:rPr>
        <w:rFonts w:ascii="Times New Roman" w:hAnsi="Times New Roman" w:hint="default"/>
      </w:rPr>
    </w:lvl>
    <w:lvl w:ilvl="2" w:tplc="C302D93A" w:tentative="1">
      <w:start w:val="1"/>
      <w:numFmt w:val="bullet"/>
      <w:lvlText w:val="•"/>
      <w:lvlJc w:val="left"/>
      <w:pPr>
        <w:tabs>
          <w:tab w:val="num" w:pos="2160"/>
        </w:tabs>
        <w:ind w:left="2160" w:hanging="360"/>
      </w:pPr>
      <w:rPr>
        <w:rFonts w:ascii="Times New Roman" w:hAnsi="Times New Roman" w:hint="default"/>
      </w:rPr>
    </w:lvl>
    <w:lvl w:ilvl="3" w:tplc="429226EA" w:tentative="1">
      <w:start w:val="1"/>
      <w:numFmt w:val="bullet"/>
      <w:lvlText w:val="•"/>
      <w:lvlJc w:val="left"/>
      <w:pPr>
        <w:tabs>
          <w:tab w:val="num" w:pos="2880"/>
        </w:tabs>
        <w:ind w:left="2880" w:hanging="360"/>
      </w:pPr>
      <w:rPr>
        <w:rFonts w:ascii="Times New Roman" w:hAnsi="Times New Roman" w:hint="default"/>
      </w:rPr>
    </w:lvl>
    <w:lvl w:ilvl="4" w:tplc="5E148B1C" w:tentative="1">
      <w:start w:val="1"/>
      <w:numFmt w:val="bullet"/>
      <w:lvlText w:val="•"/>
      <w:lvlJc w:val="left"/>
      <w:pPr>
        <w:tabs>
          <w:tab w:val="num" w:pos="3600"/>
        </w:tabs>
        <w:ind w:left="3600" w:hanging="360"/>
      </w:pPr>
      <w:rPr>
        <w:rFonts w:ascii="Times New Roman" w:hAnsi="Times New Roman" w:hint="default"/>
      </w:rPr>
    </w:lvl>
    <w:lvl w:ilvl="5" w:tplc="503099B4" w:tentative="1">
      <w:start w:val="1"/>
      <w:numFmt w:val="bullet"/>
      <w:lvlText w:val="•"/>
      <w:lvlJc w:val="left"/>
      <w:pPr>
        <w:tabs>
          <w:tab w:val="num" w:pos="4320"/>
        </w:tabs>
        <w:ind w:left="4320" w:hanging="360"/>
      </w:pPr>
      <w:rPr>
        <w:rFonts w:ascii="Times New Roman" w:hAnsi="Times New Roman" w:hint="default"/>
      </w:rPr>
    </w:lvl>
    <w:lvl w:ilvl="6" w:tplc="0406D5CA" w:tentative="1">
      <w:start w:val="1"/>
      <w:numFmt w:val="bullet"/>
      <w:lvlText w:val="•"/>
      <w:lvlJc w:val="left"/>
      <w:pPr>
        <w:tabs>
          <w:tab w:val="num" w:pos="5040"/>
        </w:tabs>
        <w:ind w:left="5040" w:hanging="360"/>
      </w:pPr>
      <w:rPr>
        <w:rFonts w:ascii="Times New Roman" w:hAnsi="Times New Roman" w:hint="default"/>
      </w:rPr>
    </w:lvl>
    <w:lvl w:ilvl="7" w:tplc="46601E06" w:tentative="1">
      <w:start w:val="1"/>
      <w:numFmt w:val="bullet"/>
      <w:lvlText w:val="•"/>
      <w:lvlJc w:val="left"/>
      <w:pPr>
        <w:tabs>
          <w:tab w:val="num" w:pos="5760"/>
        </w:tabs>
        <w:ind w:left="5760" w:hanging="360"/>
      </w:pPr>
      <w:rPr>
        <w:rFonts w:ascii="Times New Roman" w:hAnsi="Times New Roman" w:hint="default"/>
      </w:rPr>
    </w:lvl>
    <w:lvl w:ilvl="8" w:tplc="48C89740"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7D91839"/>
    <w:multiLevelType w:val="hybridMultilevel"/>
    <w:tmpl w:val="B6AEDC6A"/>
    <w:lvl w:ilvl="0" w:tplc="FFFFFFFF">
      <w:start w:val="1"/>
      <w:numFmt w:val="bullet"/>
      <w:lvlText w:val="•"/>
      <w:lvlJc w:val="left"/>
      <w:pPr>
        <w:ind w:left="720" w:hanging="360"/>
      </w:pPr>
      <w:rPr>
        <w:rFonts w:ascii="Times New Roman" w:hAnsi="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08090001">
      <w:start w:val="1"/>
      <w:numFmt w:val="bullet"/>
      <w:lvlText w:val=""/>
      <w:lvlJc w:val="left"/>
      <w:pPr>
        <w:ind w:left="3514" w:hanging="360"/>
      </w:pPr>
      <w:rPr>
        <w:rFonts w:ascii="Symbol" w:hAnsi="Symbol"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8FE007E"/>
    <w:multiLevelType w:val="hybridMultilevel"/>
    <w:tmpl w:val="34A60D4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4A12618E"/>
    <w:multiLevelType w:val="hybridMultilevel"/>
    <w:tmpl w:val="16202DF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F4F4BBC"/>
    <w:multiLevelType w:val="hybridMultilevel"/>
    <w:tmpl w:val="41803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500944"/>
    <w:multiLevelType w:val="hybridMultilevel"/>
    <w:tmpl w:val="CD469E98"/>
    <w:lvl w:ilvl="0" w:tplc="08090001">
      <w:start w:val="1"/>
      <w:numFmt w:val="bullet"/>
      <w:lvlText w:val=""/>
      <w:lvlJc w:val="left"/>
      <w:pPr>
        <w:ind w:left="3514" w:hanging="360"/>
      </w:pPr>
      <w:rPr>
        <w:rFonts w:ascii="Symbol" w:hAnsi="Symbol" w:hint="default"/>
      </w:rPr>
    </w:lvl>
    <w:lvl w:ilvl="1" w:tplc="FFFFFFFF" w:tentative="1">
      <w:start w:val="1"/>
      <w:numFmt w:val="bullet"/>
      <w:lvlText w:val="o"/>
      <w:lvlJc w:val="left"/>
      <w:pPr>
        <w:ind w:left="4234" w:hanging="360"/>
      </w:pPr>
      <w:rPr>
        <w:rFonts w:ascii="Courier New" w:hAnsi="Courier New" w:cs="Courier New" w:hint="default"/>
      </w:rPr>
    </w:lvl>
    <w:lvl w:ilvl="2" w:tplc="FFFFFFFF" w:tentative="1">
      <w:start w:val="1"/>
      <w:numFmt w:val="bullet"/>
      <w:lvlText w:val=""/>
      <w:lvlJc w:val="left"/>
      <w:pPr>
        <w:ind w:left="4954" w:hanging="360"/>
      </w:pPr>
      <w:rPr>
        <w:rFonts w:ascii="Wingdings" w:hAnsi="Wingdings" w:hint="default"/>
      </w:rPr>
    </w:lvl>
    <w:lvl w:ilvl="3" w:tplc="FFFFFFFF" w:tentative="1">
      <w:start w:val="1"/>
      <w:numFmt w:val="bullet"/>
      <w:lvlText w:val=""/>
      <w:lvlJc w:val="left"/>
      <w:pPr>
        <w:ind w:left="5674" w:hanging="360"/>
      </w:pPr>
      <w:rPr>
        <w:rFonts w:ascii="Symbol" w:hAnsi="Symbol" w:hint="default"/>
      </w:rPr>
    </w:lvl>
    <w:lvl w:ilvl="4" w:tplc="FFFFFFFF" w:tentative="1">
      <w:start w:val="1"/>
      <w:numFmt w:val="bullet"/>
      <w:lvlText w:val="o"/>
      <w:lvlJc w:val="left"/>
      <w:pPr>
        <w:ind w:left="6394" w:hanging="360"/>
      </w:pPr>
      <w:rPr>
        <w:rFonts w:ascii="Courier New" w:hAnsi="Courier New" w:cs="Courier New" w:hint="default"/>
      </w:rPr>
    </w:lvl>
    <w:lvl w:ilvl="5" w:tplc="FFFFFFFF" w:tentative="1">
      <w:start w:val="1"/>
      <w:numFmt w:val="bullet"/>
      <w:lvlText w:val=""/>
      <w:lvlJc w:val="left"/>
      <w:pPr>
        <w:ind w:left="7114" w:hanging="360"/>
      </w:pPr>
      <w:rPr>
        <w:rFonts w:ascii="Wingdings" w:hAnsi="Wingdings" w:hint="default"/>
      </w:rPr>
    </w:lvl>
    <w:lvl w:ilvl="6" w:tplc="FFFFFFFF" w:tentative="1">
      <w:start w:val="1"/>
      <w:numFmt w:val="bullet"/>
      <w:lvlText w:val=""/>
      <w:lvlJc w:val="left"/>
      <w:pPr>
        <w:ind w:left="7834" w:hanging="360"/>
      </w:pPr>
      <w:rPr>
        <w:rFonts w:ascii="Symbol" w:hAnsi="Symbol" w:hint="default"/>
      </w:rPr>
    </w:lvl>
    <w:lvl w:ilvl="7" w:tplc="FFFFFFFF" w:tentative="1">
      <w:start w:val="1"/>
      <w:numFmt w:val="bullet"/>
      <w:lvlText w:val="o"/>
      <w:lvlJc w:val="left"/>
      <w:pPr>
        <w:ind w:left="8554" w:hanging="360"/>
      </w:pPr>
      <w:rPr>
        <w:rFonts w:ascii="Courier New" w:hAnsi="Courier New" w:cs="Courier New" w:hint="default"/>
      </w:rPr>
    </w:lvl>
    <w:lvl w:ilvl="8" w:tplc="FFFFFFFF" w:tentative="1">
      <w:start w:val="1"/>
      <w:numFmt w:val="bullet"/>
      <w:lvlText w:val=""/>
      <w:lvlJc w:val="left"/>
      <w:pPr>
        <w:ind w:left="9274" w:hanging="360"/>
      </w:pPr>
      <w:rPr>
        <w:rFonts w:ascii="Wingdings" w:hAnsi="Wingdings" w:hint="default"/>
      </w:rPr>
    </w:lvl>
  </w:abstractNum>
  <w:abstractNum w:abstractNumId="23" w15:restartNumberingAfterBreak="0">
    <w:nsid w:val="54255BF1"/>
    <w:multiLevelType w:val="hybridMultilevel"/>
    <w:tmpl w:val="026097CE"/>
    <w:lvl w:ilvl="0" w:tplc="08090001">
      <w:start w:val="1"/>
      <w:numFmt w:val="bullet"/>
      <w:lvlText w:val=""/>
      <w:lvlJc w:val="left"/>
      <w:pPr>
        <w:ind w:left="3514" w:hanging="360"/>
      </w:pPr>
      <w:rPr>
        <w:rFonts w:ascii="Symbol" w:hAnsi="Symbol" w:hint="default"/>
      </w:rPr>
    </w:lvl>
    <w:lvl w:ilvl="1" w:tplc="08090003" w:tentative="1">
      <w:start w:val="1"/>
      <w:numFmt w:val="bullet"/>
      <w:lvlText w:val="o"/>
      <w:lvlJc w:val="left"/>
      <w:pPr>
        <w:ind w:left="4234" w:hanging="360"/>
      </w:pPr>
      <w:rPr>
        <w:rFonts w:ascii="Courier New" w:hAnsi="Courier New" w:cs="Courier New" w:hint="default"/>
      </w:rPr>
    </w:lvl>
    <w:lvl w:ilvl="2" w:tplc="08090005" w:tentative="1">
      <w:start w:val="1"/>
      <w:numFmt w:val="bullet"/>
      <w:lvlText w:val=""/>
      <w:lvlJc w:val="left"/>
      <w:pPr>
        <w:ind w:left="4954" w:hanging="360"/>
      </w:pPr>
      <w:rPr>
        <w:rFonts w:ascii="Wingdings" w:hAnsi="Wingdings" w:hint="default"/>
      </w:rPr>
    </w:lvl>
    <w:lvl w:ilvl="3" w:tplc="08090001" w:tentative="1">
      <w:start w:val="1"/>
      <w:numFmt w:val="bullet"/>
      <w:lvlText w:val=""/>
      <w:lvlJc w:val="left"/>
      <w:pPr>
        <w:ind w:left="5674" w:hanging="360"/>
      </w:pPr>
      <w:rPr>
        <w:rFonts w:ascii="Symbol" w:hAnsi="Symbol" w:hint="default"/>
      </w:rPr>
    </w:lvl>
    <w:lvl w:ilvl="4" w:tplc="08090003" w:tentative="1">
      <w:start w:val="1"/>
      <w:numFmt w:val="bullet"/>
      <w:lvlText w:val="o"/>
      <w:lvlJc w:val="left"/>
      <w:pPr>
        <w:ind w:left="6394" w:hanging="360"/>
      </w:pPr>
      <w:rPr>
        <w:rFonts w:ascii="Courier New" w:hAnsi="Courier New" w:cs="Courier New" w:hint="default"/>
      </w:rPr>
    </w:lvl>
    <w:lvl w:ilvl="5" w:tplc="08090005" w:tentative="1">
      <w:start w:val="1"/>
      <w:numFmt w:val="bullet"/>
      <w:lvlText w:val=""/>
      <w:lvlJc w:val="left"/>
      <w:pPr>
        <w:ind w:left="7114" w:hanging="360"/>
      </w:pPr>
      <w:rPr>
        <w:rFonts w:ascii="Wingdings" w:hAnsi="Wingdings" w:hint="default"/>
      </w:rPr>
    </w:lvl>
    <w:lvl w:ilvl="6" w:tplc="08090001" w:tentative="1">
      <w:start w:val="1"/>
      <w:numFmt w:val="bullet"/>
      <w:lvlText w:val=""/>
      <w:lvlJc w:val="left"/>
      <w:pPr>
        <w:ind w:left="7834" w:hanging="360"/>
      </w:pPr>
      <w:rPr>
        <w:rFonts w:ascii="Symbol" w:hAnsi="Symbol" w:hint="default"/>
      </w:rPr>
    </w:lvl>
    <w:lvl w:ilvl="7" w:tplc="08090003" w:tentative="1">
      <w:start w:val="1"/>
      <w:numFmt w:val="bullet"/>
      <w:lvlText w:val="o"/>
      <w:lvlJc w:val="left"/>
      <w:pPr>
        <w:ind w:left="8554" w:hanging="360"/>
      </w:pPr>
      <w:rPr>
        <w:rFonts w:ascii="Courier New" w:hAnsi="Courier New" w:cs="Courier New" w:hint="default"/>
      </w:rPr>
    </w:lvl>
    <w:lvl w:ilvl="8" w:tplc="08090005" w:tentative="1">
      <w:start w:val="1"/>
      <w:numFmt w:val="bullet"/>
      <w:lvlText w:val=""/>
      <w:lvlJc w:val="left"/>
      <w:pPr>
        <w:ind w:left="9274" w:hanging="360"/>
      </w:pPr>
      <w:rPr>
        <w:rFonts w:ascii="Wingdings" w:hAnsi="Wingdings" w:hint="default"/>
      </w:rPr>
    </w:lvl>
  </w:abstractNum>
  <w:abstractNum w:abstractNumId="24" w15:restartNumberingAfterBreak="0">
    <w:nsid w:val="54FF7F36"/>
    <w:multiLevelType w:val="hybridMultilevel"/>
    <w:tmpl w:val="42040478"/>
    <w:lvl w:ilvl="0" w:tplc="08090001">
      <w:start w:val="1"/>
      <w:numFmt w:val="bullet"/>
      <w:lvlText w:val=""/>
      <w:lvlJc w:val="left"/>
      <w:pPr>
        <w:ind w:left="3514" w:hanging="360"/>
      </w:pPr>
      <w:rPr>
        <w:rFonts w:ascii="Symbol" w:hAnsi="Symbol" w:hint="default"/>
      </w:rPr>
    </w:lvl>
    <w:lvl w:ilvl="1" w:tplc="08090003" w:tentative="1">
      <w:start w:val="1"/>
      <w:numFmt w:val="bullet"/>
      <w:lvlText w:val="o"/>
      <w:lvlJc w:val="left"/>
      <w:pPr>
        <w:ind w:left="4234" w:hanging="360"/>
      </w:pPr>
      <w:rPr>
        <w:rFonts w:ascii="Courier New" w:hAnsi="Courier New" w:cs="Courier New" w:hint="default"/>
      </w:rPr>
    </w:lvl>
    <w:lvl w:ilvl="2" w:tplc="08090005" w:tentative="1">
      <w:start w:val="1"/>
      <w:numFmt w:val="bullet"/>
      <w:lvlText w:val=""/>
      <w:lvlJc w:val="left"/>
      <w:pPr>
        <w:ind w:left="4954" w:hanging="360"/>
      </w:pPr>
      <w:rPr>
        <w:rFonts w:ascii="Wingdings" w:hAnsi="Wingdings" w:hint="default"/>
      </w:rPr>
    </w:lvl>
    <w:lvl w:ilvl="3" w:tplc="08090001" w:tentative="1">
      <w:start w:val="1"/>
      <w:numFmt w:val="bullet"/>
      <w:lvlText w:val=""/>
      <w:lvlJc w:val="left"/>
      <w:pPr>
        <w:ind w:left="5674" w:hanging="360"/>
      </w:pPr>
      <w:rPr>
        <w:rFonts w:ascii="Symbol" w:hAnsi="Symbol" w:hint="default"/>
      </w:rPr>
    </w:lvl>
    <w:lvl w:ilvl="4" w:tplc="08090003" w:tentative="1">
      <w:start w:val="1"/>
      <w:numFmt w:val="bullet"/>
      <w:lvlText w:val="o"/>
      <w:lvlJc w:val="left"/>
      <w:pPr>
        <w:ind w:left="6394" w:hanging="360"/>
      </w:pPr>
      <w:rPr>
        <w:rFonts w:ascii="Courier New" w:hAnsi="Courier New" w:cs="Courier New" w:hint="default"/>
      </w:rPr>
    </w:lvl>
    <w:lvl w:ilvl="5" w:tplc="08090005" w:tentative="1">
      <w:start w:val="1"/>
      <w:numFmt w:val="bullet"/>
      <w:lvlText w:val=""/>
      <w:lvlJc w:val="left"/>
      <w:pPr>
        <w:ind w:left="7114" w:hanging="360"/>
      </w:pPr>
      <w:rPr>
        <w:rFonts w:ascii="Wingdings" w:hAnsi="Wingdings" w:hint="default"/>
      </w:rPr>
    </w:lvl>
    <w:lvl w:ilvl="6" w:tplc="08090001" w:tentative="1">
      <w:start w:val="1"/>
      <w:numFmt w:val="bullet"/>
      <w:lvlText w:val=""/>
      <w:lvlJc w:val="left"/>
      <w:pPr>
        <w:ind w:left="7834" w:hanging="360"/>
      </w:pPr>
      <w:rPr>
        <w:rFonts w:ascii="Symbol" w:hAnsi="Symbol" w:hint="default"/>
      </w:rPr>
    </w:lvl>
    <w:lvl w:ilvl="7" w:tplc="08090003" w:tentative="1">
      <w:start w:val="1"/>
      <w:numFmt w:val="bullet"/>
      <w:lvlText w:val="o"/>
      <w:lvlJc w:val="left"/>
      <w:pPr>
        <w:ind w:left="8554" w:hanging="360"/>
      </w:pPr>
      <w:rPr>
        <w:rFonts w:ascii="Courier New" w:hAnsi="Courier New" w:cs="Courier New" w:hint="default"/>
      </w:rPr>
    </w:lvl>
    <w:lvl w:ilvl="8" w:tplc="08090005" w:tentative="1">
      <w:start w:val="1"/>
      <w:numFmt w:val="bullet"/>
      <w:lvlText w:val=""/>
      <w:lvlJc w:val="left"/>
      <w:pPr>
        <w:ind w:left="9274" w:hanging="360"/>
      </w:pPr>
      <w:rPr>
        <w:rFonts w:ascii="Wingdings" w:hAnsi="Wingdings" w:hint="default"/>
      </w:rPr>
    </w:lvl>
  </w:abstractNum>
  <w:abstractNum w:abstractNumId="25" w15:restartNumberingAfterBreak="0">
    <w:nsid w:val="5A8025F8"/>
    <w:multiLevelType w:val="hybridMultilevel"/>
    <w:tmpl w:val="23D027E2"/>
    <w:lvl w:ilvl="0" w:tplc="841A6B6C">
      <w:start w:val="1"/>
      <w:numFmt w:val="bullet"/>
      <w:lvlText w:val="•"/>
      <w:lvlJc w:val="left"/>
      <w:pPr>
        <w:ind w:left="720" w:hanging="360"/>
      </w:pPr>
      <w:rPr>
        <w:rFonts w:ascii="Times New Roman" w:hAnsi="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5E066473"/>
    <w:multiLevelType w:val="hybridMultilevel"/>
    <w:tmpl w:val="D97E4ABC"/>
    <w:lvl w:ilvl="0" w:tplc="841A6B6C">
      <w:start w:val="1"/>
      <w:numFmt w:val="bullet"/>
      <w:lvlText w:val="•"/>
      <w:lvlJc w:val="left"/>
      <w:pPr>
        <w:tabs>
          <w:tab w:val="num" w:pos="720"/>
        </w:tabs>
        <w:ind w:left="720" w:hanging="360"/>
      </w:pPr>
      <w:rPr>
        <w:rFonts w:ascii="Times New Roman" w:hAnsi="Times New Roman" w:hint="default"/>
      </w:rPr>
    </w:lvl>
    <w:lvl w:ilvl="1" w:tplc="80304290" w:tentative="1">
      <w:start w:val="1"/>
      <w:numFmt w:val="bullet"/>
      <w:lvlText w:val="•"/>
      <w:lvlJc w:val="left"/>
      <w:pPr>
        <w:tabs>
          <w:tab w:val="num" w:pos="1440"/>
        </w:tabs>
        <w:ind w:left="1440" w:hanging="360"/>
      </w:pPr>
      <w:rPr>
        <w:rFonts w:ascii="Times New Roman" w:hAnsi="Times New Roman" w:hint="default"/>
      </w:rPr>
    </w:lvl>
    <w:lvl w:ilvl="2" w:tplc="E81645E8" w:tentative="1">
      <w:start w:val="1"/>
      <w:numFmt w:val="bullet"/>
      <w:lvlText w:val="•"/>
      <w:lvlJc w:val="left"/>
      <w:pPr>
        <w:tabs>
          <w:tab w:val="num" w:pos="2160"/>
        </w:tabs>
        <w:ind w:left="2160" w:hanging="360"/>
      </w:pPr>
      <w:rPr>
        <w:rFonts w:ascii="Times New Roman" w:hAnsi="Times New Roman" w:hint="default"/>
      </w:rPr>
    </w:lvl>
    <w:lvl w:ilvl="3" w:tplc="2C9A6610" w:tentative="1">
      <w:start w:val="1"/>
      <w:numFmt w:val="bullet"/>
      <w:lvlText w:val="•"/>
      <w:lvlJc w:val="left"/>
      <w:pPr>
        <w:tabs>
          <w:tab w:val="num" w:pos="2880"/>
        </w:tabs>
        <w:ind w:left="2880" w:hanging="360"/>
      </w:pPr>
      <w:rPr>
        <w:rFonts w:ascii="Times New Roman" w:hAnsi="Times New Roman" w:hint="default"/>
      </w:rPr>
    </w:lvl>
    <w:lvl w:ilvl="4" w:tplc="F398B3AC" w:tentative="1">
      <w:start w:val="1"/>
      <w:numFmt w:val="bullet"/>
      <w:lvlText w:val="•"/>
      <w:lvlJc w:val="left"/>
      <w:pPr>
        <w:tabs>
          <w:tab w:val="num" w:pos="3600"/>
        </w:tabs>
        <w:ind w:left="3600" w:hanging="360"/>
      </w:pPr>
      <w:rPr>
        <w:rFonts w:ascii="Times New Roman" w:hAnsi="Times New Roman" w:hint="default"/>
      </w:rPr>
    </w:lvl>
    <w:lvl w:ilvl="5" w:tplc="5000788C" w:tentative="1">
      <w:start w:val="1"/>
      <w:numFmt w:val="bullet"/>
      <w:lvlText w:val="•"/>
      <w:lvlJc w:val="left"/>
      <w:pPr>
        <w:tabs>
          <w:tab w:val="num" w:pos="4320"/>
        </w:tabs>
        <w:ind w:left="4320" w:hanging="360"/>
      </w:pPr>
      <w:rPr>
        <w:rFonts w:ascii="Times New Roman" w:hAnsi="Times New Roman" w:hint="default"/>
      </w:rPr>
    </w:lvl>
    <w:lvl w:ilvl="6" w:tplc="170C6F10" w:tentative="1">
      <w:start w:val="1"/>
      <w:numFmt w:val="bullet"/>
      <w:lvlText w:val="•"/>
      <w:lvlJc w:val="left"/>
      <w:pPr>
        <w:tabs>
          <w:tab w:val="num" w:pos="5040"/>
        </w:tabs>
        <w:ind w:left="5040" w:hanging="360"/>
      </w:pPr>
      <w:rPr>
        <w:rFonts w:ascii="Times New Roman" w:hAnsi="Times New Roman" w:hint="default"/>
      </w:rPr>
    </w:lvl>
    <w:lvl w:ilvl="7" w:tplc="46A6C55C" w:tentative="1">
      <w:start w:val="1"/>
      <w:numFmt w:val="bullet"/>
      <w:lvlText w:val="•"/>
      <w:lvlJc w:val="left"/>
      <w:pPr>
        <w:tabs>
          <w:tab w:val="num" w:pos="5760"/>
        </w:tabs>
        <w:ind w:left="5760" w:hanging="360"/>
      </w:pPr>
      <w:rPr>
        <w:rFonts w:ascii="Times New Roman" w:hAnsi="Times New Roman" w:hint="default"/>
      </w:rPr>
    </w:lvl>
    <w:lvl w:ilvl="8" w:tplc="EE70D0DA"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5E33078E"/>
    <w:multiLevelType w:val="hybridMultilevel"/>
    <w:tmpl w:val="FD9863A2"/>
    <w:lvl w:ilvl="0" w:tplc="841A6B6C">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307295"/>
    <w:multiLevelType w:val="hybridMultilevel"/>
    <w:tmpl w:val="5C50CBAA"/>
    <w:lvl w:ilvl="0" w:tplc="08090001">
      <w:start w:val="1"/>
      <w:numFmt w:val="bullet"/>
      <w:lvlText w:val=""/>
      <w:lvlJc w:val="left"/>
      <w:pPr>
        <w:ind w:left="3514" w:hanging="360"/>
      </w:pPr>
      <w:rPr>
        <w:rFonts w:ascii="Symbol" w:hAnsi="Symbol" w:hint="default"/>
      </w:rPr>
    </w:lvl>
    <w:lvl w:ilvl="1" w:tplc="08090003" w:tentative="1">
      <w:start w:val="1"/>
      <w:numFmt w:val="bullet"/>
      <w:lvlText w:val="o"/>
      <w:lvlJc w:val="left"/>
      <w:pPr>
        <w:ind w:left="4234" w:hanging="360"/>
      </w:pPr>
      <w:rPr>
        <w:rFonts w:ascii="Courier New" w:hAnsi="Courier New" w:cs="Courier New" w:hint="default"/>
      </w:rPr>
    </w:lvl>
    <w:lvl w:ilvl="2" w:tplc="08090005" w:tentative="1">
      <w:start w:val="1"/>
      <w:numFmt w:val="bullet"/>
      <w:lvlText w:val=""/>
      <w:lvlJc w:val="left"/>
      <w:pPr>
        <w:ind w:left="4954" w:hanging="360"/>
      </w:pPr>
      <w:rPr>
        <w:rFonts w:ascii="Wingdings" w:hAnsi="Wingdings" w:hint="default"/>
      </w:rPr>
    </w:lvl>
    <w:lvl w:ilvl="3" w:tplc="08090001" w:tentative="1">
      <w:start w:val="1"/>
      <w:numFmt w:val="bullet"/>
      <w:lvlText w:val=""/>
      <w:lvlJc w:val="left"/>
      <w:pPr>
        <w:ind w:left="5674" w:hanging="360"/>
      </w:pPr>
      <w:rPr>
        <w:rFonts w:ascii="Symbol" w:hAnsi="Symbol" w:hint="default"/>
      </w:rPr>
    </w:lvl>
    <w:lvl w:ilvl="4" w:tplc="08090003" w:tentative="1">
      <w:start w:val="1"/>
      <w:numFmt w:val="bullet"/>
      <w:lvlText w:val="o"/>
      <w:lvlJc w:val="left"/>
      <w:pPr>
        <w:ind w:left="6394" w:hanging="360"/>
      </w:pPr>
      <w:rPr>
        <w:rFonts w:ascii="Courier New" w:hAnsi="Courier New" w:cs="Courier New" w:hint="default"/>
      </w:rPr>
    </w:lvl>
    <w:lvl w:ilvl="5" w:tplc="08090005" w:tentative="1">
      <w:start w:val="1"/>
      <w:numFmt w:val="bullet"/>
      <w:lvlText w:val=""/>
      <w:lvlJc w:val="left"/>
      <w:pPr>
        <w:ind w:left="7114" w:hanging="360"/>
      </w:pPr>
      <w:rPr>
        <w:rFonts w:ascii="Wingdings" w:hAnsi="Wingdings" w:hint="default"/>
      </w:rPr>
    </w:lvl>
    <w:lvl w:ilvl="6" w:tplc="08090001" w:tentative="1">
      <w:start w:val="1"/>
      <w:numFmt w:val="bullet"/>
      <w:lvlText w:val=""/>
      <w:lvlJc w:val="left"/>
      <w:pPr>
        <w:ind w:left="7834" w:hanging="360"/>
      </w:pPr>
      <w:rPr>
        <w:rFonts w:ascii="Symbol" w:hAnsi="Symbol" w:hint="default"/>
      </w:rPr>
    </w:lvl>
    <w:lvl w:ilvl="7" w:tplc="08090003" w:tentative="1">
      <w:start w:val="1"/>
      <w:numFmt w:val="bullet"/>
      <w:lvlText w:val="o"/>
      <w:lvlJc w:val="left"/>
      <w:pPr>
        <w:ind w:left="8554" w:hanging="360"/>
      </w:pPr>
      <w:rPr>
        <w:rFonts w:ascii="Courier New" w:hAnsi="Courier New" w:cs="Courier New" w:hint="default"/>
      </w:rPr>
    </w:lvl>
    <w:lvl w:ilvl="8" w:tplc="08090005" w:tentative="1">
      <w:start w:val="1"/>
      <w:numFmt w:val="bullet"/>
      <w:lvlText w:val=""/>
      <w:lvlJc w:val="left"/>
      <w:pPr>
        <w:ind w:left="9274" w:hanging="360"/>
      </w:pPr>
      <w:rPr>
        <w:rFonts w:ascii="Wingdings" w:hAnsi="Wingdings" w:hint="default"/>
      </w:rPr>
    </w:lvl>
  </w:abstractNum>
  <w:abstractNum w:abstractNumId="29" w15:restartNumberingAfterBreak="0">
    <w:nsid w:val="65762DC7"/>
    <w:multiLevelType w:val="hybridMultilevel"/>
    <w:tmpl w:val="6AF0D32E"/>
    <w:lvl w:ilvl="0" w:tplc="841A6B6C">
      <w:start w:val="1"/>
      <w:numFmt w:val="bullet"/>
      <w:lvlText w:val="•"/>
      <w:lvlJc w:val="left"/>
      <w:pPr>
        <w:ind w:left="720" w:hanging="360"/>
      </w:pPr>
      <w:rPr>
        <w:rFonts w:ascii="Times New Roman" w:hAnsi="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5C9187F"/>
    <w:multiLevelType w:val="hybridMultilevel"/>
    <w:tmpl w:val="0F323F0C"/>
    <w:lvl w:ilvl="0" w:tplc="31304FBE">
      <w:start w:val="1"/>
      <w:numFmt w:val="bullet"/>
      <w:lvlText w:val="•"/>
      <w:lvlJc w:val="left"/>
      <w:pPr>
        <w:tabs>
          <w:tab w:val="num" w:pos="720"/>
        </w:tabs>
        <w:ind w:left="720" w:hanging="360"/>
      </w:pPr>
      <w:rPr>
        <w:rFonts w:ascii="Times New Roman" w:hAnsi="Times New Roman" w:hint="default"/>
      </w:rPr>
    </w:lvl>
    <w:lvl w:ilvl="1" w:tplc="82FA3A02" w:tentative="1">
      <w:start w:val="1"/>
      <w:numFmt w:val="bullet"/>
      <w:lvlText w:val="•"/>
      <w:lvlJc w:val="left"/>
      <w:pPr>
        <w:tabs>
          <w:tab w:val="num" w:pos="1440"/>
        </w:tabs>
        <w:ind w:left="1440" w:hanging="360"/>
      </w:pPr>
      <w:rPr>
        <w:rFonts w:ascii="Times New Roman" w:hAnsi="Times New Roman" w:hint="default"/>
      </w:rPr>
    </w:lvl>
    <w:lvl w:ilvl="2" w:tplc="EF9CDBBA" w:tentative="1">
      <w:start w:val="1"/>
      <w:numFmt w:val="bullet"/>
      <w:lvlText w:val="•"/>
      <w:lvlJc w:val="left"/>
      <w:pPr>
        <w:tabs>
          <w:tab w:val="num" w:pos="2160"/>
        </w:tabs>
        <w:ind w:left="2160" w:hanging="360"/>
      </w:pPr>
      <w:rPr>
        <w:rFonts w:ascii="Times New Roman" w:hAnsi="Times New Roman" w:hint="default"/>
      </w:rPr>
    </w:lvl>
    <w:lvl w:ilvl="3" w:tplc="F024252A" w:tentative="1">
      <w:start w:val="1"/>
      <w:numFmt w:val="bullet"/>
      <w:lvlText w:val="•"/>
      <w:lvlJc w:val="left"/>
      <w:pPr>
        <w:tabs>
          <w:tab w:val="num" w:pos="2880"/>
        </w:tabs>
        <w:ind w:left="2880" w:hanging="360"/>
      </w:pPr>
      <w:rPr>
        <w:rFonts w:ascii="Times New Roman" w:hAnsi="Times New Roman" w:hint="default"/>
      </w:rPr>
    </w:lvl>
    <w:lvl w:ilvl="4" w:tplc="3D16F184" w:tentative="1">
      <w:start w:val="1"/>
      <w:numFmt w:val="bullet"/>
      <w:lvlText w:val="•"/>
      <w:lvlJc w:val="left"/>
      <w:pPr>
        <w:tabs>
          <w:tab w:val="num" w:pos="3600"/>
        </w:tabs>
        <w:ind w:left="3600" w:hanging="360"/>
      </w:pPr>
      <w:rPr>
        <w:rFonts w:ascii="Times New Roman" w:hAnsi="Times New Roman" w:hint="default"/>
      </w:rPr>
    </w:lvl>
    <w:lvl w:ilvl="5" w:tplc="F52E7A12" w:tentative="1">
      <w:start w:val="1"/>
      <w:numFmt w:val="bullet"/>
      <w:lvlText w:val="•"/>
      <w:lvlJc w:val="left"/>
      <w:pPr>
        <w:tabs>
          <w:tab w:val="num" w:pos="4320"/>
        </w:tabs>
        <w:ind w:left="4320" w:hanging="360"/>
      </w:pPr>
      <w:rPr>
        <w:rFonts w:ascii="Times New Roman" w:hAnsi="Times New Roman" w:hint="default"/>
      </w:rPr>
    </w:lvl>
    <w:lvl w:ilvl="6" w:tplc="79BA48D8" w:tentative="1">
      <w:start w:val="1"/>
      <w:numFmt w:val="bullet"/>
      <w:lvlText w:val="•"/>
      <w:lvlJc w:val="left"/>
      <w:pPr>
        <w:tabs>
          <w:tab w:val="num" w:pos="5040"/>
        </w:tabs>
        <w:ind w:left="5040" w:hanging="360"/>
      </w:pPr>
      <w:rPr>
        <w:rFonts w:ascii="Times New Roman" w:hAnsi="Times New Roman" w:hint="default"/>
      </w:rPr>
    </w:lvl>
    <w:lvl w:ilvl="7" w:tplc="0D48C8B6" w:tentative="1">
      <w:start w:val="1"/>
      <w:numFmt w:val="bullet"/>
      <w:lvlText w:val="•"/>
      <w:lvlJc w:val="left"/>
      <w:pPr>
        <w:tabs>
          <w:tab w:val="num" w:pos="5760"/>
        </w:tabs>
        <w:ind w:left="5760" w:hanging="360"/>
      </w:pPr>
      <w:rPr>
        <w:rFonts w:ascii="Times New Roman" w:hAnsi="Times New Roman" w:hint="default"/>
      </w:rPr>
    </w:lvl>
    <w:lvl w:ilvl="8" w:tplc="71842FE6" w:tentative="1">
      <w:start w:val="1"/>
      <w:numFmt w:val="bullet"/>
      <w:lvlText w:val="•"/>
      <w:lvlJc w:val="left"/>
      <w:pPr>
        <w:tabs>
          <w:tab w:val="num" w:pos="6480"/>
        </w:tabs>
        <w:ind w:left="6480" w:hanging="360"/>
      </w:pPr>
      <w:rPr>
        <w:rFonts w:ascii="Times New Roman" w:hAnsi="Times New Roman" w:hint="default"/>
      </w:rPr>
    </w:lvl>
  </w:abstractNum>
  <w:abstractNum w:abstractNumId="31" w15:restartNumberingAfterBreak="0">
    <w:nsid w:val="67D70067"/>
    <w:multiLevelType w:val="hybridMultilevel"/>
    <w:tmpl w:val="4476C068"/>
    <w:lvl w:ilvl="0" w:tplc="11D6AB06">
      <w:start w:val="1"/>
      <w:numFmt w:val="bullet"/>
      <w:lvlText w:val="•"/>
      <w:lvlJc w:val="left"/>
      <w:pPr>
        <w:tabs>
          <w:tab w:val="num" w:pos="720"/>
        </w:tabs>
        <w:ind w:left="720" w:hanging="360"/>
      </w:pPr>
      <w:rPr>
        <w:rFonts w:ascii="Times New Roman" w:hAnsi="Times New Roman" w:hint="default"/>
      </w:rPr>
    </w:lvl>
    <w:lvl w:ilvl="1" w:tplc="ACB057C8" w:tentative="1">
      <w:start w:val="1"/>
      <w:numFmt w:val="bullet"/>
      <w:lvlText w:val="•"/>
      <w:lvlJc w:val="left"/>
      <w:pPr>
        <w:tabs>
          <w:tab w:val="num" w:pos="1440"/>
        </w:tabs>
        <w:ind w:left="1440" w:hanging="360"/>
      </w:pPr>
      <w:rPr>
        <w:rFonts w:ascii="Times New Roman" w:hAnsi="Times New Roman" w:hint="default"/>
      </w:rPr>
    </w:lvl>
    <w:lvl w:ilvl="2" w:tplc="295641AA" w:tentative="1">
      <w:start w:val="1"/>
      <w:numFmt w:val="bullet"/>
      <w:lvlText w:val="•"/>
      <w:lvlJc w:val="left"/>
      <w:pPr>
        <w:tabs>
          <w:tab w:val="num" w:pos="2160"/>
        </w:tabs>
        <w:ind w:left="2160" w:hanging="360"/>
      </w:pPr>
      <w:rPr>
        <w:rFonts w:ascii="Times New Roman" w:hAnsi="Times New Roman" w:hint="default"/>
      </w:rPr>
    </w:lvl>
    <w:lvl w:ilvl="3" w:tplc="880E2A9C" w:tentative="1">
      <w:start w:val="1"/>
      <w:numFmt w:val="bullet"/>
      <w:lvlText w:val="•"/>
      <w:lvlJc w:val="left"/>
      <w:pPr>
        <w:tabs>
          <w:tab w:val="num" w:pos="2880"/>
        </w:tabs>
        <w:ind w:left="2880" w:hanging="360"/>
      </w:pPr>
      <w:rPr>
        <w:rFonts w:ascii="Times New Roman" w:hAnsi="Times New Roman" w:hint="default"/>
      </w:rPr>
    </w:lvl>
    <w:lvl w:ilvl="4" w:tplc="F7704EDC" w:tentative="1">
      <w:start w:val="1"/>
      <w:numFmt w:val="bullet"/>
      <w:lvlText w:val="•"/>
      <w:lvlJc w:val="left"/>
      <w:pPr>
        <w:tabs>
          <w:tab w:val="num" w:pos="3600"/>
        </w:tabs>
        <w:ind w:left="3600" w:hanging="360"/>
      </w:pPr>
      <w:rPr>
        <w:rFonts w:ascii="Times New Roman" w:hAnsi="Times New Roman" w:hint="default"/>
      </w:rPr>
    </w:lvl>
    <w:lvl w:ilvl="5" w:tplc="BBDA3168" w:tentative="1">
      <w:start w:val="1"/>
      <w:numFmt w:val="bullet"/>
      <w:lvlText w:val="•"/>
      <w:lvlJc w:val="left"/>
      <w:pPr>
        <w:tabs>
          <w:tab w:val="num" w:pos="4320"/>
        </w:tabs>
        <w:ind w:left="4320" w:hanging="360"/>
      </w:pPr>
      <w:rPr>
        <w:rFonts w:ascii="Times New Roman" w:hAnsi="Times New Roman" w:hint="default"/>
      </w:rPr>
    </w:lvl>
    <w:lvl w:ilvl="6" w:tplc="E2F8C306" w:tentative="1">
      <w:start w:val="1"/>
      <w:numFmt w:val="bullet"/>
      <w:lvlText w:val="•"/>
      <w:lvlJc w:val="left"/>
      <w:pPr>
        <w:tabs>
          <w:tab w:val="num" w:pos="5040"/>
        </w:tabs>
        <w:ind w:left="5040" w:hanging="360"/>
      </w:pPr>
      <w:rPr>
        <w:rFonts w:ascii="Times New Roman" w:hAnsi="Times New Roman" w:hint="default"/>
      </w:rPr>
    </w:lvl>
    <w:lvl w:ilvl="7" w:tplc="6EDC6F2A" w:tentative="1">
      <w:start w:val="1"/>
      <w:numFmt w:val="bullet"/>
      <w:lvlText w:val="•"/>
      <w:lvlJc w:val="left"/>
      <w:pPr>
        <w:tabs>
          <w:tab w:val="num" w:pos="5760"/>
        </w:tabs>
        <w:ind w:left="5760" w:hanging="360"/>
      </w:pPr>
      <w:rPr>
        <w:rFonts w:ascii="Times New Roman" w:hAnsi="Times New Roman" w:hint="default"/>
      </w:rPr>
    </w:lvl>
    <w:lvl w:ilvl="8" w:tplc="2AF0A27A"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68652EC5"/>
    <w:multiLevelType w:val="hybridMultilevel"/>
    <w:tmpl w:val="E806B3CC"/>
    <w:lvl w:ilvl="0" w:tplc="05A04134">
      <w:start w:val="1"/>
      <w:numFmt w:val="bullet"/>
      <w:lvlText w:val="•"/>
      <w:lvlJc w:val="left"/>
      <w:pPr>
        <w:tabs>
          <w:tab w:val="num" w:pos="720"/>
        </w:tabs>
        <w:ind w:left="720" w:hanging="360"/>
      </w:pPr>
      <w:rPr>
        <w:rFonts w:ascii="Times New Roman" w:hAnsi="Times New Roman" w:hint="default"/>
      </w:rPr>
    </w:lvl>
    <w:lvl w:ilvl="1" w:tplc="F39EA800" w:tentative="1">
      <w:start w:val="1"/>
      <w:numFmt w:val="bullet"/>
      <w:lvlText w:val="•"/>
      <w:lvlJc w:val="left"/>
      <w:pPr>
        <w:tabs>
          <w:tab w:val="num" w:pos="1440"/>
        </w:tabs>
        <w:ind w:left="1440" w:hanging="360"/>
      </w:pPr>
      <w:rPr>
        <w:rFonts w:ascii="Times New Roman" w:hAnsi="Times New Roman" w:hint="default"/>
      </w:rPr>
    </w:lvl>
    <w:lvl w:ilvl="2" w:tplc="9BC2C6F2" w:tentative="1">
      <w:start w:val="1"/>
      <w:numFmt w:val="bullet"/>
      <w:lvlText w:val="•"/>
      <w:lvlJc w:val="left"/>
      <w:pPr>
        <w:tabs>
          <w:tab w:val="num" w:pos="2160"/>
        </w:tabs>
        <w:ind w:left="2160" w:hanging="360"/>
      </w:pPr>
      <w:rPr>
        <w:rFonts w:ascii="Times New Roman" w:hAnsi="Times New Roman" w:hint="default"/>
      </w:rPr>
    </w:lvl>
    <w:lvl w:ilvl="3" w:tplc="CCEC105E" w:tentative="1">
      <w:start w:val="1"/>
      <w:numFmt w:val="bullet"/>
      <w:lvlText w:val="•"/>
      <w:lvlJc w:val="left"/>
      <w:pPr>
        <w:tabs>
          <w:tab w:val="num" w:pos="2880"/>
        </w:tabs>
        <w:ind w:left="2880" w:hanging="360"/>
      </w:pPr>
      <w:rPr>
        <w:rFonts w:ascii="Times New Roman" w:hAnsi="Times New Roman" w:hint="default"/>
      </w:rPr>
    </w:lvl>
    <w:lvl w:ilvl="4" w:tplc="2E582A16" w:tentative="1">
      <w:start w:val="1"/>
      <w:numFmt w:val="bullet"/>
      <w:lvlText w:val="•"/>
      <w:lvlJc w:val="left"/>
      <w:pPr>
        <w:tabs>
          <w:tab w:val="num" w:pos="3600"/>
        </w:tabs>
        <w:ind w:left="3600" w:hanging="360"/>
      </w:pPr>
      <w:rPr>
        <w:rFonts w:ascii="Times New Roman" w:hAnsi="Times New Roman" w:hint="default"/>
      </w:rPr>
    </w:lvl>
    <w:lvl w:ilvl="5" w:tplc="E230FE36" w:tentative="1">
      <w:start w:val="1"/>
      <w:numFmt w:val="bullet"/>
      <w:lvlText w:val="•"/>
      <w:lvlJc w:val="left"/>
      <w:pPr>
        <w:tabs>
          <w:tab w:val="num" w:pos="4320"/>
        </w:tabs>
        <w:ind w:left="4320" w:hanging="360"/>
      </w:pPr>
      <w:rPr>
        <w:rFonts w:ascii="Times New Roman" w:hAnsi="Times New Roman" w:hint="default"/>
      </w:rPr>
    </w:lvl>
    <w:lvl w:ilvl="6" w:tplc="08A86BA8" w:tentative="1">
      <w:start w:val="1"/>
      <w:numFmt w:val="bullet"/>
      <w:lvlText w:val="•"/>
      <w:lvlJc w:val="left"/>
      <w:pPr>
        <w:tabs>
          <w:tab w:val="num" w:pos="5040"/>
        </w:tabs>
        <w:ind w:left="5040" w:hanging="360"/>
      </w:pPr>
      <w:rPr>
        <w:rFonts w:ascii="Times New Roman" w:hAnsi="Times New Roman" w:hint="default"/>
      </w:rPr>
    </w:lvl>
    <w:lvl w:ilvl="7" w:tplc="9CEEC63C" w:tentative="1">
      <w:start w:val="1"/>
      <w:numFmt w:val="bullet"/>
      <w:lvlText w:val="•"/>
      <w:lvlJc w:val="left"/>
      <w:pPr>
        <w:tabs>
          <w:tab w:val="num" w:pos="5760"/>
        </w:tabs>
        <w:ind w:left="5760" w:hanging="360"/>
      </w:pPr>
      <w:rPr>
        <w:rFonts w:ascii="Times New Roman" w:hAnsi="Times New Roman" w:hint="default"/>
      </w:rPr>
    </w:lvl>
    <w:lvl w:ilvl="8" w:tplc="68B2F562" w:tentative="1">
      <w:start w:val="1"/>
      <w:numFmt w:val="bullet"/>
      <w:lvlText w:val="•"/>
      <w:lvlJc w:val="left"/>
      <w:pPr>
        <w:tabs>
          <w:tab w:val="num" w:pos="6480"/>
        </w:tabs>
        <w:ind w:left="6480" w:hanging="360"/>
      </w:pPr>
      <w:rPr>
        <w:rFonts w:ascii="Times New Roman" w:hAnsi="Times New Roman" w:hint="default"/>
      </w:rPr>
    </w:lvl>
  </w:abstractNum>
  <w:abstractNum w:abstractNumId="33" w15:restartNumberingAfterBreak="0">
    <w:nsid w:val="6D483A37"/>
    <w:multiLevelType w:val="hybridMultilevel"/>
    <w:tmpl w:val="1C765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DE773CE"/>
    <w:multiLevelType w:val="hybridMultilevel"/>
    <w:tmpl w:val="00BA5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0C0CF6"/>
    <w:multiLevelType w:val="hybridMultilevel"/>
    <w:tmpl w:val="CD4C84C2"/>
    <w:lvl w:ilvl="0" w:tplc="8F346ADC">
      <w:start w:val="1"/>
      <w:numFmt w:val="bullet"/>
      <w:lvlText w:val="•"/>
      <w:lvlJc w:val="left"/>
      <w:pPr>
        <w:tabs>
          <w:tab w:val="num" w:pos="720"/>
        </w:tabs>
        <w:ind w:left="720" w:hanging="360"/>
      </w:pPr>
      <w:rPr>
        <w:rFonts w:ascii="Times New Roman" w:hAnsi="Times New Roman" w:hint="default"/>
      </w:rPr>
    </w:lvl>
    <w:lvl w:ilvl="1" w:tplc="EE561AC2" w:tentative="1">
      <w:start w:val="1"/>
      <w:numFmt w:val="bullet"/>
      <w:lvlText w:val="•"/>
      <w:lvlJc w:val="left"/>
      <w:pPr>
        <w:tabs>
          <w:tab w:val="num" w:pos="1440"/>
        </w:tabs>
        <w:ind w:left="1440" w:hanging="360"/>
      </w:pPr>
      <w:rPr>
        <w:rFonts w:ascii="Times New Roman" w:hAnsi="Times New Roman" w:hint="default"/>
      </w:rPr>
    </w:lvl>
    <w:lvl w:ilvl="2" w:tplc="EF5AF248" w:tentative="1">
      <w:start w:val="1"/>
      <w:numFmt w:val="bullet"/>
      <w:lvlText w:val="•"/>
      <w:lvlJc w:val="left"/>
      <w:pPr>
        <w:tabs>
          <w:tab w:val="num" w:pos="2160"/>
        </w:tabs>
        <w:ind w:left="2160" w:hanging="360"/>
      </w:pPr>
      <w:rPr>
        <w:rFonts w:ascii="Times New Roman" w:hAnsi="Times New Roman" w:hint="default"/>
      </w:rPr>
    </w:lvl>
    <w:lvl w:ilvl="3" w:tplc="6302BB1E" w:tentative="1">
      <w:start w:val="1"/>
      <w:numFmt w:val="bullet"/>
      <w:lvlText w:val="•"/>
      <w:lvlJc w:val="left"/>
      <w:pPr>
        <w:tabs>
          <w:tab w:val="num" w:pos="2880"/>
        </w:tabs>
        <w:ind w:left="2880" w:hanging="360"/>
      </w:pPr>
      <w:rPr>
        <w:rFonts w:ascii="Times New Roman" w:hAnsi="Times New Roman" w:hint="default"/>
      </w:rPr>
    </w:lvl>
    <w:lvl w:ilvl="4" w:tplc="FD0A35A0" w:tentative="1">
      <w:start w:val="1"/>
      <w:numFmt w:val="bullet"/>
      <w:lvlText w:val="•"/>
      <w:lvlJc w:val="left"/>
      <w:pPr>
        <w:tabs>
          <w:tab w:val="num" w:pos="3600"/>
        </w:tabs>
        <w:ind w:left="3600" w:hanging="360"/>
      </w:pPr>
      <w:rPr>
        <w:rFonts w:ascii="Times New Roman" w:hAnsi="Times New Roman" w:hint="default"/>
      </w:rPr>
    </w:lvl>
    <w:lvl w:ilvl="5" w:tplc="CB5ABB9A" w:tentative="1">
      <w:start w:val="1"/>
      <w:numFmt w:val="bullet"/>
      <w:lvlText w:val="•"/>
      <w:lvlJc w:val="left"/>
      <w:pPr>
        <w:tabs>
          <w:tab w:val="num" w:pos="4320"/>
        </w:tabs>
        <w:ind w:left="4320" w:hanging="360"/>
      </w:pPr>
      <w:rPr>
        <w:rFonts w:ascii="Times New Roman" w:hAnsi="Times New Roman" w:hint="default"/>
      </w:rPr>
    </w:lvl>
    <w:lvl w:ilvl="6" w:tplc="B55E43FA" w:tentative="1">
      <w:start w:val="1"/>
      <w:numFmt w:val="bullet"/>
      <w:lvlText w:val="•"/>
      <w:lvlJc w:val="left"/>
      <w:pPr>
        <w:tabs>
          <w:tab w:val="num" w:pos="5040"/>
        </w:tabs>
        <w:ind w:left="5040" w:hanging="360"/>
      </w:pPr>
      <w:rPr>
        <w:rFonts w:ascii="Times New Roman" w:hAnsi="Times New Roman" w:hint="default"/>
      </w:rPr>
    </w:lvl>
    <w:lvl w:ilvl="7" w:tplc="59B4E162" w:tentative="1">
      <w:start w:val="1"/>
      <w:numFmt w:val="bullet"/>
      <w:lvlText w:val="•"/>
      <w:lvlJc w:val="left"/>
      <w:pPr>
        <w:tabs>
          <w:tab w:val="num" w:pos="5760"/>
        </w:tabs>
        <w:ind w:left="5760" w:hanging="360"/>
      </w:pPr>
      <w:rPr>
        <w:rFonts w:ascii="Times New Roman" w:hAnsi="Times New Roman" w:hint="default"/>
      </w:rPr>
    </w:lvl>
    <w:lvl w:ilvl="8" w:tplc="09DC7962" w:tentative="1">
      <w:start w:val="1"/>
      <w:numFmt w:val="bullet"/>
      <w:lvlText w:val="•"/>
      <w:lvlJc w:val="left"/>
      <w:pPr>
        <w:tabs>
          <w:tab w:val="num" w:pos="6480"/>
        </w:tabs>
        <w:ind w:left="6480" w:hanging="360"/>
      </w:pPr>
      <w:rPr>
        <w:rFonts w:ascii="Times New Roman" w:hAnsi="Times New Roman" w:hint="default"/>
      </w:rPr>
    </w:lvl>
  </w:abstractNum>
  <w:abstractNum w:abstractNumId="36" w15:restartNumberingAfterBreak="0">
    <w:nsid w:val="769B5721"/>
    <w:multiLevelType w:val="hybridMultilevel"/>
    <w:tmpl w:val="9FB0B29A"/>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7" w15:restartNumberingAfterBreak="0">
    <w:nsid w:val="76A73FEE"/>
    <w:multiLevelType w:val="hybridMultilevel"/>
    <w:tmpl w:val="BED485FC"/>
    <w:lvl w:ilvl="0" w:tplc="84EE1B7A">
      <w:start w:val="1"/>
      <w:numFmt w:val="bullet"/>
      <w:lvlText w:val="•"/>
      <w:lvlJc w:val="left"/>
      <w:pPr>
        <w:tabs>
          <w:tab w:val="num" w:pos="720"/>
        </w:tabs>
        <w:ind w:left="720" w:hanging="360"/>
      </w:pPr>
      <w:rPr>
        <w:rFonts w:ascii="Times New Roman" w:hAnsi="Times New Roman" w:hint="default"/>
      </w:rPr>
    </w:lvl>
    <w:lvl w:ilvl="1" w:tplc="8E0E18EC" w:tentative="1">
      <w:start w:val="1"/>
      <w:numFmt w:val="bullet"/>
      <w:lvlText w:val="•"/>
      <w:lvlJc w:val="left"/>
      <w:pPr>
        <w:tabs>
          <w:tab w:val="num" w:pos="1440"/>
        </w:tabs>
        <w:ind w:left="1440" w:hanging="360"/>
      </w:pPr>
      <w:rPr>
        <w:rFonts w:ascii="Times New Roman" w:hAnsi="Times New Roman" w:hint="default"/>
      </w:rPr>
    </w:lvl>
    <w:lvl w:ilvl="2" w:tplc="886C0D50" w:tentative="1">
      <w:start w:val="1"/>
      <w:numFmt w:val="bullet"/>
      <w:lvlText w:val="•"/>
      <w:lvlJc w:val="left"/>
      <w:pPr>
        <w:tabs>
          <w:tab w:val="num" w:pos="2160"/>
        </w:tabs>
        <w:ind w:left="2160" w:hanging="360"/>
      </w:pPr>
      <w:rPr>
        <w:rFonts w:ascii="Times New Roman" w:hAnsi="Times New Roman" w:hint="default"/>
      </w:rPr>
    </w:lvl>
    <w:lvl w:ilvl="3" w:tplc="057A8866" w:tentative="1">
      <w:start w:val="1"/>
      <w:numFmt w:val="bullet"/>
      <w:lvlText w:val="•"/>
      <w:lvlJc w:val="left"/>
      <w:pPr>
        <w:tabs>
          <w:tab w:val="num" w:pos="2880"/>
        </w:tabs>
        <w:ind w:left="2880" w:hanging="360"/>
      </w:pPr>
      <w:rPr>
        <w:rFonts w:ascii="Times New Roman" w:hAnsi="Times New Roman" w:hint="default"/>
      </w:rPr>
    </w:lvl>
    <w:lvl w:ilvl="4" w:tplc="3C0619C0" w:tentative="1">
      <w:start w:val="1"/>
      <w:numFmt w:val="bullet"/>
      <w:lvlText w:val="•"/>
      <w:lvlJc w:val="left"/>
      <w:pPr>
        <w:tabs>
          <w:tab w:val="num" w:pos="3600"/>
        </w:tabs>
        <w:ind w:left="3600" w:hanging="360"/>
      </w:pPr>
      <w:rPr>
        <w:rFonts w:ascii="Times New Roman" w:hAnsi="Times New Roman" w:hint="default"/>
      </w:rPr>
    </w:lvl>
    <w:lvl w:ilvl="5" w:tplc="5244882C" w:tentative="1">
      <w:start w:val="1"/>
      <w:numFmt w:val="bullet"/>
      <w:lvlText w:val="•"/>
      <w:lvlJc w:val="left"/>
      <w:pPr>
        <w:tabs>
          <w:tab w:val="num" w:pos="4320"/>
        </w:tabs>
        <w:ind w:left="4320" w:hanging="360"/>
      </w:pPr>
      <w:rPr>
        <w:rFonts w:ascii="Times New Roman" w:hAnsi="Times New Roman" w:hint="default"/>
      </w:rPr>
    </w:lvl>
    <w:lvl w:ilvl="6" w:tplc="AA340B7E" w:tentative="1">
      <w:start w:val="1"/>
      <w:numFmt w:val="bullet"/>
      <w:lvlText w:val="•"/>
      <w:lvlJc w:val="left"/>
      <w:pPr>
        <w:tabs>
          <w:tab w:val="num" w:pos="5040"/>
        </w:tabs>
        <w:ind w:left="5040" w:hanging="360"/>
      </w:pPr>
      <w:rPr>
        <w:rFonts w:ascii="Times New Roman" w:hAnsi="Times New Roman" w:hint="default"/>
      </w:rPr>
    </w:lvl>
    <w:lvl w:ilvl="7" w:tplc="5B08DF08" w:tentative="1">
      <w:start w:val="1"/>
      <w:numFmt w:val="bullet"/>
      <w:lvlText w:val="•"/>
      <w:lvlJc w:val="left"/>
      <w:pPr>
        <w:tabs>
          <w:tab w:val="num" w:pos="5760"/>
        </w:tabs>
        <w:ind w:left="5760" w:hanging="360"/>
      </w:pPr>
      <w:rPr>
        <w:rFonts w:ascii="Times New Roman" w:hAnsi="Times New Roman" w:hint="default"/>
      </w:rPr>
    </w:lvl>
    <w:lvl w:ilvl="8" w:tplc="F8F09168" w:tentative="1">
      <w:start w:val="1"/>
      <w:numFmt w:val="bullet"/>
      <w:lvlText w:val="•"/>
      <w:lvlJc w:val="left"/>
      <w:pPr>
        <w:tabs>
          <w:tab w:val="num" w:pos="6480"/>
        </w:tabs>
        <w:ind w:left="6480" w:hanging="360"/>
      </w:pPr>
      <w:rPr>
        <w:rFonts w:ascii="Times New Roman" w:hAnsi="Times New Roman" w:hint="default"/>
      </w:rPr>
    </w:lvl>
  </w:abstractNum>
  <w:abstractNum w:abstractNumId="38" w15:restartNumberingAfterBreak="0">
    <w:nsid w:val="773624E9"/>
    <w:multiLevelType w:val="hybridMultilevel"/>
    <w:tmpl w:val="5A0028DC"/>
    <w:lvl w:ilvl="0" w:tplc="841A6B6C">
      <w:start w:val="1"/>
      <w:numFmt w:val="bullet"/>
      <w:lvlText w:val="•"/>
      <w:lvlJc w:val="left"/>
      <w:pPr>
        <w:ind w:left="3514" w:hanging="360"/>
      </w:pPr>
      <w:rPr>
        <w:rFonts w:ascii="Times New Roman" w:hAnsi="Times New Roman" w:hint="default"/>
      </w:rPr>
    </w:lvl>
    <w:lvl w:ilvl="1" w:tplc="08090003" w:tentative="1">
      <w:start w:val="1"/>
      <w:numFmt w:val="bullet"/>
      <w:lvlText w:val="o"/>
      <w:lvlJc w:val="left"/>
      <w:pPr>
        <w:ind w:left="4234" w:hanging="360"/>
      </w:pPr>
      <w:rPr>
        <w:rFonts w:ascii="Courier New" w:hAnsi="Courier New" w:cs="Courier New" w:hint="default"/>
      </w:rPr>
    </w:lvl>
    <w:lvl w:ilvl="2" w:tplc="08090005" w:tentative="1">
      <w:start w:val="1"/>
      <w:numFmt w:val="bullet"/>
      <w:lvlText w:val=""/>
      <w:lvlJc w:val="left"/>
      <w:pPr>
        <w:ind w:left="4954" w:hanging="360"/>
      </w:pPr>
      <w:rPr>
        <w:rFonts w:ascii="Wingdings" w:hAnsi="Wingdings" w:hint="default"/>
      </w:rPr>
    </w:lvl>
    <w:lvl w:ilvl="3" w:tplc="08090001" w:tentative="1">
      <w:start w:val="1"/>
      <w:numFmt w:val="bullet"/>
      <w:lvlText w:val=""/>
      <w:lvlJc w:val="left"/>
      <w:pPr>
        <w:ind w:left="5674" w:hanging="360"/>
      </w:pPr>
      <w:rPr>
        <w:rFonts w:ascii="Symbol" w:hAnsi="Symbol" w:hint="default"/>
      </w:rPr>
    </w:lvl>
    <w:lvl w:ilvl="4" w:tplc="08090003" w:tentative="1">
      <w:start w:val="1"/>
      <w:numFmt w:val="bullet"/>
      <w:lvlText w:val="o"/>
      <w:lvlJc w:val="left"/>
      <w:pPr>
        <w:ind w:left="6394" w:hanging="360"/>
      </w:pPr>
      <w:rPr>
        <w:rFonts w:ascii="Courier New" w:hAnsi="Courier New" w:cs="Courier New" w:hint="default"/>
      </w:rPr>
    </w:lvl>
    <w:lvl w:ilvl="5" w:tplc="08090005" w:tentative="1">
      <w:start w:val="1"/>
      <w:numFmt w:val="bullet"/>
      <w:lvlText w:val=""/>
      <w:lvlJc w:val="left"/>
      <w:pPr>
        <w:ind w:left="7114" w:hanging="360"/>
      </w:pPr>
      <w:rPr>
        <w:rFonts w:ascii="Wingdings" w:hAnsi="Wingdings" w:hint="default"/>
      </w:rPr>
    </w:lvl>
    <w:lvl w:ilvl="6" w:tplc="08090001" w:tentative="1">
      <w:start w:val="1"/>
      <w:numFmt w:val="bullet"/>
      <w:lvlText w:val=""/>
      <w:lvlJc w:val="left"/>
      <w:pPr>
        <w:ind w:left="7834" w:hanging="360"/>
      </w:pPr>
      <w:rPr>
        <w:rFonts w:ascii="Symbol" w:hAnsi="Symbol" w:hint="default"/>
      </w:rPr>
    </w:lvl>
    <w:lvl w:ilvl="7" w:tplc="08090003" w:tentative="1">
      <w:start w:val="1"/>
      <w:numFmt w:val="bullet"/>
      <w:lvlText w:val="o"/>
      <w:lvlJc w:val="left"/>
      <w:pPr>
        <w:ind w:left="8554" w:hanging="360"/>
      </w:pPr>
      <w:rPr>
        <w:rFonts w:ascii="Courier New" w:hAnsi="Courier New" w:cs="Courier New" w:hint="default"/>
      </w:rPr>
    </w:lvl>
    <w:lvl w:ilvl="8" w:tplc="08090005" w:tentative="1">
      <w:start w:val="1"/>
      <w:numFmt w:val="bullet"/>
      <w:lvlText w:val=""/>
      <w:lvlJc w:val="left"/>
      <w:pPr>
        <w:ind w:left="9274" w:hanging="360"/>
      </w:pPr>
      <w:rPr>
        <w:rFonts w:ascii="Wingdings" w:hAnsi="Wingdings" w:hint="default"/>
      </w:rPr>
    </w:lvl>
  </w:abstractNum>
  <w:abstractNum w:abstractNumId="39" w15:restartNumberingAfterBreak="0">
    <w:nsid w:val="79B03488"/>
    <w:multiLevelType w:val="hybridMultilevel"/>
    <w:tmpl w:val="B22CB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742AD0"/>
    <w:multiLevelType w:val="hybridMultilevel"/>
    <w:tmpl w:val="58B0C36A"/>
    <w:lvl w:ilvl="0" w:tplc="6160F6DA">
      <w:start w:val="1"/>
      <w:numFmt w:val="bullet"/>
      <w:lvlText w:val="•"/>
      <w:lvlJc w:val="left"/>
      <w:pPr>
        <w:tabs>
          <w:tab w:val="num" w:pos="720"/>
        </w:tabs>
        <w:ind w:left="720" w:hanging="360"/>
      </w:pPr>
      <w:rPr>
        <w:rFonts w:ascii="Times New Roman" w:hAnsi="Times New Roman" w:hint="default"/>
      </w:rPr>
    </w:lvl>
    <w:lvl w:ilvl="1" w:tplc="ACF4A524" w:tentative="1">
      <w:start w:val="1"/>
      <w:numFmt w:val="bullet"/>
      <w:lvlText w:val="•"/>
      <w:lvlJc w:val="left"/>
      <w:pPr>
        <w:tabs>
          <w:tab w:val="num" w:pos="1440"/>
        </w:tabs>
        <w:ind w:left="1440" w:hanging="360"/>
      </w:pPr>
      <w:rPr>
        <w:rFonts w:ascii="Times New Roman" w:hAnsi="Times New Roman" w:hint="default"/>
      </w:rPr>
    </w:lvl>
    <w:lvl w:ilvl="2" w:tplc="05562210" w:tentative="1">
      <w:start w:val="1"/>
      <w:numFmt w:val="bullet"/>
      <w:lvlText w:val="•"/>
      <w:lvlJc w:val="left"/>
      <w:pPr>
        <w:tabs>
          <w:tab w:val="num" w:pos="2160"/>
        </w:tabs>
        <w:ind w:left="2160" w:hanging="360"/>
      </w:pPr>
      <w:rPr>
        <w:rFonts w:ascii="Times New Roman" w:hAnsi="Times New Roman" w:hint="default"/>
      </w:rPr>
    </w:lvl>
    <w:lvl w:ilvl="3" w:tplc="428EA4F6" w:tentative="1">
      <w:start w:val="1"/>
      <w:numFmt w:val="bullet"/>
      <w:lvlText w:val="•"/>
      <w:lvlJc w:val="left"/>
      <w:pPr>
        <w:tabs>
          <w:tab w:val="num" w:pos="2880"/>
        </w:tabs>
        <w:ind w:left="2880" w:hanging="360"/>
      </w:pPr>
      <w:rPr>
        <w:rFonts w:ascii="Times New Roman" w:hAnsi="Times New Roman" w:hint="default"/>
      </w:rPr>
    </w:lvl>
    <w:lvl w:ilvl="4" w:tplc="E4785052" w:tentative="1">
      <w:start w:val="1"/>
      <w:numFmt w:val="bullet"/>
      <w:lvlText w:val="•"/>
      <w:lvlJc w:val="left"/>
      <w:pPr>
        <w:tabs>
          <w:tab w:val="num" w:pos="3600"/>
        </w:tabs>
        <w:ind w:left="3600" w:hanging="360"/>
      </w:pPr>
      <w:rPr>
        <w:rFonts w:ascii="Times New Roman" w:hAnsi="Times New Roman" w:hint="default"/>
      </w:rPr>
    </w:lvl>
    <w:lvl w:ilvl="5" w:tplc="ABB6E0AA" w:tentative="1">
      <w:start w:val="1"/>
      <w:numFmt w:val="bullet"/>
      <w:lvlText w:val="•"/>
      <w:lvlJc w:val="left"/>
      <w:pPr>
        <w:tabs>
          <w:tab w:val="num" w:pos="4320"/>
        </w:tabs>
        <w:ind w:left="4320" w:hanging="360"/>
      </w:pPr>
      <w:rPr>
        <w:rFonts w:ascii="Times New Roman" w:hAnsi="Times New Roman" w:hint="default"/>
      </w:rPr>
    </w:lvl>
    <w:lvl w:ilvl="6" w:tplc="7226AA76" w:tentative="1">
      <w:start w:val="1"/>
      <w:numFmt w:val="bullet"/>
      <w:lvlText w:val="•"/>
      <w:lvlJc w:val="left"/>
      <w:pPr>
        <w:tabs>
          <w:tab w:val="num" w:pos="5040"/>
        </w:tabs>
        <w:ind w:left="5040" w:hanging="360"/>
      </w:pPr>
      <w:rPr>
        <w:rFonts w:ascii="Times New Roman" w:hAnsi="Times New Roman" w:hint="default"/>
      </w:rPr>
    </w:lvl>
    <w:lvl w:ilvl="7" w:tplc="FD30B1B0" w:tentative="1">
      <w:start w:val="1"/>
      <w:numFmt w:val="bullet"/>
      <w:lvlText w:val="•"/>
      <w:lvlJc w:val="left"/>
      <w:pPr>
        <w:tabs>
          <w:tab w:val="num" w:pos="5760"/>
        </w:tabs>
        <w:ind w:left="5760" w:hanging="360"/>
      </w:pPr>
      <w:rPr>
        <w:rFonts w:ascii="Times New Roman" w:hAnsi="Times New Roman" w:hint="default"/>
      </w:rPr>
    </w:lvl>
    <w:lvl w:ilvl="8" w:tplc="1A22C9CE" w:tentative="1">
      <w:start w:val="1"/>
      <w:numFmt w:val="bullet"/>
      <w:lvlText w:val="•"/>
      <w:lvlJc w:val="left"/>
      <w:pPr>
        <w:tabs>
          <w:tab w:val="num" w:pos="6480"/>
        </w:tabs>
        <w:ind w:left="6480" w:hanging="360"/>
      </w:pPr>
      <w:rPr>
        <w:rFonts w:ascii="Times New Roman" w:hAnsi="Times New Roman" w:hint="default"/>
      </w:rPr>
    </w:lvl>
  </w:abstractNum>
  <w:abstractNum w:abstractNumId="41" w15:restartNumberingAfterBreak="0">
    <w:nsid w:val="7DB5500D"/>
    <w:multiLevelType w:val="hybridMultilevel"/>
    <w:tmpl w:val="B442C4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0831145">
    <w:abstractNumId w:val="14"/>
  </w:num>
  <w:num w:numId="2" w16cid:durableId="1545407890">
    <w:abstractNumId w:val="21"/>
  </w:num>
  <w:num w:numId="3" w16cid:durableId="488207037">
    <w:abstractNumId w:val="5"/>
  </w:num>
  <w:num w:numId="4" w16cid:durableId="1351175759">
    <w:abstractNumId w:val="39"/>
  </w:num>
  <w:num w:numId="5" w16cid:durableId="483937425">
    <w:abstractNumId w:val="3"/>
  </w:num>
  <w:num w:numId="6" w16cid:durableId="774788532">
    <w:abstractNumId w:val="9"/>
  </w:num>
  <w:num w:numId="7" w16cid:durableId="1469974060">
    <w:abstractNumId w:val="33"/>
  </w:num>
  <w:num w:numId="8" w16cid:durableId="1437872029">
    <w:abstractNumId w:val="26"/>
  </w:num>
  <w:num w:numId="9" w16cid:durableId="1214465898">
    <w:abstractNumId w:val="1"/>
  </w:num>
  <w:num w:numId="10" w16cid:durableId="633946706">
    <w:abstractNumId w:val="7"/>
  </w:num>
  <w:num w:numId="11" w16cid:durableId="159541492">
    <w:abstractNumId w:val="30"/>
  </w:num>
  <w:num w:numId="12" w16cid:durableId="1630552254">
    <w:abstractNumId w:val="31"/>
  </w:num>
  <w:num w:numId="13" w16cid:durableId="1299410421">
    <w:abstractNumId w:val="0"/>
  </w:num>
  <w:num w:numId="14" w16cid:durableId="667638159">
    <w:abstractNumId w:val="12"/>
  </w:num>
  <w:num w:numId="15" w16cid:durableId="225533716">
    <w:abstractNumId w:val="35"/>
  </w:num>
  <w:num w:numId="16" w16cid:durableId="363480414">
    <w:abstractNumId w:val="34"/>
  </w:num>
  <w:num w:numId="17" w16cid:durableId="1296719094">
    <w:abstractNumId w:val="2"/>
  </w:num>
  <w:num w:numId="18" w16cid:durableId="849100481">
    <w:abstractNumId w:val="15"/>
  </w:num>
  <w:num w:numId="19" w16cid:durableId="1808280358">
    <w:abstractNumId w:val="41"/>
  </w:num>
  <w:num w:numId="20" w16cid:durableId="314384430">
    <w:abstractNumId w:val="6"/>
  </w:num>
  <w:num w:numId="21" w16cid:durableId="245774579">
    <w:abstractNumId w:val="16"/>
  </w:num>
  <w:num w:numId="22" w16cid:durableId="1424304687">
    <w:abstractNumId w:val="20"/>
  </w:num>
  <w:num w:numId="23" w16cid:durableId="1783379874">
    <w:abstractNumId w:val="13"/>
  </w:num>
  <w:num w:numId="24" w16cid:durableId="1322343593">
    <w:abstractNumId w:val="25"/>
  </w:num>
  <w:num w:numId="25" w16cid:durableId="1799369372">
    <w:abstractNumId w:val="29"/>
  </w:num>
  <w:num w:numId="26" w16cid:durableId="1538854247">
    <w:abstractNumId w:val="36"/>
  </w:num>
  <w:num w:numId="27" w16cid:durableId="803888780">
    <w:abstractNumId w:val="37"/>
  </w:num>
  <w:num w:numId="28" w16cid:durableId="153689313">
    <w:abstractNumId w:val="19"/>
  </w:num>
  <w:num w:numId="29" w16cid:durableId="1024552705">
    <w:abstractNumId w:val="11"/>
  </w:num>
  <w:num w:numId="30" w16cid:durableId="1258562206">
    <w:abstractNumId w:val="32"/>
  </w:num>
  <w:num w:numId="31" w16cid:durableId="1596092620">
    <w:abstractNumId w:val="40"/>
  </w:num>
  <w:num w:numId="32" w16cid:durableId="52853135">
    <w:abstractNumId w:val="17"/>
  </w:num>
  <w:num w:numId="33" w16cid:durableId="1040936506">
    <w:abstractNumId w:val="4"/>
  </w:num>
  <w:num w:numId="34" w16cid:durableId="2093234529">
    <w:abstractNumId w:val="38"/>
  </w:num>
  <w:num w:numId="35" w16cid:durableId="1865363539">
    <w:abstractNumId w:val="8"/>
  </w:num>
  <w:num w:numId="36" w16cid:durableId="106585843">
    <w:abstractNumId w:val="28"/>
  </w:num>
  <w:num w:numId="37" w16cid:durableId="1123771257">
    <w:abstractNumId w:val="24"/>
  </w:num>
  <w:num w:numId="38" w16cid:durableId="66610200">
    <w:abstractNumId w:val="10"/>
  </w:num>
  <w:num w:numId="39" w16cid:durableId="204830006">
    <w:abstractNumId w:val="27"/>
  </w:num>
  <w:num w:numId="40" w16cid:durableId="2004232576">
    <w:abstractNumId w:val="18"/>
  </w:num>
  <w:num w:numId="41" w16cid:durableId="590050287">
    <w:abstractNumId w:val="22"/>
  </w:num>
  <w:num w:numId="42" w16cid:durableId="46566386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A51509"/>
    <w:rsid w:val="00026A04"/>
    <w:rsid w:val="0002732C"/>
    <w:rsid w:val="00030CB0"/>
    <w:rsid w:val="00030DDB"/>
    <w:rsid w:val="00034828"/>
    <w:rsid w:val="000373DB"/>
    <w:rsid w:val="00045F5C"/>
    <w:rsid w:val="00052A53"/>
    <w:rsid w:val="000D3024"/>
    <w:rsid w:val="000F22BB"/>
    <w:rsid w:val="000F4B2D"/>
    <w:rsid w:val="0010008D"/>
    <w:rsid w:val="001123A7"/>
    <w:rsid w:val="0012039A"/>
    <w:rsid w:val="00121B60"/>
    <w:rsid w:val="001302FF"/>
    <w:rsid w:val="00131A99"/>
    <w:rsid w:val="001528BB"/>
    <w:rsid w:val="00154C84"/>
    <w:rsid w:val="001833D7"/>
    <w:rsid w:val="001834EB"/>
    <w:rsid w:val="001860B4"/>
    <w:rsid w:val="001871C3"/>
    <w:rsid w:val="00190007"/>
    <w:rsid w:val="001A3128"/>
    <w:rsid w:val="001B7730"/>
    <w:rsid w:val="001C0827"/>
    <w:rsid w:val="001D4E3A"/>
    <w:rsid w:val="001E4AA1"/>
    <w:rsid w:val="001F2C9B"/>
    <w:rsid w:val="00201AF4"/>
    <w:rsid w:val="00235F15"/>
    <w:rsid w:val="00245497"/>
    <w:rsid w:val="0026375B"/>
    <w:rsid w:val="002713E7"/>
    <w:rsid w:val="002A5B6D"/>
    <w:rsid w:val="002C0CE1"/>
    <w:rsid w:val="002C1123"/>
    <w:rsid w:val="002C1158"/>
    <w:rsid w:val="002C55DB"/>
    <w:rsid w:val="002C5A25"/>
    <w:rsid w:val="002D125C"/>
    <w:rsid w:val="002F06CC"/>
    <w:rsid w:val="00342107"/>
    <w:rsid w:val="00371041"/>
    <w:rsid w:val="00383138"/>
    <w:rsid w:val="003A1B5B"/>
    <w:rsid w:val="003B3A1F"/>
    <w:rsid w:val="003B7A86"/>
    <w:rsid w:val="003D57FF"/>
    <w:rsid w:val="003D761D"/>
    <w:rsid w:val="003E43C4"/>
    <w:rsid w:val="00405067"/>
    <w:rsid w:val="00407356"/>
    <w:rsid w:val="00430972"/>
    <w:rsid w:val="00434198"/>
    <w:rsid w:val="00435290"/>
    <w:rsid w:val="00482D44"/>
    <w:rsid w:val="00485A31"/>
    <w:rsid w:val="00486B5B"/>
    <w:rsid w:val="004957FB"/>
    <w:rsid w:val="004A0F8A"/>
    <w:rsid w:val="004A3A39"/>
    <w:rsid w:val="004D1C46"/>
    <w:rsid w:val="004D2B48"/>
    <w:rsid w:val="004F0E58"/>
    <w:rsid w:val="0052246B"/>
    <w:rsid w:val="00522EA6"/>
    <w:rsid w:val="00523A54"/>
    <w:rsid w:val="00532D94"/>
    <w:rsid w:val="00551B88"/>
    <w:rsid w:val="00553493"/>
    <w:rsid w:val="0056229A"/>
    <w:rsid w:val="005A14F5"/>
    <w:rsid w:val="005A43DF"/>
    <w:rsid w:val="005B0854"/>
    <w:rsid w:val="005C0C89"/>
    <w:rsid w:val="005C6134"/>
    <w:rsid w:val="005E449E"/>
    <w:rsid w:val="005E58C4"/>
    <w:rsid w:val="005F1BB4"/>
    <w:rsid w:val="00604B02"/>
    <w:rsid w:val="00606A39"/>
    <w:rsid w:val="0061182A"/>
    <w:rsid w:val="00615C10"/>
    <w:rsid w:val="0061767F"/>
    <w:rsid w:val="00621949"/>
    <w:rsid w:val="00626EAA"/>
    <w:rsid w:val="006330D2"/>
    <w:rsid w:val="0063529F"/>
    <w:rsid w:val="00635413"/>
    <w:rsid w:val="0064326D"/>
    <w:rsid w:val="00660594"/>
    <w:rsid w:val="00666F77"/>
    <w:rsid w:val="006677EF"/>
    <w:rsid w:val="00672404"/>
    <w:rsid w:val="0067405D"/>
    <w:rsid w:val="0067482F"/>
    <w:rsid w:val="006932E7"/>
    <w:rsid w:val="00695BEF"/>
    <w:rsid w:val="006B6CA9"/>
    <w:rsid w:val="006C1197"/>
    <w:rsid w:val="006D400A"/>
    <w:rsid w:val="006D4474"/>
    <w:rsid w:val="006D5F00"/>
    <w:rsid w:val="006E1CB7"/>
    <w:rsid w:val="006F4B6E"/>
    <w:rsid w:val="00701015"/>
    <w:rsid w:val="00704556"/>
    <w:rsid w:val="00714839"/>
    <w:rsid w:val="00737BEB"/>
    <w:rsid w:val="0075676E"/>
    <w:rsid w:val="0076716B"/>
    <w:rsid w:val="00782A04"/>
    <w:rsid w:val="00786941"/>
    <w:rsid w:val="00791E65"/>
    <w:rsid w:val="00795A55"/>
    <w:rsid w:val="007A0782"/>
    <w:rsid w:val="007B680F"/>
    <w:rsid w:val="007B7667"/>
    <w:rsid w:val="007C4C3D"/>
    <w:rsid w:val="007D0262"/>
    <w:rsid w:val="007E2C93"/>
    <w:rsid w:val="007E49DB"/>
    <w:rsid w:val="007E4D61"/>
    <w:rsid w:val="007E5686"/>
    <w:rsid w:val="007F6695"/>
    <w:rsid w:val="00801597"/>
    <w:rsid w:val="00820BBE"/>
    <w:rsid w:val="008570A0"/>
    <w:rsid w:val="0085769B"/>
    <w:rsid w:val="00876DF1"/>
    <w:rsid w:val="00877CF6"/>
    <w:rsid w:val="00892874"/>
    <w:rsid w:val="008D6A0A"/>
    <w:rsid w:val="008F1B7A"/>
    <w:rsid w:val="008F2119"/>
    <w:rsid w:val="008F6CE7"/>
    <w:rsid w:val="00901ECA"/>
    <w:rsid w:val="00905AD2"/>
    <w:rsid w:val="00905B46"/>
    <w:rsid w:val="00916EF6"/>
    <w:rsid w:val="00923527"/>
    <w:rsid w:val="0092683B"/>
    <w:rsid w:val="00942F13"/>
    <w:rsid w:val="00947D87"/>
    <w:rsid w:val="0097100A"/>
    <w:rsid w:val="00972075"/>
    <w:rsid w:val="00975F40"/>
    <w:rsid w:val="00977D3E"/>
    <w:rsid w:val="009842A1"/>
    <w:rsid w:val="00990FBC"/>
    <w:rsid w:val="009946CB"/>
    <w:rsid w:val="00996B34"/>
    <w:rsid w:val="009A0D25"/>
    <w:rsid w:val="009A1A5E"/>
    <w:rsid w:val="009A79EA"/>
    <w:rsid w:val="009B6E2A"/>
    <w:rsid w:val="009D171A"/>
    <w:rsid w:val="009F188C"/>
    <w:rsid w:val="00A1733C"/>
    <w:rsid w:val="00A31C7E"/>
    <w:rsid w:val="00A35D21"/>
    <w:rsid w:val="00A51509"/>
    <w:rsid w:val="00A520EA"/>
    <w:rsid w:val="00A61B97"/>
    <w:rsid w:val="00A71829"/>
    <w:rsid w:val="00A7688D"/>
    <w:rsid w:val="00A92E19"/>
    <w:rsid w:val="00A94C2E"/>
    <w:rsid w:val="00AA473C"/>
    <w:rsid w:val="00AA6557"/>
    <w:rsid w:val="00AB46B4"/>
    <w:rsid w:val="00AD7A40"/>
    <w:rsid w:val="00AE7DFE"/>
    <w:rsid w:val="00AF278B"/>
    <w:rsid w:val="00B35F78"/>
    <w:rsid w:val="00B419C9"/>
    <w:rsid w:val="00B6044D"/>
    <w:rsid w:val="00B655CF"/>
    <w:rsid w:val="00B72FD7"/>
    <w:rsid w:val="00B83957"/>
    <w:rsid w:val="00B86BBF"/>
    <w:rsid w:val="00B8768D"/>
    <w:rsid w:val="00BA3E64"/>
    <w:rsid w:val="00BB24FB"/>
    <w:rsid w:val="00BC15E4"/>
    <w:rsid w:val="00BC7AD0"/>
    <w:rsid w:val="00C36D8A"/>
    <w:rsid w:val="00C4510A"/>
    <w:rsid w:val="00C62885"/>
    <w:rsid w:val="00C754E9"/>
    <w:rsid w:val="00C77822"/>
    <w:rsid w:val="00C8702A"/>
    <w:rsid w:val="00C87409"/>
    <w:rsid w:val="00CA31D1"/>
    <w:rsid w:val="00CA61AA"/>
    <w:rsid w:val="00CA756A"/>
    <w:rsid w:val="00CB174F"/>
    <w:rsid w:val="00CB34D3"/>
    <w:rsid w:val="00CB7499"/>
    <w:rsid w:val="00CE0B35"/>
    <w:rsid w:val="00D11D46"/>
    <w:rsid w:val="00D24464"/>
    <w:rsid w:val="00D260FD"/>
    <w:rsid w:val="00D27666"/>
    <w:rsid w:val="00D34BC3"/>
    <w:rsid w:val="00D421D3"/>
    <w:rsid w:val="00D473A9"/>
    <w:rsid w:val="00D54C08"/>
    <w:rsid w:val="00D678D1"/>
    <w:rsid w:val="00D763A7"/>
    <w:rsid w:val="00DB1BDB"/>
    <w:rsid w:val="00DD5D5D"/>
    <w:rsid w:val="00DE563F"/>
    <w:rsid w:val="00DE604E"/>
    <w:rsid w:val="00E00901"/>
    <w:rsid w:val="00E037DE"/>
    <w:rsid w:val="00E06DDA"/>
    <w:rsid w:val="00E138AE"/>
    <w:rsid w:val="00E27F8E"/>
    <w:rsid w:val="00E3225C"/>
    <w:rsid w:val="00E47959"/>
    <w:rsid w:val="00E77E50"/>
    <w:rsid w:val="00E87CB5"/>
    <w:rsid w:val="00E926B4"/>
    <w:rsid w:val="00E942CE"/>
    <w:rsid w:val="00EA10E3"/>
    <w:rsid w:val="00EA738B"/>
    <w:rsid w:val="00EA7EE0"/>
    <w:rsid w:val="00EB5F89"/>
    <w:rsid w:val="00ED5C8A"/>
    <w:rsid w:val="00ED77A6"/>
    <w:rsid w:val="00EF718B"/>
    <w:rsid w:val="00F0300C"/>
    <w:rsid w:val="00F0478B"/>
    <w:rsid w:val="00F059A4"/>
    <w:rsid w:val="00F34A82"/>
    <w:rsid w:val="00F43786"/>
    <w:rsid w:val="00F6272F"/>
    <w:rsid w:val="00F744D2"/>
    <w:rsid w:val="00F841C4"/>
    <w:rsid w:val="00F87819"/>
    <w:rsid w:val="00F95AFF"/>
    <w:rsid w:val="00FA5DE6"/>
    <w:rsid w:val="00FB2F25"/>
    <w:rsid w:val="00FB7AC8"/>
    <w:rsid w:val="00FD7E79"/>
    <w:rsid w:val="00FF24C7"/>
    <w:rsid w:val="00FF2C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A2D87E7"/>
  <w15:docId w15:val="{9E37A8B2-0D74-47B4-BB95-24BB9FF28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509"/>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50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20B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D4E3A"/>
    <w:pPr>
      <w:ind w:left="720"/>
      <w:contextualSpacing/>
    </w:pPr>
  </w:style>
  <w:style w:type="paragraph" w:styleId="Header">
    <w:name w:val="header"/>
    <w:basedOn w:val="Normal"/>
    <w:link w:val="HeaderChar"/>
    <w:uiPriority w:val="99"/>
    <w:unhideWhenUsed/>
    <w:rsid w:val="00B604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044D"/>
  </w:style>
  <w:style w:type="paragraph" w:styleId="Footer">
    <w:name w:val="footer"/>
    <w:basedOn w:val="Normal"/>
    <w:link w:val="FooterChar"/>
    <w:uiPriority w:val="99"/>
    <w:unhideWhenUsed/>
    <w:rsid w:val="00B604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044D"/>
  </w:style>
  <w:style w:type="paragraph" w:styleId="NormalWeb">
    <w:name w:val="Normal (Web)"/>
    <w:basedOn w:val="Normal"/>
    <w:uiPriority w:val="99"/>
    <w:semiHidden/>
    <w:unhideWhenUsed/>
    <w:rsid w:val="004073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ynqvb">
    <w:name w:val="rynqvb"/>
    <w:basedOn w:val="DefaultParagraphFont"/>
    <w:rsid w:val="00A94C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0144">
      <w:bodyDiv w:val="1"/>
      <w:marLeft w:val="0"/>
      <w:marRight w:val="0"/>
      <w:marTop w:val="0"/>
      <w:marBottom w:val="0"/>
      <w:divBdr>
        <w:top w:val="none" w:sz="0" w:space="0" w:color="auto"/>
        <w:left w:val="none" w:sz="0" w:space="0" w:color="auto"/>
        <w:bottom w:val="none" w:sz="0" w:space="0" w:color="auto"/>
        <w:right w:val="none" w:sz="0" w:space="0" w:color="auto"/>
      </w:divBdr>
      <w:divsChild>
        <w:div w:id="1454859648">
          <w:marLeft w:val="547"/>
          <w:marRight w:val="0"/>
          <w:marTop w:val="0"/>
          <w:marBottom w:val="0"/>
          <w:divBdr>
            <w:top w:val="none" w:sz="0" w:space="0" w:color="auto"/>
            <w:left w:val="none" w:sz="0" w:space="0" w:color="auto"/>
            <w:bottom w:val="none" w:sz="0" w:space="0" w:color="auto"/>
            <w:right w:val="none" w:sz="0" w:space="0" w:color="auto"/>
          </w:divBdr>
        </w:div>
      </w:divsChild>
    </w:div>
    <w:div w:id="117724365">
      <w:bodyDiv w:val="1"/>
      <w:marLeft w:val="0"/>
      <w:marRight w:val="0"/>
      <w:marTop w:val="0"/>
      <w:marBottom w:val="0"/>
      <w:divBdr>
        <w:top w:val="none" w:sz="0" w:space="0" w:color="auto"/>
        <w:left w:val="none" w:sz="0" w:space="0" w:color="auto"/>
        <w:bottom w:val="none" w:sz="0" w:space="0" w:color="auto"/>
        <w:right w:val="none" w:sz="0" w:space="0" w:color="auto"/>
      </w:divBdr>
      <w:divsChild>
        <w:div w:id="281033045">
          <w:marLeft w:val="547"/>
          <w:marRight w:val="0"/>
          <w:marTop w:val="0"/>
          <w:marBottom w:val="0"/>
          <w:divBdr>
            <w:top w:val="none" w:sz="0" w:space="0" w:color="auto"/>
            <w:left w:val="none" w:sz="0" w:space="0" w:color="auto"/>
            <w:bottom w:val="none" w:sz="0" w:space="0" w:color="auto"/>
            <w:right w:val="none" w:sz="0" w:space="0" w:color="auto"/>
          </w:divBdr>
        </w:div>
      </w:divsChild>
    </w:div>
    <w:div w:id="119079246">
      <w:bodyDiv w:val="1"/>
      <w:marLeft w:val="0"/>
      <w:marRight w:val="0"/>
      <w:marTop w:val="0"/>
      <w:marBottom w:val="0"/>
      <w:divBdr>
        <w:top w:val="none" w:sz="0" w:space="0" w:color="auto"/>
        <w:left w:val="none" w:sz="0" w:space="0" w:color="auto"/>
        <w:bottom w:val="none" w:sz="0" w:space="0" w:color="auto"/>
        <w:right w:val="none" w:sz="0" w:space="0" w:color="auto"/>
      </w:divBdr>
      <w:divsChild>
        <w:div w:id="185144095">
          <w:marLeft w:val="547"/>
          <w:marRight w:val="0"/>
          <w:marTop w:val="0"/>
          <w:marBottom w:val="0"/>
          <w:divBdr>
            <w:top w:val="none" w:sz="0" w:space="0" w:color="auto"/>
            <w:left w:val="none" w:sz="0" w:space="0" w:color="auto"/>
            <w:bottom w:val="none" w:sz="0" w:space="0" w:color="auto"/>
            <w:right w:val="none" w:sz="0" w:space="0" w:color="auto"/>
          </w:divBdr>
        </w:div>
      </w:divsChild>
    </w:div>
    <w:div w:id="384641553">
      <w:bodyDiv w:val="1"/>
      <w:marLeft w:val="0"/>
      <w:marRight w:val="0"/>
      <w:marTop w:val="0"/>
      <w:marBottom w:val="0"/>
      <w:divBdr>
        <w:top w:val="none" w:sz="0" w:space="0" w:color="auto"/>
        <w:left w:val="none" w:sz="0" w:space="0" w:color="auto"/>
        <w:bottom w:val="none" w:sz="0" w:space="0" w:color="auto"/>
        <w:right w:val="none" w:sz="0" w:space="0" w:color="auto"/>
      </w:divBdr>
      <w:divsChild>
        <w:div w:id="1048605484">
          <w:marLeft w:val="547"/>
          <w:marRight w:val="0"/>
          <w:marTop w:val="0"/>
          <w:marBottom w:val="0"/>
          <w:divBdr>
            <w:top w:val="none" w:sz="0" w:space="0" w:color="auto"/>
            <w:left w:val="none" w:sz="0" w:space="0" w:color="auto"/>
            <w:bottom w:val="none" w:sz="0" w:space="0" w:color="auto"/>
            <w:right w:val="none" w:sz="0" w:space="0" w:color="auto"/>
          </w:divBdr>
        </w:div>
      </w:divsChild>
    </w:div>
    <w:div w:id="450901312">
      <w:bodyDiv w:val="1"/>
      <w:marLeft w:val="0"/>
      <w:marRight w:val="0"/>
      <w:marTop w:val="0"/>
      <w:marBottom w:val="0"/>
      <w:divBdr>
        <w:top w:val="none" w:sz="0" w:space="0" w:color="auto"/>
        <w:left w:val="none" w:sz="0" w:space="0" w:color="auto"/>
        <w:bottom w:val="none" w:sz="0" w:space="0" w:color="auto"/>
        <w:right w:val="none" w:sz="0" w:space="0" w:color="auto"/>
      </w:divBdr>
      <w:divsChild>
        <w:div w:id="1834224645">
          <w:marLeft w:val="547"/>
          <w:marRight w:val="0"/>
          <w:marTop w:val="0"/>
          <w:marBottom w:val="0"/>
          <w:divBdr>
            <w:top w:val="none" w:sz="0" w:space="0" w:color="auto"/>
            <w:left w:val="none" w:sz="0" w:space="0" w:color="auto"/>
            <w:bottom w:val="none" w:sz="0" w:space="0" w:color="auto"/>
            <w:right w:val="none" w:sz="0" w:space="0" w:color="auto"/>
          </w:divBdr>
        </w:div>
      </w:divsChild>
    </w:div>
    <w:div w:id="571620178">
      <w:bodyDiv w:val="1"/>
      <w:marLeft w:val="0"/>
      <w:marRight w:val="0"/>
      <w:marTop w:val="0"/>
      <w:marBottom w:val="0"/>
      <w:divBdr>
        <w:top w:val="none" w:sz="0" w:space="0" w:color="auto"/>
        <w:left w:val="none" w:sz="0" w:space="0" w:color="auto"/>
        <w:bottom w:val="none" w:sz="0" w:space="0" w:color="auto"/>
        <w:right w:val="none" w:sz="0" w:space="0" w:color="auto"/>
      </w:divBdr>
      <w:divsChild>
        <w:div w:id="568804104">
          <w:marLeft w:val="547"/>
          <w:marRight w:val="0"/>
          <w:marTop w:val="0"/>
          <w:marBottom w:val="0"/>
          <w:divBdr>
            <w:top w:val="none" w:sz="0" w:space="0" w:color="auto"/>
            <w:left w:val="none" w:sz="0" w:space="0" w:color="auto"/>
            <w:bottom w:val="none" w:sz="0" w:space="0" w:color="auto"/>
            <w:right w:val="none" w:sz="0" w:space="0" w:color="auto"/>
          </w:divBdr>
        </w:div>
      </w:divsChild>
    </w:div>
    <w:div w:id="779564720">
      <w:bodyDiv w:val="1"/>
      <w:marLeft w:val="0"/>
      <w:marRight w:val="0"/>
      <w:marTop w:val="0"/>
      <w:marBottom w:val="0"/>
      <w:divBdr>
        <w:top w:val="none" w:sz="0" w:space="0" w:color="auto"/>
        <w:left w:val="none" w:sz="0" w:space="0" w:color="auto"/>
        <w:bottom w:val="none" w:sz="0" w:space="0" w:color="auto"/>
        <w:right w:val="none" w:sz="0" w:space="0" w:color="auto"/>
      </w:divBdr>
      <w:divsChild>
        <w:div w:id="1888296770">
          <w:marLeft w:val="547"/>
          <w:marRight w:val="0"/>
          <w:marTop w:val="0"/>
          <w:marBottom w:val="0"/>
          <w:divBdr>
            <w:top w:val="none" w:sz="0" w:space="0" w:color="auto"/>
            <w:left w:val="none" w:sz="0" w:space="0" w:color="auto"/>
            <w:bottom w:val="none" w:sz="0" w:space="0" w:color="auto"/>
            <w:right w:val="none" w:sz="0" w:space="0" w:color="auto"/>
          </w:divBdr>
        </w:div>
      </w:divsChild>
    </w:div>
    <w:div w:id="1149900324">
      <w:bodyDiv w:val="1"/>
      <w:marLeft w:val="0"/>
      <w:marRight w:val="0"/>
      <w:marTop w:val="0"/>
      <w:marBottom w:val="0"/>
      <w:divBdr>
        <w:top w:val="none" w:sz="0" w:space="0" w:color="auto"/>
        <w:left w:val="none" w:sz="0" w:space="0" w:color="auto"/>
        <w:bottom w:val="none" w:sz="0" w:space="0" w:color="auto"/>
        <w:right w:val="none" w:sz="0" w:space="0" w:color="auto"/>
      </w:divBdr>
      <w:divsChild>
        <w:div w:id="214508152">
          <w:marLeft w:val="547"/>
          <w:marRight w:val="0"/>
          <w:marTop w:val="0"/>
          <w:marBottom w:val="0"/>
          <w:divBdr>
            <w:top w:val="none" w:sz="0" w:space="0" w:color="auto"/>
            <w:left w:val="none" w:sz="0" w:space="0" w:color="auto"/>
            <w:bottom w:val="none" w:sz="0" w:space="0" w:color="auto"/>
            <w:right w:val="none" w:sz="0" w:space="0" w:color="auto"/>
          </w:divBdr>
        </w:div>
        <w:div w:id="1198615733">
          <w:marLeft w:val="547"/>
          <w:marRight w:val="0"/>
          <w:marTop w:val="0"/>
          <w:marBottom w:val="0"/>
          <w:divBdr>
            <w:top w:val="none" w:sz="0" w:space="0" w:color="auto"/>
            <w:left w:val="none" w:sz="0" w:space="0" w:color="auto"/>
            <w:bottom w:val="none" w:sz="0" w:space="0" w:color="auto"/>
            <w:right w:val="none" w:sz="0" w:space="0" w:color="auto"/>
          </w:divBdr>
        </w:div>
        <w:div w:id="991524130">
          <w:marLeft w:val="547"/>
          <w:marRight w:val="0"/>
          <w:marTop w:val="0"/>
          <w:marBottom w:val="0"/>
          <w:divBdr>
            <w:top w:val="none" w:sz="0" w:space="0" w:color="auto"/>
            <w:left w:val="none" w:sz="0" w:space="0" w:color="auto"/>
            <w:bottom w:val="none" w:sz="0" w:space="0" w:color="auto"/>
            <w:right w:val="none" w:sz="0" w:space="0" w:color="auto"/>
          </w:divBdr>
        </w:div>
      </w:divsChild>
    </w:div>
    <w:div w:id="1223054705">
      <w:bodyDiv w:val="1"/>
      <w:marLeft w:val="0"/>
      <w:marRight w:val="0"/>
      <w:marTop w:val="0"/>
      <w:marBottom w:val="0"/>
      <w:divBdr>
        <w:top w:val="none" w:sz="0" w:space="0" w:color="auto"/>
        <w:left w:val="none" w:sz="0" w:space="0" w:color="auto"/>
        <w:bottom w:val="none" w:sz="0" w:space="0" w:color="auto"/>
        <w:right w:val="none" w:sz="0" w:space="0" w:color="auto"/>
      </w:divBdr>
      <w:divsChild>
        <w:div w:id="2037727659">
          <w:marLeft w:val="547"/>
          <w:marRight w:val="0"/>
          <w:marTop w:val="0"/>
          <w:marBottom w:val="0"/>
          <w:divBdr>
            <w:top w:val="none" w:sz="0" w:space="0" w:color="auto"/>
            <w:left w:val="none" w:sz="0" w:space="0" w:color="auto"/>
            <w:bottom w:val="none" w:sz="0" w:space="0" w:color="auto"/>
            <w:right w:val="none" w:sz="0" w:space="0" w:color="auto"/>
          </w:divBdr>
        </w:div>
      </w:divsChild>
    </w:div>
    <w:div w:id="1271427956">
      <w:bodyDiv w:val="1"/>
      <w:marLeft w:val="0"/>
      <w:marRight w:val="0"/>
      <w:marTop w:val="0"/>
      <w:marBottom w:val="0"/>
      <w:divBdr>
        <w:top w:val="none" w:sz="0" w:space="0" w:color="auto"/>
        <w:left w:val="none" w:sz="0" w:space="0" w:color="auto"/>
        <w:bottom w:val="none" w:sz="0" w:space="0" w:color="auto"/>
        <w:right w:val="none" w:sz="0" w:space="0" w:color="auto"/>
      </w:divBdr>
      <w:divsChild>
        <w:div w:id="1157070234">
          <w:marLeft w:val="547"/>
          <w:marRight w:val="0"/>
          <w:marTop w:val="0"/>
          <w:marBottom w:val="0"/>
          <w:divBdr>
            <w:top w:val="none" w:sz="0" w:space="0" w:color="auto"/>
            <w:left w:val="none" w:sz="0" w:space="0" w:color="auto"/>
            <w:bottom w:val="none" w:sz="0" w:space="0" w:color="auto"/>
            <w:right w:val="none" w:sz="0" w:space="0" w:color="auto"/>
          </w:divBdr>
        </w:div>
        <w:div w:id="1793666470">
          <w:marLeft w:val="547"/>
          <w:marRight w:val="0"/>
          <w:marTop w:val="0"/>
          <w:marBottom w:val="0"/>
          <w:divBdr>
            <w:top w:val="none" w:sz="0" w:space="0" w:color="auto"/>
            <w:left w:val="none" w:sz="0" w:space="0" w:color="auto"/>
            <w:bottom w:val="none" w:sz="0" w:space="0" w:color="auto"/>
            <w:right w:val="none" w:sz="0" w:space="0" w:color="auto"/>
          </w:divBdr>
        </w:div>
      </w:divsChild>
    </w:div>
    <w:div w:id="1472482934">
      <w:bodyDiv w:val="1"/>
      <w:marLeft w:val="0"/>
      <w:marRight w:val="0"/>
      <w:marTop w:val="0"/>
      <w:marBottom w:val="0"/>
      <w:divBdr>
        <w:top w:val="none" w:sz="0" w:space="0" w:color="auto"/>
        <w:left w:val="none" w:sz="0" w:space="0" w:color="auto"/>
        <w:bottom w:val="none" w:sz="0" w:space="0" w:color="auto"/>
        <w:right w:val="none" w:sz="0" w:space="0" w:color="auto"/>
      </w:divBdr>
      <w:divsChild>
        <w:div w:id="848254102">
          <w:marLeft w:val="547"/>
          <w:marRight w:val="0"/>
          <w:marTop w:val="0"/>
          <w:marBottom w:val="0"/>
          <w:divBdr>
            <w:top w:val="none" w:sz="0" w:space="0" w:color="auto"/>
            <w:left w:val="none" w:sz="0" w:space="0" w:color="auto"/>
            <w:bottom w:val="none" w:sz="0" w:space="0" w:color="auto"/>
            <w:right w:val="none" w:sz="0" w:space="0" w:color="auto"/>
          </w:divBdr>
        </w:div>
        <w:div w:id="764348626">
          <w:marLeft w:val="547"/>
          <w:marRight w:val="0"/>
          <w:marTop w:val="0"/>
          <w:marBottom w:val="0"/>
          <w:divBdr>
            <w:top w:val="none" w:sz="0" w:space="0" w:color="auto"/>
            <w:left w:val="none" w:sz="0" w:space="0" w:color="auto"/>
            <w:bottom w:val="none" w:sz="0" w:space="0" w:color="auto"/>
            <w:right w:val="none" w:sz="0" w:space="0" w:color="auto"/>
          </w:divBdr>
        </w:div>
        <w:div w:id="2048294700">
          <w:marLeft w:val="547"/>
          <w:marRight w:val="0"/>
          <w:marTop w:val="0"/>
          <w:marBottom w:val="0"/>
          <w:divBdr>
            <w:top w:val="none" w:sz="0" w:space="0" w:color="auto"/>
            <w:left w:val="none" w:sz="0" w:space="0" w:color="auto"/>
            <w:bottom w:val="none" w:sz="0" w:space="0" w:color="auto"/>
            <w:right w:val="none" w:sz="0" w:space="0" w:color="auto"/>
          </w:divBdr>
        </w:div>
      </w:divsChild>
    </w:div>
    <w:div w:id="1574242723">
      <w:bodyDiv w:val="1"/>
      <w:marLeft w:val="0"/>
      <w:marRight w:val="0"/>
      <w:marTop w:val="0"/>
      <w:marBottom w:val="0"/>
      <w:divBdr>
        <w:top w:val="none" w:sz="0" w:space="0" w:color="auto"/>
        <w:left w:val="none" w:sz="0" w:space="0" w:color="auto"/>
        <w:bottom w:val="none" w:sz="0" w:space="0" w:color="auto"/>
        <w:right w:val="none" w:sz="0" w:space="0" w:color="auto"/>
      </w:divBdr>
      <w:divsChild>
        <w:div w:id="299305638">
          <w:marLeft w:val="547"/>
          <w:marRight w:val="0"/>
          <w:marTop w:val="0"/>
          <w:marBottom w:val="0"/>
          <w:divBdr>
            <w:top w:val="none" w:sz="0" w:space="0" w:color="auto"/>
            <w:left w:val="none" w:sz="0" w:space="0" w:color="auto"/>
            <w:bottom w:val="none" w:sz="0" w:space="0" w:color="auto"/>
            <w:right w:val="none" w:sz="0" w:space="0" w:color="auto"/>
          </w:divBdr>
        </w:div>
        <w:div w:id="482546301">
          <w:marLeft w:val="547"/>
          <w:marRight w:val="0"/>
          <w:marTop w:val="0"/>
          <w:marBottom w:val="0"/>
          <w:divBdr>
            <w:top w:val="none" w:sz="0" w:space="0" w:color="auto"/>
            <w:left w:val="none" w:sz="0" w:space="0" w:color="auto"/>
            <w:bottom w:val="none" w:sz="0" w:space="0" w:color="auto"/>
            <w:right w:val="none" w:sz="0" w:space="0" w:color="auto"/>
          </w:divBdr>
        </w:div>
      </w:divsChild>
    </w:div>
    <w:div w:id="1630211052">
      <w:bodyDiv w:val="1"/>
      <w:marLeft w:val="0"/>
      <w:marRight w:val="0"/>
      <w:marTop w:val="0"/>
      <w:marBottom w:val="0"/>
      <w:divBdr>
        <w:top w:val="none" w:sz="0" w:space="0" w:color="auto"/>
        <w:left w:val="none" w:sz="0" w:space="0" w:color="auto"/>
        <w:bottom w:val="none" w:sz="0" w:space="0" w:color="auto"/>
        <w:right w:val="none" w:sz="0" w:space="0" w:color="auto"/>
      </w:divBdr>
    </w:div>
    <w:div w:id="1761222010">
      <w:bodyDiv w:val="1"/>
      <w:marLeft w:val="0"/>
      <w:marRight w:val="0"/>
      <w:marTop w:val="0"/>
      <w:marBottom w:val="0"/>
      <w:divBdr>
        <w:top w:val="none" w:sz="0" w:space="0" w:color="auto"/>
        <w:left w:val="none" w:sz="0" w:space="0" w:color="auto"/>
        <w:bottom w:val="none" w:sz="0" w:space="0" w:color="auto"/>
        <w:right w:val="none" w:sz="0" w:space="0" w:color="auto"/>
      </w:divBdr>
      <w:divsChild>
        <w:div w:id="1008678495">
          <w:marLeft w:val="547"/>
          <w:marRight w:val="0"/>
          <w:marTop w:val="0"/>
          <w:marBottom w:val="0"/>
          <w:divBdr>
            <w:top w:val="none" w:sz="0" w:space="0" w:color="auto"/>
            <w:left w:val="none" w:sz="0" w:space="0" w:color="auto"/>
            <w:bottom w:val="none" w:sz="0" w:space="0" w:color="auto"/>
            <w:right w:val="none" w:sz="0" w:space="0" w:color="auto"/>
          </w:divBdr>
        </w:div>
      </w:divsChild>
    </w:div>
    <w:div w:id="1789591953">
      <w:bodyDiv w:val="1"/>
      <w:marLeft w:val="0"/>
      <w:marRight w:val="0"/>
      <w:marTop w:val="0"/>
      <w:marBottom w:val="0"/>
      <w:divBdr>
        <w:top w:val="none" w:sz="0" w:space="0" w:color="auto"/>
        <w:left w:val="none" w:sz="0" w:space="0" w:color="auto"/>
        <w:bottom w:val="none" w:sz="0" w:space="0" w:color="auto"/>
        <w:right w:val="none" w:sz="0" w:space="0" w:color="auto"/>
      </w:divBdr>
      <w:divsChild>
        <w:div w:id="162864444">
          <w:marLeft w:val="1354"/>
          <w:marRight w:val="0"/>
          <w:marTop w:val="91"/>
          <w:marBottom w:val="0"/>
          <w:divBdr>
            <w:top w:val="none" w:sz="0" w:space="0" w:color="auto"/>
            <w:left w:val="none" w:sz="0" w:space="0" w:color="auto"/>
            <w:bottom w:val="none" w:sz="0" w:space="0" w:color="auto"/>
            <w:right w:val="none" w:sz="0" w:space="0" w:color="auto"/>
          </w:divBdr>
        </w:div>
        <w:div w:id="215775211">
          <w:marLeft w:val="1354"/>
          <w:marRight w:val="0"/>
          <w:marTop w:val="91"/>
          <w:marBottom w:val="0"/>
          <w:divBdr>
            <w:top w:val="none" w:sz="0" w:space="0" w:color="auto"/>
            <w:left w:val="none" w:sz="0" w:space="0" w:color="auto"/>
            <w:bottom w:val="none" w:sz="0" w:space="0" w:color="auto"/>
            <w:right w:val="none" w:sz="0" w:space="0" w:color="auto"/>
          </w:divBdr>
        </w:div>
        <w:div w:id="378285769">
          <w:marLeft w:val="1354"/>
          <w:marRight w:val="0"/>
          <w:marTop w:val="91"/>
          <w:marBottom w:val="0"/>
          <w:divBdr>
            <w:top w:val="none" w:sz="0" w:space="0" w:color="auto"/>
            <w:left w:val="none" w:sz="0" w:space="0" w:color="auto"/>
            <w:bottom w:val="none" w:sz="0" w:space="0" w:color="auto"/>
            <w:right w:val="none" w:sz="0" w:space="0" w:color="auto"/>
          </w:divBdr>
        </w:div>
        <w:div w:id="526717140">
          <w:marLeft w:val="1354"/>
          <w:marRight w:val="0"/>
          <w:marTop w:val="91"/>
          <w:marBottom w:val="0"/>
          <w:divBdr>
            <w:top w:val="none" w:sz="0" w:space="0" w:color="auto"/>
            <w:left w:val="none" w:sz="0" w:space="0" w:color="auto"/>
            <w:bottom w:val="none" w:sz="0" w:space="0" w:color="auto"/>
            <w:right w:val="none" w:sz="0" w:space="0" w:color="auto"/>
          </w:divBdr>
        </w:div>
        <w:div w:id="1617713084">
          <w:marLeft w:val="1354"/>
          <w:marRight w:val="0"/>
          <w:marTop w:val="91"/>
          <w:marBottom w:val="0"/>
          <w:divBdr>
            <w:top w:val="none" w:sz="0" w:space="0" w:color="auto"/>
            <w:left w:val="none" w:sz="0" w:space="0" w:color="auto"/>
            <w:bottom w:val="none" w:sz="0" w:space="0" w:color="auto"/>
            <w:right w:val="none" w:sz="0" w:space="0" w:color="auto"/>
          </w:divBdr>
        </w:div>
      </w:divsChild>
    </w:div>
    <w:div w:id="1858814056">
      <w:bodyDiv w:val="1"/>
      <w:marLeft w:val="0"/>
      <w:marRight w:val="0"/>
      <w:marTop w:val="0"/>
      <w:marBottom w:val="0"/>
      <w:divBdr>
        <w:top w:val="none" w:sz="0" w:space="0" w:color="auto"/>
        <w:left w:val="none" w:sz="0" w:space="0" w:color="auto"/>
        <w:bottom w:val="none" w:sz="0" w:space="0" w:color="auto"/>
        <w:right w:val="none" w:sz="0" w:space="0" w:color="auto"/>
      </w:divBdr>
      <w:divsChild>
        <w:div w:id="455834639">
          <w:marLeft w:val="547"/>
          <w:marRight w:val="0"/>
          <w:marTop w:val="0"/>
          <w:marBottom w:val="0"/>
          <w:divBdr>
            <w:top w:val="none" w:sz="0" w:space="0" w:color="auto"/>
            <w:left w:val="none" w:sz="0" w:space="0" w:color="auto"/>
            <w:bottom w:val="none" w:sz="0" w:space="0" w:color="auto"/>
            <w:right w:val="none" w:sz="0" w:space="0" w:color="auto"/>
          </w:divBdr>
        </w:div>
      </w:divsChild>
    </w:div>
    <w:div w:id="2050719409">
      <w:bodyDiv w:val="1"/>
      <w:marLeft w:val="0"/>
      <w:marRight w:val="0"/>
      <w:marTop w:val="0"/>
      <w:marBottom w:val="0"/>
      <w:divBdr>
        <w:top w:val="none" w:sz="0" w:space="0" w:color="auto"/>
        <w:left w:val="none" w:sz="0" w:space="0" w:color="auto"/>
        <w:bottom w:val="none" w:sz="0" w:space="0" w:color="auto"/>
        <w:right w:val="none" w:sz="0" w:space="0" w:color="auto"/>
      </w:divBdr>
      <w:divsChild>
        <w:div w:id="574051223">
          <w:marLeft w:val="547"/>
          <w:marRight w:val="0"/>
          <w:marTop w:val="0"/>
          <w:marBottom w:val="0"/>
          <w:divBdr>
            <w:top w:val="none" w:sz="0" w:space="0" w:color="auto"/>
            <w:left w:val="none" w:sz="0" w:space="0" w:color="auto"/>
            <w:bottom w:val="none" w:sz="0" w:space="0" w:color="auto"/>
            <w:right w:val="none" w:sz="0" w:space="0" w:color="auto"/>
          </w:divBdr>
        </w:div>
      </w:divsChild>
    </w:div>
    <w:div w:id="2079857371">
      <w:bodyDiv w:val="1"/>
      <w:marLeft w:val="0"/>
      <w:marRight w:val="0"/>
      <w:marTop w:val="0"/>
      <w:marBottom w:val="0"/>
      <w:divBdr>
        <w:top w:val="none" w:sz="0" w:space="0" w:color="auto"/>
        <w:left w:val="none" w:sz="0" w:space="0" w:color="auto"/>
        <w:bottom w:val="none" w:sz="0" w:space="0" w:color="auto"/>
        <w:right w:val="none" w:sz="0" w:space="0" w:color="auto"/>
      </w:divBdr>
      <w:divsChild>
        <w:div w:id="1909149858">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4" ma:contentTypeDescription="Create a new document." ma:contentTypeScope="" ma:versionID="0e1e2075078df6527f44d43b055b4b4f">
  <xsd:schema xmlns:xsd="http://www.w3.org/2001/XMLSchema" xmlns:xs="http://www.w3.org/2001/XMLSchema" xmlns:p="http://schemas.microsoft.com/office/2006/metadata/properties" xmlns:ns3="5e11eeeb-aea2-48d1-b3ff-7dffc84c1762" xmlns:ns4="6730e359-ea60-4bf4-a90a-e46339816358" targetNamespace="http://schemas.microsoft.com/office/2006/metadata/properties" ma:root="true" ma:fieldsID="ccc8bcc2dc62be88c1020f1806067289" ns3:_="" ns4:_="">
    <xsd:import namespace="5e11eeeb-aea2-48d1-b3ff-7dffc84c1762"/>
    <xsd:import namespace="6730e359-ea60-4bf4-a90a-e4633981635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OCR" minOccurs="0"/>
                <xsd:element ref="ns4:MediaServiceGenerationTime" minOccurs="0"/>
                <xsd:element ref="ns4:MediaServiceEventHashCode"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D24A69-331B-4007-A311-0D37B87CBB5D}">
  <ds:schemaRefs>
    <ds:schemaRef ds:uri="http://schemas.openxmlformats.org/officeDocument/2006/bibliography"/>
  </ds:schemaRefs>
</ds:datastoreItem>
</file>

<file path=customXml/itemProps2.xml><?xml version="1.0" encoding="utf-8"?>
<ds:datastoreItem xmlns:ds="http://schemas.openxmlformats.org/officeDocument/2006/customXml" ds:itemID="{45A24C1E-EF33-4932-8208-C602683A8D26}">
  <ds:schemaRefs>
    <ds:schemaRef ds:uri="http://schemas.microsoft.com/sharepoint/v3/contenttype/forms"/>
  </ds:schemaRefs>
</ds:datastoreItem>
</file>

<file path=customXml/itemProps3.xml><?xml version="1.0" encoding="utf-8"?>
<ds:datastoreItem xmlns:ds="http://schemas.openxmlformats.org/officeDocument/2006/customXml" ds:itemID="{992F0831-EF0D-4646-AF73-505268A620C5}">
  <ds:schemaRefs>
    <ds:schemaRef ds:uri="6730e359-ea60-4bf4-a90a-e46339816358"/>
    <ds:schemaRef ds:uri="http://purl.org/dc/elements/1.1/"/>
    <ds:schemaRef ds:uri="http://purl.org/dc/terms/"/>
    <ds:schemaRef ds:uri="http://schemas.microsoft.com/office/2006/documentManagement/types"/>
    <ds:schemaRef ds:uri="http://www.w3.org/XML/1998/namespace"/>
    <ds:schemaRef ds:uri="5e11eeeb-aea2-48d1-b3ff-7dffc84c1762"/>
    <ds:schemaRef ds:uri="http://schemas.openxmlformats.org/package/2006/metadata/core-properties"/>
    <ds:schemaRef ds:uri="http://schemas.microsoft.com/office/infopath/2007/PartnerControl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CA3E2594-15EC-4ABD-BBAF-79D01877FD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11eeeb-aea2-48d1-b3ff-7dffc84c1762"/>
    <ds:schemaRef ds:uri="6730e359-ea60-4bf4-a90a-e463398163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2154</Words>
  <Characters>12174</Characters>
  <Application>Microsoft Office Word</Application>
  <DocSecurity>0</DocSecurity>
  <Lines>434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dc:creator>
  <cp:keywords/>
  <dc:description/>
  <cp:lastModifiedBy>Andrea Nankova</cp:lastModifiedBy>
  <cp:revision>2</cp:revision>
  <dcterms:created xsi:type="dcterms:W3CDTF">2022-11-09T12:06:00Z</dcterms:created>
  <dcterms:modified xsi:type="dcterms:W3CDTF">2022-11-09T12:06:00Z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