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03">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b w:val="1"/>
          <w:sz w:val="32"/>
          <w:szCs w:val="32"/>
        </w:rPr>
      </w:pPr>
      <w:r w:rsidDel="00000000" w:rsidR="00000000" w:rsidRPr="00000000">
        <w:rPr>
          <w:b w:val="1"/>
          <w:sz w:val="32"/>
          <w:szCs w:val="32"/>
          <w:rtl w:val="0"/>
        </w:rPr>
        <w:t xml:space="preserve">Global Business Management</w:t>
      </w:r>
    </w:p>
    <w:p w:rsidR="00000000" w:rsidDel="00000000" w:rsidP="00000000" w:rsidRDefault="00000000" w:rsidRPr="00000000" w14:paraId="00000005">
      <w:pPr>
        <w:spacing w:line="360" w:lineRule="auto"/>
        <w:jc w:val="both"/>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6">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07">
      <w:pPr>
        <w:spacing w:line="360" w:lineRule="auto"/>
        <w:jc w:val="both"/>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tabs>
              <w:tab w:val="right" w:pos="9025.511811023624"/>
            </w:tabs>
            <w:spacing w:before="80" w:line="360" w:lineRule="auto"/>
            <w:ind w:left="0" w:firstLine="0"/>
            <w:jc w:val="both"/>
            <w:rPr>
              <w:rFonts w:ascii="Arial" w:cs="Arial" w:eastAsia="Arial" w:hAnsi="Arial"/>
              <w:b w:val="1"/>
              <w:i w:val="0"/>
              <w:smallCaps w:val="0"/>
              <w:strike w:val="0"/>
              <w:color w:val="000000"/>
              <w:u w:val="none"/>
              <w:shd w:fill="auto" w:val="clear"/>
              <w:vertAlign w:val="baseline"/>
            </w:rPr>
          </w:pPr>
          <w:r w:rsidDel="00000000" w:rsidR="00000000" w:rsidRPr="00000000">
            <w:fldChar w:fldCharType="begin"/>
            <w:instrText xml:space="preserve"> TOC \h \u \z </w:instrText>
            <w:fldChar w:fldCharType="separate"/>
          </w:r>
          <w:hyperlink w:anchor="_oukhanr8rkf6">
            <w:r w:rsidDel="00000000" w:rsidR="00000000" w:rsidRPr="00000000">
              <w:rPr>
                <w:rFonts w:ascii="Arial" w:cs="Arial" w:eastAsia="Arial" w:hAnsi="Arial"/>
                <w:b w:val="1"/>
                <w:i w:val="0"/>
                <w:smallCaps w:val="0"/>
                <w:strike w:val="0"/>
                <w:color w:val="000000"/>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u w:val="none"/>
              <w:shd w:fill="auto" w:val="clear"/>
              <w:vertAlign w:val="baseline"/>
              <w:rtl w:val="0"/>
            </w:rPr>
            <w:tab/>
          </w:r>
          <w:r w:rsidDel="00000000" w:rsidR="00000000" w:rsidRPr="00000000">
            <w:fldChar w:fldCharType="begin"/>
            <w:instrText xml:space="preserve"> PAGEREF _oukhanr8rkf6 \h </w:instrText>
            <w:fldChar w:fldCharType="separate"/>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25.511811023624"/>
            </w:tabs>
            <w:spacing w:before="200" w:line="360" w:lineRule="auto"/>
            <w:ind w:left="0" w:firstLine="0"/>
            <w:jc w:val="both"/>
            <w:rPr>
              <w:rFonts w:ascii="Arial" w:cs="Arial" w:eastAsia="Arial" w:hAnsi="Arial"/>
              <w:b w:val="1"/>
              <w:i w:val="0"/>
              <w:smallCaps w:val="0"/>
              <w:strike w:val="0"/>
              <w:color w:val="000000"/>
              <w:u w:val="none"/>
              <w:shd w:fill="auto" w:val="clear"/>
              <w:vertAlign w:val="baseline"/>
            </w:rPr>
          </w:pPr>
          <w:hyperlink w:anchor="_12qz95duvqz1">
            <w:r w:rsidDel="00000000" w:rsidR="00000000" w:rsidRPr="00000000">
              <w:rPr>
                <w:rFonts w:ascii="Arial" w:cs="Arial" w:eastAsia="Arial" w:hAnsi="Arial"/>
                <w:b w:val="1"/>
                <w:i w:val="0"/>
                <w:smallCaps w:val="0"/>
                <w:strike w:val="0"/>
                <w:color w:val="000000"/>
                <w:u w:val="none"/>
                <w:shd w:fill="auto" w:val="clear"/>
                <w:vertAlign w:val="baseline"/>
                <w:rtl w:val="0"/>
              </w:rPr>
              <w:t xml:space="preserve">PESTLE analysis to determine the success factors of Psylo Fashion Camden:</w:t>
            </w:r>
          </w:hyperlink>
          <w:r w:rsidDel="00000000" w:rsidR="00000000" w:rsidRPr="00000000">
            <w:rPr>
              <w:rFonts w:ascii="Arial" w:cs="Arial" w:eastAsia="Arial" w:hAnsi="Arial"/>
              <w:b w:val="1"/>
              <w:i w:val="0"/>
              <w:smallCaps w:val="0"/>
              <w:strike w:val="0"/>
              <w:color w:val="000000"/>
              <w:u w:val="none"/>
              <w:shd w:fill="auto" w:val="clear"/>
              <w:vertAlign w:val="baseline"/>
              <w:rtl w:val="0"/>
            </w:rPr>
            <w:tab/>
          </w:r>
          <w:r w:rsidDel="00000000" w:rsidR="00000000" w:rsidRPr="00000000">
            <w:fldChar w:fldCharType="begin"/>
            <w:instrText xml:space="preserve"> PAGEREF _12qz95duvqz1 \h </w:instrText>
            <w:fldChar w:fldCharType="separate"/>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om54vnkyjuh7">
            <w:r w:rsidDel="00000000" w:rsidR="00000000" w:rsidRPr="00000000">
              <w:rPr>
                <w:rFonts w:ascii="Arial" w:cs="Arial" w:eastAsia="Arial" w:hAnsi="Arial"/>
                <w:b w:val="0"/>
                <w:i w:val="0"/>
                <w:smallCaps w:val="0"/>
                <w:strike w:val="0"/>
                <w:color w:val="000000"/>
                <w:u w:val="none"/>
                <w:shd w:fill="auto" w:val="clear"/>
                <w:vertAlign w:val="baseline"/>
                <w:rtl w:val="0"/>
              </w:rPr>
              <w:t xml:space="preserve">Political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_om54vnkyjuh7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rsh996mh5cic">
            <w:r w:rsidDel="00000000" w:rsidR="00000000" w:rsidRPr="00000000">
              <w:rPr>
                <w:rFonts w:ascii="Arial" w:cs="Arial" w:eastAsia="Arial" w:hAnsi="Arial"/>
                <w:b w:val="0"/>
                <w:i w:val="0"/>
                <w:smallCaps w:val="0"/>
                <w:strike w:val="0"/>
                <w:color w:val="000000"/>
                <w:u w:val="none"/>
                <w:shd w:fill="auto" w:val="clear"/>
                <w:vertAlign w:val="baseline"/>
                <w:rtl w:val="0"/>
              </w:rPr>
              <w:t xml:space="preserve">Economical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_rsh996mh5cic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5y8k0uif8qu">
            <w:r w:rsidDel="00000000" w:rsidR="00000000" w:rsidRPr="00000000">
              <w:rPr>
                <w:rFonts w:ascii="Arial" w:cs="Arial" w:eastAsia="Arial" w:hAnsi="Arial"/>
                <w:b w:val="0"/>
                <w:i w:val="0"/>
                <w:smallCaps w:val="0"/>
                <w:strike w:val="0"/>
                <w:color w:val="000000"/>
                <w:u w:val="none"/>
                <w:shd w:fill="auto" w:val="clear"/>
                <w:vertAlign w:val="baseline"/>
                <w:rtl w:val="0"/>
              </w:rPr>
              <w:t xml:space="preserve">Socio-cultural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_5y8k0uif8qu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gs4otz8m59qh">
            <w:r w:rsidDel="00000000" w:rsidR="00000000" w:rsidRPr="00000000">
              <w:rPr>
                <w:rFonts w:ascii="Arial" w:cs="Arial" w:eastAsia="Arial" w:hAnsi="Arial"/>
                <w:b w:val="0"/>
                <w:i w:val="0"/>
                <w:smallCaps w:val="0"/>
                <w:strike w:val="0"/>
                <w:color w:val="000000"/>
                <w:u w:val="none"/>
                <w:shd w:fill="auto" w:val="clear"/>
                <w:vertAlign w:val="baseline"/>
                <w:rtl w:val="0"/>
              </w:rPr>
              <w:t xml:space="preserve">Technological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_gs4otz8m59qh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1gheacveaa9b">
            <w:r w:rsidDel="00000000" w:rsidR="00000000" w:rsidRPr="00000000">
              <w:rPr>
                <w:rFonts w:ascii="Arial" w:cs="Arial" w:eastAsia="Arial" w:hAnsi="Arial"/>
                <w:b w:val="0"/>
                <w:i w:val="0"/>
                <w:smallCaps w:val="0"/>
                <w:strike w:val="0"/>
                <w:color w:val="000000"/>
                <w:u w:val="none"/>
                <w:shd w:fill="auto" w:val="clear"/>
                <w:vertAlign w:val="baseline"/>
                <w:rtl w:val="0"/>
              </w:rPr>
              <w:t xml:space="preserve">Legal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_1gheacveaa9b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25.511811023624"/>
            </w:tabs>
            <w:spacing w:before="60" w:line="360" w:lineRule="auto"/>
            <w:ind w:left="360" w:firstLine="0"/>
            <w:jc w:val="both"/>
            <w:rPr>
              <w:rFonts w:ascii="Arial" w:cs="Arial" w:eastAsia="Arial" w:hAnsi="Arial"/>
              <w:b w:val="0"/>
              <w:i w:val="0"/>
              <w:smallCaps w:val="0"/>
              <w:strike w:val="0"/>
              <w:color w:val="000000"/>
              <w:u w:val="none"/>
              <w:shd w:fill="auto" w:val="clear"/>
              <w:vertAlign w:val="baseline"/>
            </w:rPr>
          </w:pPr>
          <w:hyperlink w:anchor="_cdx3p6ir7mya">
            <w:r w:rsidDel="00000000" w:rsidR="00000000" w:rsidRPr="00000000">
              <w:rPr>
                <w:rFonts w:ascii="Arial" w:cs="Arial" w:eastAsia="Arial" w:hAnsi="Arial"/>
                <w:b w:val="0"/>
                <w:i w:val="0"/>
                <w:smallCaps w:val="0"/>
                <w:strike w:val="0"/>
                <w:color w:val="000000"/>
                <w:u w:val="none"/>
                <w:shd w:fill="auto" w:val="clear"/>
                <w:vertAlign w:val="baseline"/>
                <w:rtl w:val="0"/>
              </w:rPr>
              <w:t xml:space="preserve">Environmental Factors:</w:t>
            </w:r>
          </w:hyperlink>
          <w:r w:rsidDel="00000000" w:rsidR="00000000" w:rsidRPr="00000000">
            <w:rPr>
              <w:rFonts w:ascii="Arial" w:cs="Arial" w:eastAsia="Arial" w:hAnsi="Arial"/>
              <w:b w:val="0"/>
              <w:i w:val="0"/>
              <w:smallCaps w:val="0"/>
              <w:strike w:val="0"/>
              <w:color w:val="000000"/>
              <w:u w:val="none"/>
              <w:shd w:fill="auto" w:val="clear"/>
              <w:vertAlign w:val="baseline"/>
              <w:rtl w:val="0"/>
            </w:rPr>
            <w:tab/>
          </w:r>
          <w:r w:rsidDel="00000000" w:rsidR="00000000" w:rsidRPr="00000000">
            <w:fldChar w:fldCharType="begin"/>
            <w:instrText xml:space="preserve"> PAGEREF _cdx3p6ir7mya \h </w:instrText>
            <w:fldChar w:fldCharType="separate"/>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25.511811023624"/>
            </w:tabs>
            <w:spacing w:before="200" w:line="360" w:lineRule="auto"/>
            <w:ind w:left="0" w:firstLine="0"/>
            <w:jc w:val="both"/>
            <w:rPr>
              <w:rFonts w:ascii="Arial" w:cs="Arial" w:eastAsia="Arial" w:hAnsi="Arial"/>
              <w:b w:val="1"/>
              <w:i w:val="0"/>
              <w:smallCaps w:val="0"/>
              <w:strike w:val="0"/>
              <w:color w:val="000000"/>
              <w:u w:val="none"/>
              <w:shd w:fill="auto" w:val="clear"/>
              <w:vertAlign w:val="baseline"/>
            </w:rPr>
          </w:pPr>
          <w:hyperlink w:anchor="_us5xt4j8v1km">
            <w:r w:rsidDel="00000000" w:rsidR="00000000" w:rsidRPr="00000000">
              <w:rPr>
                <w:rFonts w:ascii="Arial" w:cs="Arial" w:eastAsia="Arial" w:hAnsi="Arial"/>
                <w:b w:val="1"/>
                <w:i w:val="0"/>
                <w:smallCaps w:val="0"/>
                <w:strike w:val="0"/>
                <w:color w:val="000000"/>
                <w:u w:val="none"/>
                <w:shd w:fill="auto" w:val="clear"/>
                <w:vertAlign w:val="baseline"/>
                <w:rtl w:val="0"/>
              </w:rPr>
              <w:t xml:space="preserve">Porter's five forces analysis to determine the competitive ground of supermarket giants such as ASDA:</w:t>
            </w:r>
          </w:hyperlink>
          <w:r w:rsidDel="00000000" w:rsidR="00000000" w:rsidRPr="00000000">
            <w:rPr>
              <w:rFonts w:ascii="Arial" w:cs="Arial" w:eastAsia="Arial" w:hAnsi="Arial"/>
              <w:b w:val="1"/>
              <w:i w:val="0"/>
              <w:smallCaps w:val="0"/>
              <w:strike w:val="0"/>
              <w:color w:val="000000"/>
              <w:u w:val="none"/>
              <w:shd w:fill="auto" w:val="clear"/>
              <w:vertAlign w:val="baseline"/>
              <w:rtl w:val="0"/>
            </w:rPr>
            <w:tab/>
          </w:r>
          <w:r w:rsidDel="00000000" w:rsidR="00000000" w:rsidRPr="00000000">
            <w:fldChar w:fldCharType="begin"/>
            <w:instrText xml:space="preserve"> PAGEREF _us5xt4j8v1km \h </w:instrText>
            <w:fldChar w:fldCharType="separate"/>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25.511811023624"/>
            </w:tabs>
            <w:spacing w:before="200" w:line="360" w:lineRule="auto"/>
            <w:ind w:left="0" w:firstLine="0"/>
            <w:jc w:val="both"/>
            <w:rPr>
              <w:rFonts w:ascii="Arial" w:cs="Arial" w:eastAsia="Arial" w:hAnsi="Arial"/>
              <w:b w:val="1"/>
              <w:i w:val="0"/>
              <w:smallCaps w:val="0"/>
              <w:strike w:val="0"/>
              <w:color w:val="000000"/>
              <w:u w:val="none"/>
              <w:shd w:fill="auto" w:val="clear"/>
              <w:vertAlign w:val="baseline"/>
            </w:rPr>
          </w:pPr>
          <w:hyperlink w:anchor="_5seh1ijreopm">
            <w:r w:rsidDel="00000000" w:rsidR="00000000" w:rsidRPr="00000000">
              <w:rPr>
                <w:rFonts w:ascii="Arial" w:cs="Arial" w:eastAsia="Arial" w:hAnsi="Arial"/>
                <w:b w:val="1"/>
                <w:i w:val="0"/>
                <w:smallCaps w:val="0"/>
                <w:strike w:val="0"/>
                <w:color w:val="000000"/>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u w:val="none"/>
              <w:shd w:fill="auto" w:val="clear"/>
              <w:vertAlign w:val="baseline"/>
              <w:rtl w:val="0"/>
            </w:rPr>
            <w:tab/>
          </w:r>
          <w:r w:rsidDel="00000000" w:rsidR="00000000" w:rsidRPr="00000000">
            <w:fldChar w:fldCharType="begin"/>
            <w:instrText xml:space="preserve"> PAGEREF _5seh1ijreopm \h </w:instrText>
            <w:fldChar w:fldCharType="separate"/>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25.511811023624"/>
            </w:tabs>
            <w:spacing w:after="80" w:before="200" w:line="360" w:lineRule="auto"/>
            <w:ind w:left="0" w:firstLine="0"/>
            <w:jc w:val="both"/>
            <w:rPr>
              <w:rFonts w:ascii="Arial" w:cs="Arial" w:eastAsia="Arial" w:hAnsi="Arial"/>
              <w:b w:val="1"/>
              <w:i w:val="0"/>
              <w:smallCaps w:val="0"/>
              <w:strike w:val="0"/>
              <w:color w:val="000000"/>
              <w:u w:val="none"/>
              <w:shd w:fill="auto" w:val="clear"/>
              <w:vertAlign w:val="baseline"/>
            </w:rPr>
          </w:pPr>
          <w:hyperlink w:anchor="_waj1pxvs7dba">
            <w:r w:rsidDel="00000000" w:rsidR="00000000" w:rsidRPr="00000000">
              <w:rPr>
                <w:rFonts w:ascii="Arial" w:cs="Arial" w:eastAsia="Arial" w:hAnsi="Arial"/>
                <w:b w:val="1"/>
                <w:i w:val="0"/>
                <w:smallCaps w:val="0"/>
                <w:strike w:val="0"/>
                <w:color w:val="000000"/>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u w:val="none"/>
              <w:shd w:fill="auto" w:val="clear"/>
              <w:vertAlign w:val="baseline"/>
              <w:rtl w:val="0"/>
            </w:rPr>
            <w:tab/>
          </w:r>
          <w:r w:rsidDel="00000000" w:rsidR="00000000" w:rsidRPr="00000000">
            <w:fldChar w:fldCharType="begin"/>
            <w:instrText xml:space="preserve"> PAGEREF _waj1pxvs7dba \h </w:instrText>
            <w:fldChar w:fldCharType="separate"/>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line="360" w:lineRule="auto"/>
        <w:jc w:val="both"/>
        <w:rPr>
          <w:b w:val="1"/>
        </w:rPr>
      </w:pPr>
      <w:r w:rsidDel="00000000" w:rsidR="00000000" w:rsidRPr="00000000">
        <w:rPr>
          <w:rtl w:val="0"/>
        </w:rPr>
      </w:r>
    </w:p>
    <w:p w:rsidR="00000000" w:rsidDel="00000000" w:rsidP="00000000" w:rsidRDefault="00000000" w:rsidRPr="00000000" w14:paraId="00000014">
      <w:pPr>
        <w:spacing w:line="360" w:lineRule="auto"/>
        <w:jc w:val="both"/>
        <w:rPr>
          <w:b w:val="1"/>
        </w:rPr>
      </w:pPr>
      <w:r w:rsidDel="00000000" w:rsidR="00000000" w:rsidRPr="00000000">
        <w:rPr>
          <w:rtl w:val="0"/>
        </w:rPr>
      </w:r>
    </w:p>
    <w:p w:rsidR="00000000" w:rsidDel="00000000" w:rsidP="00000000" w:rsidRDefault="00000000" w:rsidRPr="00000000" w14:paraId="00000015">
      <w:pPr>
        <w:spacing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spacing w:line="360" w:lineRule="auto"/>
        <w:rPr>
          <w:sz w:val="22"/>
          <w:szCs w:val="22"/>
        </w:rPr>
      </w:pPr>
      <w:bookmarkStart w:colFirst="0" w:colLast="0" w:name="_oukhanr8rkf6" w:id="0"/>
      <w:bookmarkEnd w:id="0"/>
      <w:r w:rsidDel="00000000" w:rsidR="00000000" w:rsidRPr="00000000">
        <w:rPr>
          <w:sz w:val="22"/>
          <w:szCs w:val="22"/>
          <w:rtl w:val="0"/>
        </w:rPr>
        <w:t xml:space="preserve">Introduction: </w:t>
      </w:r>
    </w:p>
    <w:p w:rsidR="00000000" w:rsidDel="00000000" w:rsidP="00000000" w:rsidRDefault="00000000" w:rsidRPr="00000000" w14:paraId="00000017">
      <w:pPr>
        <w:spacing w:line="360" w:lineRule="auto"/>
        <w:jc w:val="both"/>
        <w:rPr/>
      </w:pPr>
      <w:r w:rsidDel="00000000" w:rsidR="00000000" w:rsidRPr="00000000">
        <w:rPr>
          <w:rtl w:val="0"/>
        </w:rPr>
        <w:t xml:space="preserve">The purpose of this report is to analyse the two different aspects of the same report. In the first phase of the report, the fashion industry has been taken into consideration and detailed PESTLE analysis is done on Psylo. As a suitable SMB, Psylo Fashion Camden has been taken here which is a local fashion retail store in London. In the second phase of the report, Porter's five forces were conducted on the ASDA (asda, 2022).  It is a well-known company in the UK supermarket industry. One of ASDA's competitors is Tesco, Morrison, Sainsbury etc. how to sustain itself with respect to the companies and therefore the importance of Porter's five forces analysis will also be looked at.</w:t>
      </w:r>
    </w:p>
    <w:p w:rsidR="00000000" w:rsidDel="00000000" w:rsidP="00000000" w:rsidRDefault="00000000" w:rsidRPr="00000000" w14:paraId="00000018">
      <w:pPr>
        <w:pStyle w:val="Heading1"/>
        <w:spacing w:line="360" w:lineRule="auto"/>
        <w:rPr>
          <w:sz w:val="22"/>
          <w:szCs w:val="22"/>
        </w:rPr>
      </w:pPr>
      <w:bookmarkStart w:colFirst="0" w:colLast="0" w:name="_12qz95duvqz1" w:id="1"/>
      <w:bookmarkEnd w:id="1"/>
      <w:r w:rsidDel="00000000" w:rsidR="00000000" w:rsidRPr="00000000">
        <w:rPr>
          <w:sz w:val="22"/>
          <w:szCs w:val="22"/>
          <w:rtl w:val="0"/>
        </w:rPr>
        <w:t xml:space="preserve">PESTLE analysis to determine the success factors of Psylo Fashion Camden: </w:t>
      </w:r>
    </w:p>
    <w:p w:rsidR="00000000" w:rsidDel="00000000" w:rsidP="00000000" w:rsidRDefault="00000000" w:rsidRPr="00000000" w14:paraId="00000019">
      <w:pPr>
        <w:spacing w:line="360" w:lineRule="auto"/>
        <w:jc w:val="both"/>
        <w:rPr/>
      </w:pPr>
      <w:r w:rsidDel="00000000" w:rsidR="00000000" w:rsidRPr="00000000">
        <w:rPr>
          <w:rtl w:val="0"/>
        </w:rPr>
        <w:t xml:space="preserve">The fashion industry in the UK is a very popular and profitable business. Therefore, how this business is affected politically, economically, socio-culturally, technologically, legally, and environmentally is being discussed.</w:t>
      </w:r>
    </w:p>
    <w:p w:rsidR="00000000" w:rsidDel="00000000" w:rsidP="00000000" w:rsidRDefault="00000000" w:rsidRPr="00000000" w14:paraId="0000001A">
      <w:pPr>
        <w:pStyle w:val="Heading2"/>
        <w:spacing w:line="360" w:lineRule="auto"/>
        <w:rPr>
          <w:sz w:val="22"/>
          <w:szCs w:val="22"/>
        </w:rPr>
      </w:pPr>
      <w:bookmarkStart w:colFirst="0" w:colLast="0" w:name="_om54vnkyjuh7" w:id="2"/>
      <w:bookmarkEnd w:id="2"/>
      <w:r w:rsidDel="00000000" w:rsidR="00000000" w:rsidRPr="00000000">
        <w:rPr>
          <w:sz w:val="22"/>
          <w:szCs w:val="22"/>
          <w:rtl w:val="0"/>
        </w:rPr>
        <w:t xml:space="preserve">Political Factors: </w:t>
      </w:r>
    </w:p>
    <w:p w:rsidR="00000000" w:rsidDel="00000000" w:rsidP="00000000" w:rsidRDefault="00000000" w:rsidRPr="00000000" w14:paraId="0000001B">
      <w:pPr>
        <w:numPr>
          <w:ilvl w:val="0"/>
          <w:numId w:val="5"/>
        </w:numPr>
        <w:spacing w:line="360" w:lineRule="auto"/>
        <w:ind w:left="720" w:hanging="360"/>
        <w:jc w:val="both"/>
        <w:rPr/>
      </w:pPr>
      <w:r w:rsidDel="00000000" w:rsidR="00000000" w:rsidRPr="00000000">
        <w:rPr>
          <w:b w:val="1"/>
          <w:rtl w:val="0"/>
        </w:rPr>
        <w:t xml:space="preserve">The arrival</w:t>
      </w:r>
      <w:r w:rsidDel="00000000" w:rsidR="00000000" w:rsidRPr="00000000">
        <w:rPr>
          <w:b w:val="1"/>
          <w:rtl w:val="0"/>
        </w:rPr>
        <w:t xml:space="preserve"> of Brexit: </w:t>
      </w:r>
      <w:r w:rsidDel="00000000" w:rsidR="00000000" w:rsidRPr="00000000">
        <w:rPr>
          <w:rtl w:val="0"/>
        </w:rPr>
        <w:t xml:space="preserve">Brexit has become one of the threats to the industry. The UK imports around £10 billion worth of clothes and shoes from Europe each year. This means that the industry needs to maintain a very good trade relationship with the EU to keep this success intact. Orders made above £135 from EU countries are attracting 0%-25% of import duty (The Guardian. 2021). </w:t>
      </w:r>
    </w:p>
    <w:p w:rsidR="00000000" w:rsidDel="00000000" w:rsidP="00000000" w:rsidRDefault="00000000" w:rsidRPr="00000000" w14:paraId="0000001C">
      <w:pPr>
        <w:numPr>
          <w:ilvl w:val="0"/>
          <w:numId w:val="5"/>
        </w:numPr>
        <w:spacing w:line="360" w:lineRule="auto"/>
        <w:ind w:left="720" w:hanging="360"/>
        <w:jc w:val="both"/>
        <w:rPr/>
      </w:pPr>
      <w:r w:rsidDel="00000000" w:rsidR="00000000" w:rsidRPr="00000000">
        <w:rPr>
          <w:b w:val="1"/>
          <w:rtl w:val="0"/>
        </w:rPr>
        <w:t xml:space="preserve">Fashion influence of political personalities:</w:t>
      </w:r>
      <w:r w:rsidDel="00000000" w:rsidR="00000000" w:rsidRPr="00000000">
        <w:rPr>
          <w:rtl w:val="0"/>
        </w:rPr>
        <w:t xml:space="preserve"> On the other hand, people expect that only those people who are from the movie industry influence the fashion industry but the people who are from the White House also influence the fashion industry equally.  As a political leader wears a particular style of clothing, that style becomes fashionable and in case its demand increases in the market, the market should always be ready to fulfil it according to the demand. </w:t>
      </w:r>
    </w:p>
    <w:p w:rsidR="00000000" w:rsidDel="00000000" w:rsidP="00000000" w:rsidRDefault="00000000" w:rsidRPr="00000000" w14:paraId="0000001D">
      <w:pPr>
        <w:pStyle w:val="Heading2"/>
        <w:spacing w:line="360" w:lineRule="auto"/>
        <w:rPr>
          <w:sz w:val="22"/>
          <w:szCs w:val="22"/>
        </w:rPr>
      </w:pPr>
      <w:bookmarkStart w:colFirst="0" w:colLast="0" w:name="_rsh996mh5cic" w:id="3"/>
      <w:bookmarkEnd w:id="3"/>
      <w:r w:rsidDel="00000000" w:rsidR="00000000" w:rsidRPr="00000000">
        <w:rPr>
          <w:sz w:val="22"/>
          <w:szCs w:val="22"/>
          <w:rtl w:val="0"/>
        </w:rPr>
        <w:t xml:space="preserve">Economical Factors: </w:t>
      </w:r>
    </w:p>
    <w:p w:rsidR="00000000" w:rsidDel="00000000" w:rsidP="00000000" w:rsidRDefault="00000000" w:rsidRPr="00000000" w14:paraId="0000001E">
      <w:pPr>
        <w:numPr>
          <w:ilvl w:val="0"/>
          <w:numId w:val="6"/>
        </w:numPr>
        <w:spacing w:line="360" w:lineRule="auto"/>
        <w:ind w:left="720" w:hanging="360"/>
        <w:jc w:val="both"/>
        <w:rPr/>
      </w:pPr>
      <w:r w:rsidDel="00000000" w:rsidR="00000000" w:rsidRPr="00000000">
        <w:rPr>
          <w:b w:val="1"/>
          <w:rtl w:val="0"/>
        </w:rPr>
        <w:t xml:space="preserve">Effect of regulation on the economy: </w:t>
      </w:r>
      <w:r w:rsidDel="00000000" w:rsidR="00000000" w:rsidRPr="00000000">
        <w:rPr>
          <w:rtl w:val="0"/>
        </w:rPr>
        <w:t xml:space="preserve">Companies like Armani</w:t>
      </w:r>
      <w:r w:rsidDel="00000000" w:rsidR="00000000" w:rsidRPr="00000000">
        <w:rPr>
          <w:rtl w:val="0"/>
        </w:rPr>
        <w:t xml:space="preserve">, Next, GAP, Gucci and Zara have very expensive products, while companies like Primark and Sports Direct have very cheap products. This shows that the UK fashion industry produces products of all price ranges and caters to the customer's budget so that everyone gets what they need which has a positive impact on the economy. In 2020, the clothing market of the UK was supposed to stay at around 52bn pounds which are estimated to reach the 67bn pounds mark in 2026 (Statista. 2022). The revenue of the fashion industry has a major impact on the GDP of the UK which amounts to 2.2 trillion British pounds (Statista. 2022).  On the contrary, the pricing of these products is costlier than usual which will create an opportunistic market for stores like Fashion Camden. People of the economic class will benefit and be attracted. </w:t>
      </w:r>
      <w:r w:rsidDel="00000000" w:rsidR="00000000" w:rsidRPr="00000000">
        <w:rPr>
          <w:rtl w:val="0"/>
        </w:rPr>
      </w:r>
    </w:p>
    <w:p w:rsidR="00000000" w:rsidDel="00000000" w:rsidP="00000000" w:rsidRDefault="00000000" w:rsidRPr="00000000" w14:paraId="0000001F">
      <w:pPr>
        <w:numPr>
          <w:ilvl w:val="0"/>
          <w:numId w:val="6"/>
        </w:numPr>
        <w:spacing w:line="360" w:lineRule="auto"/>
        <w:ind w:left="720" w:hanging="360"/>
        <w:jc w:val="both"/>
        <w:rPr/>
      </w:pPr>
      <w:r w:rsidDel="00000000" w:rsidR="00000000" w:rsidRPr="00000000">
        <w:rPr>
          <w:b w:val="1"/>
          <w:rtl w:val="0"/>
        </w:rPr>
        <w:t xml:space="preserve">The effect of clothing rental on the economy: </w:t>
      </w:r>
      <w:r w:rsidDel="00000000" w:rsidR="00000000" w:rsidRPr="00000000">
        <w:rPr>
          <w:rtl w:val="0"/>
        </w:rPr>
        <w:t xml:space="preserve">Nowadays, a new type of trend is the rental of clothes for daily or special occasions, which saves a lot on the economy because the same item is being used over and over instead of being used once. Even these clothes are available to every one according to their taste. It is expected that the rental clothing market on a global scale can hit the mark of $7.45billion by 2026 (Forbes. 2022). On a downside, it can limit the sales of the companies, while on a positive note it can help businesses like Psylo Fashion Camden have an opportunity to hit the trend and stay profitable. </w:t>
      </w:r>
    </w:p>
    <w:p w:rsidR="00000000" w:rsidDel="00000000" w:rsidP="00000000" w:rsidRDefault="00000000" w:rsidRPr="00000000" w14:paraId="00000020">
      <w:pPr>
        <w:pStyle w:val="Heading2"/>
        <w:spacing w:line="360" w:lineRule="auto"/>
        <w:rPr>
          <w:sz w:val="22"/>
          <w:szCs w:val="22"/>
        </w:rPr>
      </w:pPr>
      <w:bookmarkStart w:colFirst="0" w:colLast="0" w:name="_5y8k0uif8qu" w:id="4"/>
      <w:bookmarkEnd w:id="4"/>
      <w:r w:rsidDel="00000000" w:rsidR="00000000" w:rsidRPr="00000000">
        <w:rPr>
          <w:sz w:val="22"/>
          <w:szCs w:val="22"/>
          <w:rtl w:val="0"/>
        </w:rPr>
        <w:t xml:space="preserve">Socio-cultural</w:t>
      </w:r>
      <w:r w:rsidDel="00000000" w:rsidR="00000000" w:rsidRPr="00000000">
        <w:rPr>
          <w:sz w:val="22"/>
          <w:szCs w:val="22"/>
          <w:rtl w:val="0"/>
        </w:rPr>
        <w:t xml:space="preserve"> Factors:</w:t>
      </w:r>
    </w:p>
    <w:p w:rsidR="00000000" w:rsidDel="00000000" w:rsidP="00000000" w:rsidRDefault="00000000" w:rsidRPr="00000000" w14:paraId="00000021">
      <w:pPr>
        <w:numPr>
          <w:ilvl w:val="0"/>
          <w:numId w:val="4"/>
        </w:numPr>
        <w:spacing w:line="360" w:lineRule="auto"/>
        <w:ind w:left="720" w:hanging="360"/>
        <w:jc w:val="both"/>
        <w:rPr>
          <w:color w:val="484848"/>
          <w:highlight w:val="white"/>
        </w:rPr>
      </w:pPr>
      <w:r w:rsidDel="00000000" w:rsidR="00000000" w:rsidRPr="00000000">
        <w:rPr>
          <w:b w:val="1"/>
          <w:color w:val="484848"/>
          <w:highlight w:val="white"/>
          <w:rtl w:val="0"/>
        </w:rPr>
        <w:t xml:space="preserve">Influenced by celebrities: </w:t>
      </w:r>
      <w:r w:rsidDel="00000000" w:rsidR="00000000" w:rsidRPr="00000000">
        <w:rPr>
          <w:color w:val="484848"/>
          <w:highlight w:val="white"/>
          <w:rtl w:val="0"/>
        </w:rPr>
        <w:t xml:space="preserve">The world of movies or music has always influenced the fashion industry, especially the clothes worn by artists in different music videos have a lot of influence on the common people and the clothes are mentioned in different brand names. Even the players' uniforms now bear the name of the brand, which influences their fans' clothing tastes; which is very positive for the business of the fashion industry. Situated at the centre of Stables Market, Psylo’s Camden flagship store specialises in punk and goth fashion (PSYLO. 2022). However, it can stretch its fashion line by including fashion items inspired by popular artists with a touch of their own USP design to gain a competitive advantage and higher sales rate.  </w:t>
      </w:r>
    </w:p>
    <w:p w:rsidR="00000000" w:rsidDel="00000000" w:rsidP="00000000" w:rsidRDefault="00000000" w:rsidRPr="00000000" w14:paraId="00000022">
      <w:pPr>
        <w:numPr>
          <w:ilvl w:val="0"/>
          <w:numId w:val="4"/>
        </w:numPr>
        <w:spacing w:line="360" w:lineRule="auto"/>
        <w:ind w:left="720" w:hanging="360"/>
        <w:jc w:val="both"/>
        <w:rPr>
          <w:color w:val="484848"/>
          <w:highlight w:val="white"/>
        </w:rPr>
      </w:pPr>
      <w:r w:rsidDel="00000000" w:rsidR="00000000" w:rsidRPr="00000000">
        <w:rPr>
          <w:b w:val="1"/>
          <w:color w:val="484848"/>
          <w:highlight w:val="white"/>
          <w:rtl w:val="0"/>
        </w:rPr>
        <w:t xml:space="preserve">Social effect:</w:t>
      </w:r>
      <w:r w:rsidDel="00000000" w:rsidR="00000000" w:rsidRPr="00000000">
        <w:rPr>
          <w:color w:val="484848"/>
          <w:highlight w:val="white"/>
          <w:rtl w:val="0"/>
        </w:rPr>
        <w:t xml:space="preserve"> Nowadays charitable organisations tap into the fashion business in order to collect a portion of their fund for charity purposes which aids the social angle. Moreover, the fashion industry of the UK is worth £26bn which serves 800000 jobs to the economy of the country (British Council. 2018).</w:t>
      </w:r>
      <w:r w:rsidDel="00000000" w:rsidR="00000000" w:rsidRPr="00000000">
        <w:rPr>
          <w:rtl w:val="0"/>
        </w:rPr>
        <w:t xml:space="preserve"> It provides jobs for fashion designers, fashion magazine publishers, journalists, fashion marketers, fashion academics, and fashion consultants which proves the vastness of the industry in serving living to people. </w:t>
      </w:r>
      <w:r w:rsidDel="00000000" w:rsidR="00000000" w:rsidRPr="00000000">
        <w:rPr>
          <w:color w:val="484848"/>
          <w:highlight w:val="white"/>
          <w:rtl w:val="0"/>
        </w:rPr>
        <w:t xml:space="preserve">Psylo Fashion Camden can indulge itself in giving away a percentage of its profit to charitable trusts to impact the social angle of the nation. </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3">
      <w:pPr>
        <w:pStyle w:val="Heading2"/>
        <w:spacing w:line="360" w:lineRule="auto"/>
        <w:rPr>
          <w:sz w:val="22"/>
          <w:szCs w:val="22"/>
        </w:rPr>
      </w:pPr>
      <w:bookmarkStart w:colFirst="0" w:colLast="0" w:name="_gs4otz8m59qh" w:id="5"/>
      <w:bookmarkEnd w:id="5"/>
      <w:r w:rsidDel="00000000" w:rsidR="00000000" w:rsidRPr="00000000">
        <w:rPr>
          <w:sz w:val="22"/>
          <w:szCs w:val="22"/>
          <w:rtl w:val="0"/>
        </w:rPr>
        <w:t xml:space="preserve">Technological Factors:  </w:t>
      </w:r>
    </w:p>
    <w:p w:rsidR="00000000" w:rsidDel="00000000" w:rsidP="00000000" w:rsidRDefault="00000000" w:rsidRPr="00000000" w14:paraId="00000024">
      <w:pPr>
        <w:numPr>
          <w:ilvl w:val="0"/>
          <w:numId w:val="3"/>
        </w:numPr>
        <w:spacing w:line="360" w:lineRule="auto"/>
        <w:ind w:left="720" w:hanging="360"/>
        <w:jc w:val="both"/>
        <w:rPr/>
      </w:pPr>
      <w:r w:rsidDel="00000000" w:rsidR="00000000" w:rsidRPr="00000000">
        <w:rPr>
          <w:b w:val="1"/>
          <w:rtl w:val="0"/>
        </w:rPr>
        <w:t xml:space="preserve">Contribution of online shopping to the fashion industry: </w:t>
      </w:r>
      <w:r w:rsidDel="00000000" w:rsidR="00000000" w:rsidRPr="00000000">
        <w:rPr>
          <w:rtl w:val="0"/>
        </w:rPr>
        <w:t xml:space="preserve">Online shopping has brought relief to people who are not always able to go to the store in their busy daily life, because online shopping saves time, also in this case, easy return, discount policy, home delivery and many product options are available, so people have given it first preference. As a result, those whose shops are small and manpower less, like Fashion Camden, can handle many customers at once, so their business is expanding (Gazzola</w:t>
      </w:r>
      <w:r w:rsidDel="00000000" w:rsidR="00000000" w:rsidRPr="00000000">
        <w:rPr>
          <w:i w:val="1"/>
          <w:rtl w:val="0"/>
        </w:rPr>
        <w:t xml:space="preserve"> et al.</w:t>
      </w:r>
      <w:r w:rsidDel="00000000" w:rsidR="00000000" w:rsidRPr="00000000">
        <w:rPr>
          <w:rtl w:val="0"/>
        </w:rPr>
        <w:t xml:space="preserve"> 2020).</w:t>
      </w:r>
    </w:p>
    <w:p w:rsidR="00000000" w:rsidDel="00000000" w:rsidP="00000000" w:rsidRDefault="00000000" w:rsidRPr="00000000" w14:paraId="00000025">
      <w:pPr>
        <w:numPr>
          <w:ilvl w:val="0"/>
          <w:numId w:val="3"/>
        </w:numPr>
        <w:spacing w:line="360" w:lineRule="auto"/>
        <w:ind w:left="720" w:hanging="360"/>
        <w:jc w:val="both"/>
        <w:rPr/>
      </w:pPr>
      <w:r w:rsidDel="00000000" w:rsidR="00000000" w:rsidRPr="00000000">
        <w:rPr>
          <w:b w:val="1"/>
          <w:rtl w:val="0"/>
        </w:rPr>
        <w:t xml:space="preserve">Contribution of social media: </w:t>
      </w:r>
      <w:r w:rsidDel="00000000" w:rsidR="00000000" w:rsidRPr="00000000">
        <w:rPr>
          <w:rtl w:val="0"/>
        </w:rPr>
        <w:t xml:space="preserve">Social media is helping in creating a revolution when it comes to shaping the fashion world. Artists, public personalities, fashion influencers and people from every other sector are present on social media who keep contributing to influencing others through their fashion sense which can thereby impact the sales of Psylo Fashion Camden. On the other hand, using social media companies like Psylo Fashion Camden can run their own marketing and promotional campaigns which can increase sales to a remarkable mark (Naeem and Ozuem, 2021). </w:t>
      </w:r>
      <w:r w:rsidDel="00000000" w:rsidR="00000000" w:rsidRPr="00000000">
        <w:rPr>
          <w:rtl w:val="0"/>
        </w:rPr>
      </w:r>
    </w:p>
    <w:p w:rsidR="00000000" w:rsidDel="00000000" w:rsidP="00000000" w:rsidRDefault="00000000" w:rsidRPr="00000000" w14:paraId="00000026">
      <w:pPr>
        <w:pStyle w:val="Heading2"/>
        <w:spacing w:line="360" w:lineRule="auto"/>
        <w:rPr>
          <w:sz w:val="22"/>
          <w:szCs w:val="22"/>
        </w:rPr>
      </w:pPr>
      <w:bookmarkStart w:colFirst="0" w:colLast="0" w:name="_1gheacveaa9b" w:id="6"/>
      <w:bookmarkEnd w:id="6"/>
      <w:r w:rsidDel="00000000" w:rsidR="00000000" w:rsidRPr="00000000">
        <w:rPr>
          <w:sz w:val="22"/>
          <w:szCs w:val="22"/>
          <w:rtl w:val="0"/>
        </w:rPr>
        <w:t xml:space="preserve">Legal Factors: </w:t>
      </w:r>
    </w:p>
    <w:p w:rsidR="00000000" w:rsidDel="00000000" w:rsidP="00000000" w:rsidRDefault="00000000" w:rsidRPr="00000000" w14:paraId="00000027">
      <w:pPr>
        <w:numPr>
          <w:ilvl w:val="0"/>
          <w:numId w:val="7"/>
        </w:numPr>
        <w:spacing w:line="360" w:lineRule="auto"/>
        <w:ind w:left="720" w:hanging="360"/>
        <w:jc w:val="both"/>
        <w:rPr/>
      </w:pPr>
      <w:r w:rsidDel="00000000" w:rsidR="00000000" w:rsidRPr="00000000">
        <w:rPr>
          <w:b w:val="1"/>
          <w:rtl w:val="0"/>
        </w:rPr>
        <w:t xml:space="preserve">Impact of legal complexity on the fashion industry: </w:t>
      </w:r>
      <w:r w:rsidDel="00000000" w:rsidR="00000000" w:rsidRPr="00000000">
        <w:rPr>
          <w:rtl w:val="0"/>
        </w:rPr>
        <w:t xml:space="preserve">Since the legal complexity is very high, to stay legal, they follow tax restrictions, export restrictions, and inflation costs, and as a result, small shops face losses in terms of profits. In order to overcome this barrier, they buy their products cheaply from the local market, and as a result, the brand value drops, so most of the customers reject the product.One way to solve this problem is if the government reduces their legal complexity a little.</w:t>
      </w:r>
      <w:r w:rsidDel="00000000" w:rsidR="00000000" w:rsidRPr="00000000">
        <w:rPr>
          <w:rtl w:val="0"/>
        </w:rPr>
      </w:r>
    </w:p>
    <w:p w:rsidR="00000000" w:rsidDel="00000000" w:rsidP="00000000" w:rsidRDefault="00000000" w:rsidRPr="00000000" w14:paraId="00000028">
      <w:pPr>
        <w:numPr>
          <w:ilvl w:val="0"/>
          <w:numId w:val="7"/>
        </w:numPr>
        <w:spacing w:line="360" w:lineRule="auto"/>
        <w:ind w:left="720" w:hanging="360"/>
        <w:jc w:val="both"/>
        <w:rPr/>
      </w:pPr>
      <w:r w:rsidDel="00000000" w:rsidR="00000000" w:rsidRPr="00000000">
        <w:rPr>
          <w:b w:val="1"/>
          <w:rtl w:val="0"/>
        </w:rPr>
        <w:t xml:space="preserve">Impact of misleading on the fashion industry</w:t>
      </w:r>
      <w:r w:rsidDel="00000000" w:rsidR="00000000" w:rsidRPr="00000000">
        <w:rPr>
          <w:rtl w:val="0"/>
        </w:rPr>
        <w:t xml:space="preserve">: </w:t>
      </w:r>
      <w:r w:rsidDel="00000000" w:rsidR="00000000" w:rsidRPr="00000000">
        <w:rPr>
          <w:rtl w:val="0"/>
        </w:rPr>
        <w:t xml:space="preserve">In case, the fashion industry misleads the customer about the original brand and if the customer complains about it, they will be penalised under the Consumer Protection Act and even their shops may be banned (Citizens Advice. 2018).In order to avoid this problem, shopkeepers should be careful to provide customers with accurate information about the brands available in their stores, and by doing this, stores can prevent this legal harassment. This will increase the reputation of the business by improving it.</w:t>
      </w:r>
    </w:p>
    <w:p w:rsidR="00000000" w:rsidDel="00000000" w:rsidP="00000000" w:rsidRDefault="00000000" w:rsidRPr="00000000" w14:paraId="00000029">
      <w:pPr>
        <w:pStyle w:val="Heading2"/>
        <w:spacing w:line="360" w:lineRule="auto"/>
        <w:rPr>
          <w:sz w:val="22"/>
          <w:szCs w:val="22"/>
        </w:rPr>
      </w:pPr>
      <w:bookmarkStart w:colFirst="0" w:colLast="0" w:name="_cdx3p6ir7mya" w:id="7"/>
      <w:bookmarkEnd w:id="7"/>
      <w:r w:rsidDel="00000000" w:rsidR="00000000" w:rsidRPr="00000000">
        <w:rPr>
          <w:sz w:val="22"/>
          <w:szCs w:val="22"/>
          <w:rtl w:val="0"/>
        </w:rPr>
        <w:t xml:space="preserve">Environmental Factors:</w:t>
      </w:r>
    </w:p>
    <w:p w:rsidR="00000000" w:rsidDel="00000000" w:rsidP="00000000" w:rsidRDefault="00000000" w:rsidRPr="00000000" w14:paraId="0000002A">
      <w:pPr>
        <w:numPr>
          <w:ilvl w:val="0"/>
          <w:numId w:val="1"/>
        </w:numPr>
        <w:spacing w:line="360" w:lineRule="auto"/>
        <w:ind w:left="720" w:hanging="360"/>
        <w:jc w:val="both"/>
        <w:rPr/>
      </w:pPr>
      <w:r w:rsidDel="00000000" w:rsidR="00000000" w:rsidRPr="00000000">
        <w:rPr>
          <w:b w:val="1"/>
          <w:rtl w:val="0"/>
        </w:rPr>
        <w:t xml:space="preserve">The impact of over-production of clothing on the environment: </w:t>
      </w:r>
      <w:r w:rsidDel="00000000" w:rsidR="00000000" w:rsidRPr="00000000">
        <w:rPr>
          <w:rtl w:val="0"/>
        </w:rPr>
        <w:t xml:space="preserve">There are many steps involved in making a garment. The first step is to pick the cotton and one of the next steps is that the picked cotton is sewn into denim in the factory which produces a lot of smoke which is harmful to the environment. Not only that, after the garment is made, it is initially kept in very low-quality plastic which is harmful to the environment. For brands like Psylo Fashion Camden, it becomes tough to gain a sustainable reputation due to this reason (Rukhaya </w:t>
      </w:r>
      <w:r w:rsidDel="00000000" w:rsidR="00000000" w:rsidRPr="00000000">
        <w:rPr>
          <w:i w:val="1"/>
          <w:rtl w:val="0"/>
        </w:rPr>
        <w:t xml:space="preserve">et al.</w:t>
      </w:r>
      <w:r w:rsidDel="00000000" w:rsidR="00000000" w:rsidRPr="00000000">
        <w:rPr>
          <w:rtl w:val="0"/>
        </w:rPr>
        <w:t xml:space="preserve"> 2021). </w:t>
      </w:r>
    </w:p>
    <w:p w:rsidR="00000000" w:rsidDel="00000000" w:rsidP="00000000" w:rsidRDefault="00000000" w:rsidRPr="00000000" w14:paraId="0000002B">
      <w:pPr>
        <w:numPr>
          <w:ilvl w:val="0"/>
          <w:numId w:val="1"/>
        </w:numPr>
        <w:spacing w:line="360" w:lineRule="auto"/>
        <w:ind w:left="720" w:hanging="360"/>
        <w:jc w:val="both"/>
        <w:rPr>
          <w:b w:val="1"/>
        </w:rPr>
      </w:pPr>
      <w:r w:rsidDel="00000000" w:rsidR="00000000" w:rsidRPr="00000000">
        <w:rPr>
          <w:b w:val="1"/>
          <w:rtl w:val="0"/>
        </w:rPr>
        <w:t xml:space="preserve">Lack of sustainability: </w:t>
      </w:r>
      <w:r w:rsidDel="00000000" w:rsidR="00000000" w:rsidRPr="00000000">
        <w:rPr>
          <w:rtl w:val="0"/>
        </w:rPr>
        <w:t xml:space="preserve">Synthetic materials such as polyester, georgette etc. are made from threads which are manufactured artificially. Such harsh materials not only create a bad impact on the environment but also feels harsh on the skin. On the other hand, the transportation involved in supplying and distributing the clothes, the process of plastic packaging etc. everything adds up to the increase of carbon footprint. As a solution, Psylo Fashion Camden can focus on producing sustainable clothing from natural materials and maintain paper-based packaging to control the carbon footprint. </w:t>
      </w:r>
    </w:p>
    <w:p w:rsidR="00000000" w:rsidDel="00000000" w:rsidP="00000000" w:rsidRDefault="00000000" w:rsidRPr="00000000" w14:paraId="0000002C">
      <w:pPr>
        <w:pStyle w:val="Heading1"/>
        <w:spacing w:line="360" w:lineRule="auto"/>
        <w:rPr>
          <w:sz w:val="22"/>
          <w:szCs w:val="22"/>
        </w:rPr>
      </w:pPr>
      <w:bookmarkStart w:colFirst="0" w:colLast="0" w:name="_us5xt4j8v1km" w:id="8"/>
      <w:bookmarkEnd w:id="8"/>
      <w:r w:rsidDel="00000000" w:rsidR="00000000" w:rsidRPr="00000000">
        <w:rPr>
          <w:sz w:val="22"/>
          <w:szCs w:val="22"/>
          <w:rtl w:val="0"/>
        </w:rPr>
        <w:t xml:space="preserve">Porter's five forces analysis to determine the competitive ground of supermarket giants such as ASDA:  </w:t>
      </w:r>
    </w:p>
    <w:p w:rsidR="00000000" w:rsidDel="00000000" w:rsidP="00000000" w:rsidRDefault="00000000" w:rsidRPr="00000000" w14:paraId="0000002D">
      <w:pPr>
        <w:spacing w:line="360" w:lineRule="auto"/>
        <w:ind w:left="0" w:firstLine="0"/>
        <w:jc w:val="both"/>
        <w:rPr/>
      </w:pPr>
      <w:r w:rsidDel="00000000" w:rsidR="00000000" w:rsidRPr="00000000">
        <w:rPr>
          <w:rtl w:val="0"/>
        </w:rPr>
        <w:t xml:space="preserve">ASDA is a popular and well-known name in the UK's supermarket industry.It is not only a competitor to Tesco, Sainsbury's, and ALDI, but despite being a supermarket, it is also a competitor to companies like Nike and Primark. ASDA has 270 stores across England, Wales and Scotland and works with 2,800 suppliers and employs 1,50,000 colleagues to provide their customers with the best service and lowest prices compared to competitors (ASDA, 2022). ASDA has many departments including groceries, electrical, outdoor, toys, baby shop, DIY and motors, sports, leisure, jewellery and Gifts. Here is Porter's five forces analysis to analyse the competitive threats the company can receive.  </w:t>
      </w:r>
    </w:p>
    <w:p w:rsidR="00000000" w:rsidDel="00000000" w:rsidP="00000000" w:rsidRDefault="00000000" w:rsidRPr="00000000" w14:paraId="0000002E">
      <w:pPr>
        <w:spacing w:line="360" w:lineRule="auto"/>
        <w:ind w:left="0" w:firstLine="0"/>
        <w:jc w:val="both"/>
        <w:rPr/>
      </w:pPr>
      <w:r w:rsidDel="00000000" w:rsidR="00000000" w:rsidRPr="00000000">
        <w:rPr>
          <w:rtl w:val="0"/>
        </w:rPr>
      </w:r>
    </w:p>
    <w:p w:rsidR="00000000" w:rsidDel="00000000" w:rsidP="00000000" w:rsidRDefault="00000000" w:rsidRPr="00000000" w14:paraId="0000002F">
      <w:pPr>
        <w:spacing w:line="360" w:lineRule="auto"/>
        <w:ind w:left="0" w:firstLine="0"/>
        <w:jc w:val="center"/>
        <w:rPr/>
      </w:pPr>
      <w:r w:rsidDel="00000000" w:rsidR="00000000" w:rsidRPr="00000000">
        <w:rPr/>
        <w:drawing>
          <wp:inline distB="114300" distT="114300" distL="114300" distR="114300">
            <wp:extent cx="3333750" cy="21240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33750" cy="212407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360" w:lineRule="auto"/>
        <w:ind w:left="0" w:firstLine="0"/>
        <w:jc w:val="center"/>
        <w:rPr/>
      </w:pPr>
      <w:r w:rsidDel="00000000" w:rsidR="00000000" w:rsidRPr="00000000">
        <w:rPr>
          <w:rtl w:val="0"/>
        </w:rPr>
        <w:t xml:space="preserve">Figure 1: Porter Five Forces Framework</w:t>
      </w:r>
    </w:p>
    <w:p w:rsidR="00000000" w:rsidDel="00000000" w:rsidP="00000000" w:rsidRDefault="00000000" w:rsidRPr="00000000" w14:paraId="00000031">
      <w:pPr>
        <w:spacing w:line="360" w:lineRule="auto"/>
        <w:ind w:left="0" w:firstLine="0"/>
        <w:jc w:val="center"/>
        <w:rPr/>
      </w:pPr>
      <w:r w:rsidDel="00000000" w:rsidR="00000000" w:rsidRPr="00000000">
        <w:rPr>
          <w:rtl w:val="0"/>
        </w:rPr>
        <w:t xml:space="preserve">(Source : </w:t>
      </w:r>
      <w:r w:rsidDel="00000000" w:rsidR="00000000" w:rsidRPr="00000000">
        <w:rPr>
          <w:rtl w:val="0"/>
        </w:rPr>
        <w:t xml:space="preserve">Isabelle </w:t>
      </w:r>
      <w:r w:rsidDel="00000000" w:rsidR="00000000" w:rsidRPr="00000000">
        <w:rPr>
          <w:i w:val="1"/>
          <w:rtl w:val="0"/>
        </w:rPr>
        <w:t xml:space="preserve">et al.</w:t>
      </w:r>
      <w:r w:rsidDel="00000000" w:rsidR="00000000" w:rsidRPr="00000000">
        <w:rPr>
          <w:rtl w:val="0"/>
        </w:rPr>
        <w:t xml:space="preserve"> 2022)</w:t>
      </w:r>
    </w:p>
    <w:p w:rsidR="00000000" w:rsidDel="00000000" w:rsidP="00000000" w:rsidRDefault="00000000" w:rsidRPr="00000000" w14:paraId="00000032">
      <w:pPr>
        <w:numPr>
          <w:ilvl w:val="0"/>
          <w:numId w:val="2"/>
        </w:numPr>
        <w:spacing w:line="360" w:lineRule="auto"/>
        <w:ind w:left="720" w:hanging="360"/>
        <w:jc w:val="both"/>
        <w:rPr>
          <w:b w:val="1"/>
        </w:rPr>
      </w:pPr>
      <w:r w:rsidDel="00000000" w:rsidR="00000000" w:rsidRPr="00000000">
        <w:rPr>
          <w:b w:val="1"/>
          <w:rtl w:val="0"/>
        </w:rPr>
        <w:t xml:space="preserve">Competitive rivalry: </w:t>
      </w:r>
    </w:p>
    <w:p w:rsidR="00000000" w:rsidDel="00000000" w:rsidP="00000000" w:rsidRDefault="00000000" w:rsidRPr="00000000" w14:paraId="00000033">
      <w:pPr>
        <w:spacing w:line="360" w:lineRule="auto"/>
        <w:ind w:left="0" w:firstLine="0"/>
        <w:jc w:val="both"/>
        <w:rPr/>
      </w:pPr>
      <w:r w:rsidDel="00000000" w:rsidR="00000000" w:rsidRPr="00000000">
        <w:rPr>
          <w:rtl w:val="0"/>
        </w:rPr>
        <w:t xml:space="preserve">There are many new competitors in the UK retail market, not only big rivals there are also smaller competitors. Everyone is applying their own strategy in the business. In the fight to be the best is no one willing to give way to anyone so every organisation present in the retail industry uses product differentiation, different strategies, low price products, different offers and schemes, and promotional activities and attracts the best and most effective customers. For supermarket giants like ASDA, its direct threats such as Tesco, Sainsbury etc are not the only ones who offer tough competition. An all-rounder store like ASDA which sell clothing, fashion accessories, toiletries and beauty products get indirect competition from Nike, Primark, and Superdrug for the respective product categories. Sainsbury also gives tough competition (Bentham, 2018). Therefore the threat factor is high. </w:t>
      </w:r>
    </w:p>
    <w:p w:rsidR="00000000" w:rsidDel="00000000" w:rsidP="00000000" w:rsidRDefault="00000000" w:rsidRPr="00000000" w14:paraId="00000034">
      <w:pPr>
        <w:numPr>
          <w:ilvl w:val="0"/>
          <w:numId w:val="2"/>
        </w:numPr>
        <w:spacing w:line="360" w:lineRule="auto"/>
        <w:ind w:left="720" w:hanging="360"/>
        <w:jc w:val="both"/>
        <w:rPr>
          <w:b w:val="1"/>
        </w:rPr>
      </w:pPr>
      <w:r w:rsidDel="00000000" w:rsidR="00000000" w:rsidRPr="00000000">
        <w:rPr>
          <w:b w:val="1"/>
          <w:rtl w:val="0"/>
        </w:rPr>
        <w:t xml:space="preserve">The threat of new entrants:</w:t>
      </w:r>
    </w:p>
    <w:p w:rsidR="00000000" w:rsidDel="00000000" w:rsidP="00000000" w:rsidRDefault="00000000" w:rsidRPr="00000000" w14:paraId="00000035">
      <w:pPr>
        <w:spacing w:line="360" w:lineRule="auto"/>
        <w:ind w:left="0" w:firstLine="0"/>
        <w:jc w:val="both"/>
        <w:rPr/>
      </w:pPr>
      <w:r w:rsidDel="00000000" w:rsidR="00000000" w:rsidRPr="00000000">
        <w:rPr>
          <w:rtl w:val="0"/>
        </w:rPr>
        <w:t xml:space="preserve">ASDA is a major player in the UK retail industry and has a large market share that already faces stiff competition from new entrants. Entering the retail industry requires a huge capital investment, market knowledge and local business knowledge which is overall a tough job to do. For survival as a new entrant, there is already tough competition with the market leaders. It is almost impossible for small companies to compete with those who have already occupied the marketplace, which is a big threat to comparatively small companies and makes the risk factor low for ASDA. </w:t>
      </w:r>
    </w:p>
    <w:p w:rsidR="00000000" w:rsidDel="00000000" w:rsidP="00000000" w:rsidRDefault="00000000" w:rsidRPr="00000000" w14:paraId="00000036">
      <w:pPr>
        <w:numPr>
          <w:ilvl w:val="0"/>
          <w:numId w:val="2"/>
        </w:numPr>
        <w:spacing w:line="360" w:lineRule="auto"/>
        <w:ind w:left="720" w:hanging="360"/>
        <w:jc w:val="both"/>
        <w:rPr>
          <w:b w:val="1"/>
        </w:rPr>
      </w:pPr>
      <w:r w:rsidDel="00000000" w:rsidR="00000000" w:rsidRPr="00000000">
        <w:rPr>
          <w:b w:val="1"/>
          <w:rtl w:val="0"/>
        </w:rPr>
        <w:t xml:space="preserve">Power of buyers: </w:t>
      </w:r>
    </w:p>
    <w:p w:rsidR="00000000" w:rsidDel="00000000" w:rsidP="00000000" w:rsidRDefault="00000000" w:rsidRPr="00000000" w14:paraId="00000037">
      <w:pPr>
        <w:spacing w:line="360" w:lineRule="auto"/>
        <w:ind w:left="0" w:firstLine="0"/>
        <w:jc w:val="both"/>
        <w:rPr/>
      </w:pPr>
      <w:r w:rsidDel="00000000" w:rsidR="00000000" w:rsidRPr="00000000">
        <w:rPr>
          <w:rtl w:val="0"/>
        </w:rPr>
        <w:t xml:space="preserve">Customers are the main part of every business. Those customers prefer shopping at supermarkets like ASDA to save time and convenience of getting different products together in one place. ASDA provides its customers with low price products, good quality, a variety of products, and good customer service. However, people who love to shop branded products will always find Nike, Primark etc. more fascinating. Hence, the threat is medium (Grant and Oteng-Ababio  2021).</w:t>
      </w:r>
    </w:p>
    <w:p w:rsidR="00000000" w:rsidDel="00000000" w:rsidP="00000000" w:rsidRDefault="00000000" w:rsidRPr="00000000" w14:paraId="00000038">
      <w:pPr>
        <w:numPr>
          <w:ilvl w:val="0"/>
          <w:numId w:val="2"/>
        </w:numPr>
        <w:spacing w:line="360" w:lineRule="auto"/>
        <w:ind w:left="720" w:hanging="360"/>
        <w:jc w:val="both"/>
        <w:rPr/>
      </w:pPr>
      <w:r w:rsidDel="00000000" w:rsidR="00000000" w:rsidRPr="00000000">
        <w:rPr>
          <w:b w:val="1"/>
          <w:rtl w:val="0"/>
        </w:rPr>
        <w:t xml:space="preserve">Power of supplier</w:t>
      </w:r>
      <w:r w:rsidDel="00000000" w:rsidR="00000000" w:rsidRPr="00000000">
        <w:rPr>
          <w:rtl w:val="0"/>
        </w:rPr>
        <w:t xml:space="preserve">: </w:t>
      </w:r>
    </w:p>
    <w:p w:rsidR="00000000" w:rsidDel="00000000" w:rsidP="00000000" w:rsidRDefault="00000000" w:rsidRPr="00000000" w14:paraId="00000039">
      <w:pPr>
        <w:spacing w:line="360" w:lineRule="auto"/>
        <w:ind w:left="0" w:firstLine="0"/>
        <w:jc w:val="both"/>
        <w:rPr/>
      </w:pPr>
      <w:r w:rsidDel="00000000" w:rsidR="00000000" w:rsidRPr="00000000">
        <w:rPr>
          <w:rtl w:val="0"/>
        </w:rPr>
        <w:t xml:space="preserve">In order to survive in the competition, the supplier must have a good relationship with the company. ASDA is already a well-known existing brand that has been able to establish good relationships with suppliers in the market. However, the increasing bargaining power of the supplier from any niche such as fashion clothing and accessories, and health and beauty products can pose a threat to ASDA. Hence the threat is medium. </w:t>
      </w:r>
    </w:p>
    <w:p w:rsidR="00000000" w:rsidDel="00000000" w:rsidP="00000000" w:rsidRDefault="00000000" w:rsidRPr="00000000" w14:paraId="0000003A">
      <w:pPr>
        <w:numPr>
          <w:ilvl w:val="0"/>
          <w:numId w:val="2"/>
        </w:numPr>
        <w:spacing w:line="360" w:lineRule="auto"/>
        <w:ind w:left="720" w:hanging="360"/>
        <w:jc w:val="both"/>
        <w:rPr>
          <w:b w:val="1"/>
        </w:rPr>
      </w:pPr>
      <w:r w:rsidDel="00000000" w:rsidR="00000000" w:rsidRPr="00000000">
        <w:rPr>
          <w:b w:val="1"/>
          <w:rtl w:val="0"/>
        </w:rPr>
        <w:t xml:space="preserve">The threat of substitute products: </w:t>
      </w:r>
    </w:p>
    <w:p w:rsidR="00000000" w:rsidDel="00000000" w:rsidP="00000000" w:rsidRDefault="00000000" w:rsidRPr="00000000" w14:paraId="0000003B">
      <w:pPr>
        <w:spacing w:line="360" w:lineRule="auto"/>
        <w:ind w:left="0" w:firstLine="0"/>
        <w:jc w:val="both"/>
        <w:rPr/>
      </w:pPr>
      <w:r w:rsidDel="00000000" w:rsidR="00000000" w:rsidRPr="00000000">
        <w:rPr>
          <w:rtl w:val="0"/>
        </w:rPr>
        <w:t xml:space="preserve">Since ASDA is a supermarket, it sells an array of products including groceries, medicine, clothes, jewellery etc. In this case, ASDA is supplying substitute products to smaller companies, so small medicine companies, clothes companies, and jewellery companies are facing threats. The threat can get higher if people start finding better value in the products of Nike, Primark and Superdrug (Adelakun, 2020). </w:t>
      </w:r>
    </w:p>
    <w:p w:rsidR="00000000" w:rsidDel="00000000" w:rsidP="00000000" w:rsidRDefault="00000000" w:rsidRPr="00000000" w14:paraId="0000003C">
      <w:pPr>
        <w:pStyle w:val="Heading1"/>
        <w:spacing w:line="360" w:lineRule="auto"/>
        <w:rPr>
          <w:sz w:val="22"/>
          <w:szCs w:val="22"/>
        </w:rPr>
      </w:pPr>
      <w:bookmarkStart w:colFirst="0" w:colLast="0" w:name="_5seh1ijreopm" w:id="9"/>
      <w:bookmarkEnd w:id="9"/>
      <w:r w:rsidDel="00000000" w:rsidR="00000000" w:rsidRPr="00000000">
        <w:rPr>
          <w:sz w:val="22"/>
          <w:szCs w:val="22"/>
          <w:rtl w:val="0"/>
        </w:rPr>
        <w:t xml:space="preserve">Conclusion: </w:t>
      </w:r>
    </w:p>
    <w:p w:rsidR="00000000" w:rsidDel="00000000" w:rsidP="00000000" w:rsidRDefault="00000000" w:rsidRPr="00000000" w14:paraId="0000003D">
      <w:pPr>
        <w:spacing w:line="360" w:lineRule="auto"/>
        <w:jc w:val="both"/>
        <w:rPr/>
      </w:pPr>
      <w:r w:rsidDel="00000000" w:rsidR="00000000" w:rsidRPr="00000000">
        <w:rPr>
          <w:rtl w:val="0"/>
        </w:rPr>
        <w:t xml:space="preserve">There is no denying that the fashion industry plays an important role in shaping the culture, trends, society and economy of the country. But the industry and the government must ensure that it does not harm the environment or society in any way. On another hand, since ASDA is a supermarket they have most of the products available like groceries, dresses, jewellery, medicine, and toiletry sets which makes it a threat to many other retailers and not just other supermarkets. </w:t>
      </w:r>
    </w:p>
    <w:p w:rsidR="00000000" w:rsidDel="00000000" w:rsidP="00000000" w:rsidRDefault="00000000" w:rsidRPr="00000000" w14:paraId="0000003E">
      <w:pPr>
        <w:pStyle w:val="Heading1"/>
        <w:spacing w:line="360" w:lineRule="auto"/>
        <w:rPr>
          <w:sz w:val="22"/>
          <w:szCs w:val="22"/>
        </w:rPr>
      </w:pPr>
      <w:bookmarkStart w:colFirst="0" w:colLast="0" w:name="_waj1pxvs7dba" w:id="10"/>
      <w:bookmarkEnd w:id="10"/>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line="360" w:lineRule="auto"/>
        <w:rPr/>
      </w:pPr>
      <w:bookmarkStart w:colFirst="0" w:colLast="0" w:name="_iik9med6m51z" w:id="11"/>
      <w:bookmarkEnd w:id="11"/>
      <w:r w:rsidDel="00000000" w:rsidR="00000000" w:rsidRPr="00000000">
        <w:rPr>
          <w:sz w:val="22"/>
          <w:szCs w:val="22"/>
          <w:rtl w:val="0"/>
        </w:rPr>
        <w:t xml:space="preserve">References: </w:t>
      </w: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Adelakun, A., 2020. Should Porters Five Forces have value in Businesses today. Computing for Business (BSC) Aston University Birmingham.</w:t>
      </w:r>
    </w:p>
    <w:p w:rsidR="00000000" w:rsidDel="00000000" w:rsidP="00000000" w:rsidRDefault="00000000" w:rsidRPr="00000000" w14:paraId="00000041">
      <w:pPr>
        <w:spacing w:line="360" w:lineRule="auto"/>
        <w:jc w:val="both"/>
        <w:rPr/>
      </w:pPr>
      <w:r w:rsidDel="00000000" w:rsidR="00000000" w:rsidRPr="00000000">
        <w:rPr>
          <w:rtl w:val="0"/>
        </w:rPr>
        <w:t xml:space="preserve">Asda. (2022). Home. available at. </w:t>
      </w:r>
      <w:hyperlink r:id="rId7">
        <w:r w:rsidDel="00000000" w:rsidR="00000000" w:rsidRPr="00000000">
          <w:rPr>
            <w:color w:val="1155cc"/>
            <w:u w:val="single"/>
            <w:rtl w:val="0"/>
          </w:rPr>
          <w:t xml:space="preserve">https://www.asda.com/</w:t>
        </w:r>
      </w:hyperlink>
      <w:r w:rsidDel="00000000" w:rsidR="00000000" w:rsidRPr="00000000">
        <w:rPr>
          <w:rtl w:val="0"/>
        </w:rPr>
        <w:t xml:space="preserve"> .(Accessed on 17th July 2022)</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Bentham, J., 2018. Business and Economics in the News–Sainsbury's and Asda-the decade's mega-merger. Teaching Business &amp; Economics, 22(3), pp.11-12.</w:t>
      </w:r>
    </w:p>
    <w:p w:rsidR="00000000" w:rsidDel="00000000" w:rsidP="00000000" w:rsidRDefault="00000000" w:rsidRPr="00000000" w14:paraId="00000043">
      <w:pPr>
        <w:spacing w:line="360" w:lineRule="auto"/>
        <w:jc w:val="both"/>
        <w:rPr/>
      </w:pPr>
      <w:r w:rsidDel="00000000" w:rsidR="00000000" w:rsidRPr="00000000">
        <w:rPr>
          <w:rtl w:val="0"/>
        </w:rPr>
        <w:t xml:space="preserve">British Council. (2018). </w:t>
      </w:r>
      <w:r w:rsidDel="00000000" w:rsidR="00000000" w:rsidRPr="00000000">
        <w:rPr>
          <w:i w:val="1"/>
          <w:rtl w:val="0"/>
        </w:rPr>
        <w:t xml:space="preserve">The power of fashion.</w:t>
      </w:r>
      <w:r w:rsidDel="00000000" w:rsidR="00000000" w:rsidRPr="00000000">
        <w:rPr>
          <w:rtl w:val="0"/>
        </w:rPr>
        <w:t xml:space="preserve"> Available at. </w:t>
      </w:r>
      <w:hyperlink r:id="rId8">
        <w:r w:rsidDel="00000000" w:rsidR="00000000" w:rsidRPr="00000000">
          <w:rPr>
            <w:color w:val="1155cc"/>
            <w:u w:val="single"/>
            <w:rtl w:val="0"/>
          </w:rPr>
          <w:t xml:space="preserve">https://www.britishcouncil.org/research-policy-insight/insight-articles/power-fashion#:~:text=Clothing%20has%20always%20been%20big,the%20UK's%20largest%20creative%20industry</w:t>
        </w:r>
      </w:hyperlink>
      <w:r w:rsidDel="00000000" w:rsidR="00000000" w:rsidRPr="00000000">
        <w:rPr>
          <w:rtl w:val="0"/>
        </w:rPr>
        <w:t xml:space="preserve">.(Accessed on 17th July 2022)</w:t>
      </w:r>
    </w:p>
    <w:p w:rsidR="00000000" w:rsidDel="00000000" w:rsidP="00000000" w:rsidRDefault="00000000" w:rsidRPr="00000000" w14:paraId="00000044">
      <w:pPr>
        <w:spacing w:line="360" w:lineRule="auto"/>
        <w:jc w:val="both"/>
        <w:rPr/>
      </w:pPr>
      <w:r w:rsidDel="00000000" w:rsidR="00000000" w:rsidRPr="00000000">
        <w:rPr>
          <w:rtl w:val="0"/>
        </w:rPr>
        <w:t xml:space="preserve">Citizens Advice. (2018). The Consumer Rights Act 2015. Available at. </w:t>
      </w:r>
      <w:hyperlink r:id="rId9">
        <w:r w:rsidDel="00000000" w:rsidR="00000000" w:rsidRPr="00000000">
          <w:rPr>
            <w:color w:val="1155cc"/>
            <w:u w:val="single"/>
            <w:rtl w:val="0"/>
          </w:rPr>
          <w:t xml:space="preserve">https://www.citizensadvice.org.uk/about-us/our-work/citizens-advice-consumer-work/the-consumer-rights-act-2015/#:~:text=The%20Consumer%20Rights%20Act%20came,out%20more%20quickly%20and%20cheaply</w:t>
        </w:r>
      </w:hyperlink>
      <w:r w:rsidDel="00000000" w:rsidR="00000000" w:rsidRPr="00000000">
        <w:rPr>
          <w:rtl w:val="0"/>
        </w:rPr>
        <w:t xml:space="preserve">. (Accessed on 15th July 2022).  </w:t>
      </w:r>
    </w:p>
    <w:p w:rsidR="00000000" w:rsidDel="00000000" w:rsidP="00000000" w:rsidRDefault="00000000" w:rsidRPr="00000000" w14:paraId="00000045">
      <w:pPr>
        <w:spacing w:line="360" w:lineRule="auto"/>
        <w:jc w:val="both"/>
        <w:rPr/>
      </w:pPr>
      <w:r w:rsidDel="00000000" w:rsidR="00000000" w:rsidRPr="00000000">
        <w:rPr>
          <w:rtl w:val="0"/>
        </w:rPr>
        <w:t xml:space="preserve">Forbes. (2022). </w:t>
      </w:r>
      <w:r w:rsidDel="00000000" w:rsidR="00000000" w:rsidRPr="00000000">
        <w:rPr>
          <w:i w:val="1"/>
          <w:rtl w:val="0"/>
        </w:rPr>
        <w:t xml:space="preserve">U.K. Dragons Take A Bite Of Fast-Growing Clothing Rental Market. </w:t>
      </w:r>
      <w:r w:rsidDel="00000000" w:rsidR="00000000" w:rsidRPr="00000000">
        <w:rPr>
          <w:rtl w:val="0"/>
        </w:rPr>
        <w:t xml:space="preserve">Available at. </w:t>
      </w:r>
      <w:hyperlink r:id="rId10">
        <w:r w:rsidDel="00000000" w:rsidR="00000000" w:rsidRPr="00000000">
          <w:rPr>
            <w:color w:val="1155cc"/>
            <w:u w:val="single"/>
            <w:rtl w:val="0"/>
          </w:rPr>
          <w:t xml:space="preserve">https://www.forbes.com/sites/catherineerdly/2022/02/04/uk-dragons-take-a-bite-of-fast-growing-clothing-rental-market/?sh=42eb300753ca</w:t>
        </w:r>
      </w:hyperlink>
      <w:r w:rsidDel="00000000" w:rsidR="00000000" w:rsidRPr="00000000">
        <w:rPr>
          <w:rtl w:val="0"/>
        </w:rPr>
        <w:t xml:space="preserve">. (Accessed on 20th July 2022).</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Gazzola, P., Pavione, E., Pezzetti, R. and Grechi, D., 2020. Trends in the fashion industry. The perception of sustainability and circular economy: A gender/generation quantitative approach. Sustainability, 12(7), p.2809.</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Grant, R. and Oteng-Ababio, M., 2021. Formalising E-waste in Ghana: An emerging landscape of fragmentation and enduring barriers. Development Southern Africa, 38(1), pp.73-86.</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Isabelle, D., Horak, K., McKinnon, S. and Palumbo, C., 2020. Is Porter's Five Forces Framework Still Relevant? A study of the capital/labour intensity continuum via mining and IT industries. Technology Innovation Management Review, 10(6).</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Naeem, M. and Ozuem, W., 2021. Understanding the social consumer fashion brand engagement journey: insights about reputed fashion brands. Journal of Brand Management, 28(5), pp.510-525.</w:t>
      </w:r>
    </w:p>
    <w:p w:rsidR="00000000" w:rsidDel="00000000" w:rsidP="00000000" w:rsidRDefault="00000000" w:rsidRPr="00000000" w14:paraId="0000004A">
      <w:pPr>
        <w:spacing w:line="360" w:lineRule="auto"/>
        <w:jc w:val="both"/>
        <w:rPr/>
      </w:pPr>
      <w:r w:rsidDel="00000000" w:rsidR="00000000" w:rsidRPr="00000000">
        <w:rPr>
          <w:rtl w:val="0"/>
        </w:rPr>
        <w:t xml:space="preserve">PSYLO. (2022). </w:t>
      </w:r>
      <w:r w:rsidDel="00000000" w:rsidR="00000000" w:rsidRPr="00000000">
        <w:rPr>
          <w:i w:val="1"/>
          <w:rtl w:val="0"/>
        </w:rPr>
        <w:t xml:space="preserve">Home. </w:t>
      </w:r>
      <w:r w:rsidDel="00000000" w:rsidR="00000000" w:rsidRPr="00000000">
        <w:rPr>
          <w:rtl w:val="0"/>
        </w:rPr>
        <w:t xml:space="preserve">Available at. </w:t>
      </w:r>
      <w:hyperlink r:id="rId11">
        <w:r w:rsidDel="00000000" w:rsidR="00000000" w:rsidRPr="00000000">
          <w:rPr>
            <w:color w:val="1155cc"/>
            <w:u w:val="single"/>
            <w:rtl w:val="0"/>
          </w:rPr>
          <w:t xml:space="preserve">https://psylofashion.com/pages/sun-shop-psylo-camden-london</w:t>
        </w:r>
      </w:hyperlink>
      <w:r w:rsidDel="00000000" w:rsidR="00000000" w:rsidRPr="00000000">
        <w:rPr>
          <w:rtl w:val="0"/>
        </w:rPr>
        <w:t xml:space="preserve">. ( Accessed on 21st July 2022)</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Rukhaya, S., Yadav, S., Rose, N.M., Grover, A. and Bisht, D., 2021. Sustainable approach to counter the environmental impact of fast fashion. Pharma Innov., 10(8), pp.517-523.</w:t>
      </w: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t xml:space="preserve">Statista. (2022).</w:t>
      </w:r>
      <w:r w:rsidDel="00000000" w:rsidR="00000000" w:rsidRPr="00000000">
        <w:rPr>
          <w:i w:val="1"/>
          <w:rtl w:val="0"/>
        </w:rPr>
        <w:t xml:space="preserve"> Apparel market in the United Kingdom (UK) - statistics &amp; facts.</w:t>
      </w:r>
      <w:r w:rsidDel="00000000" w:rsidR="00000000" w:rsidRPr="00000000">
        <w:rPr>
          <w:rtl w:val="0"/>
        </w:rPr>
        <w:t xml:space="preserve"> Available at. </w:t>
      </w:r>
      <w:hyperlink r:id="rId12">
        <w:r w:rsidDel="00000000" w:rsidR="00000000" w:rsidRPr="00000000">
          <w:rPr>
            <w:color w:val="1155cc"/>
            <w:u w:val="single"/>
            <w:rtl w:val="0"/>
          </w:rPr>
          <w:t xml:space="preserve">https://www.statista.com/topics/3348/apparel-market-in-the-uk/#:~:text=In%202020%2C%20revenues%20in%20the,to%20the%20COVID%2D19%20pandemic</w:t>
        </w:r>
      </w:hyperlink>
      <w:r w:rsidDel="00000000" w:rsidR="00000000" w:rsidRPr="00000000">
        <w:rPr>
          <w:rtl w:val="0"/>
        </w:rPr>
        <w:t xml:space="preserve">.. (Accessed on 19th July 2022)</w:t>
      </w:r>
    </w:p>
    <w:p w:rsidR="00000000" w:rsidDel="00000000" w:rsidP="00000000" w:rsidRDefault="00000000" w:rsidRPr="00000000" w14:paraId="0000004D">
      <w:pPr>
        <w:spacing w:line="360" w:lineRule="auto"/>
        <w:jc w:val="both"/>
        <w:rPr/>
      </w:pPr>
      <w:r w:rsidDel="00000000" w:rsidR="00000000" w:rsidRPr="00000000">
        <w:rPr>
          <w:rtl w:val="0"/>
        </w:rPr>
        <w:t xml:space="preserve">Statista. (2022).</w:t>
      </w:r>
      <w:r w:rsidDel="00000000" w:rsidR="00000000" w:rsidRPr="00000000">
        <w:rPr>
          <w:i w:val="1"/>
          <w:rtl w:val="0"/>
        </w:rPr>
        <w:t xml:space="preserve"> UK GDP - Statistics &amp; Facts</w:t>
      </w:r>
      <w:r w:rsidDel="00000000" w:rsidR="00000000" w:rsidRPr="00000000">
        <w:rPr>
          <w:rtl w:val="0"/>
        </w:rPr>
        <w:t xml:space="preserve">. Available at. </w:t>
      </w:r>
      <w:hyperlink r:id="rId13">
        <w:r w:rsidDel="00000000" w:rsidR="00000000" w:rsidRPr="00000000">
          <w:rPr>
            <w:color w:val="1155cc"/>
            <w:u w:val="single"/>
            <w:rtl w:val="0"/>
          </w:rPr>
          <w:t xml:space="preserve">https://www.statista.com/topics/3795/gdp-of-the-uk/#:~:text=In%202021%2C%20the%20gross%20domestic,2020%2C%20and%202.26%20in%202019</w:t>
        </w:r>
      </w:hyperlink>
      <w:r w:rsidDel="00000000" w:rsidR="00000000" w:rsidRPr="00000000">
        <w:rPr>
          <w:rtl w:val="0"/>
        </w:rPr>
        <w:t xml:space="preserve">. (Accessed on 17th July 2022).  </w:t>
      </w:r>
    </w:p>
    <w:p w:rsidR="00000000" w:rsidDel="00000000" w:rsidP="00000000" w:rsidRDefault="00000000" w:rsidRPr="00000000" w14:paraId="0000004E">
      <w:pPr>
        <w:spacing w:line="360" w:lineRule="auto"/>
        <w:jc w:val="both"/>
        <w:rPr/>
      </w:pPr>
      <w:r w:rsidDel="00000000" w:rsidR="00000000" w:rsidRPr="00000000">
        <w:rPr>
          <w:rtl w:val="0"/>
        </w:rPr>
        <w:t xml:space="preserve">The Guardian. (2021). </w:t>
      </w:r>
      <w:r w:rsidDel="00000000" w:rsidR="00000000" w:rsidRPr="00000000">
        <w:rPr>
          <w:i w:val="1"/>
          <w:rtl w:val="0"/>
        </w:rPr>
        <w:t xml:space="preserve">EU website purchases: the import charges UK customers have to pay</w:t>
      </w:r>
      <w:r w:rsidDel="00000000" w:rsidR="00000000" w:rsidRPr="00000000">
        <w:rPr>
          <w:rtl w:val="0"/>
        </w:rPr>
        <w:t xml:space="preserve">. Available at. </w:t>
      </w:r>
      <w:hyperlink r:id="rId14">
        <w:r w:rsidDel="00000000" w:rsidR="00000000" w:rsidRPr="00000000">
          <w:rPr>
            <w:color w:val="1155cc"/>
            <w:u w:val="single"/>
            <w:rtl w:val="0"/>
          </w:rPr>
          <w:t xml:space="preserve">https://www.theguardian.com/money/2021/jan/21/eu-website-purchases-the-import-charges-uk-customers-have-to-pay</w:t>
        </w:r>
      </w:hyperlink>
      <w:r w:rsidDel="00000000" w:rsidR="00000000" w:rsidRPr="00000000">
        <w:rPr>
          <w:rtl w:val="0"/>
        </w:rPr>
        <w:t xml:space="preserve">. (Accessed on 14th July 2022).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r>
    </w:p>
    <w:sectPr>
      <w:headerReference r:id="rId15" w:type="default"/>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lowerLetter"/>
      <w:lvlText w:val="%1."/>
      <w:lvlJc w:val="left"/>
      <w:pPr>
        <w:ind w:left="720" w:hanging="360"/>
      </w:pPr>
      <w:rPr>
        <w:rFonts w:ascii="Arial" w:cs="Arial" w:eastAsia="Arial" w:hAnsi="Arial"/>
        <w:b w:val="1"/>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lvl w:ilvl="0">
      <w:start w:val="1"/>
      <w:numFmt w:val="lowerLetter"/>
      <w:lvlText w:val="%1."/>
      <w:lvlJc w:val="left"/>
      <w:pPr>
        <w:ind w:left="720" w:hanging="360"/>
      </w:pPr>
      <w:rPr>
        <w:rFonts w:ascii="Arial" w:cs="Arial" w:eastAsia="Arial" w:hAnsi="Arial"/>
        <w:b w:val="1"/>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sz w:val="28"/>
      <w:szCs w:val="28"/>
    </w:rPr>
  </w:style>
  <w:style w:type="paragraph" w:styleId="Heading2">
    <w:name w:val="heading 2"/>
    <w:basedOn w:val="Normal"/>
    <w:next w:val="Normal"/>
    <w:pPr>
      <w:keepNext w:val="1"/>
      <w:keepLines w:val="1"/>
      <w:spacing w:line="360" w:lineRule="auto"/>
      <w:jc w:val="both"/>
    </w:pPr>
    <w:rPr>
      <w:b w:val="1"/>
      <w:sz w:val="26"/>
      <w:szCs w:val="26"/>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sylofashion.com/pages/sun-shop-psylo-camden-london" TargetMode="External"/><Relationship Id="rId10" Type="http://schemas.openxmlformats.org/officeDocument/2006/relationships/hyperlink" Target="https://www.forbes.com/sites/catherineerdly/2022/02/04/uk-dragons-take-a-bite-of-fast-growing-clothing-rental-market/?sh=42eb300753ca" TargetMode="External"/><Relationship Id="rId13" Type="http://schemas.openxmlformats.org/officeDocument/2006/relationships/hyperlink" Target="https://www.statista.com/topics/3795/gdp-of-the-uk/#:~:text=In%202021%2C%20the%20gross%20domestic,2020%2C%20and%202.26%20in%202019" TargetMode="External"/><Relationship Id="rId12" Type="http://schemas.openxmlformats.org/officeDocument/2006/relationships/hyperlink" Target="https://www.statista.com/topics/3348/apparel-market-in-the-uk/#:~:text=In%202020%2C%20revenues%20in%20the,to%20the%20COVID%2D19%20pandemi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tizensadvice.org.uk/about-us/our-work/citizens-advice-consumer-work/the-consumer-rights-act-2015/#:~:text=The%20Consumer%20Rights%20Act%20came,out%20more%20quickly%20and%20cheaply" TargetMode="External"/><Relationship Id="rId15" Type="http://schemas.openxmlformats.org/officeDocument/2006/relationships/header" Target="header1.xml"/><Relationship Id="rId14" Type="http://schemas.openxmlformats.org/officeDocument/2006/relationships/hyperlink" Target="https://www.theguardian.com/money/2021/jan/21/eu-website-purchases-the-import-charges-uk-customers-have-to-pay"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asda.com/" TargetMode="External"/><Relationship Id="rId8" Type="http://schemas.openxmlformats.org/officeDocument/2006/relationships/hyperlink" Target="https://www.britishcouncil.org/research-policy-insight/insight-articles/power-fashion#:~:text=Clothing%20has%20always%20been%20big,the%20UK's%20largest%20creative%20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