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BECDB" w14:textId="77777777" w:rsidR="00693636" w:rsidRDefault="00693636" w:rsidP="0081437C">
      <w:pPr>
        <w:spacing w:line="360" w:lineRule="auto"/>
        <w:rPr>
          <w:rFonts w:ascii="Arial" w:hAnsi="Arial" w:cs="Arial"/>
          <w:sz w:val="24"/>
          <w:szCs w:val="24"/>
          <w:u w:val="single"/>
        </w:rPr>
      </w:pPr>
    </w:p>
    <w:p w14:paraId="5843201C" w14:textId="77777777" w:rsidR="00693636" w:rsidRDefault="00693636" w:rsidP="0081437C">
      <w:pPr>
        <w:spacing w:line="360" w:lineRule="auto"/>
        <w:rPr>
          <w:rFonts w:ascii="Arial" w:hAnsi="Arial" w:cs="Arial"/>
          <w:sz w:val="24"/>
          <w:szCs w:val="24"/>
          <w:u w:val="single"/>
        </w:rPr>
      </w:pPr>
    </w:p>
    <w:p w14:paraId="32CB073B" w14:textId="77777777" w:rsidR="00693636" w:rsidRPr="00693636" w:rsidRDefault="00693636" w:rsidP="00693636">
      <w:pPr>
        <w:spacing w:line="360" w:lineRule="auto"/>
        <w:jc w:val="center"/>
        <w:rPr>
          <w:rFonts w:ascii="Arial" w:hAnsi="Arial" w:cs="Arial"/>
          <w:sz w:val="40"/>
          <w:szCs w:val="40"/>
          <w:u w:val="single"/>
        </w:rPr>
      </w:pPr>
    </w:p>
    <w:p w14:paraId="25234586" w14:textId="77777777" w:rsidR="00693636" w:rsidRPr="00693636" w:rsidRDefault="00693636" w:rsidP="00693636">
      <w:pPr>
        <w:spacing w:line="360" w:lineRule="auto"/>
        <w:jc w:val="center"/>
        <w:rPr>
          <w:rFonts w:ascii="Arial" w:hAnsi="Arial" w:cs="Arial"/>
          <w:sz w:val="40"/>
          <w:szCs w:val="40"/>
          <w:u w:val="single"/>
        </w:rPr>
      </w:pPr>
    </w:p>
    <w:p w14:paraId="02955677" w14:textId="036C5676" w:rsidR="00693636" w:rsidRPr="00693636" w:rsidRDefault="00693636" w:rsidP="00693636">
      <w:pPr>
        <w:spacing w:line="360" w:lineRule="auto"/>
        <w:jc w:val="center"/>
        <w:rPr>
          <w:rFonts w:ascii="Arial" w:hAnsi="Arial" w:cs="Arial"/>
          <w:sz w:val="40"/>
          <w:szCs w:val="40"/>
          <w:u w:val="single"/>
        </w:rPr>
      </w:pPr>
      <w:r w:rsidRPr="00693636">
        <w:rPr>
          <w:rFonts w:ascii="Arial" w:hAnsi="Arial" w:cs="Arial"/>
          <w:sz w:val="40"/>
          <w:szCs w:val="40"/>
          <w:u w:val="single"/>
        </w:rPr>
        <w:t>ECIE5004</w:t>
      </w:r>
    </w:p>
    <w:p w14:paraId="6E3D99AC" w14:textId="77777777" w:rsidR="00693636" w:rsidRPr="00693636" w:rsidRDefault="00693636" w:rsidP="00693636">
      <w:pPr>
        <w:spacing w:line="360" w:lineRule="auto"/>
        <w:jc w:val="center"/>
        <w:rPr>
          <w:rFonts w:ascii="Arial" w:hAnsi="Arial" w:cs="Arial"/>
          <w:sz w:val="40"/>
          <w:szCs w:val="40"/>
          <w:u w:val="single"/>
        </w:rPr>
      </w:pPr>
    </w:p>
    <w:p w14:paraId="6CBB22E3" w14:textId="77777777" w:rsidR="00693636" w:rsidRPr="00693636" w:rsidRDefault="00693636" w:rsidP="00693636">
      <w:pPr>
        <w:spacing w:before="120" w:after="120"/>
        <w:jc w:val="center"/>
        <w:rPr>
          <w:rFonts w:ascii="Arial" w:hAnsi="Arial" w:cs="Arial"/>
          <w:b/>
          <w:sz w:val="36"/>
          <w:szCs w:val="36"/>
        </w:rPr>
      </w:pPr>
      <w:r w:rsidRPr="00693636">
        <w:rPr>
          <w:rFonts w:ascii="Arial" w:hAnsi="Arial" w:cs="Arial"/>
          <w:b/>
          <w:sz w:val="36"/>
          <w:szCs w:val="36"/>
        </w:rPr>
        <w:t>Celebrating Language and Culture Belonging to Wales</w:t>
      </w:r>
    </w:p>
    <w:p w14:paraId="6B663337" w14:textId="4C3D4D26" w:rsidR="00693636" w:rsidRDefault="00693636" w:rsidP="00693636">
      <w:pPr>
        <w:spacing w:line="360" w:lineRule="auto"/>
        <w:jc w:val="center"/>
        <w:rPr>
          <w:rFonts w:ascii="Arial" w:hAnsi="Arial" w:cs="Arial"/>
          <w:sz w:val="40"/>
          <w:szCs w:val="40"/>
          <w:u w:val="single"/>
        </w:rPr>
      </w:pPr>
    </w:p>
    <w:p w14:paraId="66C599C5" w14:textId="6F6101AA" w:rsidR="00693636" w:rsidRPr="00693636" w:rsidRDefault="00693636" w:rsidP="00693636">
      <w:pPr>
        <w:spacing w:line="360" w:lineRule="auto"/>
        <w:jc w:val="center"/>
        <w:rPr>
          <w:rFonts w:ascii="Arial" w:hAnsi="Arial" w:cs="Arial"/>
          <w:sz w:val="40"/>
          <w:szCs w:val="40"/>
          <w:u w:val="single"/>
        </w:rPr>
      </w:pPr>
      <w:r>
        <w:rPr>
          <w:rFonts w:ascii="Arial" w:hAnsi="Arial" w:cs="Arial"/>
          <w:sz w:val="40"/>
          <w:szCs w:val="40"/>
          <w:u w:val="single"/>
        </w:rPr>
        <w:t>Portfolio</w:t>
      </w:r>
    </w:p>
    <w:p w14:paraId="082EEE58" w14:textId="0B7A5BFF" w:rsidR="00693636" w:rsidRPr="00693636" w:rsidRDefault="00693636" w:rsidP="00693636">
      <w:pPr>
        <w:spacing w:line="360" w:lineRule="auto"/>
        <w:jc w:val="center"/>
        <w:rPr>
          <w:rFonts w:ascii="Arial" w:hAnsi="Arial" w:cs="Arial"/>
          <w:sz w:val="40"/>
          <w:szCs w:val="40"/>
          <w:u w:val="single"/>
        </w:rPr>
      </w:pPr>
    </w:p>
    <w:p w14:paraId="7027F7B0" w14:textId="10601BE9" w:rsidR="00693636" w:rsidRPr="00693636" w:rsidRDefault="00693636" w:rsidP="00693636">
      <w:pPr>
        <w:spacing w:line="360" w:lineRule="auto"/>
        <w:jc w:val="center"/>
        <w:rPr>
          <w:rFonts w:ascii="Arial" w:hAnsi="Arial" w:cs="Arial"/>
          <w:sz w:val="40"/>
          <w:szCs w:val="40"/>
          <w:u w:val="single"/>
        </w:rPr>
      </w:pPr>
      <w:proofErr w:type="spellStart"/>
      <w:r w:rsidRPr="00693636">
        <w:rPr>
          <w:rFonts w:ascii="Arial" w:hAnsi="Arial" w:cs="Arial"/>
          <w:sz w:val="40"/>
          <w:szCs w:val="40"/>
          <w:u w:val="single"/>
        </w:rPr>
        <w:t>Stundent</w:t>
      </w:r>
      <w:proofErr w:type="spellEnd"/>
      <w:r w:rsidRPr="00693636">
        <w:rPr>
          <w:rFonts w:ascii="Arial" w:hAnsi="Arial" w:cs="Arial"/>
          <w:sz w:val="40"/>
          <w:szCs w:val="40"/>
          <w:u w:val="single"/>
        </w:rPr>
        <w:t xml:space="preserve"> Number - 1000326</w:t>
      </w:r>
    </w:p>
    <w:p w14:paraId="6DB2707F" w14:textId="77777777" w:rsidR="00693636" w:rsidRDefault="00693636" w:rsidP="0081437C">
      <w:pPr>
        <w:spacing w:line="360" w:lineRule="auto"/>
        <w:rPr>
          <w:rFonts w:ascii="Arial" w:hAnsi="Arial" w:cs="Arial"/>
          <w:sz w:val="24"/>
          <w:szCs w:val="24"/>
          <w:u w:val="single"/>
        </w:rPr>
      </w:pPr>
    </w:p>
    <w:p w14:paraId="2360A2AB" w14:textId="77777777" w:rsidR="00693636" w:rsidRDefault="00693636" w:rsidP="0081437C">
      <w:pPr>
        <w:spacing w:line="360" w:lineRule="auto"/>
        <w:rPr>
          <w:rFonts w:ascii="Arial" w:hAnsi="Arial" w:cs="Arial"/>
          <w:sz w:val="24"/>
          <w:szCs w:val="24"/>
          <w:u w:val="single"/>
        </w:rPr>
      </w:pPr>
    </w:p>
    <w:p w14:paraId="294D650B" w14:textId="77777777" w:rsidR="00693636" w:rsidRDefault="00693636" w:rsidP="0081437C">
      <w:pPr>
        <w:spacing w:line="360" w:lineRule="auto"/>
        <w:rPr>
          <w:rFonts w:ascii="Arial" w:hAnsi="Arial" w:cs="Arial"/>
          <w:sz w:val="24"/>
          <w:szCs w:val="24"/>
          <w:u w:val="single"/>
        </w:rPr>
      </w:pPr>
    </w:p>
    <w:p w14:paraId="7F75B7E1" w14:textId="77777777" w:rsidR="00693636" w:rsidRDefault="00693636" w:rsidP="0081437C">
      <w:pPr>
        <w:spacing w:line="360" w:lineRule="auto"/>
        <w:rPr>
          <w:rFonts w:ascii="Arial" w:hAnsi="Arial" w:cs="Arial"/>
          <w:sz w:val="24"/>
          <w:szCs w:val="24"/>
          <w:u w:val="single"/>
        </w:rPr>
      </w:pPr>
    </w:p>
    <w:p w14:paraId="707906AC" w14:textId="77777777" w:rsidR="00693636" w:rsidRDefault="00693636" w:rsidP="0081437C">
      <w:pPr>
        <w:spacing w:line="360" w:lineRule="auto"/>
        <w:rPr>
          <w:rFonts w:ascii="Arial" w:hAnsi="Arial" w:cs="Arial"/>
          <w:sz w:val="24"/>
          <w:szCs w:val="24"/>
          <w:u w:val="single"/>
        </w:rPr>
      </w:pPr>
    </w:p>
    <w:p w14:paraId="5A5D098B" w14:textId="77777777" w:rsidR="00693636" w:rsidRDefault="00693636" w:rsidP="0081437C">
      <w:pPr>
        <w:spacing w:line="360" w:lineRule="auto"/>
        <w:rPr>
          <w:rFonts w:ascii="Arial" w:hAnsi="Arial" w:cs="Arial"/>
          <w:sz w:val="24"/>
          <w:szCs w:val="24"/>
          <w:u w:val="single"/>
        </w:rPr>
      </w:pPr>
    </w:p>
    <w:p w14:paraId="546447AA" w14:textId="77777777" w:rsidR="00693636" w:rsidRDefault="00693636" w:rsidP="0081437C">
      <w:pPr>
        <w:spacing w:line="360" w:lineRule="auto"/>
        <w:rPr>
          <w:rFonts w:ascii="Arial" w:hAnsi="Arial" w:cs="Arial"/>
          <w:sz w:val="24"/>
          <w:szCs w:val="24"/>
          <w:u w:val="single"/>
        </w:rPr>
      </w:pPr>
    </w:p>
    <w:p w14:paraId="6FECBE32" w14:textId="77777777" w:rsidR="00693636" w:rsidRDefault="00693636" w:rsidP="0081437C">
      <w:pPr>
        <w:spacing w:line="360" w:lineRule="auto"/>
        <w:rPr>
          <w:rFonts w:ascii="Arial" w:hAnsi="Arial" w:cs="Arial"/>
          <w:sz w:val="24"/>
          <w:szCs w:val="24"/>
          <w:u w:val="single"/>
        </w:rPr>
      </w:pPr>
    </w:p>
    <w:p w14:paraId="64CCF9E6" w14:textId="77777777" w:rsidR="00693636" w:rsidRDefault="00693636" w:rsidP="0081437C">
      <w:pPr>
        <w:spacing w:line="360" w:lineRule="auto"/>
        <w:rPr>
          <w:rFonts w:ascii="Arial" w:hAnsi="Arial" w:cs="Arial"/>
          <w:sz w:val="24"/>
          <w:szCs w:val="24"/>
          <w:u w:val="single"/>
        </w:rPr>
      </w:pPr>
    </w:p>
    <w:p w14:paraId="009773C7" w14:textId="00B60BA2" w:rsidR="00E67E92" w:rsidRPr="0081437C" w:rsidRDefault="00E67E92" w:rsidP="0081437C">
      <w:pPr>
        <w:spacing w:line="360" w:lineRule="auto"/>
        <w:rPr>
          <w:rFonts w:ascii="Arial" w:hAnsi="Arial" w:cs="Arial"/>
          <w:sz w:val="24"/>
          <w:szCs w:val="24"/>
          <w:u w:val="single"/>
        </w:rPr>
      </w:pPr>
      <w:r w:rsidRPr="0081437C">
        <w:rPr>
          <w:rFonts w:ascii="Arial" w:hAnsi="Arial" w:cs="Arial"/>
          <w:sz w:val="24"/>
          <w:szCs w:val="24"/>
          <w:u w:val="single"/>
        </w:rPr>
        <w:lastRenderedPageBreak/>
        <w:t>Contents</w:t>
      </w:r>
    </w:p>
    <w:p w14:paraId="5EDFDF95" w14:textId="4D912F65" w:rsidR="00E67E92" w:rsidRPr="0081437C" w:rsidRDefault="00E67E92" w:rsidP="0081437C">
      <w:pPr>
        <w:spacing w:line="360" w:lineRule="auto"/>
        <w:rPr>
          <w:rFonts w:ascii="Arial" w:hAnsi="Arial" w:cs="Arial"/>
          <w:sz w:val="24"/>
          <w:szCs w:val="24"/>
          <w:u w:val="single"/>
        </w:rPr>
      </w:pPr>
    </w:p>
    <w:p w14:paraId="55D40E7B" w14:textId="0AA208AE" w:rsidR="00E67E92" w:rsidRPr="0081437C" w:rsidRDefault="00E67E92" w:rsidP="0081437C">
      <w:pPr>
        <w:spacing w:line="360" w:lineRule="auto"/>
        <w:rPr>
          <w:rFonts w:ascii="Arial" w:hAnsi="Arial" w:cs="Arial"/>
          <w:sz w:val="24"/>
          <w:szCs w:val="24"/>
        </w:rPr>
      </w:pPr>
      <w:r w:rsidRPr="0081437C">
        <w:rPr>
          <w:rFonts w:ascii="Arial" w:hAnsi="Arial" w:cs="Arial"/>
          <w:sz w:val="24"/>
          <w:szCs w:val="24"/>
        </w:rPr>
        <w:t>Rationale</w:t>
      </w:r>
    </w:p>
    <w:p w14:paraId="0533BBCE" w14:textId="77777777" w:rsidR="00E67E92" w:rsidRPr="0081437C" w:rsidRDefault="00E67E92" w:rsidP="0081437C">
      <w:pPr>
        <w:spacing w:line="360" w:lineRule="auto"/>
        <w:rPr>
          <w:rFonts w:ascii="Arial" w:hAnsi="Arial" w:cs="Arial"/>
          <w:sz w:val="24"/>
          <w:szCs w:val="24"/>
        </w:rPr>
      </w:pPr>
    </w:p>
    <w:p w14:paraId="61E6D127" w14:textId="46DF70C0" w:rsidR="00E67E92" w:rsidRPr="0081437C" w:rsidRDefault="00E67E92" w:rsidP="0081437C">
      <w:pPr>
        <w:spacing w:line="360" w:lineRule="auto"/>
        <w:rPr>
          <w:rFonts w:ascii="Arial" w:hAnsi="Arial" w:cs="Arial"/>
          <w:sz w:val="24"/>
          <w:szCs w:val="24"/>
        </w:rPr>
      </w:pPr>
      <w:r w:rsidRPr="0081437C">
        <w:rPr>
          <w:rFonts w:ascii="Arial" w:hAnsi="Arial" w:cs="Arial"/>
          <w:sz w:val="24"/>
          <w:szCs w:val="24"/>
        </w:rPr>
        <w:t>Activity overview</w:t>
      </w:r>
    </w:p>
    <w:p w14:paraId="3AD307EE" w14:textId="77777777" w:rsidR="00E67E92" w:rsidRPr="0081437C" w:rsidRDefault="00E67E92" w:rsidP="0081437C">
      <w:pPr>
        <w:spacing w:line="360" w:lineRule="auto"/>
        <w:rPr>
          <w:rFonts w:ascii="Arial" w:hAnsi="Arial" w:cs="Arial"/>
          <w:sz w:val="24"/>
          <w:szCs w:val="24"/>
        </w:rPr>
      </w:pPr>
    </w:p>
    <w:p w14:paraId="04F54F25" w14:textId="2CB870FB" w:rsidR="00E67E92" w:rsidRPr="0081437C" w:rsidRDefault="00E67E92" w:rsidP="0081437C">
      <w:pPr>
        <w:spacing w:line="360" w:lineRule="auto"/>
        <w:rPr>
          <w:rFonts w:ascii="Arial" w:hAnsi="Arial" w:cs="Arial"/>
          <w:sz w:val="24"/>
          <w:szCs w:val="24"/>
        </w:rPr>
      </w:pPr>
      <w:r w:rsidRPr="0081437C">
        <w:rPr>
          <w:rFonts w:ascii="Arial" w:hAnsi="Arial" w:cs="Arial"/>
          <w:sz w:val="24"/>
          <w:szCs w:val="24"/>
        </w:rPr>
        <w:t>Evaluation</w:t>
      </w:r>
    </w:p>
    <w:p w14:paraId="60C1F5F5" w14:textId="77777777" w:rsidR="00E67E92" w:rsidRPr="0081437C" w:rsidRDefault="00E67E92" w:rsidP="0081437C">
      <w:pPr>
        <w:spacing w:line="360" w:lineRule="auto"/>
        <w:rPr>
          <w:rFonts w:ascii="Arial" w:hAnsi="Arial" w:cs="Arial"/>
          <w:sz w:val="24"/>
          <w:szCs w:val="24"/>
        </w:rPr>
      </w:pPr>
    </w:p>
    <w:p w14:paraId="444BED83" w14:textId="4CE3F885" w:rsidR="00E67E92" w:rsidRPr="0081437C" w:rsidRDefault="00E67E92" w:rsidP="0081437C">
      <w:pPr>
        <w:spacing w:line="360" w:lineRule="auto"/>
        <w:rPr>
          <w:rFonts w:ascii="Arial" w:hAnsi="Arial" w:cs="Arial"/>
          <w:sz w:val="24"/>
          <w:szCs w:val="24"/>
        </w:rPr>
      </w:pPr>
      <w:r w:rsidRPr="0081437C">
        <w:rPr>
          <w:rFonts w:ascii="Arial" w:hAnsi="Arial" w:cs="Arial"/>
          <w:sz w:val="24"/>
          <w:szCs w:val="24"/>
        </w:rPr>
        <w:t>Appendices</w:t>
      </w:r>
    </w:p>
    <w:p w14:paraId="506D7276" w14:textId="77777777" w:rsidR="00E67E92" w:rsidRPr="0081437C" w:rsidRDefault="00E67E92" w:rsidP="0081437C">
      <w:pPr>
        <w:spacing w:line="360" w:lineRule="auto"/>
        <w:rPr>
          <w:rFonts w:ascii="Arial" w:hAnsi="Arial" w:cs="Arial"/>
          <w:sz w:val="24"/>
          <w:szCs w:val="24"/>
        </w:rPr>
      </w:pPr>
    </w:p>
    <w:p w14:paraId="3ACA0145" w14:textId="11CD0764" w:rsidR="00E67E92" w:rsidRPr="0081437C" w:rsidRDefault="00E67E92" w:rsidP="0081437C">
      <w:pPr>
        <w:spacing w:line="360" w:lineRule="auto"/>
        <w:rPr>
          <w:rFonts w:ascii="Arial" w:hAnsi="Arial" w:cs="Arial"/>
          <w:sz w:val="24"/>
          <w:szCs w:val="24"/>
        </w:rPr>
      </w:pPr>
      <w:r w:rsidRPr="0081437C">
        <w:rPr>
          <w:rFonts w:ascii="Arial" w:hAnsi="Arial" w:cs="Arial"/>
          <w:sz w:val="24"/>
          <w:szCs w:val="24"/>
        </w:rPr>
        <w:t>References</w:t>
      </w:r>
    </w:p>
    <w:p w14:paraId="6240D919" w14:textId="77777777" w:rsidR="00E67E92" w:rsidRPr="0081437C" w:rsidRDefault="00E67E92" w:rsidP="0081437C">
      <w:pPr>
        <w:spacing w:line="360" w:lineRule="auto"/>
        <w:rPr>
          <w:rFonts w:ascii="Arial" w:hAnsi="Arial" w:cs="Arial"/>
          <w:sz w:val="24"/>
          <w:szCs w:val="24"/>
          <w:u w:val="single"/>
        </w:rPr>
      </w:pPr>
    </w:p>
    <w:p w14:paraId="5654F0EF" w14:textId="77777777" w:rsidR="00E67E92" w:rsidRPr="0081437C" w:rsidRDefault="00E67E92" w:rsidP="0081437C">
      <w:pPr>
        <w:spacing w:line="360" w:lineRule="auto"/>
        <w:rPr>
          <w:rFonts w:ascii="Arial" w:hAnsi="Arial" w:cs="Arial"/>
          <w:sz w:val="24"/>
          <w:szCs w:val="24"/>
          <w:u w:val="single"/>
        </w:rPr>
      </w:pPr>
    </w:p>
    <w:p w14:paraId="44776BD7" w14:textId="77777777" w:rsidR="00E67E92" w:rsidRPr="0081437C" w:rsidRDefault="00E67E92" w:rsidP="0081437C">
      <w:pPr>
        <w:spacing w:line="360" w:lineRule="auto"/>
        <w:rPr>
          <w:rFonts w:ascii="Arial" w:hAnsi="Arial" w:cs="Arial"/>
          <w:sz w:val="24"/>
          <w:szCs w:val="24"/>
          <w:u w:val="single"/>
        </w:rPr>
      </w:pPr>
    </w:p>
    <w:p w14:paraId="6E05EC7F" w14:textId="77777777" w:rsidR="00E67E92" w:rsidRPr="0081437C" w:rsidRDefault="00E67E92" w:rsidP="0081437C">
      <w:pPr>
        <w:spacing w:line="360" w:lineRule="auto"/>
        <w:rPr>
          <w:rFonts w:ascii="Arial" w:hAnsi="Arial" w:cs="Arial"/>
          <w:sz w:val="24"/>
          <w:szCs w:val="24"/>
          <w:u w:val="single"/>
        </w:rPr>
      </w:pPr>
    </w:p>
    <w:p w14:paraId="07E9C7BE" w14:textId="77777777" w:rsidR="00E67E92" w:rsidRPr="0081437C" w:rsidRDefault="00E67E92" w:rsidP="0081437C">
      <w:pPr>
        <w:spacing w:line="360" w:lineRule="auto"/>
        <w:rPr>
          <w:rFonts w:ascii="Arial" w:hAnsi="Arial" w:cs="Arial"/>
          <w:sz w:val="24"/>
          <w:szCs w:val="24"/>
          <w:u w:val="single"/>
        </w:rPr>
      </w:pPr>
    </w:p>
    <w:p w14:paraId="5D20BAA7" w14:textId="77777777" w:rsidR="00E67E92" w:rsidRPr="0081437C" w:rsidRDefault="00E67E92" w:rsidP="0081437C">
      <w:pPr>
        <w:spacing w:line="360" w:lineRule="auto"/>
        <w:rPr>
          <w:rFonts w:ascii="Arial" w:hAnsi="Arial" w:cs="Arial"/>
          <w:sz w:val="24"/>
          <w:szCs w:val="24"/>
          <w:u w:val="single"/>
        </w:rPr>
      </w:pPr>
    </w:p>
    <w:p w14:paraId="285CD1EA" w14:textId="77777777" w:rsidR="00E67E92" w:rsidRPr="0081437C" w:rsidRDefault="00E67E92" w:rsidP="0081437C">
      <w:pPr>
        <w:spacing w:line="360" w:lineRule="auto"/>
        <w:rPr>
          <w:rFonts w:ascii="Arial" w:hAnsi="Arial" w:cs="Arial"/>
          <w:sz w:val="24"/>
          <w:szCs w:val="24"/>
          <w:u w:val="single"/>
        </w:rPr>
      </w:pPr>
    </w:p>
    <w:p w14:paraId="3A45A222" w14:textId="77777777" w:rsidR="00E67E92" w:rsidRPr="0081437C" w:rsidRDefault="00E67E92" w:rsidP="0081437C">
      <w:pPr>
        <w:spacing w:line="360" w:lineRule="auto"/>
        <w:rPr>
          <w:rFonts w:ascii="Arial" w:hAnsi="Arial" w:cs="Arial"/>
          <w:sz w:val="24"/>
          <w:szCs w:val="24"/>
          <w:u w:val="single"/>
        </w:rPr>
      </w:pPr>
    </w:p>
    <w:p w14:paraId="1E392E9A" w14:textId="77777777" w:rsidR="00E67E92" w:rsidRPr="0081437C" w:rsidRDefault="00E67E92" w:rsidP="0081437C">
      <w:pPr>
        <w:spacing w:line="360" w:lineRule="auto"/>
        <w:rPr>
          <w:rFonts w:ascii="Arial" w:hAnsi="Arial" w:cs="Arial"/>
          <w:sz w:val="24"/>
          <w:szCs w:val="24"/>
          <w:u w:val="single"/>
        </w:rPr>
      </w:pPr>
    </w:p>
    <w:p w14:paraId="0B5BE015" w14:textId="77777777" w:rsidR="00E67E92" w:rsidRPr="0081437C" w:rsidRDefault="00E67E92" w:rsidP="0081437C">
      <w:pPr>
        <w:spacing w:line="360" w:lineRule="auto"/>
        <w:rPr>
          <w:rFonts w:ascii="Arial" w:hAnsi="Arial" w:cs="Arial"/>
          <w:sz w:val="24"/>
          <w:szCs w:val="24"/>
          <w:u w:val="single"/>
        </w:rPr>
      </w:pPr>
    </w:p>
    <w:p w14:paraId="2888DE1F" w14:textId="77777777" w:rsidR="00E67E92" w:rsidRPr="0081437C" w:rsidRDefault="00E67E92" w:rsidP="0081437C">
      <w:pPr>
        <w:spacing w:line="360" w:lineRule="auto"/>
        <w:rPr>
          <w:rFonts w:ascii="Arial" w:hAnsi="Arial" w:cs="Arial"/>
          <w:sz w:val="24"/>
          <w:szCs w:val="24"/>
          <w:u w:val="single"/>
        </w:rPr>
      </w:pPr>
    </w:p>
    <w:p w14:paraId="08A83EE2" w14:textId="77777777" w:rsidR="00E67E92" w:rsidRPr="0081437C" w:rsidRDefault="00E67E92" w:rsidP="0081437C">
      <w:pPr>
        <w:spacing w:line="360" w:lineRule="auto"/>
        <w:rPr>
          <w:rFonts w:ascii="Arial" w:hAnsi="Arial" w:cs="Arial"/>
          <w:sz w:val="24"/>
          <w:szCs w:val="24"/>
          <w:u w:val="single"/>
        </w:rPr>
      </w:pPr>
    </w:p>
    <w:p w14:paraId="27D7216C" w14:textId="77777777" w:rsidR="00E67E92" w:rsidRPr="0081437C" w:rsidRDefault="00E67E92" w:rsidP="0081437C">
      <w:pPr>
        <w:spacing w:line="360" w:lineRule="auto"/>
        <w:rPr>
          <w:rFonts w:ascii="Arial" w:hAnsi="Arial" w:cs="Arial"/>
          <w:sz w:val="24"/>
          <w:szCs w:val="24"/>
          <w:u w:val="single"/>
        </w:rPr>
      </w:pPr>
    </w:p>
    <w:p w14:paraId="7B398583" w14:textId="39811388" w:rsidR="0024151B" w:rsidRPr="0081437C" w:rsidRDefault="00771705" w:rsidP="0081437C">
      <w:pPr>
        <w:spacing w:line="360" w:lineRule="auto"/>
        <w:rPr>
          <w:rFonts w:ascii="Arial" w:hAnsi="Arial" w:cs="Arial"/>
          <w:sz w:val="24"/>
          <w:szCs w:val="24"/>
          <w:u w:val="single"/>
        </w:rPr>
      </w:pPr>
      <w:r w:rsidRPr="0081437C">
        <w:rPr>
          <w:rFonts w:ascii="Arial" w:hAnsi="Arial" w:cs="Arial"/>
          <w:sz w:val="24"/>
          <w:szCs w:val="24"/>
          <w:u w:val="single"/>
        </w:rPr>
        <w:lastRenderedPageBreak/>
        <w:t>Rationale</w:t>
      </w:r>
    </w:p>
    <w:p w14:paraId="2C331B11" w14:textId="5371DBF3" w:rsidR="00771705" w:rsidRPr="0081437C" w:rsidRDefault="009D149D" w:rsidP="0081437C">
      <w:pPr>
        <w:spacing w:line="360" w:lineRule="auto"/>
        <w:rPr>
          <w:rFonts w:ascii="Arial" w:hAnsi="Arial" w:cs="Arial"/>
          <w:sz w:val="24"/>
          <w:szCs w:val="24"/>
        </w:rPr>
      </w:pPr>
      <w:r w:rsidRPr="0081437C">
        <w:rPr>
          <w:rFonts w:ascii="Arial" w:hAnsi="Arial" w:cs="Arial"/>
          <w:sz w:val="24"/>
          <w:szCs w:val="24"/>
        </w:rPr>
        <w:t>During this essay, the writer will discuss the importance of language and culture, focussing on the importance of Welsh language and culture, its roots, and its challenges from past times to its present state.</w:t>
      </w:r>
      <w:r w:rsidR="001F5A69" w:rsidRPr="0081437C">
        <w:rPr>
          <w:rFonts w:ascii="Arial" w:hAnsi="Arial" w:cs="Arial"/>
          <w:sz w:val="24"/>
          <w:szCs w:val="24"/>
        </w:rPr>
        <w:t xml:space="preserve"> In addition, the writer will examine how significant are schools in sustaining the Welsh language, cultural, historical and geographical features whilst critically evaluating their impact, suggesting areas for improvement.</w:t>
      </w:r>
    </w:p>
    <w:p w14:paraId="6453177B" w14:textId="57869EF5" w:rsidR="00771705" w:rsidRPr="0081437C" w:rsidRDefault="00771705" w:rsidP="0081437C">
      <w:pPr>
        <w:spacing w:line="360" w:lineRule="auto"/>
        <w:rPr>
          <w:rFonts w:ascii="Arial" w:eastAsia="Times New Roman" w:hAnsi="Arial" w:cs="Arial"/>
          <w:sz w:val="24"/>
          <w:szCs w:val="24"/>
          <w:lang w:eastAsia="en-GB"/>
        </w:rPr>
      </w:pPr>
      <w:r w:rsidRPr="0081437C">
        <w:rPr>
          <w:rFonts w:ascii="Arial" w:hAnsi="Arial" w:cs="Arial"/>
          <w:sz w:val="24"/>
          <w:szCs w:val="24"/>
        </w:rPr>
        <w:t xml:space="preserve">Welsh, Britain’s oldest language, as suggested by historians, can be traced back to first writings somewhere between the fifth and eighth centuries with the Romans the first to pen the Welsh language to paper. (Welsh Gov, 2024) </w:t>
      </w:r>
      <w:r w:rsidR="009D149D" w:rsidRPr="0081437C">
        <w:rPr>
          <w:rFonts w:ascii="Arial" w:hAnsi="Arial" w:cs="Arial"/>
          <w:sz w:val="24"/>
          <w:szCs w:val="24"/>
        </w:rPr>
        <w:t xml:space="preserve">Across Britain, Welsh certainly has the deepest history, stretching back some 2,500 to 4000 years ago, where Brittonic language was transitioned to Welsh around 400 to 700 </w:t>
      </w:r>
      <w:proofErr w:type="gramStart"/>
      <w:r w:rsidR="009D149D" w:rsidRPr="0081437C">
        <w:rPr>
          <w:rFonts w:ascii="Arial" w:hAnsi="Arial" w:cs="Arial"/>
          <w:sz w:val="24"/>
          <w:szCs w:val="24"/>
        </w:rPr>
        <w:t>AD</w:t>
      </w:r>
      <w:proofErr w:type="gramEnd"/>
      <w:r w:rsidR="009D149D" w:rsidRPr="0081437C">
        <w:rPr>
          <w:rFonts w:ascii="Arial" w:hAnsi="Arial" w:cs="Arial"/>
          <w:sz w:val="24"/>
          <w:szCs w:val="24"/>
        </w:rPr>
        <w:t xml:space="preserve"> however many believe the language may have been spoken amongst its people long before. </w:t>
      </w:r>
      <w:r w:rsidR="009D149D" w:rsidRPr="0081437C">
        <w:rPr>
          <w:rFonts w:ascii="Arial" w:eastAsia="Times New Roman" w:hAnsi="Arial" w:cs="Arial"/>
          <w:sz w:val="24"/>
          <w:szCs w:val="24"/>
          <w:lang w:eastAsia="en-GB"/>
        </w:rPr>
        <w:t>(Davies, 2014)</w:t>
      </w:r>
    </w:p>
    <w:p w14:paraId="14FB814A" w14:textId="664AAA7A" w:rsidR="00606BBF" w:rsidRPr="0081437C" w:rsidRDefault="009D149D"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Although steeped in history, the Welsh language hasn’t always been</w:t>
      </w:r>
      <w:r w:rsidR="00606BBF" w:rsidRPr="0081437C">
        <w:rPr>
          <w:rFonts w:ascii="Arial" w:eastAsia="Times New Roman" w:hAnsi="Arial" w:cs="Arial"/>
          <w:sz w:val="24"/>
          <w:szCs w:val="24"/>
          <w:lang w:eastAsia="en-GB"/>
        </w:rPr>
        <w:t xml:space="preserve"> valued or</w:t>
      </w:r>
      <w:r w:rsidRPr="0081437C">
        <w:rPr>
          <w:rFonts w:ascii="Arial" w:eastAsia="Times New Roman" w:hAnsi="Arial" w:cs="Arial"/>
          <w:sz w:val="24"/>
          <w:szCs w:val="24"/>
          <w:lang w:eastAsia="en-GB"/>
        </w:rPr>
        <w:t xml:space="preserve"> seen as </w:t>
      </w:r>
      <w:r w:rsidR="00606BBF" w:rsidRPr="0081437C">
        <w:rPr>
          <w:rFonts w:ascii="Arial" w:eastAsia="Times New Roman" w:hAnsi="Arial" w:cs="Arial"/>
          <w:sz w:val="24"/>
          <w:szCs w:val="24"/>
          <w:lang w:eastAsia="en-GB"/>
        </w:rPr>
        <w:t xml:space="preserve">progressive. During the reign of Henry VII, laws were passed that announced that English would be the only recognised language of the courts in Wales, </w:t>
      </w:r>
      <w:proofErr w:type="gramStart"/>
      <w:r w:rsidR="00606BBF" w:rsidRPr="0081437C">
        <w:rPr>
          <w:rFonts w:ascii="Arial" w:eastAsia="Times New Roman" w:hAnsi="Arial" w:cs="Arial"/>
          <w:sz w:val="24"/>
          <w:szCs w:val="24"/>
          <w:lang w:eastAsia="en-GB"/>
        </w:rPr>
        <w:t>the those</w:t>
      </w:r>
      <w:proofErr w:type="gramEnd"/>
      <w:r w:rsidR="00606BBF" w:rsidRPr="0081437C">
        <w:rPr>
          <w:rFonts w:ascii="Arial" w:eastAsia="Times New Roman" w:hAnsi="Arial" w:cs="Arial"/>
          <w:sz w:val="24"/>
          <w:szCs w:val="24"/>
          <w:lang w:eastAsia="en-GB"/>
        </w:rPr>
        <w:t xml:space="preserve"> individuals using the language would not be eligible for public office roles. The education report that would follow in 1847 would only further drive the negative stigma of Welsh people and its language, criticising the Welsh morals and beliefs, with one of its strongest statements demanding that the Welsh language was one of backwardness, appose to the English language, which was viewed as the route to economic and social progress. (Brooks, 2018)</w:t>
      </w:r>
    </w:p>
    <w:p w14:paraId="1BBFF721" w14:textId="77777777" w:rsidR="001F5A69" w:rsidRPr="0081437C" w:rsidRDefault="001F5A69"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Substantially, these age-old views would remain in legislation for generations. After many failed attempts in a push for change, it wasn’t until 1967 that the Welsh Language Act 1967 was passed. This bill whilst significant for the people of Wales and the Welsh language was limited to legal proceedings. The act would allow for the Welsh language to hold equality to English within legal proceedings including the translations of any required documents. (King’s Printer of Acts of Parliament, 1967)</w:t>
      </w:r>
    </w:p>
    <w:p w14:paraId="18FE6F89" w14:textId="5A5A3AB8" w:rsidR="00CA1533" w:rsidRPr="0081437C" w:rsidRDefault="00465875"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It would take over another 25 years for legislation to improve and cement the place of Welsh language and cultures significance to official documentation. The Welsh Language Act 1993 would make significant improvements to the earlier legislation, </w:t>
      </w:r>
      <w:r w:rsidRPr="0081437C">
        <w:rPr>
          <w:rFonts w:ascii="Arial" w:eastAsia="Times New Roman" w:hAnsi="Arial" w:cs="Arial"/>
          <w:sz w:val="24"/>
          <w:szCs w:val="24"/>
          <w:lang w:eastAsia="en-GB"/>
        </w:rPr>
        <w:lastRenderedPageBreak/>
        <w:t xml:space="preserve">ensuring the importance of the language was recognised throughout everyday life in Wales. The aim of the changes would be to promote and facilitate the use of the Welsh language. Included in the act was the movement of equality between the English and Welsh languages within the conduct of public business and the administration of justice. Additionally, to further enhance the use of the language, radio and TV programmes such as S4C would be broadcast daily, newspapers produces wholly or in part in Welsh, and bilingual signage. </w:t>
      </w:r>
      <w:r w:rsidR="00CA1533" w:rsidRPr="0081437C">
        <w:rPr>
          <w:rFonts w:ascii="Arial" w:eastAsia="Times New Roman" w:hAnsi="Arial" w:cs="Arial"/>
          <w:sz w:val="24"/>
          <w:szCs w:val="24"/>
          <w:lang w:eastAsia="en-GB"/>
        </w:rPr>
        <w:t>(Thomas et al., 1996)</w:t>
      </w:r>
    </w:p>
    <w:p w14:paraId="42C1B556" w14:textId="46DBE421" w:rsidR="000C6BBE" w:rsidRPr="0081437C" w:rsidRDefault="000C6BBE" w:rsidP="0081437C">
      <w:pPr>
        <w:spacing w:line="360" w:lineRule="auto"/>
        <w:rPr>
          <w:rFonts w:ascii="Arial" w:eastAsia="Times New Roman" w:hAnsi="Arial" w:cs="Arial"/>
          <w:sz w:val="24"/>
          <w:szCs w:val="24"/>
          <w:lang w:eastAsia="en-GB"/>
        </w:rPr>
      </w:pPr>
    </w:p>
    <w:p w14:paraId="2D88399E" w14:textId="77777777" w:rsidR="00DE4872" w:rsidRPr="0081437C" w:rsidRDefault="00DE4872"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In March of 2014, Professor Graham Donaldson was asked by the Welsh Government to review the arrangement of the curriculum and assessment of school education in Wales. Within his findings, Donaldson (2014), found that the Welsh language was a real strength of the education system. He did however suggest that there should be a greater emphasis on young </w:t>
      </w:r>
      <w:proofErr w:type="spellStart"/>
      <w:proofErr w:type="gramStart"/>
      <w:r w:rsidRPr="0081437C">
        <w:rPr>
          <w:rFonts w:ascii="Arial" w:eastAsia="Times New Roman" w:hAnsi="Arial" w:cs="Arial"/>
          <w:sz w:val="24"/>
          <w:szCs w:val="24"/>
          <w:lang w:eastAsia="en-GB"/>
        </w:rPr>
        <w:t>peoples</w:t>
      </w:r>
      <w:proofErr w:type="spellEnd"/>
      <w:proofErr w:type="gramEnd"/>
      <w:r w:rsidRPr="0081437C">
        <w:rPr>
          <w:rFonts w:ascii="Arial" w:eastAsia="Times New Roman" w:hAnsi="Arial" w:cs="Arial"/>
          <w:sz w:val="24"/>
          <w:szCs w:val="24"/>
          <w:lang w:eastAsia="en-GB"/>
        </w:rPr>
        <w:t xml:space="preserve"> ability to use Welsh confidently in every day settings.</w:t>
      </w:r>
    </w:p>
    <w:p w14:paraId="756E1011" w14:textId="2B86DCC4" w:rsidR="00510227" w:rsidRPr="0081437C" w:rsidRDefault="000C6BBE"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In support of the life of the Welsh Language, the Welsh curriculum sets a requirement for schools to deliver Welsh as part of the national curriculum. It is mandatory for all schools in Wales to provide education of the Welsh language for all pupils from ages 3 to 16. Children should be given the opportunity to listen to Welsh being spoken, read</w:t>
      </w:r>
      <w:r w:rsidR="00510227" w:rsidRPr="0081437C">
        <w:rPr>
          <w:rFonts w:ascii="Arial" w:eastAsia="Times New Roman" w:hAnsi="Arial" w:cs="Arial"/>
          <w:sz w:val="24"/>
          <w:szCs w:val="24"/>
          <w:lang w:eastAsia="en-GB"/>
        </w:rPr>
        <w:t xml:space="preserve"> and write in Welsh, and develop knowledge and understanding of Welsh geography, history and culture. (Welsh Gov, 2022)</w:t>
      </w:r>
    </w:p>
    <w:p w14:paraId="3E99F878" w14:textId="7C4C6633" w:rsidR="000C6BBE" w:rsidRPr="0081437C" w:rsidRDefault="000C6BBE" w:rsidP="0081437C">
      <w:pPr>
        <w:spacing w:line="360" w:lineRule="auto"/>
        <w:rPr>
          <w:rFonts w:ascii="Arial" w:eastAsia="Times New Roman" w:hAnsi="Arial" w:cs="Arial"/>
          <w:sz w:val="24"/>
          <w:szCs w:val="24"/>
          <w:lang w:eastAsia="en-GB"/>
        </w:rPr>
      </w:pPr>
    </w:p>
    <w:p w14:paraId="22CA5E51" w14:textId="283532D3" w:rsidR="00454147" w:rsidRPr="0081437C" w:rsidRDefault="00CA1533"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However, most recently and significantly, the Welsh Government passed The Welsh Language and Education Bill on June 11</w:t>
      </w:r>
      <w:r w:rsidRPr="0081437C">
        <w:rPr>
          <w:rFonts w:ascii="Arial" w:eastAsia="Times New Roman" w:hAnsi="Arial" w:cs="Arial"/>
          <w:sz w:val="24"/>
          <w:szCs w:val="24"/>
          <w:vertAlign w:val="superscript"/>
          <w:lang w:eastAsia="en-GB"/>
        </w:rPr>
        <w:t>th</w:t>
      </w:r>
      <w:r w:rsidRPr="0081437C">
        <w:rPr>
          <w:rFonts w:ascii="Arial" w:eastAsia="Times New Roman" w:hAnsi="Arial" w:cs="Arial"/>
          <w:sz w:val="24"/>
          <w:szCs w:val="24"/>
          <w:lang w:eastAsia="en-GB"/>
        </w:rPr>
        <w:t xml:space="preserve"> 2024. The act was introduced to support the government aim of 1 million Welsh speakers by 2050. The act drew focus to improving the use of Welsh language in both Welsh and English medium educational settings, increase the number of staff in Wales who could speak Welsh and to improve the standard of those already working in Welsh. </w:t>
      </w:r>
      <w:r w:rsidR="00454147" w:rsidRPr="0081437C">
        <w:rPr>
          <w:rFonts w:ascii="Arial" w:eastAsia="Times New Roman" w:hAnsi="Arial" w:cs="Arial"/>
          <w:sz w:val="24"/>
          <w:szCs w:val="24"/>
          <w:lang w:eastAsia="en-GB"/>
        </w:rPr>
        <w:t>(Welsh Parliament, 2024)</w:t>
      </w:r>
      <w:r w:rsidR="000C6BBE" w:rsidRPr="0081437C">
        <w:rPr>
          <w:rFonts w:ascii="Arial" w:eastAsia="Times New Roman" w:hAnsi="Arial" w:cs="Arial"/>
          <w:sz w:val="24"/>
          <w:szCs w:val="24"/>
          <w:lang w:eastAsia="en-GB"/>
        </w:rPr>
        <w:t xml:space="preserve"> </w:t>
      </w:r>
    </w:p>
    <w:p w14:paraId="52503A84" w14:textId="77777777" w:rsidR="004A4168" w:rsidRPr="0081437C" w:rsidRDefault="00510227"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Unfortunately, even with the improved legislation and commitments from the Welsh Government, there were clear signs of a decline in the number of Welsh Language from a census in 2021. (See appendix A) </w:t>
      </w:r>
      <w:r w:rsidR="004A4168" w:rsidRPr="0081437C">
        <w:rPr>
          <w:rFonts w:ascii="Arial" w:eastAsia="Times New Roman" w:hAnsi="Arial" w:cs="Arial"/>
          <w:sz w:val="24"/>
          <w:szCs w:val="24"/>
          <w:lang w:eastAsia="en-GB"/>
        </w:rPr>
        <w:t xml:space="preserve">(BBC News, 2022) The strength of the language seems to divide the country with the majority of Welsh speakers living in </w:t>
      </w:r>
      <w:r w:rsidR="004A4168" w:rsidRPr="0081437C">
        <w:rPr>
          <w:rFonts w:ascii="Arial" w:eastAsia="Times New Roman" w:hAnsi="Arial" w:cs="Arial"/>
          <w:sz w:val="24"/>
          <w:szCs w:val="24"/>
          <w:lang w:eastAsia="en-GB"/>
        </w:rPr>
        <w:lastRenderedPageBreak/>
        <w:t>the West or North of the country. There are many potential contributing factors to these statistics. Many would argue that the North and west being more rural and cultural areas see the majority of their population being rooted to the area where as areas such as Cardiff or Swansea see rapid change due to industrialisation, universities and immigration, brining change, damaging the continuation of the Welsh language. (See appendix B) (Welsh Gov, 2022b)</w:t>
      </w:r>
    </w:p>
    <w:p w14:paraId="4A91D2FD" w14:textId="77777777" w:rsidR="00024E51" w:rsidRPr="0081437C" w:rsidRDefault="00024E51" w:rsidP="0081437C">
      <w:pPr>
        <w:spacing w:line="360" w:lineRule="auto"/>
        <w:rPr>
          <w:rFonts w:ascii="Arial" w:eastAsia="Times New Roman" w:hAnsi="Arial" w:cs="Arial"/>
          <w:sz w:val="24"/>
          <w:szCs w:val="24"/>
          <w:u w:val="single"/>
          <w:lang w:eastAsia="en-GB"/>
        </w:rPr>
      </w:pPr>
    </w:p>
    <w:p w14:paraId="16E02FFF" w14:textId="34E8304D" w:rsidR="00510227" w:rsidRPr="0081437C" w:rsidRDefault="002E08E9" w:rsidP="0081437C">
      <w:pPr>
        <w:spacing w:line="360" w:lineRule="auto"/>
        <w:rPr>
          <w:rFonts w:ascii="Arial" w:eastAsia="Times New Roman" w:hAnsi="Arial" w:cs="Arial"/>
          <w:sz w:val="24"/>
          <w:szCs w:val="24"/>
          <w:u w:val="single"/>
          <w:lang w:eastAsia="en-GB"/>
        </w:rPr>
      </w:pPr>
      <w:r w:rsidRPr="0081437C">
        <w:rPr>
          <w:rFonts w:ascii="Arial" w:eastAsia="Times New Roman" w:hAnsi="Arial" w:cs="Arial"/>
          <w:sz w:val="24"/>
          <w:szCs w:val="24"/>
          <w:u w:val="single"/>
          <w:lang w:eastAsia="en-GB"/>
        </w:rPr>
        <w:t>Activity overview</w:t>
      </w:r>
    </w:p>
    <w:p w14:paraId="4D82B6ED" w14:textId="6E734969" w:rsidR="00A05E88" w:rsidRPr="0081437C" w:rsidRDefault="00A05E88"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As legislation and aims from Welsh Government suggest, the Curriculum for Wales holds the key to success in Wales reaching its goal of 1 </w:t>
      </w:r>
      <w:proofErr w:type="gramStart"/>
      <w:r w:rsidRPr="0081437C">
        <w:rPr>
          <w:rFonts w:ascii="Arial" w:eastAsia="Times New Roman" w:hAnsi="Arial" w:cs="Arial"/>
          <w:sz w:val="24"/>
          <w:szCs w:val="24"/>
          <w:lang w:eastAsia="en-GB"/>
        </w:rPr>
        <w:t>Million</w:t>
      </w:r>
      <w:proofErr w:type="gramEnd"/>
      <w:r w:rsidRPr="0081437C">
        <w:rPr>
          <w:rFonts w:ascii="Arial" w:eastAsia="Times New Roman" w:hAnsi="Arial" w:cs="Arial"/>
          <w:sz w:val="24"/>
          <w:szCs w:val="24"/>
          <w:lang w:eastAsia="en-GB"/>
        </w:rPr>
        <w:t xml:space="preserve"> Welsh speakers by 2050. But is Welsh language being taught on the curriculum enough to encourage learners to use Welsh outside the classroom and become a ‘Welsh speaker’?</w:t>
      </w:r>
    </w:p>
    <w:p w14:paraId="7C5A5A13" w14:textId="2972B243" w:rsidR="00C932EA" w:rsidRPr="0081437C" w:rsidRDefault="00C932EA"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Within educational settings there are a wide range of strategies and implementations used to encourage and enhance the use of Welsh and the celebration of Welsh culture and being Welsh. In English medium schools the emphasis on Welsh is significant throughout the school day. </w:t>
      </w:r>
      <w:r w:rsidR="005232FB" w:rsidRPr="0081437C">
        <w:rPr>
          <w:rFonts w:ascii="Arial" w:eastAsia="Times New Roman" w:hAnsi="Arial" w:cs="Arial"/>
          <w:sz w:val="24"/>
          <w:szCs w:val="24"/>
          <w:lang w:eastAsia="en-GB"/>
        </w:rPr>
        <w:t xml:space="preserve">From greetings at the school door, registers taken in Welsh, to Welsh songs, and pupils encouraged to use Welsh for every day communications such as asking to go to the toilet, the Welsh language is not solely used in ‘Welsh lessons’ but continuously throughout the day. With many activities to choose from, the writing will focus on the Eisteddfod. Steeped in history and boasting huge significance in Wales, the Eisteddfod can play a large role in encouraging the Welsh language not only throughout school, but at home and into the wider community also. </w:t>
      </w:r>
    </w:p>
    <w:p w14:paraId="136AF642" w14:textId="302D7DFF" w:rsidR="00CB146E" w:rsidRPr="0081437C" w:rsidRDefault="00CB146E"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Originating in Cardigan Castle in 1176, with competitions in music and poetry, the </w:t>
      </w:r>
      <w:r w:rsidR="00842469" w:rsidRPr="0081437C">
        <w:rPr>
          <w:rFonts w:ascii="Arial" w:eastAsia="Times New Roman" w:hAnsi="Arial" w:cs="Arial"/>
          <w:sz w:val="24"/>
          <w:szCs w:val="24"/>
          <w:lang w:eastAsia="en-GB"/>
        </w:rPr>
        <w:t>Eisteddfod</w:t>
      </w:r>
      <w:r w:rsidRPr="0081437C">
        <w:rPr>
          <w:rFonts w:ascii="Arial" w:eastAsia="Times New Roman" w:hAnsi="Arial" w:cs="Arial"/>
          <w:sz w:val="24"/>
          <w:szCs w:val="24"/>
          <w:lang w:eastAsia="en-GB"/>
        </w:rPr>
        <w:t xml:space="preserve"> has been a constant in Welsh history since, officially formalising as the National </w:t>
      </w:r>
      <w:r w:rsidR="00842469" w:rsidRPr="0081437C">
        <w:rPr>
          <w:rFonts w:ascii="Arial" w:eastAsia="Times New Roman" w:hAnsi="Arial" w:cs="Arial"/>
          <w:sz w:val="24"/>
          <w:szCs w:val="24"/>
          <w:lang w:eastAsia="en-GB"/>
        </w:rPr>
        <w:t>Eisteddfod</w:t>
      </w:r>
      <w:r w:rsidRPr="0081437C">
        <w:rPr>
          <w:rFonts w:ascii="Arial" w:eastAsia="Times New Roman" w:hAnsi="Arial" w:cs="Arial"/>
          <w:sz w:val="24"/>
          <w:szCs w:val="24"/>
          <w:lang w:eastAsia="en-GB"/>
        </w:rPr>
        <w:t xml:space="preserve"> in 1860 in Denbigh, by the council and general committee. The following year in Aberdare would see the first official National Eisteddfod. The competition now known as the largest competition of music, poetry and the arts in Europe. (</w:t>
      </w:r>
      <w:proofErr w:type="spellStart"/>
      <w:r w:rsidRPr="0081437C">
        <w:rPr>
          <w:rFonts w:ascii="Arial" w:eastAsia="Times New Roman" w:hAnsi="Arial" w:cs="Arial"/>
          <w:sz w:val="24"/>
          <w:szCs w:val="24"/>
          <w:lang w:eastAsia="en-GB"/>
        </w:rPr>
        <w:t>Llyfrgell</w:t>
      </w:r>
      <w:proofErr w:type="spellEnd"/>
      <w:r w:rsidRPr="0081437C">
        <w:rPr>
          <w:rFonts w:ascii="Arial" w:eastAsia="Times New Roman" w:hAnsi="Arial" w:cs="Arial"/>
          <w:sz w:val="24"/>
          <w:szCs w:val="24"/>
          <w:lang w:eastAsia="en-GB"/>
        </w:rPr>
        <w:t xml:space="preserve"> </w:t>
      </w:r>
      <w:proofErr w:type="spellStart"/>
      <w:r w:rsidRPr="0081437C">
        <w:rPr>
          <w:rFonts w:ascii="Arial" w:eastAsia="Times New Roman" w:hAnsi="Arial" w:cs="Arial"/>
          <w:sz w:val="24"/>
          <w:szCs w:val="24"/>
          <w:lang w:eastAsia="en-GB"/>
        </w:rPr>
        <w:t>Genedlaethol</w:t>
      </w:r>
      <w:proofErr w:type="spellEnd"/>
      <w:r w:rsidRPr="0081437C">
        <w:rPr>
          <w:rFonts w:ascii="Arial" w:eastAsia="Times New Roman" w:hAnsi="Arial" w:cs="Arial"/>
          <w:sz w:val="24"/>
          <w:szCs w:val="24"/>
          <w:lang w:eastAsia="en-GB"/>
        </w:rPr>
        <w:t xml:space="preserve"> - National Library of Wales, 2022) The competition is now held yearly across Wales, held between the south and north on rotation, </w:t>
      </w:r>
      <w:r w:rsidR="00842469" w:rsidRPr="0081437C">
        <w:rPr>
          <w:rFonts w:ascii="Arial" w:eastAsia="Times New Roman" w:hAnsi="Arial" w:cs="Arial"/>
          <w:sz w:val="24"/>
          <w:szCs w:val="24"/>
          <w:lang w:eastAsia="en-GB"/>
        </w:rPr>
        <w:t xml:space="preserve">usually on the first week of August. The stage boasts a 1,700 seated viewing point, with </w:t>
      </w:r>
      <w:r w:rsidR="00842469" w:rsidRPr="0081437C">
        <w:rPr>
          <w:rFonts w:ascii="Arial" w:eastAsia="Times New Roman" w:hAnsi="Arial" w:cs="Arial"/>
          <w:sz w:val="24"/>
          <w:szCs w:val="24"/>
          <w:lang w:eastAsia="en-GB"/>
        </w:rPr>
        <w:lastRenderedPageBreak/>
        <w:t xml:space="preserve">some of Wales best musicians, actors and poets, competing in solo, or large group competitions, all delivered in Welsh. </w:t>
      </w:r>
    </w:p>
    <w:p w14:paraId="330F1824" w14:textId="2D2C38AF" w:rsidR="00842469" w:rsidRPr="0081437C" w:rsidRDefault="00842469"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For schools, the Urdd Eisteddfod, Europe’s largest youth festival, is a celebration of the Welsh language and culture, and provides young people with the opportunity to compete in school, locally, across county and then nationally. In 2025, at Margam park the festival will boast 378 competitions with around 15,000 children and young people participating. (Urdd, 2024)</w:t>
      </w:r>
    </w:p>
    <w:p w14:paraId="2C68B17E" w14:textId="7254AF21" w:rsidR="003F3F1C" w:rsidRPr="0081437C" w:rsidRDefault="00C24014"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On March 1</w:t>
      </w:r>
      <w:r w:rsidRPr="0081437C">
        <w:rPr>
          <w:rFonts w:ascii="Arial" w:eastAsia="Times New Roman" w:hAnsi="Arial" w:cs="Arial"/>
          <w:sz w:val="24"/>
          <w:szCs w:val="24"/>
          <w:vertAlign w:val="superscript"/>
          <w:lang w:eastAsia="en-GB"/>
        </w:rPr>
        <w:t>st</w:t>
      </w:r>
      <w:r w:rsidRPr="0081437C">
        <w:rPr>
          <w:rFonts w:ascii="Arial" w:eastAsia="Times New Roman" w:hAnsi="Arial" w:cs="Arial"/>
          <w:sz w:val="24"/>
          <w:szCs w:val="24"/>
          <w:lang w:eastAsia="en-GB"/>
        </w:rPr>
        <w:t xml:space="preserve"> of each year, Wales celebrates its Patro</w:t>
      </w:r>
      <w:r w:rsidR="00F378E5">
        <w:rPr>
          <w:rFonts w:ascii="Arial" w:eastAsia="Times New Roman" w:hAnsi="Arial" w:cs="Arial"/>
          <w:sz w:val="24"/>
          <w:szCs w:val="24"/>
          <w:lang w:eastAsia="en-GB"/>
        </w:rPr>
        <w:t xml:space="preserve">n </w:t>
      </w:r>
      <w:r w:rsidRPr="0081437C">
        <w:rPr>
          <w:rFonts w:ascii="Arial" w:eastAsia="Times New Roman" w:hAnsi="Arial" w:cs="Arial"/>
          <w:sz w:val="24"/>
          <w:szCs w:val="24"/>
          <w:lang w:eastAsia="en-GB"/>
        </w:rPr>
        <w:t>Saint, Saint David. The Eisteddfod, paired with Wales’s most patriotic day of year, brings an enrichment of Welsh culture and activities both in the build-up, on the week that St David’s day falls and the day or the closest week day to March 1</w:t>
      </w:r>
      <w:r w:rsidRPr="0081437C">
        <w:rPr>
          <w:rFonts w:ascii="Arial" w:eastAsia="Times New Roman" w:hAnsi="Arial" w:cs="Arial"/>
          <w:sz w:val="24"/>
          <w:szCs w:val="24"/>
          <w:vertAlign w:val="superscript"/>
          <w:lang w:eastAsia="en-GB"/>
        </w:rPr>
        <w:t>st</w:t>
      </w:r>
      <w:r w:rsidRPr="0081437C">
        <w:rPr>
          <w:rFonts w:ascii="Arial" w:eastAsia="Times New Roman" w:hAnsi="Arial" w:cs="Arial"/>
          <w:sz w:val="24"/>
          <w:szCs w:val="24"/>
          <w:lang w:eastAsia="en-GB"/>
        </w:rPr>
        <w:t>. In the school calendar, no day, or period of the year provides more opportunity for the use of Welsh, for Welsh people to be proud</w:t>
      </w:r>
      <w:r w:rsidR="0008059D" w:rsidRPr="0081437C">
        <w:rPr>
          <w:rFonts w:ascii="Arial" w:eastAsia="Times New Roman" w:hAnsi="Arial" w:cs="Arial"/>
          <w:sz w:val="24"/>
          <w:szCs w:val="24"/>
          <w:lang w:eastAsia="en-GB"/>
        </w:rPr>
        <w:t xml:space="preserve"> of their heritage</w:t>
      </w:r>
      <w:r w:rsidRPr="0081437C">
        <w:rPr>
          <w:rFonts w:ascii="Arial" w:eastAsia="Times New Roman" w:hAnsi="Arial" w:cs="Arial"/>
          <w:sz w:val="24"/>
          <w:szCs w:val="24"/>
          <w:lang w:eastAsia="en-GB"/>
        </w:rPr>
        <w:t xml:space="preserve">, or for the countries steeped culture to be celebrated. Children in Wales will spend the time singing Welsh songs, dressing in </w:t>
      </w:r>
      <w:r w:rsidR="00913836" w:rsidRPr="0081437C">
        <w:rPr>
          <w:rFonts w:ascii="Arial" w:eastAsia="Times New Roman" w:hAnsi="Arial" w:cs="Arial"/>
          <w:sz w:val="24"/>
          <w:szCs w:val="24"/>
          <w:lang w:eastAsia="en-GB"/>
        </w:rPr>
        <w:t>traditional Welsh costumes</w:t>
      </w:r>
      <w:r w:rsidR="00F840A7" w:rsidRPr="0081437C">
        <w:rPr>
          <w:rFonts w:ascii="Arial" w:eastAsia="Times New Roman" w:hAnsi="Arial" w:cs="Arial"/>
          <w:sz w:val="24"/>
          <w:szCs w:val="24"/>
          <w:lang w:eastAsia="en-GB"/>
        </w:rPr>
        <w:t xml:space="preserve">, a costume of flannel with a bonnet (Welsh Otter, 2022) </w:t>
      </w:r>
      <w:r w:rsidR="00913836" w:rsidRPr="0081437C">
        <w:rPr>
          <w:rFonts w:ascii="Arial" w:eastAsia="Times New Roman" w:hAnsi="Arial" w:cs="Arial"/>
          <w:sz w:val="24"/>
          <w:szCs w:val="24"/>
          <w:lang w:eastAsia="en-GB"/>
        </w:rPr>
        <w:t xml:space="preserve">(see appendix C), dancing traditional dances </w:t>
      </w:r>
      <w:r w:rsidR="00F840A7" w:rsidRPr="0081437C">
        <w:rPr>
          <w:rFonts w:ascii="Arial" w:eastAsia="Times New Roman" w:hAnsi="Arial" w:cs="Arial"/>
          <w:sz w:val="24"/>
          <w:szCs w:val="24"/>
          <w:lang w:eastAsia="en-GB"/>
        </w:rPr>
        <w:t xml:space="preserve">to Welsh folk music (Welsh Gov, 2017) </w:t>
      </w:r>
      <w:r w:rsidR="00913836" w:rsidRPr="0081437C">
        <w:rPr>
          <w:rFonts w:ascii="Arial" w:eastAsia="Times New Roman" w:hAnsi="Arial" w:cs="Arial"/>
          <w:sz w:val="24"/>
          <w:szCs w:val="24"/>
          <w:lang w:eastAsia="en-GB"/>
        </w:rPr>
        <w:t xml:space="preserve">(see appendix D), creating poetry, learning of Welsh tales, myths and legends such as King Arthur or </w:t>
      </w:r>
      <w:proofErr w:type="spellStart"/>
      <w:r w:rsidR="00913836" w:rsidRPr="0081437C">
        <w:rPr>
          <w:rFonts w:ascii="Arial" w:eastAsia="Times New Roman" w:hAnsi="Arial" w:cs="Arial"/>
          <w:sz w:val="24"/>
          <w:szCs w:val="24"/>
          <w:lang w:eastAsia="en-GB"/>
        </w:rPr>
        <w:t>Gele</w:t>
      </w:r>
      <w:r w:rsidR="00710413" w:rsidRPr="0081437C">
        <w:rPr>
          <w:rFonts w:ascii="Arial" w:eastAsia="Times New Roman" w:hAnsi="Arial" w:cs="Arial"/>
          <w:sz w:val="24"/>
          <w:szCs w:val="24"/>
          <w:lang w:eastAsia="en-GB"/>
        </w:rPr>
        <w:t>r</w:t>
      </w:r>
      <w:r w:rsidR="00913836" w:rsidRPr="0081437C">
        <w:rPr>
          <w:rFonts w:ascii="Arial" w:eastAsia="Times New Roman" w:hAnsi="Arial" w:cs="Arial"/>
          <w:sz w:val="24"/>
          <w:szCs w:val="24"/>
          <w:lang w:eastAsia="en-GB"/>
        </w:rPr>
        <w:t>t</w:t>
      </w:r>
      <w:proofErr w:type="spellEnd"/>
      <w:r w:rsidR="00710413" w:rsidRPr="0081437C">
        <w:rPr>
          <w:rFonts w:ascii="Arial" w:eastAsia="Times New Roman" w:hAnsi="Arial" w:cs="Arial"/>
          <w:sz w:val="24"/>
          <w:szCs w:val="24"/>
          <w:lang w:eastAsia="en-GB"/>
        </w:rPr>
        <w:t>.</w:t>
      </w:r>
      <w:r w:rsidR="00913836" w:rsidRPr="0081437C">
        <w:rPr>
          <w:rFonts w:ascii="Arial" w:eastAsia="Times New Roman" w:hAnsi="Arial" w:cs="Arial"/>
          <w:sz w:val="24"/>
          <w:szCs w:val="24"/>
          <w:lang w:eastAsia="en-GB"/>
        </w:rPr>
        <w:t xml:space="preserve"> </w:t>
      </w:r>
      <w:r w:rsidR="003F3F1C" w:rsidRPr="0081437C">
        <w:rPr>
          <w:rFonts w:ascii="Arial" w:eastAsia="Times New Roman" w:hAnsi="Arial" w:cs="Arial"/>
          <w:sz w:val="24"/>
          <w:szCs w:val="24"/>
          <w:lang w:eastAsia="en-GB"/>
        </w:rPr>
        <w:t>The competition amongst schools is often split into house teams or form groups, driven across a range of subjects and therefore involving all pupils in some capacity, and it’s this competitive nature that drives the passion for the pupils who pull together to compete. (</w:t>
      </w:r>
      <w:proofErr w:type="gramStart"/>
      <w:r w:rsidR="003F3F1C" w:rsidRPr="0081437C">
        <w:rPr>
          <w:rFonts w:ascii="Arial" w:eastAsia="Times New Roman" w:hAnsi="Arial" w:cs="Arial"/>
          <w:sz w:val="24"/>
          <w:szCs w:val="24"/>
          <w:lang w:eastAsia="en-GB"/>
        </w:rPr>
        <w:t>see</w:t>
      </w:r>
      <w:proofErr w:type="gramEnd"/>
      <w:r w:rsidR="003F3F1C" w:rsidRPr="0081437C">
        <w:rPr>
          <w:rFonts w:ascii="Arial" w:eastAsia="Times New Roman" w:hAnsi="Arial" w:cs="Arial"/>
          <w:sz w:val="24"/>
          <w:szCs w:val="24"/>
          <w:lang w:eastAsia="en-GB"/>
        </w:rPr>
        <w:t xml:space="preserve"> appendix E) (Pontarddulais Comprehensive School, 2024)</w:t>
      </w:r>
    </w:p>
    <w:p w14:paraId="14876F63" w14:textId="476DF92D" w:rsidR="00C24014" w:rsidRPr="0081437C" w:rsidRDefault="00C24014" w:rsidP="0081437C">
      <w:pPr>
        <w:spacing w:line="360" w:lineRule="auto"/>
        <w:rPr>
          <w:rFonts w:ascii="Arial" w:eastAsia="Times New Roman" w:hAnsi="Arial" w:cs="Arial"/>
          <w:sz w:val="24"/>
          <w:szCs w:val="24"/>
          <w:lang w:eastAsia="en-GB"/>
        </w:rPr>
      </w:pPr>
    </w:p>
    <w:p w14:paraId="58DE09FD" w14:textId="651DED96" w:rsidR="00CB146E" w:rsidRPr="0081437C" w:rsidRDefault="00CB146E" w:rsidP="0081437C">
      <w:pPr>
        <w:spacing w:line="360" w:lineRule="auto"/>
        <w:rPr>
          <w:rFonts w:ascii="Arial" w:eastAsia="Times New Roman" w:hAnsi="Arial" w:cs="Arial"/>
          <w:sz w:val="24"/>
          <w:szCs w:val="24"/>
          <w:lang w:eastAsia="en-GB"/>
        </w:rPr>
      </w:pPr>
    </w:p>
    <w:p w14:paraId="6CF45429" w14:textId="566C75EC" w:rsidR="00510227" w:rsidRPr="0081437C" w:rsidRDefault="00E67E92" w:rsidP="0081437C">
      <w:pPr>
        <w:spacing w:line="360" w:lineRule="auto"/>
        <w:rPr>
          <w:rFonts w:ascii="Arial" w:eastAsia="Times New Roman" w:hAnsi="Arial" w:cs="Arial"/>
          <w:sz w:val="24"/>
          <w:szCs w:val="24"/>
          <w:u w:val="single"/>
          <w:lang w:eastAsia="en-GB"/>
        </w:rPr>
      </w:pPr>
      <w:r w:rsidRPr="0081437C">
        <w:rPr>
          <w:rFonts w:ascii="Arial" w:eastAsia="Times New Roman" w:hAnsi="Arial" w:cs="Arial"/>
          <w:sz w:val="24"/>
          <w:szCs w:val="24"/>
          <w:u w:val="single"/>
          <w:lang w:eastAsia="en-GB"/>
        </w:rPr>
        <w:t>Evaluation</w:t>
      </w:r>
    </w:p>
    <w:p w14:paraId="4020FAB4" w14:textId="4E938743" w:rsidR="00DE4872" w:rsidRPr="0081437C" w:rsidRDefault="006936EC"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The Eisteddfod is undoubtedly a successful activity for promoting the use of the Welsh language, the Welsh culture, and its geographic and historical heritage. Many would argue the most important and effective event of the year especially within the school calendar when it comes to the appeal of being Welsh and the ability to involve a large number of individuals. </w:t>
      </w:r>
      <w:r w:rsidR="00DE4872" w:rsidRPr="0081437C">
        <w:rPr>
          <w:rFonts w:ascii="Arial" w:eastAsia="Times New Roman" w:hAnsi="Arial" w:cs="Arial"/>
          <w:sz w:val="24"/>
          <w:szCs w:val="24"/>
          <w:lang w:eastAsia="en-GB"/>
        </w:rPr>
        <w:t xml:space="preserve">Identifying the Eisteddfods importance, in 2024, the Welsh government provided £350,000 to </w:t>
      </w:r>
      <w:proofErr w:type="gramStart"/>
      <w:r w:rsidR="00DE4872" w:rsidRPr="0081437C">
        <w:rPr>
          <w:rFonts w:ascii="Arial" w:eastAsia="Times New Roman" w:hAnsi="Arial" w:cs="Arial"/>
          <w:sz w:val="24"/>
          <w:szCs w:val="24"/>
          <w:lang w:eastAsia="en-GB"/>
        </w:rPr>
        <w:t>low income</w:t>
      </w:r>
      <w:proofErr w:type="gramEnd"/>
      <w:r w:rsidR="00DE4872" w:rsidRPr="0081437C">
        <w:rPr>
          <w:rFonts w:ascii="Arial" w:eastAsia="Times New Roman" w:hAnsi="Arial" w:cs="Arial"/>
          <w:sz w:val="24"/>
          <w:szCs w:val="24"/>
          <w:lang w:eastAsia="en-GB"/>
        </w:rPr>
        <w:t xml:space="preserve"> families, which would allow </w:t>
      </w:r>
      <w:r w:rsidR="00DE4872" w:rsidRPr="0081437C">
        <w:rPr>
          <w:rFonts w:ascii="Arial" w:eastAsia="Times New Roman" w:hAnsi="Arial" w:cs="Arial"/>
          <w:sz w:val="24"/>
          <w:szCs w:val="24"/>
          <w:lang w:eastAsia="en-GB"/>
        </w:rPr>
        <w:lastRenderedPageBreak/>
        <w:t>them to visit the national festival for free. One head teacher described the scheme as “so important, we’re able to extend a welcome to as many of our local residents as possible so they can experience our unique culture and experience the Welsh language as a living language that is an integral part of our communities here in the valleys.” (Welsh Government, 2024b)</w:t>
      </w:r>
    </w:p>
    <w:p w14:paraId="1AADB14A" w14:textId="7789D768" w:rsidR="00256E4B" w:rsidRPr="0081437C" w:rsidRDefault="00DE4872"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In addition, </w:t>
      </w:r>
      <w:r w:rsidR="000534BF" w:rsidRPr="0081437C">
        <w:rPr>
          <w:rFonts w:ascii="Arial" w:eastAsia="Times New Roman" w:hAnsi="Arial" w:cs="Arial"/>
          <w:sz w:val="24"/>
          <w:szCs w:val="24"/>
          <w:lang w:eastAsia="en-GB"/>
        </w:rPr>
        <w:t xml:space="preserve">when schools fully immerse the </w:t>
      </w:r>
      <w:proofErr w:type="gramStart"/>
      <w:r w:rsidR="000534BF" w:rsidRPr="0081437C">
        <w:rPr>
          <w:rFonts w:ascii="Arial" w:eastAsia="Times New Roman" w:hAnsi="Arial" w:cs="Arial"/>
          <w:sz w:val="24"/>
          <w:szCs w:val="24"/>
          <w:lang w:eastAsia="en-GB"/>
        </w:rPr>
        <w:t>celebration</w:t>
      </w:r>
      <w:proofErr w:type="gramEnd"/>
      <w:r w:rsidR="000534BF" w:rsidRPr="0081437C">
        <w:rPr>
          <w:rFonts w:ascii="Arial" w:eastAsia="Times New Roman" w:hAnsi="Arial" w:cs="Arial"/>
          <w:sz w:val="24"/>
          <w:szCs w:val="24"/>
          <w:lang w:eastAsia="en-GB"/>
        </w:rPr>
        <w:t xml:space="preserve"> it brings together the community and ensures involvement from not only pupils, but all school staff, parents and carers, grandparents, local and even national businesses. The excitement of the Welsh tasks set in school, accompanied with competitions often set as homework, pupils will strive to use the language, research Welsh tales and emblems for their poetry or art work which will actively involve their families at home. </w:t>
      </w:r>
      <w:r w:rsidR="00C71165" w:rsidRPr="0081437C">
        <w:rPr>
          <w:rFonts w:ascii="Arial" w:eastAsia="Times New Roman" w:hAnsi="Arial" w:cs="Arial"/>
          <w:sz w:val="24"/>
          <w:szCs w:val="24"/>
          <w:lang w:eastAsia="en-GB"/>
        </w:rPr>
        <w:t xml:space="preserve">With ambitions to make their families proud on the school stage, many pupils will practice for hours at end at home, involving siblings and parents alike, before heading to the shops to ensure they look the best in their traditional Welsh attire. </w:t>
      </w:r>
      <w:r w:rsidR="000534BF" w:rsidRPr="0081437C">
        <w:rPr>
          <w:rFonts w:ascii="Arial" w:eastAsia="Times New Roman" w:hAnsi="Arial" w:cs="Arial"/>
          <w:sz w:val="24"/>
          <w:szCs w:val="24"/>
          <w:lang w:eastAsia="en-GB"/>
        </w:rPr>
        <w:t xml:space="preserve">Successful entries will then go onto national competitions where they will compete against other schools. As well as delivered in front of thousands of spectators in person, the Urdd Eisteddfod is broadcast live on S4C, which also provides an </w:t>
      </w:r>
      <w:r w:rsidR="00C71165" w:rsidRPr="0081437C">
        <w:rPr>
          <w:rFonts w:ascii="Arial" w:eastAsia="Times New Roman" w:hAnsi="Arial" w:cs="Arial"/>
          <w:sz w:val="24"/>
          <w:szCs w:val="24"/>
          <w:lang w:eastAsia="en-GB"/>
        </w:rPr>
        <w:t>on-demand</w:t>
      </w:r>
      <w:r w:rsidR="000534BF" w:rsidRPr="0081437C">
        <w:rPr>
          <w:rFonts w:ascii="Arial" w:eastAsia="Times New Roman" w:hAnsi="Arial" w:cs="Arial"/>
          <w:sz w:val="24"/>
          <w:szCs w:val="24"/>
          <w:lang w:eastAsia="en-GB"/>
        </w:rPr>
        <w:t xml:space="preserve"> service and highlight reels on social media</w:t>
      </w:r>
      <w:r w:rsidR="00C71165" w:rsidRPr="0081437C">
        <w:rPr>
          <w:rFonts w:ascii="Arial" w:eastAsia="Times New Roman" w:hAnsi="Arial" w:cs="Arial"/>
          <w:sz w:val="24"/>
          <w:szCs w:val="24"/>
          <w:lang w:eastAsia="en-GB"/>
        </w:rPr>
        <w:t>, with the Eisteddfod reaching 330,000 viewers on tv and reaching 2.8 million views across social media platforms a big increase from 2023.</w:t>
      </w:r>
      <w:r w:rsidR="000534BF" w:rsidRPr="0081437C">
        <w:rPr>
          <w:rFonts w:ascii="Arial" w:eastAsia="Times New Roman" w:hAnsi="Arial" w:cs="Arial"/>
          <w:sz w:val="24"/>
          <w:szCs w:val="24"/>
          <w:lang w:eastAsia="en-GB"/>
        </w:rPr>
        <w:t xml:space="preserve"> (S4C, 2024</w:t>
      </w:r>
      <w:r w:rsidR="00256E4B" w:rsidRPr="0081437C">
        <w:rPr>
          <w:rFonts w:ascii="Arial" w:eastAsia="Times New Roman" w:hAnsi="Arial" w:cs="Arial"/>
          <w:sz w:val="24"/>
          <w:szCs w:val="24"/>
          <w:lang w:eastAsia="en-GB"/>
        </w:rPr>
        <w:t>, 2024b)</w:t>
      </w:r>
    </w:p>
    <w:p w14:paraId="42B5E32C" w14:textId="19D0E122" w:rsidR="000534BF" w:rsidRPr="0081437C" w:rsidRDefault="00256E4B"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Assuming all pupils on roll at public schools in Wales, just shy of half a million, participate in the Eisteddfod, the </w:t>
      </w:r>
      <w:proofErr w:type="gramStart"/>
      <w:r w:rsidRPr="0081437C">
        <w:rPr>
          <w:rFonts w:ascii="Arial" w:eastAsia="Times New Roman" w:hAnsi="Arial" w:cs="Arial"/>
          <w:sz w:val="24"/>
          <w:szCs w:val="24"/>
          <w:lang w:eastAsia="en-GB"/>
        </w:rPr>
        <w:t>25,000 school</w:t>
      </w:r>
      <w:proofErr w:type="gramEnd"/>
      <w:r w:rsidRPr="0081437C">
        <w:rPr>
          <w:rFonts w:ascii="Arial" w:eastAsia="Times New Roman" w:hAnsi="Arial" w:cs="Arial"/>
          <w:sz w:val="24"/>
          <w:szCs w:val="24"/>
          <w:lang w:eastAsia="en-GB"/>
        </w:rPr>
        <w:t xml:space="preserve"> staff, the parents and families of each pupil, the Urdd attendees and viewers, along side those running the events, local businesses selling the Welsh costumes and many others, it’s difficult to argue that any activity schools participate in has a greater impact on the inclusion and support of the Welsh language and culture. </w:t>
      </w:r>
    </w:p>
    <w:p w14:paraId="7D598215" w14:textId="7AE252FA" w:rsidR="00256E4B" w:rsidRPr="0081437C" w:rsidRDefault="00256E4B"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However, a large event once a year is not going to solely ensure Wales reaches its targets by 2050. The main drawback to the activity is that is drives the interest once a year, for some schools a day, for others a week, some maybe just for a morning or afternoon, and it requires the school the drive the depth of the competition</w:t>
      </w:r>
      <w:r w:rsidR="00A56E05" w:rsidRPr="0081437C">
        <w:rPr>
          <w:rFonts w:ascii="Arial" w:eastAsia="Times New Roman" w:hAnsi="Arial" w:cs="Arial"/>
          <w:sz w:val="24"/>
          <w:szCs w:val="24"/>
          <w:lang w:eastAsia="en-GB"/>
        </w:rPr>
        <w:t xml:space="preserve">. Another being that some schools simply enter a group of their best Welsh speakers or singers into a single competition and therefore the competitions idea of wholeness </w:t>
      </w:r>
      <w:r w:rsidR="00A56E05" w:rsidRPr="0081437C">
        <w:rPr>
          <w:rFonts w:ascii="Arial" w:eastAsia="Times New Roman" w:hAnsi="Arial" w:cs="Arial"/>
          <w:sz w:val="24"/>
          <w:szCs w:val="24"/>
          <w:lang w:eastAsia="en-GB"/>
        </w:rPr>
        <w:lastRenderedPageBreak/>
        <w:t xml:space="preserve">involvement is missed. Strengthening the importance of the competition could be delivered by the Welsh Government by making entry to the competition’s compulsory. This would therefore ensure each schools involvement was on a parallel and not left to the discretion of the school itself. A school with governors, a head teacher or staff who don’t prioritise the competition could ignore the competition completely, and in theory show no signs of the Eisteddfod. In addition to Welsh being delivered as compulsory on the Welsh curriculum, it could be a huge benefit to make participation in Eisteddfods both locally and nationally compulsory, providing the best opportunity for learners to develop a love for the language and see it being used outside of the classrooms everyday small talk. Strengthening the activity further could be to deliver a variety of competitions throughout the school year rather than just once around St </w:t>
      </w:r>
      <w:proofErr w:type="spellStart"/>
      <w:r w:rsidR="00A56E05" w:rsidRPr="0081437C">
        <w:rPr>
          <w:rFonts w:ascii="Arial" w:eastAsia="Times New Roman" w:hAnsi="Arial" w:cs="Arial"/>
          <w:sz w:val="24"/>
          <w:szCs w:val="24"/>
          <w:lang w:eastAsia="en-GB"/>
        </w:rPr>
        <w:t>Davids</w:t>
      </w:r>
      <w:proofErr w:type="spellEnd"/>
      <w:r w:rsidR="00A56E05" w:rsidRPr="0081437C">
        <w:rPr>
          <w:rFonts w:ascii="Arial" w:eastAsia="Times New Roman" w:hAnsi="Arial" w:cs="Arial"/>
          <w:sz w:val="24"/>
          <w:szCs w:val="24"/>
          <w:lang w:eastAsia="en-GB"/>
        </w:rPr>
        <w:t xml:space="preserve"> day. These repeat events would certainly only strengthen</w:t>
      </w:r>
      <w:r w:rsidR="006B644D" w:rsidRPr="0081437C">
        <w:rPr>
          <w:rFonts w:ascii="Arial" w:eastAsia="Times New Roman" w:hAnsi="Arial" w:cs="Arial"/>
          <w:sz w:val="24"/>
          <w:szCs w:val="24"/>
          <w:lang w:eastAsia="en-GB"/>
        </w:rPr>
        <w:t xml:space="preserve"> </w:t>
      </w:r>
      <w:r w:rsidR="00A56E05" w:rsidRPr="0081437C">
        <w:rPr>
          <w:rFonts w:ascii="Arial" w:eastAsia="Times New Roman" w:hAnsi="Arial" w:cs="Arial"/>
          <w:sz w:val="24"/>
          <w:szCs w:val="24"/>
          <w:lang w:eastAsia="en-GB"/>
        </w:rPr>
        <w:t xml:space="preserve">the importance of the culture and language across schools in the country. </w:t>
      </w:r>
    </w:p>
    <w:p w14:paraId="521109EF" w14:textId="77777777" w:rsidR="006B644D" w:rsidRPr="0081437C" w:rsidRDefault="006B644D" w:rsidP="0081437C">
      <w:pPr>
        <w:spacing w:line="360" w:lineRule="auto"/>
        <w:rPr>
          <w:rFonts w:ascii="Arial" w:hAnsi="Arial" w:cs="Arial"/>
          <w:sz w:val="24"/>
          <w:szCs w:val="24"/>
        </w:rPr>
      </w:pPr>
      <w:r w:rsidRPr="0081437C">
        <w:rPr>
          <w:rFonts w:ascii="Arial" w:eastAsia="Times New Roman" w:hAnsi="Arial" w:cs="Arial"/>
          <w:sz w:val="24"/>
          <w:szCs w:val="24"/>
          <w:lang w:eastAsia="en-GB"/>
        </w:rPr>
        <w:t xml:space="preserve">In support of the Eisteddfod, Estyn, the education and training inspectorate for Wales, took part in the Eisteddfod in 2024 alongside Qualifications Wales. Estyn reported the event as a ‘tremendous success’ with over 100,000 registered. Additionally, they described the role of teachers and educators as crucial to develop the skills and creativity to compete in the diverse range of competitions. The Chief Inspector of Estyn, Owen Evans quoted” </w:t>
      </w:r>
      <w:r w:rsidRPr="0081437C">
        <w:rPr>
          <w:rFonts w:ascii="Arial" w:hAnsi="Arial" w:cs="Arial"/>
          <w:sz w:val="24"/>
          <w:szCs w:val="24"/>
        </w:rPr>
        <w:t>the Eisteddfod provided a valuable opportunity to engage with teachers, parents, and children, reinforcing our commitment to supporting Welsh language education. We were able to engage directly with visitors and discuss our role in shaping education across Wales.”</w:t>
      </w:r>
    </w:p>
    <w:p w14:paraId="0BC50B76" w14:textId="591470CB" w:rsidR="00BB0FB6" w:rsidRPr="0081437C" w:rsidRDefault="006B644D" w:rsidP="0081437C">
      <w:pPr>
        <w:spacing w:line="360" w:lineRule="auto"/>
        <w:rPr>
          <w:rFonts w:ascii="Arial" w:eastAsia="Times New Roman" w:hAnsi="Arial" w:cs="Arial"/>
          <w:sz w:val="24"/>
          <w:szCs w:val="24"/>
          <w:lang w:eastAsia="en-GB"/>
        </w:rPr>
      </w:pPr>
      <w:r w:rsidRPr="006B644D">
        <w:rPr>
          <w:rFonts w:ascii="Arial" w:eastAsia="Times New Roman" w:hAnsi="Arial" w:cs="Arial"/>
          <w:sz w:val="24"/>
          <w:szCs w:val="24"/>
          <w:lang w:eastAsia="en-GB"/>
        </w:rPr>
        <w:t>The Urdd Eisteddfod is a celebration of the vibrant culture and language of Wales, and we look forward to continuing our involvement.”</w:t>
      </w:r>
      <w:r w:rsidR="0062478C" w:rsidRPr="0081437C">
        <w:rPr>
          <w:rFonts w:ascii="Arial" w:eastAsia="Times New Roman" w:hAnsi="Arial" w:cs="Arial"/>
          <w:sz w:val="24"/>
          <w:szCs w:val="24"/>
          <w:lang w:eastAsia="en-GB"/>
        </w:rPr>
        <w:t xml:space="preserve"> (Estyn, 2024)</w:t>
      </w:r>
      <w:r w:rsidR="00BB0FB6">
        <w:rPr>
          <w:rFonts w:ascii="Arial" w:eastAsia="Times New Roman" w:hAnsi="Arial" w:cs="Arial"/>
          <w:sz w:val="24"/>
          <w:szCs w:val="24"/>
          <w:lang w:eastAsia="en-GB"/>
        </w:rPr>
        <w:t xml:space="preserve"> The support of the national body of inspectors </w:t>
      </w:r>
      <w:r w:rsidR="00F378E5">
        <w:rPr>
          <w:rFonts w:ascii="Arial" w:eastAsia="Times New Roman" w:hAnsi="Arial" w:cs="Arial"/>
          <w:sz w:val="24"/>
          <w:szCs w:val="24"/>
          <w:lang w:eastAsia="en-GB"/>
        </w:rPr>
        <w:t xml:space="preserve">only strengthens the argument for the importance of the celebration and its potential impact if fully supported by the Welsh Government and all schools across Wales. It’s impact although starting in schools can undoubtedly shape a positive impact on the wider community, families and businesses alike. </w:t>
      </w:r>
      <w:r w:rsidR="00BD74FB">
        <w:rPr>
          <w:rFonts w:ascii="Arial" w:eastAsia="Times New Roman" w:hAnsi="Arial" w:cs="Arial"/>
          <w:sz w:val="24"/>
          <w:szCs w:val="24"/>
          <w:lang w:eastAsia="en-GB"/>
        </w:rPr>
        <w:t xml:space="preserve">To conclude, it is obvious the Eisteddfod should be held in high regard and of the highest importance within Welsh education, however, its impact could hold greater impact if the festival wasn’t construed to one week or one day of the year and was continually developed throughout the school year. </w:t>
      </w:r>
    </w:p>
    <w:p w14:paraId="1A9F80D8" w14:textId="49F538F5" w:rsidR="00A56E05" w:rsidRPr="0081437C" w:rsidRDefault="00A56E05" w:rsidP="0081437C">
      <w:pPr>
        <w:spacing w:line="360" w:lineRule="auto"/>
        <w:rPr>
          <w:rFonts w:ascii="Arial" w:eastAsia="Times New Roman" w:hAnsi="Arial" w:cs="Arial"/>
          <w:sz w:val="24"/>
          <w:szCs w:val="24"/>
          <w:u w:val="single"/>
          <w:lang w:eastAsia="en-GB"/>
        </w:rPr>
      </w:pPr>
      <w:r w:rsidRPr="0081437C">
        <w:rPr>
          <w:rFonts w:ascii="Arial" w:eastAsia="Times New Roman" w:hAnsi="Arial" w:cs="Arial"/>
          <w:sz w:val="24"/>
          <w:szCs w:val="24"/>
          <w:u w:val="single"/>
          <w:lang w:eastAsia="en-GB"/>
        </w:rPr>
        <w:lastRenderedPageBreak/>
        <w:t xml:space="preserve">Appendices </w:t>
      </w:r>
    </w:p>
    <w:p w14:paraId="532DE9F5" w14:textId="77777777" w:rsidR="00A56E05" w:rsidRPr="0081437C" w:rsidRDefault="00A56E05" w:rsidP="0081437C">
      <w:pPr>
        <w:spacing w:line="360" w:lineRule="auto"/>
        <w:rPr>
          <w:rFonts w:ascii="Arial" w:eastAsia="Times New Roman" w:hAnsi="Arial" w:cs="Arial"/>
          <w:sz w:val="24"/>
          <w:szCs w:val="24"/>
          <w:lang w:eastAsia="en-GB"/>
        </w:rPr>
      </w:pPr>
    </w:p>
    <w:p w14:paraId="16AD8012" w14:textId="1D09C38C" w:rsidR="00510227" w:rsidRPr="0081437C" w:rsidRDefault="00510227" w:rsidP="0081437C">
      <w:pPr>
        <w:spacing w:line="360" w:lineRule="auto"/>
        <w:rPr>
          <w:rFonts w:ascii="Arial" w:eastAsia="Times New Roman" w:hAnsi="Arial" w:cs="Arial"/>
          <w:sz w:val="24"/>
          <w:szCs w:val="24"/>
          <w:lang w:eastAsia="en-GB"/>
        </w:rPr>
      </w:pPr>
      <w:r w:rsidRPr="0081437C">
        <w:rPr>
          <w:rFonts w:ascii="Arial" w:eastAsia="Times New Roman" w:hAnsi="Arial" w:cs="Arial"/>
          <w:noProof/>
          <w:sz w:val="24"/>
          <w:szCs w:val="24"/>
          <w:lang w:eastAsia="en-GB"/>
        </w:rPr>
        <w:drawing>
          <wp:anchor distT="0" distB="0" distL="114300" distR="114300" simplePos="0" relativeHeight="251658240" behindDoc="0" locked="0" layoutInCell="1" allowOverlap="1" wp14:anchorId="6D89B0B3" wp14:editId="3BC5D8D8">
            <wp:simplePos x="0" y="0"/>
            <wp:positionH relativeFrom="margin">
              <wp:align>left</wp:align>
            </wp:positionH>
            <wp:positionV relativeFrom="paragraph">
              <wp:posOffset>298450</wp:posOffset>
            </wp:positionV>
            <wp:extent cx="2825750" cy="2825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25750" cy="2825750"/>
                    </a:xfrm>
                    <a:prstGeom prst="rect">
                      <a:avLst/>
                    </a:prstGeom>
                    <a:noFill/>
                  </pic:spPr>
                </pic:pic>
              </a:graphicData>
            </a:graphic>
            <wp14:sizeRelH relativeFrom="page">
              <wp14:pctWidth>0</wp14:pctWidth>
            </wp14:sizeRelH>
            <wp14:sizeRelV relativeFrom="page">
              <wp14:pctHeight>0</wp14:pctHeight>
            </wp14:sizeRelV>
          </wp:anchor>
        </w:drawing>
      </w:r>
      <w:r w:rsidRPr="0081437C">
        <w:rPr>
          <w:rFonts w:ascii="Arial" w:eastAsia="Times New Roman" w:hAnsi="Arial" w:cs="Arial"/>
          <w:sz w:val="24"/>
          <w:szCs w:val="24"/>
          <w:lang w:eastAsia="en-GB"/>
        </w:rPr>
        <w:t>Appendix A</w:t>
      </w:r>
    </w:p>
    <w:p w14:paraId="0D3A07AF" w14:textId="77777777" w:rsidR="00510227" w:rsidRPr="0081437C" w:rsidRDefault="00510227" w:rsidP="0081437C">
      <w:pPr>
        <w:spacing w:line="360" w:lineRule="auto"/>
        <w:rPr>
          <w:rFonts w:ascii="Arial" w:eastAsia="Times New Roman" w:hAnsi="Arial" w:cs="Arial"/>
          <w:sz w:val="24"/>
          <w:szCs w:val="24"/>
          <w:lang w:eastAsia="en-GB"/>
        </w:rPr>
      </w:pPr>
    </w:p>
    <w:p w14:paraId="597B099F" w14:textId="4890FF60" w:rsidR="001F5A69" w:rsidRPr="0081437C" w:rsidRDefault="001F5A69" w:rsidP="0081437C">
      <w:pPr>
        <w:spacing w:line="360" w:lineRule="auto"/>
        <w:rPr>
          <w:rFonts w:ascii="Arial" w:eastAsia="Times New Roman" w:hAnsi="Arial" w:cs="Arial"/>
          <w:sz w:val="24"/>
          <w:szCs w:val="24"/>
          <w:lang w:eastAsia="en-GB"/>
        </w:rPr>
      </w:pPr>
    </w:p>
    <w:p w14:paraId="33761EDA" w14:textId="77777777" w:rsidR="00CA1533" w:rsidRPr="0081437C" w:rsidRDefault="00CA1533" w:rsidP="0081437C">
      <w:pPr>
        <w:spacing w:line="360" w:lineRule="auto"/>
        <w:rPr>
          <w:rFonts w:ascii="Arial" w:eastAsia="Times New Roman" w:hAnsi="Arial" w:cs="Arial"/>
          <w:sz w:val="24"/>
          <w:szCs w:val="24"/>
          <w:lang w:eastAsia="en-GB"/>
        </w:rPr>
      </w:pPr>
    </w:p>
    <w:p w14:paraId="628D0B72" w14:textId="64FC9D3A" w:rsidR="009D149D" w:rsidRPr="0081437C" w:rsidRDefault="009D149D" w:rsidP="0081437C">
      <w:pPr>
        <w:spacing w:line="360" w:lineRule="auto"/>
        <w:rPr>
          <w:rFonts w:ascii="Arial" w:eastAsia="Times New Roman" w:hAnsi="Arial" w:cs="Arial"/>
          <w:sz w:val="24"/>
          <w:szCs w:val="24"/>
          <w:lang w:eastAsia="en-GB"/>
        </w:rPr>
      </w:pPr>
    </w:p>
    <w:p w14:paraId="4A28958F" w14:textId="301C9DA7" w:rsidR="00606BBF" w:rsidRPr="0081437C" w:rsidRDefault="00606BBF" w:rsidP="0081437C">
      <w:pPr>
        <w:spacing w:line="360" w:lineRule="auto"/>
        <w:rPr>
          <w:rFonts w:ascii="Arial" w:eastAsia="Times New Roman" w:hAnsi="Arial" w:cs="Arial"/>
          <w:sz w:val="24"/>
          <w:szCs w:val="24"/>
          <w:lang w:eastAsia="en-GB"/>
        </w:rPr>
      </w:pPr>
    </w:p>
    <w:p w14:paraId="54D8D892" w14:textId="1DF94F21" w:rsidR="00510227" w:rsidRPr="0081437C" w:rsidRDefault="00510227" w:rsidP="0081437C">
      <w:pPr>
        <w:spacing w:line="360" w:lineRule="auto"/>
        <w:rPr>
          <w:rFonts w:ascii="Arial" w:eastAsia="Times New Roman" w:hAnsi="Arial" w:cs="Arial"/>
          <w:sz w:val="24"/>
          <w:szCs w:val="24"/>
          <w:lang w:eastAsia="en-GB"/>
        </w:rPr>
      </w:pPr>
    </w:p>
    <w:p w14:paraId="005D62A9" w14:textId="199E8D51" w:rsidR="00510227" w:rsidRPr="0081437C" w:rsidRDefault="00510227" w:rsidP="0081437C">
      <w:pPr>
        <w:spacing w:line="360" w:lineRule="auto"/>
        <w:rPr>
          <w:rFonts w:ascii="Arial" w:eastAsia="Times New Roman" w:hAnsi="Arial" w:cs="Arial"/>
          <w:sz w:val="24"/>
          <w:szCs w:val="24"/>
          <w:lang w:eastAsia="en-GB"/>
        </w:rPr>
      </w:pPr>
    </w:p>
    <w:p w14:paraId="72A01E70" w14:textId="552C0587" w:rsidR="00510227" w:rsidRPr="0081437C" w:rsidRDefault="00510227" w:rsidP="0081437C">
      <w:pPr>
        <w:spacing w:line="360" w:lineRule="auto"/>
        <w:rPr>
          <w:rFonts w:ascii="Arial" w:hAnsi="Arial" w:cs="Arial"/>
          <w:sz w:val="24"/>
          <w:szCs w:val="24"/>
        </w:rPr>
      </w:pPr>
      <w:r w:rsidRPr="0081437C">
        <w:rPr>
          <w:rFonts w:ascii="Arial" w:hAnsi="Arial" w:cs="Arial"/>
          <w:sz w:val="24"/>
          <w:szCs w:val="24"/>
        </w:rPr>
        <w:t>BBC News (2022)</w:t>
      </w:r>
    </w:p>
    <w:p w14:paraId="14DCFC70" w14:textId="052A465C" w:rsidR="00510227" w:rsidRPr="0081437C" w:rsidRDefault="00510227" w:rsidP="0081437C">
      <w:pPr>
        <w:spacing w:line="360" w:lineRule="auto"/>
        <w:rPr>
          <w:rFonts w:ascii="Arial" w:hAnsi="Arial" w:cs="Arial"/>
          <w:sz w:val="24"/>
          <w:szCs w:val="24"/>
        </w:rPr>
      </w:pPr>
    </w:p>
    <w:p w14:paraId="41D9EE92" w14:textId="1C60FE7A" w:rsidR="004A4168" w:rsidRPr="0081437C" w:rsidRDefault="004A4168" w:rsidP="0081437C">
      <w:pPr>
        <w:spacing w:line="360" w:lineRule="auto"/>
        <w:rPr>
          <w:rFonts w:ascii="Arial" w:hAnsi="Arial" w:cs="Arial"/>
          <w:sz w:val="24"/>
          <w:szCs w:val="24"/>
        </w:rPr>
      </w:pPr>
      <w:r w:rsidRPr="0081437C">
        <w:rPr>
          <w:rFonts w:ascii="Arial" w:hAnsi="Arial" w:cs="Arial"/>
          <w:sz w:val="24"/>
          <w:szCs w:val="24"/>
        </w:rPr>
        <w:t>Appendix B</w:t>
      </w:r>
    </w:p>
    <w:p w14:paraId="63656668" w14:textId="71994885" w:rsidR="00510227" w:rsidRPr="0081437C" w:rsidRDefault="004A4168" w:rsidP="0081437C">
      <w:pPr>
        <w:spacing w:line="360" w:lineRule="auto"/>
        <w:rPr>
          <w:rFonts w:ascii="Arial" w:hAnsi="Arial" w:cs="Arial"/>
          <w:sz w:val="24"/>
          <w:szCs w:val="24"/>
        </w:rPr>
      </w:pPr>
      <w:r w:rsidRPr="0081437C">
        <w:rPr>
          <w:rFonts w:ascii="Arial" w:hAnsi="Arial" w:cs="Arial"/>
          <w:noProof/>
          <w:sz w:val="24"/>
          <w:szCs w:val="24"/>
        </w:rPr>
        <w:drawing>
          <wp:inline distT="0" distB="0" distL="0" distR="0" wp14:anchorId="569E0A77" wp14:editId="54BD81D2">
            <wp:extent cx="3146425" cy="232315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4137" cy="2328844"/>
                    </a:xfrm>
                    <a:prstGeom prst="rect">
                      <a:avLst/>
                    </a:prstGeom>
                    <a:noFill/>
                  </pic:spPr>
                </pic:pic>
              </a:graphicData>
            </a:graphic>
          </wp:inline>
        </w:drawing>
      </w:r>
      <w:r w:rsidRPr="0081437C">
        <w:rPr>
          <w:rFonts w:ascii="Arial" w:hAnsi="Arial" w:cs="Arial"/>
          <w:sz w:val="24"/>
          <w:szCs w:val="24"/>
        </w:rPr>
        <w:t>(Welsh Gov, 2022b)</w:t>
      </w:r>
    </w:p>
    <w:p w14:paraId="318CE404" w14:textId="77777777" w:rsidR="00510227" w:rsidRPr="0081437C" w:rsidRDefault="00510227" w:rsidP="0081437C">
      <w:pPr>
        <w:spacing w:line="360" w:lineRule="auto"/>
        <w:rPr>
          <w:rFonts w:ascii="Arial" w:eastAsia="Times New Roman" w:hAnsi="Arial" w:cs="Arial"/>
          <w:sz w:val="24"/>
          <w:szCs w:val="24"/>
          <w:lang w:eastAsia="en-GB"/>
        </w:rPr>
      </w:pPr>
    </w:p>
    <w:p w14:paraId="751B0253" w14:textId="74C92423" w:rsidR="00510227" w:rsidRPr="0081437C" w:rsidRDefault="00510227" w:rsidP="0081437C">
      <w:pPr>
        <w:spacing w:line="360" w:lineRule="auto"/>
        <w:rPr>
          <w:rFonts w:ascii="Arial" w:eastAsia="Times New Roman" w:hAnsi="Arial" w:cs="Arial"/>
          <w:sz w:val="24"/>
          <w:szCs w:val="24"/>
          <w:lang w:eastAsia="en-GB"/>
        </w:rPr>
      </w:pPr>
    </w:p>
    <w:p w14:paraId="637C3D09" w14:textId="5C76244A" w:rsidR="00913836" w:rsidRPr="0081437C" w:rsidRDefault="00913836" w:rsidP="0081437C">
      <w:pPr>
        <w:spacing w:line="360" w:lineRule="auto"/>
        <w:rPr>
          <w:rFonts w:ascii="Arial" w:eastAsia="Times New Roman" w:hAnsi="Arial" w:cs="Arial"/>
          <w:sz w:val="24"/>
          <w:szCs w:val="24"/>
          <w:lang w:eastAsia="en-GB"/>
        </w:rPr>
      </w:pPr>
      <w:r w:rsidRPr="0081437C">
        <w:rPr>
          <w:rFonts w:ascii="Arial" w:hAnsi="Arial" w:cs="Arial"/>
          <w:noProof/>
          <w:sz w:val="24"/>
          <w:szCs w:val="24"/>
        </w:rPr>
        <w:lastRenderedPageBreak/>
        <w:drawing>
          <wp:anchor distT="0" distB="0" distL="114300" distR="114300" simplePos="0" relativeHeight="251660288" behindDoc="0" locked="0" layoutInCell="1" allowOverlap="1" wp14:anchorId="26CB69AF" wp14:editId="47918914">
            <wp:simplePos x="0" y="0"/>
            <wp:positionH relativeFrom="column">
              <wp:posOffset>-114300</wp:posOffset>
            </wp:positionH>
            <wp:positionV relativeFrom="paragraph">
              <wp:posOffset>374015</wp:posOffset>
            </wp:positionV>
            <wp:extent cx="2577266" cy="1854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7266" cy="1854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1437C">
        <w:rPr>
          <w:rFonts w:ascii="Arial" w:eastAsia="Times New Roman" w:hAnsi="Arial" w:cs="Arial"/>
          <w:sz w:val="24"/>
          <w:szCs w:val="24"/>
          <w:lang w:eastAsia="en-GB"/>
        </w:rPr>
        <w:t>Appendix C</w:t>
      </w:r>
    </w:p>
    <w:p w14:paraId="67B03E2E" w14:textId="2B7256BC" w:rsidR="00913836" w:rsidRPr="0081437C" w:rsidRDefault="00913836" w:rsidP="0081437C">
      <w:pPr>
        <w:spacing w:line="360" w:lineRule="auto"/>
        <w:rPr>
          <w:rFonts w:ascii="Arial" w:eastAsia="Times New Roman" w:hAnsi="Arial" w:cs="Arial"/>
          <w:sz w:val="24"/>
          <w:szCs w:val="24"/>
          <w:lang w:eastAsia="en-GB"/>
        </w:rPr>
      </w:pPr>
      <w:r w:rsidRPr="0081437C">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1A191CD2" wp14:editId="6EEF4069">
            <wp:simplePos x="0" y="0"/>
            <wp:positionH relativeFrom="column">
              <wp:posOffset>2578100</wp:posOffset>
            </wp:positionH>
            <wp:positionV relativeFrom="paragraph">
              <wp:posOffset>9525</wp:posOffset>
            </wp:positionV>
            <wp:extent cx="1847850" cy="18478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47850" cy="1847850"/>
                    </a:xfrm>
                    <a:prstGeom prst="rect">
                      <a:avLst/>
                    </a:prstGeom>
                    <a:noFill/>
                  </pic:spPr>
                </pic:pic>
              </a:graphicData>
            </a:graphic>
            <wp14:sizeRelH relativeFrom="page">
              <wp14:pctWidth>0</wp14:pctWidth>
            </wp14:sizeRelH>
            <wp14:sizeRelV relativeFrom="page">
              <wp14:pctHeight>0</wp14:pctHeight>
            </wp14:sizeRelV>
          </wp:anchor>
        </w:drawing>
      </w:r>
    </w:p>
    <w:p w14:paraId="2CE73603" w14:textId="116E44B0" w:rsidR="00913836" w:rsidRPr="0081437C" w:rsidRDefault="00913836" w:rsidP="0081437C">
      <w:pPr>
        <w:spacing w:line="360" w:lineRule="auto"/>
        <w:rPr>
          <w:rFonts w:ascii="Arial" w:eastAsia="Times New Roman" w:hAnsi="Arial" w:cs="Arial"/>
          <w:sz w:val="24"/>
          <w:szCs w:val="24"/>
          <w:lang w:eastAsia="en-GB"/>
        </w:rPr>
      </w:pPr>
    </w:p>
    <w:p w14:paraId="23282700" w14:textId="3B5B1B5A" w:rsidR="00913836" w:rsidRPr="0081437C" w:rsidRDefault="00913836" w:rsidP="0081437C">
      <w:pPr>
        <w:spacing w:line="360" w:lineRule="auto"/>
        <w:rPr>
          <w:rFonts w:ascii="Arial" w:eastAsia="Times New Roman" w:hAnsi="Arial" w:cs="Arial"/>
          <w:sz w:val="24"/>
          <w:szCs w:val="24"/>
          <w:lang w:eastAsia="en-GB"/>
        </w:rPr>
      </w:pPr>
    </w:p>
    <w:p w14:paraId="313517D3" w14:textId="3F781E05" w:rsidR="00913836" w:rsidRPr="0081437C" w:rsidRDefault="00913836" w:rsidP="0081437C">
      <w:pPr>
        <w:spacing w:line="360" w:lineRule="auto"/>
        <w:rPr>
          <w:rFonts w:ascii="Arial" w:eastAsia="Times New Roman" w:hAnsi="Arial" w:cs="Arial"/>
          <w:sz w:val="24"/>
          <w:szCs w:val="24"/>
          <w:lang w:eastAsia="en-GB"/>
        </w:rPr>
      </w:pPr>
    </w:p>
    <w:p w14:paraId="7E247CF4" w14:textId="58DAA65C" w:rsidR="00913836" w:rsidRPr="0081437C" w:rsidRDefault="00913836" w:rsidP="0081437C">
      <w:pPr>
        <w:spacing w:line="360" w:lineRule="auto"/>
        <w:rPr>
          <w:rFonts w:ascii="Arial" w:eastAsia="Times New Roman" w:hAnsi="Arial" w:cs="Arial"/>
          <w:sz w:val="24"/>
          <w:szCs w:val="24"/>
          <w:lang w:eastAsia="en-GB"/>
        </w:rPr>
      </w:pPr>
    </w:p>
    <w:p w14:paraId="314D9B6F" w14:textId="77777777" w:rsidR="00913836" w:rsidRPr="0081437C" w:rsidRDefault="00913836" w:rsidP="0081437C">
      <w:pPr>
        <w:spacing w:after="0" w:line="360" w:lineRule="auto"/>
        <w:rPr>
          <w:rFonts w:ascii="Arial" w:eastAsia="Times New Roman" w:hAnsi="Arial" w:cs="Arial"/>
          <w:sz w:val="24"/>
          <w:szCs w:val="24"/>
          <w:lang w:eastAsia="en-GB"/>
        </w:rPr>
      </w:pPr>
    </w:p>
    <w:p w14:paraId="59E2E5F1" w14:textId="709C253D" w:rsidR="00913836" w:rsidRPr="0081437C" w:rsidRDefault="00913836" w:rsidP="0081437C">
      <w:pPr>
        <w:spacing w:after="0" w:line="360" w:lineRule="auto"/>
        <w:rPr>
          <w:rFonts w:ascii="Arial" w:eastAsia="Times New Roman" w:hAnsi="Arial" w:cs="Arial"/>
          <w:sz w:val="24"/>
          <w:szCs w:val="24"/>
          <w:lang w:eastAsia="en-GB"/>
        </w:rPr>
      </w:pPr>
      <w:bookmarkStart w:id="0" w:name="_Hlk186710160"/>
      <w:r w:rsidRPr="0081437C">
        <w:rPr>
          <w:rFonts w:ascii="Arial" w:eastAsia="Times New Roman" w:hAnsi="Arial" w:cs="Arial"/>
          <w:sz w:val="24"/>
          <w:szCs w:val="24"/>
          <w:lang w:eastAsia="en-GB"/>
        </w:rPr>
        <w:t>(Welsh Otter, 2022)</w:t>
      </w:r>
    </w:p>
    <w:bookmarkEnd w:id="0"/>
    <w:p w14:paraId="572CEBDD" w14:textId="71617252" w:rsidR="00913836" w:rsidRPr="0081437C" w:rsidRDefault="00913836" w:rsidP="0081437C">
      <w:pPr>
        <w:spacing w:line="360" w:lineRule="auto"/>
        <w:rPr>
          <w:rFonts w:ascii="Arial" w:eastAsia="Times New Roman" w:hAnsi="Arial" w:cs="Arial"/>
          <w:sz w:val="24"/>
          <w:szCs w:val="24"/>
          <w:lang w:eastAsia="en-GB"/>
        </w:rPr>
      </w:pPr>
    </w:p>
    <w:p w14:paraId="426BA95A" w14:textId="3AFD1889" w:rsidR="00913836" w:rsidRPr="0081437C" w:rsidRDefault="00913836" w:rsidP="0081437C">
      <w:pPr>
        <w:spacing w:line="360" w:lineRule="auto"/>
        <w:rPr>
          <w:rFonts w:ascii="Arial" w:eastAsia="Times New Roman" w:hAnsi="Arial" w:cs="Arial"/>
          <w:sz w:val="24"/>
          <w:szCs w:val="24"/>
          <w:lang w:eastAsia="en-GB"/>
        </w:rPr>
      </w:pPr>
      <w:r w:rsidRPr="0081437C">
        <w:rPr>
          <w:rFonts w:ascii="Arial" w:eastAsia="Times New Roman" w:hAnsi="Arial" w:cs="Arial"/>
          <w:noProof/>
          <w:sz w:val="24"/>
          <w:szCs w:val="24"/>
          <w:lang w:eastAsia="en-GB"/>
        </w:rPr>
        <w:drawing>
          <wp:anchor distT="0" distB="0" distL="114300" distR="114300" simplePos="0" relativeHeight="251662336" behindDoc="0" locked="0" layoutInCell="1" allowOverlap="1" wp14:anchorId="6D137529" wp14:editId="1CDF322F">
            <wp:simplePos x="0" y="0"/>
            <wp:positionH relativeFrom="margin">
              <wp:posOffset>-177800</wp:posOffset>
            </wp:positionH>
            <wp:positionV relativeFrom="paragraph">
              <wp:posOffset>389890</wp:posOffset>
            </wp:positionV>
            <wp:extent cx="2840355" cy="18097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0355" cy="1809750"/>
                    </a:xfrm>
                    <a:prstGeom prst="rect">
                      <a:avLst/>
                    </a:prstGeom>
                  </pic:spPr>
                </pic:pic>
              </a:graphicData>
            </a:graphic>
            <wp14:sizeRelH relativeFrom="page">
              <wp14:pctWidth>0</wp14:pctWidth>
            </wp14:sizeRelH>
            <wp14:sizeRelV relativeFrom="page">
              <wp14:pctHeight>0</wp14:pctHeight>
            </wp14:sizeRelV>
          </wp:anchor>
        </w:drawing>
      </w:r>
      <w:r w:rsidRPr="0081437C">
        <w:rPr>
          <w:rFonts w:ascii="Arial" w:eastAsia="Times New Roman" w:hAnsi="Arial" w:cs="Arial"/>
          <w:sz w:val="24"/>
          <w:szCs w:val="24"/>
          <w:lang w:eastAsia="en-GB"/>
        </w:rPr>
        <w:t>Appendix D</w:t>
      </w:r>
    </w:p>
    <w:p w14:paraId="254B6685" w14:textId="26B799BF" w:rsidR="00913836" w:rsidRPr="0081437C" w:rsidRDefault="00913836" w:rsidP="0081437C">
      <w:pPr>
        <w:spacing w:line="360" w:lineRule="auto"/>
        <w:rPr>
          <w:rFonts w:ascii="Arial" w:eastAsia="Times New Roman" w:hAnsi="Arial" w:cs="Arial"/>
          <w:sz w:val="24"/>
          <w:szCs w:val="24"/>
          <w:lang w:eastAsia="en-GB"/>
        </w:rPr>
      </w:pPr>
    </w:p>
    <w:p w14:paraId="2EFDC22D" w14:textId="1AF89A0E" w:rsidR="00913836" w:rsidRPr="0081437C" w:rsidRDefault="00913836" w:rsidP="0081437C">
      <w:pPr>
        <w:spacing w:line="360" w:lineRule="auto"/>
        <w:rPr>
          <w:rFonts w:ascii="Arial" w:eastAsia="Times New Roman" w:hAnsi="Arial" w:cs="Arial"/>
          <w:sz w:val="24"/>
          <w:szCs w:val="24"/>
          <w:lang w:eastAsia="en-GB"/>
        </w:rPr>
      </w:pPr>
    </w:p>
    <w:p w14:paraId="4E3AC0BC" w14:textId="3789EF42" w:rsidR="00913836" w:rsidRPr="0081437C" w:rsidRDefault="00913836" w:rsidP="0081437C">
      <w:pPr>
        <w:spacing w:line="360" w:lineRule="auto"/>
        <w:rPr>
          <w:rFonts w:ascii="Arial" w:eastAsia="Times New Roman" w:hAnsi="Arial" w:cs="Arial"/>
          <w:sz w:val="24"/>
          <w:szCs w:val="24"/>
          <w:lang w:eastAsia="en-GB"/>
        </w:rPr>
      </w:pPr>
    </w:p>
    <w:p w14:paraId="4383DC72" w14:textId="77777777" w:rsidR="00710413" w:rsidRPr="0081437C" w:rsidRDefault="00710413" w:rsidP="0081437C">
      <w:pPr>
        <w:spacing w:after="0" w:line="360" w:lineRule="auto"/>
        <w:rPr>
          <w:rFonts w:ascii="Arial" w:eastAsia="Times New Roman" w:hAnsi="Arial" w:cs="Arial"/>
          <w:sz w:val="24"/>
          <w:szCs w:val="24"/>
          <w:lang w:eastAsia="en-GB"/>
        </w:rPr>
      </w:pPr>
      <w:bookmarkStart w:id="1" w:name="_Hlk186710178"/>
      <w:r w:rsidRPr="0081437C">
        <w:rPr>
          <w:rFonts w:ascii="Arial" w:eastAsia="Times New Roman" w:hAnsi="Arial" w:cs="Arial"/>
          <w:sz w:val="24"/>
          <w:szCs w:val="24"/>
          <w:lang w:eastAsia="en-GB"/>
        </w:rPr>
        <w:t>(Welsh Gov, 2017)</w:t>
      </w:r>
    </w:p>
    <w:bookmarkEnd w:id="1"/>
    <w:p w14:paraId="1C0E7AC5" w14:textId="667F4168" w:rsidR="00913836" w:rsidRPr="0081437C" w:rsidRDefault="00913836" w:rsidP="0081437C">
      <w:pPr>
        <w:spacing w:line="360" w:lineRule="auto"/>
        <w:rPr>
          <w:rFonts w:ascii="Arial" w:eastAsia="Times New Roman" w:hAnsi="Arial" w:cs="Arial"/>
          <w:sz w:val="24"/>
          <w:szCs w:val="24"/>
          <w:lang w:eastAsia="en-GB"/>
        </w:rPr>
      </w:pPr>
    </w:p>
    <w:p w14:paraId="7B2E37F5" w14:textId="27D888DF" w:rsidR="00913836" w:rsidRPr="0081437C" w:rsidRDefault="00913836" w:rsidP="0081437C">
      <w:pPr>
        <w:spacing w:line="360" w:lineRule="auto"/>
        <w:rPr>
          <w:rFonts w:ascii="Arial" w:eastAsia="Times New Roman" w:hAnsi="Arial" w:cs="Arial"/>
          <w:sz w:val="24"/>
          <w:szCs w:val="24"/>
          <w:lang w:eastAsia="en-GB"/>
        </w:rPr>
      </w:pPr>
    </w:p>
    <w:p w14:paraId="315E1322" w14:textId="14E1CD22" w:rsidR="003F3F1C" w:rsidRPr="0081437C" w:rsidRDefault="003F3F1C" w:rsidP="0081437C">
      <w:pPr>
        <w:spacing w:line="360" w:lineRule="auto"/>
        <w:rPr>
          <w:rFonts w:ascii="Arial" w:eastAsia="Times New Roman" w:hAnsi="Arial" w:cs="Arial"/>
          <w:sz w:val="24"/>
          <w:szCs w:val="24"/>
          <w:lang w:eastAsia="en-GB"/>
        </w:rPr>
      </w:pPr>
      <w:r w:rsidRPr="0081437C">
        <w:rPr>
          <w:rFonts w:ascii="Arial" w:eastAsia="Times New Roman" w:hAnsi="Arial" w:cs="Arial"/>
          <w:sz w:val="24"/>
          <w:szCs w:val="24"/>
          <w:lang w:eastAsia="en-GB"/>
        </w:rPr>
        <w:t>Appendix E</w:t>
      </w:r>
    </w:p>
    <w:p w14:paraId="56C36948" w14:textId="575805A8" w:rsidR="003F3F1C" w:rsidRPr="0081437C" w:rsidRDefault="003F3F1C" w:rsidP="0081437C">
      <w:pPr>
        <w:spacing w:line="360" w:lineRule="auto"/>
        <w:rPr>
          <w:rFonts w:ascii="Arial" w:eastAsia="Times New Roman" w:hAnsi="Arial" w:cs="Arial"/>
          <w:sz w:val="24"/>
          <w:szCs w:val="24"/>
          <w:lang w:eastAsia="en-GB"/>
        </w:rPr>
      </w:pPr>
      <w:r w:rsidRPr="0081437C">
        <w:rPr>
          <w:rFonts w:ascii="Arial" w:eastAsia="Times New Roman" w:hAnsi="Arial" w:cs="Arial"/>
          <w:noProof/>
          <w:sz w:val="24"/>
          <w:szCs w:val="24"/>
          <w:lang w:eastAsia="en-GB"/>
        </w:rPr>
        <w:drawing>
          <wp:inline distT="0" distB="0" distL="0" distR="0" wp14:anchorId="70144575" wp14:editId="2B1D5B74">
            <wp:extent cx="4999355" cy="26396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9355" cy="2639695"/>
                    </a:xfrm>
                    <a:prstGeom prst="rect">
                      <a:avLst/>
                    </a:prstGeom>
                    <a:noFill/>
                  </pic:spPr>
                </pic:pic>
              </a:graphicData>
            </a:graphic>
          </wp:inline>
        </w:drawing>
      </w:r>
      <w:r w:rsidRPr="0081437C">
        <w:rPr>
          <w:rFonts w:ascii="Arial" w:eastAsia="Times New Roman" w:hAnsi="Arial" w:cs="Arial"/>
          <w:sz w:val="24"/>
          <w:szCs w:val="24"/>
          <w:lang w:eastAsia="en-GB"/>
        </w:rPr>
        <w:t>(Pontarddulais Comprehensive School, 2024)</w:t>
      </w:r>
    </w:p>
    <w:p w14:paraId="4EA74C03" w14:textId="5F96F50E" w:rsidR="00771705" w:rsidRPr="0081437C" w:rsidRDefault="00771705" w:rsidP="0081437C">
      <w:pPr>
        <w:spacing w:line="360" w:lineRule="auto"/>
        <w:rPr>
          <w:rFonts w:ascii="Arial" w:hAnsi="Arial" w:cs="Arial"/>
          <w:sz w:val="24"/>
          <w:szCs w:val="24"/>
          <w:u w:val="single"/>
        </w:rPr>
      </w:pPr>
      <w:r w:rsidRPr="0081437C">
        <w:rPr>
          <w:rFonts w:ascii="Arial" w:hAnsi="Arial" w:cs="Arial"/>
          <w:sz w:val="24"/>
          <w:szCs w:val="24"/>
          <w:u w:val="single"/>
        </w:rPr>
        <w:lastRenderedPageBreak/>
        <w:t>References</w:t>
      </w:r>
    </w:p>
    <w:p w14:paraId="3D440310" w14:textId="77777777" w:rsidR="00A56E05" w:rsidRPr="0081437C" w:rsidRDefault="00A56E05" w:rsidP="0081437C">
      <w:pPr>
        <w:spacing w:line="360" w:lineRule="auto"/>
        <w:rPr>
          <w:rFonts w:ascii="Arial" w:hAnsi="Arial" w:cs="Arial"/>
          <w:sz w:val="24"/>
          <w:szCs w:val="24"/>
          <w:u w:val="single"/>
        </w:rPr>
      </w:pPr>
    </w:p>
    <w:p w14:paraId="3A5F964A" w14:textId="54631083" w:rsidR="00510227" w:rsidRPr="0081437C" w:rsidRDefault="00510227"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BBC News (2022) </w:t>
      </w:r>
      <w:r w:rsidRPr="0081437C">
        <w:rPr>
          <w:rFonts w:ascii="Arial" w:hAnsi="Arial" w:cs="Arial"/>
          <w:i/>
          <w:iCs/>
        </w:rPr>
        <w:t>Welsh language: Fewer speakers in Wales in past decade</w:t>
      </w:r>
      <w:r w:rsidRPr="0081437C">
        <w:rPr>
          <w:rFonts w:ascii="Arial" w:hAnsi="Arial" w:cs="Arial"/>
        </w:rPr>
        <w:t xml:space="preserve">. Available at: </w:t>
      </w:r>
      <w:r w:rsidRPr="0081437C">
        <w:rPr>
          <w:rStyle w:val="url"/>
          <w:rFonts w:ascii="Arial" w:hAnsi="Arial" w:cs="Arial"/>
        </w:rPr>
        <w:t>https://www.bbc.co.uk/news/uk-wales-63860772</w:t>
      </w:r>
      <w:r w:rsidRPr="0081437C">
        <w:rPr>
          <w:rFonts w:ascii="Arial" w:hAnsi="Arial" w:cs="Arial"/>
        </w:rPr>
        <w:t>.</w:t>
      </w:r>
    </w:p>
    <w:p w14:paraId="4A692976" w14:textId="77777777" w:rsidR="00510227" w:rsidRPr="0081437C" w:rsidRDefault="00510227" w:rsidP="0081437C">
      <w:pPr>
        <w:spacing w:line="360" w:lineRule="auto"/>
        <w:rPr>
          <w:rFonts w:ascii="Arial" w:hAnsi="Arial" w:cs="Arial"/>
          <w:sz w:val="24"/>
          <w:szCs w:val="24"/>
        </w:rPr>
      </w:pPr>
    </w:p>
    <w:p w14:paraId="7D6699D3" w14:textId="075175F1" w:rsidR="00606BBF" w:rsidRPr="0081437C" w:rsidRDefault="00606BBF"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Brooks, W. A (2018) </w:t>
      </w:r>
      <w:r w:rsidRPr="0081437C">
        <w:rPr>
          <w:rFonts w:ascii="Arial" w:hAnsi="Arial" w:cs="Arial"/>
          <w:i/>
          <w:iCs/>
        </w:rPr>
        <w:t>The Welsh language in Patagonia and Wales</w:t>
      </w:r>
      <w:r w:rsidRPr="0081437C">
        <w:rPr>
          <w:rFonts w:ascii="Arial" w:hAnsi="Arial" w:cs="Arial"/>
        </w:rPr>
        <w:t xml:space="preserve">. Available at: </w:t>
      </w:r>
      <w:r w:rsidRPr="0081437C">
        <w:rPr>
          <w:rStyle w:val="url"/>
          <w:rFonts w:ascii="Arial" w:hAnsi="Arial" w:cs="Arial"/>
        </w:rPr>
        <w:t>https://www.britishcouncil.org/voices-magazine/welsh-language-in-patagonia-and-wales#:~:text=Though%20Welsh%20nowadays%20receives%20support,heritage%20and%20sense%20of%20identity.</w:t>
      </w:r>
      <w:r w:rsidRPr="0081437C">
        <w:rPr>
          <w:rFonts w:ascii="Arial" w:hAnsi="Arial" w:cs="Arial"/>
        </w:rPr>
        <w:t xml:space="preserve"> (Accessed: 31 December 2024).</w:t>
      </w:r>
    </w:p>
    <w:p w14:paraId="5B2647FC" w14:textId="77777777" w:rsidR="00510227" w:rsidRPr="0081437C" w:rsidRDefault="00510227" w:rsidP="0081437C">
      <w:pPr>
        <w:pStyle w:val="NormalWeb"/>
        <w:spacing w:before="0" w:beforeAutospacing="0" w:after="0" w:afterAutospacing="0" w:line="360" w:lineRule="auto"/>
        <w:ind w:left="720" w:hanging="720"/>
        <w:rPr>
          <w:rFonts w:ascii="Arial" w:hAnsi="Arial" w:cs="Arial"/>
        </w:rPr>
      </w:pPr>
    </w:p>
    <w:p w14:paraId="2558B5A1" w14:textId="77777777" w:rsidR="00606BBF" w:rsidRPr="0081437C" w:rsidRDefault="00606BBF" w:rsidP="0081437C">
      <w:pPr>
        <w:spacing w:line="360" w:lineRule="auto"/>
        <w:rPr>
          <w:rFonts w:ascii="Arial" w:hAnsi="Arial" w:cs="Arial"/>
          <w:sz w:val="24"/>
          <w:szCs w:val="24"/>
        </w:rPr>
      </w:pPr>
    </w:p>
    <w:p w14:paraId="481BBA45" w14:textId="0C83E193" w:rsidR="009D149D" w:rsidRPr="0081437C" w:rsidRDefault="009D149D"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Davies, J. (2014) </w:t>
      </w:r>
      <w:r w:rsidRPr="0081437C">
        <w:rPr>
          <w:rFonts w:ascii="Arial" w:hAnsi="Arial" w:cs="Arial"/>
          <w:i/>
          <w:iCs/>
        </w:rPr>
        <w:t xml:space="preserve">The Welsh Language: a </w:t>
      </w:r>
      <w:proofErr w:type="gramStart"/>
      <w:r w:rsidRPr="0081437C">
        <w:rPr>
          <w:rFonts w:ascii="Arial" w:hAnsi="Arial" w:cs="Arial"/>
          <w:i/>
          <w:iCs/>
        </w:rPr>
        <w:t>History</w:t>
      </w:r>
      <w:proofErr w:type="gramEnd"/>
      <w:r w:rsidRPr="0081437C">
        <w:rPr>
          <w:rFonts w:ascii="Arial" w:hAnsi="Arial" w:cs="Arial"/>
        </w:rPr>
        <w:t xml:space="preserve">. Available at: </w:t>
      </w:r>
      <w:hyperlink r:id="rId12" w:history="1">
        <w:r w:rsidR="001F5A69" w:rsidRPr="0081437C">
          <w:rPr>
            <w:rStyle w:val="Hyperlink"/>
            <w:rFonts w:ascii="Arial" w:hAnsi="Arial" w:cs="Arial"/>
          </w:rPr>
          <w:t>https://ci.nii.ac.jp/ncid/BB17819929</w:t>
        </w:r>
      </w:hyperlink>
      <w:r w:rsidRPr="0081437C">
        <w:rPr>
          <w:rFonts w:ascii="Arial" w:hAnsi="Arial" w:cs="Arial"/>
        </w:rPr>
        <w:t>.</w:t>
      </w:r>
    </w:p>
    <w:p w14:paraId="3A718345" w14:textId="2FC5B0C1" w:rsidR="0058489B" w:rsidRPr="0081437C" w:rsidRDefault="0058489B" w:rsidP="0081437C">
      <w:pPr>
        <w:pStyle w:val="NormalWeb"/>
        <w:spacing w:before="0" w:beforeAutospacing="0" w:after="0" w:afterAutospacing="0" w:line="360" w:lineRule="auto"/>
        <w:ind w:left="720" w:hanging="720"/>
        <w:rPr>
          <w:rFonts w:ascii="Arial" w:hAnsi="Arial" w:cs="Arial"/>
        </w:rPr>
      </w:pPr>
    </w:p>
    <w:p w14:paraId="2DC41528" w14:textId="77777777" w:rsidR="0058489B" w:rsidRPr="0081437C" w:rsidRDefault="0058489B"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Donaldson, G. (2014) </w:t>
      </w:r>
      <w:r w:rsidRPr="0081437C">
        <w:rPr>
          <w:rFonts w:ascii="Arial" w:eastAsia="Times New Roman" w:hAnsi="Arial" w:cs="Arial"/>
          <w:i/>
          <w:iCs/>
          <w:sz w:val="24"/>
          <w:szCs w:val="24"/>
          <w:lang w:eastAsia="en-GB"/>
        </w:rPr>
        <w:t>A summary of Professor Graham Donaldson’s report Successful Futures: Looking at the Curriculum and Assessment Arrangements in Wales</w:t>
      </w:r>
      <w:r w:rsidRPr="0081437C">
        <w:rPr>
          <w:rFonts w:ascii="Arial" w:eastAsia="Times New Roman" w:hAnsi="Arial" w:cs="Arial"/>
          <w:sz w:val="24"/>
          <w:szCs w:val="24"/>
          <w:lang w:eastAsia="en-GB"/>
        </w:rPr>
        <w:t>. Available at: https://www.gov.wales/sites/default/files/publications/2018-03/succesful-futures-a-summary-of-professor-graham-donaldsons-report.pdf (Accessed: 1 January 2025).</w:t>
      </w:r>
    </w:p>
    <w:p w14:paraId="4E1AA8EA" w14:textId="284DC886" w:rsidR="0058489B" w:rsidRPr="0081437C" w:rsidRDefault="0058489B" w:rsidP="0081437C">
      <w:pPr>
        <w:pStyle w:val="NormalWeb"/>
        <w:spacing w:before="0" w:beforeAutospacing="0" w:after="0" w:afterAutospacing="0" w:line="360" w:lineRule="auto"/>
        <w:ind w:left="720" w:hanging="720"/>
        <w:rPr>
          <w:rFonts w:ascii="Arial" w:hAnsi="Arial" w:cs="Arial"/>
        </w:rPr>
      </w:pPr>
    </w:p>
    <w:p w14:paraId="75F95723" w14:textId="77777777" w:rsidR="0062478C" w:rsidRPr="0062478C" w:rsidRDefault="0062478C" w:rsidP="0081437C">
      <w:pPr>
        <w:spacing w:after="0" w:line="360" w:lineRule="auto"/>
        <w:ind w:hanging="720"/>
        <w:rPr>
          <w:rFonts w:ascii="Arial" w:eastAsia="Times New Roman" w:hAnsi="Arial" w:cs="Arial"/>
          <w:sz w:val="24"/>
          <w:szCs w:val="24"/>
          <w:lang w:eastAsia="en-GB"/>
        </w:rPr>
      </w:pPr>
      <w:r w:rsidRPr="0062478C">
        <w:rPr>
          <w:rFonts w:ascii="Arial" w:eastAsia="Times New Roman" w:hAnsi="Arial" w:cs="Arial"/>
          <w:sz w:val="24"/>
          <w:szCs w:val="24"/>
          <w:lang w:eastAsia="en-GB"/>
        </w:rPr>
        <w:t xml:space="preserve">Estyn (2024) </w:t>
      </w:r>
      <w:r w:rsidRPr="0062478C">
        <w:rPr>
          <w:rFonts w:ascii="Arial" w:eastAsia="Times New Roman" w:hAnsi="Arial" w:cs="Arial"/>
          <w:i/>
          <w:iCs/>
          <w:sz w:val="24"/>
          <w:szCs w:val="24"/>
          <w:lang w:eastAsia="en-GB"/>
        </w:rPr>
        <w:t>Urdd eisteddfod Maldwyn 2024 - Estyn</w:t>
      </w:r>
      <w:r w:rsidRPr="0062478C">
        <w:rPr>
          <w:rFonts w:ascii="Arial" w:eastAsia="Times New Roman" w:hAnsi="Arial" w:cs="Arial"/>
          <w:sz w:val="24"/>
          <w:szCs w:val="24"/>
          <w:lang w:eastAsia="en-GB"/>
        </w:rPr>
        <w:t>. Available at: https://estyn.gov.wales/news/eisteddfod-at-the-urdd-maldwyn-2024/ (Accessed: 1 January 2025).</w:t>
      </w:r>
    </w:p>
    <w:p w14:paraId="4B128D3A" w14:textId="77777777" w:rsidR="0062478C" w:rsidRPr="0081437C" w:rsidRDefault="0062478C" w:rsidP="0081437C">
      <w:pPr>
        <w:pStyle w:val="NormalWeb"/>
        <w:spacing w:before="0" w:beforeAutospacing="0" w:after="0" w:afterAutospacing="0" w:line="360" w:lineRule="auto"/>
        <w:ind w:left="720" w:hanging="720"/>
        <w:rPr>
          <w:rFonts w:ascii="Arial" w:hAnsi="Arial" w:cs="Arial"/>
        </w:rPr>
      </w:pPr>
    </w:p>
    <w:p w14:paraId="326992E4" w14:textId="77777777" w:rsidR="001F5A69" w:rsidRPr="0081437C" w:rsidRDefault="001F5A69" w:rsidP="0081437C">
      <w:pPr>
        <w:pStyle w:val="NormalWeb"/>
        <w:spacing w:before="0" w:beforeAutospacing="0" w:after="0" w:afterAutospacing="0" w:line="360" w:lineRule="auto"/>
        <w:ind w:left="720" w:hanging="720"/>
        <w:rPr>
          <w:rFonts w:ascii="Arial" w:hAnsi="Arial" w:cs="Arial"/>
        </w:rPr>
      </w:pPr>
    </w:p>
    <w:p w14:paraId="42AB24D6" w14:textId="1A6D3FDB" w:rsidR="001F5A69" w:rsidRPr="0081437C" w:rsidRDefault="001F5A69"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King’s Printer of Acts of Parliament (1967) </w:t>
      </w:r>
      <w:r w:rsidRPr="0081437C">
        <w:rPr>
          <w:rFonts w:ascii="Arial" w:hAnsi="Arial" w:cs="Arial"/>
          <w:i/>
          <w:iCs/>
        </w:rPr>
        <w:t>Welsh Language Act 1967</w:t>
      </w:r>
      <w:r w:rsidRPr="0081437C">
        <w:rPr>
          <w:rFonts w:ascii="Arial" w:hAnsi="Arial" w:cs="Arial"/>
        </w:rPr>
        <w:t xml:space="preserve">. Available at: </w:t>
      </w:r>
      <w:r w:rsidRPr="0081437C">
        <w:rPr>
          <w:rStyle w:val="url"/>
          <w:rFonts w:ascii="Arial" w:hAnsi="Arial" w:cs="Arial"/>
        </w:rPr>
        <w:t>https://www.legislation.gov.uk/ukpga/1967/66/enacted</w:t>
      </w:r>
      <w:r w:rsidRPr="0081437C">
        <w:rPr>
          <w:rFonts w:ascii="Arial" w:hAnsi="Arial" w:cs="Arial"/>
        </w:rPr>
        <w:t xml:space="preserve"> (Accessed: 31 December 2024).</w:t>
      </w:r>
    </w:p>
    <w:p w14:paraId="6C37809C" w14:textId="77777777" w:rsidR="0062478C" w:rsidRPr="0081437C" w:rsidRDefault="0062478C" w:rsidP="0081437C">
      <w:pPr>
        <w:pStyle w:val="NormalWeb"/>
        <w:spacing w:before="0" w:beforeAutospacing="0" w:after="0" w:afterAutospacing="0" w:line="360" w:lineRule="auto"/>
        <w:ind w:left="720" w:hanging="720"/>
        <w:rPr>
          <w:rFonts w:ascii="Arial" w:hAnsi="Arial" w:cs="Arial"/>
        </w:rPr>
      </w:pPr>
    </w:p>
    <w:p w14:paraId="4E7365B6" w14:textId="77777777" w:rsidR="00CB146E" w:rsidRPr="0081437C" w:rsidRDefault="00CB146E" w:rsidP="0081437C">
      <w:pPr>
        <w:pStyle w:val="NormalWeb"/>
        <w:spacing w:before="0" w:beforeAutospacing="0" w:after="0" w:afterAutospacing="0" w:line="360" w:lineRule="auto"/>
        <w:ind w:left="720" w:hanging="720"/>
        <w:rPr>
          <w:rFonts w:ascii="Arial" w:hAnsi="Arial" w:cs="Arial"/>
        </w:rPr>
      </w:pPr>
      <w:proofErr w:type="spellStart"/>
      <w:r w:rsidRPr="0081437C">
        <w:rPr>
          <w:rFonts w:ascii="Arial" w:hAnsi="Arial" w:cs="Arial"/>
        </w:rPr>
        <w:t>Llyfrgell</w:t>
      </w:r>
      <w:proofErr w:type="spellEnd"/>
      <w:r w:rsidRPr="0081437C">
        <w:rPr>
          <w:rFonts w:ascii="Arial" w:hAnsi="Arial" w:cs="Arial"/>
        </w:rPr>
        <w:t xml:space="preserve"> </w:t>
      </w:r>
      <w:proofErr w:type="spellStart"/>
      <w:r w:rsidRPr="0081437C">
        <w:rPr>
          <w:rFonts w:ascii="Arial" w:hAnsi="Arial" w:cs="Arial"/>
        </w:rPr>
        <w:t>Genedlaethol</w:t>
      </w:r>
      <w:proofErr w:type="spellEnd"/>
      <w:r w:rsidRPr="0081437C">
        <w:rPr>
          <w:rFonts w:ascii="Arial" w:hAnsi="Arial" w:cs="Arial"/>
        </w:rPr>
        <w:t xml:space="preserve"> - National Library of Wales (2022) “History of the National Eisteddfod - from 1176 to the present day!” </w:t>
      </w:r>
      <w:proofErr w:type="gramStart"/>
      <w:r w:rsidRPr="0081437C">
        <w:rPr>
          <w:rFonts w:ascii="Arial" w:hAnsi="Arial" w:cs="Arial"/>
          <w:i/>
          <w:iCs/>
        </w:rPr>
        <w:t>YouTube</w:t>
      </w:r>
      <w:r w:rsidRPr="0081437C">
        <w:rPr>
          <w:rFonts w:ascii="Arial" w:hAnsi="Arial" w:cs="Arial"/>
        </w:rPr>
        <w:t xml:space="preserve"> .</w:t>
      </w:r>
      <w:proofErr w:type="gramEnd"/>
      <w:r w:rsidRPr="0081437C">
        <w:rPr>
          <w:rFonts w:ascii="Arial" w:hAnsi="Arial" w:cs="Arial"/>
        </w:rPr>
        <w:t xml:space="preserve"> Available at: </w:t>
      </w:r>
      <w:r w:rsidRPr="0081437C">
        <w:rPr>
          <w:rStyle w:val="url"/>
          <w:rFonts w:ascii="Arial" w:hAnsi="Arial" w:cs="Arial"/>
        </w:rPr>
        <w:lastRenderedPageBreak/>
        <w:t>https://www.youtube.com/watch?v=bqD_xC0Lfgg</w:t>
      </w:r>
      <w:r w:rsidRPr="0081437C">
        <w:rPr>
          <w:rFonts w:ascii="Arial" w:hAnsi="Arial" w:cs="Arial"/>
        </w:rPr>
        <w:t xml:space="preserve"> (Accessed: 31 December 2024).</w:t>
      </w:r>
    </w:p>
    <w:p w14:paraId="215712E2" w14:textId="0C479614" w:rsidR="00CB146E" w:rsidRPr="0081437C" w:rsidRDefault="00CB146E" w:rsidP="0081437C">
      <w:pPr>
        <w:pStyle w:val="NormalWeb"/>
        <w:spacing w:before="0" w:beforeAutospacing="0" w:after="0" w:afterAutospacing="0" w:line="360" w:lineRule="auto"/>
        <w:ind w:left="720" w:hanging="720"/>
        <w:rPr>
          <w:rFonts w:ascii="Arial" w:hAnsi="Arial" w:cs="Arial"/>
        </w:rPr>
      </w:pPr>
    </w:p>
    <w:p w14:paraId="2C5A77BC" w14:textId="77777777" w:rsidR="00F840A7" w:rsidRPr="0081437C" w:rsidRDefault="00F840A7"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Pontarddulais Comprehensive School (2024) </w:t>
      </w:r>
      <w:proofErr w:type="spellStart"/>
      <w:r w:rsidRPr="0081437C">
        <w:rPr>
          <w:rFonts w:ascii="Arial" w:eastAsia="Times New Roman" w:hAnsi="Arial" w:cs="Arial"/>
          <w:i/>
          <w:iCs/>
          <w:sz w:val="24"/>
          <w:szCs w:val="24"/>
          <w:lang w:eastAsia="en-GB"/>
        </w:rPr>
        <w:t>Siarter</w:t>
      </w:r>
      <w:proofErr w:type="spellEnd"/>
      <w:r w:rsidRPr="0081437C">
        <w:rPr>
          <w:rFonts w:ascii="Arial" w:eastAsia="Times New Roman" w:hAnsi="Arial" w:cs="Arial"/>
          <w:i/>
          <w:iCs/>
          <w:sz w:val="24"/>
          <w:szCs w:val="24"/>
          <w:lang w:eastAsia="en-GB"/>
        </w:rPr>
        <w:t xml:space="preserve"> </w:t>
      </w:r>
      <w:proofErr w:type="spellStart"/>
      <w:r w:rsidRPr="0081437C">
        <w:rPr>
          <w:rFonts w:ascii="Arial" w:eastAsia="Times New Roman" w:hAnsi="Arial" w:cs="Arial"/>
          <w:i/>
          <w:iCs/>
          <w:sz w:val="24"/>
          <w:szCs w:val="24"/>
          <w:lang w:eastAsia="en-GB"/>
        </w:rPr>
        <w:t>iaith</w:t>
      </w:r>
      <w:proofErr w:type="spellEnd"/>
      <w:r w:rsidRPr="0081437C">
        <w:rPr>
          <w:rFonts w:ascii="Arial" w:eastAsia="Times New Roman" w:hAnsi="Arial" w:cs="Arial"/>
          <w:i/>
          <w:iCs/>
          <w:sz w:val="24"/>
          <w:szCs w:val="24"/>
          <w:lang w:eastAsia="en-GB"/>
        </w:rPr>
        <w:t xml:space="preserve"> – </w:t>
      </w:r>
      <w:proofErr w:type="spellStart"/>
      <w:r w:rsidRPr="0081437C">
        <w:rPr>
          <w:rFonts w:ascii="Arial" w:eastAsia="Times New Roman" w:hAnsi="Arial" w:cs="Arial"/>
          <w:i/>
          <w:iCs/>
          <w:sz w:val="24"/>
          <w:szCs w:val="24"/>
          <w:lang w:eastAsia="en-GB"/>
        </w:rPr>
        <w:t>dathliadau</w:t>
      </w:r>
      <w:proofErr w:type="spellEnd"/>
      <w:r w:rsidRPr="0081437C">
        <w:rPr>
          <w:rFonts w:ascii="Arial" w:eastAsia="Times New Roman" w:hAnsi="Arial" w:cs="Arial"/>
          <w:i/>
          <w:iCs/>
          <w:sz w:val="24"/>
          <w:szCs w:val="24"/>
          <w:lang w:eastAsia="en-GB"/>
        </w:rPr>
        <w:t xml:space="preserve"> | Pontarddulais Comprehensive School</w:t>
      </w:r>
      <w:r w:rsidRPr="0081437C">
        <w:rPr>
          <w:rFonts w:ascii="Arial" w:eastAsia="Times New Roman" w:hAnsi="Arial" w:cs="Arial"/>
          <w:sz w:val="24"/>
          <w:szCs w:val="24"/>
          <w:lang w:eastAsia="en-GB"/>
        </w:rPr>
        <w:t>. Available at: https://pontcomp.co.uk/siarter-iaith-dathliadau/ (Accessed: 1 January 2025).</w:t>
      </w:r>
    </w:p>
    <w:p w14:paraId="315541D4" w14:textId="5A2B8147" w:rsidR="00F840A7" w:rsidRPr="0081437C" w:rsidRDefault="00F840A7" w:rsidP="0081437C">
      <w:pPr>
        <w:pStyle w:val="NormalWeb"/>
        <w:spacing w:before="0" w:beforeAutospacing="0" w:after="0" w:afterAutospacing="0" w:line="360" w:lineRule="auto"/>
        <w:ind w:left="720" w:hanging="720"/>
        <w:rPr>
          <w:rFonts w:ascii="Arial" w:hAnsi="Arial" w:cs="Arial"/>
        </w:rPr>
      </w:pPr>
    </w:p>
    <w:p w14:paraId="5283584D" w14:textId="77777777" w:rsidR="000534BF" w:rsidRPr="0081437C" w:rsidRDefault="000534BF"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S4C (2024) </w:t>
      </w:r>
      <w:r w:rsidRPr="0081437C">
        <w:rPr>
          <w:rFonts w:ascii="Arial" w:eastAsia="Times New Roman" w:hAnsi="Arial" w:cs="Arial"/>
          <w:i/>
          <w:iCs/>
          <w:sz w:val="24"/>
          <w:szCs w:val="24"/>
          <w:lang w:eastAsia="en-GB"/>
        </w:rPr>
        <w:t xml:space="preserve">Eisteddfod </w:t>
      </w:r>
      <w:proofErr w:type="spellStart"/>
      <w:r w:rsidRPr="0081437C">
        <w:rPr>
          <w:rFonts w:ascii="Arial" w:eastAsia="Times New Roman" w:hAnsi="Arial" w:cs="Arial"/>
          <w:i/>
          <w:iCs/>
          <w:sz w:val="24"/>
          <w:szCs w:val="24"/>
          <w:lang w:eastAsia="en-GB"/>
        </w:rPr>
        <w:t>yr</w:t>
      </w:r>
      <w:proofErr w:type="spellEnd"/>
      <w:r w:rsidRPr="0081437C">
        <w:rPr>
          <w:rFonts w:ascii="Arial" w:eastAsia="Times New Roman" w:hAnsi="Arial" w:cs="Arial"/>
          <w:i/>
          <w:iCs/>
          <w:sz w:val="24"/>
          <w:szCs w:val="24"/>
          <w:lang w:eastAsia="en-GB"/>
        </w:rPr>
        <w:t xml:space="preserve"> Urdd | S4C</w:t>
      </w:r>
      <w:r w:rsidRPr="0081437C">
        <w:rPr>
          <w:rFonts w:ascii="Arial" w:eastAsia="Times New Roman" w:hAnsi="Arial" w:cs="Arial"/>
          <w:sz w:val="24"/>
          <w:szCs w:val="24"/>
          <w:lang w:eastAsia="en-GB"/>
        </w:rPr>
        <w:t>. Available at: https://www.s4c.cymru/en/entertainment/eisteddfod-yr-urdd/ (Accessed: 1 January 2025).</w:t>
      </w:r>
    </w:p>
    <w:p w14:paraId="0D5A5AB9" w14:textId="748B60EF" w:rsidR="00CA1533" w:rsidRPr="0081437C" w:rsidRDefault="00CA1533" w:rsidP="0081437C">
      <w:pPr>
        <w:pStyle w:val="NormalWeb"/>
        <w:spacing w:before="0" w:beforeAutospacing="0" w:after="0" w:afterAutospacing="0" w:line="360" w:lineRule="auto"/>
        <w:ind w:left="720" w:hanging="720"/>
        <w:rPr>
          <w:rFonts w:ascii="Arial" w:hAnsi="Arial" w:cs="Arial"/>
        </w:rPr>
      </w:pPr>
    </w:p>
    <w:p w14:paraId="1F221E04" w14:textId="77777777" w:rsidR="00256E4B" w:rsidRPr="0081437C" w:rsidRDefault="00256E4B"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S4C (2024b) </w:t>
      </w:r>
      <w:r w:rsidRPr="0081437C">
        <w:rPr>
          <w:rFonts w:ascii="Arial" w:eastAsia="Times New Roman" w:hAnsi="Arial" w:cs="Arial"/>
          <w:i/>
          <w:iCs/>
          <w:sz w:val="24"/>
          <w:szCs w:val="24"/>
          <w:lang w:eastAsia="en-GB"/>
        </w:rPr>
        <w:t>Press | S4C</w:t>
      </w:r>
      <w:r w:rsidRPr="0081437C">
        <w:rPr>
          <w:rFonts w:ascii="Arial" w:eastAsia="Times New Roman" w:hAnsi="Arial" w:cs="Arial"/>
          <w:sz w:val="24"/>
          <w:szCs w:val="24"/>
          <w:lang w:eastAsia="en-GB"/>
        </w:rPr>
        <w:t>. Available at: https://www.s4c.cymru/en/press/post/60916/s4c-enjoys-highest-weekly-viewing-hours-for-s4c-for-fifteen-years-thanks-to-national-eisteddfod-prog/#:~:text=S4C's%20content%20from%20the%20National,m%20times%20across%20digital%20platforms. (Accessed: 1 January 2025).</w:t>
      </w:r>
    </w:p>
    <w:p w14:paraId="22129D3F" w14:textId="77777777" w:rsidR="00256E4B" w:rsidRPr="0081437C" w:rsidRDefault="00256E4B" w:rsidP="0081437C">
      <w:pPr>
        <w:pStyle w:val="NormalWeb"/>
        <w:spacing w:before="0" w:beforeAutospacing="0" w:after="0" w:afterAutospacing="0" w:line="360" w:lineRule="auto"/>
        <w:ind w:left="720" w:hanging="720"/>
        <w:rPr>
          <w:rFonts w:ascii="Arial" w:hAnsi="Arial" w:cs="Arial"/>
        </w:rPr>
      </w:pPr>
    </w:p>
    <w:p w14:paraId="763674E5" w14:textId="3E76AB8F" w:rsidR="00CA1533" w:rsidRPr="0081437C" w:rsidRDefault="00CA1533"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Thomas, E., Welsh Language Board, and The Right Honourable Sir Wyn Roberts M.P. (1996) </w:t>
      </w:r>
      <w:r w:rsidRPr="0081437C">
        <w:rPr>
          <w:rFonts w:ascii="Arial" w:hAnsi="Arial" w:cs="Arial"/>
          <w:i/>
          <w:iCs/>
        </w:rPr>
        <w:t>Welsh Language Schemes: Their preparation and approval in accordance with the Welsh Language Act 1993</w:t>
      </w:r>
      <w:r w:rsidRPr="0081437C">
        <w:rPr>
          <w:rFonts w:ascii="Arial" w:hAnsi="Arial" w:cs="Arial"/>
        </w:rPr>
        <w:t xml:space="preserve">. Available at: </w:t>
      </w:r>
      <w:hyperlink r:id="rId13" w:history="1">
        <w:r w:rsidR="00842469" w:rsidRPr="0081437C">
          <w:rPr>
            <w:rStyle w:val="Hyperlink"/>
            <w:rFonts w:ascii="Arial" w:hAnsi="Arial" w:cs="Arial"/>
          </w:rPr>
          <w:t>https://www.welshlanguagecommissioner.wales/media/mh2pssy3/welsh-language-schemes-their-preparation-and-approval-in-accordance-with-the-welsh-language-act-1993.pdf</w:t>
        </w:r>
      </w:hyperlink>
      <w:r w:rsidRPr="0081437C">
        <w:rPr>
          <w:rFonts w:ascii="Arial" w:hAnsi="Arial" w:cs="Arial"/>
        </w:rPr>
        <w:t>.</w:t>
      </w:r>
    </w:p>
    <w:p w14:paraId="3A9AB753" w14:textId="69A06058" w:rsidR="00842469" w:rsidRPr="0081437C" w:rsidRDefault="00842469" w:rsidP="0081437C">
      <w:pPr>
        <w:pStyle w:val="NormalWeb"/>
        <w:spacing w:before="0" w:beforeAutospacing="0" w:after="0" w:afterAutospacing="0" w:line="360" w:lineRule="auto"/>
        <w:ind w:left="720" w:hanging="720"/>
        <w:rPr>
          <w:rFonts w:ascii="Arial" w:hAnsi="Arial" w:cs="Arial"/>
        </w:rPr>
      </w:pPr>
    </w:p>
    <w:p w14:paraId="5550C77B" w14:textId="4C830BDD" w:rsidR="00842469" w:rsidRPr="0081437C" w:rsidRDefault="00842469"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Urdd (2024) </w:t>
      </w:r>
      <w:r w:rsidRPr="0081437C">
        <w:rPr>
          <w:rFonts w:ascii="Arial" w:hAnsi="Arial" w:cs="Arial"/>
          <w:i/>
          <w:iCs/>
        </w:rPr>
        <w:t xml:space="preserve">URDD </w:t>
      </w:r>
      <w:proofErr w:type="spellStart"/>
      <w:r w:rsidRPr="0081437C">
        <w:rPr>
          <w:rFonts w:ascii="Arial" w:hAnsi="Arial" w:cs="Arial"/>
          <w:i/>
          <w:iCs/>
        </w:rPr>
        <w:t>Gobaith</w:t>
      </w:r>
      <w:proofErr w:type="spellEnd"/>
      <w:r w:rsidRPr="0081437C">
        <w:rPr>
          <w:rFonts w:ascii="Arial" w:hAnsi="Arial" w:cs="Arial"/>
          <w:i/>
          <w:iCs/>
        </w:rPr>
        <w:t xml:space="preserve"> Cymru / Dur a </w:t>
      </w:r>
      <w:proofErr w:type="spellStart"/>
      <w:r w:rsidRPr="0081437C">
        <w:rPr>
          <w:rFonts w:ascii="Arial" w:hAnsi="Arial" w:cs="Arial"/>
          <w:i/>
          <w:iCs/>
        </w:rPr>
        <w:t>Môr</w:t>
      </w:r>
      <w:proofErr w:type="spellEnd"/>
      <w:r w:rsidRPr="0081437C">
        <w:rPr>
          <w:rFonts w:ascii="Arial" w:hAnsi="Arial" w:cs="Arial"/>
          <w:i/>
          <w:iCs/>
        </w:rPr>
        <w:t xml:space="preserve"> 2025</w:t>
      </w:r>
      <w:r w:rsidRPr="0081437C">
        <w:rPr>
          <w:rFonts w:ascii="Arial" w:hAnsi="Arial" w:cs="Arial"/>
        </w:rPr>
        <w:t xml:space="preserve">. Available at: </w:t>
      </w:r>
      <w:r w:rsidRPr="0081437C">
        <w:rPr>
          <w:rStyle w:val="url"/>
          <w:rFonts w:ascii="Arial" w:hAnsi="Arial" w:cs="Arial"/>
        </w:rPr>
        <w:t>https://www.urdd.cymru/en/eisteddfod/eisteddfod-yr-urdd-dur-mor-2025/</w:t>
      </w:r>
      <w:r w:rsidRPr="0081437C">
        <w:rPr>
          <w:rFonts w:ascii="Arial" w:hAnsi="Arial" w:cs="Arial"/>
        </w:rPr>
        <w:t xml:space="preserve"> (Accessed: 31 December 2024).</w:t>
      </w:r>
    </w:p>
    <w:p w14:paraId="5A6B0D74" w14:textId="77777777" w:rsidR="00710413" w:rsidRPr="0081437C" w:rsidRDefault="00710413" w:rsidP="0081437C">
      <w:pPr>
        <w:pStyle w:val="NormalWeb"/>
        <w:spacing w:before="0" w:beforeAutospacing="0" w:after="0" w:afterAutospacing="0" w:line="360" w:lineRule="auto"/>
        <w:ind w:left="720" w:hanging="720"/>
        <w:rPr>
          <w:rFonts w:ascii="Arial" w:hAnsi="Arial" w:cs="Arial"/>
        </w:rPr>
      </w:pPr>
    </w:p>
    <w:p w14:paraId="304119AF" w14:textId="51E3EDB1" w:rsidR="00710413" w:rsidRPr="0081437C" w:rsidRDefault="00710413" w:rsidP="0081437C">
      <w:pPr>
        <w:spacing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Welsh Gov (2017) </w:t>
      </w:r>
      <w:proofErr w:type="spellStart"/>
      <w:r w:rsidRPr="0081437C">
        <w:rPr>
          <w:rFonts w:ascii="Arial" w:eastAsia="Times New Roman" w:hAnsi="Arial" w:cs="Arial"/>
          <w:i/>
          <w:iCs/>
          <w:sz w:val="24"/>
          <w:szCs w:val="24"/>
          <w:lang w:eastAsia="en-GB"/>
        </w:rPr>
        <w:t>Dewch</w:t>
      </w:r>
      <w:proofErr w:type="spellEnd"/>
      <w:r w:rsidRPr="0081437C">
        <w:rPr>
          <w:rFonts w:ascii="Arial" w:eastAsia="Times New Roman" w:hAnsi="Arial" w:cs="Arial"/>
          <w:i/>
          <w:iCs/>
          <w:sz w:val="24"/>
          <w:szCs w:val="24"/>
          <w:lang w:eastAsia="en-GB"/>
        </w:rPr>
        <w:t xml:space="preserve"> </w:t>
      </w:r>
      <w:proofErr w:type="spellStart"/>
      <w:r w:rsidRPr="0081437C">
        <w:rPr>
          <w:rFonts w:ascii="Arial" w:eastAsia="Times New Roman" w:hAnsi="Arial" w:cs="Arial"/>
          <w:i/>
          <w:iCs/>
          <w:sz w:val="24"/>
          <w:szCs w:val="24"/>
          <w:lang w:eastAsia="en-GB"/>
        </w:rPr>
        <w:t>i</w:t>
      </w:r>
      <w:proofErr w:type="spellEnd"/>
      <w:r w:rsidRPr="0081437C">
        <w:rPr>
          <w:rFonts w:ascii="Arial" w:eastAsia="Times New Roman" w:hAnsi="Arial" w:cs="Arial"/>
          <w:i/>
          <w:iCs/>
          <w:sz w:val="24"/>
          <w:szCs w:val="24"/>
          <w:lang w:eastAsia="en-GB"/>
        </w:rPr>
        <w:t xml:space="preserve"> </w:t>
      </w:r>
      <w:proofErr w:type="spellStart"/>
      <w:r w:rsidRPr="0081437C">
        <w:rPr>
          <w:rFonts w:ascii="Arial" w:eastAsia="Times New Roman" w:hAnsi="Arial" w:cs="Arial"/>
          <w:i/>
          <w:iCs/>
          <w:sz w:val="24"/>
          <w:szCs w:val="24"/>
          <w:lang w:eastAsia="en-GB"/>
        </w:rPr>
        <w:t>Ddawnsio</w:t>
      </w:r>
      <w:proofErr w:type="spellEnd"/>
      <w:r w:rsidRPr="0081437C">
        <w:rPr>
          <w:rFonts w:ascii="Arial" w:eastAsia="Times New Roman" w:hAnsi="Arial" w:cs="Arial"/>
          <w:i/>
          <w:iCs/>
          <w:sz w:val="24"/>
          <w:szCs w:val="24"/>
          <w:lang w:eastAsia="en-GB"/>
        </w:rPr>
        <w:t xml:space="preserve"> </w:t>
      </w:r>
      <w:proofErr w:type="spellStart"/>
      <w:r w:rsidRPr="0081437C">
        <w:rPr>
          <w:rFonts w:ascii="Arial" w:eastAsia="Times New Roman" w:hAnsi="Arial" w:cs="Arial"/>
          <w:i/>
          <w:iCs/>
          <w:sz w:val="24"/>
          <w:szCs w:val="24"/>
          <w:lang w:eastAsia="en-GB"/>
        </w:rPr>
        <w:t>Gwerin</w:t>
      </w:r>
      <w:proofErr w:type="spellEnd"/>
      <w:r w:rsidRPr="0081437C">
        <w:rPr>
          <w:rFonts w:ascii="Arial" w:eastAsia="Times New Roman" w:hAnsi="Arial" w:cs="Arial"/>
          <w:i/>
          <w:iCs/>
          <w:sz w:val="24"/>
          <w:szCs w:val="24"/>
          <w:lang w:eastAsia="en-GB"/>
        </w:rPr>
        <w:t xml:space="preserve"> - HWB</w:t>
      </w:r>
      <w:r w:rsidRPr="0081437C">
        <w:rPr>
          <w:rFonts w:ascii="Arial" w:eastAsia="Times New Roman" w:hAnsi="Arial" w:cs="Arial"/>
          <w:sz w:val="24"/>
          <w:szCs w:val="24"/>
          <w:lang w:eastAsia="en-GB"/>
        </w:rPr>
        <w:t>. Available at: https://hwb.gov.wales/repository/resource/afe3ee5e-6c2e-47c2-9bf3-71aabc242740/overview (Accessed: 1 January 2025).</w:t>
      </w:r>
    </w:p>
    <w:p w14:paraId="30228C66" w14:textId="77777777" w:rsidR="006936EC" w:rsidRPr="0081437C" w:rsidRDefault="006936EC" w:rsidP="0081437C">
      <w:pPr>
        <w:spacing w:line="360" w:lineRule="auto"/>
        <w:ind w:hanging="720"/>
        <w:rPr>
          <w:rFonts w:ascii="Arial" w:eastAsia="Times New Roman" w:hAnsi="Arial" w:cs="Arial"/>
          <w:sz w:val="24"/>
          <w:szCs w:val="24"/>
          <w:lang w:eastAsia="en-GB"/>
        </w:rPr>
      </w:pPr>
    </w:p>
    <w:p w14:paraId="0E89A74D" w14:textId="77777777" w:rsidR="006936EC" w:rsidRPr="0081437C" w:rsidRDefault="006936EC"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lastRenderedPageBreak/>
        <w:t xml:space="preserve">Welsh Government (2019) </w:t>
      </w:r>
      <w:r w:rsidRPr="0081437C">
        <w:rPr>
          <w:rFonts w:ascii="Arial" w:eastAsia="Times New Roman" w:hAnsi="Arial" w:cs="Arial"/>
          <w:i/>
          <w:iCs/>
          <w:sz w:val="24"/>
          <w:szCs w:val="24"/>
          <w:lang w:eastAsia="en-GB"/>
        </w:rPr>
        <w:t>Languages, Literacy and Communication: Statements of What Matters - HWB</w:t>
      </w:r>
      <w:r w:rsidRPr="0081437C">
        <w:rPr>
          <w:rFonts w:ascii="Arial" w:eastAsia="Times New Roman" w:hAnsi="Arial" w:cs="Arial"/>
          <w:sz w:val="24"/>
          <w:szCs w:val="24"/>
          <w:lang w:eastAsia="en-GB"/>
        </w:rPr>
        <w:t>. Available at: https://hwb.gov.wales/curriculum-for-wales/languages-literacy-and-communication/statements-of-what-matters/ (Accessed: 1 January 2025).</w:t>
      </w:r>
    </w:p>
    <w:p w14:paraId="489CF02D" w14:textId="77777777" w:rsidR="00842469" w:rsidRPr="0081437C" w:rsidRDefault="00842469" w:rsidP="0081437C">
      <w:pPr>
        <w:pStyle w:val="NormalWeb"/>
        <w:spacing w:before="0" w:beforeAutospacing="0" w:after="0" w:afterAutospacing="0" w:line="360" w:lineRule="auto"/>
        <w:ind w:left="720" w:hanging="720"/>
        <w:rPr>
          <w:rFonts w:ascii="Arial" w:hAnsi="Arial" w:cs="Arial"/>
        </w:rPr>
      </w:pPr>
    </w:p>
    <w:p w14:paraId="515A7910" w14:textId="54902D8A" w:rsidR="00CA1533" w:rsidRPr="0081437C" w:rsidRDefault="00CA1533" w:rsidP="0081437C">
      <w:pPr>
        <w:pStyle w:val="NormalWeb"/>
        <w:spacing w:before="0" w:beforeAutospacing="0" w:after="0" w:afterAutospacing="0" w:line="360" w:lineRule="auto"/>
        <w:ind w:left="720" w:hanging="720"/>
        <w:rPr>
          <w:rFonts w:ascii="Arial" w:hAnsi="Arial" w:cs="Arial"/>
        </w:rPr>
      </w:pPr>
    </w:p>
    <w:p w14:paraId="3A2FD6EF" w14:textId="3BCD31C1" w:rsidR="00510227" w:rsidRPr="0081437C" w:rsidRDefault="00510227"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Welsh Gov (2022) </w:t>
      </w:r>
      <w:r w:rsidRPr="0081437C">
        <w:rPr>
          <w:rFonts w:ascii="Arial" w:hAnsi="Arial" w:cs="Arial"/>
          <w:i/>
          <w:iCs/>
        </w:rPr>
        <w:t>Curriculum for Wales</w:t>
      </w:r>
      <w:r w:rsidRPr="0081437C">
        <w:rPr>
          <w:rFonts w:ascii="Arial" w:hAnsi="Arial" w:cs="Arial"/>
        </w:rPr>
        <w:t xml:space="preserve">. Available at: </w:t>
      </w:r>
      <w:r w:rsidRPr="0081437C">
        <w:rPr>
          <w:rStyle w:val="url"/>
          <w:rFonts w:ascii="Arial" w:hAnsi="Arial" w:cs="Arial"/>
        </w:rPr>
        <w:t>https://hwb.gov.wales/curriculum-for-wales/</w:t>
      </w:r>
      <w:r w:rsidRPr="0081437C">
        <w:rPr>
          <w:rFonts w:ascii="Arial" w:hAnsi="Arial" w:cs="Arial"/>
        </w:rPr>
        <w:t xml:space="preserve"> (Accessed: 31 December 2024).</w:t>
      </w:r>
    </w:p>
    <w:p w14:paraId="49FA8E15" w14:textId="77777777" w:rsidR="004A4168" w:rsidRPr="0081437C" w:rsidRDefault="004A4168" w:rsidP="0081437C">
      <w:pPr>
        <w:pStyle w:val="NormalWeb"/>
        <w:spacing w:before="0" w:beforeAutospacing="0" w:after="0" w:afterAutospacing="0" w:line="360" w:lineRule="auto"/>
        <w:ind w:left="720" w:hanging="720"/>
        <w:rPr>
          <w:rFonts w:ascii="Arial" w:hAnsi="Arial" w:cs="Arial"/>
        </w:rPr>
      </w:pPr>
    </w:p>
    <w:p w14:paraId="11D88E06" w14:textId="77777777" w:rsidR="004A4168" w:rsidRPr="0081437C" w:rsidRDefault="004A4168"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Welsh Gov (2022b) </w:t>
      </w:r>
      <w:r w:rsidRPr="0081437C">
        <w:rPr>
          <w:rFonts w:ascii="Arial" w:hAnsi="Arial" w:cs="Arial"/>
          <w:i/>
          <w:iCs/>
        </w:rPr>
        <w:t>Welsh Language in Wales (Census 2021)</w:t>
      </w:r>
      <w:r w:rsidRPr="0081437C">
        <w:rPr>
          <w:rFonts w:ascii="Arial" w:hAnsi="Arial" w:cs="Arial"/>
        </w:rPr>
        <w:t xml:space="preserve">. Available at: </w:t>
      </w:r>
      <w:r w:rsidRPr="0081437C">
        <w:rPr>
          <w:rStyle w:val="url"/>
          <w:rFonts w:ascii="Arial" w:hAnsi="Arial" w:cs="Arial"/>
        </w:rPr>
        <w:t>https://www.gov.wales/welsh-language-wales-census-2021-html</w:t>
      </w:r>
      <w:r w:rsidRPr="0081437C">
        <w:rPr>
          <w:rFonts w:ascii="Arial" w:hAnsi="Arial" w:cs="Arial"/>
        </w:rPr>
        <w:t xml:space="preserve"> (Accessed: 31 December 2024).</w:t>
      </w:r>
    </w:p>
    <w:p w14:paraId="60C471D0" w14:textId="77777777" w:rsidR="004A4168" w:rsidRPr="0081437C" w:rsidRDefault="004A4168" w:rsidP="0081437C">
      <w:pPr>
        <w:pStyle w:val="NormalWeb"/>
        <w:spacing w:before="0" w:beforeAutospacing="0" w:after="0" w:afterAutospacing="0" w:line="360" w:lineRule="auto"/>
        <w:ind w:left="720" w:hanging="720"/>
        <w:rPr>
          <w:rFonts w:ascii="Arial" w:hAnsi="Arial" w:cs="Arial"/>
        </w:rPr>
      </w:pPr>
    </w:p>
    <w:p w14:paraId="6C9B18B1" w14:textId="150F379D" w:rsidR="00771705" w:rsidRPr="0081437C" w:rsidRDefault="00771705" w:rsidP="0081437C">
      <w:pPr>
        <w:spacing w:line="360" w:lineRule="auto"/>
        <w:rPr>
          <w:rFonts w:ascii="Arial" w:hAnsi="Arial" w:cs="Arial"/>
          <w:sz w:val="24"/>
          <w:szCs w:val="24"/>
        </w:rPr>
      </w:pPr>
    </w:p>
    <w:p w14:paraId="5EFBCF04" w14:textId="77777777" w:rsidR="00771705" w:rsidRPr="0081437C" w:rsidRDefault="00771705" w:rsidP="0081437C">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Welsh Gov (2024) </w:t>
      </w:r>
      <w:r w:rsidRPr="0081437C">
        <w:rPr>
          <w:rFonts w:ascii="Arial" w:hAnsi="Arial" w:cs="Arial"/>
          <w:i/>
          <w:iCs/>
        </w:rPr>
        <w:t>The history of the Welsh language</w:t>
      </w:r>
      <w:r w:rsidRPr="0081437C">
        <w:rPr>
          <w:rFonts w:ascii="Arial" w:hAnsi="Arial" w:cs="Arial"/>
        </w:rPr>
        <w:t xml:space="preserve">. Available at: </w:t>
      </w:r>
      <w:r w:rsidRPr="0081437C">
        <w:rPr>
          <w:rStyle w:val="url"/>
          <w:rFonts w:ascii="Arial" w:hAnsi="Arial" w:cs="Arial"/>
        </w:rPr>
        <w:t>https://www.visitwales.com/info/language/poetry-motion-discover-language-wales</w:t>
      </w:r>
      <w:r w:rsidRPr="0081437C">
        <w:rPr>
          <w:rFonts w:ascii="Arial" w:hAnsi="Arial" w:cs="Arial"/>
        </w:rPr>
        <w:t xml:space="preserve"> (Accessed: 31 December 2024).</w:t>
      </w:r>
    </w:p>
    <w:p w14:paraId="03D53883" w14:textId="07D7583B" w:rsidR="00771705" w:rsidRPr="0081437C" w:rsidRDefault="00771705" w:rsidP="0081437C">
      <w:pPr>
        <w:spacing w:line="360" w:lineRule="auto"/>
        <w:rPr>
          <w:rFonts w:ascii="Arial" w:hAnsi="Arial" w:cs="Arial"/>
          <w:sz w:val="24"/>
          <w:szCs w:val="24"/>
        </w:rPr>
      </w:pPr>
    </w:p>
    <w:p w14:paraId="2E0577CF" w14:textId="3BF4CB38" w:rsidR="00DE4872" w:rsidRPr="0081437C" w:rsidRDefault="00DE4872"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Welsh Gov (2024b) </w:t>
      </w:r>
      <w:r w:rsidRPr="0081437C">
        <w:rPr>
          <w:rFonts w:ascii="Arial" w:eastAsia="Times New Roman" w:hAnsi="Arial" w:cs="Arial"/>
          <w:i/>
          <w:iCs/>
          <w:sz w:val="24"/>
          <w:szCs w:val="24"/>
          <w:lang w:eastAsia="en-GB"/>
        </w:rPr>
        <w:t>Thousands benefit from a scheme to make the EISTEDDFOD accessible to all | GOV.WALES</w:t>
      </w:r>
      <w:r w:rsidRPr="0081437C">
        <w:rPr>
          <w:rFonts w:ascii="Arial" w:eastAsia="Times New Roman" w:hAnsi="Arial" w:cs="Arial"/>
          <w:sz w:val="24"/>
          <w:szCs w:val="24"/>
          <w:lang w:eastAsia="en-GB"/>
        </w:rPr>
        <w:t>. Available at: https://www.gov.wales/thousands-benefit-scheme-make-eisteddfod-accessible-all (Accessed: 1 January 2025).</w:t>
      </w:r>
    </w:p>
    <w:p w14:paraId="6B607B0A" w14:textId="77777777" w:rsidR="00DE4872" w:rsidRPr="0081437C" w:rsidRDefault="00DE4872" w:rsidP="0081437C">
      <w:pPr>
        <w:spacing w:line="360" w:lineRule="auto"/>
        <w:rPr>
          <w:rFonts w:ascii="Arial" w:hAnsi="Arial" w:cs="Arial"/>
          <w:sz w:val="24"/>
          <w:szCs w:val="24"/>
        </w:rPr>
      </w:pPr>
    </w:p>
    <w:p w14:paraId="0F2F018B" w14:textId="77777777" w:rsidR="00913836" w:rsidRPr="0081437C" w:rsidRDefault="00913836" w:rsidP="0081437C">
      <w:pPr>
        <w:spacing w:after="0" w:line="360" w:lineRule="auto"/>
        <w:ind w:hanging="720"/>
        <w:rPr>
          <w:rFonts w:ascii="Arial" w:eastAsia="Times New Roman" w:hAnsi="Arial" w:cs="Arial"/>
          <w:sz w:val="24"/>
          <w:szCs w:val="24"/>
          <w:lang w:eastAsia="en-GB"/>
        </w:rPr>
      </w:pPr>
      <w:r w:rsidRPr="0081437C">
        <w:rPr>
          <w:rFonts w:ascii="Arial" w:eastAsia="Times New Roman" w:hAnsi="Arial" w:cs="Arial"/>
          <w:sz w:val="24"/>
          <w:szCs w:val="24"/>
          <w:lang w:eastAsia="en-GB"/>
        </w:rPr>
        <w:t xml:space="preserve">Welsh Otter (2022) </w:t>
      </w:r>
      <w:r w:rsidRPr="0081437C">
        <w:rPr>
          <w:rFonts w:ascii="Arial" w:eastAsia="Times New Roman" w:hAnsi="Arial" w:cs="Arial"/>
          <w:i/>
          <w:iCs/>
          <w:sz w:val="24"/>
          <w:szCs w:val="24"/>
          <w:lang w:eastAsia="en-GB"/>
        </w:rPr>
        <w:t>The history of the Welsh national costume - or the “Welsh Lady.”</w:t>
      </w:r>
      <w:r w:rsidRPr="0081437C">
        <w:rPr>
          <w:rFonts w:ascii="Arial" w:eastAsia="Times New Roman" w:hAnsi="Arial" w:cs="Arial"/>
          <w:sz w:val="24"/>
          <w:szCs w:val="24"/>
          <w:lang w:eastAsia="en-GB"/>
        </w:rPr>
        <w:t xml:space="preserve"> Available at: https://welshotter.co.uk/blogs/news/the-history-of-the-welsh-national-costume-or-the-welsh-lady (Accessed: 1 January 2025).</w:t>
      </w:r>
    </w:p>
    <w:p w14:paraId="78AEFD09" w14:textId="195AE892" w:rsidR="00913836" w:rsidRPr="0081437C" w:rsidRDefault="00913836" w:rsidP="0081437C">
      <w:pPr>
        <w:spacing w:line="360" w:lineRule="auto"/>
        <w:rPr>
          <w:rFonts w:ascii="Arial" w:hAnsi="Arial" w:cs="Arial"/>
          <w:sz w:val="24"/>
          <w:szCs w:val="24"/>
        </w:rPr>
      </w:pPr>
    </w:p>
    <w:p w14:paraId="4F98EFEC" w14:textId="77777777" w:rsidR="00913836" w:rsidRPr="0081437C" w:rsidRDefault="00913836" w:rsidP="0081437C">
      <w:pPr>
        <w:spacing w:line="360" w:lineRule="auto"/>
        <w:rPr>
          <w:rFonts w:ascii="Arial" w:hAnsi="Arial" w:cs="Arial"/>
          <w:sz w:val="24"/>
          <w:szCs w:val="24"/>
        </w:rPr>
      </w:pPr>
    </w:p>
    <w:p w14:paraId="3608DA2E" w14:textId="7E19AC56" w:rsidR="00CA1533" w:rsidRPr="00693636" w:rsidRDefault="00CA1533" w:rsidP="00693636">
      <w:pPr>
        <w:pStyle w:val="NormalWeb"/>
        <w:spacing w:before="0" w:beforeAutospacing="0" w:after="0" w:afterAutospacing="0" w:line="360" w:lineRule="auto"/>
        <w:ind w:left="720" w:hanging="720"/>
        <w:rPr>
          <w:rFonts w:ascii="Arial" w:hAnsi="Arial" w:cs="Arial"/>
        </w:rPr>
      </w:pPr>
      <w:r w:rsidRPr="0081437C">
        <w:rPr>
          <w:rFonts w:ascii="Arial" w:hAnsi="Arial" w:cs="Arial"/>
        </w:rPr>
        <w:t xml:space="preserve">Welsh Parliament (2024) </w:t>
      </w:r>
      <w:r w:rsidRPr="0081437C">
        <w:rPr>
          <w:rFonts w:ascii="Arial" w:hAnsi="Arial" w:cs="Arial"/>
          <w:i/>
          <w:iCs/>
        </w:rPr>
        <w:t>Welsh Language and Education (Wales) Bill | Senedd</w:t>
      </w:r>
      <w:r w:rsidRPr="0081437C">
        <w:rPr>
          <w:rFonts w:ascii="Arial" w:hAnsi="Arial" w:cs="Arial"/>
        </w:rPr>
        <w:t xml:space="preserve">. Available at: </w:t>
      </w:r>
      <w:r w:rsidRPr="0081437C">
        <w:rPr>
          <w:rStyle w:val="url"/>
          <w:rFonts w:ascii="Arial" w:hAnsi="Arial" w:cs="Arial"/>
        </w:rPr>
        <w:t>https://business.senedd.wales/mgIssueHistoryHome.aspx?IId=43934#:~:text=Contact%20information%20*%20Business%20type:%20Bill.%20*%20First%20published:%2011/06/2024.</w:t>
      </w:r>
      <w:r w:rsidRPr="0081437C">
        <w:rPr>
          <w:rFonts w:ascii="Arial" w:hAnsi="Arial" w:cs="Arial"/>
        </w:rPr>
        <w:t xml:space="preserve"> (Accessed: 31 December 2024).</w:t>
      </w:r>
    </w:p>
    <w:sectPr w:rsidR="00CA1533" w:rsidRPr="00693636">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3CA2C" w14:textId="77777777" w:rsidR="006B644D" w:rsidRDefault="006B644D" w:rsidP="006B644D">
      <w:pPr>
        <w:spacing w:after="0" w:line="240" w:lineRule="auto"/>
      </w:pPr>
      <w:r>
        <w:separator/>
      </w:r>
    </w:p>
  </w:endnote>
  <w:endnote w:type="continuationSeparator" w:id="0">
    <w:p w14:paraId="4FFB25D2" w14:textId="77777777" w:rsidR="006B644D" w:rsidRDefault="006B644D" w:rsidP="006B6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288130"/>
      <w:docPartObj>
        <w:docPartGallery w:val="Page Numbers (Bottom of Page)"/>
        <w:docPartUnique/>
      </w:docPartObj>
    </w:sdtPr>
    <w:sdtEndPr/>
    <w:sdtContent>
      <w:p w14:paraId="530766CA" w14:textId="1FD02864" w:rsidR="006B644D" w:rsidRDefault="006B644D">
        <w:pPr>
          <w:pStyle w:val="Footer"/>
          <w:jc w:val="center"/>
        </w:pPr>
        <w:r>
          <w:fldChar w:fldCharType="begin"/>
        </w:r>
        <w:r>
          <w:instrText>PAGE   \* MERGEFORMAT</w:instrText>
        </w:r>
        <w:r>
          <w:fldChar w:fldCharType="separate"/>
        </w:r>
        <w:r>
          <w:t>2</w:t>
        </w:r>
        <w:r>
          <w:fldChar w:fldCharType="end"/>
        </w:r>
      </w:p>
    </w:sdtContent>
  </w:sdt>
  <w:p w14:paraId="3AF8DBAD" w14:textId="77777777" w:rsidR="006B644D" w:rsidRDefault="006B6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3AD18" w14:textId="77777777" w:rsidR="006B644D" w:rsidRDefault="006B644D" w:rsidP="006B644D">
      <w:pPr>
        <w:spacing w:after="0" w:line="240" w:lineRule="auto"/>
      </w:pPr>
      <w:r>
        <w:separator/>
      </w:r>
    </w:p>
  </w:footnote>
  <w:footnote w:type="continuationSeparator" w:id="0">
    <w:p w14:paraId="15809441" w14:textId="77777777" w:rsidR="006B644D" w:rsidRDefault="006B644D" w:rsidP="006B6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41EDB" w14:textId="1380EEB3" w:rsidR="006B644D" w:rsidRDefault="006B644D">
    <w:pPr>
      <w:pStyle w:val="Header"/>
    </w:pPr>
  </w:p>
  <w:p w14:paraId="545206C4" w14:textId="77777777" w:rsidR="006B644D" w:rsidRDefault="006B64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705"/>
    <w:rsid w:val="00024E51"/>
    <w:rsid w:val="000534BF"/>
    <w:rsid w:val="0008059D"/>
    <w:rsid w:val="000C6BBE"/>
    <w:rsid w:val="001868B9"/>
    <w:rsid w:val="001F5A69"/>
    <w:rsid w:val="0024151B"/>
    <w:rsid w:val="00256E4B"/>
    <w:rsid w:val="002E08E9"/>
    <w:rsid w:val="003F3F1C"/>
    <w:rsid w:val="0041740F"/>
    <w:rsid w:val="00454147"/>
    <w:rsid w:val="00465875"/>
    <w:rsid w:val="004A4168"/>
    <w:rsid w:val="00510227"/>
    <w:rsid w:val="005232FB"/>
    <w:rsid w:val="0058489B"/>
    <w:rsid w:val="00606BBF"/>
    <w:rsid w:val="0062478C"/>
    <w:rsid w:val="00693636"/>
    <w:rsid w:val="006936EC"/>
    <w:rsid w:val="006B644D"/>
    <w:rsid w:val="00710413"/>
    <w:rsid w:val="00771705"/>
    <w:rsid w:val="0081437C"/>
    <w:rsid w:val="00842469"/>
    <w:rsid w:val="00913836"/>
    <w:rsid w:val="009D149D"/>
    <w:rsid w:val="00A05E88"/>
    <w:rsid w:val="00A56E05"/>
    <w:rsid w:val="00B128E4"/>
    <w:rsid w:val="00BB0FB6"/>
    <w:rsid w:val="00BD74FB"/>
    <w:rsid w:val="00C24014"/>
    <w:rsid w:val="00C71165"/>
    <w:rsid w:val="00C932EA"/>
    <w:rsid w:val="00CA1533"/>
    <w:rsid w:val="00CA6896"/>
    <w:rsid w:val="00CB146E"/>
    <w:rsid w:val="00D652A7"/>
    <w:rsid w:val="00D94901"/>
    <w:rsid w:val="00DA006B"/>
    <w:rsid w:val="00DE4872"/>
    <w:rsid w:val="00E023CA"/>
    <w:rsid w:val="00E67E92"/>
    <w:rsid w:val="00F248E6"/>
    <w:rsid w:val="00F378E5"/>
    <w:rsid w:val="00F840A7"/>
    <w:rsid w:val="00FD7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A8CFB"/>
  <w15:chartTrackingRefBased/>
  <w15:docId w15:val="{A66DF605-F092-4C5A-931A-B891EDC21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104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17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771705"/>
  </w:style>
  <w:style w:type="character" w:styleId="Hyperlink">
    <w:name w:val="Hyperlink"/>
    <w:basedOn w:val="DefaultParagraphFont"/>
    <w:uiPriority w:val="99"/>
    <w:unhideWhenUsed/>
    <w:rsid w:val="001F5A69"/>
    <w:rPr>
      <w:color w:val="0563C1" w:themeColor="hyperlink"/>
      <w:u w:val="single"/>
    </w:rPr>
  </w:style>
  <w:style w:type="character" w:styleId="UnresolvedMention">
    <w:name w:val="Unresolved Mention"/>
    <w:basedOn w:val="DefaultParagraphFont"/>
    <w:uiPriority w:val="99"/>
    <w:semiHidden/>
    <w:unhideWhenUsed/>
    <w:rsid w:val="001F5A69"/>
    <w:rPr>
      <w:color w:val="605E5C"/>
      <w:shd w:val="clear" w:color="auto" w:fill="E1DFDD"/>
    </w:rPr>
  </w:style>
  <w:style w:type="character" w:customStyle="1" w:styleId="Heading2Char">
    <w:name w:val="Heading 2 Char"/>
    <w:basedOn w:val="DefaultParagraphFont"/>
    <w:link w:val="Heading2"/>
    <w:uiPriority w:val="9"/>
    <w:semiHidden/>
    <w:rsid w:val="0071041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B6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44D"/>
  </w:style>
  <w:style w:type="paragraph" w:styleId="Footer">
    <w:name w:val="footer"/>
    <w:basedOn w:val="Normal"/>
    <w:link w:val="FooterChar"/>
    <w:uiPriority w:val="99"/>
    <w:unhideWhenUsed/>
    <w:rsid w:val="006B6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3">
      <w:bodyDiv w:val="1"/>
      <w:marLeft w:val="0"/>
      <w:marRight w:val="0"/>
      <w:marTop w:val="0"/>
      <w:marBottom w:val="0"/>
      <w:divBdr>
        <w:top w:val="none" w:sz="0" w:space="0" w:color="auto"/>
        <w:left w:val="none" w:sz="0" w:space="0" w:color="auto"/>
        <w:bottom w:val="none" w:sz="0" w:space="0" w:color="auto"/>
        <w:right w:val="none" w:sz="0" w:space="0" w:color="auto"/>
      </w:divBdr>
    </w:div>
    <w:div w:id="207269">
      <w:bodyDiv w:val="1"/>
      <w:marLeft w:val="0"/>
      <w:marRight w:val="0"/>
      <w:marTop w:val="0"/>
      <w:marBottom w:val="0"/>
      <w:divBdr>
        <w:top w:val="none" w:sz="0" w:space="0" w:color="auto"/>
        <w:left w:val="none" w:sz="0" w:space="0" w:color="auto"/>
        <w:bottom w:val="none" w:sz="0" w:space="0" w:color="auto"/>
        <w:right w:val="none" w:sz="0" w:space="0" w:color="auto"/>
      </w:divBdr>
    </w:div>
    <w:div w:id="4603187">
      <w:bodyDiv w:val="1"/>
      <w:marLeft w:val="0"/>
      <w:marRight w:val="0"/>
      <w:marTop w:val="0"/>
      <w:marBottom w:val="0"/>
      <w:divBdr>
        <w:top w:val="none" w:sz="0" w:space="0" w:color="auto"/>
        <w:left w:val="none" w:sz="0" w:space="0" w:color="auto"/>
        <w:bottom w:val="none" w:sz="0" w:space="0" w:color="auto"/>
        <w:right w:val="none" w:sz="0" w:space="0" w:color="auto"/>
      </w:divBdr>
    </w:div>
    <w:div w:id="22245921">
      <w:bodyDiv w:val="1"/>
      <w:marLeft w:val="0"/>
      <w:marRight w:val="0"/>
      <w:marTop w:val="0"/>
      <w:marBottom w:val="0"/>
      <w:divBdr>
        <w:top w:val="none" w:sz="0" w:space="0" w:color="auto"/>
        <w:left w:val="none" w:sz="0" w:space="0" w:color="auto"/>
        <w:bottom w:val="none" w:sz="0" w:space="0" w:color="auto"/>
        <w:right w:val="none" w:sz="0" w:space="0" w:color="auto"/>
      </w:divBdr>
      <w:divsChild>
        <w:div w:id="1548486980">
          <w:marLeft w:val="-720"/>
          <w:marRight w:val="0"/>
          <w:marTop w:val="0"/>
          <w:marBottom w:val="0"/>
          <w:divBdr>
            <w:top w:val="none" w:sz="0" w:space="0" w:color="auto"/>
            <w:left w:val="none" w:sz="0" w:space="0" w:color="auto"/>
            <w:bottom w:val="none" w:sz="0" w:space="0" w:color="auto"/>
            <w:right w:val="none" w:sz="0" w:space="0" w:color="auto"/>
          </w:divBdr>
        </w:div>
      </w:divsChild>
    </w:div>
    <w:div w:id="25451585">
      <w:bodyDiv w:val="1"/>
      <w:marLeft w:val="0"/>
      <w:marRight w:val="0"/>
      <w:marTop w:val="0"/>
      <w:marBottom w:val="0"/>
      <w:divBdr>
        <w:top w:val="none" w:sz="0" w:space="0" w:color="auto"/>
        <w:left w:val="none" w:sz="0" w:space="0" w:color="auto"/>
        <w:bottom w:val="none" w:sz="0" w:space="0" w:color="auto"/>
        <w:right w:val="none" w:sz="0" w:space="0" w:color="auto"/>
      </w:divBdr>
    </w:div>
    <w:div w:id="27335725">
      <w:bodyDiv w:val="1"/>
      <w:marLeft w:val="0"/>
      <w:marRight w:val="0"/>
      <w:marTop w:val="0"/>
      <w:marBottom w:val="0"/>
      <w:divBdr>
        <w:top w:val="none" w:sz="0" w:space="0" w:color="auto"/>
        <w:left w:val="none" w:sz="0" w:space="0" w:color="auto"/>
        <w:bottom w:val="none" w:sz="0" w:space="0" w:color="auto"/>
        <w:right w:val="none" w:sz="0" w:space="0" w:color="auto"/>
      </w:divBdr>
    </w:div>
    <w:div w:id="27920517">
      <w:bodyDiv w:val="1"/>
      <w:marLeft w:val="0"/>
      <w:marRight w:val="0"/>
      <w:marTop w:val="0"/>
      <w:marBottom w:val="0"/>
      <w:divBdr>
        <w:top w:val="none" w:sz="0" w:space="0" w:color="auto"/>
        <w:left w:val="none" w:sz="0" w:space="0" w:color="auto"/>
        <w:bottom w:val="none" w:sz="0" w:space="0" w:color="auto"/>
        <w:right w:val="none" w:sz="0" w:space="0" w:color="auto"/>
      </w:divBdr>
      <w:divsChild>
        <w:div w:id="1365210080">
          <w:marLeft w:val="-720"/>
          <w:marRight w:val="0"/>
          <w:marTop w:val="0"/>
          <w:marBottom w:val="0"/>
          <w:divBdr>
            <w:top w:val="none" w:sz="0" w:space="0" w:color="auto"/>
            <w:left w:val="none" w:sz="0" w:space="0" w:color="auto"/>
            <w:bottom w:val="none" w:sz="0" w:space="0" w:color="auto"/>
            <w:right w:val="none" w:sz="0" w:space="0" w:color="auto"/>
          </w:divBdr>
        </w:div>
      </w:divsChild>
    </w:div>
    <w:div w:id="38091134">
      <w:bodyDiv w:val="1"/>
      <w:marLeft w:val="0"/>
      <w:marRight w:val="0"/>
      <w:marTop w:val="0"/>
      <w:marBottom w:val="0"/>
      <w:divBdr>
        <w:top w:val="none" w:sz="0" w:space="0" w:color="auto"/>
        <w:left w:val="none" w:sz="0" w:space="0" w:color="auto"/>
        <w:bottom w:val="none" w:sz="0" w:space="0" w:color="auto"/>
        <w:right w:val="none" w:sz="0" w:space="0" w:color="auto"/>
      </w:divBdr>
    </w:div>
    <w:div w:id="48849462">
      <w:bodyDiv w:val="1"/>
      <w:marLeft w:val="0"/>
      <w:marRight w:val="0"/>
      <w:marTop w:val="0"/>
      <w:marBottom w:val="0"/>
      <w:divBdr>
        <w:top w:val="none" w:sz="0" w:space="0" w:color="auto"/>
        <w:left w:val="none" w:sz="0" w:space="0" w:color="auto"/>
        <w:bottom w:val="none" w:sz="0" w:space="0" w:color="auto"/>
        <w:right w:val="none" w:sz="0" w:space="0" w:color="auto"/>
      </w:divBdr>
    </w:div>
    <w:div w:id="100150268">
      <w:bodyDiv w:val="1"/>
      <w:marLeft w:val="0"/>
      <w:marRight w:val="0"/>
      <w:marTop w:val="0"/>
      <w:marBottom w:val="0"/>
      <w:divBdr>
        <w:top w:val="none" w:sz="0" w:space="0" w:color="auto"/>
        <w:left w:val="none" w:sz="0" w:space="0" w:color="auto"/>
        <w:bottom w:val="none" w:sz="0" w:space="0" w:color="auto"/>
        <w:right w:val="none" w:sz="0" w:space="0" w:color="auto"/>
      </w:divBdr>
      <w:divsChild>
        <w:div w:id="97139272">
          <w:marLeft w:val="-720"/>
          <w:marRight w:val="0"/>
          <w:marTop w:val="0"/>
          <w:marBottom w:val="0"/>
          <w:divBdr>
            <w:top w:val="none" w:sz="0" w:space="0" w:color="auto"/>
            <w:left w:val="none" w:sz="0" w:space="0" w:color="auto"/>
            <w:bottom w:val="none" w:sz="0" w:space="0" w:color="auto"/>
            <w:right w:val="none" w:sz="0" w:space="0" w:color="auto"/>
          </w:divBdr>
        </w:div>
      </w:divsChild>
    </w:div>
    <w:div w:id="105740797">
      <w:bodyDiv w:val="1"/>
      <w:marLeft w:val="0"/>
      <w:marRight w:val="0"/>
      <w:marTop w:val="0"/>
      <w:marBottom w:val="0"/>
      <w:divBdr>
        <w:top w:val="none" w:sz="0" w:space="0" w:color="auto"/>
        <w:left w:val="none" w:sz="0" w:space="0" w:color="auto"/>
        <w:bottom w:val="none" w:sz="0" w:space="0" w:color="auto"/>
        <w:right w:val="none" w:sz="0" w:space="0" w:color="auto"/>
      </w:divBdr>
      <w:divsChild>
        <w:div w:id="1137994189">
          <w:marLeft w:val="-720"/>
          <w:marRight w:val="0"/>
          <w:marTop w:val="0"/>
          <w:marBottom w:val="0"/>
          <w:divBdr>
            <w:top w:val="none" w:sz="0" w:space="0" w:color="auto"/>
            <w:left w:val="none" w:sz="0" w:space="0" w:color="auto"/>
            <w:bottom w:val="none" w:sz="0" w:space="0" w:color="auto"/>
            <w:right w:val="none" w:sz="0" w:space="0" w:color="auto"/>
          </w:divBdr>
        </w:div>
      </w:divsChild>
    </w:div>
    <w:div w:id="148328468">
      <w:bodyDiv w:val="1"/>
      <w:marLeft w:val="0"/>
      <w:marRight w:val="0"/>
      <w:marTop w:val="0"/>
      <w:marBottom w:val="0"/>
      <w:divBdr>
        <w:top w:val="none" w:sz="0" w:space="0" w:color="auto"/>
        <w:left w:val="none" w:sz="0" w:space="0" w:color="auto"/>
        <w:bottom w:val="none" w:sz="0" w:space="0" w:color="auto"/>
        <w:right w:val="none" w:sz="0" w:space="0" w:color="auto"/>
      </w:divBdr>
      <w:divsChild>
        <w:div w:id="1293319867">
          <w:marLeft w:val="-720"/>
          <w:marRight w:val="0"/>
          <w:marTop w:val="0"/>
          <w:marBottom w:val="0"/>
          <w:divBdr>
            <w:top w:val="none" w:sz="0" w:space="0" w:color="auto"/>
            <w:left w:val="none" w:sz="0" w:space="0" w:color="auto"/>
            <w:bottom w:val="none" w:sz="0" w:space="0" w:color="auto"/>
            <w:right w:val="none" w:sz="0" w:space="0" w:color="auto"/>
          </w:divBdr>
        </w:div>
      </w:divsChild>
    </w:div>
    <w:div w:id="154036061">
      <w:bodyDiv w:val="1"/>
      <w:marLeft w:val="0"/>
      <w:marRight w:val="0"/>
      <w:marTop w:val="0"/>
      <w:marBottom w:val="0"/>
      <w:divBdr>
        <w:top w:val="none" w:sz="0" w:space="0" w:color="auto"/>
        <w:left w:val="none" w:sz="0" w:space="0" w:color="auto"/>
        <w:bottom w:val="none" w:sz="0" w:space="0" w:color="auto"/>
        <w:right w:val="none" w:sz="0" w:space="0" w:color="auto"/>
      </w:divBdr>
    </w:div>
    <w:div w:id="288710332">
      <w:bodyDiv w:val="1"/>
      <w:marLeft w:val="0"/>
      <w:marRight w:val="0"/>
      <w:marTop w:val="0"/>
      <w:marBottom w:val="0"/>
      <w:divBdr>
        <w:top w:val="none" w:sz="0" w:space="0" w:color="auto"/>
        <w:left w:val="none" w:sz="0" w:space="0" w:color="auto"/>
        <w:bottom w:val="none" w:sz="0" w:space="0" w:color="auto"/>
        <w:right w:val="none" w:sz="0" w:space="0" w:color="auto"/>
      </w:divBdr>
    </w:div>
    <w:div w:id="351107817">
      <w:bodyDiv w:val="1"/>
      <w:marLeft w:val="0"/>
      <w:marRight w:val="0"/>
      <w:marTop w:val="0"/>
      <w:marBottom w:val="0"/>
      <w:divBdr>
        <w:top w:val="none" w:sz="0" w:space="0" w:color="auto"/>
        <w:left w:val="none" w:sz="0" w:space="0" w:color="auto"/>
        <w:bottom w:val="none" w:sz="0" w:space="0" w:color="auto"/>
        <w:right w:val="none" w:sz="0" w:space="0" w:color="auto"/>
      </w:divBdr>
    </w:div>
    <w:div w:id="358702815">
      <w:bodyDiv w:val="1"/>
      <w:marLeft w:val="0"/>
      <w:marRight w:val="0"/>
      <w:marTop w:val="0"/>
      <w:marBottom w:val="0"/>
      <w:divBdr>
        <w:top w:val="none" w:sz="0" w:space="0" w:color="auto"/>
        <w:left w:val="none" w:sz="0" w:space="0" w:color="auto"/>
        <w:bottom w:val="none" w:sz="0" w:space="0" w:color="auto"/>
        <w:right w:val="none" w:sz="0" w:space="0" w:color="auto"/>
      </w:divBdr>
      <w:divsChild>
        <w:div w:id="2010474811">
          <w:marLeft w:val="-720"/>
          <w:marRight w:val="0"/>
          <w:marTop w:val="0"/>
          <w:marBottom w:val="0"/>
          <w:divBdr>
            <w:top w:val="none" w:sz="0" w:space="0" w:color="auto"/>
            <w:left w:val="none" w:sz="0" w:space="0" w:color="auto"/>
            <w:bottom w:val="none" w:sz="0" w:space="0" w:color="auto"/>
            <w:right w:val="none" w:sz="0" w:space="0" w:color="auto"/>
          </w:divBdr>
        </w:div>
      </w:divsChild>
    </w:div>
    <w:div w:id="367992927">
      <w:bodyDiv w:val="1"/>
      <w:marLeft w:val="0"/>
      <w:marRight w:val="0"/>
      <w:marTop w:val="0"/>
      <w:marBottom w:val="0"/>
      <w:divBdr>
        <w:top w:val="none" w:sz="0" w:space="0" w:color="auto"/>
        <w:left w:val="none" w:sz="0" w:space="0" w:color="auto"/>
        <w:bottom w:val="none" w:sz="0" w:space="0" w:color="auto"/>
        <w:right w:val="none" w:sz="0" w:space="0" w:color="auto"/>
      </w:divBdr>
      <w:divsChild>
        <w:div w:id="183132547">
          <w:marLeft w:val="-720"/>
          <w:marRight w:val="0"/>
          <w:marTop w:val="0"/>
          <w:marBottom w:val="0"/>
          <w:divBdr>
            <w:top w:val="none" w:sz="0" w:space="0" w:color="auto"/>
            <w:left w:val="none" w:sz="0" w:space="0" w:color="auto"/>
            <w:bottom w:val="none" w:sz="0" w:space="0" w:color="auto"/>
            <w:right w:val="none" w:sz="0" w:space="0" w:color="auto"/>
          </w:divBdr>
        </w:div>
      </w:divsChild>
    </w:div>
    <w:div w:id="389036991">
      <w:bodyDiv w:val="1"/>
      <w:marLeft w:val="0"/>
      <w:marRight w:val="0"/>
      <w:marTop w:val="0"/>
      <w:marBottom w:val="0"/>
      <w:divBdr>
        <w:top w:val="none" w:sz="0" w:space="0" w:color="auto"/>
        <w:left w:val="none" w:sz="0" w:space="0" w:color="auto"/>
        <w:bottom w:val="none" w:sz="0" w:space="0" w:color="auto"/>
        <w:right w:val="none" w:sz="0" w:space="0" w:color="auto"/>
      </w:divBdr>
    </w:div>
    <w:div w:id="396786555">
      <w:bodyDiv w:val="1"/>
      <w:marLeft w:val="0"/>
      <w:marRight w:val="0"/>
      <w:marTop w:val="0"/>
      <w:marBottom w:val="0"/>
      <w:divBdr>
        <w:top w:val="none" w:sz="0" w:space="0" w:color="auto"/>
        <w:left w:val="none" w:sz="0" w:space="0" w:color="auto"/>
        <w:bottom w:val="none" w:sz="0" w:space="0" w:color="auto"/>
        <w:right w:val="none" w:sz="0" w:space="0" w:color="auto"/>
      </w:divBdr>
      <w:divsChild>
        <w:div w:id="382943717">
          <w:marLeft w:val="-720"/>
          <w:marRight w:val="0"/>
          <w:marTop w:val="0"/>
          <w:marBottom w:val="0"/>
          <w:divBdr>
            <w:top w:val="none" w:sz="0" w:space="0" w:color="auto"/>
            <w:left w:val="none" w:sz="0" w:space="0" w:color="auto"/>
            <w:bottom w:val="none" w:sz="0" w:space="0" w:color="auto"/>
            <w:right w:val="none" w:sz="0" w:space="0" w:color="auto"/>
          </w:divBdr>
        </w:div>
      </w:divsChild>
    </w:div>
    <w:div w:id="429397791">
      <w:bodyDiv w:val="1"/>
      <w:marLeft w:val="0"/>
      <w:marRight w:val="0"/>
      <w:marTop w:val="0"/>
      <w:marBottom w:val="0"/>
      <w:divBdr>
        <w:top w:val="none" w:sz="0" w:space="0" w:color="auto"/>
        <w:left w:val="none" w:sz="0" w:space="0" w:color="auto"/>
        <w:bottom w:val="none" w:sz="0" w:space="0" w:color="auto"/>
        <w:right w:val="none" w:sz="0" w:space="0" w:color="auto"/>
      </w:divBdr>
      <w:divsChild>
        <w:div w:id="1597010078">
          <w:marLeft w:val="-720"/>
          <w:marRight w:val="0"/>
          <w:marTop w:val="0"/>
          <w:marBottom w:val="0"/>
          <w:divBdr>
            <w:top w:val="none" w:sz="0" w:space="0" w:color="auto"/>
            <w:left w:val="none" w:sz="0" w:space="0" w:color="auto"/>
            <w:bottom w:val="none" w:sz="0" w:space="0" w:color="auto"/>
            <w:right w:val="none" w:sz="0" w:space="0" w:color="auto"/>
          </w:divBdr>
        </w:div>
      </w:divsChild>
    </w:div>
    <w:div w:id="460150147">
      <w:bodyDiv w:val="1"/>
      <w:marLeft w:val="0"/>
      <w:marRight w:val="0"/>
      <w:marTop w:val="0"/>
      <w:marBottom w:val="0"/>
      <w:divBdr>
        <w:top w:val="none" w:sz="0" w:space="0" w:color="auto"/>
        <w:left w:val="none" w:sz="0" w:space="0" w:color="auto"/>
        <w:bottom w:val="none" w:sz="0" w:space="0" w:color="auto"/>
        <w:right w:val="none" w:sz="0" w:space="0" w:color="auto"/>
      </w:divBdr>
      <w:divsChild>
        <w:div w:id="108206830">
          <w:marLeft w:val="-720"/>
          <w:marRight w:val="0"/>
          <w:marTop w:val="0"/>
          <w:marBottom w:val="0"/>
          <w:divBdr>
            <w:top w:val="none" w:sz="0" w:space="0" w:color="auto"/>
            <w:left w:val="none" w:sz="0" w:space="0" w:color="auto"/>
            <w:bottom w:val="none" w:sz="0" w:space="0" w:color="auto"/>
            <w:right w:val="none" w:sz="0" w:space="0" w:color="auto"/>
          </w:divBdr>
        </w:div>
      </w:divsChild>
    </w:div>
    <w:div w:id="563880395">
      <w:bodyDiv w:val="1"/>
      <w:marLeft w:val="0"/>
      <w:marRight w:val="0"/>
      <w:marTop w:val="0"/>
      <w:marBottom w:val="0"/>
      <w:divBdr>
        <w:top w:val="none" w:sz="0" w:space="0" w:color="auto"/>
        <w:left w:val="none" w:sz="0" w:space="0" w:color="auto"/>
        <w:bottom w:val="none" w:sz="0" w:space="0" w:color="auto"/>
        <w:right w:val="none" w:sz="0" w:space="0" w:color="auto"/>
      </w:divBdr>
      <w:divsChild>
        <w:div w:id="1076322398">
          <w:marLeft w:val="-720"/>
          <w:marRight w:val="0"/>
          <w:marTop w:val="0"/>
          <w:marBottom w:val="0"/>
          <w:divBdr>
            <w:top w:val="none" w:sz="0" w:space="0" w:color="auto"/>
            <w:left w:val="none" w:sz="0" w:space="0" w:color="auto"/>
            <w:bottom w:val="none" w:sz="0" w:space="0" w:color="auto"/>
            <w:right w:val="none" w:sz="0" w:space="0" w:color="auto"/>
          </w:divBdr>
        </w:div>
      </w:divsChild>
    </w:div>
    <w:div w:id="576012673">
      <w:bodyDiv w:val="1"/>
      <w:marLeft w:val="0"/>
      <w:marRight w:val="0"/>
      <w:marTop w:val="0"/>
      <w:marBottom w:val="0"/>
      <w:divBdr>
        <w:top w:val="none" w:sz="0" w:space="0" w:color="auto"/>
        <w:left w:val="none" w:sz="0" w:space="0" w:color="auto"/>
        <w:bottom w:val="none" w:sz="0" w:space="0" w:color="auto"/>
        <w:right w:val="none" w:sz="0" w:space="0" w:color="auto"/>
      </w:divBdr>
      <w:divsChild>
        <w:div w:id="1695955593">
          <w:marLeft w:val="-720"/>
          <w:marRight w:val="0"/>
          <w:marTop w:val="0"/>
          <w:marBottom w:val="0"/>
          <w:divBdr>
            <w:top w:val="none" w:sz="0" w:space="0" w:color="auto"/>
            <w:left w:val="none" w:sz="0" w:space="0" w:color="auto"/>
            <w:bottom w:val="none" w:sz="0" w:space="0" w:color="auto"/>
            <w:right w:val="none" w:sz="0" w:space="0" w:color="auto"/>
          </w:divBdr>
        </w:div>
      </w:divsChild>
    </w:div>
    <w:div w:id="612787260">
      <w:bodyDiv w:val="1"/>
      <w:marLeft w:val="0"/>
      <w:marRight w:val="0"/>
      <w:marTop w:val="0"/>
      <w:marBottom w:val="0"/>
      <w:divBdr>
        <w:top w:val="none" w:sz="0" w:space="0" w:color="auto"/>
        <w:left w:val="none" w:sz="0" w:space="0" w:color="auto"/>
        <w:bottom w:val="none" w:sz="0" w:space="0" w:color="auto"/>
        <w:right w:val="none" w:sz="0" w:space="0" w:color="auto"/>
      </w:divBdr>
      <w:divsChild>
        <w:div w:id="249774796">
          <w:marLeft w:val="-720"/>
          <w:marRight w:val="0"/>
          <w:marTop w:val="0"/>
          <w:marBottom w:val="0"/>
          <w:divBdr>
            <w:top w:val="none" w:sz="0" w:space="0" w:color="auto"/>
            <w:left w:val="none" w:sz="0" w:space="0" w:color="auto"/>
            <w:bottom w:val="none" w:sz="0" w:space="0" w:color="auto"/>
            <w:right w:val="none" w:sz="0" w:space="0" w:color="auto"/>
          </w:divBdr>
        </w:div>
      </w:divsChild>
    </w:div>
    <w:div w:id="737363058">
      <w:bodyDiv w:val="1"/>
      <w:marLeft w:val="0"/>
      <w:marRight w:val="0"/>
      <w:marTop w:val="0"/>
      <w:marBottom w:val="0"/>
      <w:divBdr>
        <w:top w:val="none" w:sz="0" w:space="0" w:color="auto"/>
        <w:left w:val="none" w:sz="0" w:space="0" w:color="auto"/>
        <w:bottom w:val="none" w:sz="0" w:space="0" w:color="auto"/>
        <w:right w:val="none" w:sz="0" w:space="0" w:color="auto"/>
      </w:divBdr>
      <w:divsChild>
        <w:div w:id="683215744">
          <w:marLeft w:val="-720"/>
          <w:marRight w:val="0"/>
          <w:marTop w:val="0"/>
          <w:marBottom w:val="0"/>
          <w:divBdr>
            <w:top w:val="none" w:sz="0" w:space="0" w:color="auto"/>
            <w:left w:val="none" w:sz="0" w:space="0" w:color="auto"/>
            <w:bottom w:val="none" w:sz="0" w:space="0" w:color="auto"/>
            <w:right w:val="none" w:sz="0" w:space="0" w:color="auto"/>
          </w:divBdr>
        </w:div>
      </w:divsChild>
    </w:div>
    <w:div w:id="809135069">
      <w:bodyDiv w:val="1"/>
      <w:marLeft w:val="0"/>
      <w:marRight w:val="0"/>
      <w:marTop w:val="0"/>
      <w:marBottom w:val="0"/>
      <w:divBdr>
        <w:top w:val="none" w:sz="0" w:space="0" w:color="auto"/>
        <w:left w:val="none" w:sz="0" w:space="0" w:color="auto"/>
        <w:bottom w:val="none" w:sz="0" w:space="0" w:color="auto"/>
        <w:right w:val="none" w:sz="0" w:space="0" w:color="auto"/>
      </w:divBdr>
    </w:div>
    <w:div w:id="831137361">
      <w:bodyDiv w:val="1"/>
      <w:marLeft w:val="0"/>
      <w:marRight w:val="0"/>
      <w:marTop w:val="0"/>
      <w:marBottom w:val="0"/>
      <w:divBdr>
        <w:top w:val="none" w:sz="0" w:space="0" w:color="auto"/>
        <w:left w:val="none" w:sz="0" w:space="0" w:color="auto"/>
        <w:bottom w:val="none" w:sz="0" w:space="0" w:color="auto"/>
        <w:right w:val="none" w:sz="0" w:space="0" w:color="auto"/>
      </w:divBdr>
    </w:div>
    <w:div w:id="928344811">
      <w:bodyDiv w:val="1"/>
      <w:marLeft w:val="0"/>
      <w:marRight w:val="0"/>
      <w:marTop w:val="0"/>
      <w:marBottom w:val="0"/>
      <w:divBdr>
        <w:top w:val="none" w:sz="0" w:space="0" w:color="auto"/>
        <w:left w:val="none" w:sz="0" w:space="0" w:color="auto"/>
        <w:bottom w:val="none" w:sz="0" w:space="0" w:color="auto"/>
        <w:right w:val="none" w:sz="0" w:space="0" w:color="auto"/>
      </w:divBdr>
      <w:divsChild>
        <w:div w:id="2098401896">
          <w:marLeft w:val="-720"/>
          <w:marRight w:val="0"/>
          <w:marTop w:val="0"/>
          <w:marBottom w:val="0"/>
          <w:divBdr>
            <w:top w:val="none" w:sz="0" w:space="0" w:color="auto"/>
            <w:left w:val="none" w:sz="0" w:space="0" w:color="auto"/>
            <w:bottom w:val="none" w:sz="0" w:space="0" w:color="auto"/>
            <w:right w:val="none" w:sz="0" w:space="0" w:color="auto"/>
          </w:divBdr>
        </w:div>
      </w:divsChild>
    </w:div>
    <w:div w:id="975259273">
      <w:bodyDiv w:val="1"/>
      <w:marLeft w:val="0"/>
      <w:marRight w:val="0"/>
      <w:marTop w:val="0"/>
      <w:marBottom w:val="0"/>
      <w:divBdr>
        <w:top w:val="none" w:sz="0" w:space="0" w:color="auto"/>
        <w:left w:val="none" w:sz="0" w:space="0" w:color="auto"/>
        <w:bottom w:val="none" w:sz="0" w:space="0" w:color="auto"/>
        <w:right w:val="none" w:sz="0" w:space="0" w:color="auto"/>
      </w:divBdr>
    </w:div>
    <w:div w:id="986125198">
      <w:bodyDiv w:val="1"/>
      <w:marLeft w:val="0"/>
      <w:marRight w:val="0"/>
      <w:marTop w:val="0"/>
      <w:marBottom w:val="0"/>
      <w:divBdr>
        <w:top w:val="none" w:sz="0" w:space="0" w:color="auto"/>
        <w:left w:val="none" w:sz="0" w:space="0" w:color="auto"/>
        <w:bottom w:val="none" w:sz="0" w:space="0" w:color="auto"/>
        <w:right w:val="none" w:sz="0" w:space="0" w:color="auto"/>
      </w:divBdr>
    </w:div>
    <w:div w:id="1132790443">
      <w:bodyDiv w:val="1"/>
      <w:marLeft w:val="0"/>
      <w:marRight w:val="0"/>
      <w:marTop w:val="0"/>
      <w:marBottom w:val="0"/>
      <w:divBdr>
        <w:top w:val="none" w:sz="0" w:space="0" w:color="auto"/>
        <w:left w:val="none" w:sz="0" w:space="0" w:color="auto"/>
        <w:bottom w:val="none" w:sz="0" w:space="0" w:color="auto"/>
        <w:right w:val="none" w:sz="0" w:space="0" w:color="auto"/>
      </w:divBdr>
    </w:div>
    <w:div w:id="1382174188">
      <w:bodyDiv w:val="1"/>
      <w:marLeft w:val="0"/>
      <w:marRight w:val="0"/>
      <w:marTop w:val="0"/>
      <w:marBottom w:val="0"/>
      <w:divBdr>
        <w:top w:val="none" w:sz="0" w:space="0" w:color="auto"/>
        <w:left w:val="none" w:sz="0" w:space="0" w:color="auto"/>
        <w:bottom w:val="none" w:sz="0" w:space="0" w:color="auto"/>
        <w:right w:val="none" w:sz="0" w:space="0" w:color="auto"/>
      </w:divBdr>
    </w:div>
    <w:div w:id="1397170311">
      <w:bodyDiv w:val="1"/>
      <w:marLeft w:val="0"/>
      <w:marRight w:val="0"/>
      <w:marTop w:val="0"/>
      <w:marBottom w:val="0"/>
      <w:divBdr>
        <w:top w:val="none" w:sz="0" w:space="0" w:color="auto"/>
        <w:left w:val="none" w:sz="0" w:space="0" w:color="auto"/>
        <w:bottom w:val="none" w:sz="0" w:space="0" w:color="auto"/>
        <w:right w:val="none" w:sz="0" w:space="0" w:color="auto"/>
      </w:divBdr>
    </w:div>
    <w:div w:id="1455324480">
      <w:bodyDiv w:val="1"/>
      <w:marLeft w:val="0"/>
      <w:marRight w:val="0"/>
      <w:marTop w:val="0"/>
      <w:marBottom w:val="0"/>
      <w:divBdr>
        <w:top w:val="none" w:sz="0" w:space="0" w:color="auto"/>
        <w:left w:val="none" w:sz="0" w:space="0" w:color="auto"/>
        <w:bottom w:val="none" w:sz="0" w:space="0" w:color="auto"/>
        <w:right w:val="none" w:sz="0" w:space="0" w:color="auto"/>
      </w:divBdr>
      <w:divsChild>
        <w:div w:id="1684161309">
          <w:marLeft w:val="-720"/>
          <w:marRight w:val="0"/>
          <w:marTop w:val="0"/>
          <w:marBottom w:val="0"/>
          <w:divBdr>
            <w:top w:val="none" w:sz="0" w:space="0" w:color="auto"/>
            <w:left w:val="none" w:sz="0" w:space="0" w:color="auto"/>
            <w:bottom w:val="none" w:sz="0" w:space="0" w:color="auto"/>
            <w:right w:val="none" w:sz="0" w:space="0" w:color="auto"/>
          </w:divBdr>
        </w:div>
      </w:divsChild>
    </w:div>
    <w:div w:id="1575512644">
      <w:bodyDiv w:val="1"/>
      <w:marLeft w:val="0"/>
      <w:marRight w:val="0"/>
      <w:marTop w:val="0"/>
      <w:marBottom w:val="0"/>
      <w:divBdr>
        <w:top w:val="none" w:sz="0" w:space="0" w:color="auto"/>
        <w:left w:val="none" w:sz="0" w:space="0" w:color="auto"/>
        <w:bottom w:val="none" w:sz="0" w:space="0" w:color="auto"/>
        <w:right w:val="none" w:sz="0" w:space="0" w:color="auto"/>
      </w:divBdr>
    </w:div>
    <w:div w:id="1605309788">
      <w:bodyDiv w:val="1"/>
      <w:marLeft w:val="0"/>
      <w:marRight w:val="0"/>
      <w:marTop w:val="0"/>
      <w:marBottom w:val="0"/>
      <w:divBdr>
        <w:top w:val="none" w:sz="0" w:space="0" w:color="auto"/>
        <w:left w:val="none" w:sz="0" w:space="0" w:color="auto"/>
        <w:bottom w:val="none" w:sz="0" w:space="0" w:color="auto"/>
        <w:right w:val="none" w:sz="0" w:space="0" w:color="auto"/>
      </w:divBdr>
    </w:div>
    <w:div w:id="1784034030">
      <w:bodyDiv w:val="1"/>
      <w:marLeft w:val="0"/>
      <w:marRight w:val="0"/>
      <w:marTop w:val="0"/>
      <w:marBottom w:val="0"/>
      <w:divBdr>
        <w:top w:val="none" w:sz="0" w:space="0" w:color="auto"/>
        <w:left w:val="none" w:sz="0" w:space="0" w:color="auto"/>
        <w:bottom w:val="none" w:sz="0" w:space="0" w:color="auto"/>
        <w:right w:val="none" w:sz="0" w:space="0" w:color="auto"/>
      </w:divBdr>
      <w:divsChild>
        <w:div w:id="1514144434">
          <w:marLeft w:val="-720"/>
          <w:marRight w:val="0"/>
          <w:marTop w:val="0"/>
          <w:marBottom w:val="0"/>
          <w:divBdr>
            <w:top w:val="none" w:sz="0" w:space="0" w:color="auto"/>
            <w:left w:val="none" w:sz="0" w:space="0" w:color="auto"/>
            <w:bottom w:val="none" w:sz="0" w:space="0" w:color="auto"/>
            <w:right w:val="none" w:sz="0" w:space="0" w:color="auto"/>
          </w:divBdr>
        </w:div>
      </w:divsChild>
    </w:div>
    <w:div w:id="1826816602">
      <w:bodyDiv w:val="1"/>
      <w:marLeft w:val="0"/>
      <w:marRight w:val="0"/>
      <w:marTop w:val="0"/>
      <w:marBottom w:val="0"/>
      <w:divBdr>
        <w:top w:val="none" w:sz="0" w:space="0" w:color="auto"/>
        <w:left w:val="none" w:sz="0" w:space="0" w:color="auto"/>
        <w:bottom w:val="none" w:sz="0" w:space="0" w:color="auto"/>
        <w:right w:val="none" w:sz="0" w:space="0" w:color="auto"/>
      </w:divBdr>
      <w:divsChild>
        <w:div w:id="1863201645">
          <w:marLeft w:val="-720"/>
          <w:marRight w:val="0"/>
          <w:marTop w:val="0"/>
          <w:marBottom w:val="0"/>
          <w:divBdr>
            <w:top w:val="none" w:sz="0" w:space="0" w:color="auto"/>
            <w:left w:val="none" w:sz="0" w:space="0" w:color="auto"/>
            <w:bottom w:val="none" w:sz="0" w:space="0" w:color="auto"/>
            <w:right w:val="none" w:sz="0" w:space="0" w:color="auto"/>
          </w:divBdr>
        </w:div>
      </w:divsChild>
    </w:div>
    <w:div w:id="1875118473">
      <w:bodyDiv w:val="1"/>
      <w:marLeft w:val="0"/>
      <w:marRight w:val="0"/>
      <w:marTop w:val="0"/>
      <w:marBottom w:val="0"/>
      <w:divBdr>
        <w:top w:val="none" w:sz="0" w:space="0" w:color="auto"/>
        <w:left w:val="none" w:sz="0" w:space="0" w:color="auto"/>
        <w:bottom w:val="none" w:sz="0" w:space="0" w:color="auto"/>
        <w:right w:val="none" w:sz="0" w:space="0" w:color="auto"/>
      </w:divBdr>
      <w:divsChild>
        <w:div w:id="1017921850">
          <w:marLeft w:val="-720"/>
          <w:marRight w:val="0"/>
          <w:marTop w:val="0"/>
          <w:marBottom w:val="0"/>
          <w:divBdr>
            <w:top w:val="none" w:sz="0" w:space="0" w:color="auto"/>
            <w:left w:val="none" w:sz="0" w:space="0" w:color="auto"/>
            <w:bottom w:val="none" w:sz="0" w:space="0" w:color="auto"/>
            <w:right w:val="none" w:sz="0" w:space="0" w:color="auto"/>
          </w:divBdr>
        </w:div>
      </w:divsChild>
    </w:div>
    <w:div w:id="1900508379">
      <w:bodyDiv w:val="1"/>
      <w:marLeft w:val="0"/>
      <w:marRight w:val="0"/>
      <w:marTop w:val="0"/>
      <w:marBottom w:val="0"/>
      <w:divBdr>
        <w:top w:val="none" w:sz="0" w:space="0" w:color="auto"/>
        <w:left w:val="none" w:sz="0" w:space="0" w:color="auto"/>
        <w:bottom w:val="none" w:sz="0" w:space="0" w:color="auto"/>
        <w:right w:val="none" w:sz="0" w:space="0" w:color="auto"/>
      </w:divBdr>
    </w:div>
    <w:div w:id="1906606072">
      <w:bodyDiv w:val="1"/>
      <w:marLeft w:val="0"/>
      <w:marRight w:val="0"/>
      <w:marTop w:val="0"/>
      <w:marBottom w:val="0"/>
      <w:divBdr>
        <w:top w:val="none" w:sz="0" w:space="0" w:color="auto"/>
        <w:left w:val="none" w:sz="0" w:space="0" w:color="auto"/>
        <w:bottom w:val="none" w:sz="0" w:space="0" w:color="auto"/>
        <w:right w:val="none" w:sz="0" w:space="0" w:color="auto"/>
      </w:divBdr>
    </w:div>
    <w:div w:id="1909488390">
      <w:bodyDiv w:val="1"/>
      <w:marLeft w:val="0"/>
      <w:marRight w:val="0"/>
      <w:marTop w:val="0"/>
      <w:marBottom w:val="0"/>
      <w:divBdr>
        <w:top w:val="none" w:sz="0" w:space="0" w:color="auto"/>
        <w:left w:val="none" w:sz="0" w:space="0" w:color="auto"/>
        <w:bottom w:val="none" w:sz="0" w:space="0" w:color="auto"/>
        <w:right w:val="none" w:sz="0" w:space="0" w:color="auto"/>
      </w:divBdr>
    </w:div>
    <w:div w:id="1910310564">
      <w:bodyDiv w:val="1"/>
      <w:marLeft w:val="0"/>
      <w:marRight w:val="0"/>
      <w:marTop w:val="0"/>
      <w:marBottom w:val="0"/>
      <w:divBdr>
        <w:top w:val="none" w:sz="0" w:space="0" w:color="auto"/>
        <w:left w:val="none" w:sz="0" w:space="0" w:color="auto"/>
        <w:bottom w:val="none" w:sz="0" w:space="0" w:color="auto"/>
        <w:right w:val="none" w:sz="0" w:space="0" w:color="auto"/>
      </w:divBdr>
    </w:div>
    <w:div w:id="1933315569">
      <w:bodyDiv w:val="1"/>
      <w:marLeft w:val="0"/>
      <w:marRight w:val="0"/>
      <w:marTop w:val="0"/>
      <w:marBottom w:val="0"/>
      <w:divBdr>
        <w:top w:val="none" w:sz="0" w:space="0" w:color="auto"/>
        <w:left w:val="none" w:sz="0" w:space="0" w:color="auto"/>
        <w:bottom w:val="none" w:sz="0" w:space="0" w:color="auto"/>
        <w:right w:val="none" w:sz="0" w:space="0" w:color="auto"/>
      </w:divBdr>
      <w:divsChild>
        <w:div w:id="1601985405">
          <w:marLeft w:val="-720"/>
          <w:marRight w:val="0"/>
          <w:marTop w:val="0"/>
          <w:marBottom w:val="0"/>
          <w:divBdr>
            <w:top w:val="none" w:sz="0" w:space="0" w:color="auto"/>
            <w:left w:val="none" w:sz="0" w:space="0" w:color="auto"/>
            <w:bottom w:val="none" w:sz="0" w:space="0" w:color="auto"/>
            <w:right w:val="none" w:sz="0" w:space="0" w:color="auto"/>
          </w:divBdr>
        </w:div>
      </w:divsChild>
    </w:div>
    <w:div w:id="2018847873">
      <w:bodyDiv w:val="1"/>
      <w:marLeft w:val="0"/>
      <w:marRight w:val="0"/>
      <w:marTop w:val="0"/>
      <w:marBottom w:val="0"/>
      <w:divBdr>
        <w:top w:val="none" w:sz="0" w:space="0" w:color="auto"/>
        <w:left w:val="none" w:sz="0" w:space="0" w:color="auto"/>
        <w:bottom w:val="none" w:sz="0" w:space="0" w:color="auto"/>
        <w:right w:val="none" w:sz="0" w:space="0" w:color="auto"/>
      </w:divBdr>
      <w:divsChild>
        <w:div w:id="531192625">
          <w:marLeft w:val="-720"/>
          <w:marRight w:val="0"/>
          <w:marTop w:val="0"/>
          <w:marBottom w:val="0"/>
          <w:divBdr>
            <w:top w:val="none" w:sz="0" w:space="0" w:color="auto"/>
            <w:left w:val="none" w:sz="0" w:space="0" w:color="auto"/>
            <w:bottom w:val="none" w:sz="0" w:space="0" w:color="auto"/>
            <w:right w:val="none" w:sz="0" w:space="0" w:color="auto"/>
          </w:divBdr>
        </w:div>
      </w:divsChild>
    </w:div>
    <w:div w:id="202960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welshlanguagecommissioner.wales/media/mh2pssy3/welsh-language-schemes-their-preparation-and-approval-in-accordance-with-the-welsh-language-act-1993.pdf"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ci.nii.ac.jp/ncid/BB1781992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Pontarddulais Comprehensive School</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2</cp:revision>
  <dcterms:created xsi:type="dcterms:W3CDTF">2025-01-05T19:51:00Z</dcterms:created>
  <dcterms:modified xsi:type="dcterms:W3CDTF">2025-01-05T19:51:00Z</dcterms:modified>
</cp:coreProperties>
</file>