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11F0C" w14:textId="77777777" w:rsidR="00A05094" w:rsidRDefault="00A05094" w:rsidP="00A05094">
      <w:pPr>
        <w:rPr>
          <w:b/>
          <w:sz w:val="72"/>
          <w:szCs w:val="72"/>
          <w:lang w:val="en-US"/>
        </w:rPr>
      </w:pPr>
    </w:p>
    <w:p w14:paraId="3E60E946" w14:textId="2758DC41" w:rsidR="00A05094" w:rsidRDefault="005A4942" w:rsidP="00A05094">
      <w:pPr>
        <w:rPr>
          <w:b/>
          <w:sz w:val="72"/>
          <w:szCs w:val="72"/>
          <w:lang w:val="en-US"/>
        </w:rPr>
      </w:pPr>
      <w:r>
        <w:rPr>
          <w:b/>
          <w:sz w:val="72"/>
          <w:szCs w:val="72"/>
          <w:lang w:val="en-US"/>
        </w:rPr>
        <w:t xml:space="preserve">            </w:t>
      </w:r>
      <w:proofErr w:type="spellStart"/>
      <w:r>
        <w:rPr>
          <w:b/>
          <w:sz w:val="72"/>
          <w:szCs w:val="72"/>
          <w:lang w:val="en-US"/>
        </w:rPr>
        <w:t>Assesment</w:t>
      </w:r>
      <w:proofErr w:type="spellEnd"/>
      <w:r>
        <w:rPr>
          <w:b/>
          <w:sz w:val="72"/>
          <w:szCs w:val="72"/>
          <w:lang w:val="en-US"/>
        </w:rPr>
        <w:t xml:space="preserve"> 1</w:t>
      </w:r>
    </w:p>
    <w:p w14:paraId="26E1FB12" w14:textId="64459786" w:rsidR="00A05094" w:rsidRPr="00A05094" w:rsidRDefault="00A05094" w:rsidP="00A05094">
      <w:pPr>
        <w:rPr>
          <w:b/>
          <w:sz w:val="72"/>
          <w:szCs w:val="72"/>
        </w:rPr>
      </w:pPr>
    </w:p>
    <w:p w14:paraId="4669B6CF" w14:textId="5E42C400" w:rsidR="00796D32" w:rsidRPr="00A05094" w:rsidRDefault="005A4942" w:rsidP="00A05094">
      <w:pPr>
        <w:rPr>
          <w:b/>
          <w:sz w:val="72"/>
          <w:szCs w:val="72"/>
          <w:lang w:val="en-US"/>
        </w:rPr>
      </w:pPr>
      <w:r>
        <w:rPr>
          <w:b/>
          <w:sz w:val="72"/>
          <w:szCs w:val="72"/>
          <w:lang w:val="en-GB"/>
        </w:rPr>
        <w:t xml:space="preserve">   </w:t>
      </w:r>
      <w:r w:rsidR="00A05094" w:rsidRPr="00A05094">
        <w:rPr>
          <w:b/>
          <w:sz w:val="72"/>
          <w:szCs w:val="72"/>
        </w:rPr>
        <w:t>Community Engagement</w:t>
      </w:r>
      <w:r w:rsidR="00A05094" w:rsidRPr="00A05094">
        <w:rPr>
          <w:b/>
          <w:sz w:val="72"/>
          <w:szCs w:val="72"/>
        </w:rPr>
        <w:cr/>
      </w:r>
    </w:p>
    <w:p w14:paraId="6AD7A565" w14:textId="77777777" w:rsidR="005A4942" w:rsidRDefault="005A4942" w:rsidP="00A05094">
      <w:pPr>
        <w:rPr>
          <w:b/>
          <w:sz w:val="72"/>
          <w:szCs w:val="72"/>
          <w:lang w:val="en-US"/>
        </w:rPr>
      </w:pPr>
    </w:p>
    <w:p w14:paraId="04659021" w14:textId="17066183" w:rsidR="00A05094" w:rsidRDefault="00A05094" w:rsidP="00A05094">
      <w:pPr>
        <w:rPr>
          <w:b/>
          <w:sz w:val="72"/>
          <w:szCs w:val="72"/>
          <w:lang w:val="en-US"/>
        </w:rPr>
      </w:pPr>
      <w:r w:rsidRPr="00A05094">
        <w:rPr>
          <w:b/>
          <w:sz w:val="72"/>
          <w:szCs w:val="72"/>
          <w:lang w:val="en-US"/>
        </w:rPr>
        <w:t>Student</w:t>
      </w:r>
      <w:r w:rsidR="005A4942">
        <w:rPr>
          <w:b/>
          <w:sz w:val="72"/>
          <w:szCs w:val="72"/>
          <w:lang w:val="en-US"/>
        </w:rPr>
        <w:t xml:space="preserve">: </w:t>
      </w:r>
      <w:proofErr w:type="spellStart"/>
      <w:r w:rsidR="005A4942">
        <w:rPr>
          <w:b/>
          <w:sz w:val="72"/>
          <w:szCs w:val="72"/>
          <w:lang w:val="en-US"/>
        </w:rPr>
        <w:t>Vilislav</w:t>
      </w:r>
      <w:proofErr w:type="spellEnd"/>
      <w:r w:rsidR="005A4942">
        <w:rPr>
          <w:b/>
          <w:sz w:val="72"/>
          <w:szCs w:val="72"/>
          <w:lang w:val="en-US"/>
        </w:rPr>
        <w:t xml:space="preserve"> </w:t>
      </w:r>
      <w:proofErr w:type="spellStart"/>
      <w:r w:rsidR="005A4942">
        <w:rPr>
          <w:b/>
          <w:sz w:val="72"/>
          <w:szCs w:val="72"/>
          <w:lang w:val="en-US"/>
        </w:rPr>
        <w:t>Sofroniev</w:t>
      </w:r>
      <w:proofErr w:type="spellEnd"/>
    </w:p>
    <w:p w14:paraId="65EF4A85" w14:textId="6F8C8F54" w:rsidR="005A4942" w:rsidRPr="00A05094" w:rsidRDefault="005A4942" w:rsidP="00A05094">
      <w:pPr>
        <w:rPr>
          <w:b/>
          <w:sz w:val="72"/>
          <w:szCs w:val="72"/>
          <w:lang w:val="en-US"/>
        </w:rPr>
      </w:pPr>
      <w:r>
        <w:rPr>
          <w:b/>
          <w:sz w:val="72"/>
          <w:szCs w:val="72"/>
          <w:lang w:val="en-US"/>
        </w:rPr>
        <w:t>Student number: 2019606</w:t>
      </w:r>
    </w:p>
    <w:p w14:paraId="4756FE61" w14:textId="77777777" w:rsidR="00A05094" w:rsidRDefault="00A05094" w:rsidP="00A05094">
      <w:pPr>
        <w:rPr>
          <w:lang w:val="en-US"/>
        </w:rPr>
      </w:pPr>
    </w:p>
    <w:p w14:paraId="6F69B883" w14:textId="77777777" w:rsidR="00A05094" w:rsidRDefault="00A05094" w:rsidP="00A05094">
      <w:pPr>
        <w:rPr>
          <w:lang w:val="en-US"/>
        </w:rPr>
      </w:pPr>
    </w:p>
    <w:p w14:paraId="45D85B4C" w14:textId="77777777" w:rsidR="00A05094" w:rsidRDefault="00A05094" w:rsidP="00A05094">
      <w:pPr>
        <w:rPr>
          <w:lang w:val="en-US"/>
        </w:rPr>
      </w:pPr>
    </w:p>
    <w:p w14:paraId="1833470E" w14:textId="77777777" w:rsidR="00A05094" w:rsidRDefault="00A05094" w:rsidP="00A05094">
      <w:pPr>
        <w:rPr>
          <w:lang w:val="en-US"/>
        </w:rPr>
      </w:pPr>
    </w:p>
    <w:p w14:paraId="0239B2C4" w14:textId="77777777" w:rsidR="00A05094" w:rsidRDefault="00A05094" w:rsidP="00A05094">
      <w:pPr>
        <w:rPr>
          <w:lang w:val="en-US"/>
        </w:rPr>
      </w:pPr>
    </w:p>
    <w:p w14:paraId="7A8BB209" w14:textId="77777777" w:rsidR="00A05094" w:rsidRDefault="00A05094" w:rsidP="00A05094">
      <w:pPr>
        <w:rPr>
          <w:lang w:val="en-US"/>
        </w:rPr>
      </w:pPr>
    </w:p>
    <w:p w14:paraId="5C3A033F" w14:textId="77777777" w:rsidR="00A05094" w:rsidRDefault="00A05094" w:rsidP="00A05094">
      <w:pPr>
        <w:rPr>
          <w:lang w:val="en-US"/>
        </w:rPr>
      </w:pPr>
    </w:p>
    <w:p w14:paraId="389B8218" w14:textId="77777777" w:rsidR="00A05094" w:rsidRDefault="00A05094" w:rsidP="00A05094">
      <w:pPr>
        <w:rPr>
          <w:lang w:val="en-US"/>
        </w:rPr>
      </w:pPr>
    </w:p>
    <w:p w14:paraId="40DAB660" w14:textId="77777777" w:rsidR="00A05094" w:rsidRDefault="00A05094" w:rsidP="00A05094">
      <w:pPr>
        <w:rPr>
          <w:lang w:val="en-US"/>
        </w:rPr>
      </w:pPr>
    </w:p>
    <w:sdt>
      <w:sdtPr>
        <w:rPr>
          <w:rFonts w:asciiTheme="minorHAnsi" w:eastAsiaTheme="minorHAnsi" w:hAnsiTheme="minorHAnsi" w:cstheme="minorBidi"/>
          <w:b w:val="0"/>
          <w:bCs w:val="0"/>
          <w:color w:val="auto"/>
          <w:sz w:val="22"/>
          <w:szCs w:val="22"/>
          <w:lang w:val="bg-BG" w:eastAsia="en-US"/>
        </w:rPr>
        <w:id w:val="790866579"/>
        <w:docPartObj>
          <w:docPartGallery w:val="Table of Contents"/>
          <w:docPartUnique/>
        </w:docPartObj>
      </w:sdtPr>
      <w:sdtEndPr>
        <w:rPr>
          <w:noProof/>
        </w:rPr>
      </w:sdtEndPr>
      <w:sdtContent>
        <w:p w14:paraId="21934AAE" w14:textId="77777777" w:rsidR="00C92EB5" w:rsidRDefault="00C92EB5">
          <w:pPr>
            <w:pStyle w:val="TOCHeading"/>
          </w:pPr>
          <w:r>
            <w:t>Contents</w:t>
          </w:r>
        </w:p>
        <w:p w14:paraId="2AA4CBD4" w14:textId="77777777" w:rsidR="00C92EB5" w:rsidRDefault="00C92EB5">
          <w:pPr>
            <w:pStyle w:val="TOC1"/>
            <w:tabs>
              <w:tab w:val="right" w:leader="dot" w:pos="9016"/>
            </w:tabs>
            <w:rPr>
              <w:noProof/>
            </w:rPr>
          </w:pPr>
          <w:r>
            <w:fldChar w:fldCharType="begin"/>
          </w:r>
          <w:r>
            <w:instrText xml:space="preserve"> TOC \o "1-3" \h \z \u </w:instrText>
          </w:r>
          <w:r>
            <w:fldChar w:fldCharType="separate"/>
          </w:r>
          <w:hyperlink w:anchor="_Toc81245138" w:history="1">
            <w:r w:rsidRPr="00746A18">
              <w:rPr>
                <w:rStyle w:val="Hyperlink"/>
                <w:noProof/>
                <w:lang w:val="en-US"/>
              </w:rPr>
              <w:t>Introduction</w:t>
            </w:r>
            <w:r>
              <w:rPr>
                <w:noProof/>
                <w:webHidden/>
              </w:rPr>
              <w:tab/>
            </w:r>
            <w:r>
              <w:rPr>
                <w:noProof/>
                <w:webHidden/>
              </w:rPr>
              <w:fldChar w:fldCharType="begin"/>
            </w:r>
            <w:r>
              <w:rPr>
                <w:noProof/>
                <w:webHidden/>
              </w:rPr>
              <w:instrText xml:space="preserve"> PAGEREF _Toc81245138 \h </w:instrText>
            </w:r>
            <w:r>
              <w:rPr>
                <w:noProof/>
                <w:webHidden/>
              </w:rPr>
            </w:r>
            <w:r>
              <w:rPr>
                <w:noProof/>
                <w:webHidden/>
              </w:rPr>
              <w:fldChar w:fldCharType="separate"/>
            </w:r>
            <w:r w:rsidR="00504DF6">
              <w:rPr>
                <w:noProof/>
                <w:webHidden/>
              </w:rPr>
              <w:t>3</w:t>
            </w:r>
            <w:r>
              <w:rPr>
                <w:noProof/>
                <w:webHidden/>
              </w:rPr>
              <w:fldChar w:fldCharType="end"/>
            </w:r>
          </w:hyperlink>
        </w:p>
        <w:p w14:paraId="0F2C5CF5" w14:textId="77777777" w:rsidR="00C92EB5" w:rsidRDefault="00163E98">
          <w:pPr>
            <w:pStyle w:val="TOC1"/>
            <w:tabs>
              <w:tab w:val="right" w:leader="dot" w:pos="9016"/>
            </w:tabs>
            <w:rPr>
              <w:noProof/>
            </w:rPr>
          </w:pPr>
          <w:hyperlink w:anchor="_Toc81245139" w:history="1">
            <w:r w:rsidR="00C92EB5" w:rsidRPr="00746A18">
              <w:rPr>
                <w:rStyle w:val="Hyperlink"/>
                <w:noProof/>
                <w:lang w:val="en-US"/>
              </w:rPr>
              <w:t>Project purpose</w:t>
            </w:r>
            <w:r w:rsidR="00C92EB5">
              <w:rPr>
                <w:noProof/>
                <w:webHidden/>
              </w:rPr>
              <w:tab/>
            </w:r>
            <w:r w:rsidR="00C92EB5">
              <w:rPr>
                <w:noProof/>
                <w:webHidden/>
              </w:rPr>
              <w:fldChar w:fldCharType="begin"/>
            </w:r>
            <w:r w:rsidR="00C92EB5">
              <w:rPr>
                <w:noProof/>
                <w:webHidden/>
              </w:rPr>
              <w:instrText xml:space="preserve"> PAGEREF _Toc81245139 \h </w:instrText>
            </w:r>
            <w:r w:rsidR="00C92EB5">
              <w:rPr>
                <w:noProof/>
                <w:webHidden/>
              </w:rPr>
            </w:r>
            <w:r w:rsidR="00C92EB5">
              <w:rPr>
                <w:noProof/>
                <w:webHidden/>
              </w:rPr>
              <w:fldChar w:fldCharType="separate"/>
            </w:r>
            <w:r w:rsidR="00504DF6">
              <w:rPr>
                <w:noProof/>
                <w:webHidden/>
              </w:rPr>
              <w:t>3</w:t>
            </w:r>
            <w:r w:rsidR="00C92EB5">
              <w:rPr>
                <w:noProof/>
                <w:webHidden/>
              </w:rPr>
              <w:fldChar w:fldCharType="end"/>
            </w:r>
          </w:hyperlink>
        </w:p>
        <w:p w14:paraId="33F6EDC9" w14:textId="77777777" w:rsidR="00C92EB5" w:rsidRDefault="00163E98">
          <w:pPr>
            <w:pStyle w:val="TOC1"/>
            <w:tabs>
              <w:tab w:val="right" w:leader="dot" w:pos="9016"/>
            </w:tabs>
            <w:rPr>
              <w:noProof/>
            </w:rPr>
          </w:pPr>
          <w:hyperlink w:anchor="_Toc81245140" w:history="1">
            <w:r w:rsidR="00C92EB5" w:rsidRPr="00746A18">
              <w:rPr>
                <w:rStyle w:val="Hyperlink"/>
                <w:noProof/>
                <w:lang w:val="en-US"/>
              </w:rPr>
              <w:t>Best practices</w:t>
            </w:r>
            <w:r w:rsidR="00C92EB5">
              <w:rPr>
                <w:noProof/>
                <w:webHidden/>
              </w:rPr>
              <w:tab/>
            </w:r>
            <w:r w:rsidR="00C92EB5">
              <w:rPr>
                <w:noProof/>
                <w:webHidden/>
              </w:rPr>
              <w:fldChar w:fldCharType="begin"/>
            </w:r>
            <w:r w:rsidR="00C92EB5">
              <w:rPr>
                <w:noProof/>
                <w:webHidden/>
              </w:rPr>
              <w:instrText xml:space="preserve"> PAGEREF _Toc81245140 \h </w:instrText>
            </w:r>
            <w:r w:rsidR="00C92EB5">
              <w:rPr>
                <w:noProof/>
                <w:webHidden/>
              </w:rPr>
            </w:r>
            <w:r w:rsidR="00C92EB5">
              <w:rPr>
                <w:noProof/>
                <w:webHidden/>
              </w:rPr>
              <w:fldChar w:fldCharType="separate"/>
            </w:r>
            <w:r w:rsidR="00504DF6">
              <w:rPr>
                <w:noProof/>
                <w:webHidden/>
              </w:rPr>
              <w:t>4</w:t>
            </w:r>
            <w:r w:rsidR="00C92EB5">
              <w:rPr>
                <w:noProof/>
                <w:webHidden/>
              </w:rPr>
              <w:fldChar w:fldCharType="end"/>
            </w:r>
          </w:hyperlink>
        </w:p>
        <w:p w14:paraId="230CF623" w14:textId="77777777" w:rsidR="00C92EB5" w:rsidRDefault="00163E98">
          <w:pPr>
            <w:pStyle w:val="TOC1"/>
            <w:tabs>
              <w:tab w:val="right" w:leader="dot" w:pos="9016"/>
            </w:tabs>
            <w:rPr>
              <w:noProof/>
            </w:rPr>
          </w:pPr>
          <w:hyperlink w:anchor="_Toc81245141" w:history="1">
            <w:r w:rsidR="00C92EB5" w:rsidRPr="00746A18">
              <w:rPr>
                <w:rStyle w:val="Hyperlink"/>
                <w:noProof/>
                <w:lang w:val="en-US"/>
              </w:rPr>
              <w:t>Benefits of stakeholders</w:t>
            </w:r>
            <w:r w:rsidR="00C92EB5">
              <w:rPr>
                <w:noProof/>
                <w:webHidden/>
              </w:rPr>
              <w:tab/>
            </w:r>
            <w:r w:rsidR="00C92EB5">
              <w:rPr>
                <w:noProof/>
                <w:webHidden/>
              </w:rPr>
              <w:fldChar w:fldCharType="begin"/>
            </w:r>
            <w:r w:rsidR="00C92EB5">
              <w:rPr>
                <w:noProof/>
                <w:webHidden/>
              </w:rPr>
              <w:instrText xml:space="preserve"> PAGEREF _Toc81245141 \h </w:instrText>
            </w:r>
            <w:r w:rsidR="00C92EB5">
              <w:rPr>
                <w:noProof/>
                <w:webHidden/>
              </w:rPr>
            </w:r>
            <w:r w:rsidR="00C92EB5">
              <w:rPr>
                <w:noProof/>
                <w:webHidden/>
              </w:rPr>
              <w:fldChar w:fldCharType="separate"/>
            </w:r>
            <w:r w:rsidR="00504DF6">
              <w:rPr>
                <w:noProof/>
                <w:webHidden/>
              </w:rPr>
              <w:t>5</w:t>
            </w:r>
            <w:r w:rsidR="00C92EB5">
              <w:rPr>
                <w:noProof/>
                <w:webHidden/>
              </w:rPr>
              <w:fldChar w:fldCharType="end"/>
            </w:r>
          </w:hyperlink>
        </w:p>
        <w:p w14:paraId="434B6672" w14:textId="77777777" w:rsidR="00C92EB5" w:rsidRDefault="00163E98">
          <w:pPr>
            <w:pStyle w:val="TOC1"/>
            <w:tabs>
              <w:tab w:val="right" w:leader="dot" w:pos="9016"/>
            </w:tabs>
            <w:rPr>
              <w:noProof/>
            </w:rPr>
          </w:pPr>
          <w:hyperlink w:anchor="_Toc81245142" w:history="1">
            <w:r w:rsidR="00C92EB5" w:rsidRPr="00746A18">
              <w:rPr>
                <w:rStyle w:val="Hyperlink"/>
                <w:noProof/>
                <w:lang w:val="en-US"/>
              </w:rPr>
              <w:t>Social media platforms</w:t>
            </w:r>
            <w:r w:rsidR="00C92EB5">
              <w:rPr>
                <w:noProof/>
                <w:webHidden/>
              </w:rPr>
              <w:tab/>
            </w:r>
            <w:r w:rsidR="00C92EB5">
              <w:rPr>
                <w:noProof/>
                <w:webHidden/>
              </w:rPr>
              <w:fldChar w:fldCharType="begin"/>
            </w:r>
            <w:r w:rsidR="00C92EB5">
              <w:rPr>
                <w:noProof/>
                <w:webHidden/>
              </w:rPr>
              <w:instrText xml:space="preserve"> PAGEREF _Toc81245142 \h </w:instrText>
            </w:r>
            <w:r w:rsidR="00C92EB5">
              <w:rPr>
                <w:noProof/>
                <w:webHidden/>
              </w:rPr>
            </w:r>
            <w:r w:rsidR="00C92EB5">
              <w:rPr>
                <w:noProof/>
                <w:webHidden/>
              </w:rPr>
              <w:fldChar w:fldCharType="separate"/>
            </w:r>
            <w:r w:rsidR="00504DF6">
              <w:rPr>
                <w:noProof/>
                <w:webHidden/>
              </w:rPr>
              <w:t>5</w:t>
            </w:r>
            <w:r w:rsidR="00C92EB5">
              <w:rPr>
                <w:noProof/>
                <w:webHidden/>
              </w:rPr>
              <w:fldChar w:fldCharType="end"/>
            </w:r>
          </w:hyperlink>
        </w:p>
        <w:p w14:paraId="3EA5F310" w14:textId="77777777" w:rsidR="00C92EB5" w:rsidRDefault="00163E98">
          <w:pPr>
            <w:pStyle w:val="TOC1"/>
            <w:tabs>
              <w:tab w:val="right" w:leader="dot" w:pos="9016"/>
            </w:tabs>
            <w:rPr>
              <w:noProof/>
            </w:rPr>
          </w:pPr>
          <w:hyperlink w:anchor="_Toc81245143" w:history="1">
            <w:r w:rsidR="00C92EB5" w:rsidRPr="00746A18">
              <w:rPr>
                <w:rStyle w:val="Hyperlink"/>
                <w:noProof/>
                <w:lang w:val="en-US"/>
              </w:rPr>
              <w:t>Socio-cultural integration and multi-culturalism</w:t>
            </w:r>
            <w:r w:rsidR="00C92EB5">
              <w:rPr>
                <w:noProof/>
                <w:webHidden/>
              </w:rPr>
              <w:tab/>
            </w:r>
            <w:r w:rsidR="00C92EB5">
              <w:rPr>
                <w:noProof/>
                <w:webHidden/>
              </w:rPr>
              <w:fldChar w:fldCharType="begin"/>
            </w:r>
            <w:r w:rsidR="00C92EB5">
              <w:rPr>
                <w:noProof/>
                <w:webHidden/>
              </w:rPr>
              <w:instrText xml:space="preserve"> PAGEREF _Toc81245143 \h </w:instrText>
            </w:r>
            <w:r w:rsidR="00C92EB5">
              <w:rPr>
                <w:noProof/>
                <w:webHidden/>
              </w:rPr>
            </w:r>
            <w:r w:rsidR="00C92EB5">
              <w:rPr>
                <w:noProof/>
                <w:webHidden/>
              </w:rPr>
              <w:fldChar w:fldCharType="separate"/>
            </w:r>
            <w:r w:rsidR="00504DF6">
              <w:rPr>
                <w:noProof/>
                <w:webHidden/>
              </w:rPr>
              <w:t>6</w:t>
            </w:r>
            <w:r w:rsidR="00C92EB5">
              <w:rPr>
                <w:noProof/>
                <w:webHidden/>
              </w:rPr>
              <w:fldChar w:fldCharType="end"/>
            </w:r>
          </w:hyperlink>
        </w:p>
        <w:p w14:paraId="7F6A89DF" w14:textId="77777777" w:rsidR="00C92EB5" w:rsidRDefault="00163E98">
          <w:pPr>
            <w:pStyle w:val="TOC1"/>
            <w:tabs>
              <w:tab w:val="right" w:leader="dot" w:pos="9016"/>
            </w:tabs>
            <w:rPr>
              <w:noProof/>
            </w:rPr>
          </w:pPr>
          <w:hyperlink w:anchor="_Toc81245144" w:history="1">
            <w:r w:rsidR="00C92EB5" w:rsidRPr="00746A18">
              <w:rPr>
                <w:rStyle w:val="Hyperlink"/>
                <w:noProof/>
              </w:rPr>
              <w:t>The multi-culturalism has many positives for one society some of them are</w:t>
            </w:r>
            <w:r w:rsidR="00C92EB5">
              <w:rPr>
                <w:noProof/>
                <w:webHidden/>
              </w:rPr>
              <w:tab/>
            </w:r>
            <w:r w:rsidR="00C92EB5">
              <w:rPr>
                <w:noProof/>
                <w:webHidden/>
              </w:rPr>
              <w:fldChar w:fldCharType="begin"/>
            </w:r>
            <w:r w:rsidR="00C92EB5">
              <w:rPr>
                <w:noProof/>
                <w:webHidden/>
              </w:rPr>
              <w:instrText xml:space="preserve"> PAGEREF _Toc81245144 \h </w:instrText>
            </w:r>
            <w:r w:rsidR="00C92EB5">
              <w:rPr>
                <w:noProof/>
                <w:webHidden/>
              </w:rPr>
            </w:r>
            <w:r w:rsidR="00C92EB5">
              <w:rPr>
                <w:noProof/>
                <w:webHidden/>
              </w:rPr>
              <w:fldChar w:fldCharType="separate"/>
            </w:r>
            <w:r w:rsidR="00504DF6">
              <w:rPr>
                <w:noProof/>
                <w:webHidden/>
              </w:rPr>
              <w:t>6</w:t>
            </w:r>
            <w:r w:rsidR="00C92EB5">
              <w:rPr>
                <w:noProof/>
                <w:webHidden/>
              </w:rPr>
              <w:fldChar w:fldCharType="end"/>
            </w:r>
          </w:hyperlink>
        </w:p>
        <w:p w14:paraId="353820C8" w14:textId="77777777" w:rsidR="00C92EB5" w:rsidRDefault="00163E98">
          <w:pPr>
            <w:pStyle w:val="TOC1"/>
            <w:tabs>
              <w:tab w:val="right" w:leader="dot" w:pos="9016"/>
            </w:tabs>
            <w:rPr>
              <w:noProof/>
            </w:rPr>
          </w:pPr>
          <w:hyperlink w:anchor="_Toc81245145" w:history="1">
            <w:r w:rsidR="00C92EB5" w:rsidRPr="00746A18">
              <w:rPr>
                <w:rStyle w:val="Hyperlink"/>
                <w:noProof/>
                <w:lang w:val="en-US"/>
              </w:rPr>
              <w:t>Internal and external factors that influence community development</w:t>
            </w:r>
            <w:r w:rsidR="00C92EB5">
              <w:rPr>
                <w:noProof/>
                <w:webHidden/>
              </w:rPr>
              <w:tab/>
            </w:r>
            <w:r w:rsidR="00C92EB5">
              <w:rPr>
                <w:noProof/>
                <w:webHidden/>
              </w:rPr>
              <w:fldChar w:fldCharType="begin"/>
            </w:r>
            <w:r w:rsidR="00C92EB5">
              <w:rPr>
                <w:noProof/>
                <w:webHidden/>
              </w:rPr>
              <w:instrText xml:space="preserve"> PAGEREF _Toc81245145 \h </w:instrText>
            </w:r>
            <w:r w:rsidR="00C92EB5">
              <w:rPr>
                <w:noProof/>
                <w:webHidden/>
              </w:rPr>
            </w:r>
            <w:r w:rsidR="00C92EB5">
              <w:rPr>
                <w:noProof/>
                <w:webHidden/>
              </w:rPr>
              <w:fldChar w:fldCharType="separate"/>
            </w:r>
            <w:r w:rsidR="00504DF6">
              <w:rPr>
                <w:noProof/>
                <w:webHidden/>
              </w:rPr>
              <w:t>7</w:t>
            </w:r>
            <w:r w:rsidR="00C92EB5">
              <w:rPr>
                <w:noProof/>
                <w:webHidden/>
              </w:rPr>
              <w:fldChar w:fldCharType="end"/>
            </w:r>
          </w:hyperlink>
        </w:p>
        <w:p w14:paraId="454E5A5E" w14:textId="77777777" w:rsidR="00C92EB5" w:rsidRDefault="00163E98">
          <w:pPr>
            <w:pStyle w:val="TOC1"/>
            <w:tabs>
              <w:tab w:val="right" w:leader="dot" w:pos="9016"/>
            </w:tabs>
            <w:rPr>
              <w:noProof/>
            </w:rPr>
          </w:pPr>
          <w:hyperlink w:anchor="_Toc81245146" w:history="1">
            <w:r w:rsidR="00C92EB5" w:rsidRPr="00746A18">
              <w:rPr>
                <w:rStyle w:val="Hyperlink"/>
                <w:noProof/>
                <w:lang w:val="en-US"/>
              </w:rPr>
              <w:t>Human elements</w:t>
            </w:r>
            <w:r w:rsidR="00C92EB5">
              <w:rPr>
                <w:noProof/>
                <w:webHidden/>
              </w:rPr>
              <w:tab/>
            </w:r>
            <w:r w:rsidR="00C92EB5">
              <w:rPr>
                <w:noProof/>
                <w:webHidden/>
              </w:rPr>
              <w:fldChar w:fldCharType="begin"/>
            </w:r>
            <w:r w:rsidR="00C92EB5">
              <w:rPr>
                <w:noProof/>
                <w:webHidden/>
              </w:rPr>
              <w:instrText xml:space="preserve"> PAGEREF _Toc81245146 \h </w:instrText>
            </w:r>
            <w:r w:rsidR="00C92EB5">
              <w:rPr>
                <w:noProof/>
                <w:webHidden/>
              </w:rPr>
            </w:r>
            <w:r w:rsidR="00C92EB5">
              <w:rPr>
                <w:noProof/>
                <w:webHidden/>
              </w:rPr>
              <w:fldChar w:fldCharType="separate"/>
            </w:r>
            <w:r w:rsidR="00504DF6">
              <w:rPr>
                <w:noProof/>
                <w:webHidden/>
              </w:rPr>
              <w:t>7</w:t>
            </w:r>
            <w:r w:rsidR="00C92EB5">
              <w:rPr>
                <w:noProof/>
                <w:webHidden/>
              </w:rPr>
              <w:fldChar w:fldCharType="end"/>
            </w:r>
          </w:hyperlink>
        </w:p>
        <w:p w14:paraId="69EDAD73" w14:textId="77777777" w:rsidR="00C92EB5" w:rsidRDefault="00163E98">
          <w:pPr>
            <w:pStyle w:val="TOC1"/>
            <w:tabs>
              <w:tab w:val="right" w:leader="dot" w:pos="9016"/>
            </w:tabs>
            <w:rPr>
              <w:noProof/>
            </w:rPr>
          </w:pPr>
          <w:hyperlink w:anchor="_Toc81245147" w:history="1">
            <w:r w:rsidR="00C92EB5" w:rsidRPr="00746A18">
              <w:rPr>
                <w:rStyle w:val="Hyperlink"/>
                <w:noProof/>
                <w:lang w:val="en-US"/>
              </w:rPr>
              <w:t>Social factors</w:t>
            </w:r>
            <w:r w:rsidR="00C92EB5">
              <w:rPr>
                <w:noProof/>
                <w:webHidden/>
              </w:rPr>
              <w:tab/>
            </w:r>
            <w:r w:rsidR="00C92EB5">
              <w:rPr>
                <w:noProof/>
                <w:webHidden/>
              </w:rPr>
              <w:fldChar w:fldCharType="begin"/>
            </w:r>
            <w:r w:rsidR="00C92EB5">
              <w:rPr>
                <w:noProof/>
                <w:webHidden/>
              </w:rPr>
              <w:instrText xml:space="preserve"> PAGEREF _Toc81245147 \h </w:instrText>
            </w:r>
            <w:r w:rsidR="00C92EB5">
              <w:rPr>
                <w:noProof/>
                <w:webHidden/>
              </w:rPr>
            </w:r>
            <w:r w:rsidR="00C92EB5">
              <w:rPr>
                <w:noProof/>
                <w:webHidden/>
              </w:rPr>
              <w:fldChar w:fldCharType="separate"/>
            </w:r>
            <w:r w:rsidR="00504DF6">
              <w:rPr>
                <w:noProof/>
                <w:webHidden/>
              </w:rPr>
              <w:t>7</w:t>
            </w:r>
            <w:r w:rsidR="00C92EB5">
              <w:rPr>
                <w:noProof/>
                <w:webHidden/>
              </w:rPr>
              <w:fldChar w:fldCharType="end"/>
            </w:r>
          </w:hyperlink>
        </w:p>
        <w:p w14:paraId="5E2404CB" w14:textId="77777777" w:rsidR="00C92EB5" w:rsidRDefault="00163E98">
          <w:pPr>
            <w:pStyle w:val="TOC1"/>
            <w:tabs>
              <w:tab w:val="right" w:leader="dot" w:pos="9016"/>
            </w:tabs>
            <w:rPr>
              <w:noProof/>
            </w:rPr>
          </w:pPr>
          <w:hyperlink w:anchor="_Toc81245148" w:history="1">
            <w:r w:rsidR="00C92EB5" w:rsidRPr="00746A18">
              <w:rPr>
                <w:rStyle w:val="Hyperlink"/>
                <w:noProof/>
                <w:lang w:val="en-US"/>
              </w:rPr>
              <w:t>Environment</w:t>
            </w:r>
            <w:r w:rsidR="00C92EB5">
              <w:rPr>
                <w:noProof/>
                <w:webHidden/>
              </w:rPr>
              <w:tab/>
            </w:r>
            <w:r w:rsidR="00C92EB5">
              <w:rPr>
                <w:noProof/>
                <w:webHidden/>
              </w:rPr>
              <w:fldChar w:fldCharType="begin"/>
            </w:r>
            <w:r w:rsidR="00C92EB5">
              <w:rPr>
                <w:noProof/>
                <w:webHidden/>
              </w:rPr>
              <w:instrText xml:space="preserve"> PAGEREF _Toc81245148 \h </w:instrText>
            </w:r>
            <w:r w:rsidR="00C92EB5">
              <w:rPr>
                <w:noProof/>
                <w:webHidden/>
              </w:rPr>
            </w:r>
            <w:r w:rsidR="00C92EB5">
              <w:rPr>
                <w:noProof/>
                <w:webHidden/>
              </w:rPr>
              <w:fldChar w:fldCharType="separate"/>
            </w:r>
            <w:r w:rsidR="00504DF6">
              <w:rPr>
                <w:noProof/>
                <w:webHidden/>
              </w:rPr>
              <w:t>8</w:t>
            </w:r>
            <w:r w:rsidR="00C92EB5">
              <w:rPr>
                <w:noProof/>
                <w:webHidden/>
              </w:rPr>
              <w:fldChar w:fldCharType="end"/>
            </w:r>
          </w:hyperlink>
        </w:p>
        <w:p w14:paraId="26D8CECB" w14:textId="77777777" w:rsidR="00C92EB5" w:rsidRDefault="00163E98">
          <w:pPr>
            <w:pStyle w:val="TOC1"/>
            <w:tabs>
              <w:tab w:val="right" w:leader="dot" w:pos="9016"/>
            </w:tabs>
            <w:rPr>
              <w:noProof/>
            </w:rPr>
          </w:pPr>
          <w:hyperlink w:anchor="_Toc81245149" w:history="1">
            <w:r w:rsidR="00C92EB5" w:rsidRPr="00746A18">
              <w:rPr>
                <w:rStyle w:val="Hyperlink"/>
                <w:noProof/>
                <w:lang w:val="en-US"/>
              </w:rPr>
              <w:t>Resources</w:t>
            </w:r>
            <w:r w:rsidR="00C92EB5">
              <w:rPr>
                <w:noProof/>
                <w:webHidden/>
              </w:rPr>
              <w:tab/>
            </w:r>
            <w:r w:rsidR="00C92EB5">
              <w:rPr>
                <w:noProof/>
                <w:webHidden/>
              </w:rPr>
              <w:fldChar w:fldCharType="begin"/>
            </w:r>
            <w:r w:rsidR="00C92EB5">
              <w:rPr>
                <w:noProof/>
                <w:webHidden/>
              </w:rPr>
              <w:instrText xml:space="preserve"> PAGEREF _Toc81245149 \h </w:instrText>
            </w:r>
            <w:r w:rsidR="00C92EB5">
              <w:rPr>
                <w:noProof/>
                <w:webHidden/>
              </w:rPr>
            </w:r>
            <w:r w:rsidR="00C92EB5">
              <w:rPr>
                <w:noProof/>
                <w:webHidden/>
              </w:rPr>
              <w:fldChar w:fldCharType="separate"/>
            </w:r>
            <w:r w:rsidR="00504DF6">
              <w:rPr>
                <w:noProof/>
                <w:webHidden/>
              </w:rPr>
              <w:t>8</w:t>
            </w:r>
            <w:r w:rsidR="00C92EB5">
              <w:rPr>
                <w:noProof/>
                <w:webHidden/>
              </w:rPr>
              <w:fldChar w:fldCharType="end"/>
            </w:r>
          </w:hyperlink>
        </w:p>
        <w:p w14:paraId="6681FC90" w14:textId="77777777" w:rsidR="00C92EB5" w:rsidRDefault="00163E98">
          <w:pPr>
            <w:pStyle w:val="TOC1"/>
            <w:tabs>
              <w:tab w:val="right" w:leader="dot" w:pos="9016"/>
            </w:tabs>
            <w:rPr>
              <w:noProof/>
            </w:rPr>
          </w:pPr>
          <w:hyperlink w:anchor="_Toc81245150" w:history="1">
            <w:r w:rsidR="00C92EB5" w:rsidRPr="00746A18">
              <w:rPr>
                <w:rStyle w:val="Hyperlink"/>
                <w:noProof/>
                <w:lang w:val="en-US"/>
              </w:rPr>
              <w:t>Conclusion</w:t>
            </w:r>
            <w:r w:rsidR="00C92EB5">
              <w:rPr>
                <w:noProof/>
                <w:webHidden/>
              </w:rPr>
              <w:tab/>
            </w:r>
            <w:r w:rsidR="00C92EB5">
              <w:rPr>
                <w:noProof/>
                <w:webHidden/>
              </w:rPr>
              <w:fldChar w:fldCharType="begin"/>
            </w:r>
            <w:r w:rsidR="00C92EB5">
              <w:rPr>
                <w:noProof/>
                <w:webHidden/>
              </w:rPr>
              <w:instrText xml:space="preserve"> PAGEREF _Toc81245150 \h </w:instrText>
            </w:r>
            <w:r w:rsidR="00C92EB5">
              <w:rPr>
                <w:noProof/>
                <w:webHidden/>
              </w:rPr>
            </w:r>
            <w:r w:rsidR="00C92EB5">
              <w:rPr>
                <w:noProof/>
                <w:webHidden/>
              </w:rPr>
              <w:fldChar w:fldCharType="separate"/>
            </w:r>
            <w:r w:rsidR="00504DF6">
              <w:rPr>
                <w:noProof/>
                <w:webHidden/>
              </w:rPr>
              <w:t>9</w:t>
            </w:r>
            <w:r w:rsidR="00C92EB5">
              <w:rPr>
                <w:noProof/>
                <w:webHidden/>
              </w:rPr>
              <w:fldChar w:fldCharType="end"/>
            </w:r>
          </w:hyperlink>
        </w:p>
        <w:p w14:paraId="23C310B5" w14:textId="77777777" w:rsidR="00C92EB5" w:rsidRDefault="00163E98">
          <w:pPr>
            <w:pStyle w:val="TOC1"/>
            <w:tabs>
              <w:tab w:val="right" w:leader="dot" w:pos="9016"/>
            </w:tabs>
            <w:rPr>
              <w:noProof/>
            </w:rPr>
          </w:pPr>
          <w:hyperlink w:anchor="_Toc81245151" w:history="1">
            <w:r w:rsidR="00C92EB5" w:rsidRPr="00746A18">
              <w:rPr>
                <w:rStyle w:val="Hyperlink"/>
                <w:noProof/>
                <w:lang w:val="en-US"/>
              </w:rPr>
              <w:t>Reference list</w:t>
            </w:r>
            <w:r w:rsidR="00C92EB5">
              <w:rPr>
                <w:noProof/>
                <w:webHidden/>
              </w:rPr>
              <w:tab/>
            </w:r>
            <w:r w:rsidR="00C92EB5">
              <w:rPr>
                <w:noProof/>
                <w:webHidden/>
              </w:rPr>
              <w:fldChar w:fldCharType="begin"/>
            </w:r>
            <w:r w:rsidR="00C92EB5">
              <w:rPr>
                <w:noProof/>
                <w:webHidden/>
              </w:rPr>
              <w:instrText xml:space="preserve"> PAGEREF _Toc81245151 \h </w:instrText>
            </w:r>
            <w:r w:rsidR="00C92EB5">
              <w:rPr>
                <w:noProof/>
                <w:webHidden/>
              </w:rPr>
            </w:r>
            <w:r w:rsidR="00C92EB5">
              <w:rPr>
                <w:noProof/>
                <w:webHidden/>
              </w:rPr>
              <w:fldChar w:fldCharType="separate"/>
            </w:r>
            <w:r w:rsidR="00504DF6">
              <w:rPr>
                <w:noProof/>
                <w:webHidden/>
              </w:rPr>
              <w:t>9</w:t>
            </w:r>
            <w:r w:rsidR="00C92EB5">
              <w:rPr>
                <w:noProof/>
                <w:webHidden/>
              </w:rPr>
              <w:fldChar w:fldCharType="end"/>
            </w:r>
          </w:hyperlink>
        </w:p>
        <w:p w14:paraId="0D64B4EB" w14:textId="77777777" w:rsidR="00C92EB5" w:rsidRDefault="00C92EB5">
          <w:r>
            <w:rPr>
              <w:b/>
              <w:bCs/>
              <w:noProof/>
            </w:rPr>
            <w:fldChar w:fldCharType="end"/>
          </w:r>
        </w:p>
      </w:sdtContent>
    </w:sdt>
    <w:p w14:paraId="6B7D4195" w14:textId="77777777" w:rsidR="00C92EB5" w:rsidRDefault="00C92EB5" w:rsidP="00A05094">
      <w:pPr>
        <w:rPr>
          <w:b/>
          <w:sz w:val="36"/>
          <w:szCs w:val="36"/>
          <w:lang w:val="en-US"/>
        </w:rPr>
      </w:pPr>
    </w:p>
    <w:p w14:paraId="3F49E365" w14:textId="77777777" w:rsidR="00C92EB5" w:rsidRDefault="00C92EB5" w:rsidP="00A05094">
      <w:pPr>
        <w:rPr>
          <w:b/>
          <w:sz w:val="36"/>
          <w:szCs w:val="36"/>
          <w:lang w:val="en-US"/>
        </w:rPr>
      </w:pPr>
    </w:p>
    <w:p w14:paraId="10A573AF" w14:textId="77777777" w:rsidR="00C92EB5" w:rsidRDefault="00C92EB5" w:rsidP="00A05094">
      <w:pPr>
        <w:rPr>
          <w:b/>
          <w:sz w:val="36"/>
          <w:szCs w:val="36"/>
          <w:lang w:val="en-US"/>
        </w:rPr>
      </w:pPr>
    </w:p>
    <w:p w14:paraId="3653B9D2" w14:textId="77777777" w:rsidR="00C92EB5" w:rsidRDefault="00C92EB5" w:rsidP="00A05094">
      <w:pPr>
        <w:rPr>
          <w:b/>
          <w:sz w:val="36"/>
          <w:szCs w:val="36"/>
          <w:lang w:val="en-US"/>
        </w:rPr>
      </w:pPr>
    </w:p>
    <w:p w14:paraId="450C7E70" w14:textId="77777777" w:rsidR="00C92EB5" w:rsidRDefault="00C92EB5" w:rsidP="00A05094">
      <w:pPr>
        <w:rPr>
          <w:b/>
          <w:sz w:val="36"/>
          <w:szCs w:val="36"/>
          <w:lang w:val="en-US"/>
        </w:rPr>
      </w:pPr>
    </w:p>
    <w:p w14:paraId="0B5B5DAA" w14:textId="77777777" w:rsidR="00C92EB5" w:rsidRDefault="00C92EB5" w:rsidP="00A05094">
      <w:pPr>
        <w:rPr>
          <w:b/>
          <w:sz w:val="36"/>
          <w:szCs w:val="36"/>
          <w:lang w:val="en-US"/>
        </w:rPr>
      </w:pPr>
    </w:p>
    <w:p w14:paraId="4B250777" w14:textId="77777777" w:rsidR="00C92EB5" w:rsidRDefault="00C92EB5" w:rsidP="00A05094">
      <w:pPr>
        <w:rPr>
          <w:b/>
          <w:sz w:val="36"/>
          <w:szCs w:val="36"/>
          <w:lang w:val="en-US"/>
        </w:rPr>
      </w:pPr>
    </w:p>
    <w:p w14:paraId="669C4FB9" w14:textId="77777777" w:rsidR="00C92EB5" w:rsidRDefault="00C92EB5" w:rsidP="00A05094">
      <w:pPr>
        <w:rPr>
          <w:b/>
          <w:sz w:val="36"/>
          <w:szCs w:val="36"/>
          <w:lang w:val="en-US"/>
        </w:rPr>
      </w:pPr>
    </w:p>
    <w:p w14:paraId="15AB50D7" w14:textId="77777777" w:rsidR="00C92EB5" w:rsidRDefault="00C92EB5" w:rsidP="00A05094">
      <w:pPr>
        <w:rPr>
          <w:b/>
          <w:sz w:val="36"/>
          <w:szCs w:val="36"/>
          <w:lang w:val="en-US"/>
        </w:rPr>
      </w:pPr>
    </w:p>
    <w:p w14:paraId="6848F968" w14:textId="77777777" w:rsidR="00C92EB5" w:rsidRDefault="00C92EB5" w:rsidP="00A05094">
      <w:pPr>
        <w:rPr>
          <w:b/>
          <w:sz w:val="36"/>
          <w:szCs w:val="36"/>
          <w:lang w:val="en-US"/>
        </w:rPr>
      </w:pPr>
    </w:p>
    <w:p w14:paraId="5294F88D" w14:textId="77777777" w:rsidR="00A05094" w:rsidRDefault="00A05094" w:rsidP="00A05094">
      <w:pPr>
        <w:rPr>
          <w:b/>
          <w:sz w:val="36"/>
          <w:szCs w:val="36"/>
          <w:lang w:val="en-US"/>
        </w:rPr>
      </w:pPr>
      <w:r w:rsidRPr="00A05094">
        <w:rPr>
          <w:b/>
          <w:sz w:val="36"/>
          <w:szCs w:val="36"/>
          <w:lang w:val="en-US"/>
        </w:rPr>
        <w:lastRenderedPageBreak/>
        <w:t>Plan and Coordinate a Community Engagement Event</w:t>
      </w:r>
    </w:p>
    <w:p w14:paraId="38101709" w14:textId="77777777" w:rsidR="00A05094" w:rsidRDefault="00A05094" w:rsidP="00A05094">
      <w:pPr>
        <w:rPr>
          <w:b/>
          <w:sz w:val="36"/>
          <w:szCs w:val="36"/>
          <w:lang w:val="en-US"/>
        </w:rPr>
      </w:pPr>
      <w:r>
        <w:rPr>
          <w:b/>
          <w:sz w:val="36"/>
          <w:szCs w:val="36"/>
          <w:lang w:val="en-US"/>
        </w:rPr>
        <w:t>Project: Supporting ill people health and standards of living during COVID13 and lockdowns.</w:t>
      </w:r>
    </w:p>
    <w:p w14:paraId="5C5077A1" w14:textId="77777777" w:rsidR="00A05094" w:rsidRPr="0095442C" w:rsidRDefault="00002432" w:rsidP="0095442C">
      <w:pPr>
        <w:pStyle w:val="Heading1"/>
        <w:spacing w:line="360" w:lineRule="auto"/>
        <w:jc w:val="both"/>
        <w:rPr>
          <w:rFonts w:ascii="Arial" w:hAnsi="Arial" w:cs="Arial"/>
          <w:sz w:val="24"/>
          <w:szCs w:val="24"/>
          <w:lang w:val="en-US"/>
        </w:rPr>
      </w:pPr>
      <w:bookmarkStart w:id="0" w:name="_Toc81245138"/>
      <w:r w:rsidRPr="0095442C">
        <w:rPr>
          <w:rFonts w:ascii="Arial" w:hAnsi="Arial" w:cs="Arial"/>
          <w:sz w:val="24"/>
          <w:szCs w:val="24"/>
          <w:lang w:val="en-US"/>
        </w:rPr>
        <w:t>Introduction</w:t>
      </w:r>
      <w:bookmarkEnd w:id="0"/>
    </w:p>
    <w:p w14:paraId="160A40A5"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Our project is based over the local councils programs for supporting ill people for their better life standards during the lockdowns and pandemics due to the COVID19. </w:t>
      </w:r>
      <w:r w:rsidR="00B33BE4" w:rsidRPr="0095442C">
        <w:rPr>
          <w:rFonts w:ascii="Arial" w:hAnsi="Arial" w:cs="Arial"/>
          <w:sz w:val="24"/>
          <w:szCs w:val="24"/>
          <w:lang w:val="en-US"/>
        </w:rPr>
        <w:t xml:space="preserve">In the below report we will measure and evaluate our project for creating charity for supporting ill people with the collaborations with the local councils with the grantsonline.org.uk which is charity organization for including different large size companies for supporting people which need help and support now. There </w:t>
      </w:r>
      <w:proofErr w:type="gramStart"/>
      <w:r w:rsidR="00B33BE4" w:rsidRPr="0095442C">
        <w:rPr>
          <w:rFonts w:ascii="Arial" w:hAnsi="Arial" w:cs="Arial"/>
          <w:sz w:val="24"/>
          <w:szCs w:val="24"/>
          <w:lang w:val="en-US"/>
        </w:rPr>
        <w:t>is</w:t>
      </w:r>
      <w:proofErr w:type="gramEnd"/>
      <w:r w:rsidR="00B33BE4" w:rsidRPr="0095442C">
        <w:rPr>
          <w:rFonts w:ascii="Arial" w:hAnsi="Arial" w:cs="Arial"/>
          <w:sz w:val="24"/>
          <w:szCs w:val="24"/>
          <w:lang w:val="en-US"/>
        </w:rPr>
        <w:t xml:space="preserve"> many people in need and the government cannot handle to support and to help them to have better life and standards. </w:t>
      </w:r>
      <w:r w:rsidR="00C0590C" w:rsidRPr="0095442C">
        <w:rPr>
          <w:rFonts w:ascii="Arial" w:hAnsi="Arial" w:cs="Arial"/>
          <w:sz w:val="24"/>
          <w:szCs w:val="24"/>
          <w:lang w:val="en-US"/>
        </w:rPr>
        <w:t xml:space="preserve">We will look over </w:t>
      </w:r>
      <w:hyperlink r:id="rId8" w:history="1">
        <w:r w:rsidR="00C0590C" w:rsidRPr="0095442C">
          <w:rPr>
            <w:rStyle w:val="Hyperlink"/>
            <w:rFonts w:ascii="Arial" w:hAnsi="Arial" w:cs="Arial"/>
            <w:sz w:val="24"/>
            <w:szCs w:val="24"/>
            <w:lang w:val="en-US"/>
          </w:rPr>
          <w:t>https://thefelixproject.org/</w:t>
        </w:r>
      </w:hyperlink>
      <w:r w:rsidR="00C0590C" w:rsidRPr="0095442C">
        <w:rPr>
          <w:rFonts w:ascii="Arial" w:hAnsi="Arial" w:cs="Arial"/>
          <w:sz w:val="24"/>
          <w:szCs w:val="24"/>
          <w:lang w:val="en-US"/>
        </w:rPr>
        <w:t xml:space="preserve"> which is focused over food banks, but there is no enough engagement at local community levels so this support can be enough effective and pro</w:t>
      </w:r>
      <w:r w:rsidR="0091252C" w:rsidRPr="0095442C">
        <w:rPr>
          <w:rFonts w:ascii="Arial" w:hAnsi="Arial" w:cs="Arial"/>
          <w:sz w:val="24"/>
          <w:szCs w:val="24"/>
          <w:lang w:val="en-US"/>
        </w:rPr>
        <w:t>ductive for the people in need (Hauck, K., 2021).</w:t>
      </w:r>
    </w:p>
    <w:p w14:paraId="225EB5A9" w14:textId="77777777" w:rsidR="00002432" w:rsidRPr="0095442C" w:rsidRDefault="00002432" w:rsidP="0095442C">
      <w:pPr>
        <w:pStyle w:val="Heading1"/>
        <w:spacing w:line="360" w:lineRule="auto"/>
        <w:jc w:val="both"/>
        <w:rPr>
          <w:rFonts w:ascii="Arial" w:hAnsi="Arial" w:cs="Arial"/>
          <w:sz w:val="24"/>
          <w:szCs w:val="24"/>
          <w:lang w:val="en-US"/>
        </w:rPr>
      </w:pPr>
      <w:bookmarkStart w:id="1" w:name="_Toc81245139"/>
      <w:r w:rsidRPr="0095442C">
        <w:rPr>
          <w:rFonts w:ascii="Arial" w:hAnsi="Arial" w:cs="Arial"/>
          <w:sz w:val="24"/>
          <w:szCs w:val="24"/>
          <w:lang w:val="en-US"/>
        </w:rPr>
        <w:t>Project purpose</w:t>
      </w:r>
      <w:bookmarkEnd w:id="1"/>
    </w:p>
    <w:p w14:paraId="266BE552" w14:textId="77777777" w:rsidR="00FD2FB6" w:rsidRPr="0095442C" w:rsidRDefault="00225EDB"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The project purpose is to identify ill people in need and to support them in their daily needs and requests. This is important especially now </w:t>
      </w:r>
      <w:r w:rsidR="00B456A0" w:rsidRPr="0095442C">
        <w:rPr>
          <w:rFonts w:ascii="Arial" w:hAnsi="Arial" w:cs="Arial"/>
          <w:sz w:val="24"/>
          <w:szCs w:val="24"/>
          <w:lang w:val="en-US"/>
        </w:rPr>
        <w:t xml:space="preserve">with so many lockdowns and restrictions. </w:t>
      </w:r>
      <w:r w:rsidR="006A4292" w:rsidRPr="0095442C">
        <w:rPr>
          <w:rFonts w:ascii="Arial" w:hAnsi="Arial" w:cs="Arial"/>
          <w:sz w:val="24"/>
          <w:szCs w:val="24"/>
          <w:lang w:val="en-US"/>
        </w:rPr>
        <w:t>The project purpose is to support the people in need during the COVID19 pandemic that experienced difficulties with shopping, deliveries or going out to the store due to their illness. The aim is to collaborate with the council and the local charities in order to achieve maximum communi</w:t>
      </w:r>
      <w:r w:rsidR="00451546" w:rsidRPr="0095442C">
        <w:rPr>
          <w:rFonts w:ascii="Arial" w:hAnsi="Arial" w:cs="Arial"/>
          <w:sz w:val="24"/>
          <w:szCs w:val="24"/>
          <w:lang w:val="en-US"/>
        </w:rPr>
        <w:t>ty contribution and engagement (Franco, S., 2021).</w:t>
      </w:r>
    </w:p>
    <w:p w14:paraId="144934DD" w14:textId="77777777" w:rsidR="006A4292" w:rsidRPr="0095442C" w:rsidRDefault="00D543CC" w:rsidP="0095442C">
      <w:pPr>
        <w:spacing w:line="360" w:lineRule="auto"/>
        <w:jc w:val="both"/>
        <w:rPr>
          <w:rFonts w:ascii="Arial" w:hAnsi="Arial" w:cs="Arial"/>
          <w:sz w:val="24"/>
          <w:szCs w:val="24"/>
          <w:lang w:val="en-US"/>
        </w:rPr>
      </w:pPr>
      <w:r w:rsidRPr="0095442C">
        <w:rPr>
          <w:rFonts w:ascii="Arial" w:hAnsi="Arial" w:cs="Arial"/>
          <w:sz w:val="24"/>
          <w:szCs w:val="24"/>
          <w:lang w:val="en-US"/>
        </w:rPr>
        <w:t>The project has</w:t>
      </w:r>
      <w:r w:rsidR="006A4292" w:rsidRPr="0095442C">
        <w:rPr>
          <w:rFonts w:ascii="Arial" w:hAnsi="Arial" w:cs="Arial"/>
          <w:sz w:val="24"/>
          <w:szCs w:val="24"/>
          <w:lang w:val="en-US"/>
        </w:rPr>
        <w:t xml:space="preserve"> both financial interest from the activities and operations, but also </w:t>
      </w:r>
      <w:r w:rsidRPr="0095442C">
        <w:rPr>
          <w:rFonts w:ascii="Arial" w:hAnsi="Arial" w:cs="Arial"/>
          <w:sz w:val="24"/>
          <w:szCs w:val="24"/>
          <w:lang w:val="en-US"/>
        </w:rPr>
        <w:t xml:space="preserve">the main target is community engagement and supporting the people who are ill and suffering with less support from </w:t>
      </w:r>
      <w:r w:rsidR="0091252C" w:rsidRPr="0095442C">
        <w:rPr>
          <w:rFonts w:ascii="Arial" w:hAnsi="Arial" w:cs="Arial"/>
          <w:sz w:val="24"/>
          <w:szCs w:val="24"/>
          <w:lang w:val="en-US"/>
        </w:rPr>
        <w:t>the government and the councils (Hauck, K., 2021).</w:t>
      </w:r>
    </w:p>
    <w:p w14:paraId="577DACFE" w14:textId="77777777" w:rsidR="00D543CC" w:rsidRPr="0095442C" w:rsidRDefault="00D543CC" w:rsidP="0095442C">
      <w:pPr>
        <w:spacing w:line="360" w:lineRule="auto"/>
        <w:jc w:val="both"/>
        <w:rPr>
          <w:rFonts w:ascii="Arial" w:hAnsi="Arial" w:cs="Arial"/>
          <w:sz w:val="24"/>
          <w:szCs w:val="24"/>
          <w:lang w:val="en-US"/>
        </w:rPr>
      </w:pPr>
    </w:p>
    <w:p w14:paraId="0B627AA5" w14:textId="77777777" w:rsidR="00002432" w:rsidRPr="0095442C" w:rsidRDefault="00002432" w:rsidP="0095442C">
      <w:pPr>
        <w:pStyle w:val="Heading1"/>
        <w:spacing w:line="360" w:lineRule="auto"/>
        <w:jc w:val="both"/>
        <w:rPr>
          <w:rFonts w:ascii="Arial" w:hAnsi="Arial" w:cs="Arial"/>
          <w:sz w:val="24"/>
          <w:szCs w:val="24"/>
          <w:lang w:val="en-US"/>
        </w:rPr>
      </w:pPr>
      <w:bookmarkStart w:id="2" w:name="_Toc81245140"/>
      <w:r w:rsidRPr="0095442C">
        <w:rPr>
          <w:rFonts w:ascii="Arial" w:hAnsi="Arial" w:cs="Arial"/>
          <w:sz w:val="24"/>
          <w:szCs w:val="24"/>
          <w:lang w:val="en-US"/>
        </w:rPr>
        <w:lastRenderedPageBreak/>
        <w:t>Best practices</w:t>
      </w:r>
      <w:bookmarkEnd w:id="2"/>
    </w:p>
    <w:p w14:paraId="5C07D4C5" w14:textId="77777777" w:rsidR="0022357D" w:rsidRPr="0095442C" w:rsidRDefault="0022357D" w:rsidP="0095442C">
      <w:pPr>
        <w:spacing w:line="360" w:lineRule="auto"/>
        <w:jc w:val="both"/>
        <w:rPr>
          <w:rFonts w:ascii="Arial" w:hAnsi="Arial" w:cs="Arial"/>
          <w:sz w:val="24"/>
          <w:szCs w:val="24"/>
          <w:lang w:val="en-US"/>
        </w:rPr>
      </w:pPr>
      <w:r w:rsidRPr="0095442C">
        <w:rPr>
          <w:rFonts w:ascii="Arial" w:hAnsi="Arial" w:cs="Arial"/>
          <w:sz w:val="24"/>
          <w:szCs w:val="24"/>
          <w:lang w:val="en-US"/>
        </w:rPr>
        <w:t>There is many different best practices, but the most effective and productive ones will be explained below. It is important to have effective practices when there is need of improvement an</w:t>
      </w:r>
      <w:r w:rsidR="0095442C" w:rsidRPr="0095442C">
        <w:rPr>
          <w:rFonts w:ascii="Arial" w:hAnsi="Arial" w:cs="Arial"/>
          <w:sz w:val="24"/>
          <w:szCs w:val="24"/>
          <w:lang w:val="en-US"/>
        </w:rPr>
        <w:t>d results within the community (</w:t>
      </w:r>
      <w:proofErr w:type="spellStart"/>
      <w:r w:rsidR="0095442C" w:rsidRPr="0095442C">
        <w:rPr>
          <w:rFonts w:ascii="Arial" w:hAnsi="Arial" w:cs="Arial"/>
          <w:sz w:val="24"/>
          <w:szCs w:val="24"/>
          <w:lang w:val="en-US"/>
        </w:rPr>
        <w:t>Fancourt</w:t>
      </w:r>
      <w:proofErr w:type="spellEnd"/>
      <w:r w:rsidR="0095442C" w:rsidRPr="0095442C">
        <w:rPr>
          <w:rFonts w:ascii="Arial" w:hAnsi="Arial" w:cs="Arial"/>
          <w:sz w:val="24"/>
          <w:szCs w:val="24"/>
          <w:lang w:val="en-US"/>
        </w:rPr>
        <w:t>, 2021).</w:t>
      </w:r>
    </w:p>
    <w:p w14:paraId="337A78B0" w14:textId="77777777" w:rsidR="003259A6"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t>Careful planning and Preparation</w:t>
      </w:r>
    </w:p>
    <w:p w14:paraId="7C74B9B9" w14:textId="77777777" w:rsidR="002A2A1B" w:rsidRPr="0095442C" w:rsidRDefault="0022357D"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Within ages is proved that the first most important step for the success and results is the planning, so within successful project and community improvement is the same good, detailed and smart planning and preparation is of main importance for the success. </w:t>
      </w:r>
    </w:p>
    <w:p w14:paraId="2505DA7B" w14:textId="77777777" w:rsidR="002A2A1B"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t>Inclusion and Demographic Diversity</w:t>
      </w:r>
    </w:p>
    <w:p w14:paraId="6C9B664A" w14:textId="77777777" w:rsidR="0022357D" w:rsidRPr="0095442C" w:rsidRDefault="0022357D"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Reviewing the inclusion and diversity is important to be done when comes to so many different cultures and nationalities across the London and UK. Taking this point in consideration is important for the project </w:t>
      </w:r>
      <w:r w:rsidR="00705D1A" w:rsidRPr="0095442C">
        <w:rPr>
          <w:rFonts w:ascii="Arial" w:hAnsi="Arial" w:cs="Arial"/>
          <w:sz w:val="24"/>
          <w:szCs w:val="24"/>
          <w:lang w:val="en-US"/>
        </w:rPr>
        <w:t>an</w:t>
      </w:r>
      <w:r w:rsidR="0095442C" w:rsidRPr="0095442C">
        <w:rPr>
          <w:rFonts w:ascii="Arial" w:hAnsi="Arial" w:cs="Arial"/>
          <w:sz w:val="24"/>
          <w:szCs w:val="24"/>
          <w:lang w:val="en-US"/>
        </w:rPr>
        <w:t>d for good level of engagement (</w:t>
      </w:r>
      <w:proofErr w:type="spellStart"/>
      <w:r w:rsidR="0095442C" w:rsidRPr="0095442C">
        <w:rPr>
          <w:rFonts w:ascii="Arial" w:hAnsi="Arial" w:cs="Arial"/>
          <w:sz w:val="24"/>
          <w:szCs w:val="24"/>
          <w:lang w:val="en-US"/>
        </w:rPr>
        <w:t>Fancourt</w:t>
      </w:r>
      <w:proofErr w:type="spellEnd"/>
      <w:r w:rsidR="0095442C" w:rsidRPr="0095442C">
        <w:rPr>
          <w:rFonts w:ascii="Arial" w:hAnsi="Arial" w:cs="Arial"/>
          <w:sz w:val="24"/>
          <w:szCs w:val="24"/>
          <w:lang w:val="en-US"/>
        </w:rPr>
        <w:t>, 2021).</w:t>
      </w:r>
    </w:p>
    <w:p w14:paraId="20B01B46" w14:textId="77777777" w:rsidR="002A2A1B"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t>Collaboration and Shared Purpose</w:t>
      </w:r>
    </w:p>
    <w:p w14:paraId="1F12FF9C" w14:textId="77777777" w:rsidR="002A2A1B" w:rsidRPr="0095442C" w:rsidRDefault="00F35BC9"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Shared purpose is of the main point for sustainable engagement and improving the community. Collaboration need to be continues in order to keep the level of people engagement within the aim, purpose and values. </w:t>
      </w:r>
      <w:proofErr w:type="gramStart"/>
      <w:r w:rsidRPr="0095442C">
        <w:rPr>
          <w:rFonts w:ascii="Arial" w:hAnsi="Arial" w:cs="Arial"/>
          <w:sz w:val="24"/>
          <w:szCs w:val="24"/>
          <w:lang w:val="en-US"/>
        </w:rPr>
        <w:t>This two points</w:t>
      </w:r>
      <w:proofErr w:type="gramEnd"/>
      <w:r w:rsidRPr="0095442C">
        <w:rPr>
          <w:rFonts w:ascii="Arial" w:hAnsi="Arial" w:cs="Arial"/>
          <w:sz w:val="24"/>
          <w:szCs w:val="24"/>
          <w:lang w:val="en-US"/>
        </w:rPr>
        <w:t xml:space="preserve"> are of main best practice when we focus over community. </w:t>
      </w:r>
    </w:p>
    <w:p w14:paraId="36E4B979" w14:textId="77777777" w:rsidR="002A2A1B"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t>Openness and Learning</w:t>
      </w:r>
    </w:p>
    <w:p w14:paraId="7FAC1A77" w14:textId="77777777" w:rsidR="002A2A1B" w:rsidRPr="0095442C" w:rsidRDefault="008D0C31" w:rsidP="0095442C">
      <w:pPr>
        <w:spacing w:line="360" w:lineRule="auto"/>
        <w:jc w:val="both"/>
        <w:rPr>
          <w:rFonts w:ascii="Arial" w:hAnsi="Arial" w:cs="Arial"/>
          <w:sz w:val="24"/>
          <w:szCs w:val="24"/>
          <w:lang w:val="en-US"/>
        </w:rPr>
      </w:pPr>
      <w:r w:rsidRPr="0095442C">
        <w:rPr>
          <w:rFonts w:ascii="Arial" w:hAnsi="Arial" w:cs="Arial"/>
          <w:sz w:val="24"/>
          <w:szCs w:val="24"/>
          <w:lang w:val="en-US"/>
        </w:rPr>
        <w:t>Openness and learning is critical when there is multi-cultures and so many different nationals, so this need to be at highness level if we want the project for engagement to be successful and to</w:t>
      </w:r>
      <w:r w:rsidR="0095442C" w:rsidRPr="0095442C">
        <w:rPr>
          <w:rFonts w:ascii="Arial" w:hAnsi="Arial" w:cs="Arial"/>
          <w:sz w:val="24"/>
          <w:szCs w:val="24"/>
          <w:lang w:val="en-US"/>
        </w:rPr>
        <w:t xml:space="preserve"> be delivered the need results (Franco, S., 2021).</w:t>
      </w:r>
    </w:p>
    <w:p w14:paraId="08803A53" w14:textId="77777777" w:rsidR="002A2A1B"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t>Transparency and Trust</w:t>
      </w:r>
    </w:p>
    <w:p w14:paraId="3A4A35A1" w14:textId="77777777" w:rsidR="002A2A1B" w:rsidRPr="0095442C" w:rsidRDefault="008D0C31"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Trust within the community members is important so that way anyone can share and express his solutions and views about problems or social challenges. We need to grow as community not separating by differences and blaming each other. </w:t>
      </w:r>
      <w:proofErr w:type="gramStart"/>
      <w:r w:rsidRPr="0095442C">
        <w:rPr>
          <w:rFonts w:ascii="Arial" w:hAnsi="Arial" w:cs="Arial"/>
          <w:sz w:val="24"/>
          <w:szCs w:val="24"/>
          <w:lang w:val="en-US"/>
        </w:rPr>
        <w:t>So</w:t>
      </w:r>
      <w:proofErr w:type="gramEnd"/>
      <w:r w:rsidRPr="0095442C">
        <w:rPr>
          <w:rFonts w:ascii="Arial" w:hAnsi="Arial" w:cs="Arial"/>
          <w:sz w:val="24"/>
          <w:szCs w:val="24"/>
          <w:lang w:val="en-US"/>
        </w:rPr>
        <w:t xml:space="preserve"> this is very good best practice which need </w:t>
      </w:r>
      <w:r w:rsidR="0095442C" w:rsidRPr="0095442C">
        <w:rPr>
          <w:rFonts w:ascii="Arial" w:hAnsi="Arial" w:cs="Arial"/>
          <w:sz w:val="24"/>
          <w:szCs w:val="24"/>
          <w:lang w:val="en-US"/>
        </w:rPr>
        <w:t>to be used (</w:t>
      </w:r>
      <w:proofErr w:type="spellStart"/>
      <w:r w:rsidR="0095442C" w:rsidRPr="0095442C">
        <w:rPr>
          <w:rFonts w:ascii="Arial" w:hAnsi="Arial" w:cs="Arial"/>
          <w:sz w:val="24"/>
          <w:szCs w:val="24"/>
          <w:lang w:val="en-US"/>
        </w:rPr>
        <w:t>Fancourt</w:t>
      </w:r>
      <w:proofErr w:type="spellEnd"/>
      <w:r w:rsidR="0095442C" w:rsidRPr="0095442C">
        <w:rPr>
          <w:rFonts w:ascii="Arial" w:hAnsi="Arial" w:cs="Arial"/>
          <w:sz w:val="24"/>
          <w:szCs w:val="24"/>
          <w:lang w:val="en-US"/>
        </w:rPr>
        <w:t>, 2021).</w:t>
      </w:r>
    </w:p>
    <w:p w14:paraId="4BF83329" w14:textId="77777777" w:rsidR="002A2A1B"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lastRenderedPageBreak/>
        <w:t>Impact and Action</w:t>
      </w:r>
    </w:p>
    <w:p w14:paraId="0BCF854A" w14:textId="77777777" w:rsidR="002A2A1B" w:rsidRPr="0095442C" w:rsidRDefault="006B4A0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In many examples the impact and the actions are very important as many projects have mostly theory and there is lack of real actions and progress. If there </w:t>
      </w:r>
      <w:proofErr w:type="gramStart"/>
      <w:r w:rsidRPr="0095442C">
        <w:rPr>
          <w:rFonts w:ascii="Arial" w:hAnsi="Arial" w:cs="Arial"/>
          <w:sz w:val="24"/>
          <w:szCs w:val="24"/>
          <w:lang w:val="en-US"/>
        </w:rPr>
        <w:t>is</w:t>
      </w:r>
      <w:proofErr w:type="gramEnd"/>
      <w:r w:rsidRPr="0095442C">
        <w:rPr>
          <w:rFonts w:ascii="Arial" w:hAnsi="Arial" w:cs="Arial"/>
          <w:sz w:val="24"/>
          <w:szCs w:val="24"/>
          <w:lang w:val="en-US"/>
        </w:rPr>
        <w:t xml:space="preserve"> issues with not enough impact and actions this definitely will lead to decreasing the community engagement to the issues and challenges. </w:t>
      </w:r>
    </w:p>
    <w:p w14:paraId="33390FBF" w14:textId="77777777" w:rsidR="002A2A1B" w:rsidRPr="0095442C" w:rsidRDefault="002A2A1B" w:rsidP="0095442C">
      <w:pPr>
        <w:spacing w:line="360" w:lineRule="auto"/>
        <w:jc w:val="both"/>
        <w:rPr>
          <w:rFonts w:ascii="Arial" w:hAnsi="Arial" w:cs="Arial"/>
          <w:sz w:val="24"/>
          <w:szCs w:val="24"/>
          <w:lang w:val="en-US"/>
        </w:rPr>
      </w:pPr>
      <w:r w:rsidRPr="0095442C">
        <w:rPr>
          <w:rFonts w:ascii="Arial" w:hAnsi="Arial" w:cs="Arial"/>
          <w:sz w:val="24"/>
          <w:szCs w:val="24"/>
          <w:lang w:val="en-US"/>
        </w:rPr>
        <w:t>Sustained Engagement</w:t>
      </w:r>
    </w:p>
    <w:p w14:paraId="2F1DDE24" w14:textId="77777777" w:rsidR="003259A6" w:rsidRPr="0095442C" w:rsidRDefault="0095442C" w:rsidP="0095442C">
      <w:pPr>
        <w:spacing w:line="360" w:lineRule="auto"/>
        <w:jc w:val="both"/>
        <w:rPr>
          <w:rFonts w:ascii="Arial" w:hAnsi="Arial" w:cs="Arial"/>
          <w:b/>
          <w:sz w:val="24"/>
          <w:szCs w:val="24"/>
          <w:lang w:val="en-US"/>
        </w:rPr>
      </w:pPr>
      <w:r w:rsidRPr="0095442C">
        <w:rPr>
          <w:rFonts w:ascii="Arial" w:hAnsi="Arial" w:cs="Arial"/>
          <w:sz w:val="24"/>
          <w:szCs w:val="24"/>
          <w:lang w:val="en-US"/>
        </w:rPr>
        <w:t>Ones all of the above best practices are achieved then there is need of sustainable engagement, because very often with the practice of community issues is visible that ones the focus is gained is easy to be lost and results to be decreased (Franco, S., 2021).</w:t>
      </w:r>
    </w:p>
    <w:p w14:paraId="27DFD70F" w14:textId="77777777" w:rsidR="00002432" w:rsidRPr="0095442C" w:rsidRDefault="00002432" w:rsidP="0095442C">
      <w:pPr>
        <w:pStyle w:val="Heading1"/>
        <w:spacing w:line="360" w:lineRule="auto"/>
        <w:jc w:val="both"/>
        <w:rPr>
          <w:rFonts w:ascii="Arial" w:hAnsi="Arial" w:cs="Arial"/>
          <w:sz w:val="24"/>
          <w:szCs w:val="24"/>
          <w:lang w:val="en-US"/>
        </w:rPr>
      </w:pPr>
      <w:bookmarkStart w:id="3" w:name="_Toc81245141"/>
      <w:r w:rsidRPr="0095442C">
        <w:rPr>
          <w:rFonts w:ascii="Arial" w:hAnsi="Arial" w:cs="Arial"/>
          <w:sz w:val="24"/>
          <w:szCs w:val="24"/>
          <w:lang w:val="en-US"/>
        </w:rPr>
        <w:t>Benefits of stakeholders</w:t>
      </w:r>
      <w:bookmarkEnd w:id="3"/>
    </w:p>
    <w:p w14:paraId="514A14F8" w14:textId="77777777" w:rsidR="00030E49" w:rsidRPr="0095442C" w:rsidRDefault="00030E49"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The benefits will be for the clients, customers, suppliers, shops, groceries, local restaurants and also the local councils. In case the project attracts the local charities they also could have benefits from the project activities. </w:t>
      </w:r>
      <w:r w:rsidR="007C7699" w:rsidRPr="0095442C">
        <w:rPr>
          <w:rFonts w:ascii="Arial" w:hAnsi="Arial" w:cs="Arial"/>
          <w:sz w:val="24"/>
          <w:szCs w:val="24"/>
          <w:lang w:val="en-US"/>
        </w:rPr>
        <w:t xml:space="preserve">The client and customers will receive help, support for their orders and needs daily and exactly when they need. </w:t>
      </w:r>
      <w:r w:rsidR="00417B74" w:rsidRPr="0095442C">
        <w:rPr>
          <w:rFonts w:ascii="Arial" w:hAnsi="Arial" w:cs="Arial"/>
          <w:sz w:val="24"/>
          <w:szCs w:val="24"/>
          <w:lang w:val="en-US"/>
        </w:rPr>
        <w:t>Suppliers, pubs and shops will receive interests from the customer orders as their sales will increase and their brand name will be more popular as they will support good cause with the collaboration</w:t>
      </w:r>
      <w:r w:rsidR="00451546" w:rsidRPr="0095442C">
        <w:rPr>
          <w:rFonts w:ascii="Arial" w:hAnsi="Arial" w:cs="Arial"/>
          <w:sz w:val="24"/>
          <w:szCs w:val="24"/>
          <w:lang w:val="en-US"/>
        </w:rPr>
        <w:t xml:space="preserve"> of the councils and charities (Franco, S., 2021).</w:t>
      </w:r>
    </w:p>
    <w:p w14:paraId="2213429D" w14:textId="77777777" w:rsidR="00002432" w:rsidRPr="0095442C" w:rsidRDefault="00002432" w:rsidP="0095442C">
      <w:pPr>
        <w:pStyle w:val="Heading1"/>
        <w:spacing w:line="360" w:lineRule="auto"/>
        <w:jc w:val="both"/>
        <w:rPr>
          <w:rFonts w:ascii="Arial" w:hAnsi="Arial" w:cs="Arial"/>
          <w:sz w:val="24"/>
          <w:szCs w:val="24"/>
          <w:lang w:val="en-US"/>
        </w:rPr>
      </w:pPr>
      <w:bookmarkStart w:id="4" w:name="_Toc81245142"/>
      <w:r w:rsidRPr="0095442C">
        <w:rPr>
          <w:rFonts w:ascii="Arial" w:hAnsi="Arial" w:cs="Arial"/>
          <w:sz w:val="24"/>
          <w:szCs w:val="24"/>
          <w:lang w:val="en-US"/>
        </w:rPr>
        <w:t>Social media platforms</w:t>
      </w:r>
      <w:bookmarkEnd w:id="4"/>
    </w:p>
    <w:p w14:paraId="57EF56AD" w14:textId="77777777" w:rsidR="00234E7F" w:rsidRPr="0095442C" w:rsidRDefault="00234E7F"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The Felix Project have very limited percentage within the social media platforms and this impact the community engagement, it is limited the level of volunteers for the project and from there the provided help not achieve the purpose and to the people in need.  Nowadays the social media is one of the main important factors for the improvement of the </w:t>
      </w:r>
      <w:r w:rsidR="00EC56FB" w:rsidRPr="0095442C">
        <w:rPr>
          <w:rFonts w:ascii="Arial" w:hAnsi="Arial" w:cs="Arial"/>
          <w:sz w:val="24"/>
          <w:szCs w:val="24"/>
          <w:lang w:val="en-US"/>
        </w:rPr>
        <w:t xml:space="preserve">community engagement and results, so they need to be used properly for the main purpose delivering results for the society and community. </w:t>
      </w:r>
      <w:r w:rsidR="00A71704" w:rsidRPr="0095442C">
        <w:rPr>
          <w:rFonts w:ascii="Arial" w:hAnsi="Arial" w:cs="Arial"/>
          <w:sz w:val="24"/>
          <w:szCs w:val="24"/>
          <w:lang w:val="en-US"/>
        </w:rPr>
        <w:t xml:space="preserve">One post within the Facebook or Instagram could reach thousands of people within all around the London and UK and from then there will be enough volunteers which would like and love to help for other people in need with delivering to their home food or deliveries. </w:t>
      </w:r>
      <w:r w:rsidR="0091252C" w:rsidRPr="0095442C">
        <w:rPr>
          <w:rFonts w:ascii="Arial" w:hAnsi="Arial" w:cs="Arial"/>
          <w:sz w:val="24"/>
          <w:szCs w:val="24"/>
          <w:lang w:val="en-US"/>
        </w:rPr>
        <w:t>(Hauck, K., 2021).</w:t>
      </w:r>
    </w:p>
    <w:p w14:paraId="13DD1C4B" w14:textId="77777777" w:rsidR="003259A6" w:rsidRPr="0095442C" w:rsidRDefault="003259A6" w:rsidP="0095442C">
      <w:pPr>
        <w:spacing w:line="360" w:lineRule="auto"/>
        <w:jc w:val="both"/>
        <w:rPr>
          <w:rFonts w:ascii="Arial" w:hAnsi="Arial" w:cs="Arial"/>
          <w:sz w:val="24"/>
          <w:szCs w:val="24"/>
          <w:lang w:val="en-US"/>
        </w:rPr>
      </w:pPr>
      <w:r w:rsidRPr="0095442C">
        <w:rPr>
          <w:rFonts w:ascii="Arial" w:hAnsi="Arial" w:cs="Arial"/>
          <w:sz w:val="24"/>
          <w:szCs w:val="24"/>
          <w:lang w:val="en-US"/>
        </w:rPr>
        <w:lastRenderedPageBreak/>
        <w:t>The social media platforms which can be used are:</w:t>
      </w:r>
    </w:p>
    <w:p w14:paraId="24931CE0" w14:textId="77777777" w:rsidR="003259A6" w:rsidRPr="0095442C" w:rsidRDefault="003259A6" w:rsidP="0095442C">
      <w:pPr>
        <w:pStyle w:val="ListParagraph"/>
        <w:numPr>
          <w:ilvl w:val="0"/>
          <w:numId w:val="2"/>
        </w:numPr>
        <w:spacing w:line="360" w:lineRule="auto"/>
        <w:jc w:val="both"/>
        <w:rPr>
          <w:rFonts w:ascii="Arial" w:hAnsi="Arial" w:cs="Arial"/>
          <w:sz w:val="24"/>
          <w:szCs w:val="24"/>
          <w:lang w:val="en-US"/>
        </w:rPr>
      </w:pPr>
      <w:r w:rsidRPr="0095442C">
        <w:rPr>
          <w:rFonts w:ascii="Arial" w:hAnsi="Arial" w:cs="Arial"/>
          <w:sz w:val="24"/>
          <w:szCs w:val="24"/>
          <w:lang w:val="en-US"/>
        </w:rPr>
        <w:t>Facebook</w:t>
      </w:r>
      <w:r w:rsidR="00F819C0" w:rsidRPr="0095442C">
        <w:rPr>
          <w:rFonts w:ascii="Arial" w:hAnsi="Arial" w:cs="Arial"/>
          <w:sz w:val="24"/>
          <w:szCs w:val="24"/>
          <w:lang w:val="en-US"/>
        </w:rPr>
        <w:t xml:space="preserve"> – there are opportunities for creating engaging posts daily within the community Facebook groups and keep engaging them to be part of the project even with some hour volunteer work for helping peoples or neighbors. There are also possibilities for creating even videos in case the clients agree with the data protection in order to express their happiness and feelings from the received support and help from the project. </w:t>
      </w:r>
    </w:p>
    <w:p w14:paraId="3AC7769F" w14:textId="77777777" w:rsidR="003259A6" w:rsidRPr="0095442C" w:rsidRDefault="003259A6" w:rsidP="0095442C">
      <w:pPr>
        <w:pStyle w:val="ListParagraph"/>
        <w:numPr>
          <w:ilvl w:val="0"/>
          <w:numId w:val="2"/>
        </w:numPr>
        <w:spacing w:line="360" w:lineRule="auto"/>
        <w:jc w:val="both"/>
        <w:rPr>
          <w:rFonts w:ascii="Arial" w:hAnsi="Arial" w:cs="Arial"/>
          <w:sz w:val="24"/>
          <w:szCs w:val="24"/>
          <w:lang w:val="en-US"/>
        </w:rPr>
      </w:pPr>
      <w:r w:rsidRPr="0095442C">
        <w:rPr>
          <w:rFonts w:ascii="Arial" w:hAnsi="Arial" w:cs="Arial"/>
          <w:sz w:val="24"/>
          <w:szCs w:val="24"/>
          <w:lang w:val="en-US"/>
        </w:rPr>
        <w:t>Instagram</w:t>
      </w:r>
      <w:r w:rsidR="007A666E" w:rsidRPr="0095442C">
        <w:rPr>
          <w:rFonts w:ascii="Arial" w:hAnsi="Arial" w:cs="Arial"/>
          <w:sz w:val="24"/>
          <w:szCs w:val="24"/>
          <w:lang w:val="en-US"/>
        </w:rPr>
        <w:t xml:space="preserve"> this social media platform helps for popularity mostly across the young people with creating attractive posts and engaging pictures. </w:t>
      </w:r>
    </w:p>
    <w:p w14:paraId="111E82EA" w14:textId="77777777" w:rsidR="003259A6" w:rsidRPr="0095442C" w:rsidRDefault="003259A6" w:rsidP="0095442C">
      <w:pPr>
        <w:pStyle w:val="ListParagraph"/>
        <w:numPr>
          <w:ilvl w:val="0"/>
          <w:numId w:val="2"/>
        </w:numPr>
        <w:spacing w:line="360" w:lineRule="auto"/>
        <w:jc w:val="both"/>
        <w:rPr>
          <w:rFonts w:ascii="Arial" w:hAnsi="Arial" w:cs="Arial"/>
          <w:sz w:val="24"/>
          <w:szCs w:val="24"/>
          <w:lang w:val="en-US"/>
        </w:rPr>
      </w:pPr>
      <w:r w:rsidRPr="0095442C">
        <w:rPr>
          <w:rFonts w:ascii="Arial" w:hAnsi="Arial" w:cs="Arial"/>
          <w:sz w:val="24"/>
          <w:szCs w:val="24"/>
          <w:lang w:val="en-US"/>
        </w:rPr>
        <w:t>Linked</w:t>
      </w:r>
      <w:r w:rsidR="003F513E" w:rsidRPr="0095442C">
        <w:rPr>
          <w:rFonts w:ascii="Arial" w:hAnsi="Arial" w:cs="Arial"/>
          <w:sz w:val="24"/>
          <w:szCs w:val="24"/>
          <w:lang w:val="en-US"/>
        </w:rPr>
        <w:t>I</w:t>
      </w:r>
      <w:r w:rsidRPr="0095442C">
        <w:rPr>
          <w:rFonts w:ascii="Arial" w:hAnsi="Arial" w:cs="Arial"/>
          <w:sz w:val="24"/>
          <w:szCs w:val="24"/>
          <w:lang w:val="en-US"/>
        </w:rPr>
        <w:t>n</w:t>
      </w:r>
      <w:r w:rsidR="003721F7" w:rsidRPr="0095442C">
        <w:rPr>
          <w:rFonts w:ascii="Arial" w:hAnsi="Arial" w:cs="Arial"/>
          <w:sz w:val="24"/>
          <w:szCs w:val="24"/>
          <w:lang w:val="en-US"/>
        </w:rPr>
        <w:t xml:space="preserve"> </w:t>
      </w:r>
      <w:r w:rsidR="00063FD0" w:rsidRPr="0095442C">
        <w:rPr>
          <w:rFonts w:ascii="Arial" w:hAnsi="Arial" w:cs="Arial"/>
          <w:sz w:val="24"/>
          <w:szCs w:val="24"/>
          <w:lang w:val="en-US"/>
        </w:rPr>
        <w:t>this platform can be used for engaging companies and professionals with contracts and charity activitie</w:t>
      </w:r>
      <w:r w:rsidR="00451546" w:rsidRPr="0095442C">
        <w:rPr>
          <w:rFonts w:ascii="Arial" w:hAnsi="Arial" w:cs="Arial"/>
          <w:sz w:val="24"/>
          <w:szCs w:val="24"/>
          <w:lang w:val="en-US"/>
        </w:rPr>
        <w:t>s for contributing the project (</w:t>
      </w:r>
      <w:proofErr w:type="gramStart"/>
      <w:r w:rsidR="00451546" w:rsidRPr="0095442C">
        <w:rPr>
          <w:rFonts w:ascii="Arial" w:hAnsi="Arial" w:cs="Arial"/>
          <w:sz w:val="24"/>
          <w:szCs w:val="24"/>
          <w:lang w:val="en-US"/>
        </w:rPr>
        <w:t>McGuigan,  2021</w:t>
      </w:r>
      <w:proofErr w:type="gramEnd"/>
      <w:r w:rsidR="00451546" w:rsidRPr="0095442C">
        <w:rPr>
          <w:rFonts w:ascii="Arial" w:hAnsi="Arial" w:cs="Arial"/>
          <w:sz w:val="24"/>
          <w:szCs w:val="24"/>
          <w:lang w:val="en-US"/>
        </w:rPr>
        <w:t>).</w:t>
      </w:r>
    </w:p>
    <w:p w14:paraId="5A90F39E" w14:textId="77777777" w:rsidR="003259A6" w:rsidRPr="0095442C" w:rsidRDefault="003F513E" w:rsidP="0095442C">
      <w:pPr>
        <w:pStyle w:val="ListParagraph"/>
        <w:numPr>
          <w:ilvl w:val="0"/>
          <w:numId w:val="2"/>
        </w:numPr>
        <w:spacing w:line="360" w:lineRule="auto"/>
        <w:jc w:val="both"/>
        <w:rPr>
          <w:rFonts w:ascii="Arial" w:hAnsi="Arial" w:cs="Arial"/>
          <w:sz w:val="24"/>
          <w:szCs w:val="24"/>
          <w:lang w:val="en-US"/>
        </w:rPr>
      </w:pPr>
      <w:r w:rsidRPr="0095442C">
        <w:rPr>
          <w:rFonts w:ascii="Arial" w:hAnsi="Arial" w:cs="Arial"/>
          <w:sz w:val="24"/>
          <w:szCs w:val="24"/>
          <w:lang w:val="en-US"/>
        </w:rPr>
        <w:t>Twitter</w:t>
      </w:r>
      <w:r w:rsidR="00063FD0" w:rsidRPr="0095442C">
        <w:rPr>
          <w:rFonts w:ascii="Arial" w:hAnsi="Arial" w:cs="Arial"/>
          <w:sz w:val="24"/>
          <w:szCs w:val="24"/>
          <w:lang w:val="en-US"/>
        </w:rPr>
        <w:t xml:space="preserve"> can be used for popularizing the project aim and values and creating more supporters and followers. </w:t>
      </w:r>
    </w:p>
    <w:p w14:paraId="05DEDF7A" w14:textId="77777777" w:rsidR="003F513E" w:rsidRPr="0095442C" w:rsidRDefault="003F513E" w:rsidP="0095442C">
      <w:pPr>
        <w:pStyle w:val="ListParagraph"/>
        <w:numPr>
          <w:ilvl w:val="0"/>
          <w:numId w:val="2"/>
        </w:numPr>
        <w:spacing w:line="360" w:lineRule="auto"/>
        <w:jc w:val="both"/>
        <w:rPr>
          <w:rFonts w:ascii="Arial" w:hAnsi="Arial" w:cs="Arial"/>
          <w:sz w:val="24"/>
          <w:szCs w:val="24"/>
          <w:lang w:val="en-US"/>
        </w:rPr>
      </w:pPr>
      <w:proofErr w:type="spellStart"/>
      <w:r w:rsidRPr="0095442C">
        <w:rPr>
          <w:rFonts w:ascii="Arial" w:hAnsi="Arial" w:cs="Arial"/>
          <w:sz w:val="24"/>
          <w:szCs w:val="24"/>
          <w:lang w:val="en-US"/>
        </w:rPr>
        <w:t>TikTok</w:t>
      </w:r>
      <w:proofErr w:type="spellEnd"/>
      <w:r w:rsidR="00063FD0" w:rsidRPr="0095442C">
        <w:rPr>
          <w:rFonts w:ascii="Arial" w:hAnsi="Arial" w:cs="Arial"/>
          <w:sz w:val="24"/>
          <w:szCs w:val="24"/>
          <w:lang w:val="en-US"/>
        </w:rPr>
        <w:t xml:space="preserve"> here the focus is young people which would like to complete some volunteer work and to include this in their CV for more serious success for their career</w:t>
      </w:r>
      <w:r w:rsidR="00E80515" w:rsidRPr="0095442C">
        <w:rPr>
          <w:rFonts w:ascii="Arial" w:hAnsi="Arial" w:cs="Arial"/>
          <w:sz w:val="24"/>
          <w:szCs w:val="24"/>
          <w:lang w:val="en-US"/>
        </w:rPr>
        <w:t xml:space="preserve"> and work (</w:t>
      </w:r>
      <w:proofErr w:type="spellStart"/>
      <w:r w:rsidR="00E80515" w:rsidRPr="0095442C">
        <w:rPr>
          <w:rFonts w:ascii="Arial" w:hAnsi="Arial" w:cs="Arial"/>
          <w:sz w:val="24"/>
          <w:szCs w:val="24"/>
          <w:lang w:val="en-US"/>
        </w:rPr>
        <w:t>Fancourt</w:t>
      </w:r>
      <w:proofErr w:type="spellEnd"/>
      <w:r w:rsidR="00E80515" w:rsidRPr="0095442C">
        <w:rPr>
          <w:rFonts w:ascii="Arial" w:hAnsi="Arial" w:cs="Arial"/>
          <w:sz w:val="24"/>
          <w:szCs w:val="24"/>
          <w:lang w:val="en-US"/>
        </w:rPr>
        <w:t>, 2021).</w:t>
      </w:r>
    </w:p>
    <w:p w14:paraId="522FEE16" w14:textId="77777777" w:rsidR="003F513E" w:rsidRPr="0095442C" w:rsidRDefault="003F513E" w:rsidP="0095442C">
      <w:pPr>
        <w:pStyle w:val="ListParagraph"/>
        <w:numPr>
          <w:ilvl w:val="0"/>
          <w:numId w:val="2"/>
        </w:numPr>
        <w:spacing w:line="360" w:lineRule="auto"/>
        <w:jc w:val="both"/>
        <w:rPr>
          <w:rFonts w:ascii="Arial" w:hAnsi="Arial" w:cs="Arial"/>
          <w:sz w:val="24"/>
          <w:szCs w:val="24"/>
          <w:lang w:val="en-US"/>
        </w:rPr>
      </w:pPr>
      <w:r w:rsidRPr="0095442C">
        <w:rPr>
          <w:rFonts w:ascii="Arial" w:hAnsi="Arial" w:cs="Arial"/>
          <w:sz w:val="24"/>
          <w:szCs w:val="24"/>
          <w:lang w:val="en-US"/>
        </w:rPr>
        <w:t>YouTube</w:t>
      </w:r>
      <w:r w:rsidR="00992B78" w:rsidRPr="0095442C">
        <w:rPr>
          <w:rFonts w:ascii="Arial" w:hAnsi="Arial" w:cs="Arial"/>
          <w:sz w:val="24"/>
          <w:szCs w:val="24"/>
          <w:lang w:val="en-US"/>
        </w:rPr>
        <w:t xml:space="preserve"> is very popular and good platform which is mostly focused over posting videos. This is very good opportunity for creating engaging videos and attracting more followers and people which want the donate and be part</w:t>
      </w:r>
      <w:r w:rsidR="0091252C" w:rsidRPr="0095442C">
        <w:rPr>
          <w:rFonts w:ascii="Arial" w:hAnsi="Arial" w:cs="Arial"/>
          <w:sz w:val="24"/>
          <w:szCs w:val="24"/>
          <w:lang w:val="en-US"/>
        </w:rPr>
        <w:t xml:space="preserve"> of the project aim and values (Hauck, K., 2021).</w:t>
      </w:r>
    </w:p>
    <w:p w14:paraId="13CDA6A0" w14:textId="77777777" w:rsidR="00002432" w:rsidRPr="0095442C" w:rsidRDefault="00002432" w:rsidP="0095442C">
      <w:pPr>
        <w:pStyle w:val="Heading1"/>
        <w:spacing w:line="360" w:lineRule="auto"/>
        <w:jc w:val="both"/>
        <w:rPr>
          <w:rFonts w:ascii="Arial" w:hAnsi="Arial" w:cs="Arial"/>
          <w:sz w:val="24"/>
          <w:szCs w:val="24"/>
          <w:lang w:val="en-US"/>
        </w:rPr>
      </w:pPr>
      <w:bookmarkStart w:id="5" w:name="_Toc81245143"/>
      <w:r w:rsidRPr="0095442C">
        <w:rPr>
          <w:rFonts w:ascii="Arial" w:hAnsi="Arial" w:cs="Arial"/>
          <w:sz w:val="24"/>
          <w:szCs w:val="24"/>
          <w:lang w:val="en-US"/>
        </w:rPr>
        <w:t>Socio-cultural integration and multi-culturalism</w:t>
      </w:r>
      <w:bookmarkEnd w:id="5"/>
    </w:p>
    <w:p w14:paraId="537DF96D" w14:textId="77777777" w:rsidR="00BB2CEF" w:rsidRPr="0095442C" w:rsidRDefault="00292DD7" w:rsidP="0095442C">
      <w:pPr>
        <w:spacing w:line="360" w:lineRule="auto"/>
        <w:jc w:val="both"/>
        <w:rPr>
          <w:rFonts w:ascii="Arial" w:hAnsi="Arial" w:cs="Arial"/>
          <w:b/>
          <w:sz w:val="24"/>
          <w:szCs w:val="24"/>
          <w:lang w:val="en-US"/>
        </w:rPr>
      </w:pPr>
      <w:r w:rsidRPr="0095442C">
        <w:rPr>
          <w:rFonts w:ascii="Arial" w:hAnsi="Arial" w:cs="Arial"/>
          <w:sz w:val="24"/>
          <w:szCs w:val="24"/>
          <w:lang w:val="en-US"/>
        </w:rPr>
        <w:t xml:space="preserve">London and UK are multi-cultural population which includes many different cultures, immigrants, beliefs, religion, values and many different ways of living and working. </w:t>
      </w:r>
      <w:r w:rsidR="009F57E4" w:rsidRPr="0095442C">
        <w:rPr>
          <w:rFonts w:ascii="Arial" w:hAnsi="Arial" w:cs="Arial"/>
          <w:sz w:val="24"/>
          <w:szCs w:val="24"/>
          <w:lang w:val="en-US"/>
        </w:rPr>
        <w:t xml:space="preserve">It is very important to have good understanding about the different cultures their integration and the details about the multi-culturalism especially when comes to setting projects within targeting community </w:t>
      </w:r>
      <w:r w:rsidR="00451546" w:rsidRPr="0095442C">
        <w:rPr>
          <w:rFonts w:ascii="Arial" w:hAnsi="Arial" w:cs="Arial"/>
          <w:sz w:val="24"/>
          <w:szCs w:val="24"/>
          <w:lang w:val="en-US"/>
        </w:rPr>
        <w:t>engagement and charity projects (</w:t>
      </w:r>
      <w:proofErr w:type="gramStart"/>
      <w:r w:rsidR="00451546" w:rsidRPr="0095442C">
        <w:rPr>
          <w:rFonts w:ascii="Arial" w:hAnsi="Arial" w:cs="Arial"/>
          <w:sz w:val="24"/>
          <w:szCs w:val="24"/>
          <w:lang w:val="en-US"/>
        </w:rPr>
        <w:t>McGuigan,  2021</w:t>
      </w:r>
      <w:proofErr w:type="gramEnd"/>
      <w:r w:rsidR="00451546" w:rsidRPr="0095442C">
        <w:rPr>
          <w:rFonts w:ascii="Arial" w:hAnsi="Arial" w:cs="Arial"/>
          <w:sz w:val="24"/>
          <w:szCs w:val="24"/>
          <w:lang w:val="en-US"/>
        </w:rPr>
        <w:t>).</w:t>
      </w:r>
    </w:p>
    <w:p w14:paraId="22D6B85F" w14:textId="77777777" w:rsidR="00174F94" w:rsidRPr="0095442C" w:rsidRDefault="00174F94" w:rsidP="0095442C">
      <w:pPr>
        <w:spacing w:line="360" w:lineRule="auto"/>
        <w:jc w:val="both"/>
        <w:rPr>
          <w:rFonts w:ascii="Arial" w:hAnsi="Arial" w:cs="Arial"/>
          <w:b/>
          <w:sz w:val="24"/>
          <w:szCs w:val="24"/>
          <w:lang w:val="en-US"/>
        </w:rPr>
      </w:pPr>
      <w:bookmarkStart w:id="6" w:name="_Toc81245144"/>
      <w:r w:rsidRPr="0095442C">
        <w:rPr>
          <w:rStyle w:val="Heading1Char"/>
          <w:rFonts w:ascii="Arial" w:hAnsi="Arial" w:cs="Arial"/>
          <w:sz w:val="24"/>
          <w:szCs w:val="24"/>
        </w:rPr>
        <w:t>The</w:t>
      </w:r>
      <w:r w:rsidR="001D0B07" w:rsidRPr="0095442C">
        <w:rPr>
          <w:rStyle w:val="Heading1Char"/>
          <w:rFonts w:ascii="Arial" w:hAnsi="Arial" w:cs="Arial"/>
          <w:sz w:val="24"/>
          <w:szCs w:val="24"/>
        </w:rPr>
        <w:t xml:space="preserve"> multi-culturalism has</w:t>
      </w:r>
      <w:r w:rsidRPr="0095442C">
        <w:rPr>
          <w:rStyle w:val="Heading1Char"/>
          <w:rFonts w:ascii="Arial" w:hAnsi="Arial" w:cs="Arial"/>
          <w:sz w:val="24"/>
          <w:szCs w:val="24"/>
        </w:rPr>
        <w:t xml:space="preserve"> many positives for one society some of them are</w:t>
      </w:r>
      <w:bookmarkEnd w:id="6"/>
      <w:r w:rsidRPr="0095442C">
        <w:rPr>
          <w:rFonts w:ascii="Arial" w:hAnsi="Arial" w:cs="Arial"/>
          <w:b/>
          <w:sz w:val="24"/>
          <w:szCs w:val="24"/>
          <w:lang w:val="en-US"/>
        </w:rPr>
        <w:t>:</w:t>
      </w:r>
    </w:p>
    <w:p w14:paraId="226BCBF6" w14:textId="77777777" w:rsidR="00174F94" w:rsidRPr="0095442C" w:rsidRDefault="00174F94" w:rsidP="0095442C">
      <w:pPr>
        <w:pStyle w:val="ListParagraph"/>
        <w:numPr>
          <w:ilvl w:val="0"/>
          <w:numId w:val="1"/>
        </w:numPr>
        <w:spacing w:line="360" w:lineRule="auto"/>
        <w:jc w:val="both"/>
        <w:rPr>
          <w:rFonts w:ascii="Arial" w:hAnsi="Arial" w:cs="Arial"/>
          <w:sz w:val="24"/>
          <w:szCs w:val="24"/>
          <w:lang w:val="en-US"/>
        </w:rPr>
      </w:pPr>
      <w:r w:rsidRPr="0095442C">
        <w:rPr>
          <w:rFonts w:ascii="Arial" w:hAnsi="Arial" w:cs="Arial"/>
          <w:sz w:val="24"/>
          <w:szCs w:val="24"/>
          <w:lang w:val="en-US"/>
        </w:rPr>
        <w:t>Respecting each other different cultures.</w:t>
      </w:r>
    </w:p>
    <w:p w14:paraId="1C7C5FBB" w14:textId="77777777" w:rsidR="00174F94" w:rsidRPr="0095442C" w:rsidRDefault="00174F94" w:rsidP="0095442C">
      <w:pPr>
        <w:pStyle w:val="ListParagraph"/>
        <w:numPr>
          <w:ilvl w:val="0"/>
          <w:numId w:val="1"/>
        </w:numPr>
        <w:spacing w:line="360" w:lineRule="auto"/>
        <w:jc w:val="both"/>
        <w:rPr>
          <w:rFonts w:ascii="Arial" w:hAnsi="Arial" w:cs="Arial"/>
          <w:sz w:val="24"/>
          <w:szCs w:val="24"/>
          <w:lang w:val="en-US"/>
        </w:rPr>
      </w:pPr>
      <w:r w:rsidRPr="0095442C">
        <w:rPr>
          <w:rFonts w:ascii="Arial" w:hAnsi="Arial" w:cs="Arial"/>
          <w:sz w:val="24"/>
          <w:szCs w:val="24"/>
          <w:lang w:val="en-US"/>
        </w:rPr>
        <w:t>More peaceful society.</w:t>
      </w:r>
    </w:p>
    <w:p w14:paraId="6A7147B9" w14:textId="77777777" w:rsidR="00174F94" w:rsidRPr="0095442C" w:rsidRDefault="00174F94" w:rsidP="0095442C">
      <w:pPr>
        <w:pStyle w:val="ListParagraph"/>
        <w:numPr>
          <w:ilvl w:val="0"/>
          <w:numId w:val="1"/>
        </w:numPr>
        <w:spacing w:line="360" w:lineRule="auto"/>
        <w:jc w:val="both"/>
        <w:rPr>
          <w:rFonts w:ascii="Arial" w:hAnsi="Arial" w:cs="Arial"/>
          <w:sz w:val="24"/>
          <w:szCs w:val="24"/>
          <w:lang w:val="en-US"/>
        </w:rPr>
      </w:pPr>
      <w:r w:rsidRPr="0095442C">
        <w:rPr>
          <w:rFonts w:ascii="Arial" w:hAnsi="Arial" w:cs="Arial"/>
          <w:sz w:val="24"/>
          <w:szCs w:val="24"/>
          <w:lang w:val="en-US"/>
        </w:rPr>
        <w:lastRenderedPageBreak/>
        <w:t>More learning from the different cultures</w:t>
      </w:r>
    </w:p>
    <w:p w14:paraId="16D9664A" w14:textId="77777777" w:rsidR="00174F94" w:rsidRPr="0095442C" w:rsidRDefault="00174F94" w:rsidP="0095442C">
      <w:pPr>
        <w:pStyle w:val="ListParagraph"/>
        <w:numPr>
          <w:ilvl w:val="0"/>
          <w:numId w:val="1"/>
        </w:numPr>
        <w:spacing w:line="360" w:lineRule="auto"/>
        <w:jc w:val="both"/>
        <w:rPr>
          <w:rFonts w:ascii="Arial" w:hAnsi="Arial" w:cs="Arial"/>
          <w:sz w:val="24"/>
          <w:szCs w:val="24"/>
          <w:lang w:val="en-US"/>
        </w:rPr>
      </w:pPr>
      <w:r w:rsidRPr="0095442C">
        <w:rPr>
          <w:rFonts w:ascii="Arial" w:hAnsi="Arial" w:cs="Arial"/>
          <w:sz w:val="24"/>
          <w:szCs w:val="24"/>
          <w:lang w:val="en-US"/>
        </w:rPr>
        <w:t xml:space="preserve">Connecting with different people which have different mindset.  </w:t>
      </w:r>
    </w:p>
    <w:p w14:paraId="2D35F5CF" w14:textId="77777777" w:rsidR="005845FE" w:rsidRPr="0095442C" w:rsidRDefault="005845FE" w:rsidP="0095442C">
      <w:pPr>
        <w:spacing w:line="360" w:lineRule="auto"/>
        <w:jc w:val="both"/>
        <w:rPr>
          <w:rFonts w:ascii="Arial" w:hAnsi="Arial" w:cs="Arial"/>
          <w:sz w:val="24"/>
          <w:szCs w:val="24"/>
          <w:lang w:val="en-US"/>
        </w:rPr>
      </w:pPr>
      <w:r w:rsidRPr="0095442C">
        <w:rPr>
          <w:rFonts w:ascii="Arial" w:hAnsi="Arial" w:cs="Arial"/>
          <w:sz w:val="24"/>
          <w:szCs w:val="24"/>
          <w:lang w:val="en-US"/>
        </w:rPr>
        <w:t>Cultural integration can be successful when people with different cultures enjoy and feeling confident and relax in the country where they work and live. Our project is focused over London Area so we can imagine how difficult is the integration and working o</w:t>
      </w:r>
      <w:r w:rsidR="0091252C" w:rsidRPr="0095442C">
        <w:rPr>
          <w:rFonts w:ascii="Arial" w:hAnsi="Arial" w:cs="Arial"/>
          <w:sz w:val="24"/>
          <w:szCs w:val="24"/>
          <w:lang w:val="en-US"/>
        </w:rPr>
        <w:t>ver so many different cultures (Hauck, K., 2021).</w:t>
      </w:r>
    </w:p>
    <w:p w14:paraId="0A23C046" w14:textId="77777777" w:rsidR="00F47927" w:rsidRPr="0095442C" w:rsidRDefault="00F47927" w:rsidP="0095442C">
      <w:pPr>
        <w:spacing w:line="360" w:lineRule="auto"/>
        <w:jc w:val="both"/>
        <w:rPr>
          <w:rFonts w:ascii="Arial" w:hAnsi="Arial" w:cs="Arial"/>
          <w:sz w:val="24"/>
          <w:szCs w:val="24"/>
          <w:lang w:val="en-US"/>
        </w:rPr>
      </w:pPr>
      <w:r w:rsidRPr="0095442C">
        <w:rPr>
          <w:rFonts w:ascii="Arial" w:hAnsi="Arial" w:cs="Arial"/>
          <w:sz w:val="24"/>
          <w:szCs w:val="24"/>
          <w:lang w:val="en-US"/>
        </w:rPr>
        <w:t>Despite the different multi-cultures there is opportunity for the project and supporting people in need with health conditions. There is just more knowledge and flexibility when comes to different cultures and nationals when there is one focus and one aim to support everyone with no matter where is coming from, what beliefs, values or religio</w:t>
      </w:r>
      <w:r w:rsidR="00451546" w:rsidRPr="0095442C">
        <w:rPr>
          <w:rFonts w:ascii="Arial" w:hAnsi="Arial" w:cs="Arial"/>
          <w:sz w:val="24"/>
          <w:szCs w:val="24"/>
          <w:lang w:val="en-US"/>
        </w:rPr>
        <w:t>n is the mindset of the person (Franco, S., 2021).</w:t>
      </w:r>
    </w:p>
    <w:p w14:paraId="1893E824" w14:textId="77777777" w:rsidR="00002432" w:rsidRPr="0095442C" w:rsidRDefault="00002432" w:rsidP="0095442C">
      <w:pPr>
        <w:pStyle w:val="Heading1"/>
        <w:spacing w:line="360" w:lineRule="auto"/>
        <w:jc w:val="both"/>
        <w:rPr>
          <w:rFonts w:ascii="Arial" w:hAnsi="Arial" w:cs="Arial"/>
          <w:sz w:val="24"/>
          <w:szCs w:val="24"/>
          <w:lang w:val="en-US"/>
        </w:rPr>
      </w:pPr>
      <w:bookmarkStart w:id="7" w:name="_Toc81245145"/>
      <w:r w:rsidRPr="0095442C">
        <w:rPr>
          <w:rFonts w:ascii="Arial" w:hAnsi="Arial" w:cs="Arial"/>
          <w:sz w:val="24"/>
          <w:szCs w:val="24"/>
          <w:lang w:val="en-US"/>
        </w:rPr>
        <w:t>Internal and external factors that influence community development</w:t>
      </w:r>
      <w:bookmarkEnd w:id="7"/>
    </w:p>
    <w:p w14:paraId="7D3D7515" w14:textId="77777777" w:rsidR="00C3315C" w:rsidRPr="0095442C" w:rsidRDefault="00C3315C" w:rsidP="0095442C">
      <w:pPr>
        <w:spacing w:line="360" w:lineRule="auto"/>
        <w:jc w:val="both"/>
        <w:rPr>
          <w:rFonts w:ascii="Arial" w:hAnsi="Arial" w:cs="Arial"/>
          <w:sz w:val="24"/>
          <w:szCs w:val="24"/>
          <w:lang w:val="en-US"/>
        </w:rPr>
      </w:pPr>
      <w:r w:rsidRPr="0095442C">
        <w:rPr>
          <w:rFonts w:ascii="Arial" w:hAnsi="Arial" w:cs="Arial"/>
          <w:sz w:val="24"/>
          <w:szCs w:val="24"/>
          <w:lang w:val="en-US"/>
        </w:rPr>
        <w:t>There are five main factors which influence the community development and they are human elements, social factors, environment and geography, and resources</w:t>
      </w:r>
      <w:r w:rsidR="00E80515" w:rsidRPr="0095442C">
        <w:rPr>
          <w:rFonts w:ascii="Arial" w:hAnsi="Arial" w:cs="Arial"/>
          <w:sz w:val="24"/>
          <w:szCs w:val="24"/>
          <w:lang w:val="en-US"/>
        </w:rPr>
        <w:t xml:space="preserve"> (</w:t>
      </w:r>
      <w:proofErr w:type="spellStart"/>
      <w:r w:rsidR="00E80515" w:rsidRPr="0095442C">
        <w:rPr>
          <w:rFonts w:ascii="Arial" w:hAnsi="Arial" w:cs="Arial"/>
          <w:sz w:val="24"/>
          <w:szCs w:val="24"/>
          <w:lang w:val="en-US"/>
        </w:rPr>
        <w:t>Fancourt</w:t>
      </w:r>
      <w:proofErr w:type="spellEnd"/>
      <w:r w:rsidR="00E80515" w:rsidRPr="0095442C">
        <w:rPr>
          <w:rFonts w:ascii="Arial" w:hAnsi="Arial" w:cs="Arial"/>
          <w:sz w:val="24"/>
          <w:szCs w:val="24"/>
          <w:lang w:val="en-US"/>
        </w:rPr>
        <w:t>, 2021).</w:t>
      </w:r>
    </w:p>
    <w:p w14:paraId="39C195D3" w14:textId="77777777" w:rsidR="007D666A" w:rsidRPr="0095442C" w:rsidRDefault="007D666A" w:rsidP="0095442C">
      <w:pPr>
        <w:pStyle w:val="Heading1"/>
        <w:spacing w:line="360" w:lineRule="auto"/>
        <w:jc w:val="both"/>
        <w:rPr>
          <w:rFonts w:ascii="Arial" w:hAnsi="Arial" w:cs="Arial"/>
          <w:sz w:val="24"/>
          <w:szCs w:val="24"/>
          <w:lang w:val="en-US"/>
        </w:rPr>
      </w:pPr>
      <w:bookmarkStart w:id="8" w:name="_Toc81245146"/>
      <w:r w:rsidRPr="0095442C">
        <w:rPr>
          <w:rFonts w:ascii="Arial" w:hAnsi="Arial" w:cs="Arial"/>
          <w:sz w:val="24"/>
          <w:szCs w:val="24"/>
          <w:lang w:val="en-US"/>
        </w:rPr>
        <w:t>Human elements</w:t>
      </w:r>
      <w:bookmarkEnd w:id="8"/>
      <w:r w:rsidRPr="0095442C">
        <w:rPr>
          <w:rFonts w:ascii="Arial" w:hAnsi="Arial" w:cs="Arial"/>
          <w:sz w:val="24"/>
          <w:szCs w:val="24"/>
          <w:lang w:val="en-US"/>
        </w:rPr>
        <w:t xml:space="preserve"> </w:t>
      </w:r>
    </w:p>
    <w:p w14:paraId="529D8868" w14:textId="77777777" w:rsidR="007D666A" w:rsidRPr="0095442C" w:rsidRDefault="007D666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One strong community is possible and effective only with people who are focused and willing to engage with the community and to deliver improvements for better environment. It is also depends of the population diversity for the improvement of the community. High engaged people within the community are most likely to solve most issues and problems around them and supporting the community. </w:t>
      </w:r>
      <w:r w:rsidR="00893FFF" w:rsidRPr="0095442C">
        <w:rPr>
          <w:rFonts w:ascii="Arial" w:hAnsi="Arial" w:cs="Arial"/>
          <w:sz w:val="24"/>
          <w:szCs w:val="24"/>
          <w:lang w:val="en-US"/>
        </w:rPr>
        <w:t xml:space="preserve">Details which impact the community are interests, leadership, attitude, behavior or even the human errors and mistakes could impact </w:t>
      </w:r>
      <w:r w:rsidR="00451546" w:rsidRPr="0095442C">
        <w:rPr>
          <w:rFonts w:ascii="Arial" w:hAnsi="Arial" w:cs="Arial"/>
          <w:sz w:val="24"/>
          <w:szCs w:val="24"/>
          <w:lang w:val="en-US"/>
        </w:rPr>
        <w:t>the community development (</w:t>
      </w:r>
      <w:proofErr w:type="gramStart"/>
      <w:r w:rsidR="00451546" w:rsidRPr="0095442C">
        <w:rPr>
          <w:rFonts w:ascii="Arial" w:hAnsi="Arial" w:cs="Arial"/>
          <w:sz w:val="24"/>
          <w:szCs w:val="24"/>
          <w:lang w:val="en-US"/>
        </w:rPr>
        <w:t>McGuigan,  2021</w:t>
      </w:r>
      <w:proofErr w:type="gramEnd"/>
      <w:r w:rsidR="00451546" w:rsidRPr="0095442C">
        <w:rPr>
          <w:rFonts w:ascii="Arial" w:hAnsi="Arial" w:cs="Arial"/>
          <w:sz w:val="24"/>
          <w:szCs w:val="24"/>
          <w:lang w:val="en-US"/>
        </w:rPr>
        <w:t>).</w:t>
      </w:r>
    </w:p>
    <w:p w14:paraId="0086E5F0" w14:textId="77777777" w:rsidR="004E32AA" w:rsidRPr="0095442C" w:rsidRDefault="004E32AA" w:rsidP="0095442C">
      <w:pPr>
        <w:pStyle w:val="Heading1"/>
        <w:spacing w:line="360" w:lineRule="auto"/>
        <w:jc w:val="both"/>
        <w:rPr>
          <w:rFonts w:ascii="Arial" w:hAnsi="Arial" w:cs="Arial"/>
          <w:sz w:val="24"/>
          <w:szCs w:val="24"/>
          <w:lang w:val="en-US"/>
        </w:rPr>
      </w:pPr>
      <w:bookmarkStart w:id="9" w:name="_Toc81245147"/>
      <w:r w:rsidRPr="0095442C">
        <w:rPr>
          <w:rFonts w:ascii="Arial" w:hAnsi="Arial" w:cs="Arial"/>
          <w:sz w:val="24"/>
          <w:szCs w:val="24"/>
          <w:lang w:val="en-US"/>
        </w:rPr>
        <w:t>Social factors</w:t>
      </w:r>
      <w:bookmarkEnd w:id="9"/>
      <w:r w:rsidRPr="0095442C">
        <w:rPr>
          <w:rFonts w:ascii="Arial" w:hAnsi="Arial" w:cs="Arial"/>
          <w:sz w:val="24"/>
          <w:szCs w:val="24"/>
          <w:lang w:val="en-US"/>
        </w:rPr>
        <w:t xml:space="preserve"> </w:t>
      </w:r>
    </w:p>
    <w:p w14:paraId="522FC7BB" w14:textId="77777777" w:rsidR="00423F5C" w:rsidRPr="0095442C" w:rsidRDefault="00382178"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In the most examples the social factors has negative impact over the community as there is many issues and deep details when comes to social factors. </w:t>
      </w:r>
      <w:r w:rsidR="00EB4FC9" w:rsidRPr="0095442C">
        <w:rPr>
          <w:rFonts w:ascii="Arial" w:hAnsi="Arial" w:cs="Arial"/>
          <w:sz w:val="24"/>
          <w:szCs w:val="24"/>
          <w:lang w:val="en-US"/>
        </w:rPr>
        <w:t xml:space="preserve">Here could be mentioned the economic factors, incomes, beliefs, behaviors and many other. The social factor could become the most important and can have the most high impact over the community as it is impact many different details and points from the </w:t>
      </w:r>
      <w:r w:rsidR="00EB4FC9" w:rsidRPr="0095442C">
        <w:rPr>
          <w:rFonts w:ascii="Arial" w:hAnsi="Arial" w:cs="Arial"/>
          <w:sz w:val="24"/>
          <w:szCs w:val="24"/>
          <w:lang w:val="en-US"/>
        </w:rPr>
        <w:lastRenderedPageBreak/>
        <w:t xml:space="preserve">community at the same time. </w:t>
      </w:r>
      <w:r w:rsidR="00423F5C" w:rsidRPr="0095442C">
        <w:rPr>
          <w:rFonts w:ascii="Arial" w:hAnsi="Arial" w:cs="Arial"/>
          <w:sz w:val="24"/>
          <w:szCs w:val="24"/>
          <w:lang w:val="en-US"/>
        </w:rPr>
        <w:t>Here is also expectations, culture belief</w:t>
      </w:r>
      <w:r w:rsidR="00451546" w:rsidRPr="0095442C">
        <w:rPr>
          <w:rFonts w:ascii="Arial" w:hAnsi="Arial" w:cs="Arial"/>
          <w:sz w:val="24"/>
          <w:szCs w:val="24"/>
          <w:lang w:val="en-US"/>
        </w:rPr>
        <w:t>s, religion and political views (Franco, S., 2021).</w:t>
      </w:r>
    </w:p>
    <w:p w14:paraId="0E0E3CD6" w14:textId="77777777" w:rsidR="00423F5C" w:rsidRPr="0095442C" w:rsidRDefault="00423F5C" w:rsidP="0095442C">
      <w:pPr>
        <w:spacing w:line="360" w:lineRule="auto"/>
        <w:jc w:val="both"/>
        <w:rPr>
          <w:rFonts w:ascii="Arial" w:hAnsi="Arial" w:cs="Arial"/>
          <w:sz w:val="24"/>
          <w:szCs w:val="24"/>
          <w:lang w:val="en-US"/>
        </w:rPr>
      </w:pPr>
    </w:p>
    <w:p w14:paraId="53408BE6" w14:textId="77777777" w:rsidR="00423F5C" w:rsidRPr="0095442C" w:rsidRDefault="00423F5C" w:rsidP="0095442C">
      <w:pPr>
        <w:pStyle w:val="Heading1"/>
        <w:spacing w:line="360" w:lineRule="auto"/>
        <w:jc w:val="both"/>
        <w:rPr>
          <w:rFonts w:ascii="Arial" w:hAnsi="Arial" w:cs="Arial"/>
          <w:sz w:val="24"/>
          <w:szCs w:val="24"/>
          <w:lang w:val="en-US"/>
        </w:rPr>
      </w:pPr>
      <w:bookmarkStart w:id="10" w:name="_Toc81245148"/>
      <w:r w:rsidRPr="0095442C">
        <w:rPr>
          <w:rFonts w:ascii="Arial" w:hAnsi="Arial" w:cs="Arial"/>
          <w:sz w:val="24"/>
          <w:szCs w:val="24"/>
          <w:lang w:val="en-US"/>
        </w:rPr>
        <w:t>Environment</w:t>
      </w:r>
      <w:bookmarkEnd w:id="10"/>
      <w:r w:rsidRPr="0095442C">
        <w:rPr>
          <w:rFonts w:ascii="Arial" w:hAnsi="Arial" w:cs="Arial"/>
          <w:sz w:val="24"/>
          <w:szCs w:val="24"/>
          <w:lang w:val="en-US"/>
        </w:rPr>
        <w:t xml:space="preserve"> </w:t>
      </w:r>
    </w:p>
    <w:p w14:paraId="6E43CC32" w14:textId="77777777" w:rsidR="00423F5C" w:rsidRPr="0095442C" w:rsidRDefault="00194A2A" w:rsidP="0095442C">
      <w:pPr>
        <w:spacing w:line="360" w:lineRule="auto"/>
        <w:jc w:val="both"/>
        <w:rPr>
          <w:rFonts w:ascii="Arial" w:hAnsi="Arial" w:cs="Arial"/>
          <w:sz w:val="24"/>
          <w:szCs w:val="24"/>
          <w:lang w:val="en-US"/>
        </w:rPr>
      </w:pPr>
      <w:r w:rsidRPr="0095442C">
        <w:rPr>
          <w:rFonts w:ascii="Arial" w:hAnsi="Arial" w:cs="Arial"/>
          <w:sz w:val="24"/>
          <w:szCs w:val="24"/>
          <w:lang w:val="en-US"/>
        </w:rPr>
        <w:t>In most of the examples the location is one of the main factors which contributing to the peoples and community development, because there is involved many different factors and details as history of the location, traditions and other whic</w:t>
      </w:r>
      <w:r w:rsidR="0091252C" w:rsidRPr="0095442C">
        <w:rPr>
          <w:rFonts w:ascii="Arial" w:hAnsi="Arial" w:cs="Arial"/>
          <w:sz w:val="24"/>
          <w:szCs w:val="24"/>
          <w:lang w:val="en-US"/>
        </w:rPr>
        <w:t>h impact the community progress (Hauck, K., 2021).</w:t>
      </w:r>
    </w:p>
    <w:p w14:paraId="39FD8B9B" w14:textId="77777777" w:rsidR="00D7328D" w:rsidRPr="0095442C" w:rsidRDefault="00D7328D" w:rsidP="0095442C">
      <w:pPr>
        <w:spacing w:line="360" w:lineRule="auto"/>
        <w:jc w:val="both"/>
        <w:rPr>
          <w:rFonts w:ascii="Arial" w:hAnsi="Arial" w:cs="Arial"/>
          <w:sz w:val="24"/>
          <w:szCs w:val="24"/>
          <w:lang w:val="en-US"/>
        </w:rPr>
      </w:pPr>
      <w:r w:rsidRPr="0095442C">
        <w:rPr>
          <w:rFonts w:ascii="Arial" w:hAnsi="Arial" w:cs="Arial"/>
          <w:sz w:val="24"/>
          <w:szCs w:val="24"/>
          <w:lang w:val="en-US"/>
        </w:rPr>
        <w:t>Within the environment factors there is also legal restrictions, government regulations, natural disasters and other difficult to b</w:t>
      </w:r>
      <w:r w:rsidR="00451546" w:rsidRPr="0095442C">
        <w:rPr>
          <w:rFonts w:ascii="Arial" w:hAnsi="Arial" w:cs="Arial"/>
          <w:sz w:val="24"/>
          <w:szCs w:val="24"/>
          <w:lang w:val="en-US"/>
        </w:rPr>
        <w:t>e controlled from the community (Franco, S., 2021).</w:t>
      </w:r>
    </w:p>
    <w:p w14:paraId="4EE19372" w14:textId="77777777" w:rsidR="00423F5C" w:rsidRPr="0095442C" w:rsidRDefault="00423F5C" w:rsidP="0095442C">
      <w:pPr>
        <w:pStyle w:val="Heading1"/>
        <w:spacing w:line="360" w:lineRule="auto"/>
        <w:jc w:val="both"/>
        <w:rPr>
          <w:rFonts w:ascii="Arial" w:hAnsi="Arial" w:cs="Arial"/>
          <w:sz w:val="24"/>
          <w:szCs w:val="24"/>
          <w:lang w:val="en-US"/>
        </w:rPr>
      </w:pPr>
      <w:bookmarkStart w:id="11" w:name="_Toc81245149"/>
      <w:r w:rsidRPr="0095442C">
        <w:rPr>
          <w:rFonts w:ascii="Arial" w:hAnsi="Arial" w:cs="Arial"/>
          <w:sz w:val="24"/>
          <w:szCs w:val="24"/>
          <w:lang w:val="en-US"/>
        </w:rPr>
        <w:t>Resources</w:t>
      </w:r>
      <w:bookmarkEnd w:id="11"/>
    </w:p>
    <w:p w14:paraId="3EE269F6" w14:textId="77777777" w:rsidR="004E32AA" w:rsidRPr="0095442C" w:rsidRDefault="00EB4FC9"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 </w:t>
      </w:r>
      <w:r w:rsidR="00D7328D" w:rsidRPr="0095442C">
        <w:rPr>
          <w:rFonts w:ascii="Arial" w:hAnsi="Arial" w:cs="Arial"/>
          <w:sz w:val="24"/>
          <w:szCs w:val="24"/>
          <w:lang w:val="en-US"/>
        </w:rPr>
        <w:t>The influence of resources on community development is likely to be greater than that of any other element mentioned in this article. They are one of the essential components for the process to operate, and a lack of high-quality resources will almost always cause issues for a</w:t>
      </w:r>
      <w:r w:rsidR="00451546" w:rsidRPr="0095442C">
        <w:rPr>
          <w:rFonts w:ascii="Arial" w:hAnsi="Arial" w:cs="Arial"/>
          <w:sz w:val="24"/>
          <w:szCs w:val="24"/>
          <w:lang w:val="en-US"/>
        </w:rPr>
        <w:t xml:space="preserve"> community (</w:t>
      </w:r>
      <w:proofErr w:type="gramStart"/>
      <w:r w:rsidR="00451546" w:rsidRPr="0095442C">
        <w:rPr>
          <w:rFonts w:ascii="Arial" w:hAnsi="Arial" w:cs="Arial"/>
          <w:sz w:val="24"/>
          <w:szCs w:val="24"/>
          <w:lang w:val="en-US"/>
        </w:rPr>
        <w:t>McGuigan,  2021</w:t>
      </w:r>
      <w:proofErr w:type="gramEnd"/>
      <w:r w:rsidR="00451546" w:rsidRPr="0095442C">
        <w:rPr>
          <w:rFonts w:ascii="Arial" w:hAnsi="Arial" w:cs="Arial"/>
          <w:sz w:val="24"/>
          <w:szCs w:val="24"/>
          <w:lang w:val="en-US"/>
        </w:rPr>
        <w:t>).</w:t>
      </w:r>
    </w:p>
    <w:p w14:paraId="0F07CB47" w14:textId="77777777" w:rsidR="00D7328D" w:rsidRPr="0095442C" w:rsidRDefault="00D7328D" w:rsidP="0095442C">
      <w:pPr>
        <w:spacing w:line="360" w:lineRule="auto"/>
        <w:jc w:val="both"/>
        <w:rPr>
          <w:rFonts w:ascii="Arial" w:hAnsi="Arial" w:cs="Arial"/>
          <w:sz w:val="24"/>
          <w:szCs w:val="24"/>
          <w:lang w:val="en-US"/>
        </w:rPr>
      </w:pPr>
      <w:r w:rsidRPr="0095442C">
        <w:rPr>
          <w:rFonts w:ascii="Arial" w:hAnsi="Arial" w:cs="Arial"/>
          <w:sz w:val="24"/>
          <w:szCs w:val="24"/>
          <w:lang w:val="en-US"/>
        </w:rPr>
        <w:t>Costs and Budgeting-Money has been going to be a problem for some communities, but it will undoubtedly play a role in what can be accomplished during the community development process. Access to the required financial resources is critical for many communities in orde</w:t>
      </w:r>
      <w:r w:rsidR="00451546" w:rsidRPr="0095442C">
        <w:rPr>
          <w:rFonts w:ascii="Arial" w:hAnsi="Arial" w:cs="Arial"/>
          <w:sz w:val="24"/>
          <w:szCs w:val="24"/>
          <w:lang w:val="en-US"/>
        </w:rPr>
        <w:t>r to achieve their reform goals (Franco, S., 2021).</w:t>
      </w:r>
    </w:p>
    <w:p w14:paraId="390E0C27" w14:textId="77777777" w:rsidR="009312B4" w:rsidRPr="0095442C" w:rsidRDefault="009312B4" w:rsidP="0095442C">
      <w:pPr>
        <w:spacing w:line="360" w:lineRule="auto"/>
        <w:jc w:val="both"/>
        <w:rPr>
          <w:rFonts w:ascii="Arial" w:hAnsi="Arial" w:cs="Arial"/>
          <w:sz w:val="24"/>
          <w:szCs w:val="24"/>
          <w:lang w:val="en-US"/>
        </w:rPr>
      </w:pPr>
      <w:r w:rsidRPr="0095442C">
        <w:rPr>
          <w:rFonts w:ascii="Arial" w:hAnsi="Arial" w:cs="Arial"/>
          <w:sz w:val="24"/>
          <w:szCs w:val="24"/>
          <w:lang w:val="en-US"/>
        </w:rPr>
        <w:t>Availability-It is extremely difficult to do anything in development initiatives when your essential resources are scarce. This is true for financial, material, human, or social resources, since a lack of any of these resources tends</w:t>
      </w:r>
      <w:r w:rsidR="0091252C" w:rsidRPr="0095442C">
        <w:rPr>
          <w:rFonts w:ascii="Arial" w:hAnsi="Arial" w:cs="Arial"/>
          <w:sz w:val="24"/>
          <w:szCs w:val="24"/>
          <w:lang w:val="en-US"/>
        </w:rPr>
        <w:t xml:space="preserve"> to place more demand on others (Hauck, K., 2021).</w:t>
      </w:r>
    </w:p>
    <w:p w14:paraId="6AF51832" w14:textId="77777777" w:rsidR="00CD0322" w:rsidRPr="0095442C" w:rsidRDefault="00CD0322" w:rsidP="0095442C">
      <w:pPr>
        <w:spacing w:line="360" w:lineRule="auto"/>
        <w:jc w:val="both"/>
        <w:rPr>
          <w:rFonts w:ascii="Arial" w:hAnsi="Arial" w:cs="Arial"/>
          <w:sz w:val="24"/>
          <w:szCs w:val="24"/>
          <w:lang w:val="en-US"/>
        </w:rPr>
      </w:pPr>
      <w:r w:rsidRPr="0095442C">
        <w:rPr>
          <w:rFonts w:ascii="Arial" w:hAnsi="Arial" w:cs="Arial"/>
          <w:sz w:val="24"/>
          <w:szCs w:val="24"/>
          <w:lang w:val="en-US"/>
        </w:rPr>
        <w:t>The sustainability of the community's resources employed during the community development process can have a significant impact on other variables. Untenable resources can have a negative impact on the community's ecosystem and deplete other resources in t</w:t>
      </w:r>
      <w:r w:rsidR="00451546" w:rsidRPr="0095442C">
        <w:rPr>
          <w:rFonts w:ascii="Arial" w:hAnsi="Arial" w:cs="Arial"/>
          <w:sz w:val="24"/>
          <w:szCs w:val="24"/>
          <w:lang w:val="en-US"/>
        </w:rPr>
        <w:t>heir management and acquisition (</w:t>
      </w:r>
      <w:proofErr w:type="gramStart"/>
      <w:r w:rsidR="00451546" w:rsidRPr="0095442C">
        <w:rPr>
          <w:rFonts w:ascii="Arial" w:hAnsi="Arial" w:cs="Arial"/>
          <w:sz w:val="24"/>
          <w:szCs w:val="24"/>
          <w:lang w:val="en-US"/>
        </w:rPr>
        <w:t>McGuigan,  2021</w:t>
      </w:r>
      <w:proofErr w:type="gramEnd"/>
      <w:r w:rsidR="00451546" w:rsidRPr="0095442C">
        <w:rPr>
          <w:rFonts w:ascii="Arial" w:hAnsi="Arial" w:cs="Arial"/>
          <w:sz w:val="24"/>
          <w:szCs w:val="24"/>
          <w:lang w:val="en-US"/>
        </w:rPr>
        <w:t>).</w:t>
      </w:r>
    </w:p>
    <w:p w14:paraId="57AE22CF" w14:textId="77777777" w:rsidR="00E80515" w:rsidRPr="0095442C" w:rsidRDefault="00E80515" w:rsidP="0095442C">
      <w:pPr>
        <w:pStyle w:val="Heading1"/>
        <w:spacing w:line="360" w:lineRule="auto"/>
        <w:jc w:val="both"/>
        <w:rPr>
          <w:rFonts w:ascii="Arial" w:hAnsi="Arial" w:cs="Arial"/>
          <w:sz w:val="24"/>
          <w:szCs w:val="24"/>
          <w:lang w:val="en-US"/>
        </w:rPr>
      </w:pPr>
      <w:bookmarkStart w:id="12" w:name="_Toc81245150"/>
    </w:p>
    <w:p w14:paraId="4E7A47B9" w14:textId="77777777" w:rsidR="00002432" w:rsidRPr="0095442C" w:rsidRDefault="00F65060" w:rsidP="0095442C">
      <w:pPr>
        <w:pStyle w:val="Heading1"/>
        <w:spacing w:line="360" w:lineRule="auto"/>
        <w:jc w:val="both"/>
        <w:rPr>
          <w:rFonts w:ascii="Arial" w:hAnsi="Arial" w:cs="Arial"/>
          <w:sz w:val="24"/>
          <w:szCs w:val="24"/>
          <w:lang w:val="en-US"/>
        </w:rPr>
      </w:pPr>
      <w:r w:rsidRPr="0095442C">
        <w:rPr>
          <w:rFonts w:ascii="Arial" w:hAnsi="Arial" w:cs="Arial"/>
          <w:sz w:val="24"/>
          <w:szCs w:val="24"/>
          <w:lang w:val="en-US"/>
        </w:rPr>
        <w:t>Conclusion</w:t>
      </w:r>
      <w:bookmarkEnd w:id="12"/>
    </w:p>
    <w:p w14:paraId="441E6CF5" w14:textId="77777777" w:rsidR="00C92EB5" w:rsidRPr="0095442C" w:rsidRDefault="00C92EB5" w:rsidP="0095442C">
      <w:pPr>
        <w:spacing w:line="360" w:lineRule="auto"/>
        <w:jc w:val="both"/>
        <w:rPr>
          <w:rFonts w:ascii="Arial" w:hAnsi="Arial" w:cs="Arial"/>
          <w:b/>
          <w:sz w:val="24"/>
          <w:szCs w:val="24"/>
          <w:lang w:val="en-US"/>
        </w:rPr>
      </w:pPr>
    </w:p>
    <w:p w14:paraId="5E46CA4B" w14:textId="77777777" w:rsidR="00A22E68" w:rsidRPr="0095442C" w:rsidRDefault="00A22E68"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Nowadays there is many factors which influencing the community and makes the control and development very difficult. Based on the above report we can see that the government and the local councils cannot set enough effort for making people life more easy and safe. This creating the opportunity for this project for food deliveries with collaborations with the charities and companies which want to support the </w:t>
      </w:r>
      <w:proofErr w:type="gramStart"/>
      <w:r w:rsidRPr="0095442C">
        <w:rPr>
          <w:rFonts w:ascii="Arial" w:hAnsi="Arial" w:cs="Arial"/>
          <w:sz w:val="24"/>
          <w:szCs w:val="24"/>
          <w:lang w:val="en-US"/>
        </w:rPr>
        <w:t>project</w:t>
      </w:r>
      <w:r w:rsidR="00E80515" w:rsidRPr="0095442C">
        <w:rPr>
          <w:rFonts w:ascii="Arial" w:hAnsi="Arial" w:cs="Arial"/>
          <w:sz w:val="24"/>
          <w:szCs w:val="24"/>
          <w:lang w:val="en-US"/>
        </w:rPr>
        <w:t xml:space="preserve">  (</w:t>
      </w:r>
      <w:proofErr w:type="spellStart"/>
      <w:proofErr w:type="gramEnd"/>
      <w:r w:rsidR="00E80515" w:rsidRPr="0095442C">
        <w:rPr>
          <w:rFonts w:ascii="Arial" w:hAnsi="Arial" w:cs="Arial"/>
          <w:sz w:val="24"/>
          <w:szCs w:val="24"/>
          <w:lang w:val="en-US"/>
        </w:rPr>
        <w:t>Fancourt</w:t>
      </w:r>
      <w:proofErr w:type="spellEnd"/>
      <w:r w:rsidR="00E80515" w:rsidRPr="0095442C">
        <w:rPr>
          <w:rFonts w:ascii="Arial" w:hAnsi="Arial" w:cs="Arial"/>
          <w:sz w:val="24"/>
          <w:szCs w:val="24"/>
          <w:lang w:val="en-US"/>
        </w:rPr>
        <w:t>, 2021).</w:t>
      </w:r>
    </w:p>
    <w:p w14:paraId="5CCB9089" w14:textId="77777777" w:rsidR="00C92EB5" w:rsidRPr="0095442C" w:rsidRDefault="00C92EB5" w:rsidP="0095442C">
      <w:pPr>
        <w:spacing w:line="360" w:lineRule="auto"/>
        <w:jc w:val="both"/>
        <w:rPr>
          <w:rFonts w:ascii="Arial" w:hAnsi="Arial" w:cs="Arial"/>
          <w:b/>
          <w:sz w:val="24"/>
          <w:szCs w:val="24"/>
          <w:lang w:val="en-US"/>
        </w:rPr>
      </w:pPr>
    </w:p>
    <w:p w14:paraId="0874CA30" w14:textId="77777777" w:rsidR="00F65060" w:rsidRPr="0095442C" w:rsidRDefault="00F65060" w:rsidP="0095442C">
      <w:pPr>
        <w:pStyle w:val="Heading1"/>
        <w:spacing w:line="360" w:lineRule="auto"/>
        <w:jc w:val="both"/>
        <w:rPr>
          <w:rFonts w:ascii="Arial" w:hAnsi="Arial" w:cs="Arial"/>
          <w:sz w:val="24"/>
          <w:szCs w:val="24"/>
          <w:lang w:val="en-US"/>
        </w:rPr>
      </w:pPr>
      <w:bookmarkStart w:id="13" w:name="_Toc81245151"/>
      <w:r w:rsidRPr="0095442C">
        <w:rPr>
          <w:rFonts w:ascii="Arial" w:hAnsi="Arial" w:cs="Arial"/>
          <w:sz w:val="24"/>
          <w:szCs w:val="24"/>
          <w:lang w:val="en-US"/>
        </w:rPr>
        <w:t>Reference list</w:t>
      </w:r>
      <w:bookmarkEnd w:id="13"/>
    </w:p>
    <w:p w14:paraId="037D54EE"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Blake, D., Thompson, J., Chamberlain, K. and McGuigan, K., 2021. Accessing primary healthcare during COVID-19: health messaging during lockdown. </w:t>
      </w:r>
      <w:proofErr w:type="spellStart"/>
      <w:r w:rsidRPr="0095442C">
        <w:rPr>
          <w:rFonts w:ascii="Arial" w:hAnsi="Arial" w:cs="Arial"/>
          <w:sz w:val="24"/>
          <w:szCs w:val="24"/>
          <w:lang w:val="en-US"/>
        </w:rPr>
        <w:t>Kōtuitui</w:t>
      </w:r>
      <w:proofErr w:type="spellEnd"/>
      <w:r w:rsidRPr="0095442C">
        <w:rPr>
          <w:rFonts w:ascii="Arial" w:hAnsi="Arial" w:cs="Arial"/>
          <w:sz w:val="24"/>
          <w:szCs w:val="24"/>
          <w:lang w:val="en-US"/>
        </w:rPr>
        <w:t>: New Zealand Journal of Social Sciences Online, pp.1-15.</w:t>
      </w:r>
    </w:p>
    <w:p w14:paraId="7A2FD87E"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Blake, D., Thompson, J., Chamberlain, K. and McGuigan, K., 2021. Accessing primary healthcare during COVID-19: health messaging during lockdown. </w:t>
      </w:r>
      <w:proofErr w:type="spellStart"/>
      <w:r w:rsidRPr="0095442C">
        <w:rPr>
          <w:rFonts w:ascii="Arial" w:hAnsi="Arial" w:cs="Arial"/>
          <w:sz w:val="24"/>
          <w:szCs w:val="24"/>
          <w:lang w:val="en-US"/>
        </w:rPr>
        <w:t>Kōtuitui</w:t>
      </w:r>
      <w:proofErr w:type="spellEnd"/>
      <w:r w:rsidRPr="0095442C">
        <w:rPr>
          <w:rFonts w:ascii="Arial" w:hAnsi="Arial" w:cs="Arial"/>
          <w:sz w:val="24"/>
          <w:szCs w:val="24"/>
          <w:lang w:val="en-US"/>
        </w:rPr>
        <w:t>: New Zealand Journal of Social Sciences Online, pp.1-15.</w:t>
      </w:r>
    </w:p>
    <w:p w14:paraId="18915628"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Bu, F., </w:t>
      </w:r>
      <w:proofErr w:type="spellStart"/>
      <w:r w:rsidRPr="0095442C">
        <w:rPr>
          <w:rFonts w:ascii="Arial" w:hAnsi="Arial" w:cs="Arial"/>
          <w:sz w:val="24"/>
          <w:szCs w:val="24"/>
          <w:lang w:val="en-US"/>
        </w:rPr>
        <w:t>Mak</w:t>
      </w:r>
      <w:proofErr w:type="spellEnd"/>
      <w:r w:rsidRPr="0095442C">
        <w:rPr>
          <w:rFonts w:ascii="Arial" w:hAnsi="Arial" w:cs="Arial"/>
          <w:sz w:val="24"/>
          <w:szCs w:val="24"/>
          <w:lang w:val="en-US"/>
        </w:rPr>
        <w:t xml:space="preserve">, H.W. and </w:t>
      </w:r>
      <w:proofErr w:type="spellStart"/>
      <w:r w:rsidRPr="0095442C">
        <w:rPr>
          <w:rFonts w:ascii="Arial" w:hAnsi="Arial" w:cs="Arial"/>
          <w:sz w:val="24"/>
          <w:szCs w:val="24"/>
          <w:lang w:val="en-US"/>
        </w:rPr>
        <w:t>Fancourt</w:t>
      </w:r>
      <w:proofErr w:type="spellEnd"/>
      <w:r w:rsidRPr="0095442C">
        <w:rPr>
          <w:rFonts w:ascii="Arial" w:hAnsi="Arial" w:cs="Arial"/>
          <w:sz w:val="24"/>
          <w:szCs w:val="24"/>
          <w:lang w:val="en-US"/>
        </w:rPr>
        <w:t xml:space="preserve">, D., 2021. Rates and predictors of uptake of formal and informal mental health support during the COVID-19 pandemic: an analysis of 26,740 adults in the UK in lockdown. </w:t>
      </w:r>
      <w:proofErr w:type="spellStart"/>
      <w:r w:rsidRPr="0095442C">
        <w:rPr>
          <w:rFonts w:ascii="Arial" w:hAnsi="Arial" w:cs="Arial"/>
          <w:sz w:val="24"/>
          <w:szCs w:val="24"/>
          <w:lang w:val="en-US"/>
        </w:rPr>
        <w:t>medRxiv</w:t>
      </w:r>
      <w:proofErr w:type="spellEnd"/>
      <w:r w:rsidRPr="0095442C">
        <w:rPr>
          <w:rFonts w:ascii="Arial" w:hAnsi="Arial" w:cs="Arial"/>
          <w:sz w:val="24"/>
          <w:szCs w:val="24"/>
          <w:lang w:val="en-US"/>
        </w:rPr>
        <w:t>.</w:t>
      </w:r>
    </w:p>
    <w:p w14:paraId="1AA30417"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t>Franco, S., 2021. The influence of the external and internal environments of multinational enterprises on the sustainability commitment of their subsidiaries: A cluster analysis. Journal of Cleaner Production, 297, p.126654.</w:t>
      </w:r>
    </w:p>
    <w:p w14:paraId="7AE0ABBC"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t xml:space="preserve">Neill, S., Carter, R., Jones, R., Roland, D., Bayes, N., </w:t>
      </w:r>
      <w:proofErr w:type="spellStart"/>
      <w:r w:rsidRPr="0095442C">
        <w:rPr>
          <w:rFonts w:ascii="Arial" w:hAnsi="Arial" w:cs="Arial"/>
          <w:sz w:val="24"/>
          <w:szCs w:val="24"/>
          <w:lang w:val="en-US"/>
        </w:rPr>
        <w:t>Tavaré</w:t>
      </w:r>
      <w:proofErr w:type="spellEnd"/>
      <w:r w:rsidRPr="0095442C">
        <w:rPr>
          <w:rFonts w:ascii="Arial" w:hAnsi="Arial" w:cs="Arial"/>
          <w:sz w:val="24"/>
          <w:szCs w:val="24"/>
          <w:lang w:val="en-US"/>
        </w:rPr>
        <w:t>, A., Hughes, J., Turner, T., Chynoweth, J., Tan, C. and Moll, H., 2021. Caring for a sick or injured child during the COVID</w:t>
      </w:r>
      <w:r w:rsidRPr="0095442C">
        <w:rPr>
          <w:rFonts w:ascii="Cambria Math" w:hAnsi="Cambria Math" w:cs="Cambria Math"/>
          <w:sz w:val="24"/>
          <w:szCs w:val="24"/>
          <w:lang w:val="en-US"/>
        </w:rPr>
        <w:t>‐</w:t>
      </w:r>
      <w:r w:rsidRPr="0095442C">
        <w:rPr>
          <w:rFonts w:ascii="Arial" w:hAnsi="Arial" w:cs="Arial"/>
          <w:sz w:val="24"/>
          <w:szCs w:val="24"/>
          <w:lang w:val="en-US"/>
        </w:rPr>
        <w:t>19 pandemic lockdown in 2020 in the UK: An online survey of parents' experiences. Health Expectations.</w:t>
      </w:r>
    </w:p>
    <w:p w14:paraId="18295325" w14:textId="77777777" w:rsidR="005C533A" w:rsidRPr="0095442C" w:rsidRDefault="005C533A" w:rsidP="0095442C">
      <w:pPr>
        <w:spacing w:line="360" w:lineRule="auto"/>
        <w:jc w:val="both"/>
        <w:rPr>
          <w:rFonts w:ascii="Arial" w:hAnsi="Arial" w:cs="Arial"/>
          <w:sz w:val="24"/>
          <w:szCs w:val="24"/>
          <w:lang w:val="en-US"/>
        </w:rPr>
      </w:pPr>
      <w:r w:rsidRPr="0095442C">
        <w:rPr>
          <w:rFonts w:ascii="Arial" w:hAnsi="Arial" w:cs="Arial"/>
          <w:sz w:val="24"/>
          <w:szCs w:val="24"/>
          <w:lang w:val="en-US"/>
        </w:rPr>
        <w:lastRenderedPageBreak/>
        <w:t xml:space="preserve">Neill, S., Carter, R., Jones, R., Roland, D., Bayes, N., </w:t>
      </w:r>
      <w:proofErr w:type="spellStart"/>
      <w:r w:rsidRPr="0095442C">
        <w:rPr>
          <w:rFonts w:ascii="Arial" w:hAnsi="Arial" w:cs="Arial"/>
          <w:sz w:val="24"/>
          <w:szCs w:val="24"/>
          <w:lang w:val="en-US"/>
        </w:rPr>
        <w:t>Tavaré</w:t>
      </w:r>
      <w:proofErr w:type="spellEnd"/>
      <w:r w:rsidRPr="0095442C">
        <w:rPr>
          <w:rFonts w:ascii="Arial" w:hAnsi="Arial" w:cs="Arial"/>
          <w:sz w:val="24"/>
          <w:szCs w:val="24"/>
          <w:lang w:val="en-US"/>
        </w:rPr>
        <w:t>, A., Hughes, J., Turner, T., Chynoweth, J., Tan, C. and Moll, H., 2021. Caring for a sick or injured child during the COVID</w:t>
      </w:r>
      <w:r w:rsidRPr="0095442C">
        <w:rPr>
          <w:rFonts w:ascii="Cambria Math" w:hAnsi="Cambria Math" w:cs="Cambria Math"/>
          <w:sz w:val="24"/>
          <w:szCs w:val="24"/>
          <w:lang w:val="en-US"/>
        </w:rPr>
        <w:t>‐</w:t>
      </w:r>
      <w:r w:rsidRPr="0095442C">
        <w:rPr>
          <w:rFonts w:ascii="Arial" w:hAnsi="Arial" w:cs="Arial"/>
          <w:sz w:val="24"/>
          <w:szCs w:val="24"/>
          <w:lang w:val="en-US"/>
        </w:rPr>
        <w:t>19 pandemic lockdown in 2020 in the UK: An online survey of parents' experiences. Health Expectations.</w:t>
      </w:r>
    </w:p>
    <w:p w14:paraId="0467720F" w14:textId="77777777" w:rsidR="005C533A" w:rsidRPr="0095442C" w:rsidRDefault="005C533A" w:rsidP="0095442C">
      <w:pPr>
        <w:spacing w:line="360" w:lineRule="auto"/>
        <w:jc w:val="both"/>
        <w:rPr>
          <w:rFonts w:ascii="Arial" w:hAnsi="Arial" w:cs="Arial"/>
          <w:sz w:val="24"/>
          <w:szCs w:val="24"/>
          <w:lang w:val="en-US"/>
        </w:rPr>
      </w:pPr>
      <w:proofErr w:type="spellStart"/>
      <w:r w:rsidRPr="0095442C">
        <w:rPr>
          <w:rFonts w:ascii="Arial" w:hAnsi="Arial" w:cs="Arial"/>
          <w:sz w:val="24"/>
          <w:szCs w:val="24"/>
          <w:lang w:val="en-US"/>
        </w:rPr>
        <w:t>Ohrnberger</w:t>
      </w:r>
      <w:proofErr w:type="spellEnd"/>
      <w:r w:rsidRPr="0095442C">
        <w:rPr>
          <w:rFonts w:ascii="Arial" w:hAnsi="Arial" w:cs="Arial"/>
          <w:sz w:val="24"/>
          <w:szCs w:val="24"/>
          <w:lang w:val="en-US"/>
        </w:rPr>
        <w:t xml:space="preserve">, J., Segal, A.B., </w:t>
      </w:r>
      <w:proofErr w:type="spellStart"/>
      <w:r w:rsidRPr="0095442C">
        <w:rPr>
          <w:rFonts w:ascii="Arial" w:hAnsi="Arial" w:cs="Arial"/>
          <w:sz w:val="24"/>
          <w:szCs w:val="24"/>
          <w:lang w:val="en-US"/>
        </w:rPr>
        <w:t>Forchini</w:t>
      </w:r>
      <w:proofErr w:type="spellEnd"/>
      <w:r w:rsidRPr="0095442C">
        <w:rPr>
          <w:rFonts w:ascii="Arial" w:hAnsi="Arial" w:cs="Arial"/>
          <w:sz w:val="24"/>
          <w:szCs w:val="24"/>
          <w:lang w:val="en-US"/>
        </w:rPr>
        <w:t xml:space="preserve">, G., </w:t>
      </w:r>
      <w:proofErr w:type="spellStart"/>
      <w:r w:rsidRPr="0095442C">
        <w:rPr>
          <w:rFonts w:ascii="Arial" w:hAnsi="Arial" w:cs="Arial"/>
          <w:sz w:val="24"/>
          <w:szCs w:val="24"/>
          <w:lang w:val="en-US"/>
        </w:rPr>
        <w:t>Miraldo</w:t>
      </w:r>
      <w:proofErr w:type="spellEnd"/>
      <w:r w:rsidRPr="0095442C">
        <w:rPr>
          <w:rFonts w:ascii="Arial" w:hAnsi="Arial" w:cs="Arial"/>
          <w:sz w:val="24"/>
          <w:szCs w:val="24"/>
          <w:lang w:val="en-US"/>
        </w:rPr>
        <w:t xml:space="preserve">, M., </w:t>
      </w:r>
      <w:proofErr w:type="spellStart"/>
      <w:r w:rsidRPr="0095442C">
        <w:rPr>
          <w:rFonts w:ascii="Arial" w:hAnsi="Arial" w:cs="Arial"/>
          <w:sz w:val="24"/>
          <w:szCs w:val="24"/>
          <w:lang w:val="en-US"/>
        </w:rPr>
        <w:t>Skarp</w:t>
      </w:r>
      <w:proofErr w:type="spellEnd"/>
      <w:r w:rsidRPr="0095442C">
        <w:rPr>
          <w:rFonts w:ascii="Arial" w:hAnsi="Arial" w:cs="Arial"/>
          <w:sz w:val="24"/>
          <w:szCs w:val="24"/>
          <w:lang w:val="en-US"/>
        </w:rPr>
        <w:t xml:space="preserve">, J., </w:t>
      </w:r>
      <w:proofErr w:type="spellStart"/>
      <w:r w:rsidRPr="0095442C">
        <w:rPr>
          <w:rFonts w:ascii="Arial" w:hAnsi="Arial" w:cs="Arial"/>
          <w:sz w:val="24"/>
          <w:szCs w:val="24"/>
          <w:lang w:val="en-US"/>
        </w:rPr>
        <w:t>Nedjati</w:t>
      </w:r>
      <w:proofErr w:type="spellEnd"/>
      <w:r w:rsidRPr="0095442C">
        <w:rPr>
          <w:rFonts w:ascii="Arial" w:hAnsi="Arial" w:cs="Arial"/>
          <w:sz w:val="24"/>
          <w:szCs w:val="24"/>
          <w:lang w:val="en-US"/>
        </w:rPr>
        <w:t xml:space="preserve">-Gilani, G., </w:t>
      </w:r>
      <w:proofErr w:type="spellStart"/>
      <w:r w:rsidRPr="0095442C">
        <w:rPr>
          <w:rFonts w:ascii="Arial" w:hAnsi="Arial" w:cs="Arial"/>
          <w:sz w:val="24"/>
          <w:szCs w:val="24"/>
          <w:lang w:val="en-US"/>
        </w:rPr>
        <w:t>Laydon</w:t>
      </w:r>
      <w:proofErr w:type="spellEnd"/>
      <w:r w:rsidRPr="0095442C">
        <w:rPr>
          <w:rFonts w:ascii="Arial" w:hAnsi="Arial" w:cs="Arial"/>
          <w:sz w:val="24"/>
          <w:szCs w:val="24"/>
          <w:lang w:val="en-US"/>
        </w:rPr>
        <w:t>, D.J., Ghani, A., Ferguson, N.M. and Hauck, K., 2021. The impact of a COVID-19 lockdown on work productivity under good and poor compliance. European Journal of Public Health.</w:t>
      </w:r>
    </w:p>
    <w:p w14:paraId="0F8F6518" w14:textId="77777777" w:rsidR="005C533A" w:rsidRPr="0095442C" w:rsidRDefault="005C533A" w:rsidP="0095442C">
      <w:pPr>
        <w:spacing w:line="360" w:lineRule="auto"/>
        <w:jc w:val="both"/>
        <w:rPr>
          <w:rFonts w:ascii="Arial" w:hAnsi="Arial" w:cs="Arial"/>
          <w:sz w:val="24"/>
          <w:szCs w:val="24"/>
          <w:lang w:val="en-US"/>
        </w:rPr>
      </w:pPr>
      <w:proofErr w:type="spellStart"/>
      <w:r w:rsidRPr="0095442C">
        <w:rPr>
          <w:rFonts w:ascii="Arial" w:hAnsi="Arial" w:cs="Arial"/>
          <w:sz w:val="24"/>
          <w:szCs w:val="24"/>
          <w:lang w:val="en-US"/>
        </w:rPr>
        <w:t>Ohrnberger</w:t>
      </w:r>
      <w:proofErr w:type="spellEnd"/>
      <w:r w:rsidRPr="0095442C">
        <w:rPr>
          <w:rFonts w:ascii="Arial" w:hAnsi="Arial" w:cs="Arial"/>
          <w:sz w:val="24"/>
          <w:szCs w:val="24"/>
          <w:lang w:val="en-US"/>
        </w:rPr>
        <w:t xml:space="preserve">, J., Segal, A.B., </w:t>
      </w:r>
      <w:proofErr w:type="spellStart"/>
      <w:r w:rsidRPr="0095442C">
        <w:rPr>
          <w:rFonts w:ascii="Arial" w:hAnsi="Arial" w:cs="Arial"/>
          <w:sz w:val="24"/>
          <w:szCs w:val="24"/>
          <w:lang w:val="en-US"/>
        </w:rPr>
        <w:t>Forchini</w:t>
      </w:r>
      <w:proofErr w:type="spellEnd"/>
      <w:r w:rsidRPr="0095442C">
        <w:rPr>
          <w:rFonts w:ascii="Arial" w:hAnsi="Arial" w:cs="Arial"/>
          <w:sz w:val="24"/>
          <w:szCs w:val="24"/>
          <w:lang w:val="en-US"/>
        </w:rPr>
        <w:t xml:space="preserve">, G., </w:t>
      </w:r>
      <w:proofErr w:type="spellStart"/>
      <w:r w:rsidRPr="0095442C">
        <w:rPr>
          <w:rFonts w:ascii="Arial" w:hAnsi="Arial" w:cs="Arial"/>
          <w:sz w:val="24"/>
          <w:szCs w:val="24"/>
          <w:lang w:val="en-US"/>
        </w:rPr>
        <w:t>Miraldo</w:t>
      </w:r>
      <w:proofErr w:type="spellEnd"/>
      <w:r w:rsidRPr="0095442C">
        <w:rPr>
          <w:rFonts w:ascii="Arial" w:hAnsi="Arial" w:cs="Arial"/>
          <w:sz w:val="24"/>
          <w:szCs w:val="24"/>
          <w:lang w:val="en-US"/>
        </w:rPr>
        <w:t xml:space="preserve">, M., </w:t>
      </w:r>
      <w:proofErr w:type="spellStart"/>
      <w:r w:rsidRPr="0095442C">
        <w:rPr>
          <w:rFonts w:ascii="Arial" w:hAnsi="Arial" w:cs="Arial"/>
          <w:sz w:val="24"/>
          <w:szCs w:val="24"/>
          <w:lang w:val="en-US"/>
        </w:rPr>
        <w:t>Skarp</w:t>
      </w:r>
      <w:proofErr w:type="spellEnd"/>
      <w:r w:rsidRPr="0095442C">
        <w:rPr>
          <w:rFonts w:ascii="Arial" w:hAnsi="Arial" w:cs="Arial"/>
          <w:sz w:val="24"/>
          <w:szCs w:val="24"/>
          <w:lang w:val="en-US"/>
        </w:rPr>
        <w:t xml:space="preserve">, J., </w:t>
      </w:r>
      <w:proofErr w:type="spellStart"/>
      <w:r w:rsidRPr="0095442C">
        <w:rPr>
          <w:rFonts w:ascii="Arial" w:hAnsi="Arial" w:cs="Arial"/>
          <w:sz w:val="24"/>
          <w:szCs w:val="24"/>
          <w:lang w:val="en-US"/>
        </w:rPr>
        <w:t>Nedjati</w:t>
      </w:r>
      <w:proofErr w:type="spellEnd"/>
      <w:r w:rsidRPr="0095442C">
        <w:rPr>
          <w:rFonts w:ascii="Arial" w:hAnsi="Arial" w:cs="Arial"/>
          <w:sz w:val="24"/>
          <w:szCs w:val="24"/>
          <w:lang w:val="en-US"/>
        </w:rPr>
        <w:t xml:space="preserve">-Gilani, G., </w:t>
      </w:r>
      <w:proofErr w:type="spellStart"/>
      <w:r w:rsidRPr="0095442C">
        <w:rPr>
          <w:rFonts w:ascii="Arial" w:hAnsi="Arial" w:cs="Arial"/>
          <w:sz w:val="24"/>
          <w:szCs w:val="24"/>
          <w:lang w:val="en-US"/>
        </w:rPr>
        <w:t>Laydon</w:t>
      </w:r>
      <w:proofErr w:type="spellEnd"/>
      <w:r w:rsidRPr="0095442C">
        <w:rPr>
          <w:rFonts w:ascii="Arial" w:hAnsi="Arial" w:cs="Arial"/>
          <w:sz w:val="24"/>
          <w:szCs w:val="24"/>
          <w:lang w:val="en-US"/>
        </w:rPr>
        <w:t>, D.J., Ghani, A., Ferguson, N.M. and Hauck, K., 2021. The impact of a COVID-19 lockdown on work productivity under good and poor compliance. European Journal of Public Health.</w:t>
      </w:r>
    </w:p>
    <w:p w14:paraId="0B2613AD" w14:textId="77777777" w:rsidR="00F65060" w:rsidRPr="00A05094" w:rsidRDefault="00F65060" w:rsidP="00002432">
      <w:pPr>
        <w:rPr>
          <w:b/>
          <w:sz w:val="36"/>
          <w:szCs w:val="36"/>
          <w:lang w:val="en-US"/>
        </w:rPr>
      </w:pPr>
    </w:p>
    <w:sectPr w:rsidR="00F65060" w:rsidRPr="00A0509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47C75" w14:textId="77777777" w:rsidR="00163E98" w:rsidRDefault="00163E98" w:rsidP="00C92EB5">
      <w:pPr>
        <w:spacing w:after="0" w:line="240" w:lineRule="auto"/>
      </w:pPr>
      <w:r>
        <w:separator/>
      </w:r>
    </w:p>
  </w:endnote>
  <w:endnote w:type="continuationSeparator" w:id="0">
    <w:p w14:paraId="63973816" w14:textId="77777777" w:rsidR="00163E98" w:rsidRDefault="00163E98" w:rsidP="00C92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4113294"/>
      <w:docPartObj>
        <w:docPartGallery w:val="Page Numbers (Bottom of Page)"/>
        <w:docPartUnique/>
      </w:docPartObj>
    </w:sdtPr>
    <w:sdtEndPr>
      <w:rPr>
        <w:noProof/>
      </w:rPr>
    </w:sdtEndPr>
    <w:sdtContent>
      <w:p w14:paraId="1C3A44B7" w14:textId="77777777" w:rsidR="00C92EB5" w:rsidRDefault="00C92EB5">
        <w:pPr>
          <w:pStyle w:val="Footer"/>
          <w:jc w:val="right"/>
        </w:pPr>
        <w:r>
          <w:fldChar w:fldCharType="begin"/>
        </w:r>
        <w:r>
          <w:instrText xml:space="preserve"> PAGE   \* MERGEFORMAT </w:instrText>
        </w:r>
        <w:r>
          <w:fldChar w:fldCharType="separate"/>
        </w:r>
        <w:r w:rsidR="00252BFA">
          <w:rPr>
            <w:noProof/>
          </w:rPr>
          <w:t>1</w:t>
        </w:r>
        <w:r>
          <w:rPr>
            <w:noProof/>
          </w:rPr>
          <w:fldChar w:fldCharType="end"/>
        </w:r>
      </w:p>
    </w:sdtContent>
  </w:sdt>
  <w:p w14:paraId="026AE831" w14:textId="77777777" w:rsidR="00C92EB5" w:rsidRDefault="00C92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F8555" w14:textId="77777777" w:rsidR="00163E98" w:rsidRDefault="00163E98" w:rsidP="00C92EB5">
      <w:pPr>
        <w:spacing w:after="0" w:line="240" w:lineRule="auto"/>
      </w:pPr>
      <w:r>
        <w:separator/>
      </w:r>
    </w:p>
  </w:footnote>
  <w:footnote w:type="continuationSeparator" w:id="0">
    <w:p w14:paraId="132E91CA" w14:textId="77777777" w:rsidR="00163E98" w:rsidRDefault="00163E98" w:rsidP="00C92E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38067A"/>
    <w:multiLevelType w:val="hybridMultilevel"/>
    <w:tmpl w:val="4C2A7B70"/>
    <w:lvl w:ilvl="0" w:tplc="A5A2CEE8">
      <w:start w:val="2020"/>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59526B2E"/>
    <w:multiLevelType w:val="hybridMultilevel"/>
    <w:tmpl w:val="65A86670"/>
    <w:lvl w:ilvl="0" w:tplc="7B107588">
      <w:start w:val="2020"/>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5094"/>
    <w:rsid w:val="00002432"/>
    <w:rsid w:val="00030E49"/>
    <w:rsid w:val="00063FD0"/>
    <w:rsid w:val="0012101C"/>
    <w:rsid w:val="00163E98"/>
    <w:rsid w:val="00174F94"/>
    <w:rsid w:val="00194A2A"/>
    <w:rsid w:val="001D0B07"/>
    <w:rsid w:val="0022357D"/>
    <w:rsid w:val="00225EDB"/>
    <w:rsid w:val="00234E7F"/>
    <w:rsid w:val="00252BFA"/>
    <w:rsid w:val="00292DD7"/>
    <w:rsid w:val="002A2A1B"/>
    <w:rsid w:val="003259A6"/>
    <w:rsid w:val="003721F7"/>
    <w:rsid w:val="00382178"/>
    <w:rsid w:val="003F513E"/>
    <w:rsid w:val="00417B74"/>
    <w:rsid w:val="00423F5C"/>
    <w:rsid w:val="00451546"/>
    <w:rsid w:val="004E32AA"/>
    <w:rsid w:val="00504DF6"/>
    <w:rsid w:val="005845FE"/>
    <w:rsid w:val="005A4942"/>
    <w:rsid w:val="005C533A"/>
    <w:rsid w:val="005E74CF"/>
    <w:rsid w:val="006A4292"/>
    <w:rsid w:val="006B4A0A"/>
    <w:rsid w:val="00705D1A"/>
    <w:rsid w:val="00782520"/>
    <w:rsid w:val="00796D32"/>
    <w:rsid w:val="007A666E"/>
    <w:rsid w:val="007C7699"/>
    <w:rsid w:val="007D666A"/>
    <w:rsid w:val="00893FFF"/>
    <w:rsid w:val="008D0C31"/>
    <w:rsid w:val="0091252C"/>
    <w:rsid w:val="009312B4"/>
    <w:rsid w:val="0095442C"/>
    <w:rsid w:val="00992B78"/>
    <w:rsid w:val="009F57E4"/>
    <w:rsid w:val="00A05094"/>
    <w:rsid w:val="00A07F36"/>
    <w:rsid w:val="00A22E68"/>
    <w:rsid w:val="00A5513B"/>
    <w:rsid w:val="00A71704"/>
    <w:rsid w:val="00B3023A"/>
    <w:rsid w:val="00B33BE4"/>
    <w:rsid w:val="00B456A0"/>
    <w:rsid w:val="00BB2CEF"/>
    <w:rsid w:val="00C0590C"/>
    <w:rsid w:val="00C3315C"/>
    <w:rsid w:val="00C92EB5"/>
    <w:rsid w:val="00CD0322"/>
    <w:rsid w:val="00D543CC"/>
    <w:rsid w:val="00D7328D"/>
    <w:rsid w:val="00E52019"/>
    <w:rsid w:val="00E80515"/>
    <w:rsid w:val="00EA73A7"/>
    <w:rsid w:val="00EB4FC9"/>
    <w:rsid w:val="00EC56FB"/>
    <w:rsid w:val="00F255E5"/>
    <w:rsid w:val="00F35BC9"/>
    <w:rsid w:val="00F47927"/>
    <w:rsid w:val="00F65060"/>
    <w:rsid w:val="00F819C0"/>
    <w:rsid w:val="00FD2FB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88AA6"/>
  <w15:docId w15:val="{8A7A9876-2804-49EF-8035-E7607D7C2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E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590C"/>
    <w:rPr>
      <w:color w:val="0000FF" w:themeColor="hyperlink"/>
      <w:u w:val="single"/>
    </w:rPr>
  </w:style>
  <w:style w:type="paragraph" w:styleId="ListParagraph">
    <w:name w:val="List Paragraph"/>
    <w:basedOn w:val="Normal"/>
    <w:uiPriority w:val="34"/>
    <w:qFormat/>
    <w:rsid w:val="00174F94"/>
    <w:pPr>
      <w:ind w:left="720"/>
      <w:contextualSpacing/>
    </w:pPr>
  </w:style>
  <w:style w:type="paragraph" w:styleId="Header">
    <w:name w:val="header"/>
    <w:basedOn w:val="Normal"/>
    <w:link w:val="HeaderChar"/>
    <w:uiPriority w:val="99"/>
    <w:unhideWhenUsed/>
    <w:rsid w:val="00C92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EB5"/>
  </w:style>
  <w:style w:type="paragraph" w:styleId="Footer">
    <w:name w:val="footer"/>
    <w:basedOn w:val="Normal"/>
    <w:link w:val="FooterChar"/>
    <w:uiPriority w:val="99"/>
    <w:unhideWhenUsed/>
    <w:rsid w:val="00C92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EB5"/>
  </w:style>
  <w:style w:type="character" w:customStyle="1" w:styleId="Heading1Char">
    <w:name w:val="Heading 1 Char"/>
    <w:basedOn w:val="DefaultParagraphFont"/>
    <w:link w:val="Heading1"/>
    <w:uiPriority w:val="9"/>
    <w:rsid w:val="00C92EB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2EB5"/>
    <w:pPr>
      <w:outlineLvl w:val="9"/>
    </w:pPr>
    <w:rPr>
      <w:lang w:val="en-US" w:eastAsia="ja-JP"/>
    </w:rPr>
  </w:style>
  <w:style w:type="paragraph" w:styleId="TOC1">
    <w:name w:val="toc 1"/>
    <w:basedOn w:val="Normal"/>
    <w:next w:val="Normal"/>
    <w:autoRedefine/>
    <w:uiPriority w:val="39"/>
    <w:unhideWhenUsed/>
    <w:rsid w:val="00C92EB5"/>
    <w:pPr>
      <w:spacing w:after="100"/>
    </w:pPr>
  </w:style>
  <w:style w:type="paragraph" w:styleId="BalloonText">
    <w:name w:val="Balloon Text"/>
    <w:basedOn w:val="Normal"/>
    <w:link w:val="BalloonTextChar"/>
    <w:uiPriority w:val="99"/>
    <w:semiHidden/>
    <w:unhideWhenUsed/>
    <w:rsid w:val="00C92E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EB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felixproject.or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777F8E-C42F-4FA9-B6D3-68C3C577D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Bebko-2</cp:lastModifiedBy>
  <cp:revision>3</cp:revision>
  <dcterms:created xsi:type="dcterms:W3CDTF">2021-08-31T08:09:00Z</dcterms:created>
  <dcterms:modified xsi:type="dcterms:W3CDTF">2021-09-01T15:03:00Z</dcterms:modified>
</cp:coreProperties>
</file>