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94719" w14:textId="77777777" w:rsidR="007E3256" w:rsidRPr="001004FD" w:rsidRDefault="007E3256" w:rsidP="007E3256">
      <w:pPr>
        <w:rPr>
          <w:rFonts w:ascii="Arial Black" w:eastAsia="Arial Black" w:hAnsi="Arial Black" w:cs="Arial Black"/>
          <w:b/>
          <w:bCs/>
          <w:sz w:val="36"/>
          <w:szCs w:val="36"/>
        </w:rPr>
      </w:pPr>
      <w:r>
        <w:rPr>
          <w:rFonts w:ascii="Arial Black" w:eastAsia="Arial Black" w:hAnsi="Arial Black" w:cs="Arial Black"/>
          <w:b/>
          <w:bCs/>
          <w:sz w:val="36"/>
          <w:szCs w:val="36"/>
        </w:rPr>
        <w:t>Effective Team Working and Communication</w:t>
      </w:r>
    </w:p>
    <w:p w14:paraId="75694D4A" w14:textId="77777777" w:rsidR="007E3256" w:rsidRDefault="007E3256" w:rsidP="007E3256">
      <w:pPr>
        <w:rPr>
          <w:rFonts w:ascii="Arial Black" w:eastAsia="Arial Black" w:hAnsi="Arial Black" w:cs="Arial Black"/>
        </w:rPr>
      </w:pPr>
      <w:r w:rsidRPr="0871F1B6">
        <w:rPr>
          <w:rFonts w:ascii="Arial Black" w:eastAsia="Arial Black" w:hAnsi="Arial Black" w:cs="Arial Black"/>
        </w:rPr>
        <w:t>Module Assignment submission</w:t>
      </w:r>
    </w:p>
    <w:p w14:paraId="63C70D76" w14:textId="77777777" w:rsidR="007E3256" w:rsidRDefault="007E3256" w:rsidP="007E3256"/>
    <w:p w14:paraId="665C5230" w14:textId="77777777" w:rsidR="007E3256" w:rsidRDefault="007E3256" w:rsidP="007E3256"/>
    <w:p w14:paraId="7EC9F1F8" w14:textId="77777777" w:rsidR="007E3256" w:rsidRDefault="007E3256" w:rsidP="007E3256"/>
    <w:tbl>
      <w:tblPr>
        <w:tblStyle w:val="PlainTable1"/>
        <w:tblW w:w="9797" w:type="dxa"/>
        <w:tblInd w:w="-289" w:type="dxa"/>
        <w:tblLook w:val="04A0" w:firstRow="1" w:lastRow="0" w:firstColumn="1" w:lastColumn="0" w:noHBand="0" w:noVBand="1"/>
      </w:tblPr>
      <w:tblGrid>
        <w:gridCol w:w="4785"/>
        <w:gridCol w:w="5012"/>
      </w:tblGrid>
      <w:tr w:rsidR="007E3256" w14:paraId="25339EE1" w14:textId="77777777" w:rsidTr="00835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shd w:val="clear" w:color="auto" w:fill="AEAAAA" w:themeFill="background2" w:themeFillShade="BF"/>
          </w:tcPr>
          <w:p w14:paraId="2454C4EF" w14:textId="77777777" w:rsidR="007E3256" w:rsidRPr="005E767E" w:rsidRDefault="007E3256" w:rsidP="00835C76">
            <w:pPr>
              <w:rPr>
                <w:sz w:val="36"/>
                <w:szCs w:val="36"/>
              </w:rPr>
            </w:pPr>
            <w:r w:rsidRPr="0871F1B6">
              <w:rPr>
                <w:sz w:val="36"/>
                <w:szCs w:val="36"/>
              </w:rPr>
              <w:t>Student name:</w:t>
            </w:r>
          </w:p>
          <w:p w14:paraId="6313D8D1" w14:textId="77777777" w:rsidR="007E3256" w:rsidRPr="005E767E" w:rsidRDefault="007E3256" w:rsidP="00835C76">
            <w:pPr>
              <w:rPr>
                <w:sz w:val="36"/>
                <w:szCs w:val="36"/>
              </w:rPr>
            </w:pPr>
          </w:p>
        </w:tc>
        <w:tc>
          <w:tcPr>
            <w:tcW w:w="5012" w:type="dxa"/>
          </w:tcPr>
          <w:p w14:paraId="0B71BB85" w14:textId="77777777" w:rsidR="007E3256" w:rsidRPr="005E767E" w:rsidRDefault="007E3256" w:rsidP="00835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eastAsia="Arial Black" w:hAnsi="Arial Black" w:cs="Arial Black"/>
                <w:sz w:val="36"/>
                <w:szCs w:val="36"/>
              </w:rPr>
            </w:pPr>
            <w:r w:rsidRPr="0871F1B6">
              <w:rPr>
                <w:rFonts w:ascii="Arial Black" w:eastAsia="Arial Black" w:hAnsi="Arial Black" w:cs="Arial Black"/>
                <w:sz w:val="36"/>
                <w:szCs w:val="36"/>
              </w:rPr>
              <w:t>Nicolette Robotham</w:t>
            </w:r>
          </w:p>
        </w:tc>
      </w:tr>
      <w:tr w:rsidR="007E3256" w14:paraId="23AD5ACD" w14:textId="77777777" w:rsidTr="00835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shd w:val="clear" w:color="auto" w:fill="AEAAAA" w:themeFill="background2" w:themeFillShade="BF"/>
          </w:tcPr>
          <w:p w14:paraId="4862F51B" w14:textId="77777777" w:rsidR="007E3256" w:rsidRPr="005E767E" w:rsidRDefault="007E3256" w:rsidP="00835C76">
            <w:pPr>
              <w:rPr>
                <w:sz w:val="36"/>
                <w:szCs w:val="36"/>
              </w:rPr>
            </w:pPr>
            <w:r w:rsidRPr="0871F1B6">
              <w:rPr>
                <w:sz w:val="36"/>
                <w:szCs w:val="36"/>
              </w:rPr>
              <w:t>Student number:</w:t>
            </w:r>
          </w:p>
          <w:p w14:paraId="1761DEB5" w14:textId="77777777" w:rsidR="007E3256" w:rsidRPr="005E767E" w:rsidRDefault="007E3256" w:rsidP="00835C76">
            <w:pPr>
              <w:rPr>
                <w:sz w:val="36"/>
                <w:szCs w:val="36"/>
              </w:rPr>
            </w:pPr>
          </w:p>
        </w:tc>
        <w:tc>
          <w:tcPr>
            <w:tcW w:w="5012" w:type="dxa"/>
            <w:shd w:val="clear" w:color="auto" w:fill="FFFFFF" w:themeFill="background1"/>
          </w:tcPr>
          <w:p w14:paraId="20A98DB0" w14:textId="77777777" w:rsidR="007E3256" w:rsidRPr="005E767E" w:rsidRDefault="007E3256" w:rsidP="00835C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Black" w:eastAsia="Arial Black" w:hAnsi="Arial Black" w:cs="Arial Black"/>
                <w:sz w:val="36"/>
                <w:szCs w:val="36"/>
              </w:rPr>
            </w:pPr>
            <w:r w:rsidRPr="0871F1B6">
              <w:rPr>
                <w:rFonts w:ascii="Arial Black" w:eastAsia="Arial Black" w:hAnsi="Arial Black" w:cs="Arial Black"/>
                <w:sz w:val="36"/>
                <w:szCs w:val="36"/>
              </w:rPr>
              <w:t>1910056</w:t>
            </w:r>
          </w:p>
        </w:tc>
      </w:tr>
      <w:tr w:rsidR="007E3256" w14:paraId="256FDE16" w14:textId="77777777" w:rsidTr="00835C76">
        <w:trPr>
          <w:trHeight w:val="9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shd w:val="clear" w:color="auto" w:fill="AEAAAA" w:themeFill="background2" w:themeFillShade="BF"/>
          </w:tcPr>
          <w:p w14:paraId="4C813759" w14:textId="77777777" w:rsidR="007E3256" w:rsidRPr="005E767E" w:rsidRDefault="007E3256" w:rsidP="00835C76">
            <w:pPr>
              <w:rPr>
                <w:sz w:val="36"/>
                <w:szCs w:val="36"/>
              </w:rPr>
            </w:pPr>
            <w:r w:rsidRPr="0871F1B6">
              <w:rPr>
                <w:sz w:val="36"/>
                <w:szCs w:val="36"/>
              </w:rPr>
              <w:t>Module no:</w:t>
            </w:r>
          </w:p>
          <w:p w14:paraId="1435391C" w14:textId="77777777" w:rsidR="007E3256" w:rsidRPr="005E767E" w:rsidRDefault="007E3256" w:rsidP="00835C76">
            <w:pPr>
              <w:rPr>
                <w:sz w:val="36"/>
                <w:szCs w:val="36"/>
              </w:rPr>
            </w:pPr>
          </w:p>
        </w:tc>
        <w:tc>
          <w:tcPr>
            <w:tcW w:w="5012" w:type="dxa"/>
          </w:tcPr>
          <w:p w14:paraId="58DCB09A" w14:textId="662AB650" w:rsidR="007E3256" w:rsidRPr="005E767E" w:rsidRDefault="007E3256" w:rsidP="00835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eastAsia="Arial Black" w:hAnsi="Arial Black" w:cs="Arial Black"/>
                <w:sz w:val="36"/>
                <w:szCs w:val="36"/>
              </w:rPr>
            </w:pPr>
            <w:r w:rsidRPr="0871F1B6">
              <w:rPr>
                <w:rFonts w:ascii="Arial Black" w:eastAsia="Arial Black" w:hAnsi="Arial Black" w:cs="Arial Black"/>
                <w:sz w:val="36"/>
                <w:szCs w:val="36"/>
              </w:rPr>
              <w:t>BMS</w:t>
            </w:r>
            <w:r>
              <w:rPr>
                <w:rFonts w:ascii="Arial Black" w:eastAsia="Arial Black" w:hAnsi="Arial Black" w:cs="Arial Black"/>
                <w:sz w:val="36"/>
                <w:szCs w:val="36"/>
              </w:rPr>
              <w:t>W</w:t>
            </w:r>
            <w:r w:rsidRPr="0871F1B6">
              <w:rPr>
                <w:rFonts w:ascii="Arial Black" w:eastAsia="Arial Black" w:hAnsi="Arial Black" w:cs="Arial Black"/>
                <w:sz w:val="36"/>
                <w:szCs w:val="36"/>
              </w:rPr>
              <w:t xml:space="preserve"> 4002</w:t>
            </w:r>
          </w:p>
        </w:tc>
      </w:tr>
      <w:tr w:rsidR="007E3256" w14:paraId="3C7DD956" w14:textId="77777777" w:rsidTr="00835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shd w:val="clear" w:color="auto" w:fill="AEAAAA" w:themeFill="background2" w:themeFillShade="BF"/>
          </w:tcPr>
          <w:p w14:paraId="4FA7B92C" w14:textId="77777777" w:rsidR="007E3256" w:rsidRPr="0871F1B6" w:rsidRDefault="007E3256" w:rsidP="00835C7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Module title:</w:t>
            </w:r>
          </w:p>
        </w:tc>
        <w:tc>
          <w:tcPr>
            <w:tcW w:w="5012" w:type="dxa"/>
            <w:shd w:val="clear" w:color="auto" w:fill="FFFFFF" w:themeFill="background1"/>
          </w:tcPr>
          <w:p w14:paraId="7077BC40" w14:textId="77777777" w:rsidR="007E3256" w:rsidRPr="0871F1B6" w:rsidRDefault="007E3256" w:rsidP="00835C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Black" w:eastAsia="Arial Black" w:hAnsi="Arial Black" w:cs="Arial Black"/>
                <w:sz w:val="36"/>
                <w:szCs w:val="36"/>
              </w:rPr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>ETW2</w:t>
            </w:r>
          </w:p>
        </w:tc>
      </w:tr>
      <w:tr w:rsidR="007E3256" w14:paraId="09B3017F" w14:textId="77777777" w:rsidTr="00835C76">
        <w:trPr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shd w:val="clear" w:color="auto" w:fill="AEAAAA" w:themeFill="background2" w:themeFillShade="BF"/>
          </w:tcPr>
          <w:p w14:paraId="43079C46" w14:textId="77777777" w:rsidR="007E3256" w:rsidRDefault="007E3256" w:rsidP="00835C7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TUTOR:</w:t>
            </w:r>
          </w:p>
        </w:tc>
        <w:tc>
          <w:tcPr>
            <w:tcW w:w="5012" w:type="dxa"/>
            <w:shd w:val="clear" w:color="auto" w:fill="FFFFFF" w:themeFill="background1"/>
          </w:tcPr>
          <w:p w14:paraId="1602EFB7" w14:textId="780BF232" w:rsidR="007E3256" w:rsidRPr="0871F1B6" w:rsidRDefault="007E3256" w:rsidP="00835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Black" w:eastAsia="Arial Black" w:hAnsi="Arial Black" w:cs="Arial Black"/>
                <w:sz w:val="36"/>
                <w:szCs w:val="36"/>
              </w:rPr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>Hossein Shokri</w:t>
            </w:r>
          </w:p>
        </w:tc>
      </w:tr>
      <w:tr w:rsidR="007E3256" w14:paraId="6230714D" w14:textId="77777777" w:rsidTr="00835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  <w:shd w:val="clear" w:color="auto" w:fill="AEAAAA" w:themeFill="background2" w:themeFillShade="BF"/>
          </w:tcPr>
          <w:p w14:paraId="334D1996" w14:textId="77777777" w:rsidR="007E3256" w:rsidRPr="005E767E" w:rsidRDefault="007E3256" w:rsidP="00835C7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DATE DUE</w:t>
            </w:r>
            <w:r w:rsidRPr="0871F1B6">
              <w:rPr>
                <w:sz w:val="36"/>
                <w:szCs w:val="36"/>
              </w:rPr>
              <w:t>:</w:t>
            </w:r>
          </w:p>
          <w:p w14:paraId="2FDB6F07" w14:textId="77777777" w:rsidR="007E3256" w:rsidRPr="005E767E" w:rsidRDefault="007E3256" w:rsidP="00835C76">
            <w:pPr>
              <w:rPr>
                <w:sz w:val="36"/>
                <w:szCs w:val="36"/>
              </w:rPr>
            </w:pPr>
          </w:p>
        </w:tc>
        <w:tc>
          <w:tcPr>
            <w:tcW w:w="5012" w:type="dxa"/>
            <w:shd w:val="clear" w:color="auto" w:fill="FFFFFF" w:themeFill="background1"/>
          </w:tcPr>
          <w:p w14:paraId="103F29BA" w14:textId="08C6C36A" w:rsidR="007E3256" w:rsidRPr="005E767E" w:rsidRDefault="007E3256" w:rsidP="00835C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Black" w:eastAsia="Arial Black" w:hAnsi="Arial Black" w:cs="Arial Black"/>
                <w:sz w:val="36"/>
                <w:szCs w:val="36"/>
              </w:rPr>
            </w:pPr>
            <w:r>
              <w:rPr>
                <w:rFonts w:ascii="Arial Black" w:eastAsia="Arial Black" w:hAnsi="Arial Black" w:cs="Arial Black"/>
                <w:sz w:val="36"/>
                <w:szCs w:val="36"/>
              </w:rPr>
              <w:t>06/05/2020</w:t>
            </w:r>
          </w:p>
        </w:tc>
      </w:tr>
    </w:tbl>
    <w:p w14:paraId="777781AB" w14:textId="77777777" w:rsidR="007E3256" w:rsidRDefault="007E3256" w:rsidP="007E3256"/>
    <w:p w14:paraId="3EB67023" w14:textId="77777777" w:rsidR="007E3256" w:rsidRDefault="007E3256" w:rsidP="007E3256">
      <w:pPr>
        <w:rPr>
          <w:rFonts w:ascii="Arial Black" w:hAnsi="Arial Black"/>
          <w:sz w:val="56"/>
          <w:szCs w:val="56"/>
          <w:lang w:val="en-GB"/>
        </w:rPr>
      </w:pPr>
    </w:p>
    <w:p w14:paraId="77F8C1A8" w14:textId="77777777" w:rsidR="007E3256" w:rsidRDefault="007E3256" w:rsidP="007E3256">
      <w:pPr>
        <w:rPr>
          <w:rFonts w:ascii="Arial Black" w:hAnsi="Arial Black"/>
          <w:sz w:val="56"/>
          <w:szCs w:val="56"/>
          <w:lang w:val="en-GB"/>
        </w:rPr>
      </w:pPr>
    </w:p>
    <w:p w14:paraId="1D2A4D29" w14:textId="77777777" w:rsidR="007E3256" w:rsidRDefault="007E3256" w:rsidP="007E3256">
      <w:pPr>
        <w:rPr>
          <w:rFonts w:ascii="Arial Black" w:hAnsi="Arial Black"/>
          <w:sz w:val="56"/>
          <w:szCs w:val="56"/>
          <w:lang w:val="en-GB"/>
        </w:rPr>
      </w:pPr>
    </w:p>
    <w:p w14:paraId="7ADECC92" w14:textId="77777777" w:rsidR="007E3256" w:rsidRDefault="007E3256" w:rsidP="007E3256">
      <w:pPr>
        <w:rPr>
          <w:rFonts w:ascii="Arial Black" w:hAnsi="Arial Black"/>
          <w:sz w:val="56"/>
          <w:szCs w:val="56"/>
          <w:lang w:val="en-GB"/>
        </w:rPr>
      </w:pPr>
    </w:p>
    <w:p w14:paraId="505B0376" w14:textId="74F9DD69" w:rsidR="007E3256" w:rsidRDefault="007E3256" w:rsidP="007E3256">
      <w:pPr>
        <w:rPr>
          <w:rFonts w:ascii="Arial Black" w:hAnsi="Arial Black"/>
          <w:sz w:val="56"/>
          <w:szCs w:val="56"/>
          <w:lang w:val="en-GB"/>
        </w:rPr>
      </w:pPr>
    </w:p>
    <w:p w14:paraId="30AFEE58" w14:textId="685780B4" w:rsidR="00B07F05" w:rsidRDefault="00B07F05" w:rsidP="007E3256">
      <w:pPr>
        <w:rPr>
          <w:rFonts w:ascii="Arial Black" w:hAnsi="Arial Black"/>
          <w:sz w:val="56"/>
          <w:szCs w:val="56"/>
          <w:lang w:val="en-GB"/>
        </w:rPr>
      </w:pPr>
    </w:p>
    <w:p w14:paraId="7FF17851" w14:textId="6DA1B016" w:rsidR="00B07F05" w:rsidRDefault="00B07F05" w:rsidP="007E3256">
      <w:pPr>
        <w:rPr>
          <w:rFonts w:ascii="Arial Black" w:hAnsi="Arial Black"/>
          <w:sz w:val="56"/>
          <w:szCs w:val="56"/>
          <w:lang w:val="en-GB"/>
        </w:rPr>
      </w:pPr>
    </w:p>
    <w:p w14:paraId="6EED3526" w14:textId="1D1CE812" w:rsidR="00B07F05" w:rsidRDefault="00B07F05" w:rsidP="007E3256">
      <w:pPr>
        <w:rPr>
          <w:rFonts w:ascii="Arial Black" w:hAnsi="Arial Black"/>
          <w:sz w:val="56"/>
          <w:szCs w:val="56"/>
          <w:lang w:val="en-GB"/>
        </w:rPr>
      </w:pPr>
    </w:p>
    <w:p w14:paraId="50F4D811" w14:textId="05C012C8" w:rsidR="002B245D" w:rsidRPr="000B20D6" w:rsidRDefault="000B20D6" w:rsidP="007E3256">
      <w:pPr>
        <w:rPr>
          <w:rFonts w:ascii="Arial Black" w:hAnsi="Arial Black"/>
          <w:sz w:val="28"/>
          <w:szCs w:val="28"/>
          <w:lang w:val="en-GB"/>
        </w:rPr>
      </w:pPr>
      <w:r w:rsidRPr="000B20D6">
        <w:rPr>
          <w:rFonts w:ascii="Arial Black" w:hAnsi="Arial Black"/>
          <w:sz w:val="28"/>
          <w:szCs w:val="28"/>
          <w:lang w:val="en-GB"/>
        </w:rPr>
        <w:lastRenderedPageBreak/>
        <w:t xml:space="preserve">Table of contents </w:t>
      </w:r>
    </w:p>
    <w:p w14:paraId="15CF390E" w14:textId="335D0FA0" w:rsidR="00E2318E" w:rsidRDefault="00E2318E" w:rsidP="007E3256">
      <w:pPr>
        <w:rPr>
          <w:rFonts w:ascii="Arial Black" w:hAnsi="Arial Black"/>
          <w:sz w:val="36"/>
          <w:szCs w:val="36"/>
          <w:lang w:val="en-GB"/>
        </w:rPr>
      </w:pPr>
    </w:p>
    <w:p w14:paraId="321E2516" w14:textId="4290EE0A" w:rsidR="00620076" w:rsidRDefault="00C911BC" w:rsidP="007E3256">
      <w:pPr>
        <w:rPr>
          <w:rFonts w:ascii="Arial" w:hAnsi="Arial" w:cs="Arial"/>
          <w:sz w:val="36"/>
          <w:szCs w:val="36"/>
          <w:lang w:val="en-GB"/>
        </w:rPr>
      </w:pPr>
      <w:r w:rsidRPr="00620076">
        <w:rPr>
          <w:rFonts w:ascii="Arial" w:hAnsi="Arial" w:cs="Arial"/>
          <w:sz w:val="36"/>
          <w:szCs w:val="36"/>
          <w:lang w:val="en-GB"/>
        </w:rPr>
        <w:t>Introduction………………</w:t>
      </w:r>
      <w:r w:rsidR="00620076" w:rsidRPr="00620076">
        <w:rPr>
          <w:rFonts w:ascii="Arial" w:hAnsi="Arial" w:cs="Arial"/>
          <w:sz w:val="36"/>
          <w:szCs w:val="36"/>
          <w:lang w:val="en-GB"/>
        </w:rPr>
        <w:t>……</w:t>
      </w:r>
      <w:r w:rsidR="00620076">
        <w:rPr>
          <w:rFonts w:ascii="Arial" w:hAnsi="Arial" w:cs="Arial"/>
          <w:sz w:val="36"/>
          <w:szCs w:val="36"/>
          <w:lang w:val="en-GB"/>
        </w:rPr>
        <w:t>…………………</w:t>
      </w:r>
      <w:r w:rsidR="007D2B19">
        <w:rPr>
          <w:rFonts w:ascii="Arial" w:hAnsi="Arial" w:cs="Arial"/>
          <w:sz w:val="36"/>
          <w:szCs w:val="36"/>
          <w:lang w:val="en-GB"/>
        </w:rPr>
        <w:t>…</w:t>
      </w:r>
      <w:r w:rsidR="005749FE">
        <w:rPr>
          <w:rFonts w:ascii="Arial" w:hAnsi="Arial" w:cs="Arial"/>
          <w:sz w:val="36"/>
          <w:szCs w:val="36"/>
          <w:lang w:val="en-GB"/>
        </w:rPr>
        <w:t>.</w:t>
      </w:r>
      <w:r w:rsidR="00D56405">
        <w:rPr>
          <w:rFonts w:ascii="Arial" w:hAnsi="Arial" w:cs="Arial"/>
          <w:sz w:val="36"/>
          <w:szCs w:val="36"/>
          <w:lang w:val="en-GB"/>
        </w:rPr>
        <w:t>.</w:t>
      </w:r>
      <w:r w:rsidR="00620076">
        <w:rPr>
          <w:rFonts w:ascii="Arial" w:hAnsi="Arial" w:cs="Arial"/>
          <w:sz w:val="36"/>
          <w:szCs w:val="36"/>
          <w:lang w:val="en-GB"/>
        </w:rPr>
        <w:t>1</w:t>
      </w:r>
      <w:r w:rsidR="00F46EBA">
        <w:rPr>
          <w:rFonts w:ascii="Arial" w:hAnsi="Arial" w:cs="Arial"/>
          <w:sz w:val="36"/>
          <w:szCs w:val="36"/>
          <w:lang w:val="en-GB"/>
        </w:rPr>
        <w:t xml:space="preserve"> managing conflict</w:t>
      </w:r>
      <w:r w:rsidR="007D2B19">
        <w:rPr>
          <w:rFonts w:ascii="Arial" w:hAnsi="Arial" w:cs="Arial"/>
          <w:sz w:val="36"/>
          <w:szCs w:val="36"/>
          <w:lang w:val="en-GB"/>
        </w:rPr>
        <w:t>…</w:t>
      </w:r>
      <w:r w:rsidR="00D56405">
        <w:rPr>
          <w:rFonts w:ascii="Arial" w:hAnsi="Arial" w:cs="Arial"/>
          <w:sz w:val="36"/>
          <w:szCs w:val="36"/>
          <w:lang w:val="en-GB"/>
        </w:rPr>
        <w:t>…..</w:t>
      </w:r>
      <w:r w:rsidR="007D2B19">
        <w:rPr>
          <w:rFonts w:ascii="Arial" w:hAnsi="Arial" w:cs="Arial"/>
          <w:sz w:val="36"/>
          <w:szCs w:val="36"/>
          <w:lang w:val="en-GB"/>
        </w:rPr>
        <w:t>……………</w:t>
      </w:r>
      <w:r w:rsidR="005749FE">
        <w:rPr>
          <w:rFonts w:ascii="Arial" w:hAnsi="Arial" w:cs="Arial"/>
          <w:sz w:val="36"/>
          <w:szCs w:val="36"/>
          <w:lang w:val="en-GB"/>
        </w:rPr>
        <w:t>…</w:t>
      </w:r>
      <w:r w:rsidR="0045051C">
        <w:rPr>
          <w:rFonts w:ascii="Arial" w:hAnsi="Arial" w:cs="Arial"/>
          <w:sz w:val="36"/>
          <w:szCs w:val="36"/>
          <w:lang w:val="en-GB"/>
        </w:rPr>
        <w:t>……………..</w:t>
      </w:r>
      <w:r w:rsidR="007D2B19">
        <w:rPr>
          <w:rFonts w:ascii="Arial" w:hAnsi="Arial" w:cs="Arial"/>
          <w:sz w:val="36"/>
          <w:szCs w:val="36"/>
          <w:lang w:val="en-GB"/>
        </w:rPr>
        <w:t>2</w:t>
      </w:r>
      <w:r w:rsidR="000D1294">
        <w:rPr>
          <w:rFonts w:ascii="Arial" w:hAnsi="Arial" w:cs="Arial"/>
          <w:sz w:val="36"/>
          <w:szCs w:val="36"/>
          <w:lang w:val="en-GB"/>
        </w:rPr>
        <w:t>-3</w:t>
      </w:r>
    </w:p>
    <w:p w14:paraId="59F7F4B7" w14:textId="10DE75B9" w:rsidR="000D1294" w:rsidRDefault="00015F3C" w:rsidP="007E325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C</w:t>
      </w:r>
      <w:r w:rsidR="000D1294">
        <w:rPr>
          <w:rFonts w:ascii="Arial" w:hAnsi="Arial" w:cs="Arial"/>
          <w:sz w:val="36"/>
          <w:szCs w:val="36"/>
          <w:lang w:val="en-GB"/>
        </w:rPr>
        <w:t>on</w:t>
      </w:r>
      <w:r>
        <w:rPr>
          <w:rFonts w:ascii="Arial" w:hAnsi="Arial" w:cs="Arial"/>
          <w:sz w:val="36"/>
          <w:szCs w:val="36"/>
          <w:lang w:val="en-GB"/>
        </w:rPr>
        <w:t>clusion ………………………………………….</w:t>
      </w:r>
      <w:r w:rsidR="005749FE">
        <w:rPr>
          <w:rFonts w:ascii="Arial" w:hAnsi="Arial" w:cs="Arial"/>
          <w:sz w:val="36"/>
          <w:szCs w:val="36"/>
          <w:lang w:val="en-GB"/>
        </w:rPr>
        <w:t>.</w:t>
      </w:r>
      <w:r w:rsidR="00D56405">
        <w:rPr>
          <w:rFonts w:ascii="Arial" w:hAnsi="Arial" w:cs="Arial"/>
          <w:sz w:val="36"/>
          <w:szCs w:val="36"/>
          <w:lang w:val="en-GB"/>
        </w:rPr>
        <w:t>.</w:t>
      </w:r>
      <w:r>
        <w:rPr>
          <w:rFonts w:ascii="Arial" w:hAnsi="Arial" w:cs="Arial"/>
          <w:sz w:val="36"/>
          <w:szCs w:val="36"/>
          <w:lang w:val="en-GB"/>
        </w:rPr>
        <w:t>4</w:t>
      </w:r>
    </w:p>
    <w:p w14:paraId="10456133" w14:textId="5A1100B2" w:rsidR="005749FE" w:rsidRDefault="005749FE" w:rsidP="007E325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References.…………………………………………..5</w:t>
      </w:r>
    </w:p>
    <w:p w14:paraId="12FAB9BF" w14:textId="77777777" w:rsidR="007D2B19" w:rsidRPr="00620076" w:rsidRDefault="007D2B19" w:rsidP="007E3256">
      <w:pPr>
        <w:rPr>
          <w:rFonts w:ascii="Arial" w:hAnsi="Arial" w:cs="Arial"/>
          <w:sz w:val="36"/>
          <w:szCs w:val="36"/>
          <w:lang w:val="en-GB"/>
        </w:rPr>
      </w:pPr>
    </w:p>
    <w:p w14:paraId="52871E37" w14:textId="77777777" w:rsidR="00E2318E" w:rsidRPr="00620076" w:rsidRDefault="00E2318E" w:rsidP="007E3256">
      <w:pPr>
        <w:rPr>
          <w:rFonts w:ascii="Arial" w:hAnsi="Arial" w:cs="Arial"/>
          <w:sz w:val="36"/>
          <w:szCs w:val="36"/>
          <w:lang w:val="en-GB"/>
        </w:rPr>
      </w:pPr>
    </w:p>
    <w:p w14:paraId="3A991684" w14:textId="543ADD2D" w:rsidR="002964F3" w:rsidRDefault="002964F3"/>
    <w:p w14:paraId="7143FA36" w14:textId="57E2D4EA" w:rsidR="002B245D" w:rsidRDefault="002B245D"/>
    <w:p w14:paraId="340EF30B" w14:textId="3C8EC543" w:rsidR="002B245D" w:rsidRDefault="002B245D"/>
    <w:p w14:paraId="4C327421" w14:textId="469DF931" w:rsidR="002B245D" w:rsidRDefault="002B245D"/>
    <w:p w14:paraId="356DB986" w14:textId="4D7312A9" w:rsidR="002B245D" w:rsidRDefault="002B245D"/>
    <w:p w14:paraId="529FB416" w14:textId="53CC8FE6" w:rsidR="002B245D" w:rsidRDefault="002B245D"/>
    <w:p w14:paraId="69B95793" w14:textId="06618742" w:rsidR="002B245D" w:rsidRDefault="002B245D"/>
    <w:p w14:paraId="668EB52F" w14:textId="0BC9AD7C" w:rsidR="002B245D" w:rsidRDefault="002B245D"/>
    <w:p w14:paraId="5311269E" w14:textId="54035A8E" w:rsidR="002B245D" w:rsidRDefault="002B245D"/>
    <w:p w14:paraId="1FB5EDA7" w14:textId="216AE102" w:rsidR="002B245D" w:rsidRDefault="002B245D"/>
    <w:p w14:paraId="1C46CC31" w14:textId="63142BB2" w:rsidR="002B245D" w:rsidRDefault="002B245D"/>
    <w:p w14:paraId="17DD38D6" w14:textId="1CDA362C" w:rsidR="002B245D" w:rsidRDefault="002B245D"/>
    <w:p w14:paraId="7A5CF3F2" w14:textId="5B07936F" w:rsidR="002B245D" w:rsidRDefault="002B245D"/>
    <w:p w14:paraId="4CAFE15D" w14:textId="12659709" w:rsidR="002B245D" w:rsidRDefault="002B245D"/>
    <w:p w14:paraId="5E5FFD79" w14:textId="238BF68E" w:rsidR="002B245D" w:rsidRDefault="002B245D"/>
    <w:p w14:paraId="4B7E7921" w14:textId="4DF9D522" w:rsidR="002B245D" w:rsidRDefault="002B245D"/>
    <w:p w14:paraId="047253A5" w14:textId="30FF8FB3" w:rsidR="002B245D" w:rsidRDefault="002B245D"/>
    <w:p w14:paraId="573886B0" w14:textId="2E9404C6" w:rsidR="002B245D" w:rsidRDefault="002B245D"/>
    <w:p w14:paraId="7F87FCEA" w14:textId="1EFE86CF" w:rsidR="002B245D" w:rsidRDefault="002B245D"/>
    <w:p w14:paraId="258678F6" w14:textId="32DB2CF7" w:rsidR="002B245D" w:rsidRDefault="002B245D"/>
    <w:p w14:paraId="1D58D108" w14:textId="7357D674" w:rsidR="002B245D" w:rsidRDefault="002B245D"/>
    <w:p w14:paraId="0BCB02F9" w14:textId="063DD46A" w:rsidR="002B245D" w:rsidRDefault="002B245D"/>
    <w:p w14:paraId="0D0AA4B4" w14:textId="6C5D37B9" w:rsidR="002B245D" w:rsidRDefault="002B245D"/>
    <w:p w14:paraId="4F2FA619" w14:textId="7203EA84" w:rsidR="002B245D" w:rsidRDefault="002B245D"/>
    <w:p w14:paraId="1B48B733" w14:textId="4FA8F312" w:rsidR="002B245D" w:rsidRDefault="002B245D"/>
    <w:p w14:paraId="1F81E7B0" w14:textId="55A1FEDD" w:rsidR="002B245D" w:rsidRDefault="002B245D"/>
    <w:p w14:paraId="42BB3967" w14:textId="23960B72" w:rsidR="002B245D" w:rsidRDefault="002B245D"/>
    <w:p w14:paraId="4E41E4E3" w14:textId="50F6B573" w:rsidR="002B245D" w:rsidRDefault="002B245D"/>
    <w:p w14:paraId="239BE694" w14:textId="2EE98186" w:rsidR="002B245D" w:rsidRDefault="002B245D"/>
    <w:p w14:paraId="4F1ACFA4" w14:textId="529C97E0" w:rsidR="002B245D" w:rsidRDefault="002B245D"/>
    <w:p w14:paraId="5C7B4949" w14:textId="00B7585B" w:rsidR="002B245D" w:rsidRDefault="002B245D"/>
    <w:p w14:paraId="14C53E94" w14:textId="6DFE6AFD" w:rsidR="002B245D" w:rsidRDefault="002B245D"/>
    <w:p w14:paraId="545B4C3B" w14:textId="4D884D46" w:rsidR="002B245D" w:rsidRDefault="002B245D"/>
    <w:p w14:paraId="0109481B" w14:textId="5C1FE6D5" w:rsidR="002B245D" w:rsidRDefault="002B245D"/>
    <w:p w14:paraId="4EE76DF8" w14:textId="1F729A50" w:rsidR="002B245D" w:rsidRDefault="002B245D"/>
    <w:p w14:paraId="0A96B307" w14:textId="525EBD5A" w:rsidR="002B245D" w:rsidRDefault="002B245D"/>
    <w:p w14:paraId="42A6A1A3" w14:textId="54114ED7" w:rsidR="000B20D6" w:rsidRDefault="000B20D6"/>
    <w:p w14:paraId="370A773B" w14:textId="278CE635" w:rsidR="00782097" w:rsidRDefault="00782097"/>
    <w:p w14:paraId="39E14481" w14:textId="120DEE3F" w:rsidR="00543D2D" w:rsidRDefault="00543D2D"/>
    <w:p w14:paraId="3B799126" w14:textId="41C2235D" w:rsidR="00543D2D" w:rsidRDefault="00543D2D"/>
    <w:p w14:paraId="4FD38857" w14:textId="01225E7B" w:rsidR="00543D2D" w:rsidRDefault="00543D2D"/>
    <w:p w14:paraId="1E8F453D" w14:textId="7960039C" w:rsidR="00543D2D" w:rsidRDefault="00543D2D"/>
    <w:p w14:paraId="737763D4" w14:textId="77777777" w:rsidR="00543D2D" w:rsidRDefault="00543D2D"/>
    <w:p w14:paraId="5B56ECAF" w14:textId="30C2EB70" w:rsidR="00543D2D" w:rsidRDefault="00543D2D"/>
    <w:p w14:paraId="40CEF6D0" w14:textId="77777777" w:rsidR="00543D2D" w:rsidRDefault="00543D2D"/>
    <w:p w14:paraId="2F11288B" w14:textId="00AA895D" w:rsidR="00782097" w:rsidRDefault="00782097">
      <w:pPr>
        <w:rPr>
          <w:b/>
          <w:bCs/>
          <w:sz w:val="36"/>
          <w:szCs w:val="36"/>
        </w:rPr>
      </w:pPr>
      <w:r w:rsidRPr="00AD5CB5">
        <w:rPr>
          <w:b/>
          <w:bCs/>
          <w:sz w:val="36"/>
          <w:szCs w:val="36"/>
        </w:rPr>
        <w:t xml:space="preserve">Introduction </w:t>
      </w:r>
    </w:p>
    <w:p w14:paraId="29646FE8" w14:textId="77777777" w:rsidR="006F3EE4" w:rsidRPr="00AD5CB5" w:rsidRDefault="006F3EE4">
      <w:pPr>
        <w:rPr>
          <w:b/>
          <w:bCs/>
          <w:sz w:val="36"/>
          <w:szCs w:val="36"/>
        </w:rPr>
      </w:pPr>
    </w:p>
    <w:p w14:paraId="71DF1B53" w14:textId="7AD0D138" w:rsidR="00782097" w:rsidRPr="006D7191" w:rsidRDefault="006D1BDA">
      <w:pPr>
        <w:rPr>
          <w:rFonts w:ascii="Arial" w:hAnsi="Arial" w:cs="Arial"/>
          <w:sz w:val="28"/>
          <w:szCs w:val="28"/>
        </w:rPr>
      </w:pPr>
      <w:r>
        <w:rPr>
          <w:b/>
          <w:bCs/>
          <w:sz w:val="32"/>
          <w:szCs w:val="32"/>
        </w:rPr>
        <w:t xml:space="preserve">   </w:t>
      </w:r>
      <w:r w:rsidR="00311389" w:rsidRPr="006D7191">
        <w:rPr>
          <w:rFonts w:ascii="Arial" w:hAnsi="Arial" w:cs="Arial"/>
          <w:sz w:val="28"/>
          <w:szCs w:val="28"/>
        </w:rPr>
        <w:t xml:space="preserve">As part of my assignment for this module we are require </w:t>
      </w:r>
      <w:r w:rsidR="007B0E21" w:rsidRPr="006D7191">
        <w:rPr>
          <w:rFonts w:ascii="Arial" w:hAnsi="Arial" w:cs="Arial"/>
          <w:sz w:val="28"/>
          <w:szCs w:val="28"/>
        </w:rPr>
        <w:t>working</w:t>
      </w:r>
      <w:r w:rsidR="00311389" w:rsidRPr="006D7191">
        <w:rPr>
          <w:rFonts w:ascii="Arial" w:hAnsi="Arial" w:cs="Arial"/>
          <w:sz w:val="28"/>
          <w:szCs w:val="28"/>
        </w:rPr>
        <w:t xml:space="preserve"> in a group</w:t>
      </w:r>
      <w:r w:rsidR="00396921">
        <w:rPr>
          <w:rFonts w:ascii="Arial" w:hAnsi="Arial" w:cs="Arial"/>
          <w:sz w:val="28"/>
          <w:szCs w:val="28"/>
        </w:rPr>
        <w:t xml:space="preserve"> of six</w:t>
      </w:r>
      <w:r w:rsidR="009A12BA">
        <w:rPr>
          <w:rFonts w:ascii="Arial" w:hAnsi="Arial" w:cs="Arial"/>
          <w:sz w:val="28"/>
          <w:szCs w:val="28"/>
        </w:rPr>
        <w:t>,</w:t>
      </w:r>
      <w:r w:rsidR="001A4785" w:rsidRPr="006D7191">
        <w:rPr>
          <w:rFonts w:ascii="Arial" w:hAnsi="Arial" w:cs="Arial"/>
          <w:sz w:val="28"/>
          <w:szCs w:val="28"/>
        </w:rPr>
        <w:t xml:space="preserve"> to</w:t>
      </w:r>
      <w:r w:rsidR="00D52A50" w:rsidRPr="006D7191">
        <w:rPr>
          <w:rFonts w:ascii="Arial" w:hAnsi="Arial" w:cs="Arial"/>
          <w:sz w:val="28"/>
          <w:szCs w:val="28"/>
        </w:rPr>
        <w:t xml:space="preserve"> present </w:t>
      </w:r>
      <w:r w:rsidR="00BA44CA" w:rsidRPr="006D7191">
        <w:rPr>
          <w:rFonts w:ascii="Arial" w:hAnsi="Arial" w:cs="Arial"/>
          <w:sz w:val="28"/>
          <w:szCs w:val="28"/>
        </w:rPr>
        <w:t>PowerPoint slid</w:t>
      </w:r>
      <w:r w:rsidR="001A4F1C" w:rsidRPr="006D7191">
        <w:rPr>
          <w:rFonts w:ascii="Arial" w:hAnsi="Arial" w:cs="Arial"/>
          <w:sz w:val="28"/>
          <w:szCs w:val="28"/>
        </w:rPr>
        <w:t xml:space="preserve">es </w:t>
      </w:r>
      <w:r w:rsidR="00DD317B" w:rsidRPr="006D7191">
        <w:rPr>
          <w:rFonts w:ascii="Arial" w:hAnsi="Arial" w:cs="Arial"/>
          <w:sz w:val="28"/>
          <w:szCs w:val="28"/>
        </w:rPr>
        <w:t>and individual speaker notes on our chosen topics</w:t>
      </w:r>
      <w:r w:rsidR="00054A6F" w:rsidRPr="006D7191">
        <w:rPr>
          <w:rFonts w:ascii="Arial" w:hAnsi="Arial" w:cs="Arial"/>
          <w:sz w:val="28"/>
          <w:szCs w:val="28"/>
        </w:rPr>
        <w:t xml:space="preserve">, </w:t>
      </w:r>
      <w:r w:rsidR="00104D29" w:rsidRPr="006D7191">
        <w:rPr>
          <w:rFonts w:ascii="Arial" w:hAnsi="Arial" w:cs="Arial"/>
          <w:sz w:val="28"/>
          <w:szCs w:val="28"/>
        </w:rPr>
        <w:t>my chosen topic is ‘Managing conflict</w:t>
      </w:r>
      <w:r w:rsidR="00A86141" w:rsidRPr="006D7191">
        <w:rPr>
          <w:rFonts w:ascii="Arial" w:hAnsi="Arial" w:cs="Arial"/>
          <w:sz w:val="28"/>
          <w:szCs w:val="28"/>
        </w:rPr>
        <w:t xml:space="preserve">’ I will do a </w:t>
      </w:r>
      <w:r w:rsidR="003D70A8">
        <w:rPr>
          <w:rFonts w:ascii="Arial" w:hAnsi="Arial" w:cs="Arial"/>
          <w:sz w:val="28"/>
          <w:szCs w:val="28"/>
        </w:rPr>
        <w:t xml:space="preserve">literature </w:t>
      </w:r>
      <w:r w:rsidR="00A86141" w:rsidRPr="006D7191">
        <w:rPr>
          <w:rFonts w:ascii="Arial" w:hAnsi="Arial" w:cs="Arial"/>
          <w:sz w:val="28"/>
          <w:szCs w:val="28"/>
        </w:rPr>
        <w:t>re</w:t>
      </w:r>
      <w:r w:rsidR="00CF0AEB" w:rsidRPr="006D7191">
        <w:rPr>
          <w:rFonts w:ascii="Arial" w:hAnsi="Arial" w:cs="Arial"/>
          <w:sz w:val="28"/>
          <w:szCs w:val="28"/>
        </w:rPr>
        <w:t>search</w:t>
      </w:r>
      <w:r w:rsidRPr="006D7191">
        <w:rPr>
          <w:rFonts w:ascii="Arial" w:hAnsi="Arial" w:cs="Arial"/>
          <w:sz w:val="28"/>
          <w:szCs w:val="28"/>
        </w:rPr>
        <w:t xml:space="preserve"> in word document.</w:t>
      </w:r>
      <w:r w:rsidR="00DA4B46" w:rsidRPr="006D7191">
        <w:rPr>
          <w:rFonts w:ascii="Arial" w:hAnsi="Arial" w:cs="Arial"/>
          <w:sz w:val="28"/>
          <w:szCs w:val="28"/>
        </w:rPr>
        <w:t xml:space="preserve"> </w:t>
      </w:r>
      <w:r w:rsidR="003C657D" w:rsidRPr="006D7191">
        <w:rPr>
          <w:rFonts w:ascii="Arial" w:hAnsi="Arial" w:cs="Arial"/>
          <w:sz w:val="28"/>
          <w:szCs w:val="28"/>
        </w:rPr>
        <w:t>We will act</w:t>
      </w:r>
      <w:r w:rsidR="00EE51B9" w:rsidRPr="006D7191">
        <w:rPr>
          <w:rFonts w:ascii="Arial" w:hAnsi="Arial" w:cs="Arial"/>
          <w:sz w:val="28"/>
          <w:szCs w:val="28"/>
        </w:rPr>
        <w:t xml:space="preserve"> as</w:t>
      </w:r>
      <w:r w:rsidR="003C657D" w:rsidRPr="006D7191">
        <w:rPr>
          <w:rFonts w:ascii="Arial" w:hAnsi="Arial" w:cs="Arial"/>
          <w:sz w:val="28"/>
          <w:szCs w:val="28"/>
        </w:rPr>
        <w:t xml:space="preserve"> </w:t>
      </w:r>
      <w:r w:rsidR="00B85F69" w:rsidRPr="006D7191">
        <w:rPr>
          <w:rFonts w:ascii="Arial" w:hAnsi="Arial" w:cs="Arial"/>
          <w:sz w:val="28"/>
          <w:szCs w:val="28"/>
        </w:rPr>
        <w:t>consultant</w:t>
      </w:r>
      <w:r w:rsidR="00EE51B9" w:rsidRPr="006D7191">
        <w:rPr>
          <w:rFonts w:ascii="Arial" w:hAnsi="Arial" w:cs="Arial"/>
          <w:sz w:val="28"/>
          <w:szCs w:val="28"/>
        </w:rPr>
        <w:t>s</w:t>
      </w:r>
      <w:r w:rsidR="00FC2486" w:rsidRPr="006D7191">
        <w:rPr>
          <w:rFonts w:ascii="Arial" w:hAnsi="Arial" w:cs="Arial"/>
          <w:sz w:val="28"/>
          <w:szCs w:val="28"/>
        </w:rPr>
        <w:t>,</w:t>
      </w:r>
      <w:r w:rsidR="00EE51B9" w:rsidRPr="006D7191">
        <w:rPr>
          <w:rFonts w:ascii="Arial" w:hAnsi="Arial" w:cs="Arial"/>
          <w:sz w:val="28"/>
          <w:szCs w:val="28"/>
        </w:rPr>
        <w:t xml:space="preserve"> </w:t>
      </w:r>
      <w:r w:rsidR="001B2094" w:rsidRPr="006D7191">
        <w:rPr>
          <w:rFonts w:ascii="Arial" w:hAnsi="Arial" w:cs="Arial"/>
          <w:sz w:val="28"/>
          <w:szCs w:val="28"/>
        </w:rPr>
        <w:t xml:space="preserve">working for </w:t>
      </w:r>
      <w:r w:rsidR="009923DA" w:rsidRPr="006D7191">
        <w:rPr>
          <w:rFonts w:ascii="Arial" w:hAnsi="Arial" w:cs="Arial"/>
          <w:sz w:val="28"/>
          <w:szCs w:val="28"/>
        </w:rPr>
        <w:t>an</w:t>
      </w:r>
      <w:r w:rsidR="001B2094" w:rsidRPr="006D7191">
        <w:rPr>
          <w:rFonts w:ascii="Arial" w:hAnsi="Arial" w:cs="Arial"/>
          <w:sz w:val="28"/>
          <w:szCs w:val="28"/>
        </w:rPr>
        <w:t xml:space="preserve"> organization</w:t>
      </w:r>
      <w:r w:rsidR="00D66220">
        <w:rPr>
          <w:rFonts w:ascii="Arial" w:hAnsi="Arial" w:cs="Arial"/>
          <w:sz w:val="28"/>
          <w:szCs w:val="28"/>
        </w:rPr>
        <w:t xml:space="preserve"> called</w:t>
      </w:r>
      <w:r w:rsidR="00A23B2D">
        <w:rPr>
          <w:rFonts w:ascii="Arial" w:hAnsi="Arial" w:cs="Arial"/>
          <w:sz w:val="28"/>
          <w:szCs w:val="28"/>
        </w:rPr>
        <w:t xml:space="preserve"> </w:t>
      </w:r>
      <w:r w:rsidR="00D66220">
        <w:rPr>
          <w:rFonts w:ascii="Arial" w:hAnsi="Arial" w:cs="Arial"/>
          <w:sz w:val="28"/>
          <w:szCs w:val="28"/>
        </w:rPr>
        <w:t>‘</w:t>
      </w:r>
      <w:r w:rsidR="00A23B2D">
        <w:rPr>
          <w:rFonts w:ascii="Arial" w:hAnsi="Arial" w:cs="Arial"/>
          <w:sz w:val="28"/>
          <w:szCs w:val="28"/>
        </w:rPr>
        <w:t>Classy F</w:t>
      </w:r>
      <w:r w:rsidR="00D66220">
        <w:rPr>
          <w:rFonts w:ascii="Arial" w:hAnsi="Arial" w:cs="Arial"/>
          <w:sz w:val="28"/>
          <w:szCs w:val="28"/>
        </w:rPr>
        <w:t>’,</w:t>
      </w:r>
      <w:r w:rsidR="001B2094" w:rsidRPr="006D7191">
        <w:rPr>
          <w:rFonts w:ascii="Arial" w:hAnsi="Arial" w:cs="Arial"/>
          <w:sz w:val="28"/>
          <w:szCs w:val="28"/>
        </w:rPr>
        <w:t xml:space="preserve"> </w:t>
      </w:r>
      <w:r w:rsidR="00D66220">
        <w:rPr>
          <w:rFonts w:ascii="Arial" w:hAnsi="Arial" w:cs="Arial"/>
          <w:sz w:val="28"/>
          <w:szCs w:val="28"/>
        </w:rPr>
        <w:t>to</w:t>
      </w:r>
      <w:r w:rsidR="001B2094" w:rsidRPr="006D7191">
        <w:rPr>
          <w:rFonts w:ascii="Arial" w:hAnsi="Arial" w:cs="Arial"/>
          <w:sz w:val="28"/>
          <w:szCs w:val="28"/>
        </w:rPr>
        <w:t xml:space="preserve"> provides </w:t>
      </w:r>
      <w:r w:rsidR="002524F3" w:rsidRPr="006D7191">
        <w:rPr>
          <w:rFonts w:ascii="Arial" w:hAnsi="Arial" w:cs="Arial"/>
          <w:sz w:val="28"/>
          <w:szCs w:val="28"/>
        </w:rPr>
        <w:t xml:space="preserve">training </w:t>
      </w:r>
      <w:r w:rsidR="00A47335" w:rsidRPr="006D7191">
        <w:rPr>
          <w:rFonts w:ascii="Arial" w:hAnsi="Arial" w:cs="Arial"/>
          <w:sz w:val="28"/>
          <w:szCs w:val="28"/>
        </w:rPr>
        <w:t>on</w:t>
      </w:r>
      <w:r w:rsidR="00427AA3" w:rsidRPr="006D7191">
        <w:rPr>
          <w:rFonts w:ascii="Arial" w:hAnsi="Arial" w:cs="Arial"/>
          <w:sz w:val="28"/>
          <w:szCs w:val="28"/>
        </w:rPr>
        <w:t xml:space="preserve"> how to accomplish effective teamworking</w:t>
      </w:r>
      <w:r w:rsidR="009923DA" w:rsidRPr="006D7191">
        <w:rPr>
          <w:rFonts w:ascii="Arial" w:hAnsi="Arial" w:cs="Arial"/>
          <w:sz w:val="28"/>
          <w:szCs w:val="28"/>
        </w:rPr>
        <w:t xml:space="preserve"> in their </w:t>
      </w:r>
      <w:r w:rsidR="009C2B3E" w:rsidRPr="006D7191">
        <w:rPr>
          <w:rFonts w:ascii="Arial" w:hAnsi="Arial" w:cs="Arial"/>
          <w:sz w:val="28"/>
          <w:szCs w:val="28"/>
        </w:rPr>
        <w:t>organization.</w:t>
      </w:r>
      <w:r w:rsidR="00FC2486" w:rsidRPr="006D7191">
        <w:rPr>
          <w:rFonts w:ascii="Arial" w:hAnsi="Arial" w:cs="Arial"/>
          <w:sz w:val="28"/>
          <w:szCs w:val="28"/>
        </w:rPr>
        <w:t xml:space="preserve"> </w:t>
      </w:r>
      <w:r w:rsidR="006E493C" w:rsidRPr="006D7191">
        <w:rPr>
          <w:rFonts w:ascii="Arial" w:hAnsi="Arial" w:cs="Arial"/>
          <w:sz w:val="28"/>
          <w:szCs w:val="28"/>
        </w:rPr>
        <w:t xml:space="preserve">At the end of our service </w:t>
      </w:r>
      <w:r w:rsidR="00D777FE" w:rsidRPr="006D7191">
        <w:rPr>
          <w:rFonts w:ascii="Arial" w:hAnsi="Arial" w:cs="Arial"/>
          <w:sz w:val="28"/>
          <w:szCs w:val="28"/>
        </w:rPr>
        <w:t>the</w:t>
      </w:r>
      <w:r w:rsidR="00D66220">
        <w:rPr>
          <w:rFonts w:ascii="Arial" w:hAnsi="Arial" w:cs="Arial"/>
          <w:sz w:val="28"/>
          <w:szCs w:val="28"/>
        </w:rPr>
        <w:t xml:space="preserve"> </w:t>
      </w:r>
      <w:r w:rsidR="00396921">
        <w:rPr>
          <w:rFonts w:ascii="Arial" w:hAnsi="Arial" w:cs="Arial"/>
          <w:sz w:val="28"/>
          <w:szCs w:val="28"/>
        </w:rPr>
        <w:t>organization</w:t>
      </w:r>
      <w:r w:rsidR="00D777FE" w:rsidRPr="006D7191">
        <w:rPr>
          <w:rFonts w:ascii="Arial" w:hAnsi="Arial" w:cs="Arial"/>
          <w:sz w:val="28"/>
          <w:szCs w:val="28"/>
        </w:rPr>
        <w:t xml:space="preserve"> will gain knowledge on</w:t>
      </w:r>
      <w:r w:rsidR="00B62D1D" w:rsidRPr="006D7191">
        <w:rPr>
          <w:rFonts w:ascii="Arial" w:hAnsi="Arial" w:cs="Arial"/>
          <w:sz w:val="28"/>
          <w:szCs w:val="28"/>
        </w:rPr>
        <w:t xml:space="preserve">, </w:t>
      </w:r>
      <w:r w:rsidRPr="006D7191">
        <w:rPr>
          <w:rFonts w:ascii="Arial" w:hAnsi="Arial" w:cs="Arial"/>
          <w:sz w:val="28"/>
          <w:szCs w:val="28"/>
        </w:rPr>
        <w:t>the</w:t>
      </w:r>
      <w:r w:rsidR="00B62D1D" w:rsidRPr="006D7191">
        <w:rPr>
          <w:rFonts w:ascii="Arial" w:hAnsi="Arial" w:cs="Arial"/>
          <w:sz w:val="28"/>
          <w:szCs w:val="28"/>
        </w:rPr>
        <w:t xml:space="preserve"> benefit of </w:t>
      </w:r>
      <w:r w:rsidRPr="006D7191">
        <w:rPr>
          <w:rFonts w:ascii="Arial" w:hAnsi="Arial" w:cs="Arial"/>
          <w:sz w:val="28"/>
          <w:szCs w:val="28"/>
        </w:rPr>
        <w:t>teamwork</w:t>
      </w:r>
      <w:r w:rsidR="00B62D1D" w:rsidRPr="006D7191">
        <w:rPr>
          <w:rFonts w:ascii="Arial" w:hAnsi="Arial" w:cs="Arial"/>
          <w:sz w:val="28"/>
          <w:szCs w:val="28"/>
        </w:rPr>
        <w:t>,</w:t>
      </w:r>
      <w:r w:rsidR="0077503F" w:rsidRPr="006D7191">
        <w:rPr>
          <w:rFonts w:ascii="Arial" w:hAnsi="Arial" w:cs="Arial"/>
          <w:sz w:val="28"/>
          <w:szCs w:val="28"/>
        </w:rPr>
        <w:t xml:space="preserve"> stages of team development, team roles,</w:t>
      </w:r>
      <w:r w:rsidR="00E834D0" w:rsidRPr="006D7191">
        <w:rPr>
          <w:rFonts w:ascii="Arial" w:hAnsi="Arial" w:cs="Arial"/>
          <w:sz w:val="28"/>
          <w:szCs w:val="28"/>
        </w:rPr>
        <w:t xml:space="preserve"> managing conflict, and </w:t>
      </w:r>
      <w:r w:rsidR="00DE29E3" w:rsidRPr="006D7191">
        <w:rPr>
          <w:rFonts w:ascii="Arial" w:hAnsi="Arial" w:cs="Arial"/>
          <w:sz w:val="28"/>
          <w:szCs w:val="28"/>
        </w:rPr>
        <w:t>successful team development.</w:t>
      </w:r>
    </w:p>
    <w:p w14:paraId="6D8EEE63" w14:textId="6081CE39" w:rsidR="00782097" w:rsidRDefault="00782097"/>
    <w:p w14:paraId="6ED1561E" w14:textId="6FE1AEF0" w:rsidR="00782097" w:rsidRDefault="00782097"/>
    <w:p w14:paraId="400118B6" w14:textId="051DCAC6" w:rsidR="00782097" w:rsidRDefault="00782097"/>
    <w:p w14:paraId="62F8BA6F" w14:textId="7B15307A" w:rsidR="00782097" w:rsidRDefault="00782097"/>
    <w:p w14:paraId="76F1B7B2" w14:textId="32211FC6" w:rsidR="00782097" w:rsidRDefault="00782097"/>
    <w:p w14:paraId="3BCCCF5D" w14:textId="3B3BF3DC" w:rsidR="00782097" w:rsidRDefault="00782097"/>
    <w:p w14:paraId="060706EF" w14:textId="56A1A14A" w:rsidR="00782097" w:rsidRDefault="00782097"/>
    <w:p w14:paraId="11B58301" w14:textId="7B6F7F26" w:rsidR="00782097" w:rsidRDefault="00782097"/>
    <w:p w14:paraId="7F6DC113" w14:textId="3094E1E0" w:rsidR="00782097" w:rsidRDefault="00782097"/>
    <w:p w14:paraId="5AAA1E79" w14:textId="4B5FE877" w:rsidR="00782097" w:rsidRDefault="00782097"/>
    <w:p w14:paraId="3965F546" w14:textId="177F4251" w:rsidR="00782097" w:rsidRDefault="00782097"/>
    <w:p w14:paraId="081FE6A2" w14:textId="4ADF9A16" w:rsidR="00782097" w:rsidRDefault="00782097"/>
    <w:p w14:paraId="7F271189" w14:textId="18D8A2EB" w:rsidR="00782097" w:rsidRDefault="00782097"/>
    <w:p w14:paraId="49EEC572" w14:textId="68198978" w:rsidR="00782097" w:rsidRDefault="00782097"/>
    <w:p w14:paraId="36BB9F61" w14:textId="56DE1D76" w:rsidR="00782097" w:rsidRDefault="00782097"/>
    <w:p w14:paraId="221D0DD0" w14:textId="4FA7A526" w:rsidR="00782097" w:rsidRDefault="00782097"/>
    <w:p w14:paraId="6D7792AC" w14:textId="1F42B198" w:rsidR="00782097" w:rsidRDefault="00782097"/>
    <w:p w14:paraId="5CA3D747" w14:textId="1486AE70" w:rsidR="00782097" w:rsidRDefault="00782097"/>
    <w:p w14:paraId="0DDECAE5" w14:textId="371A5C41" w:rsidR="00782097" w:rsidRDefault="00782097"/>
    <w:p w14:paraId="7BC67A1E" w14:textId="0847D813" w:rsidR="00782097" w:rsidRDefault="00782097"/>
    <w:p w14:paraId="7CD1DE0E" w14:textId="1A40B10E" w:rsidR="00782097" w:rsidRDefault="00782097"/>
    <w:p w14:paraId="3ED52434" w14:textId="11DAA8A0" w:rsidR="00782097" w:rsidRDefault="00782097"/>
    <w:p w14:paraId="5FFB121D" w14:textId="323C6FE2" w:rsidR="000B20D6" w:rsidRPr="004221D9" w:rsidRDefault="000B20D6" w:rsidP="000B20D6">
      <w:pPr>
        <w:rPr>
          <w:rFonts w:asciiTheme="majorHAnsi" w:hAnsiTheme="majorHAnsi" w:cstheme="majorHAnsi"/>
          <w:sz w:val="36"/>
          <w:szCs w:val="36"/>
          <w:lang w:val="en-GB"/>
        </w:rPr>
      </w:pPr>
    </w:p>
    <w:p w14:paraId="3DF2DAB8" w14:textId="655EF42A" w:rsidR="000B20D6" w:rsidRDefault="000B20D6" w:rsidP="000B20D6">
      <w:pPr>
        <w:rPr>
          <w:rFonts w:ascii="Arial Black" w:hAnsi="Arial Black"/>
          <w:sz w:val="36"/>
          <w:szCs w:val="36"/>
          <w:lang w:val="en-GB"/>
        </w:rPr>
      </w:pPr>
    </w:p>
    <w:p w14:paraId="06C9CC2C" w14:textId="06AA7075" w:rsidR="00904E2F" w:rsidRDefault="00904E2F" w:rsidP="000B20D6">
      <w:pPr>
        <w:rPr>
          <w:rFonts w:ascii="Arial Black" w:hAnsi="Arial Black"/>
          <w:sz w:val="36"/>
          <w:szCs w:val="36"/>
          <w:lang w:val="en-GB"/>
        </w:rPr>
      </w:pPr>
    </w:p>
    <w:p w14:paraId="53A8DC05" w14:textId="77777777" w:rsidR="00904E2F" w:rsidRDefault="00904E2F" w:rsidP="000B20D6">
      <w:pPr>
        <w:rPr>
          <w:rFonts w:ascii="Arial Black" w:hAnsi="Arial Black"/>
          <w:sz w:val="36"/>
          <w:szCs w:val="36"/>
          <w:lang w:val="en-GB"/>
        </w:rPr>
      </w:pPr>
    </w:p>
    <w:p w14:paraId="57BDC5F0" w14:textId="77777777" w:rsidR="001B6A37" w:rsidRDefault="001B6A37" w:rsidP="000B20D6">
      <w:pPr>
        <w:rPr>
          <w:rFonts w:ascii="Arial Black" w:hAnsi="Arial Black"/>
          <w:sz w:val="36"/>
          <w:szCs w:val="36"/>
          <w:lang w:val="en-GB"/>
        </w:rPr>
      </w:pPr>
    </w:p>
    <w:p w14:paraId="5049FEC5" w14:textId="5959AE96" w:rsidR="004221D9" w:rsidRDefault="000B20D6" w:rsidP="004221D9">
      <w:pPr>
        <w:rPr>
          <w:rFonts w:asciiTheme="majorHAnsi" w:hAnsiTheme="majorHAnsi" w:cstheme="majorHAnsi"/>
          <w:sz w:val="36"/>
          <w:szCs w:val="36"/>
          <w:lang w:val="en-GB"/>
        </w:rPr>
      </w:pPr>
      <w:r>
        <w:rPr>
          <w:rFonts w:ascii="Arial Black" w:hAnsi="Arial Black"/>
          <w:sz w:val="36"/>
          <w:szCs w:val="36"/>
          <w:lang w:val="en-GB"/>
        </w:rPr>
        <w:lastRenderedPageBreak/>
        <w:t>Discussion</w:t>
      </w:r>
      <w:r w:rsidR="004221D9">
        <w:rPr>
          <w:rFonts w:ascii="Arial Black" w:hAnsi="Arial Black"/>
          <w:sz w:val="36"/>
          <w:szCs w:val="36"/>
          <w:lang w:val="en-GB"/>
        </w:rPr>
        <w:t>-</w:t>
      </w:r>
      <w:r w:rsidR="004221D9" w:rsidRPr="004221D9">
        <w:rPr>
          <w:rFonts w:asciiTheme="majorHAnsi" w:hAnsiTheme="majorHAnsi" w:cstheme="majorHAnsi"/>
          <w:sz w:val="36"/>
          <w:szCs w:val="36"/>
          <w:lang w:val="en-GB"/>
        </w:rPr>
        <w:t xml:space="preserve"> Managing conflict</w:t>
      </w:r>
    </w:p>
    <w:p w14:paraId="608B89F4" w14:textId="2C8AC63F" w:rsidR="00A62519" w:rsidRDefault="00A62519" w:rsidP="004221D9">
      <w:pPr>
        <w:rPr>
          <w:rFonts w:asciiTheme="majorHAnsi" w:hAnsiTheme="majorHAnsi" w:cstheme="majorHAnsi"/>
          <w:sz w:val="36"/>
          <w:szCs w:val="36"/>
          <w:lang w:val="en-GB"/>
        </w:rPr>
      </w:pPr>
    </w:p>
    <w:p w14:paraId="62E43C3F" w14:textId="2DABE555" w:rsidR="00A62519" w:rsidRPr="00CC439B" w:rsidRDefault="00A354C4" w:rsidP="004221D9">
      <w:pPr>
        <w:rPr>
          <w:rFonts w:asciiTheme="majorHAnsi" w:hAnsiTheme="majorHAnsi" w:cstheme="majorHAnsi"/>
          <w:sz w:val="28"/>
          <w:szCs w:val="28"/>
          <w:lang w:val="en-GB"/>
        </w:rPr>
      </w:pPr>
      <w:r w:rsidRPr="00CC439B">
        <w:rPr>
          <w:rFonts w:asciiTheme="majorHAnsi" w:hAnsiTheme="majorHAnsi" w:cstheme="majorHAnsi"/>
          <w:sz w:val="28"/>
          <w:szCs w:val="28"/>
          <w:lang w:val="en-GB"/>
        </w:rPr>
        <w:t>In</w:t>
      </w:r>
      <w:r w:rsidR="003870F5">
        <w:rPr>
          <w:rFonts w:asciiTheme="majorHAnsi" w:hAnsiTheme="majorHAnsi" w:cstheme="majorHAnsi"/>
          <w:sz w:val="28"/>
          <w:szCs w:val="28"/>
          <w:lang w:val="en-GB"/>
        </w:rPr>
        <w:t xml:space="preserve"> our group</w:t>
      </w:r>
      <w:r w:rsidRPr="00CC439B">
        <w:rPr>
          <w:rFonts w:asciiTheme="majorHAnsi" w:hAnsiTheme="majorHAnsi" w:cstheme="majorHAnsi"/>
          <w:sz w:val="28"/>
          <w:szCs w:val="28"/>
          <w:lang w:val="en-GB"/>
        </w:rPr>
        <w:t xml:space="preserve"> PowerPoint presentation</w:t>
      </w:r>
      <w:r w:rsidR="00254ECE">
        <w:rPr>
          <w:rFonts w:asciiTheme="majorHAnsi" w:hAnsiTheme="majorHAnsi" w:cstheme="majorHAnsi"/>
          <w:sz w:val="28"/>
          <w:szCs w:val="28"/>
          <w:lang w:val="en-GB"/>
        </w:rPr>
        <w:t xml:space="preserve"> on </w:t>
      </w:r>
      <w:r w:rsidR="00774C5F">
        <w:rPr>
          <w:rFonts w:asciiTheme="majorHAnsi" w:hAnsiTheme="majorHAnsi" w:cstheme="majorHAnsi"/>
          <w:sz w:val="28"/>
          <w:szCs w:val="28"/>
          <w:lang w:val="en-GB"/>
        </w:rPr>
        <w:t>‘</w:t>
      </w:r>
      <w:r w:rsidR="00254ECE">
        <w:rPr>
          <w:rFonts w:asciiTheme="majorHAnsi" w:hAnsiTheme="majorHAnsi" w:cstheme="majorHAnsi"/>
          <w:sz w:val="28"/>
          <w:szCs w:val="28"/>
          <w:lang w:val="en-GB"/>
        </w:rPr>
        <w:t>managing conflict</w:t>
      </w:r>
      <w:r w:rsidR="00774C5F">
        <w:rPr>
          <w:rFonts w:asciiTheme="majorHAnsi" w:hAnsiTheme="majorHAnsi" w:cstheme="majorHAnsi"/>
          <w:sz w:val="28"/>
          <w:szCs w:val="28"/>
          <w:lang w:val="en-GB"/>
        </w:rPr>
        <w:t>’</w:t>
      </w:r>
      <w:r w:rsidR="00254ECE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927FE8">
        <w:rPr>
          <w:rFonts w:asciiTheme="majorHAnsi" w:hAnsiTheme="majorHAnsi" w:cstheme="majorHAnsi"/>
          <w:sz w:val="28"/>
          <w:szCs w:val="28"/>
          <w:lang w:val="en-GB"/>
        </w:rPr>
        <w:t xml:space="preserve">in </w:t>
      </w:r>
      <w:r w:rsidR="0081064B">
        <w:rPr>
          <w:rFonts w:asciiTheme="majorHAnsi" w:hAnsiTheme="majorHAnsi" w:cstheme="majorHAnsi"/>
          <w:sz w:val="28"/>
          <w:szCs w:val="28"/>
          <w:lang w:val="en-GB"/>
        </w:rPr>
        <w:t xml:space="preserve">a </w:t>
      </w:r>
      <w:r w:rsidR="00927FE8">
        <w:rPr>
          <w:rFonts w:asciiTheme="majorHAnsi" w:hAnsiTheme="majorHAnsi" w:cstheme="majorHAnsi"/>
          <w:sz w:val="28"/>
          <w:szCs w:val="28"/>
          <w:lang w:val="en-GB"/>
        </w:rPr>
        <w:t>team</w:t>
      </w:r>
      <w:r w:rsidR="00774C5F">
        <w:rPr>
          <w:rFonts w:asciiTheme="majorHAnsi" w:hAnsiTheme="majorHAnsi" w:cstheme="majorHAnsi"/>
          <w:sz w:val="28"/>
          <w:szCs w:val="28"/>
          <w:lang w:val="en-GB"/>
        </w:rPr>
        <w:t xml:space="preserve">, </w:t>
      </w:r>
      <w:r w:rsidR="009C4971">
        <w:rPr>
          <w:rFonts w:asciiTheme="majorHAnsi" w:hAnsiTheme="majorHAnsi" w:cstheme="majorHAnsi"/>
          <w:sz w:val="28"/>
          <w:szCs w:val="28"/>
          <w:lang w:val="en-GB"/>
        </w:rPr>
        <w:t xml:space="preserve">I was selected to </w:t>
      </w:r>
      <w:r w:rsidR="00CE5A1D">
        <w:rPr>
          <w:rFonts w:asciiTheme="majorHAnsi" w:hAnsiTheme="majorHAnsi" w:cstheme="majorHAnsi"/>
          <w:sz w:val="28"/>
          <w:szCs w:val="28"/>
          <w:lang w:val="en-GB"/>
        </w:rPr>
        <w:t>explained</w:t>
      </w:r>
      <w:r w:rsidR="001A22DF">
        <w:rPr>
          <w:rFonts w:asciiTheme="majorHAnsi" w:hAnsiTheme="majorHAnsi" w:cstheme="majorHAnsi"/>
          <w:sz w:val="28"/>
          <w:szCs w:val="28"/>
          <w:lang w:val="en-GB"/>
        </w:rPr>
        <w:t xml:space="preserve"> to our clients, how we at Classy F</w:t>
      </w:r>
      <w:r w:rsidR="00A87A72">
        <w:rPr>
          <w:rFonts w:asciiTheme="majorHAnsi" w:hAnsiTheme="majorHAnsi" w:cstheme="majorHAnsi"/>
          <w:sz w:val="28"/>
          <w:szCs w:val="28"/>
          <w:lang w:val="en-GB"/>
        </w:rPr>
        <w:t xml:space="preserve"> consultancy </w:t>
      </w:r>
      <w:r w:rsidR="009C4971">
        <w:rPr>
          <w:rFonts w:asciiTheme="majorHAnsi" w:hAnsiTheme="majorHAnsi" w:cstheme="majorHAnsi"/>
          <w:sz w:val="28"/>
          <w:szCs w:val="28"/>
          <w:lang w:val="en-GB"/>
        </w:rPr>
        <w:t>can</w:t>
      </w:r>
      <w:r w:rsidR="00A87A72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DC65B5">
        <w:rPr>
          <w:rFonts w:asciiTheme="majorHAnsi" w:hAnsiTheme="majorHAnsi" w:cstheme="majorHAnsi"/>
          <w:sz w:val="28"/>
          <w:szCs w:val="28"/>
          <w:lang w:val="en-GB"/>
        </w:rPr>
        <w:t xml:space="preserve">provide </w:t>
      </w:r>
      <w:r w:rsidR="00E25389">
        <w:rPr>
          <w:rFonts w:asciiTheme="majorHAnsi" w:hAnsiTheme="majorHAnsi" w:cstheme="majorHAnsi"/>
          <w:sz w:val="28"/>
          <w:szCs w:val="28"/>
          <w:lang w:val="en-GB"/>
        </w:rPr>
        <w:t xml:space="preserve">useful </w:t>
      </w:r>
      <w:r w:rsidR="00DC65B5">
        <w:rPr>
          <w:rFonts w:asciiTheme="majorHAnsi" w:hAnsiTheme="majorHAnsi" w:cstheme="majorHAnsi"/>
          <w:sz w:val="28"/>
          <w:szCs w:val="28"/>
          <w:lang w:val="en-GB"/>
        </w:rPr>
        <w:t xml:space="preserve">information on how to identify and manage </w:t>
      </w:r>
      <w:r w:rsidR="00EF46EB">
        <w:rPr>
          <w:rFonts w:asciiTheme="majorHAnsi" w:hAnsiTheme="majorHAnsi" w:cstheme="majorHAnsi"/>
          <w:sz w:val="28"/>
          <w:szCs w:val="28"/>
          <w:lang w:val="en-GB"/>
        </w:rPr>
        <w:t>conflict within their organisation.</w:t>
      </w:r>
      <w:r w:rsidR="005021C2">
        <w:rPr>
          <w:rFonts w:asciiTheme="majorHAnsi" w:hAnsiTheme="majorHAnsi" w:cstheme="majorHAnsi"/>
          <w:sz w:val="28"/>
          <w:szCs w:val="28"/>
          <w:lang w:val="en-GB"/>
        </w:rPr>
        <w:t xml:space="preserve"> Using </w:t>
      </w:r>
      <w:r w:rsidR="00046C12">
        <w:rPr>
          <w:rFonts w:asciiTheme="majorHAnsi" w:hAnsiTheme="majorHAnsi" w:cstheme="majorHAnsi"/>
          <w:sz w:val="28"/>
          <w:szCs w:val="28"/>
          <w:lang w:val="en-GB"/>
        </w:rPr>
        <w:t>the Thomas</w:t>
      </w:r>
      <w:r w:rsidR="004174FE">
        <w:rPr>
          <w:rFonts w:asciiTheme="majorHAnsi" w:hAnsiTheme="majorHAnsi" w:cstheme="majorHAnsi"/>
          <w:sz w:val="28"/>
          <w:szCs w:val="28"/>
          <w:lang w:val="en-GB"/>
        </w:rPr>
        <w:t>-</w:t>
      </w:r>
      <w:proofErr w:type="spellStart"/>
      <w:r w:rsidR="004174FE">
        <w:rPr>
          <w:rFonts w:asciiTheme="majorHAnsi" w:hAnsiTheme="majorHAnsi" w:cstheme="majorHAnsi"/>
          <w:sz w:val="28"/>
          <w:szCs w:val="28"/>
          <w:lang w:val="en-GB"/>
        </w:rPr>
        <w:t>Klimann</w:t>
      </w:r>
      <w:proofErr w:type="spellEnd"/>
      <w:r w:rsidR="004174FE">
        <w:rPr>
          <w:rFonts w:asciiTheme="majorHAnsi" w:hAnsiTheme="majorHAnsi" w:cstheme="majorHAnsi"/>
          <w:sz w:val="28"/>
          <w:szCs w:val="28"/>
          <w:lang w:val="en-GB"/>
        </w:rPr>
        <w:t xml:space="preserve"> conflict mode</w:t>
      </w:r>
      <w:r w:rsidR="00D53BB1">
        <w:rPr>
          <w:rFonts w:asciiTheme="majorHAnsi" w:hAnsiTheme="majorHAnsi" w:cstheme="majorHAnsi"/>
          <w:sz w:val="28"/>
          <w:szCs w:val="28"/>
          <w:lang w:val="en-GB"/>
        </w:rPr>
        <w:t>l</w:t>
      </w:r>
      <w:r w:rsidR="004174FE">
        <w:rPr>
          <w:rFonts w:asciiTheme="majorHAnsi" w:hAnsiTheme="majorHAnsi" w:cstheme="majorHAnsi"/>
          <w:sz w:val="28"/>
          <w:szCs w:val="28"/>
          <w:lang w:val="en-GB"/>
        </w:rPr>
        <w:t xml:space="preserve"> instrument, (</w:t>
      </w:r>
      <w:r w:rsidR="005828A2">
        <w:rPr>
          <w:rFonts w:asciiTheme="majorHAnsi" w:hAnsiTheme="majorHAnsi" w:cstheme="majorHAnsi"/>
          <w:sz w:val="28"/>
          <w:szCs w:val="28"/>
          <w:lang w:val="en-GB"/>
        </w:rPr>
        <w:t>TKI)</w:t>
      </w:r>
      <w:r w:rsidR="00E25389">
        <w:rPr>
          <w:rFonts w:asciiTheme="majorHAnsi" w:hAnsiTheme="majorHAnsi" w:cstheme="majorHAnsi"/>
          <w:sz w:val="28"/>
          <w:szCs w:val="28"/>
          <w:lang w:val="en-GB"/>
        </w:rPr>
        <w:t>.</w:t>
      </w:r>
      <w:r w:rsidR="005828A2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4654C2">
        <w:rPr>
          <w:rFonts w:asciiTheme="majorHAnsi" w:hAnsiTheme="majorHAnsi" w:cstheme="majorHAnsi"/>
          <w:sz w:val="28"/>
          <w:szCs w:val="28"/>
          <w:lang w:val="en-GB"/>
        </w:rPr>
        <w:t>A</w:t>
      </w:r>
      <w:r w:rsidR="00523D7B">
        <w:rPr>
          <w:rFonts w:asciiTheme="majorHAnsi" w:hAnsiTheme="majorHAnsi" w:cstheme="majorHAnsi"/>
          <w:sz w:val="28"/>
          <w:szCs w:val="28"/>
          <w:lang w:val="en-GB"/>
        </w:rPr>
        <w:t>cco</w:t>
      </w:r>
      <w:r w:rsidR="004654C2">
        <w:rPr>
          <w:rFonts w:asciiTheme="majorHAnsi" w:hAnsiTheme="majorHAnsi" w:cstheme="majorHAnsi"/>
          <w:sz w:val="28"/>
          <w:szCs w:val="28"/>
          <w:lang w:val="en-GB"/>
        </w:rPr>
        <w:t>rding to Carolyn Hamilton</w:t>
      </w:r>
      <w:r w:rsidR="007C7BC8">
        <w:rPr>
          <w:rFonts w:asciiTheme="majorHAnsi" w:hAnsiTheme="majorHAnsi" w:cstheme="majorHAnsi"/>
          <w:sz w:val="28"/>
          <w:szCs w:val="28"/>
          <w:lang w:val="en-GB"/>
        </w:rPr>
        <w:t>-</w:t>
      </w:r>
      <w:proofErr w:type="spellStart"/>
      <w:r w:rsidR="007C7BC8">
        <w:rPr>
          <w:rFonts w:asciiTheme="majorHAnsi" w:hAnsiTheme="majorHAnsi" w:cstheme="majorHAnsi"/>
          <w:sz w:val="28"/>
          <w:szCs w:val="28"/>
          <w:lang w:val="en-GB"/>
        </w:rPr>
        <w:t>ku</w:t>
      </w:r>
      <w:r w:rsidR="00652EC9">
        <w:rPr>
          <w:rFonts w:asciiTheme="majorHAnsi" w:hAnsiTheme="majorHAnsi" w:cstheme="majorHAnsi"/>
          <w:sz w:val="28"/>
          <w:szCs w:val="28"/>
          <w:lang w:val="en-GB"/>
        </w:rPr>
        <w:t>by</w:t>
      </w:r>
      <w:proofErr w:type="spellEnd"/>
      <w:r w:rsidR="00652EC9">
        <w:rPr>
          <w:rFonts w:asciiTheme="majorHAnsi" w:hAnsiTheme="majorHAnsi" w:cstheme="majorHAnsi"/>
          <w:sz w:val="28"/>
          <w:szCs w:val="28"/>
          <w:lang w:val="en-GB"/>
        </w:rPr>
        <w:t>,</w:t>
      </w:r>
      <w:r w:rsidR="004654C2">
        <w:rPr>
          <w:rFonts w:asciiTheme="majorHAnsi" w:hAnsiTheme="majorHAnsi" w:cstheme="majorHAnsi"/>
          <w:sz w:val="28"/>
          <w:szCs w:val="28"/>
          <w:lang w:val="en-GB"/>
        </w:rPr>
        <w:t xml:space="preserve"> (</w:t>
      </w:r>
      <w:r w:rsidR="00652EC9">
        <w:rPr>
          <w:rFonts w:asciiTheme="majorHAnsi" w:hAnsiTheme="majorHAnsi" w:cstheme="majorHAnsi"/>
          <w:sz w:val="28"/>
          <w:szCs w:val="28"/>
          <w:lang w:val="en-GB"/>
        </w:rPr>
        <w:t>March</w:t>
      </w:r>
      <w:r w:rsidR="004654C2">
        <w:rPr>
          <w:rFonts w:asciiTheme="majorHAnsi" w:hAnsiTheme="majorHAnsi" w:cstheme="majorHAnsi"/>
          <w:sz w:val="28"/>
          <w:szCs w:val="28"/>
          <w:lang w:val="en-GB"/>
        </w:rPr>
        <w:t xml:space="preserve"> 5,</w:t>
      </w:r>
      <w:r w:rsidR="00B46F40">
        <w:rPr>
          <w:rFonts w:asciiTheme="majorHAnsi" w:hAnsiTheme="majorHAnsi" w:cstheme="majorHAnsi"/>
          <w:sz w:val="28"/>
          <w:szCs w:val="28"/>
          <w:lang w:val="en-GB"/>
        </w:rPr>
        <w:t xml:space="preserve"> 2018),</w:t>
      </w:r>
      <w:r w:rsidR="00036D8C">
        <w:rPr>
          <w:rFonts w:asciiTheme="majorHAnsi" w:hAnsiTheme="majorHAnsi" w:cstheme="majorHAnsi"/>
          <w:sz w:val="28"/>
          <w:szCs w:val="28"/>
          <w:lang w:val="en-GB"/>
        </w:rPr>
        <w:t xml:space="preserve">This </w:t>
      </w:r>
      <w:r w:rsidR="00641A9B">
        <w:rPr>
          <w:rFonts w:asciiTheme="majorHAnsi" w:hAnsiTheme="majorHAnsi" w:cstheme="majorHAnsi"/>
          <w:sz w:val="28"/>
          <w:szCs w:val="28"/>
          <w:lang w:val="en-GB"/>
        </w:rPr>
        <w:t>mode</w:t>
      </w:r>
      <w:r w:rsidR="00D53BB1">
        <w:rPr>
          <w:rFonts w:asciiTheme="majorHAnsi" w:hAnsiTheme="majorHAnsi" w:cstheme="majorHAnsi"/>
          <w:sz w:val="28"/>
          <w:szCs w:val="28"/>
          <w:lang w:val="en-GB"/>
        </w:rPr>
        <w:t>l</w:t>
      </w:r>
      <w:r w:rsidR="00641A9B">
        <w:rPr>
          <w:rFonts w:asciiTheme="majorHAnsi" w:hAnsiTheme="majorHAnsi" w:cstheme="majorHAnsi"/>
          <w:sz w:val="28"/>
          <w:szCs w:val="28"/>
          <w:lang w:val="en-GB"/>
        </w:rPr>
        <w:t xml:space="preserve"> is an </w:t>
      </w:r>
      <w:r w:rsidR="005828A2">
        <w:rPr>
          <w:rFonts w:asciiTheme="majorHAnsi" w:hAnsiTheme="majorHAnsi" w:cstheme="majorHAnsi"/>
          <w:sz w:val="28"/>
          <w:szCs w:val="28"/>
          <w:lang w:val="en-GB"/>
        </w:rPr>
        <w:t>excellent</w:t>
      </w:r>
      <w:r w:rsidR="00533509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F420F4">
        <w:rPr>
          <w:rFonts w:asciiTheme="majorHAnsi" w:hAnsiTheme="majorHAnsi" w:cstheme="majorHAnsi"/>
          <w:sz w:val="28"/>
          <w:szCs w:val="28"/>
          <w:lang w:val="en-GB"/>
        </w:rPr>
        <w:t>model,</w:t>
      </w:r>
      <w:r w:rsidR="00533509">
        <w:rPr>
          <w:rFonts w:asciiTheme="majorHAnsi" w:hAnsiTheme="majorHAnsi" w:cstheme="majorHAnsi"/>
          <w:sz w:val="28"/>
          <w:szCs w:val="28"/>
          <w:lang w:val="en-GB"/>
        </w:rPr>
        <w:t xml:space="preserve"> that</w:t>
      </w:r>
      <w:r w:rsidR="00641A9B">
        <w:rPr>
          <w:rFonts w:asciiTheme="majorHAnsi" w:hAnsiTheme="majorHAnsi" w:cstheme="majorHAnsi"/>
          <w:sz w:val="28"/>
          <w:szCs w:val="28"/>
          <w:lang w:val="en-GB"/>
        </w:rPr>
        <w:t xml:space="preserve"> can</w:t>
      </w:r>
      <w:r w:rsidR="00533509">
        <w:rPr>
          <w:rFonts w:asciiTheme="majorHAnsi" w:hAnsiTheme="majorHAnsi" w:cstheme="majorHAnsi"/>
          <w:sz w:val="28"/>
          <w:szCs w:val="28"/>
          <w:lang w:val="en-GB"/>
        </w:rPr>
        <w:t xml:space="preserve"> help Manager and Employees </w:t>
      </w:r>
      <w:r w:rsidR="00C4224D">
        <w:rPr>
          <w:rFonts w:asciiTheme="majorHAnsi" w:hAnsiTheme="majorHAnsi" w:cstheme="majorHAnsi"/>
          <w:sz w:val="28"/>
          <w:szCs w:val="28"/>
          <w:lang w:val="en-GB"/>
        </w:rPr>
        <w:t>link and break unresourceful patterns in handlin</w:t>
      </w:r>
      <w:r w:rsidR="00A4746F">
        <w:rPr>
          <w:rFonts w:asciiTheme="majorHAnsi" w:hAnsiTheme="majorHAnsi" w:cstheme="majorHAnsi"/>
          <w:sz w:val="28"/>
          <w:szCs w:val="28"/>
          <w:lang w:val="en-GB"/>
        </w:rPr>
        <w:t xml:space="preserve">g conflict within the </w:t>
      </w:r>
      <w:r w:rsidR="00DB7655">
        <w:rPr>
          <w:rFonts w:asciiTheme="majorHAnsi" w:hAnsiTheme="majorHAnsi" w:cstheme="majorHAnsi"/>
          <w:sz w:val="28"/>
          <w:szCs w:val="28"/>
          <w:lang w:val="en-GB"/>
        </w:rPr>
        <w:t>workplace. According to Thomas-Kilmann (1976),</w:t>
      </w:r>
      <w:r w:rsidR="005753A6">
        <w:rPr>
          <w:rFonts w:asciiTheme="majorHAnsi" w:hAnsiTheme="majorHAnsi" w:cstheme="majorHAnsi"/>
          <w:sz w:val="28"/>
          <w:szCs w:val="28"/>
          <w:lang w:val="en-GB"/>
        </w:rPr>
        <w:t xml:space="preserve"> two measures that managers can take when handling </w:t>
      </w:r>
      <w:r w:rsidR="009363A9">
        <w:rPr>
          <w:rFonts w:asciiTheme="majorHAnsi" w:hAnsiTheme="majorHAnsi" w:cstheme="majorHAnsi"/>
          <w:sz w:val="28"/>
          <w:szCs w:val="28"/>
          <w:lang w:val="en-GB"/>
        </w:rPr>
        <w:t xml:space="preserve">conflict behavioural </w:t>
      </w:r>
      <w:r w:rsidR="00D14319">
        <w:rPr>
          <w:rFonts w:asciiTheme="majorHAnsi" w:hAnsiTheme="majorHAnsi" w:cstheme="majorHAnsi"/>
          <w:sz w:val="28"/>
          <w:szCs w:val="28"/>
          <w:lang w:val="en-GB"/>
        </w:rPr>
        <w:t xml:space="preserve">dimensions are: </w:t>
      </w:r>
      <w:r w:rsidR="00C44778">
        <w:rPr>
          <w:rFonts w:asciiTheme="majorHAnsi" w:hAnsiTheme="majorHAnsi" w:cstheme="majorHAnsi"/>
          <w:sz w:val="28"/>
          <w:szCs w:val="28"/>
          <w:lang w:val="en-GB"/>
        </w:rPr>
        <w:t>Assertiveness</w:t>
      </w:r>
      <w:r w:rsidR="00641A9B">
        <w:rPr>
          <w:rFonts w:asciiTheme="majorHAnsi" w:hAnsiTheme="majorHAnsi" w:cstheme="majorHAnsi"/>
          <w:sz w:val="28"/>
          <w:szCs w:val="28"/>
          <w:lang w:val="en-GB"/>
        </w:rPr>
        <w:t>-</w:t>
      </w:r>
      <w:r w:rsidR="00C44778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CD695B">
        <w:rPr>
          <w:rFonts w:asciiTheme="majorHAnsi" w:hAnsiTheme="majorHAnsi" w:cstheme="majorHAnsi"/>
          <w:sz w:val="28"/>
          <w:szCs w:val="28"/>
          <w:lang w:val="en-GB"/>
        </w:rPr>
        <w:t>(</w:t>
      </w:r>
      <w:r w:rsidR="00596D06">
        <w:rPr>
          <w:rFonts w:asciiTheme="majorHAnsi" w:hAnsiTheme="majorHAnsi" w:cstheme="majorHAnsi"/>
          <w:sz w:val="28"/>
          <w:szCs w:val="28"/>
          <w:lang w:val="en-GB"/>
        </w:rPr>
        <w:t xml:space="preserve">how much one </w:t>
      </w:r>
      <w:r w:rsidR="00274E99">
        <w:rPr>
          <w:rFonts w:asciiTheme="majorHAnsi" w:hAnsiTheme="majorHAnsi" w:cstheme="majorHAnsi"/>
          <w:sz w:val="28"/>
          <w:szCs w:val="28"/>
          <w:lang w:val="en-GB"/>
        </w:rPr>
        <w:t>fulfil their</w:t>
      </w:r>
      <w:r w:rsidR="003D2310">
        <w:rPr>
          <w:rFonts w:asciiTheme="majorHAnsi" w:hAnsiTheme="majorHAnsi" w:cstheme="majorHAnsi"/>
          <w:sz w:val="28"/>
          <w:szCs w:val="28"/>
          <w:lang w:val="en-GB"/>
        </w:rPr>
        <w:t xml:space="preserve"> own </w:t>
      </w:r>
      <w:r w:rsidR="000D2E68">
        <w:rPr>
          <w:rFonts w:asciiTheme="majorHAnsi" w:hAnsiTheme="majorHAnsi" w:cstheme="majorHAnsi"/>
          <w:sz w:val="28"/>
          <w:szCs w:val="28"/>
          <w:lang w:val="en-GB"/>
        </w:rPr>
        <w:t>) Cooperativeness</w:t>
      </w:r>
      <w:r w:rsidR="00641A9B">
        <w:rPr>
          <w:rFonts w:asciiTheme="majorHAnsi" w:hAnsiTheme="majorHAnsi" w:cstheme="majorHAnsi"/>
          <w:sz w:val="28"/>
          <w:szCs w:val="28"/>
          <w:lang w:val="en-GB"/>
        </w:rPr>
        <w:t>-</w:t>
      </w:r>
      <w:r w:rsidR="000D2E68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9B206F">
        <w:rPr>
          <w:rFonts w:asciiTheme="majorHAnsi" w:hAnsiTheme="majorHAnsi" w:cstheme="majorHAnsi"/>
          <w:sz w:val="28"/>
          <w:szCs w:val="28"/>
          <w:lang w:val="en-GB"/>
        </w:rPr>
        <w:t>(</w:t>
      </w:r>
      <w:r w:rsidR="00973F94">
        <w:rPr>
          <w:rFonts w:asciiTheme="majorHAnsi" w:hAnsiTheme="majorHAnsi" w:cstheme="majorHAnsi"/>
          <w:sz w:val="28"/>
          <w:szCs w:val="28"/>
          <w:lang w:val="en-GB"/>
        </w:rPr>
        <w:t>fulfilling another</w:t>
      </w:r>
      <w:r w:rsidR="0075193E">
        <w:rPr>
          <w:rFonts w:asciiTheme="majorHAnsi" w:hAnsiTheme="majorHAnsi" w:cstheme="majorHAnsi"/>
          <w:sz w:val="28"/>
          <w:szCs w:val="28"/>
          <w:lang w:val="en-GB"/>
        </w:rPr>
        <w:t xml:space="preserve"> person</w:t>
      </w:r>
      <w:r w:rsidR="0081064B">
        <w:rPr>
          <w:rFonts w:asciiTheme="majorHAnsi" w:hAnsiTheme="majorHAnsi" w:cstheme="majorHAnsi"/>
          <w:sz w:val="28"/>
          <w:szCs w:val="28"/>
          <w:lang w:val="en-GB"/>
        </w:rPr>
        <w:t>’s</w:t>
      </w:r>
      <w:r w:rsidR="00414623">
        <w:rPr>
          <w:rFonts w:asciiTheme="majorHAnsi" w:hAnsiTheme="majorHAnsi" w:cstheme="majorHAnsi"/>
          <w:sz w:val="28"/>
          <w:szCs w:val="28"/>
          <w:lang w:val="en-GB"/>
        </w:rPr>
        <w:t xml:space="preserve"> desires</w:t>
      </w:r>
      <w:r w:rsidR="00B609A8">
        <w:rPr>
          <w:rFonts w:asciiTheme="majorHAnsi" w:hAnsiTheme="majorHAnsi" w:cstheme="majorHAnsi"/>
          <w:sz w:val="28"/>
          <w:szCs w:val="28"/>
          <w:lang w:val="en-GB"/>
        </w:rPr>
        <w:t>)</w:t>
      </w:r>
      <w:r w:rsidR="0075193E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281BB5">
        <w:rPr>
          <w:rFonts w:asciiTheme="majorHAnsi" w:hAnsiTheme="majorHAnsi" w:cstheme="majorHAnsi"/>
          <w:sz w:val="28"/>
          <w:szCs w:val="28"/>
          <w:lang w:val="en-GB"/>
        </w:rPr>
        <w:t>.</w:t>
      </w:r>
      <w:r w:rsidR="00B55398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F00090">
        <w:rPr>
          <w:rFonts w:asciiTheme="majorHAnsi" w:hAnsiTheme="majorHAnsi" w:cstheme="majorHAnsi"/>
          <w:sz w:val="28"/>
          <w:szCs w:val="28"/>
          <w:lang w:val="en-GB"/>
        </w:rPr>
        <w:t>Carolyn Ham</w:t>
      </w:r>
      <w:r w:rsidR="009108BE">
        <w:rPr>
          <w:rFonts w:asciiTheme="majorHAnsi" w:hAnsiTheme="majorHAnsi" w:cstheme="majorHAnsi"/>
          <w:sz w:val="28"/>
          <w:szCs w:val="28"/>
          <w:lang w:val="en-GB"/>
        </w:rPr>
        <w:t>ilton-</w:t>
      </w:r>
      <w:proofErr w:type="spellStart"/>
      <w:r w:rsidR="009108BE">
        <w:rPr>
          <w:rFonts w:asciiTheme="majorHAnsi" w:hAnsiTheme="majorHAnsi" w:cstheme="majorHAnsi"/>
          <w:sz w:val="28"/>
          <w:szCs w:val="28"/>
          <w:lang w:val="en-GB"/>
        </w:rPr>
        <w:t>Kuby</w:t>
      </w:r>
      <w:proofErr w:type="spellEnd"/>
      <w:r w:rsidR="009108BE">
        <w:rPr>
          <w:rFonts w:asciiTheme="majorHAnsi" w:hAnsiTheme="majorHAnsi" w:cstheme="majorHAnsi"/>
          <w:sz w:val="28"/>
          <w:szCs w:val="28"/>
          <w:lang w:val="en-GB"/>
        </w:rPr>
        <w:t xml:space="preserve"> (2018),</w:t>
      </w:r>
      <w:r w:rsidR="00F628FE">
        <w:rPr>
          <w:rFonts w:asciiTheme="majorHAnsi" w:hAnsiTheme="majorHAnsi" w:cstheme="majorHAnsi"/>
          <w:sz w:val="28"/>
          <w:szCs w:val="28"/>
          <w:lang w:val="en-GB"/>
        </w:rPr>
        <w:t>These two behavioural dimensions</w:t>
      </w:r>
      <w:r w:rsidR="00CD549D">
        <w:rPr>
          <w:rFonts w:asciiTheme="majorHAnsi" w:hAnsiTheme="majorHAnsi" w:cstheme="majorHAnsi"/>
          <w:sz w:val="28"/>
          <w:szCs w:val="28"/>
          <w:lang w:val="en-GB"/>
        </w:rPr>
        <w:t xml:space="preserve"> explain the following</w:t>
      </w:r>
      <w:r w:rsidR="00F5115B">
        <w:rPr>
          <w:rFonts w:asciiTheme="majorHAnsi" w:hAnsiTheme="majorHAnsi" w:cstheme="majorHAnsi"/>
          <w:sz w:val="28"/>
          <w:szCs w:val="28"/>
          <w:lang w:val="en-GB"/>
        </w:rPr>
        <w:t xml:space="preserve"> five TKI conflict handling modes</w:t>
      </w:r>
      <w:r w:rsidR="00A5281B">
        <w:rPr>
          <w:rFonts w:asciiTheme="majorHAnsi" w:hAnsiTheme="majorHAnsi" w:cstheme="majorHAnsi"/>
          <w:sz w:val="28"/>
          <w:szCs w:val="28"/>
          <w:lang w:val="en-GB"/>
        </w:rPr>
        <w:t xml:space="preserve">: </w:t>
      </w:r>
      <w:r w:rsidR="00F628FE">
        <w:rPr>
          <w:rFonts w:asciiTheme="majorHAnsi" w:hAnsiTheme="majorHAnsi" w:cstheme="majorHAnsi"/>
          <w:sz w:val="28"/>
          <w:szCs w:val="28"/>
          <w:lang w:val="en-GB"/>
        </w:rPr>
        <w:t>C</w:t>
      </w:r>
      <w:r w:rsidR="00A5281B">
        <w:rPr>
          <w:rFonts w:asciiTheme="majorHAnsi" w:hAnsiTheme="majorHAnsi" w:cstheme="majorHAnsi"/>
          <w:sz w:val="28"/>
          <w:szCs w:val="28"/>
          <w:lang w:val="en-GB"/>
        </w:rPr>
        <w:t>ompeting</w:t>
      </w:r>
      <w:r w:rsidR="0009643B">
        <w:rPr>
          <w:rFonts w:asciiTheme="majorHAnsi" w:hAnsiTheme="majorHAnsi" w:cstheme="majorHAnsi"/>
          <w:sz w:val="28"/>
          <w:szCs w:val="28"/>
          <w:lang w:val="en-GB"/>
        </w:rPr>
        <w:t>-</w:t>
      </w:r>
      <w:r w:rsidR="005658EE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09643B">
        <w:rPr>
          <w:rFonts w:asciiTheme="majorHAnsi" w:hAnsiTheme="majorHAnsi" w:cstheme="majorHAnsi"/>
          <w:sz w:val="28"/>
          <w:szCs w:val="28"/>
          <w:lang w:val="en-GB"/>
        </w:rPr>
        <w:t xml:space="preserve">(high </w:t>
      </w:r>
      <w:r w:rsidR="00255CF7">
        <w:rPr>
          <w:rFonts w:asciiTheme="majorHAnsi" w:hAnsiTheme="majorHAnsi" w:cstheme="majorHAnsi"/>
          <w:sz w:val="28"/>
          <w:szCs w:val="28"/>
          <w:lang w:val="en-GB"/>
        </w:rPr>
        <w:t>assertiveness and low cooperativeness</w:t>
      </w:r>
      <w:r w:rsidR="0044473C">
        <w:rPr>
          <w:rFonts w:asciiTheme="majorHAnsi" w:hAnsiTheme="majorHAnsi" w:cstheme="majorHAnsi"/>
          <w:sz w:val="28"/>
          <w:szCs w:val="28"/>
          <w:lang w:val="en-GB"/>
        </w:rPr>
        <w:t xml:space="preserve">)-this </w:t>
      </w:r>
      <w:r w:rsidR="007D2F5A">
        <w:rPr>
          <w:rFonts w:asciiTheme="majorHAnsi" w:hAnsiTheme="majorHAnsi" w:cstheme="majorHAnsi"/>
          <w:sz w:val="28"/>
          <w:szCs w:val="28"/>
          <w:lang w:val="en-GB"/>
        </w:rPr>
        <w:t>means</w:t>
      </w:r>
      <w:r w:rsidR="00010393">
        <w:rPr>
          <w:rFonts w:asciiTheme="majorHAnsi" w:hAnsiTheme="majorHAnsi" w:cstheme="majorHAnsi"/>
          <w:sz w:val="28"/>
          <w:szCs w:val="28"/>
          <w:lang w:val="en-GB"/>
        </w:rPr>
        <w:t xml:space="preserve"> working with </w:t>
      </w:r>
      <w:r w:rsidR="007D2F5A">
        <w:rPr>
          <w:rFonts w:asciiTheme="majorHAnsi" w:hAnsiTheme="majorHAnsi" w:cstheme="majorHAnsi"/>
          <w:sz w:val="28"/>
          <w:szCs w:val="28"/>
          <w:lang w:val="en-GB"/>
        </w:rPr>
        <w:t>each other</w:t>
      </w:r>
      <w:r w:rsidR="00010393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E37A28">
        <w:rPr>
          <w:rFonts w:asciiTheme="majorHAnsi" w:hAnsiTheme="majorHAnsi" w:cstheme="majorHAnsi"/>
          <w:sz w:val="28"/>
          <w:szCs w:val="28"/>
          <w:lang w:val="en-GB"/>
        </w:rPr>
        <w:t xml:space="preserve"> to find a common ground</w:t>
      </w:r>
      <w:r w:rsidR="00F628FE">
        <w:rPr>
          <w:rFonts w:asciiTheme="majorHAnsi" w:hAnsiTheme="majorHAnsi" w:cstheme="majorHAnsi"/>
          <w:sz w:val="28"/>
          <w:szCs w:val="28"/>
          <w:lang w:val="en-GB"/>
        </w:rPr>
        <w:t>. Colla</w:t>
      </w:r>
      <w:r w:rsidR="006530F0">
        <w:rPr>
          <w:rFonts w:asciiTheme="majorHAnsi" w:hAnsiTheme="majorHAnsi" w:cstheme="majorHAnsi"/>
          <w:sz w:val="28"/>
          <w:szCs w:val="28"/>
          <w:lang w:val="en-GB"/>
        </w:rPr>
        <w:t>borative-( high as</w:t>
      </w:r>
      <w:r w:rsidR="00CE4EFF">
        <w:rPr>
          <w:rFonts w:asciiTheme="majorHAnsi" w:hAnsiTheme="majorHAnsi" w:cstheme="majorHAnsi"/>
          <w:sz w:val="28"/>
          <w:szCs w:val="28"/>
          <w:lang w:val="en-GB"/>
        </w:rPr>
        <w:t>sertiveness and cooperativeness)</w:t>
      </w:r>
      <w:r w:rsidR="008F481D">
        <w:rPr>
          <w:rFonts w:asciiTheme="majorHAnsi" w:hAnsiTheme="majorHAnsi" w:cstheme="majorHAnsi"/>
          <w:sz w:val="28"/>
          <w:szCs w:val="28"/>
          <w:lang w:val="en-GB"/>
        </w:rPr>
        <w:t>-</w:t>
      </w:r>
      <w:r w:rsidR="00CE4EFF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53354C">
        <w:rPr>
          <w:rFonts w:asciiTheme="majorHAnsi" w:hAnsiTheme="majorHAnsi" w:cstheme="majorHAnsi"/>
          <w:sz w:val="28"/>
          <w:szCs w:val="28"/>
          <w:lang w:val="en-GB"/>
        </w:rPr>
        <w:t>working</w:t>
      </w:r>
      <w:r w:rsidR="00E37A28">
        <w:rPr>
          <w:rFonts w:asciiTheme="majorHAnsi" w:hAnsiTheme="majorHAnsi" w:cstheme="majorHAnsi"/>
          <w:sz w:val="28"/>
          <w:szCs w:val="28"/>
          <w:lang w:val="en-GB"/>
        </w:rPr>
        <w:t xml:space="preserve"> together</w:t>
      </w:r>
      <w:r w:rsidR="0053354C">
        <w:rPr>
          <w:rFonts w:asciiTheme="majorHAnsi" w:hAnsiTheme="majorHAnsi" w:cstheme="majorHAnsi"/>
          <w:sz w:val="28"/>
          <w:szCs w:val="28"/>
          <w:lang w:val="en-GB"/>
        </w:rPr>
        <w:t xml:space="preserve"> to </w:t>
      </w:r>
      <w:r w:rsidR="00607202">
        <w:rPr>
          <w:rFonts w:asciiTheme="majorHAnsi" w:hAnsiTheme="majorHAnsi" w:cstheme="majorHAnsi"/>
          <w:sz w:val="28"/>
          <w:szCs w:val="28"/>
          <w:lang w:val="en-GB"/>
        </w:rPr>
        <w:t>achieve greatness</w:t>
      </w:r>
      <w:r w:rsidR="00CA1447">
        <w:rPr>
          <w:rFonts w:asciiTheme="majorHAnsi" w:hAnsiTheme="majorHAnsi" w:cstheme="majorHAnsi"/>
          <w:sz w:val="28"/>
          <w:szCs w:val="28"/>
          <w:lang w:val="en-GB"/>
        </w:rPr>
        <w:t>.</w:t>
      </w:r>
      <w:r w:rsidR="0023592C">
        <w:rPr>
          <w:rFonts w:asciiTheme="majorHAnsi" w:hAnsiTheme="majorHAnsi" w:cstheme="majorHAnsi"/>
          <w:sz w:val="28"/>
          <w:szCs w:val="28"/>
          <w:lang w:val="en-GB"/>
        </w:rPr>
        <w:t xml:space="preserve"> Compromising- </w:t>
      </w:r>
      <w:r w:rsidR="002B3789">
        <w:rPr>
          <w:rFonts w:asciiTheme="majorHAnsi" w:hAnsiTheme="majorHAnsi" w:cstheme="majorHAnsi"/>
          <w:sz w:val="28"/>
          <w:szCs w:val="28"/>
          <w:lang w:val="en-GB"/>
        </w:rPr>
        <w:t>(moderate assertiveness and cooperat</w:t>
      </w:r>
      <w:r w:rsidR="00216D73">
        <w:rPr>
          <w:rFonts w:asciiTheme="majorHAnsi" w:hAnsiTheme="majorHAnsi" w:cstheme="majorHAnsi"/>
          <w:sz w:val="28"/>
          <w:szCs w:val="28"/>
          <w:lang w:val="en-GB"/>
        </w:rPr>
        <w:t>iveness)  working to</w:t>
      </w:r>
      <w:r w:rsidR="00D64EFF">
        <w:rPr>
          <w:rFonts w:asciiTheme="majorHAnsi" w:hAnsiTheme="majorHAnsi" w:cstheme="majorHAnsi"/>
          <w:sz w:val="28"/>
          <w:szCs w:val="28"/>
          <w:lang w:val="en-GB"/>
        </w:rPr>
        <w:t>gether</w:t>
      </w:r>
      <w:r w:rsidR="002A254B">
        <w:rPr>
          <w:rFonts w:asciiTheme="majorHAnsi" w:hAnsiTheme="majorHAnsi" w:cstheme="majorHAnsi"/>
          <w:sz w:val="28"/>
          <w:szCs w:val="28"/>
          <w:lang w:val="en-GB"/>
        </w:rPr>
        <w:t xml:space="preserve"> and willing to take a step back just</w:t>
      </w:r>
      <w:r w:rsidR="000E73F8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DF4412">
        <w:rPr>
          <w:rFonts w:asciiTheme="majorHAnsi" w:hAnsiTheme="majorHAnsi" w:cstheme="majorHAnsi"/>
          <w:sz w:val="28"/>
          <w:szCs w:val="28"/>
          <w:lang w:val="en-GB"/>
        </w:rPr>
        <w:t xml:space="preserve"> for the benefit of the team</w:t>
      </w:r>
      <w:r w:rsidR="00D87AB1">
        <w:rPr>
          <w:rFonts w:asciiTheme="majorHAnsi" w:hAnsiTheme="majorHAnsi" w:cstheme="majorHAnsi"/>
          <w:sz w:val="28"/>
          <w:szCs w:val="28"/>
          <w:lang w:val="en-GB"/>
        </w:rPr>
        <w:t xml:space="preserve">. Avoiding-( low </w:t>
      </w:r>
      <w:r w:rsidR="0087453D">
        <w:rPr>
          <w:rFonts w:asciiTheme="majorHAnsi" w:hAnsiTheme="majorHAnsi" w:cstheme="majorHAnsi"/>
          <w:sz w:val="28"/>
          <w:szCs w:val="28"/>
          <w:lang w:val="en-GB"/>
        </w:rPr>
        <w:t xml:space="preserve">assertiveness and </w:t>
      </w:r>
      <w:r w:rsidR="006E31DD">
        <w:rPr>
          <w:rFonts w:asciiTheme="majorHAnsi" w:hAnsiTheme="majorHAnsi" w:cstheme="majorHAnsi"/>
          <w:sz w:val="28"/>
          <w:szCs w:val="28"/>
          <w:lang w:val="en-GB"/>
        </w:rPr>
        <w:t>cooperativeness)</w:t>
      </w:r>
      <w:r w:rsidR="008F481D">
        <w:rPr>
          <w:rFonts w:asciiTheme="majorHAnsi" w:hAnsiTheme="majorHAnsi" w:cstheme="majorHAnsi"/>
          <w:sz w:val="28"/>
          <w:szCs w:val="28"/>
          <w:lang w:val="en-GB"/>
        </w:rPr>
        <w:t>-</w:t>
      </w:r>
      <w:r w:rsidR="006E31DD">
        <w:rPr>
          <w:rFonts w:asciiTheme="majorHAnsi" w:hAnsiTheme="majorHAnsi" w:cstheme="majorHAnsi"/>
          <w:sz w:val="28"/>
          <w:szCs w:val="28"/>
          <w:lang w:val="en-GB"/>
        </w:rPr>
        <w:t xml:space="preserve"> </w:t>
      </w:r>
      <w:r w:rsidR="008C66FA">
        <w:rPr>
          <w:rFonts w:asciiTheme="majorHAnsi" w:hAnsiTheme="majorHAnsi" w:cstheme="majorHAnsi"/>
          <w:sz w:val="28"/>
          <w:szCs w:val="28"/>
          <w:lang w:val="en-GB"/>
        </w:rPr>
        <w:t>choosing not to engage in conflict. Accommodating- (</w:t>
      </w:r>
      <w:r w:rsidR="009C1EF1">
        <w:rPr>
          <w:rFonts w:asciiTheme="majorHAnsi" w:hAnsiTheme="majorHAnsi" w:cstheme="majorHAnsi"/>
          <w:sz w:val="28"/>
          <w:szCs w:val="28"/>
          <w:lang w:val="en-GB"/>
        </w:rPr>
        <w:t xml:space="preserve">low assertiveness and high </w:t>
      </w:r>
      <w:r w:rsidR="004B0FC9">
        <w:rPr>
          <w:rFonts w:asciiTheme="majorHAnsi" w:hAnsiTheme="majorHAnsi" w:cstheme="majorHAnsi"/>
          <w:sz w:val="28"/>
          <w:szCs w:val="28"/>
          <w:lang w:val="en-GB"/>
        </w:rPr>
        <w:t>cooperativeness)</w:t>
      </w:r>
      <w:r w:rsidR="008F481D">
        <w:rPr>
          <w:rFonts w:asciiTheme="majorHAnsi" w:hAnsiTheme="majorHAnsi" w:cstheme="majorHAnsi"/>
          <w:sz w:val="28"/>
          <w:szCs w:val="28"/>
          <w:lang w:val="en-GB"/>
        </w:rPr>
        <w:t xml:space="preserve">- </w:t>
      </w:r>
      <w:r w:rsidR="009E1771">
        <w:rPr>
          <w:rFonts w:asciiTheme="majorHAnsi" w:hAnsiTheme="majorHAnsi" w:cstheme="majorHAnsi"/>
          <w:sz w:val="28"/>
          <w:szCs w:val="28"/>
          <w:lang w:val="en-GB"/>
        </w:rPr>
        <w:t>this person would not mind taking one for the team</w:t>
      </w:r>
      <w:r w:rsidR="00F900C8">
        <w:rPr>
          <w:rFonts w:asciiTheme="majorHAnsi" w:hAnsiTheme="majorHAnsi" w:cstheme="majorHAnsi"/>
          <w:sz w:val="28"/>
          <w:szCs w:val="28"/>
          <w:lang w:val="en-GB"/>
        </w:rPr>
        <w:t>,</w:t>
      </w:r>
      <w:r w:rsidR="009E1771">
        <w:rPr>
          <w:rFonts w:asciiTheme="majorHAnsi" w:hAnsiTheme="majorHAnsi" w:cstheme="majorHAnsi"/>
          <w:sz w:val="28"/>
          <w:szCs w:val="28"/>
          <w:lang w:val="en-GB"/>
        </w:rPr>
        <w:t xml:space="preserve"> even </w:t>
      </w:r>
      <w:r w:rsidR="00F900C8">
        <w:rPr>
          <w:rFonts w:asciiTheme="majorHAnsi" w:hAnsiTheme="majorHAnsi" w:cstheme="majorHAnsi"/>
          <w:sz w:val="28"/>
          <w:szCs w:val="28"/>
          <w:lang w:val="en-GB"/>
        </w:rPr>
        <w:t>when it’s not beneficial  to them.</w:t>
      </w:r>
      <w:r w:rsidR="004E46BF">
        <w:rPr>
          <w:rFonts w:asciiTheme="majorHAnsi" w:hAnsiTheme="majorHAnsi" w:cstheme="majorHAnsi"/>
          <w:sz w:val="28"/>
          <w:szCs w:val="28"/>
          <w:lang w:val="en-GB"/>
        </w:rPr>
        <w:t>.</w:t>
      </w:r>
      <w:r w:rsidR="002F02DF">
        <w:rPr>
          <w:rFonts w:asciiTheme="majorHAnsi" w:hAnsiTheme="majorHAnsi" w:cstheme="majorHAnsi"/>
          <w:sz w:val="28"/>
          <w:szCs w:val="28"/>
          <w:lang w:val="en-GB"/>
        </w:rPr>
        <w:t xml:space="preserve"> Persons can </w:t>
      </w:r>
      <w:r w:rsidR="00BB00A4">
        <w:rPr>
          <w:rFonts w:asciiTheme="majorHAnsi" w:hAnsiTheme="majorHAnsi" w:cstheme="majorHAnsi"/>
          <w:sz w:val="28"/>
          <w:szCs w:val="28"/>
          <w:lang w:val="en-GB"/>
        </w:rPr>
        <w:t>access the conflict situation</w:t>
      </w:r>
      <w:r w:rsidR="00234D66">
        <w:rPr>
          <w:rFonts w:asciiTheme="majorHAnsi" w:hAnsiTheme="majorHAnsi" w:cstheme="majorHAnsi"/>
          <w:sz w:val="28"/>
          <w:szCs w:val="28"/>
          <w:lang w:val="en-GB"/>
        </w:rPr>
        <w:t xml:space="preserve">, by using the five TKI modes and choosing </w:t>
      </w:r>
      <w:r w:rsidR="00446DA8">
        <w:rPr>
          <w:rFonts w:asciiTheme="majorHAnsi" w:hAnsiTheme="majorHAnsi" w:cstheme="majorHAnsi"/>
          <w:sz w:val="28"/>
          <w:szCs w:val="28"/>
          <w:lang w:val="en-GB"/>
        </w:rPr>
        <w:t>the one’s that are most effective.</w:t>
      </w:r>
      <w:bookmarkStart w:id="0" w:name="_GoBack"/>
      <w:bookmarkEnd w:id="0"/>
    </w:p>
    <w:p w14:paraId="7FACD355" w14:textId="77777777" w:rsidR="00023B7D" w:rsidRDefault="00023B7D" w:rsidP="000A30CD">
      <w:pPr>
        <w:rPr>
          <w:rFonts w:ascii="Arial Black" w:hAnsi="Arial Black"/>
          <w:sz w:val="36"/>
          <w:szCs w:val="36"/>
          <w:lang w:val="en-GB"/>
        </w:rPr>
      </w:pPr>
    </w:p>
    <w:p w14:paraId="413F5B1F" w14:textId="065C408B" w:rsidR="00456895" w:rsidRPr="002A277E" w:rsidRDefault="006C2B75" w:rsidP="000A30CD">
      <w:pPr>
        <w:rPr>
          <w:rFonts w:ascii="Calibri Light" w:hAnsi="Calibri Light" w:cs="Calibri Light"/>
          <w:sz w:val="28"/>
          <w:szCs w:val="28"/>
          <w:lang w:val="en-GB"/>
        </w:rPr>
      </w:pPr>
      <w:bookmarkStart w:id="1" w:name="_Hlk39172749"/>
      <w:r w:rsidRPr="00A5366C">
        <w:rPr>
          <w:rFonts w:asciiTheme="majorHAnsi" w:hAnsiTheme="majorHAnsi" w:cstheme="majorHAnsi"/>
          <w:i/>
          <w:iCs/>
          <w:sz w:val="24"/>
          <w:szCs w:val="24"/>
          <w:lang w:val="en-GB"/>
        </w:rPr>
        <w:t>According</w:t>
      </w:r>
      <w:r w:rsidR="00A5366C">
        <w:rPr>
          <w:rFonts w:asciiTheme="majorHAnsi" w:hAnsiTheme="majorHAnsi" w:cstheme="majorHAnsi"/>
          <w:i/>
          <w:iCs/>
          <w:sz w:val="24"/>
          <w:szCs w:val="24"/>
          <w:lang w:val="en-GB"/>
        </w:rPr>
        <w:t xml:space="preserve"> to</w:t>
      </w:r>
      <w:r w:rsidR="00F75977">
        <w:rPr>
          <w:rFonts w:asciiTheme="majorHAnsi" w:hAnsiTheme="majorHAnsi" w:cstheme="majorHAnsi"/>
          <w:i/>
          <w:iCs/>
          <w:sz w:val="24"/>
          <w:szCs w:val="24"/>
          <w:lang w:val="en-GB"/>
        </w:rPr>
        <w:t>,</w:t>
      </w:r>
      <w:r w:rsidR="00003B89">
        <w:rPr>
          <w:rFonts w:ascii="Arial" w:hAnsi="Arial" w:cs="Arial"/>
          <w:i/>
          <w:iCs/>
          <w:sz w:val="36"/>
          <w:szCs w:val="36"/>
          <w:lang w:val="en-GB"/>
        </w:rPr>
        <w:t xml:space="preserve"> </w:t>
      </w:r>
      <w:r w:rsidR="00513BD5" w:rsidRPr="00A5366C">
        <w:rPr>
          <w:rFonts w:ascii="inherit" w:eastAsia="Times New Roman" w:hAnsi="inherit" w:cs="Helvetica"/>
          <w:i/>
          <w:iCs/>
          <w:color w:val="333333"/>
          <w:sz w:val="21"/>
          <w:szCs w:val="21"/>
          <w:bdr w:val="none" w:sz="0" w:space="0" w:color="auto" w:frame="1"/>
          <w:lang w:eastAsia="en-GB"/>
        </w:rPr>
        <w:t>Tjosvold,</w:t>
      </w:r>
      <w:r w:rsidR="00DA61CF">
        <w:rPr>
          <w:rFonts w:ascii="inherit" w:eastAsia="Times New Roman" w:hAnsi="inherit" w:cs="Helvetica"/>
          <w:i/>
          <w:iCs/>
          <w:color w:val="333333"/>
          <w:sz w:val="21"/>
          <w:szCs w:val="21"/>
          <w:bdr w:val="none" w:sz="0" w:space="0" w:color="auto" w:frame="1"/>
          <w:lang w:eastAsia="en-GB"/>
        </w:rPr>
        <w:t xml:space="preserve"> </w:t>
      </w:r>
      <w:r w:rsidR="00513BD5" w:rsidRPr="00A5366C">
        <w:rPr>
          <w:rFonts w:ascii="inherit" w:eastAsia="Times New Roman" w:hAnsi="inherit" w:cs="Helvetica"/>
          <w:i/>
          <w:iCs/>
          <w:color w:val="333333"/>
          <w:sz w:val="21"/>
          <w:szCs w:val="21"/>
          <w:bdr w:val="none" w:sz="0" w:space="0" w:color="auto" w:frame="1"/>
          <w:lang w:eastAsia="en-GB"/>
        </w:rPr>
        <w:t>and Law,. (2000)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r w:rsidR="00105E29" w:rsidRPr="006D7191">
        <w:rPr>
          <w:rFonts w:ascii="Arial" w:hAnsi="Arial" w:cs="Arial"/>
          <w:sz w:val="36"/>
          <w:szCs w:val="36"/>
          <w:lang w:val="en-GB"/>
        </w:rPr>
        <w:t xml:space="preserve"> </w:t>
      </w:r>
      <w:r w:rsidR="006D7191" w:rsidRPr="00D75820">
        <w:rPr>
          <w:rFonts w:ascii="Calibri Light" w:hAnsi="Calibri Light" w:cs="Calibri Light"/>
          <w:sz w:val="28"/>
          <w:szCs w:val="28"/>
          <w:lang w:val="en-GB"/>
        </w:rPr>
        <w:t>C</w:t>
      </w:r>
      <w:r w:rsidR="00346EBB" w:rsidRPr="00D75820">
        <w:rPr>
          <w:rFonts w:ascii="Calibri Light" w:hAnsi="Calibri Light" w:cs="Calibri Light"/>
          <w:sz w:val="28"/>
          <w:szCs w:val="28"/>
          <w:lang w:val="en-GB"/>
        </w:rPr>
        <w:t>onfli</w:t>
      </w:r>
      <w:r w:rsidR="006D7191" w:rsidRPr="00D75820">
        <w:rPr>
          <w:rFonts w:ascii="Calibri Light" w:hAnsi="Calibri Light" w:cs="Calibri Light"/>
          <w:sz w:val="28"/>
          <w:szCs w:val="28"/>
          <w:lang w:val="en-GB"/>
        </w:rPr>
        <w:t xml:space="preserve">ct </w:t>
      </w:r>
      <w:r w:rsidR="006D1502" w:rsidRPr="00D75820">
        <w:rPr>
          <w:rFonts w:ascii="Calibri Light" w:hAnsi="Calibri Light" w:cs="Calibri Light"/>
          <w:sz w:val="28"/>
          <w:szCs w:val="28"/>
          <w:lang w:val="en-GB"/>
        </w:rPr>
        <w:t>will occur in any organisation</w:t>
      </w:r>
      <w:r w:rsidR="006A22B0" w:rsidRPr="00D75820">
        <w:rPr>
          <w:rFonts w:ascii="Calibri Light" w:hAnsi="Calibri Light" w:cs="Calibri Light"/>
          <w:sz w:val="28"/>
          <w:szCs w:val="28"/>
          <w:lang w:val="en-GB"/>
        </w:rPr>
        <w:t xml:space="preserve"> where there is different </w:t>
      </w:r>
      <w:r w:rsidR="00F60794" w:rsidRPr="00D75820">
        <w:rPr>
          <w:rFonts w:ascii="Calibri Light" w:hAnsi="Calibri Light" w:cs="Calibri Light"/>
          <w:sz w:val="28"/>
          <w:szCs w:val="28"/>
          <w:lang w:val="en-GB"/>
        </w:rPr>
        <w:t>race, culture,</w:t>
      </w:r>
      <w:r w:rsidR="00B658B2" w:rsidRPr="00D75820">
        <w:rPr>
          <w:rFonts w:ascii="Calibri Light" w:hAnsi="Calibri Light" w:cs="Calibri Light"/>
          <w:sz w:val="28"/>
          <w:szCs w:val="28"/>
          <w:lang w:val="en-GB"/>
        </w:rPr>
        <w:t xml:space="preserve"> genders,</w:t>
      </w:r>
      <w:r w:rsidR="008D72B5" w:rsidRPr="00D75820">
        <w:rPr>
          <w:rFonts w:ascii="Calibri Light" w:hAnsi="Calibri Light" w:cs="Calibri Light"/>
          <w:sz w:val="28"/>
          <w:szCs w:val="28"/>
          <w:lang w:val="en-GB"/>
        </w:rPr>
        <w:t xml:space="preserve"> and </w:t>
      </w:r>
      <w:r w:rsidR="00B658B2" w:rsidRPr="00D75820">
        <w:rPr>
          <w:rFonts w:ascii="Calibri Light" w:hAnsi="Calibri Light" w:cs="Calibri Light"/>
          <w:sz w:val="28"/>
          <w:szCs w:val="28"/>
          <w:lang w:val="en-GB"/>
        </w:rPr>
        <w:t xml:space="preserve"> beliefs,</w:t>
      </w:r>
      <w:r w:rsidR="008D72B5" w:rsidRPr="00D75820">
        <w:rPr>
          <w:rFonts w:ascii="Calibri Light" w:hAnsi="Calibri Light" w:cs="Calibri Light"/>
          <w:sz w:val="28"/>
          <w:szCs w:val="28"/>
          <w:lang w:val="en-GB"/>
        </w:rPr>
        <w:t xml:space="preserve"> </w:t>
      </w:r>
      <w:r w:rsidR="00F40FFF" w:rsidRPr="00D75820">
        <w:rPr>
          <w:rFonts w:ascii="Calibri Light" w:hAnsi="Calibri Light" w:cs="Calibri Light"/>
          <w:sz w:val="28"/>
          <w:szCs w:val="28"/>
          <w:lang w:val="en-GB"/>
        </w:rPr>
        <w:t>work</w:t>
      </w:r>
      <w:r w:rsidR="008D72B5" w:rsidRPr="00D75820">
        <w:rPr>
          <w:rFonts w:ascii="Calibri Light" w:hAnsi="Calibri Light" w:cs="Calibri Light"/>
          <w:sz w:val="28"/>
          <w:szCs w:val="28"/>
          <w:lang w:val="en-GB"/>
        </w:rPr>
        <w:t>ing</w:t>
      </w:r>
      <w:r w:rsidR="000456A8" w:rsidRPr="00D75820">
        <w:rPr>
          <w:rFonts w:ascii="Calibri Light" w:hAnsi="Calibri Light" w:cs="Calibri Light"/>
          <w:sz w:val="28"/>
          <w:szCs w:val="28"/>
          <w:lang w:val="en-GB"/>
        </w:rPr>
        <w:t xml:space="preserve"> together </w:t>
      </w:r>
      <w:r w:rsidR="003D16BE" w:rsidRPr="00D75820">
        <w:rPr>
          <w:rFonts w:ascii="Calibri Light" w:hAnsi="Calibri Light" w:cs="Calibri Light"/>
          <w:sz w:val="28"/>
          <w:szCs w:val="28"/>
          <w:lang w:val="en-GB"/>
        </w:rPr>
        <w:t>daily</w:t>
      </w:r>
      <w:r w:rsidR="00E7026E" w:rsidRPr="00D75820">
        <w:rPr>
          <w:rFonts w:ascii="Calibri Light" w:hAnsi="Calibri Light" w:cs="Calibri Light"/>
          <w:sz w:val="28"/>
          <w:szCs w:val="28"/>
          <w:lang w:val="en-GB"/>
        </w:rPr>
        <w:t xml:space="preserve">. </w:t>
      </w:r>
      <w:r w:rsidR="00EE29B7" w:rsidRPr="00D75820">
        <w:rPr>
          <w:rFonts w:ascii="Calibri Light" w:hAnsi="Calibri Light" w:cs="Calibri Light"/>
          <w:sz w:val="28"/>
          <w:szCs w:val="28"/>
          <w:lang w:val="en-GB"/>
        </w:rPr>
        <w:t>whe</w:t>
      </w:r>
      <w:r w:rsidR="00E17F79" w:rsidRPr="00D75820">
        <w:rPr>
          <w:rFonts w:ascii="Calibri Light" w:hAnsi="Calibri Light" w:cs="Calibri Light"/>
          <w:sz w:val="28"/>
          <w:szCs w:val="28"/>
          <w:lang w:val="en-GB"/>
        </w:rPr>
        <w:t>n</w:t>
      </w:r>
      <w:r w:rsidR="00EE29B7" w:rsidRPr="00D75820">
        <w:rPr>
          <w:rFonts w:ascii="Calibri Light" w:hAnsi="Calibri Light" w:cs="Calibri Light"/>
          <w:sz w:val="28"/>
          <w:szCs w:val="28"/>
          <w:lang w:val="en-GB"/>
        </w:rPr>
        <w:t xml:space="preserve"> there is </w:t>
      </w:r>
      <w:r w:rsidR="00E17F79" w:rsidRPr="00D75820">
        <w:rPr>
          <w:rFonts w:ascii="Calibri Light" w:hAnsi="Calibri Light" w:cs="Calibri Light"/>
          <w:sz w:val="28"/>
          <w:szCs w:val="28"/>
          <w:lang w:val="en-GB"/>
        </w:rPr>
        <w:t>a</w:t>
      </w:r>
      <w:r w:rsidR="000456A8" w:rsidRPr="00D75820">
        <w:rPr>
          <w:rFonts w:ascii="Calibri Light" w:hAnsi="Calibri Light" w:cs="Calibri Light"/>
          <w:sz w:val="28"/>
          <w:szCs w:val="28"/>
          <w:lang w:val="en-GB"/>
        </w:rPr>
        <w:t xml:space="preserve"> </w:t>
      </w:r>
      <w:r w:rsidR="00AA18DB" w:rsidRPr="00D75820">
        <w:rPr>
          <w:rFonts w:ascii="Calibri Light" w:hAnsi="Calibri Light" w:cs="Calibri Light"/>
          <w:sz w:val="28"/>
          <w:szCs w:val="28"/>
          <w:lang w:val="en-GB"/>
        </w:rPr>
        <w:t>communication barrier</w:t>
      </w:r>
      <w:r w:rsidR="004E7675" w:rsidRPr="00D75820">
        <w:rPr>
          <w:rFonts w:ascii="Calibri Light" w:hAnsi="Calibri Light" w:cs="Calibri Light"/>
          <w:sz w:val="28"/>
          <w:szCs w:val="28"/>
          <w:lang w:val="en-GB"/>
        </w:rPr>
        <w:t>,</w:t>
      </w:r>
      <w:r w:rsidR="00EE29B7" w:rsidRPr="00D75820">
        <w:rPr>
          <w:rFonts w:ascii="Calibri Light" w:hAnsi="Calibri Light" w:cs="Calibri Light"/>
          <w:sz w:val="28"/>
          <w:szCs w:val="28"/>
          <w:lang w:val="en-GB"/>
        </w:rPr>
        <w:t xml:space="preserve"> and </w:t>
      </w:r>
      <w:r w:rsidR="002E6E69" w:rsidRPr="00D75820">
        <w:rPr>
          <w:rFonts w:ascii="Calibri Light" w:hAnsi="Calibri Light" w:cs="Calibri Light"/>
          <w:sz w:val="28"/>
          <w:szCs w:val="28"/>
          <w:lang w:val="en-GB"/>
        </w:rPr>
        <w:t xml:space="preserve"> different </w:t>
      </w:r>
      <w:r w:rsidR="00A9110B" w:rsidRPr="00D75820">
        <w:rPr>
          <w:rFonts w:ascii="Calibri Light" w:hAnsi="Calibri Light" w:cs="Calibri Light"/>
          <w:sz w:val="28"/>
          <w:szCs w:val="28"/>
          <w:lang w:val="en-GB"/>
        </w:rPr>
        <w:t>way of doing things</w:t>
      </w:r>
      <w:r w:rsidR="00C84233" w:rsidRPr="00D75820">
        <w:rPr>
          <w:rFonts w:ascii="Calibri Light" w:hAnsi="Calibri Light" w:cs="Calibri Light"/>
          <w:sz w:val="28"/>
          <w:szCs w:val="28"/>
          <w:lang w:val="en-GB"/>
        </w:rPr>
        <w:t xml:space="preserve">, make </w:t>
      </w:r>
      <w:r w:rsidR="00814244" w:rsidRPr="00D75820">
        <w:rPr>
          <w:rFonts w:ascii="Calibri Light" w:hAnsi="Calibri Light" w:cs="Calibri Light"/>
          <w:sz w:val="28"/>
          <w:szCs w:val="28"/>
          <w:lang w:val="en-GB"/>
        </w:rPr>
        <w:t xml:space="preserve">conflicts </w:t>
      </w:r>
      <w:r w:rsidR="007B54B0" w:rsidRPr="00D75820">
        <w:rPr>
          <w:rFonts w:ascii="Calibri Light" w:hAnsi="Calibri Light" w:cs="Calibri Light"/>
          <w:sz w:val="28"/>
          <w:szCs w:val="28"/>
          <w:lang w:val="en-GB"/>
        </w:rPr>
        <w:t>within the team</w:t>
      </w:r>
      <w:r w:rsidR="00E7026E" w:rsidRPr="00D75820">
        <w:rPr>
          <w:rFonts w:ascii="Calibri Light" w:hAnsi="Calibri Light" w:cs="Calibri Light"/>
          <w:sz w:val="28"/>
          <w:szCs w:val="28"/>
          <w:lang w:val="en-GB"/>
        </w:rPr>
        <w:t xml:space="preserve">, </w:t>
      </w:r>
      <w:r w:rsidR="00814244" w:rsidRPr="00D75820">
        <w:rPr>
          <w:rFonts w:ascii="Calibri Light" w:hAnsi="Calibri Light" w:cs="Calibri Light"/>
          <w:sz w:val="28"/>
          <w:szCs w:val="28"/>
          <w:lang w:val="en-GB"/>
        </w:rPr>
        <w:t>unavoidable.</w:t>
      </w:r>
    </w:p>
    <w:p w14:paraId="64046C81" w14:textId="238BA953" w:rsidR="00F75977" w:rsidRPr="00F030F3" w:rsidRDefault="00C72E1F" w:rsidP="00522795">
      <w:pPr>
        <w:spacing w:before="240"/>
        <w:rPr>
          <w:rFonts w:ascii="Calibri Light" w:hAnsi="Calibri Light" w:cs="Calibri Light"/>
          <w:sz w:val="28"/>
          <w:szCs w:val="28"/>
        </w:rPr>
      </w:pPr>
      <w:r w:rsidRPr="00F030F3">
        <w:rPr>
          <w:rFonts w:ascii="Calibri Light" w:hAnsi="Calibri Light" w:cs="Calibri Light"/>
          <w:sz w:val="28"/>
          <w:szCs w:val="28"/>
        </w:rPr>
        <w:t>The fi</w:t>
      </w:r>
      <w:r w:rsidR="00EF254C" w:rsidRPr="00F030F3">
        <w:rPr>
          <w:rFonts w:ascii="Calibri Light" w:hAnsi="Calibri Light" w:cs="Calibri Light"/>
          <w:sz w:val="28"/>
          <w:szCs w:val="28"/>
        </w:rPr>
        <w:t xml:space="preserve">rst step in </w:t>
      </w:r>
      <w:r w:rsidR="006F352A" w:rsidRPr="00F030F3">
        <w:rPr>
          <w:rFonts w:ascii="Calibri Light" w:hAnsi="Calibri Light" w:cs="Calibri Light"/>
          <w:sz w:val="28"/>
          <w:szCs w:val="28"/>
        </w:rPr>
        <w:t>controlling</w:t>
      </w:r>
      <w:r w:rsidR="00E359DF" w:rsidRPr="00F030F3">
        <w:rPr>
          <w:rFonts w:ascii="Calibri Light" w:hAnsi="Calibri Light" w:cs="Calibri Light"/>
          <w:sz w:val="28"/>
          <w:szCs w:val="28"/>
        </w:rPr>
        <w:t xml:space="preserve"> conflict at work </w:t>
      </w:r>
      <w:r w:rsidR="00E20F15" w:rsidRPr="00F030F3">
        <w:rPr>
          <w:rFonts w:ascii="Calibri Light" w:hAnsi="Calibri Light" w:cs="Calibri Light"/>
          <w:sz w:val="28"/>
          <w:szCs w:val="28"/>
        </w:rPr>
        <w:t xml:space="preserve">according to </w:t>
      </w:r>
      <w:r w:rsidR="00E868A7" w:rsidRPr="00F030F3">
        <w:rPr>
          <w:rFonts w:ascii="Calibri Light" w:hAnsi="Calibri Light" w:cs="Calibri Light"/>
          <w:sz w:val="28"/>
          <w:szCs w:val="28"/>
        </w:rPr>
        <w:t xml:space="preserve">Chen, and </w:t>
      </w:r>
      <w:proofErr w:type="spellStart"/>
      <w:r w:rsidR="00E868A7" w:rsidRPr="00F030F3">
        <w:rPr>
          <w:rFonts w:ascii="Calibri Light" w:hAnsi="Calibri Light" w:cs="Calibri Light"/>
          <w:sz w:val="28"/>
          <w:szCs w:val="28"/>
        </w:rPr>
        <w:t>Tjosvold</w:t>
      </w:r>
      <w:proofErr w:type="spellEnd"/>
      <w:r w:rsidR="00E868A7" w:rsidRPr="00F030F3">
        <w:rPr>
          <w:rFonts w:ascii="Calibri Light" w:hAnsi="Calibri Light" w:cs="Calibri Light"/>
          <w:sz w:val="28"/>
          <w:szCs w:val="28"/>
        </w:rPr>
        <w:t>,</w:t>
      </w:r>
      <w:r w:rsidR="002A277E" w:rsidRPr="00F030F3">
        <w:rPr>
          <w:rFonts w:ascii="Calibri Light" w:hAnsi="Calibri Light" w:cs="Calibri Light"/>
          <w:sz w:val="28"/>
          <w:szCs w:val="28"/>
        </w:rPr>
        <w:t xml:space="preserve"> (2004), is</w:t>
      </w:r>
      <w:r w:rsidR="00E359DF" w:rsidRPr="00F030F3">
        <w:rPr>
          <w:rFonts w:ascii="Calibri Light" w:hAnsi="Calibri Light" w:cs="Calibri Light"/>
          <w:sz w:val="28"/>
          <w:szCs w:val="28"/>
        </w:rPr>
        <w:t xml:space="preserve"> to acknowledge</w:t>
      </w:r>
      <w:r w:rsidR="00A76D18" w:rsidRPr="00F030F3">
        <w:rPr>
          <w:rFonts w:ascii="Calibri Light" w:hAnsi="Calibri Light" w:cs="Calibri Light"/>
          <w:sz w:val="28"/>
          <w:szCs w:val="28"/>
        </w:rPr>
        <w:t xml:space="preserve"> </w:t>
      </w:r>
      <w:r w:rsidR="00B7632B" w:rsidRPr="00F030F3">
        <w:rPr>
          <w:rFonts w:ascii="Calibri Light" w:hAnsi="Calibri Light" w:cs="Calibri Light"/>
          <w:sz w:val="28"/>
          <w:szCs w:val="28"/>
        </w:rPr>
        <w:t xml:space="preserve">its </w:t>
      </w:r>
      <w:r w:rsidR="00A76D18" w:rsidRPr="00F030F3">
        <w:rPr>
          <w:rFonts w:ascii="Calibri Light" w:hAnsi="Calibri Light" w:cs="Calibri Light"/>
          <w:sz w:val="28"/>
          <w:szCs w:val="28"/>
        </w:rPr>
        <w:t>existence</w:t>
      </w:r>
      <w:r w:rsidR="002A3982" w:rsidRPr="00F030F3">
        <w:rPr>
          <w:rFonts w:ascii="Calibri Light" w:hAnsi="Calibri Light" w:cs="Calibri Light"/>
          <w:sz w:val="28"/>
          <w:szCs w:val="28"/>
        </w:rPr>
        <w:t xml:space="preserve">. Conflict is not considered too often, and sometimes you </w:t>
      </w:r>
      <w:r w:rsidR="00B32725" w:rsidRPr="00F030F3">
        <w:rPr>
          <w:rFonts w:ascii="Calibri Light" w:hAnsi="Calibri Light" w:cs="Calibri Light"/>
          <w:sz w:val="28"/>
          <w:szCs w:val="28"/>
        </w:rPr>
        <w:t>must</w:t>
      </w:r>
      <w:r w:rsidR="002A3982" w:rsidRPr="00F030F3">
        <w:rPr>
          <w:rFonts w:ascii="Calibri Light" w:hAnsi="Calibri Light" w:cs="Calibri Light"/>
          <w:sz w:val="28"/>
          <w:szCs w:val="28"/>
        </w:rPr>
        <w:t xml:space="preserve"> wait to act as a </w:t>
      </w:r>
      <w:r w:rsidR="00081454" w:rsidRPr="00F030F3">
        <w:rPr>
          <w:rFonts w:ascii="Calibri Light" w:hAnsi="Calibri Light" w:cs="Calibri Light"/>
          <w:sz w:val="28"/>
          <w:szCs w:val="28"/>
        </w:rPr>
        <w:t>leader. When a conflict escalates, it should be immediately recognized and discussed.</w:t>
      </w:r>
    </w:p>
    <w:p w14:paraId="652BE2FF" w14:textId="0009CFA0" w:rsidR="00570194" w:rsidRPr="000330BE" w:rsidRDefault="00952097" w:rsidP="00522795">
      <w:pPr>
        <w:spacing w:before="240"/>
        <w:rPr>
          <w:rFonts w:ascii="Calibri Light" w:hAnsi="Calibri Light" w:cs="Calibri Light"/>
          <w:sz w:val="28"/>
          <w:szCs w:val="28"/>
        </w:rPr>
      </w:pPr>
      <w:r>
        <w:rPr>
          <w:rFonts w:ascii="Calibri Light" w:hAnsi="Calibri Light" w:cs="Calibri Light"/>
          <w:sz w:val="28"/>
          <w:szCs w:val="28"/>
        </w:rPr>
        <w:t xml:space="preserve">There </w:t>
      </w:r>
      <w:r w:rsidR="00734BA7">
        <w:rPr>
          <w:rFonts w:ascii="Calibri Light" w:hAnsi="Calibri Light" w:cs="Calibri Light"/>
          <w:sz w:val="28"/>
          <w:szCs w:val="28"/>
        </w:rPr>
        <w:t>are</w:t>
      </w:r>
      <w:r>
        <w:rPr>
          <w:rFonts w:ascii="Calibri Light" w:hAnsi="Calibri Light" w:cs="Calibri Light"/>
          <w:sz w:val="28"/>
          <w:szCs w:val="28"/>
        </w:rPr>
        <w:t xml:space="preserve"> positive and negative </w:t>
      </w:r>
      <w:r w:rsidR="006D4047">
        <w:rPr>
          <w:rFonts w:ascii="Calibri Light" w:hAnsi="Calibri Light" w:cs="Calibri Light"/>
          <w:sz w:val="28"/>
          <w:szCs w:val="28"/>
        </w:rPr>
        <w:t>effect of conflict</w:t>
      </w:r>
      <w:r w:rsidR="003D6E80">
        <w:rPr>
          <w:rFonts w:ascii="Calibri Light" w:hAnsi="Calibri Light" w:cs="Calibri Light"/>
          <w:sz w:val="28"/>
          <w:szCs w:val="28"/>
        </w:rPr>
        <w:t xml:space="preserve">. Positive </w:t>
      </w:r>
      <w:r w:rsidR="001825CE">
        <w:rPr>
          <w:rFonts w:ascii="Calibri Light" w:hAnsi="Calibri Light" w:cs="Calibri Light"/>
          <w:sz w:val="28"/>
          <w:szCs w:val="28"/>
        </w:rPr>
        <w:t>improve group cohe</w:t>
      </w:r>
      <w:r w:rsidR="000372F8">
        <w:rPr>
          <w:rFonts w:ascii="Calibri Light" w:hAnsi="Calibri Light" w:cs="Calibri Light"/>
          <w:sz w:val="28"/>
          <w:szCs w:val="28"/>
        </w:rPr>
        <w:t>siveness whilst</w:t>
      </w:r>
      <w:r w:rsidR="00701CE7">
        <w:rPr>
          <w:rFonts w:ascii="Calibri Light" w:hAnsi="Calibri Light" w:cs="Calibri Light"/>
          <w:sz w:val="28"/>
          <w:szCs w:val="28"/>
        </w:rPr>
        <w:t>,</w:t>
      </w:r>
      <w:r w:rsidR="000372F8">
        <w:rPr>
          <w:rFonts w:ascii="Calibri Light" w:hAnsi="Calibri Light" w:cs="Calibri Light"/>
          <w:sz w:val="28"/>
          <w:szCs w:val="28"/>
        </w:rPr>
        <w:t xml:space="preserve"> negative </w:t>
      </w:r>
      <w:r w:rsidR="00C227BE">
        <w:rPr>
          <w:rFonts w:ascii="Calibri Light" w:hAnsi="Calibri Light" w:cs="Calibri Light"/>
          <w:sz w:val="28"/>
          <w:szCs w:val="28"/>
        </w:rPr>
        <w:t>conflict reduce pro</w:t>
      </w:r>
      <w:r w:rsidR="00734BA7">
        <w:rPr>
          <w:rFonts w:ascii="Calibri Light" w:hAnsi="Calibri Light" w:cs="Calibri Light"/>
          <w:sz w:val="28"/>
          <w:szCs w:val="28"/>
        </w:rPr>
        <w:t>ductivity.</w:t>
      </w:r>
      <w:r w:rsidR="00CA67D8">
        <w:rPr>
          <w:rFonts w:ascii="Calibri Light" w:hAnsi="Calibri Light" w:cs="Calibri Light"/>
          <w:sz w:val="28"/>
          <w:szCs w:val="28"/>
        </w:rPr>
        <w:t xml:space="preserve">                    </w:t>
      </w:r>
    </w:p>
    <w:p w14:paraId="7B110996" w14:textId="6338B11C" w:rsidR="00564979" w:rsidRPr="000148C9" w:rsidRDefault="007B7DEF" w:rsidP="00522795">
      <w:pPr>
        <w:spacing w:before="240"/>
        <w:rPr>
          <w:rFonts w:ascii="Calibri Light" w:eastAsia="Times New Roman" w:hAnsi="Calibri Light" w:cs="Calibri Light"/>
          <w:i/>
          <w:iCs/>
          <w:color w:val="333333"/>
          <w:sz w:val="21"/>
          <w:szCs w:val="21"/>
          <w:lang w:eastAsia="en-GB"/>
        </w:rPr>
      </w:pPr>
      <w:r>
        <w:rPr>
          <w:rFonts w:asciiTheme="majorHAnsi" w:hAnsiTheme="majorHAnsi" w:cstheme="majorHAnsi"/>
          <w:sz w:val="28"/>
          <w:szCs w:val="28"/>
        </w:rPr>
        <w:t xml:space="preserve">When dealing with </w:t>
      </w:r>
      <w:r w:rsidR="00BB4925">
        <w:rPr>
          <w:rFonts w:asciiTheme="majorHAnsi" w:hAnsiTheme="majorHAnsi" w:cstheme="majorHAnsi"/>
          <w:sz w:val="28"/>
          <w:szCs w:val="28"/>
        </w:rPr>
        <w:t xml:space="preserve">conflict situation, </w:t>
      </w:r>
      <w:r>
        <w:rPr>
          <w:rFonts w:asciiTheme="majorHAnsi" w:hAnsiTheme="majorHAnsi" w:cstheme="majorHAnsi"/>
          <w:sz w:val="28"/>
          <w:szCs w:val="28"/>
        </w:rPr>
        <w:t>you s</w:t>
      </w:r>
      <w:r w:rsidR="00FA741F">
        <w:rPr>
          <w:rFonts w:asciiTheme="majorHAnsi" w:hAnsiTheme="majorHAnsi" w:cstheme="majorHAnsi"/>
          <w:sz w:val="28"/>
          <w:szCs w:val="28"/>
        </w:rPr>
        <w:t>hould listen, ask question</w:t>
      </w:r>
      <w:r w:rsidR="00447040">
        <w:rPr>
          <w:rFonts w:asciiTheme="majorHAnsi" w:hAnsiTheme="majorHAnsi" w:cstheme="majorHAnsi"/>
          <w:sz w:val="28"/>
          <w:szCs w:val="28"/>
        </w:rPr>
        <w:t xml:space="preserve">, negotiate </w:t>
      </w:r>
      <w:r w:rsidR="00671EAB" w:rsidRPr="00A94002">
        <w:rPr>
          <w:rFonts w:asciiTheme="majorHAnsi" w:hAnsiTheme="majorHAnsi" w:cstheme="majorHAnsi"/>
          <w:sz w:val="28"/>
          <w:szCs w:val="28"/>
        </w:rPr>
        <w:t>according to</w:t>
      </w:r>
      <w:r w:rsidR="002A4376" w:rsidRPr="00C911BC">
        <w:rPr>
          <w:rFonts w:ascii="Arial" w:hAnsi="Arial" w:cs="Arial"/>
          <w:i/>
          <w:iCs/>
          <w:sz w:val="28"/>
          <w:szCs w:val="28"/>
        </w:rPr>
        <w:t>,</w:t>
      </w:r>
      <w:r w:rsidR="00671EAB" w:rsidRPr="002A4376">
        <w:rPr>
          <w:rFonts w:ascii="Calibri Light" w:hAnsi="Calibri Light" w:cs="Calibri Light"/>
          <w:i/>
          <w:iCs/>
          <w:sz w:val="28"/>
          <w:szCs w:val="28"/>
        </w:rPr>
        <w:t xml:space="preserve"> </w:t>
      </w:r>
      <w:proofErr w:type="spellStart"/>
      <w:r w:rsidR="00671EAB" w:rsidRPr="003179F0">
        <w:rPr>
          <w:rFonts w:ascii="Calibri Light" w:eastAsia="Times New Roman" w:hAnsi="Calibri Light" w:cs="Calibri Light"/>
          <w:color w:val="333333"/>
          <w:sz w:val="21"/>
          <w:szCs w:val="21"/>
          <w:lang w:eastAsia="en-GB"/>
        </w:rPr>
        <w:t>Behfar</w:t>
      </w:r>
      <w:proofErr w:type="spellEnd"/>
      <w:r w:rsidR="00A94002" w:rsidRPr="003179F0">
        <w:rPr>
          <w:rFonts w:ascii="Calibri Light" w:eastAsia="Times New Roman" w:hAnsi="Calibri Light" w:cs="Calibri Light"/>
          <w:color w:val="333333"/>
          <w:sz w:val="21"/>
          <w:szCs w:val="21"/>
          <w:lang w:eastAsia="en-GB"/>
        </w:rPr>
        <w:t xml:space="preserve"> et al</w:t>
      </w:r>
      <w:r w:rsidR="00671EAB" w:rsidRPr="003179F0">
        <w:rPr>
          <w:rFonts w:ascii="Calibri Light" w:eastAsia="Times New Roman" w:hAnsi="Calibri Light" w:cs="Calibri Light"/>
          <w:color w:val="333333"/>
          <w:sz w:val="21"/>
          <w:szCs w:val="21"/>
          <w:lang w:eastAsia="en-GB"/>
        </w:rPr>
        <w:t xml:space="preserve"> (2008</w:t>
      </w:r>
      <w:r w:rsidR="002A58A1" w:rsidRPr="003179F0">
        <w:rPr>
          <w:rFonts w:ascii="Calibri Light" w:eastAsia="Times New Roman" w:hAnsi="Calibri Light" w:cs="Calibri Light"/>
          <w:color w:val="333333"/>
          <w:sz w:val="21"/>
          <w:szCs w:val="21"/>
          <w:lang w:eastAsia="en-GB"/>
        </w:rPr>
        <w:t>).</w:t>
      </w:r>
      <w:r w:rsidR="002A58A1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 During</w:t>
      </w:r>
      <w:r w:rsidR="001F02CA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 this process, you may need to</w:t>
      </w:r>
      <w:r w:rsidR="00BC2B75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 more formally deal with </w:t>
      </w:r>
      <w:r w:rsidR="00C52DBC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unaccepted behavior and issues </w:t>
      </w:r>
      <w:r w:rsidR="00CD6879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>such as harassment</w:t>
      </w:r>
      <w:r w:rsidR="007D2820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>,</w:t>
      </w:r>
      <w:r w:rsidR="001E31C9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 threats, </w:t>
      </w:r>
      <w:r w:rsidR="001E31C9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lastRenderedPageBreak/>
        <w:t xml:space="preserve">or other </w:t>
      </w:r>
      <w:r w:rsidR="000A2B1E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inappropriate </w:t>
      </w:r>
      <w:r w:rsidR="00C76648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actions. In this case, it is important to correctly resolve </w:t>
      </w:r>
      <w:r w:rsidR="0076030E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 xml:space="preserve">this problem </w:t>
      </w:r>
      <w:r w:rsidR="00882088" w:rsidRPr="00D75820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>in a timely manne</w:t>
      </w:r>
      <w:r w:rsidR="000148C9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>r</w:t>
      </w:r>
      <w:r w:rsidR="000330BE">
        <w:rPr>
          <w:rFonts w:asciiTheme="majorHAnsi" w:eastAsia="Times New Roman" w:hAnsiTheme="majorHAnsi" w:cstheme="majorHAnsi"/>
          <w:color w:val="333333"/>
          <w:sz w:val="28"/>
          <w:szCs w:val="28"/>
          <w:lang w:eastAsia="en-GB"/>
        </w:rPr>
        <w:t>.</w:t>
      </w:r>
    </w:p>
    <w:p w14:paraId="1ED41013" w14:textId="74D333B2" w:rsidR="00F75977" w:rsidRPr="000148C9" w:rsidRDefault="00D276C5" w:rsidP="00522795">
      <w:pPr>
        <w:spacing w:before="240"/>
        <w:rPr>
          <w:rFonts w:asciiTheme="majorHAnsi" w:hAnsiTheme="majorHAnsi" w:cstheme="majorHAnsi"/>
          <w:sz w:val="28"/>
          <w:szCs w:val="28"/>
        </w:rPr>
      </w:pPr>
      <w:r w:rsidRPr="002A58A1">
        <w:rPr>
          <w:rFonts w:asciiTheme="majorHAnsi" w:hAnsiTheme="majorHAnsi" w:cstheme="majorHAnsi"/>
          <w:sz w:val="28"/>
          <w:szCs w:val="28"/>
        </w:rPr>
        <w:t>Conflict are often the cause of great ideas and improvements,</w:t>
      </w:r>
      <w:r w:rsidR="000D43AB">
        <w:rPr>
          <w:rFonts w:ascii="Arial" w:hAnsi="Arial" w:cs="Arial"/>
          <w:sz w:val="28"/>
          <w:szCs w:val="28"/>
        </w:rPr>
        <w:t xml:space="preserve"> </w:t>
      </w:r>
      <w:r w:rsidR="000D43AB" w:rsidRPr="00A94002">
        <w:rPr>
          <w:rFonts w:asciiTheme="majorHAnsi" w:hAnsiTheme="majorHAnsi" w:cstheme="majorHAnsi"/>
          <w:sz w:val="28"/>
          <w:szCs w:val="28"/>
        </w:rPr>
        <w:t>according to</w:t>
      </w:r>
      <w:r w:rsidR="00A94002">
        <w:rPr>
          <w:rFonts w:asciiTheme="majorHAnsi" w:hAnsiTheme="majorHAnsi" w:cstheme="majorHAnsi"/>
          <w:sz w:val="28"/>
          <w:szCs w:val="28"/>
        </w:rPr>
        <w:t>,</w:t>
      </w:r>
      <w:r w:rsidR="000D43AB" w:rsidRPr="002F5ADB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r w:rsidR="003054D5" w:rsidRPr="002F5ADB">
        <w:rPr>
          <w:rFonts w:asciiTheme="majorHAnsi" w:hAnsiTheme="majorHAnsi" w:cstheme="majorHAnsi"/>
          <w:i/>
          <w:iCs/>
          <w:sz w:val="28"/>
          <w:szCs w:val="28"/>
        </w:rPr>
        <w:t xml:space="preserve">Hersey and </w:t>
      </w:r>
      <w:r w:rsidR="002F5ADB" w:rsidRPr="002F5ADB">
        <w:rPr>
          <w:rFonts w:asciiTheme="majorHAnsi" w:hAnsiTheme="majorHAnsi" w:cstheme="majorHAnsi"/>
          <w:i/>
          <w:iCs/>
          <w:sz w:val="28"/>
          <w:szCs w:val="28"/>
        </w:rPr>
        <w:t>Blanchard (1969)</w:t>
      </w:r>
      <w:r w:rsidR="003043D9" w:rsidRPr="00BA5C62">
        <w:rPr>
          <w:rFonts w:ascii="Arial" w:hAnsi="Arial" w:cs="Arial"/>
          <w:sz w:val="28"/>
          <w:szCs w:val="28"/>
        </w:rPr>
        <w:t xml:space="preserve"> </w:t>
      </w:r>
      <w:r w:rsidR="003043D9" w:rsidRPr="000148C9">
        <w:rPr>
          <w:rFonts w:asciiTheme="majorHAnsi" w:hAnsiTheme="majorHAnsi" w:cstheme="majorHAnsi"/>
          <w:sz w:val="28"/>
          <w:szCs w:val="28"/>
        </w:rPr>
        <w:t xml:space="preserve">and are also used to express the expertise, of </w:t>
      </w:r>
      <w:r w:rsidR="000E55E4" w:rsidRPr="000148C9">
        <w:rPr>
          <w:rFonts w:asciiTheme="majorHAnsi" w:hAnsiTheme="majorHAnsi" w:cstheme="majorHAnsi"/>
          <w:sz w:val="28"/>
          <w:szCs w:val="28"/>
        </w:rPr>
        <w:t xml:space="preserve">sustainability and leadership of employees. To turn a conflict into </w:t>
      </w:r>
      <w:r w:rsidR="002B7348" w:rsidRPr="000148C9">
        <w:rPr>
          <w:rFonts w:asciiTheme="majorHAnsi" w:hAnsiTheme="majorHAnsi" w:cstheme="majorHAnsi"/>
          <w:sz w:val="28"/>
          <w:szCs w:val="28"/>
        </w:rPr>
        <w:t xml:space="preserve">an opportunity. You could ask </w:t>
      </w:r>
      <w:r w:rsidR="00BA5C62" w:rsidRPr="000148C9">
        <w:rPr>
          <w:rFonts w:asciiTheme="majorHAnsi" w:hAnsiTheme="majorHAnsi" w:cstheme="majorHAnsi"/>
          <w:sz w:val="28"/>
          <w:szCs w:val="28"/>
        </w:rPr>
        <w:t>very important questions, such as:</w:t>
      </w:r>
    </w:p>
    <w:p w14:paraId="1ED8325D" w14:textId="5D9E1E4E" w:rsidR="00B7632B" w:rsidRPr="000148C9" w:rsidRDefault="00C52660" w:rsidP="00EF0304">
      <w:pPr>
        <w:pStyle w:val="ListParagraph"/>
        <w:numPr>
          <w:ilvl w:val="0"/>
          <w:numId w:val="3"/>
        </w:numPr>
        <w:spacing w:before="240"/>
        <w:rPr>
          <w:rFonts w:asciiTheme="majorHAnsi" w:hAnsiTheme="majorHAnsi" w:cstheme="majorHAnsi"/>
          <w:sz w:val="28"/>
          <w:szCs w:val="28"/>
        </w:rPr>
      </w:pPr>
      <w:r w:rsidRPr="000148C9">
        <w:rPr>
          <w:rFonts w:asciiTheme="majorHAnsi" w:hAnsiTheme="majorHAnsi" w:cstheme="majorHAnsi"/>
          <w:sz w:val="28"/>
          <w:szCs w:val="28"/>
        </w:rPr>
        <w:t xml:space="preserve">How can we </w:t>
      </w:r>
      <w:r w:rsidR="0099644A" w:rsidRPr="000148C9">
        <w:rPr>
          <w:rFonts w:asciiTheme="majorHAnsi" w:hAnsiTheme="majorHAnsi" w:cstheme="majorHAnsi"/>
          <w:sz w:val="28"/>
          <w:szCs w:val="28"/>
        </w:rPr>
        <w:t>not repeat these issues in the fut</w:t>
      </w:r>
      <w:r w:rsidR="00D437A9" w:rsidRPr="000148C9">
        <w:rPr>
          <w:rFonts w:asciiTheme="majorHAnsi" w:hAnsiTheme="majorHAnsi" w:cstheme="majorHAnsi"/>
          <w:sz w:val="28"/>
          <w:szCs w:val="28"/>
        </w:rPr>
        <w:t>u</w:t>
      </w:r>
      <w:r w:rsidR="0099644A" w:rsidRPr="000148C9">
        <w:rPr>
          <w:rFonts w:asciiTheme="majorHAnsi" w:hAnsiTheme="majorHAnsi" w:cstheme="majorHAnsi"/>
          <w:sz w:val="28"/>
          <w:szCs w:val="28"/>
        </w:rPr>
        <w:t>r</w:t>
      </w:r>
      <w:r w:rsidR="00D437A9" w:rsidRPr="000148C9">
        <w:rPr>
          <w:rFonts w:asciiTheme="majorHAnsi" w:hAnsiTheme="majorHAnsi" w:cstheme="majorHAnsi"/>
          <w:sz w:val="28"/>
          <w:szCs w:val="28"/>
        </w:rPr>
        <w:t>e</w:t>
      </w:r>
      <w:r w:rsidR="0099644A" w:rsidRPr="000148C9">
        <w:rPr>
          <w:rFonts w:asciiTheme="majorHAnsi" w:hAnsiTheme="majorHAnsi" w:cstheme="majorHAnsi"/>
          <w:sz w:val="28"/>
          <w:szCs w:val="28"/>
        </w:rPr>
        <w:t>?</w:t>
      </w:r>
    </w:p>
    <w:p w14:paraId="2739831D" w14:textId="4CF6B618" w:rsidR="00543D2D" w:rsidRPr="000148C9" w:rsidRDefault="005D3EB8" w:rsidP="00573EFD">
      <w:pPr>
        <w:pStyle w:val="ListParagraph"/>
        <w:numPr>
          <w:ilvl w:val="0"/>
          <w:numId w:val="3"/>
        </w:numPr>
        <w:spacing w:before="240"/>
        <w:rPr>
          <w:rFonts w:asciiTheme="majorHAnsi" w:hAnsiTheme="majorHAnsi" w:cstheme="majorHAnsi"/>
          <w:sz w:val="28"/>
          <w:szCs w:val="28"/>
        </w:rPr>
      </w:pPr>
      <w:r w:rsidRPr="000148C9">
        <w:rPr>
          <w:rFonts w:asciiTheme="majorHAnsi" w:hAnsiTheme="majorHAnsi" w:cstheme="majorHAnsi"/>
          <w:sz w:val="28"/>
          <w:szCs w:val="28"/>
        </w:rPr>
        <w:t xml:space="preserve">What can we do to </w:t>
      </w:r>
      <w:r w:rsidR="00F828EA" w:rsidRPr="000148C9">
        <w:rPr>
          <w:rFonts w:asciiTheme="majorHAnsi" w:hAnsiTheme="majorHAnsi" w:cstheme="majorHAnsi"/>
          <w:sz w:val="28"/>
          <w:szCs w:val="28"/>
        </w:rPr>
        <w:t>better the way we commu</w:t>
      </w:r>
      <w:r w:rsidR="000E346C" w:rsidRPr="000148C9">
        <w:rPr>
          <w:rFonts w:asciiTheme="majorHAnsi" w:hAnsiTheme="majorHAnsi" w:cstheme="majorHAnsi"/>
          <w:sz w:val="28"/>
          <w:szCs w:val="28"/>
        </w:rPr>
        <w:t>nicate</w:t>
      </w:r>
      <w:r w:rsidR="001B6FD4">
        <w:rPr>
          <w:rFonts w:asciiTheme="majorHAnsi" w:hAnsiTheme="majorHAnsi" w:cstheme="majorHAnsi"/>
          <w:sz w:val="28"/>
          <w:szCs w:val="28"/>
        </w:rPr>
        <w:t>?</w:t>
      </w:r>
    </w:p>
    <w:p w14:paraId="19FA2148" w14:textId="3EE30869" w:rsidR="00945C44" w:rsidRPr="000148C9" w:rsidRDefault="00A628F7" w:rsidP="00573EFD">
      <w:pPr>
        <w:spacing w:before="240"/>
        <w:rPr>
          <w:rFonts w:asciiTheme="majorHAnsi" w:hAnsiTheme="majorHAnsi" w:cstheme="majorHAnsi"/>
          <w:b/>
          <w:bCs/>
          <w:sz w:val="28"/>
          <w:szCs w:val="28"/>
        </w:rPr>
      </w:pPr>
      <w:r w:rsidRPr="000148C9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D83BF9" w:rsidRPr="000148C9">
        <w:rPr>
          <w:rFonts w:asciiTheme="majorHAnsi" w:hAnsiTheme="majorHAnsi" w:cstheme="majorHAnsi"/>
          <w:sz w:val="28"/>
          <w:szCs w:val="28"/>
        </w:rPr>
        <w:t>It is important to discuss with the team,</w:t>
      </w:r>
      <w:r w:rsidR="00965F7D" w:rsidRPr="000148C9">
        <w:rPr>
          <w:rFonts w:asciiTheme="majorHAnsi" w:hAnsiTheme="majorHAnsi" w:cstheme="majorHAnsi"/>
          <w:sz w:val="28"/>
          <w:szCs w:val="28"/>
        </w:rPr>
        <w:t xml:space="preserve"> </w:t>
      </w:r>
      <w:r w:rsidR="005261B3">
        <w:rPr>
          <w:rFonts w:asciiTheme="majorHAnsi" w:hAnsiTheme="majorHAnsi" w:cstheme="majorHAnsi"/>
          <w:sz w:val="28"/>
          <w:szCs w:val="28"/>
        </w:rPr>
        <w:t>a</w:t>
      </w:r>
      <w:r w:rsidR="00077853" w:rsidRPr="000148C9">
        <w:rPr>
          <w:rFonts w:asciiTheme="majorHAnsi" w:hAnsiTheme="majorHAnsi" w:cstheme="majorHAnsi"/>
          <w:sz w:val="28"/>
          <w:szCs w:val="28"/>
        </w:rPr>
        <w:t xml:space="preserve">s a leader, you must know what you are saying. You may </w:t>
      </w:r>
      <w:r w:rsidR="00F86E9A" w:rsidRPr="000148C9">
        <w:rPr>
          <w:rFonts w:asciiTheme="majorHAnsi" w:hAnsiTheme="majorHAnsi" w:cstheme="majorHAnsi"/>
          <w:sz w:val="28"/>
          <w:szCs w:val="28"/>
        </w:rPr>
        <w:t>need to know more. Therefore, provide re</w:t>
      </w:r>
      <w:r w:rsidR="005C4EBB" w:rsidRPr="000148C9">
        <w:rPr>
          <w:rFonts w:asciiTheme="majorHAnsi" w:hAnsiTheme="majorHAnsi" w:cstheme="majorHAnsi"/>
          <w:sz w:val="28"/>
          <w:szCs w:val="28"/>
        </w:rPr>
        <w:t>levant and necessary information. These key questions fac</w:t>
      </w:r>
      <w:r w:rsidR="0075760E" w:rsidRPr="000148C9">
        <w:rPr>
          <w:rFonts w:asciiTheme="majorHAnsi" w:hAnsiTheme="majorHAnsi" w:cstheme="majorHAnsi"/>
          <w:sz w:val="28"/>
          <w:szCs w:val="28"/>
        </w:rPr>
        <w:t>ilitate the brainstorming process and unite your team through c</w:t>
      </w:r>
      <w:r w:rsidR="00BA769B" w:rsidRPr="000148C9">
        <w:rPr>
          <w:rFonts w:asciiTheme="majorHAnsi" w:hAnsiTheme="majorHAnsi" w:cstheme="majorHAnsi"/>
          <w:sz w:val="28"/>
          <w:szCs w:val="28"/>
        </w:rPr>
        <w:t>ollaboration and open and honest communication.</w:t>
      </w:r>
    </w:p>
    <w:p w14:paraId="4C90ECEC" w14:textId="77777777" w:rsidR="00945C44" w:rsidRDefault="00945C4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0475F7CD" w14:textId="77777777" w:rsidR="00945C44" w:rsidRPr="00D83BF9" w:rsidRDefault="00945C44" w:rsidP="00573EFD">
      <w:pPr>
        <w:spacing w:before="240"/>
        <w:rPr>
          <w:rFonts w:ascii="Arial" w:hAnsi="Arial" w:cs="Arial"/>
          <w:sz w:val="28"/>
          <w:szCs w:val="28"/>
        </w:rPr>
      </w:pPr>
    </w:p>
    <w:bookmarkEnd w:id="1"/>
    <w:p w14:paraId="7152EE87" w14:textId="1595A569" w:rsidR="00BE375B" w:rsidRDefault="00BE375B" w:rsidP="00573EFD">
      <w:pPr>
        <w:spacing w:before="240"/>
        <w:rPr>
          <w:rFonts w:ascii="Arial" w:hAnsi="Arial" w:cs="Arial"/>
          <w:sz w:val="28"/>
          <w:szCs w:val="28"/>
        </w:rPr>
      </w:pPr>
    </w:p>
    <w:p w14:paraId="02B56077" w14:textId="03426B08" w:rsidR="00BE375B" w:rsidRDefault="00BE375B" w:rsidP="00573EFD">
      <w:pPr>
        <w:spacing w:before="240"/>
        <w:rPr>
          <w:rFonts w:ascii="Arial" w:hAnsi="Arial" w:cs="Arial"/>
          <w:sz w:val="28"/>
          <w:szCs w:val="28"/>
        </w:rPr>
      </w:pPr>
    </w:p>
    <w:p w14:paraId="2610D56C" w14:textId="6ED84D98" w:rsidR="00BE375B" w:rsidRDefault="00BE375B" w:rsidP="00573EFD">
      <w:pPr>
        <w:spacing w:before="240"/>
        <w:rPr>
          <w:rFonts w:ascii="Arial" w:hAnsi="Arial" w:cs="Arial"/>
          <w:sz w:val="28"/>
          <w:szCs w:val="28"/>
        </w:rPr>
      </w:pPr>
    </w:p>
    <w:p w14:paraId="7B25AFB5" w14:textId="22C1429E" w:rsidR="00BE375B" w:rsidRDefault="00BE375B" w:rsidP="00573EFD">
      <w:pPr>
        <w:spacing w:before="240"/>
        <w:rPr>
          <w:rFonts w:ascii="Arial" w:hAnsi="Arial" w:cs="Arial"/>
          <w:sz w:val="28"/>
          <w:szCs w:val="28"/>
        </w:rPr>
      </w:pPr>
    </w:p>
    <w:p w14:paraId="6B257D7D" w14:textId="184C194D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3A73603C" w14:textId="773FBFA6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63A84C0C" w14:textId="4A7A553B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52248F5A" w14:textId="5F9C3E25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0808F21A" w14:textId="5A3C8F0F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60491474" w14:textId="6EA29675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6E72EB0E" w14:textId="49B06F4C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10AA9027" w14:textId="7A68DDF7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2418369B" w14:textId="4FF3A51C" w:rsidR="00D14D34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511203FA" w14:textId="77777777" w:rsidR="00D14D34" w:rsidRPr="00D83BF9" w:rsidRDefault="00D14D34" w:rsidP="00573EFD">
      <w:pPr>
        <w:spacing w:before="240"/>
        <w:rPr>
          <w:rFonts w:ascii="Arial" w:hAnsi="Arial" w:cs="Arial"/>
          <w:sz w:val="28"/>
          <w:szCs w:val="28"/>
        </w:rPr>
      </w:pPr>
    </w:p>
    <w:p w14:paraId="6C043425" w14:textId="0F0CE2E5" w:rsidR="00C72573" w:rsidRDefault="00813449" w:rsidP="00573EFD">
      <w:pPr>
        <w:spacing w:before="24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7C691F43" w14:textId="6DB77A4A" w:rsidR="00F17AFA" w:rsidRPr="00D14D34" w:rsidRDefault="0051293B" w:rsidP="00573EFD">
      <w:pPr>
        <w:spacing w:before="240"/>
        <w:rPr>
          <w:rFonts w:ascii="Calibri Light" w:hAnsi="Calibri Light" w:cs="Calibri Light"/>
          <w:sz w:val="28"/>
          <w:szCs w:val="28"/>
        </w:rPr>
      </w:pPr>
      <w:r w:rsidRPr="00D14D34">
        <w:rPr>
          <w:rFonts w:ascii="Calibri Light" w:hAnsi="Calibri Light" w:cs="Calibri Light"/>
          <w:sz w:val="28"/>
          <w:szCs w:val="28"/>
        </w:rPr>
        <w:t>This re</w:t>
      </w:r>
      <w:r w:rsidR="008F6E32" w:rsidRPr="00D14D34">
        <w:rPr>
          <w:rFonts w:ascii="Calibri Light" w:hAnsi="Calibri Light" w:cs="Calibri Light"/>
          <w:sz w:val="28"/>
          <w:szCs w:val="28"/>
        </w:rPr>
        <w:t xml:space="preserve">search has </w:t>
      </w:r>
      <w:r w:rsidR="00E7179C" w:rsidRPr="00D14D34">
        <w:rPr>
          <w:rFonts w:ascii="Calibri Light" w:hAnsi="Calibri Light" w:cs="Calibri Light"/>
          <w:sz w:val="28"/>
          <w:szCs w:val="28"/>
        </w:rPr>
        <w:t>enlightened</w:t>
      </w:r>
      <w:r w:rsidR="008F6E32" w:rsidRPr="00D14D34">
        <w:rPr>
          <w:rFonts w:ascii="Calibri Light" w:hAnsi="Calibri Light" w:cs="Calibri Light"/>
          <w:sz w:val="28"/>
          <w:szCs w:val="28"/>
        </w:rPr>
        <w:t xml:space="preserve"> me about the </w:t>
      </w:r>
      <w:r w:rsidR="00D95E11" w:rsidRPr="00D14D34">
        <w:rPr>
          <w:rFonts w:ascii="Calibri Light" w:hAnsi="Calibri Light" w:cs="Calibri Light"/>
          <w:sz w:val="28"/>
          <w:szCs w:val="28"/>
        </w:rPr>
        <w:t>different way in which conflict can</w:t>
      </w:r>
      <w:r w:rsidR="00686E3A" w:rsidRPr="00D14D34">
        <w:rPr>
          <w:rFonts w:ascii="Calibri Light" w:hAnsi="Calibri Light" w:cs="Calibri Light"/>
          <w:sz w:val="28"/>
          <w:szCs w:val="28"/>
        </w:rPr>
        <w:t xml:space="preserve"> </w:t>
      </w:r>
      <w:r w:rsidR="00A52570" w:rsidRPr="00D14D34">
        <w:rPr>
          <w:rFonts w:ascii="Calibri Light" w:hAnsi="Calibri Light" w:cs="Calibri Light"/>
          <w:sz w:val="28"/>
          <w:szCs w:val="28"/>
        </w:rPr>
        <w:t>occur</w:t>
      </w:r>
      <w:r w:rsidR="004453CF" w:rsidRPr="00D14D34">
        <w:rPr>
          <w:rFonts w:ascii="Calibri Light" w:hAnsi="Calibri Light" w:cs="Calibri Light"/>
          <w:sz w:val="28"/>
          <w:szCs w:val="28"/>
        </w:rPr>
        <w:t xml:space="preserve">, </w:t>
      </w:r>
      <w:r w:rsidR="00BA0A13" w:rsidRPr="00D14D34">
        <w:rPr>
          <w:rFonts w:ascii="Calibri Light" w:hAnsi="Calibri Light" w:cs="Calibri Light"/>
          <w:sz w:val="28"/>
          <w:szCs w:val="28"/>
        </w:rPr>
        <w:t>between a</w:t>
      </w:r>
      <w:r w:rsidR="00E27937" w:rsidRPr="00D14D34">
        <w:rPr>
          <w:rFonts w:ascii="Calibri Light" w:hAnsi="Calibri Light" w:cs="Calibri Light"/>
          <w:sz w:val="28"/>
          <w:szCs w:val="28"/>
        </w:rPr>
        <w:t xml:space="preserve">ny two </w:t>
      </w:r>
      <w:r w:rsidR="00883095" w:rsidRPr="00D14D34">
        <w:rPr>
          <w:rFonts w:ascii="Calibri Light" w:hAnsi="Calibri Light" w:cs="Calibri Light"/>
          <w:sz w:val="28"/>
          <w:szCs w:val="28"/>
        </w:rPr>
        <w:t xml:space="preserve">groups </w:t>
      </w:r>
      <w:r w:rsidR="0068725B" w:rsidRPr="00D14D34">
        <w:rPr>
          <w:rFonts w:ascii="Calibri Light" w:hAnsi="Calibri Light" w:cs="Calibri Light"/>
          <w:sz w:val="28"/>
          <w:szCs w:val="28"/>
        </w:rPr>
        <w:t>or people with diffe</w:t>
      </w:r>
      <w:r w:rsidR="00B60BC8" w:rsidRPr="00D14D34">
        <w:rPr>
          <w:rFonts w:ascii="Calibri Light" w:hAnsi="Calibri Light" w:cs="Calibri Light"/>
          <w:sz w:val="28"/>
          <w:szCs w:val="28"/>
        </w:rPr>
        <w:t>rent background</w:t>
      </w:r>
      <w:r w:rsidR="002B00BC" w:rsidRPr="00D14D34">
        <w:rPr>
          <w:rFonts w:ascii="Calibri Light" w:hAnsi="Calibri Light" w:cs="Calibri Light"/>
          <w:sz w:val="28"/>
          <w:szCs w:val="28"/>
        </w:rPr>
        <w:t xml:space="preserve">, </w:t>
      </w:r>
      <w:r w:rsidR="001D781A" w:rsidRPr="00D14D34">
        <w:rPr>
          <w:rFonts w:ascii="Calibri Light" w:hAnsi="Calibri Light" w:cs="Calibri Light"/>
          <w:sz w:val="28"/>
          <w:szCs w:val="28"/>
        </w:rPr>
        <w:t>race</w:t>
      </w:r>
      <w:r w:rsidR="002B00BC" w:rsidRPr="00D14D34">
        <w:rPr>
          <w:rFonts w:ascii="Calibri Light" w:hAnsi="Calibri Light" w:cs="Calibri Light"/>
          <w:sz w:val="28"/>
          <w:szCs w:val="28"/>
        </w:rPr>
        <w:t xml:space="preserve"> and views. </w:t>
      </w:r>
      <w:r w:rsidR="004D3189" w:rsidRPr="00D14D34">
        <w:rPr>
          <w:rFonts w:ascii="Calibri Light" w:hAnsi="Calibri Light" w:cs="Calibri Light"/>
          <w:sz w:val="28"/>
          <w:szCs w:val="28"/>
        </w:rPr>
        <w:t xml:space="preserve">To be able to </w:t>
      </w:r>
      <w:r w:rsidR="00D97154" w:rsidRPr="00D14D34">
        <w:rPr>
          <w:rFonts w:ascii="Calibri Light" w:hAnsi="Calibri Light" w:cs="Calibri Light"/>
          <w:sz w:val="28"/>
          <w:szCs w:val="28"/>
        </w:rPr>
        <w:t xml:space="preserve">recognize </w:t>
      </w:r>
      <w:r w:rsidR="00445BFC" w:rsidRPr="00D14D34">
        <w:rPr>
          <w:rFonts w:ascii="Calibri Light" w:hAnsi="Calibri Light" w:cs="Calibri Light"/>
          <w:sz w:val="28"/>
          <w:szCs w:val="28"/>
        </w:rPr>
        <w:t>situation that can result in conflict and how to h</w:t>
      </w:r>
      <w:r w:rsidR="002D64C7" w:rsidRPr="00D14D34">
        <w:rPr>
          <w:rFonts w:ascii="Calibri Light" w:hAnsi="Calibri Light" w:cs="Calibri Light"/>
          <w:sz w:val="28"/>
          <w:szCs w:val="28"/>
        </w:rPr>
        <w:t>andle in a way that is of benefit to the organization</w:t>
      </w:r>
      <w:r w:rsidR="00C1068C" w:rsidRPr="00D14D34">
        <w:rPr>
          <w:rFonts w:ascii="Calibri Light" w:hAnsi="Calibri Light" w:cs="Calibri Light"/>
          <w:sz w:val="28"/>
          <w:szCs w:val="28"/>
        </w:rPr>
        <w:t>.</w:t>
      </w:r>
    </w:p>
    <w:p w14:paraId="55CE5CA5" w14:textId="77777777" w:rsidR="00813449" w:rsidRPr="00573EFD" w:rsidRDefault="00813449" w:rsidP="00573EFD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7B2D1B40" w14:textId="16F2F23B" w:rsidR="00691B89" w:rsidRDefault="00816BB6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  <w:r w:rsidRPr="00816BB6">
        <w:rPr>
          <w:rFonts w:ascii="Arial" w:hAnsi="Arial" w:cs="Arial"/>
          <w:b/>
          <w:bCs/>
          <w:sz w:val="28"/>
          <w:szCs w:val="28"/>
        </w:rPr>
        <w:t xml:space="preserve">  </w:t>
      </w:r>
    </w:p>
    <w:p w14:paraId="744D0AF0" w14:textId="4AA98D7A" w:rsidR="00691B89" w:rsidRDefault="00691B89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5D0AE98C" w14:textId="06AE99FF" w:rsidR="00691B89" w:rsidRDefault="00691B89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717385F6" w14:textId="77E7188A" w:rsidR="00BE375B" w:rsidRDefault="00BE375B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1DC21DB5" w14:textId="3AFA76FB" w:rsidR="004F4877" w:rsidRDefault="004F4877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35B346F0" w14:textId="39B5312A" w:rsidR="004F4877" w:rsidRDefault="004F4877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772BF923" w14:textId="3B2F81BC" w:rsidR="004F4877" w:rsidRDefault="004F4877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2890E310" w14:textId="5963A784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5F1E5076" w14:textId="2901B315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413FFBE7" w14:textId="4EAFAD80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449FE682" w14:textId="455AEF5B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4C9D3FA3" w14:textId="479F384A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423F5430" w14:textId="128D7F18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59518466" w14:textId="27511E3D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6E01D430" w14:textId="573620F5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529B4A05" w14:textId="2A7374B0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2A5059BB" w14:textId="678F33F2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7BC8C305" w14:textId="5FEE9D89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601E8163" w14:textId="0D568D08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4C6D2C1F" w14:textId="13426E4B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768DDC3B" w14:textId="77777777" w:rsidR="00D14D34" w:rsidRDefault="00D14D34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p w14:paraId="591638DD" w14:textId="77777777" w:rsidR="00691B89" w:rsidRPr="00AE269D" w:rsidRDefault="00691B89" w:rsidP="00691B89">
      <w:pPr>
        <w:spacing w:before="100" w:beforeAutospacing="1" w:line="360" w:lineRule="atLeast"/>
        <w:textAlignment w:val="baseline"/>
        <w:outlineLvl w:val="1"/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</w:pPr>
      <w:r w:rsidRPr="00AE269D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References</w:t>
      </w:r>
    </w:p>
    <w:p w14:paraId="449049FB" w14:textId="77777777" w:rsidR="00691B89" w:rsidRPr="00AE269D" w:rsidRDefault="00691B89" w:rsidP="00691B89">
      <w:pPr>
        <w:spacing w:after="150"/>
        <w:ind w:left="720"/>
        <w:textAlignment w:val="baseline"/>
        <w:rPr>
          <w:rFonts w:ascii="inherit" w:eastAsia="Times New Roman" w:hAnsi="inherit" w:cs="Times New Roman"/>
          <w:color w:val="595959"/>
          <w:sz w:val="24"/>
          <w:szCs w:val="24"/>
          <w:bdr w:val="none" w:sz="0" w:space="0" w:color="auto" w:frame="1"/>
          <w:lang w:eastAsia="en-GB"/>
        </w:rPr>
      </w:pPr>
      <w:r w:rsidRPr="00AE269D">
        <w:rPr>
          <w:rFonts w:ascii="inherit" w:eastAsia="Times New Roman" w:hAnsi="inherit" w:cs="Times New Roman"/>
          <w:color w:val="333333"/>
          <w:sz w:val="24"/>
          <w:szCs w:val="24"/>
          <w:lang w:eastAsia="en-GB"/>
        </w:rPr>
        <w:fldChar w:fldCharType="begin"/>
      </w:r>
      <w:r w:rsidRPr="00AE269D">
        <w:rPr>
          <w:rFonts w:ascii="inherit" w:eastAsia="Times New Roman" w:hAnsi="inherit" w:cs="Times New Roman"/>
          <w:color w:val="333333"/>
          <w:sz w:val="24"/>
          <w:szCs w:val="24"/>
          <w:lang w:eastAsia="en-GB"/>
        </w:rPr>
        <w:instrText xml:space="preserve"> HYPERLINK "https://www.cambridge.org/core/journals/management-and-organization-review/article/effectiveness-of-chinese-teams-the-role-of-conflict-types-and-conflict-management-approaches/D6A9307962CACC2C620C0F64BD397DE4" \l "references" </w:instrText>
      </w:r>
      <w:r w:rsidRPr="00AE269D">
        <w:rPr>
          <w:rFonts w:ascii="inherit" w:eastAsia="Times New Roman" w:hAnsi="inherit" w:cs="Times New Roman"/>
          <w:color w:val="333333"/>
          <w:sz w:val="24"/>
          <w:szCs w:val="24"/>
          <w:lang w:eastAsia="en-GB"/>
        </w:rPr>
        <w:fldChar w:fldCharType="separate"/>
      </w:r>
    </w:p>
    <w:p w14:paraId="6E72F7E6" w14:textId="77777777" w:rsidR="00691B89" w:rsidRPr="00AE269D" w:rsidRDefault="00691B89" w:rsidP="00691B89">
      <w:pPr>
        <w:spacing w:line="240" w:lineRule="atLeast"/>
        <w:ind w:left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B9D2AF7" w14:textId="51170314" w:rsidR="00691B89" w:rsidRPr="00950ECA" w:rsidRDefault="00691B89" w:rsidP="00691B89">
      <w:pPr>
        <w:textAlignment w:val="baseline"/>
        <w:rPr>
          <w:rFonts w:ascii="inherit" w:eastAsia="Times New Roman" w:hAnsi="inherit" w:cs="Times New Roman"/>
          <w:color w:val="333333"/>
          <w:sz w:val="24"/>
          <w:szCs w:val="24"/>
          <w:lang w:eastAsia="en-GB"/>
        </w:rPr>
      </w:pPr>
      <w:r w:rsidRPr="00AE269D">
        <w:rPr>
          <w:rFonts w:ascii="inherit" w:eastAsia="Times New Roman" w:hAnsi="inherit" w:cs="Times New Roman"/>
          <w:color w:val="333333"/>
          <w:sz w:val="24"/>
          <w:szCs w:val="24"/>
          <w:lang w:eastAsia="en-GB"/>
        </w:rPr>
        <w:fldChar w:fldCharType="end"/>
      </w:r>
      <w:proofErr w:type="spellStart"/>
      <w:r w:rsidRPr="00AE269D">
        <w:rPr>
          <w:rFonts w:ascii="inherit" w:eastAsia="Times New Roman" w:hAnsi="inherit" w:cs="Helvetica"/>
          <w:color w:val="333333"/>
          <w:sz w:val="21"/>
          <w:szCs w:val="21"/>
          <w:bdr w:val="none" w:sz="0" w:space="0" w:color="auto" w:frame="1"/>
          <w:lang w:eastAsia="en-GB"/>
        </w:rPr>
        <w:t>Alper</w:t>
      </w:r>
      <w:proofErr w:type="spellEnd"/>
      <w:r w:rsidRPr="00AE269D">
        <w:rPr>
          <w:rFonts w:ascii="inherit" w:eastAsia="Times New Roman" w:hAnsi="inherit" w:cs="Helvetica"/>
          <w:color w:val="333333"/>
          <w:sz w:val="21"/>
          <w:szCs w:val="21"/>
          <w:bdr w:val="none" w:sz="0" w:space="0" w:color="auto" w:frame="1"/>
          <w:lang w:eastAsia="en-GB"/>
        </w:rPr>
        <w:t xml:space="preserve">, S., Tjosvold, D. and Law, S. A. (2000). ‘Conflict management, efficacy, and performance in self-managing work </w:t>
      </w:r>
      <w:r w:rsidR="0045051C" w:rsidRPr="00AE269D">
        <w:rPr>
          <w:rFonts w:ascii="inherit" w:eastAsia="Times New Roman" w:hAnsi="inherit" w:cs="Helvetica"/>
          <w:color w:val="333333"/>
          <w:sz w:val="21"/>
          <w:szCs w:val="21"/>
          <w:bdr w:val="none" w:sz="0" w:space="0" w:color="auto" w:frame="1"/>
          <w:lang w:eastAsia="en-GB"/>
        </w:rPr>
        <w:t>teams</w:t>
      </w:r>
      <w:r w:rsidRPr="00AE269D">
        <w:rPr>
          <w:rFonts w:ascii="inherit" w:eastAsia="Times New Roman" w:hAnsi="inherit" w:cs="Helvetica"/>
          <w:color w:val="333333"/>
          <w:sz w:val="21"/>
          <w:szCs w:val="21"/>
          <w:bdr w:val="none" w:sz="0" w:space="0" w:color="auto" w:frame="1"/>
          <w:lang w:eastAsia="en-GB"/>
        </w:rPr>
        <w:t xml:space="preserve">. </w:t>
      </w:r>
      <w:r w:rsidRPr="00AE269D">
        <w:rPr>
          <w:rFonts w:ascii="inherit" w:eastAsia="Times New Roman" w:hAnsi="inherit" w:cs="Helvetica"/>
          <w:i/>
          <w:iCs/>
          <w:color w:val="333333"/>
          <w:sz w:val="21"/>
          <w:szCs w:val="21"/>
          <w:bdr w:val="none" w:sz="0" w:space="0" w:color="auto" w:frame="1"/>
          <w:lang w:eastAsia="en-GB"/>
        </w:rPr>
        <w:t>Personnel Psychology</w:t>
      </w:r>
      <w:r w:rsidRPr="00AE269D">
        <w:rPr>
          <w:rFonts w:ascii="inherit" w:eastAsia="Times New Roman" w:hAnsi="inherit" w:cs="Helvetica"/>
          <w:color w:val="333333"/>
          <w:sz w:val="21"/>
          <w:szCs w:val="21"/>
          <w:bdr w:val="none" w:sz="0" w:space="0" w:color="auto" w:frame="1"/>
          <w:lang w:eastAsia="en-GB"/>
        </w:rPr>
        <w:t>, 53, 625-42.</w:t>
      </w:r>
      <w:hyperlink r:id="rId8" w:tgtFrame="_blank" w:history="1">
        <w:r w:rsidRPr="00AE269D">
          <w:rPr>
            <w:rFonts w:ascii="inherit" w:eastAsia="Times New Roman" w:hAnsi="inherit" w:cs="Helvetica"/>
            <w:color w:val="006FCA"/>
            <w:sz w:val="21"/>
            <w:szCs w:val="21"/>
            <w:u w:val="single"/>
            <w:bdr w:val="none" w:sz="0" w:space="0" w:color="auto" w:frame="1"/>
            <w:lang w:eastAsia="en-GB"/>
          </w:rPr>
          <w:t xml:space="preserve"> CrossRef</w:t>
        </w:r>
      </w:hyperlink>
      <w:r w:rsidRPr="00AE269D">
        <w:rPr>
          <w:rFonts w:ascii="inherit" w:eastAsia="Times New Roman" w:hAnsi="inherit" w:cs="Helvetica"/>
          <w:color w:val="333333"/>
          <w:sz w:val="21"/>
          <w:szCs w:val="21"/>
          <w:bdr w:val="none" w:sz="0" w:space="0" w:color="auto" w:frame="1"/>
          <w:lang w:eastAsia="en-GB"/>
        </w:rPr>
        <w:t xml:space="preserve"> | </w:t>
      </w:r>
      <w:hyperlink r:id="rId9" w:tgtFrame="_blank" w:history="1">
        <w:r w:rsidRPr="00AE269D">
          <w:rPr>
            <w:rFonts w:ascii="inherit" w:eastAsia="Times New Roman" w:hAnsi="inherit" w:cs="Helvetica"/>
            <w:color w:val="0072CF"/>
            <w:sz w:val="21"/>
            <w:szCs w:val="21"/>
            <w:u w:val="single"/>
            <w:bdr w:val="none" w:sz="0" w:space="0" w:color="auto" w:frame="1"/>
            <w:lang w:eastAsia="en-GB"/>
          </w:rPr>
          <w:t>Google Scholar</w:t>
        </w:r>
      </w:hyperlink>
    </w:p>
    <w:p w14:paraId="67861BAC" w14:textId="77777777" w:rsidR="00691B89" w:rsidRDefault="00691B89" w:rsidP="00691B89">
      <w:pPr>
        <w:spacing w:after="120"/>
        <w:ind w:left="720"/>
        <w:textAlignment w:val="baseline"/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</w:pPr>
    </w:p>
    <w:p w14:paraId="1EE07C70" w14:textId="1BFE1B4F" w:rsidR="00691B89" w:rsidRPr="00950ECA" w:rsidRDefault="00691B89" w:rsidP="00691B89">
      <w:pPr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</w:pPr>
      <w:r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 xml:space="preserve">Behfar, Kristin </w:t>
      </w:r>
      <w:r w:rsidR="0045051C"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J., Peterson</w:t>
      </w:r>
      <w:r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 xml:space="preserve">, Randall </w:t>
      </w:r>
      <w:r w:rsidR="0045051C"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S., Mannix</w:t>
      </w:r>
      <w:r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 xml:space="preserve">, Elizabeth </w:t>
      </w:r>
      <w:r w:rsidR="0045051C"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A., Trochim</w:t>
      </w:r>
      <w:r w:rsidRPr="00950ECA">
        <w:rPr>
          <w:rFonts w:ascii="Arial" w:eastAsia="Times New Roman" w:hAnsi="Arial" w:cs="Arial"/>
          <w:b/>
          <w:bCs/>
          <w:color w:val="333333"/>
          <w:sz w:val="21"/>
          <w:szCs w:val="21"/>
          <w:lang w:eastAsia="en-GB"/>
        </w:rPr>
        <w:t>, William M. K.</w:t>
      </w:r>
    </w:p>
    <w:p w14:paraId="25129E32" w14:textId="02CB943B" w:rsidR="00691B89" w:rsidRDefault="00691B89" w:rsidP="00691B89">
      <w:pPr>
        <w:rPr>
          <w:rFonts w:ascii="Arial" w:eastAsia="Times New Roman" w:hAnsi="Arial" w:cs="Arial"/>
          <w:color w:val="337AB7"/>
          <w:sz w:val="21"/>
          <w:szCs w:val="21"/>
          <w:u w:val="single"/>
          <w:lang w:eastAsia="en-GB"/>
        </w:rPr>
      </w:pPr>
      <w:r w:rsidRPr="00950EC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Behfar, K. J., Peterson, R. S., Mannix, E. A., &amp; Trochim, W. M. K. (2008). The critical role of conflict resolution in teams: A close look at the links between conflict type, conflict management strategies, and team outcomes. </w:t>
      </w:r>
      <w:r w:rsidRPr="00950ECA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Journal of Applied Psychology, 93</w:t>
      </w:r>
      <w:r w:rsidRPr="00950ECA">
        <w:rPr>
          <w:rFonts w:ascii="Arial" w:eastAsia="Times New Roman" w:hAnsi="Arial" w:cs="Arial"/>
          <w:color w:val="333333"/>
          <w:sz w:val="21"/>
          <w:szCs w:val="21"/>
          <w:lang w:eastAsia="en-GB"/>
        </w:rPr>
        <w:t xml:space="preserve">(1), 170–188. </w:t>
      </w:r>
      <w:hyperlink r:id="rId10" w:tgtFrame="_blank" w:history="1">
        <w:r w:rsidRPr="00950ECA">
          <w:rPr>
            <w:rFonts w:ascii="Arial" w:eastAsia="Times New Roman" w:hAnsi="Arial" w:cs="Arial"/>
            <w:color w:val="337AB7"/>
            <w:sz w:val="21"/>
            <w:szCs w:val="21"/>
            <w:u w:val="single"/>
            <w:lang w:eastAsia="en-GB"/>
          </w:rPr>
          <w:t>https://doi.org/10.1037/0021-9010.93.1.170</w:t>
        </w:r>
      </w:hyperlink>
    </w:p>
    <w:p w14:paraId="564B9EE8" w14:textId="34AAB818" w:rsidR="00691B89" w:rsidRDefault="00691B89" w:rsidP="00980D4C">
      <w:pPr>
        <w:spacing w:after="120"/>
        <w:textAlignment w:val="baseline"/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</w:pPr>
    </w:p>
    <w:p w14:paraId="14653282" w14:textId="007876F1" w:rsidR="00980D4C" w:rsidRDefault="00980D4C" w:rsidP="00980D4C">
      <w:pPr>
        <w:spacing w:after="120"/>
        <w:textAlignment w:val="baseline"/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</w:pPr>
      <w:r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Caro</w:t>
      </w:r>
      <w:r w:rsidR="006A6DAA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lyn Hamilton-</w:t>
      </w:r>
      <w:proofErr w:type="spellStart"/>
      <w:proofErr w:type="gramStart"/>
      <w:r w:rsidR="006A6DAA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Kuby</w:t>
      </w:r>
      <w:r w:rsidR="0019634F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,CEC</w:t>
      </w:r>
      <w:proofErr w:type="spellEnd"/>
      <w:proofErr w:type="gramEnd"/>
      <w:r w:rsidR="0019634F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 xml:space="preserve">, PCC </w:t>
      </w:r>
      <w:r w:rsidR="00F07AD0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(2018)</w:t>
      </w:r>
      <w:r w:rsidR="003F0CF8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 xml:space="preserve">, </w:t>
      </w:r>
      <w:r w:rsidR="004173D9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Thomas-Kilmann conflict mode instrument</w:t>
      </w:r>
    </w:p>
    <w:p w14:paraId="2877AD01" w14:textId="4DB5C6CF" w:rsidR="00A66803" w:rsidRDefault="00816EE7" w:rsidP="00980D4C">
      <w:pPr>
        <w:spacing w:after="120"/>
        <w:textAlignment w:val="baseline"/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</w:pPr>
      <w:r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 xml:space="preserve">Viewed </w:t>
      </w:r>
      <w:r w:rsidR="00AB2DDE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 xml:space="preserve">26 </w:t>
      </w:r>
      <w:proofErr w:type="spellStart"/>
      <w:r w:rsidR="00AB2DDE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>april</w:t>
      </w:r>
      <w:proofErr w:type="spellEnd"/>
      <w:r w:rsidR="00AB2DDE"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  <w:t xml:space="preserve"> 2020</w:t>
      </w:r>
    </w:p>
    <w:p w14:paraId="5198E28B" w14:textId="6B297CFA" w:rsidR="00AB2DDE" w:rsidRDefault="005C7798" w:rsidP="00980D4C">
      <w:pPr>
        <w:spacing w:after="120"/>
        <w:textAlignment w:val="baseline"/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</w:pPr>
      <w:hyperlink r:id="rId11" w:history="1">
        <w:r w:rsidR="00AB2DDE" w:rsidRPr="00DE015C">
          <w:rPr>
            <w:rStyle w:val="Hyperlink"/>
            <w:rFonts w:ascii="Helvetica" w:eastAsia="Times New Roman" w:hAnsi="Helvetica" w:cs="Helvetica"/>
            <w:sz w:val="19"/>
            <w:szCs w:val="19"/>
            <w:lang w:eastAsia="en-GB"/>
          </w:rPr>
          <w:t>https://coachfederation.org/blog/conflict-situations</w:t>
        </w:r>
      </w:hyperlink>
    </w:p>
    <w:p w14:paraId="44D25A4B" w14:textId="77777777" w:rsidR="00AB2DDE" w:rsidRPr="00AE269D" w:rsidRDefault="00AB2DDE" w:rsidP="00980D4C">
      <w:pPr>
        <w:spacing w:after="120"/>
        <w:textAlignment w:val="baseline"/>
        <w:rPr>
          <w:rFonts w:ascii="Helvetica" w:eastAsia="Times New Roman" w:hAnsi="Helvetica" w:cs="Helvetica"/>
          <w:color w:val="333333"/>
          <w:sz w:val="19"/>
          <w:szCs w:val="19"/>
          <w:lang w:eastAsia="en-GB"/>
        </w:rPr>
      </w:pPr>
    </w:p>
    <w:p w14:paraId="2E1C13B5" w14:textId="2791B59E" w:rsidR="00691B89" w:rsidRDefault="00691B89" w:rsidP="00691B89">
      <w:pPr>
        <w:rPr>
          <w:rStyle w:val="Hyperlink"/>
          <w:rFonts w:ascii="inherit" w:hAnsi="inherit"/>
          <w:color w:val="0072CF"/>
          <w:bdr w:val="none" w:sz="0" w:space="0" w:color="auto" w:frame="1"/>
        </w:rPr>
      </w:pPr>
      <w:r>
        <w:rPr>
          <w:rStyle w:val="surname"/>
          <w:rFonts w:ascii="inherit" w:hAnsi="inherit"/>
          <w:color w:val="333333"/>
          <w:bdr w:val="none" w:sz="0" w:space="0" w:color="auto" w:frame="1"/>
        </w:rPr>
        <w:t>Chen</w:t>
      </w:r>
      <w:r>
        <w:rPr>
          <w:rStyle w:val="name"/>
          <w:rFonts w:ascii="inherit" w:hAnsi="inherit"/>
          <w:color w:val="333333"/>
          <w:bdr w:val="none" w:sz="0" w:space="0" w:color="auto" w:frame="1"/>
        </w:rPr>
        <w:t xml:space="preserve">, </w:t>
      </w:r>
      <w:r>
        <w:rPr>
          <w:rStyle w:val="given-names"/>
          <w:rFonts w:ascii="inherit" w:hAnsi="inherit"/>
          <w:color w:val="333333"/>
          <w:bdr w:val="none" w:sz="0" w:space="0" w:color="auto" w:frame="1"/>
        </w:rPr>
        <w:t>G.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 xml:space="preserve">, </w:t>
      </w:r>
      <w:r>
        <w:rPr>
          <w:rStyle w:val="surname"/>
          <w:rFonts w:ascii="inherit" w:hAnsi="inherit"/>
          <w:color w:val="333333"/>
          <w:bdr w:val="none" w:sz="0" w:space="0" w:color="auto" w:frame="1"/>
        </w:rPr>
        <w:t>Liu</w:t>
      </w:r>
      <w:r>
        <w:rPr>
          <w:rStyle w:val="name"/>
          <w:rFonts w:ascii="inherit" w:hAnsi="inherit"/>
          <w:color w:val="333333"/>
          <w:bdr w:val="none" w:sz="0" w:space="0" w:color="auto" w:frame="1"/>
        </w:rPr>
        <w:t xml:space="preserve">, </w:t>
      </w:r>
      <w:r>
        <w:rPr>
          <w:rStyle w:val="given-names"/>
          <w:rFonts w:ascii="inherit" w:hAnsi="inherit"/>
          <w:color w:val="333333"/>
          <w:bdr w:val="none" w:sz="0" w:space="0" w:color="auto" w:frame="1"/>
        </w:rPr>
        <w:t>C. H.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 xml:space="preserve"> and </w:t>
      </w:r>
      <w:r>
        <w:rPr>
          <w:rStyle w:val="surname"/>
          <w:rFonts w:ascii="inherit" w:hAnsi="inherit"/>
          <w:color w:val="333333"/>
          <w:bdr w:val="none" w:sz="0" w:space="0" w:color="auto" w:frame="1"/>
        </w:rPr>
        <w:t>Tjosvold</w:t>
      </w:r>
      <w:r>
        <w:rPr>
          <w:rStyle w:val="name"/>
          <w:rFonts w:ascii="inherit" w:hAnsi="inherit"/>
          <w:color w:val="333333"/>
          <w:bdr w:val="none" w:sz="0" w:space="0" w:color="auto" w:frame="1"/>
        </w:rPr>
        <w:t xml:space="preserve">, </w:t>
      </w:r>
      <w:r>
        <w:rPr>
          <w:rStyle w:val="given-names"/>
          <w:rFonts w:ascii="inherit" w:hAnsi="inherit"/>
          <w:color w:val="333333"/>
          <w:bdr w:val="none" w:sz="0" w:space="0" w:color="auto" w:frame="1"/>
        </w:rPr>
        <w:t>D.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 xml:space="preserve"> (</w:t>
      </w:r>
      <w:r>
        <w:rPr>
          <w:rStyle w:val="year"/>
          <w:rFonts w:ascii="inherit" w:hAnsi="inherit"/>
          <w:color w:val="333333"/>
          <w:bdr w:val="none" w:sz="0" w:space="0" w:color="auto" w:frame="1"/>
        </w:rPr>
        <w:t>2004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>). ‘</w:t>
      </w:r>
      <w:r>
        <w:rPr>
          <w:rStyle w:val="article-title"/>
          <w:rFonts w:ascii="inherit" w:hAnsi="inherit"/>
          <w:color w:val="333333"/>
          <w:sz w:val="21"/>
          <w:szCs w:val="21"/>
          <w:bdr w:val="none" w:sz="0" w:space="0" w:color="auto" w:frame="1"/>
        </w:rPr>
        <w:t>Conflict management for effective top management teams and innovation in China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 xml:space="preserve">’. </w:t>
      </w:r>
      <w:r>
        <w:rPr>
          <w:rStyle w:val="source"/>
          <w:rFonts w:ascii="inherit" w:hAnsi="inherit"/>
          <w:i/>
          <w:iCs/>
          <w:color w:val="333333"/>
          <w:bdr w:val="none" w:sz="0" w:space="0" w:color="auto" w:frame="1"/>
        </w:rPr>
        <w:t>Journal of Management Studies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 xml:space="preserve">, </w:t>
      </w:r>
      <w:r>
        <w:rPr>
          <w:rStyle w:val="volume"/>
          <w:rFonts w:ascii="inherit" w:hAnsi="inherit"/>
          <w:color w:val="333333"/>
          <w:bdr w:val="none" w:sz="0" w:space="0" w:color="auto" w:frame="1"/>
        </w:rPr>
        <w:t>42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 xml:space="preserve">, </w:t>
      </w:r>
      <w:r>
        <w:rPr>
          <w:rStyle w:val="fpage"/>
          <w:rFonts w:ascii="inherit" w:hAnsi="inherit"/>
          <w:color w:val="333333"/>
          <w:bdr w:val="none" w:sz="0" w:space="0" w:color="auto" w:frame="1"/>
        </w:rPr>
        <w:t>277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>–</w:t>
      </w:r>
      <w:r>
        <w:rPr>
          <w:rStyle w:val="lpage"/>
          <w:rFonts w:ascii="inherit" w:hAnsi="inherit"/>
          <w:color w:val="333333"/>
          <w:bdr w:val="none" w:sz="0" w:space="0" w:color="auto" w:frame="1"/>
        </w:rPr>
        <w:t>300</w:t>
      </w:r>
      <w:r>
        <w:rPr>
          <w:rFonts w:ascii="inherit" w:hAnsi="inherit"/>
          <w:color w:val="333333"/>
          <w:sz w:val="21"/>
          <w:szCs w:val="21"/>
          <w:shd w:val="clear" w:color="auto" w:fill="FFFFFF"/>
        </w:rPr>
        <w:t>.</w:t>
      </w:r>
      <w:hyperlink r:id="rId12" w:tgtFrame="_blank" w:history="1">
        <w:r>
          <w:rPr>
            <w:rStyle w:val="Hyperlink"/>
            <w:rFonts w:ascii="inherit" w:hAnsi="inherit"/>
            <w:color w:val="006FCA"/>
            <w:bdr w:val="none" w:sz="0" w:space="0" w:color="auto" w:frame="1"/>
          </w:rPr>
          <w:t xml:space="preserve"> CrossRef</w:t>
        </w:r>
      </w:hyperlink>
      <w:r>
        <w:rPr>
          <w:rStyle w:val="resolver-links"/>
          <w:rFonts w:ascii="inherit" w:hAnsi="inherit"/>
          <w:color w:val="333333"/>
          <w:bdr w:val="none" w:sz="0" w:space="0" w:color="auto" w:frame="1"/>
        </w:rPr>
        <w:t xml:space="preserve"> | </w:t>
      </w:r>
      <w:hyperlink r:id="rId13" w:tgtFrame="_blank" w:history="1">
        <w:r>
          <w:rPr>
            <w:rStyle w:val="Hyperlink"/>
            <w:rFonts w:ascii="inherit" w:hAnsi="inherit"/>
            <w:color w:val="0072CF"/>
            <w:bdr w:val="none" w:sz="0" w:space="0" w:color="auto" w:frame="1"/>
          </w:rPr>
          <w:t>Google Scholar</w:t>
        </w:r>
      </w:hyperlink>
    </w:p>
    <w:p w14:paraId="1BF12F70" w14:textId="38CD3FC4" w:rsidR="00A75D68" w:rsidRDefault="00A75D68" w:rsidP="00691B89">
      <w:pPr>
        <w:rPr>
          <w:rStyle w:val="Hyperlink"/>
          <w:rFonts w:ascii="inherit" w:hAnsi="inherit"/>
          <w:color w:val="0072CF"/>
          <w:bdr w:val="none" w:sz="0" w:space="0" w:color="auto" w:frame="1"/>
        </w:rPr>
      </w:pPr>
    </w:p>
    <w:p w14:paraId="35141347" w14:textId="18594B4E" w:rsidR="00980D4C" w:rsidRDefault="00980D4C" w:rsidP="00691B89">
      <w:pPr>
        <w:rPr>
          <w:rStyle w:val="Hyperlink"/>
          <w:rFonts w:ascii="inherit" w:hAnsi="inherit"/>
          <w:color w:val="0072CF"/>
          <w:bdr w:val="none" w:sz="0" w:space="0" w:color="auto" w:frame="1"/>
        </w:rPr>
      </w:pPr>
    </w:p>
    <w:p w14:paraId="69F0155B" w14:textId="145EB7E1" w:rsidR="00524E60" w:rsidRDefault="00524E60" w:rsidP="00691B89">
      <w:pPr>
        <w:rPr>
          <w:rStyle w:val="Hyperlink"/>
          <w:rFonts w:ascii="inherit" w:hAnsi="inherit"/>
          <w:color w:val="000000" w:themeColor="text1"/>
          <w:bdr w:val="none" w:sz="0" w:space="0" w:color="auto" w:frame="1"/>
        </w:rPr>
      </w:pPr>
      <w:r>
        <w:rPr>
          <w:rStyle w:val="Hyperlink"/>
          <w:rFonts w:ascii="inherit" w:hAnsi="inherit"/>
          <w:color w:val="000000" w:themeColor="text1"/>
          <w:bdr w:val="none" w:sz="0" w:space="0" w:color="auto" w:frame="1"/>
        </w:rPr>
        <w:t>Hersey, p. and B</w:t>
      </w:r>
      <w:r w:rsidR="005D2D85">
        <w:rPr>
          <w:rStyle w:val="Hyperlink"/>
          <w:rFonts w:ascii="inherit" w:hAnsi="inherit"/>
          <w:color w:val="000000" w:themeColor="text1"/>
          <w:bdr w:val="none" w:sz="0" w:space="0" w:color="auto" w:frame="1"/>
        </w:rPr>
        <w:t>lanchard, K.H (1969)</w:t>
      </w:r>
      <w:r w:rsidR="00273628">
        <w:rPr>
          <w:rStyle w:val="Hyperlink"/>
          <w:rFonts w:ascii="inherit" w:hAnsi="inherit"/>
          <w:color w:val="000000" w:themeColor="text1"/>
          <w:bdr w:val="none" w:sz="0" w:space="0" w:color="auto" w:frame="1"/>
        </w:rPr>
        <w:t xml:space="preserve">. </w:t>
      </w:r>
      <w:r w:rsidR="00273628" w:rsidRPr="00783D7D">
        <w:rPr>
          <w:rStyle w:val="Hyperlink"/>
          <w:rFonts w:ascii="inherit" w:hAnsi="inherit"/>
          <w:i/>
          <w:iCs/>
          <w:color w:val="000000" w:themeColor="text1"/>
          <w:bdr w:val="none" w:sz="0" w:space="0" w:color="auto" w:frame="1"/>
        </w:rPr>
        <w:t xml:space="preserve">Management of organization </w:t>
      </w:r>
      <w:r w:rsidR="00A5311D" w:rsidRPr="00783D7D">
        <w:rPr>
          <w:rStyle w:val="Hyperlink"/>
          <w:rFonts w:ascii="inherit" w:hAnsi="inherit"/>
          <w:i/>
          <w:iCs/>
          <w:color w:val="000000" w:themeColor="text1"/>
          <w:bdr w:val="none" w:sz="0" w:space="0" w:color="auto" w:frame="1"/>
        </w:rPr>
        <w:t>Behavior</w:t>
      </w:r>
      <w:r w:rsidR="00273628" w:rsidRPr="00783D7D">
        <w:rPr>
          <w:rStyle w:val="Hyperlink"/>
          <w:rFonts w:ascii="inherit" w:hAnsi="inherit"/>
          <w:i/>
          <w:iCs/>
          <w:color w:val="000000" w:themeColor="text1"/>
          <w:bdr w:val="none" w:sz="0" w:space="0" w:color="auto" w:frame="1"/>
        </w:rPr>
        <w:t>-</w:t>
      </w:r>
      <w:r w:rsidR="00290126" w:rsidRPr="00783D7D">
        <w:rPr>
          <w:rStyle w:val="Hyperlink"/>
          <w:rFonts w:ascii="inherit" w:hAnsi="inherit"/>
          <w:i/>
          <w:iCs/>
          <w:color w:val="000000" w:themeColor="text1"/>
          <w:bdr w:val="none" w:sz="0" w:space="0" w:color="auto" w:frame="1"/>
        </w:rPr>
        <w:t>utilizing Human</w:t>
      </w:r>
      <w:r w:rsidR="00290126">
        <w:rPr>
          <w:rStyle w:val="Hyperlink"/>
          <w:rFonts w:ascii="inherit" w:hAnsi="inherit"/>
          <w:color w:val="000000" w:themeColor="text1"/>
          <w:bdr w:val="none" w:sz="0" w:space="0" w:color="auto" w:frame="1"/>
        </w:rPr>
        <w:t xml:space="preserve"> </w:t>
      </w:r>
      <w:r w:rsidR="00290126" w:rsidRPr="00783D7D">
        <w:rPr>
          <w:rStyle w:val="Hyperlink"/>
          <w:rFonts w:ascii="inherit" w:hAnsi="inherit"/>
          <w:i/>
          <w:iCs/>
          <w:color w:val="000000" w:themeColor="text1"/>
          <w:bdr w:val="none" w:sz="0" w:space="0" w:color="auto" w:frame="1"/>
        </w:rPr>
        <w:t>Resources,</w:t>
      </w:r>
      <w:r w:rsidR="00290126">
        <w:rPr>
          <w:rStyle w:val="Hyperlink"/>
          <w:rFonts w:ascii="inherit" w:hAnsi="inherit"/>
          <w:color w:val="000000" w:themeColor="text1"/>
          <w:bdr w:val="none" w:sz="0" w:space="0" w:color="auto" w:frame="1"/>
        </w:rPr>
        <w:t xml:space="preserve"> New Jersey</w:t>
      </w:r>
      <w:r w:rsidR="00733529">
        <w:rPr>
          <w:rStyle w:val="Hyperlink"/>
          <w:rFonts w:ascii="inherit" w:hAnsi="inherit"/>
          <w:color w:val="000000" w:themeColor="text1"/>
          <w:bdr w:val="none" w:sz="0" w:space="0" w:color="auto" w:frame="1"/>
        </w:rPr>
        <w:t>/Prentice Hall</w:t>
      </w:r>
    </w:p>
    <w:p w14:paraId="10C0DD60" w14:textId="160E7FB8" w:rsidR="00A5311D" w:rsidRDefault="00A5311D" w:rsidP="00691B89">
      <w:pPr>
        <w:rPr>
          <w:rStyle w:val="Hyperlink"/>
          <w:rFonts w:ascii="inherit" w:hAnsi="inherit"/>
          <w:color w:val="000000" w:themeColor="text1"/>
          <w:bdr w:val="none" w:sz="0" w:space="0" w:color="auto" w:frame="1"/>
        </w:rPr>
      </w:pPr>
    </w:p>
    <w:p w14:paraId="45467C34" w14:textId="32DAE3D1" w:rsidR="005D24CA" w:rsidRDefault="00B66DDF" w:rsidP="00691B89">
      <w:pPr>
        <w:rPr>
          <w:rFonts w:ascii="Arial" w:hAnsi="Arial" w:cs="Arial"/>
          <w:color w:val="333333"/>
          <w:spacing w:val="10"/>
          <w:shd w:val="clear" w:color="auto" w:fill="FFFFFF"/>
        </w:rPr>
      </w:pPr>
      <w:r>
        <w:rPr>
          <w:rFonts w:ascii="Arial" w:hAnsi="Arial" w:cs="Arial"/>
          <w:color w:val="333333"/>
          <w:spacing w:val="10"/>
          <w:shd w:val="clear" w:color="auto" w:fill="FFFFFF"/>
        </w:rPr>
        <w:t xml:space="preserve">Thomas, K. W and </w:t>
      </w:r>
      <w:r w:rsidR="001E457C">
        <w:rPr>
          <w:rFonts w:ascii="Arial" w:hAnsi="Arial" w:cs="Arial"/>
          <w:color w:val="333333"/>
          <w:spacing w:val="10"/>
          <w:shd w:val="clear" w:color="auto" w:fill="FFFFFF"/>
        </w:rPr>
        <w:t xml:space="preserve">Kilmann, R.H. </w:t>
      </w:r>
      <w:r w:rsidR="001E457C" w:rsidRPr="00370163">
        <w:rPr>
          <w:rFonts w:ascii="Arial" w:hAnsi="Arial" w:cs="Arial"/>
          <w:i/>
          <w:iCs/>
          <w:color w:val="333333"/>
          <w:spacing w:val="10"/>
          <w:shd w:val="clear" w:color="auto" w:fill="FFFFFF"/>
        </w:rPr>
        <w:t>The T</w:t>
      </w:r>
      <w:r w:rsidR="00E50DF4" w:rsidRPr="00370163">
        <w:rPr>
          <w:rFonts w:ascii="Arial" w:hAnsi="Arial" w:cs="Arial"/>
          <w:i/>
          <w:iCs/>
          <w:color w:val="333333"/>
          <w:spacing w:val="10"/>
          <w:shd w:val="clear" w:color="auto" w:fill="FFFFFF"/>
        </w:rPr>
        <w:t>homas-Kilmann Conflic</w:t>
      </w:r>
      <w:r w:rsidR="00641B37" w:rsidRPr="00370163">
        <w:rPr>
          <w:rFonts w:ascii="Arial" w:hAnsi="Arial" w:cs="Arial"/>
          <w:i/>
          <w:iCs/>
          <w:color w:val="333333"/>
          <w:spacing w:val="10"/>
          <w:shd w:val="clear" w:color="auto" w:fill="FFFFFF"/>
        </w:rPr>
        <w:t>t Mode Instrument</w:t>
      </w:r>
    </w:p>
    <w:p w14:paraId="12628B77" w14:textId="4B2D0C33" w:rsidR="00F43A6D" w:rsidRDefault="00370163" w:rsidP="00691B89">
      <w:pPr>
        <w:rPr>
          <w:rStyle w:val="Hyperlink"/>
          <w:rFonts w:ascii="inherit" w:hAnsi="inherit"/>
          <w:color w:val="000000" w:themeColor="text1"/>
          <w:bdr w:val="none" w:sz="0" w:space="0" w:color="auto" w:frame="1"/>
        </w:rPr>
      </w:pPr>
      <w:r>
        <w:rPr>
          <w:rFonts w:ascii="Arial" w:hAnsi="Arial" w:cs="Arial"/>
          <w:color w:val="333333"/>
          <w:spacing w:val="10"/>
          <w:shd w:val="clear" w:color="auto" w:fill="FFFFFF"/>
        </w:rPr>
        <w:t>(Mountain</w:t>
      </w:r>
      <w:r w:rsidR="00FA5EA3">
        <w:rPr>
          <w:rFonts w:ascii="Arial" w:hAnsi="Arial" w:cs="Arial"/>
          <w:color w:val="333333"/>
          <w:spacing w:val="10"/>
          <w:shd w:val="clear" w:color="auto" w:fill="FFFFFF"/>
        </w:rPr>
        <w:t xml:space="preserve"> View</w:t>
      </w:r>
      <w:r w:rsidR="00EA510F">
        <w:rPr>
          <w:rFonts w:ascii="Arial" w:hAnsi="Arial" w:cs="Arial"/>
          <w:color w:val="333333"/>
          <w:spacing w:val="10"/>
          <w:shd w:val="clear" w:color="auto" w:fill="FFFFFF"/>
        </w:rPr>
        <w:t>, CA:</w:t>
      </w:r>
      <w:r w:rsidR="00596C0A">
        <w:rPr>
          <w:rFonts w:ascii="Arial" w:hAnsi="Arial" w:cs="Arial"/>
          <w:color w:val="333333"/>
          <w:spacing w:val="10"/>
          <w:shd w:val="clear" w:color="auto" w:fill="FFFFFF"/>
        </w:rPr>
        <w:t xml:space="preserve"> inc,2007)</w:t>
      </w:r>
    </w:p>
    <w:p w14:paraId="68D419F5" w14:textId="3CB8A164" w:rsidR="00A5311D" w:rsidRPr="007D36DD" w:rsidRDefault="00A5311D" w:rsidP="00691B89">
      <w:pPr>
        <w:rPr>
          <w:rStyle w:val="resolver-links"/>
          <w:rFonts w:ascii="inherit" w:hAnsi="inherit"/>
          <w:color w:val="000000" w:themeColor="text1"/>
          <w:bdr w:val="none" w:sz="0" w:space="0" w:color="auto" w:frame="1"/>
        </w:rPr>
      </w:pPr>
    </w:p>
    <w:p w14:paraId="21B287F3" w14:textId="77777777" w:rsidR="00691B89" w:rsidRPr="00816BB6" w:rsidRDefault="00691B89" w:rsidP="00816BB6">
      <w:pPr>
        <w:spacing w:before="240"/>
        <w:rPr>
          <w:rFonts w:ascii="Arial" w:hAnsi="Arial" w:cs="Arial"/>
          <w:b/>
          <w:bCs/>
          <w:sz w:val="28"/>
          <w:szCs w:val="28"/>
        </w:rPr>
      </w:pPr>
    </w:p>
    <w:sectPr w:rsidR="00691B89" w:rsidRPr="00816BB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F18F9" w14:textId="77777777" w:rsidR="005C7798" w:rsidRDefault="005C7798" w:rsidP="00691B89">
      <w:r>
        <w:separator/>
      </w:r>
    </w:p>
  </w:endnote>
  <w:endnote w:type="continuationSeparator" w:id="0">
    <w:p w14:paraId="76F64E3E" w14:textId="77777777" w:rsidR="005C7798" w:rsidRDefault="005C7798" w:rsidP="00691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B123C" w14:textId="322BBD94" w:rsidR="00691B89" w:rsidRDefault="00691B89">
    <w:pPr>
      <w:pStyle w:val="Footer"/>
    </w:pPr>
  </w:p>
  <w:p w14:paraId="5314B1F4" w14:textId="5BFBB9A7" w:rsidR="00691B89" w:rsidRDefault="00691B89">
    <w:pPr>
      <w:pStyle w:val="Footer"/>
    </w:pPr>
  </w:p>
  <w:p w14:paraId="630E179A" w14:textId="77777777" w:rsidR="00691B89" w:rsidRDefault="00691B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349D81" w14:textId="77777777" w:rsidR="005C7798" w:rsidRDefault="005C7798" w:rsidP="00691B89">
      <w:r>
        <w:separator/>
      </w:r>
    </w:p>
  </w:footnote>
  <w:footnote w:type="continuationSeparator" w:id="0">
    <w:p w14:paraId="43805619" w14:textId="77777777" w:rsidR="005C7798" w:rsidRDefault="005C7798" w:rsidP="00691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13757"/>
    <w:multiLevelType w:val="hybridMultilevel"/>
    <w:tmpl w:val="9162C350"/>
    <w:lvl w:ilvl="0" w:tplc="859C47FA">
      <w:start w:val="1"/>
      <w:numFmt w:val="decimal"/>
      <w:lvlText w:val="%1."/>
      <w:lvlJc w:val="left"/>
      <w:pPr>
        <w:ind w:left="927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DF11A4D"/>
    <w:multiLevelType w:val="hybridMultilevel"/>
    <w:tmpl w:val="6DC46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13CED"/>
    <w:multiLevelType w:val="hybridMultilevel"/>
    <w:tmpl w:val="E9944F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56"/>
    <w:rsid w:val="000008AE"/>
    <w:rsid w:val="00003B89"/>
    <w:rsid w:val="00010393"/>
    <w:rsid w:val="000148C9"/>
    <w:rsid w:val="00015F3C"/>
    <w:rsid w:val="000239C1"/>
    <w:rsid w:val="00023B7D"/>
    <w:rsid w:val="00024226"/>
    <w:rsid w:val="000330BE"/>
    <w:rsid w:val="00033BD7"/>
    <w:rsid w:val="00036D8C"/>
    <w:rsid w:val="000372F8"/>
    <w:rsid w:val="000456A8"/>
    <w:rsid w:val="00046C12"/>
    <w:rsid w:val="00054A6F"/>
    <w:rsid w:val="00062D3E"/>
    <w:rsid w:val="00074FFB"/>
    <w:rsid w:val="00077853"/>
    <w:rsid w:val="000810F7"/>
    <w:rsid w:val="00081454"/>
    <w:rsid w:val="000852A2"/>
    <w:rsid w:val="0009643B"/>
    <w:rsid w:val="000A2B1E"/>
    <w:rsid w:val="000A30CD"/>
    <w:rsid w:val="000B20D6"/>
    <w:rsid w:val="000B7693"/>
    <w:rsid w:val="000D1294"/>
    <w:rsid w:val="000D2E68"/>
    <w:rsid w:val="000D43AB"/>
    <w:rsid w:val="000E346C"/>
    <w:rsid w:val="000E55E4"/>
    <w:rsid w:val="000E73F8"/>
    <w:rsid w:val="00103F9D"/>
    <w:rsid w:val="00104D29"/>
    <w:rsid w:val="00105E29"/>
    <w:rsid w:val="00112404"/>
    <w:rsid w:val="00112BFC"/>
    <w:rsid w:val="00112E9E"/>
    <w:rsid w:val="0013559B"/>
    <w:rsid w:val="00145D92"/>
    <w:rsid w:val="00152AFD"/>
    <w:rsid w:val="0015431C"/>
    <w:rsid w:val="001825CE"/>
    <w:rsid w:val="0018767C"/>
    <w:rsid w:val="0019634F"/>
    <w:rsid w:val="001A22DF"/>
    <w:rsid w:val="001A4785"/>
    <w:rsid w:val="001A4F1C"/>
    <w:rsid w:val="001A732B"/>
    <w:rsid w:val="001B1C97"/>
    <w:rsid w:val="001B2094"/>
    <w:rsid w:val="001B671F"/>
    <w:rsid w:val="001B6A37"/>
    <w:rsid w:val="001B6FD4"/>
    <w:rsid w:val="001D0A70"/>
    <w:rsid w:val="001D781A"/>
    <w:rsid w:val="001E31C9"/>
    <w:rsid w:val="001E40C1"/>
    <w:rsid w:val="001E457C"/>
    <w:rsid w:val="001F02CA"/>
    <w:rsid w:val="0020166E"/>
    <w:rsid w:val="00206EE5"/>
    <w:rsid w:val="00213D6D"/>
    <w:rsid w:val="00216D73"/>
    <w:rsid w:val="00234D66"/>
    <w:rsid w:val="0023592C"/>
    <w:rsid w:val="00241022"/>
    <w:rsid w:val="00245D87"/>
    <w:rsid w:val="002524F3"/>
    <w:rsid w:val="00254ECE"/>
    <w:rsid w:val="00255CF7"/>
    <w:rsid w:val="00261935"/>
    <w:rsid w:val="00273628"/>
    <w:rsid w:val="00274E99"/>
    <w:rsid w:val="00281BB5"/>
    <w:rsid w:val="00290126"/>
    <w:rsid w:val="002964F3"/>
    <w:rsid w:val="002A254B"/>
    <w:rsid w:val="002A277E"/>
    <w:rsid w:val="002A3982"/>
    <w:rsid w:val="002A4376"/>
    <w:rsid w:val="002A58A1"/>
    <w:rsid w:val="002B00BC"/>
    <w:rsid w:val="002B245D"/>
    <w:rsid w:val="002B3789"/>
    <w:rsid w:val="002B7348"/>
    <w:rsid w:val="002B753B"/>
    <w:rsid w:val="002C40F4"/>
    <w:rsid w:val="002D54D5"/>
    <w:rsid w:val="002D64C7"/>
    <w:rsid w:val="002E6E69"/>
    <w:rsid w:val="002F02DF"/>
    <w:rsid w:val="002F5981"/>
    <w:rsid w:val="002F5ADB"/>
    <w:rsid w:val="003043D9"/>
    <w:rsid w:val="003054D5"/>
    <w:rsid w:val="00311389"/>
    <w:rsid w:val="003179F0"/>
    <w:rsid w:val="00321C22"/>
    <w:rsid w:val="00341957"/>
    <w:rsid w:val="00346EBB"/>
    <w:rsid w:val="0034708E"/>
    <w:rsid w:val="00370163"/>
    <w:rsid w:val="00383452"/>
    <w:rsid w:val="003870F5"/>
    <w:rsid w:val="00391BF3"/>
    <w:rsid w:val="00396921"/>
    <w:rsid w:val="003A604D"/>
    <w:rsid w:val="003A798D"/>
    <w:rsid w:val="003C5D0A"/>
    <w:rsid w:val="003C657D"/>
    <w:rsid w:val="003D16BE"/>
    <w:rsid w:val="003D2310"/>
    <w:rsid w:val="003D6E80"/>
    <w:rsid w:val="003D70A8"/>
    <w:rsid w:val="003F0CF8"/>
    <w:rsid w:val="00403578"/>
    <w:rsid w:val="00414623"/>
    <w:rsid w:val="004173D9"/>
    <w:rsid w:val="004174FE"/>
    <w:rsid w:val="004221D9"/>
    <w:rsid w:val="00427AA3"/>
    <w:rsid w:val="00430512"/>
    <w:rsid w:val="0044473C"/>
    <w:rsid w:val="004453CF"/>
    <w:rsid w:val="00445BFC"/>
    <w:rsid w:val="00446DA8"/>
    <w:rsid w:val="00447040"/>
    <w:rsid w:val="0045051C"/>
    <w:rsid w:val="00456895"/>
    <w:rsid w:val="00456994"/>
    <w:rsid w:val="00463939"/>
    <w:rsid w:val="004654C2"/>
    <w:rsid w:val="00497DE5"/>
    <w:rsid w:val="004A08BD"/>
    <w:rsid w:val="004B0FC9"/>
    <w:rsid w:val="004B20E6"/>
    <w:rsid w:val="004C5351"/>
    <w:rsid w:val="004D3189"/>
    <w:rsid w:val="004D3671"/>
    <w:rsid w:val="004D4426"/>
    <w:rsid w:val="004E3B7A"/>
    <w:rsid w:val="004E46BF"/>
    <w:rsid w:val="004E687D"/>
    <w:rsid w:val="004E7675"/>
    <w:rsid w:val="004F4877"/>
    <w:rsid w:val="004F684D"/>
    <w:rsid w:val="005021C2"/>
    <w:rsid w:val="0051293B"/>
    <w:rsid w:val="00513BD5"/>
    <w:rsid w:val="00522795"/>
    <w:rsid w:val="00523D7B"/>
    <w:rsid w:val="00524E60"/>
    <w:rsid w:val="005261B3"/>
    <w:rsid w:val="00533509"/>
    <w:rsid w:val="0053354C"/>
    <w:rsid w:val="00543D2D"/>
    <w:rsid w:val="00564979"/>
    <w:rsid w:val="005658EE"/>
    <w:rsid w:val="00570194"/>
    <w:rsid w:val="00573EFD"/>
    <w:rsid w:val="005749FE"/>
    <w:rsid w:val="005753A6"/>
    <w:rsid w:val="005828A2"/>
    <w:rsid w:val="0059206F"/>
    <w:rsid w:val="00596C0A"/>
    <w:rsid w:val="00596D06"/>
    <w:rsid w:val="005A341E"/>
    <w:rsid w:val="005C4EBB"/>
    <w:rsid w:val="005C6899"/>
    <w:rsid w:val="005C7798"/>
    <w:rsid w:val="005D17A9"/>
    <w:rsid w:val="005D24CA"/>
    <w:rsid w:val="005D2D85"/>
    <w:rsid w:val="005D3EB8"/>
    <w:rsid w:val="00607202"/>
    <w:rsid w:val="00620076"/>
    <w:rsid w:val="00641A9B"/>
    <w:rsid w:val="00641B37"/>
    <w:rsid w:val="00641CFD"/>
    <w:rsid w:val="00652EC9"/>
    <w:rsid w:val="006530F0"/>
    <w:rsid w:val="00655270"/>
    <w:rsid w:val="00663209"/>
    <w:rsid w:val="00671EAB"/>
    <w:rsid w:val="00673F24"/>
    <w:rsid w:val="006860B7"/>
    <w:rsid w:val="00686E3A"/>
    <w:rsid w:val="0068725B"/>
    <w:rsid w:val="00691938"/>
    <w:rsid w:val="00691B89"/>
    <w:rsid w:val="006957F4"/>
    <w:rsid w:val="006A22B0"/>
    <w:rsid w:val="006A4B39"/>
    <w:rsid w:val="006A6DAA"/>
    <w:rsid w:val="006C2B75"/>
    <w:rsid w:val="006D1502"/>
    <w:rsid w:val="006D1BDA"/>
    <w:rsid w:val="006D4047"/>
    <w:rsid w:val="006D7191"/>
    <w:rsid w:val="006E31DD"/>
    <w:rsid w:val="006E493C"/>
    <w:rsid w:val="006F352A"/>
    <w:rsid w:val="006F3EE4"/>
    <w:rsid w:val="00700B0A"/>
    <w:rsid w:val="00701CE7"/>
    <w:rsid w:val="0071602F"/>
    <w:rsid w:val="007214B1"/>
    <w:rsid w:val="007307F2"/>
    <w:rsid w:val="00733529"/>
    <w:rsid w:val="00734BA7"/>
    <w:rsid w:val="0075193E"/>
    <w:rsid w:val="0075760E"/>
    <w:rsid w:val="0076030E"/>
    <w:rsid w:val="0076605E"/>
    <w:rsid w:val="00774C5F"/>
    <w:rsid w:val="0077503F"/>
    <w:rsid w:val="00782097"/>
    <w:rsid w:val="00783D7D"/>
    <w:rsid w:val="00795D05"/>
    <w:rsid w:val="007B0E21"/>
    <w:rsid w:val="007B54B0"/>
    <w:rsid w:val="007B7DEF"/>
    <w:rsid w:val="007C7BC8"/>
    <w:rsid w:val="007D2820"/>
    <w:rsid w:val="007D2B19"/>
    <w:rsid w:val="007D2F5A"/>
    <w:rsid w:val="007D36DD"/>
    <w:rsid w:val="007E3256"/>
    <w:rsid w:val="0081064B"/>
    <w:rsid w:val="00813449"/>
    <w:rsid w:val="00814244"/>
    <w:rsid w:val="00816BB6"/>
    <w:rsid w:val="00816EE7"/>
    <w:rsid w:val="00832640"/>
    <w:rsid w:val="00840C66"/>
    <w:rsid w:val="00857132"/>
    <w:rsid w:val="0087453D"/>
    <w:rsid w:val="00882088"/>
    <w:rsid w:val="00882865"/>
    <w:rsid w:val="00883095"/>
    <w:rsid w:val="008862C9"/>
    <w:rsid w:val="008A09C2"/>
    <w:rsid w:val="008C66FA"/>
    <w:rsid w:val="008D72B5"/>
    <w:rsid w:val="008F220A"/>
    <w:rsid w:val="008F3DA3"/>
    <w:rsid w:val="008F481D"/>
    <w:rsid w:val="008F6E32"/>
    <w:rsid w:val="00904E2F"/>
    <w:rsid w:val="00910384"/>
    <w:rsid w:val="009108BE"/>
    <w:rsid w:val="00927FE8"/>
    <w:rsid w:val="00932FEC"/>
    <w:rsid w:val="009363A9"/>
    <w:rsid w:val="00945C44"/>
    <w:rsid w:val="00952097"/>
    <w:rsid w:val="009567CA"/>
    <w:rsid w:val="00965F7D"/>
    <w:rsid w:val="00973F94"/>
    <w:rsid w:val="00980D4C"/>
    <w:rsid w:val="0098152C"/>
    <w:rsid w:val="00982A37"/>
    <w:rsid w:val="00982B6D"/>
    <w:rsid w:val="009923DA"/>
    <w:rsid w:val="00995205"/>
    <w:rsid w:val="0099644A"/>
    <w:rsid w:val="009A12BA"/>
    <w:rsid w:val="009A7A91"/>
    <w:rsid w:val="009B206F"/>
    <w:rsid w:val="009C1EF1"/>
    <w:rsid w:val="009C2B3E"/>
    <w:rsid w:val="009C2CC9"/>
    <w:rsid w:val="009C4971"/>
    <w:rsid w:val="009E1771"/>
    <w:rsid w:val="009F0948"/>
    <w:rsid w:val="00A030D3"/>
    <w:rsid w:val="00A23B2D"/>
    <w:rsid w:val="00A26804"/>
    <w:rsid w:val="00A354C4"/>
    <w:rsid w:val="00A4670F"/>
    <w:rsid w:val="00A47335"/>
    <w:rsid w:val="00A4746F"/>
    <w:rsid w:val="00A52570"/>
    <w:rsid w:val="00A5281B"/>
    <w:rsid w:val="00A5311D"/>
    <w:rsid w:val="00A5366C"/>
    <w:rsid w:val="00A62519"/>
    <w:rsid w:val="00A628F7"/>
    <w:rsid w:val="00A63D5A"/>
    <w:rsid w:val="00A66803"/>
    <w:rsid w:val="00A7045C"/>
    <w:rsid w:val="00A711D9"/>
    <w:rsid w:val="00A75D68"/>
    <w:rsid w:val="00A76D18"/>
    <w:rsid w:val="00A85A02"/>
    <w:rsid w:val="00A86141"/>
    <w:rsid w:val="00A87A72"/>
    <w:rsid w:val="00A9110B"/>
    <w:rsid w:val="00A94002"/>
    <w:rsid w:val="00AA18DB"/>
    <w:rsid w:val="00AB2DDE"/>
    <w:rsid w:val="00AD2A10"/>
    <w:rsid w:val="00AD5CB5"/>
    <w:rsid w:val="00AF5631"/>
    <w:rsid w:val="00B025F5"/>
    <w:rsid w:val="00B07F05"/>
    <w:rsid w:val="00B305FD"/>
    <w:rsid w:val="00B32725"/>
    <w:rsid w:val="00B46F40"/>
    <w:rsid w:val="00B5033A"/>
    <w:rsid w:val="00B55398"/>
    <w:rsid w:val="00B609A8"/>
    <w:rsid w:val="00B60BC8"/>
    <w:rsid w:val="00B62D1D"/>
    <w:rsid w:val="00B658B2"/>
    <w:rsid w:val="00B66DDF"/>
    <w:rsid w:val="00B7632B"/>
    <w:rsid w:val="00B85F69"/>
    <w:rsid w:val="00BA0A13"/>
    <w:rsid w:val="00BA44CA"/>
    <w:rsid w:val="00BA5C62"/>
    <w:rsid w:val="00BA769B"/>
    <w:rsid w:val="00BB00A4"/>
    <w:rsid w:val="00BB4925"/>
    <w:rsid w:val="00BC0CC7"/>
    <w:rsid w:val="00BC2B75"/>
    <w:rsid w:val="00BD0957"/>
    <w:rsid w:val="00BE375B"/>
    <w:rsid w:val="00BF3AA1"/>
    <w:rsid w:val="00C1068C"/>
    <w:rsid w:val="00C227BE"/>
    <w:rsid w:val="00C30EDF"/>
    <w:rsid w:val="00C31BCA"/>
    <w:rsid w:val="00C4224D"/>
    <w:rsid w:val="00C44778"/>
    <w:rsid w:val="00C45EDD"/>
    <w:rsid w:val="00C52660"/>
    <w:rsid w:val="00C52DBC"/>
    <w:rsid w:val="00C72573"/>
    <w:rsid w:val="00C72E1F"/>
    <w:rsid w:val="00C76648"/>
    <w:rsid w:val="00C84233"/>
    <w:rsid w:val="00C911BC"/>
    <w:rsid w:val="00C97C6B"/>
    <w:rsid w:val="00CA1447"/>
    <w:rsid w:val="00CA67D8"/>
    <w:rsid w:val="00CC439B"/>
    <w:rsid w:val="00CD4428"/>
    <w:rsid w:val="00CD549D"/>
    <w:rsid w:val="00CD6879"/>
    <w:rsid w:val="00CD695B"/>
    <w:rsid w:val="00CE4EFF"/>
    <w:rsid w:val="00CE5A1D"/>
    <w:rsid w:val="00CE7357"/>
    <w:rsid w:val="00CF0AEB"/>
    <w:rsid w:val="00CF1304"/>
    <w:rsid w:val="00D04E9B"/>
    <w:rsid w:val="00D14319"/>
    <w:rsid w:val="00D14D34"/>
    <w:rsid w:val="00D276C5"/>
    <w:rsid w:val="00D314B7"/>
    <w:rsid w:val="00D3279F"/>
    <w:rsid w:val="00D437A9"/>
    <w:rsid w:val="00D52A50"/>
    <w:rsid w:val="00D53BB1"/>
    <w:rsid w:val="00D56405"/>
    <w:rsid w:val="00D64EFF"/>
    <w:rsid w:val="00D66220"/>
    <w:rsid w:val="00D70F60"/>
    <w:rsid w:val="00D717FE"/>
    <w:rsid w:val="00D75820"/>
    <w:rsid w:val="00D76538"/>
    <w:rsid w:val="00D777FE"/>
    <w:rsid w:val="00D83BF9"/>
    <w:rsid w:val="00D87AB1"/>
    <w:rsid w:val="00D95E11"/>
    <w:rsid w:val="00D97154"/>
    <w:rsid w:val="00D97A41"/>
    <w:rsid w:val="00DA4B46"/>
    <w:rsid w:val="00DA61CF"/>
    <w:rsid w:val="00DB7655"/>
    <w:rsid w:val="00DC65B5"/>
    <w:rsid w:val="00DD1391"/>
    <w:rsid w:val="00DD274E"/>
    <w:rsid w:val="00DD280E"/>
    <w:rsid w:val="00DD29B7"/>
    <w:rsid w:val="00DD317B"/>
    <w:rsid w:val="00DE136B"/>
    <w:rsid w:val="00DE29E3"/>
    <w:rsid w:val="00DE3381"/>
    <w:rsid w:val="00DF4412"/>
    <w:rsid w:val="00E16EE3"/>
    <w:rsid w:val="00E17F79"/>
    <w:rsid w:val="00E20F15"/>
    <w:rsid w:val="00E21426"/>
    <w:rsid w:val="00E2318E"/>
    <w:rsid w:val="00E25389"/>
    <w:rsid w:val="00E27937"/>
    <w:rsid w:val="00E359DF"/>
    <w:rsid w:val="00E37A28"/>
    <w:rsid w:val="00E46BC1"/>
    <w:rsid w:val="00E50DF4"/>
    <w:rsid w:val="00E7026E"/>
    <w:rsid w:val="00E7179C"/>
    <w:rsid w:val="00E74AA8"/>
    <w:rsid w:val="00E75800"/>
    <w:rsid w:val="00E834D0"/>
    <w:rsid w:val="00E868A7"/>
    <w:rsid w:val="00E9352A"/>
    <w:rsid w:val="00EA510F"/>
    <w:rsid w:val="00EA555A"/>
    <w:rsid w:val="00ED57F7"/>
    <w:rsid w:val="00EE29B7"/>
    <w:rsid w:val="00EE51B9"/>
    <w:rsid w:val="00EE59CF"/>
    <w:rsid w:val="00EF0304"/>
    <w:rsid w:val="00EF254C"/>
    <w:rsid w:val="00EF46EB"/>
    <w:rsid w:val="00EF6C45"/>
    <w:rsid w:val="00F00090"/>
    <w:rsid w:val="00F030F3"/>
    <w:rsid w:val="00F07AD0"/>
    <w:rsid w:val="00F12F0D"/>
    <w:rsid w:val="00F14A17"/>
    <w:rsid w:val="00F17AFA"/>
    <w:rsid w:val="00F31315"/>
    <w:rsid w:val="00F36A2C"/>
    <w:rsid w:val="00F36AAE"/>
    <w:rsid w:val="00F4004C"/>
    <w:rsid w:val="00F40FFF"/>
    <w:rsid w:val="00F420F4"/>
    <w:rsid w:val="00F43A6D"/>
    <w:rsid w:val="00F44EDD"/>
    <w:rsid w:val="00F46EBA"/>
    <w:rsid w:val="00F5115B"/>
    <w:rsid w:val="00F60794"/>
    <w:rsid w:val="00F620B7"/>
    <w:rsid w:val="00F628FE"/>
    <w:rsid w:val="00F700FA"/>
    <w:rsid w:val="00F75977"/>
    <w:rsid w:val="00F828EA"/>
    <w:rsid w:val="00F86E9A"/>
    <w:rsid w:val="00F900C8"/>
    <w:rsid w:val="00F937BC"/>
    <w:rsid w:val="00FA5EA3"/>
    <w:rsid w:val="00FA7029"/>
    <w:rsid w:val="00FA741F"/>
    <w:rsid w:val="00FC1934"/>
    <w:rsid w:val="00FC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C5770"/>
  <w15:chartTrackingRefBased/>
  <w15:docId w15:val="{3F076263-C425-4EA7-A83C-E012AD84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256"/>
    <w:pPr>
      <w:spacing w:after="0" w:line="240" w:lineRule="auto"/>
    </w:pPr>
    <w:rPr>
      <w:lang w:val="en-US"/>
    </w:rPr>
  </w:style>
  <w:style w:type="paragraph" w:styleId="Heading2">
    <w:name w:val="heading 2"/>
    <w:basedOn w:val="Normal"/>
    <w:link w:val="Heading2Char"/>
    <w:uiPriority w:val="9"/>
    <w:qFormat/>
    <w:rsid w:val="00DD29B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DD29B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7E325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DE1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D29B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D29B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D29B7"/>
    <w:rPr>
      <w:b/>
      <w:bCs/>
    </w:rPr>
  </w:style>
  <w:style w:type="character" w:styleId="Hyperlink">
    <w:name w:val="Hyperlink"/>
    <w:basedOn w:val="DefaultParagraphFont"/>
    <w:uiPriority w:val="99"/>
    <w:unhideWhenUsed/>
    <w:rsid w:val="00DD29B7"/>
    <w:rPr>
      <w:color w:val="0000FF"/>
      <w:u w:val="single"/>
    </w:rPr>
  </w:style>
  <w:style w:type="character" w:customStyle="1" w:styleId="name">
    <w:name w:val="name"/>
    <w:basedOn w:val="DefaultParagraphFont"/>
    <w:rsid w:val="00F14A17"/>
  </w:style>
  <w:style w:type="character" w:customStyle="1" w:styleId="surname">
    <w:name w:val="surname"/>
    <w:basedOn w:val="DefaultParagraphFont"/>
    <w:rsid w:val="00F14A17"/>
  </w:style>
  <w:style w:type="character" w:customStyle="1" w:styleId="given-names">
    <w:name w:val="given-names"/>
    <w:basedOn w:val="DefaultParagraphFont"/>
    <w:rsid w:val="00F14A17"/>
  </w:style>
  <w:style w:type="character" w:customStyle="1" w:styleId="year">
    <w:name w:val="year"/>
    <w:basedOn w:val="DefaultParagraphFont"/>
    <w:rsid w:val="00F14A17"/>
  </w:style>
  <w:style w:type="paragraph" w:styleId="ListParagraph">
    <w:name w:val="List Paragraph"/>
    <w:basedOn w:val="Normal"/>
    <w:uiPriority w:val="34"/>
    <w:qFormat/>
    <w:rsid w:val="001A73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1B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1B8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91B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1B89"/>
    <w:rPr>
      <w:lang w:val="en-US"/>
    </w:rPr>
  </w:style>
  <w:style w:type="character" w:customStyle="1" w:styleId="article-title">
    <w:name w:val="article-title"/>
    <w:basedOn w:val="DefaultParagraphFont"/>
    <w:rsid w:val="00691B89"/>
  </w:style>
  <w:style w:type="character" w:customStyle="1" w:styleId="source">
    <w:name w:val="source"/>
    <w:basedOn w:val="DefaultParagraphFont"/>
    <w:rsid w:val="00691B89"/>
  </w:style>
  <w:style w:type="character" w:customStyle="1" w:styleId="volume">
    <w:name w:val="volume"/>
    <w:basedOn w:val="DefaultParagraphFont"/>
    <w:rsid w:val="00691B89"/>
  </w:style>
  <w:style w:type="character" w:customStyle="1" w:styleId="fpage">
    <w:name w:val="fpage"/>
    <w:basedOn w:val="DefaultParagraphFont"/>
    <w:rsid w:val="00691B89"/>
  </w:style>
  <w:style w:type="character" w:customStyle="1" w:styleId="lpage">
    <w:name w:val="lpage"/>
    <w:basedOn w:val="DefaultParagraphFont"/>
    <w:rsid w:val="00691B89"/>
  </w:style>
  <w:style w:type="character" w:customStyle="1" w:styleId="resolver-links">
    <w:name w:val="resolver-links"/>
    <w:basedOn w:val="DefaultParagraphFont"/>
    <w:rsid w:val="00691B89"/>
  </w:style>
  <w:style w:type="character" w:styleId="UnresolvedMention">
    <w:name w:val="Unresolved Mention"/>
    <w:basedOn w:val="DefaultParagraphFont"/>
    <w:uiPriority w:val="99"/>
    <w:semiHidden/>
    <w:unhideWhenUsed/>
    <w:rsid w:val="00AB2D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4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111/j.1744-6570.2000.tb00216.x" TargetMode="External"/><Relationship Id="rId13" Type="http://schemas.openxmlformats.org/officeDocument/2006/relationships/hyperlink" Target="https://scholar.google.com/scholar_lookup?title=Conflict+management+for+effective+top+management+teams+and+innovation+in+China&amp;publication+year=2004&amp;author=Chen+G.&amp;author=Liu+C.+H.&amp;author=Tjosvold+D.&amp;journal=Journal+of+Management+Studies&amp;volume=42&amp;doi=10.1111/j.1467-6486.2005.00497.x&amp;pages=277-3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x.doi.org/10.1111/j.1467-6486.2005.00497.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achfederation.org/blog/conflict-situation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sycnet.apa.org/doi/10.1037/0021-9010.93.1.17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cholar.google.com/scholar_lookup?title=Conflict+management+efficacy+and+performance+in+self-managing+work+teams&amp;publication+year=2000&amp;author=Alper+S.&amp;author=Tjosvold+D.&amp;author=Law+S.+A.&amp;journal=Personnel+Psychology&amp;volume=53&amp;doi=10.1111/j.1744-6570.2000.tb00216.x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B8C37-C575-4E03-B5C1-F112B7322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7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NIK</dc:creator>
  <cp:keywords/>
  <dc:description/>
  <cp:lastModifiedBy>Nikki NIK</cp:lastModifiedBy>
  <cp:revision>437</cp:revision>
  <dcterms:created xsi:type="dcterms:W3CDTF">2020-04-05T19:48:00Z</dcterms:created>
  <dcterms:modified xsi:type="dcterms:W3CDTF">2020-05-06T19:30:00Z</dcterms:modified>
</cp:coreProperties>
</file>