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B873A3" w:rsidRDefault="00B873A3">
            <w:pPr>
              <w:widowControl w:val="0"/>
              <w:spacing w:before="240" w:after="120" w:line="240" w:lineRule="auto"/>
              <w:jc w:val="center"/>
              <w:rPr>
                <w:rFonts w:ascii="Raleway" w:eastAsia="Raleway" w:hAnsi="Raleway" w:cs="Raleway"/>
                <w:b/>
                <w:color w:val="666666"/>
                <w:sz w:val="72"/>
                <w:szCs w:val="72"/>
              </w:rPr>
            </w:pPr>
          </w:p>
          <w:p w:rsidR="00B873A3" w:rsidRDefault="00B32F92">
            <w:pPr>
              <w:widowControl w:val="0"/>
              <w:spacing w:before="240" w:after="120" w:line="240" w:lineRule="auto"/>
              <w:jc w:val="center"/>
              <w:rPr>
                <w:rFonts w:ascii="Raleway" w:eastAsia="Raleway" w:hAnsi="Raleway" w:cs="Raleway"/>
                <w:b/>
                <w:color w:val="434343"/>
                <w:sz w:val="56"/>
                <w:szCs w:val="56"/>
              </w:rPr>
            </w:pPr>
            <w:r>
              <w:rPr>
                <w:rFonts w:ascii="Raleway" w:eastAsia="Raleway" w:hAnsi="Raleway" w:cs="Raleway"/>
                <w:b/>
                <w:color w:val="434343"/>
                <w:sz w:val="56"/>
                <w:szCs w:val="56"/>
              </w:rPr>
              <w:t xml:space="preserve">Level 5 Associate Diploma </w:t>
            </w:r>
          </w:p>
          <w:p w:rsidR="00B873A3" w:rsidRDefault="00B32F92">
            <w:pPr>
              <w:widowControl w:val="0"/>
              <w:spacing w:before="240" w:after="120" w:line="240" w:lineRule="auto"/>
              <w:jc w:val="center"/>
              <w:rPr>
                <w:rFonts w:ascii="Raleway" w:eastAsia="Raleway" w:hAnsi="Raleway" w:cs="Raleway"/>
                <w:b/>
                <w:color w:val="434343"/>
                <w:sz w:val="56"/>
                <w:szCs w:val="56"/>
              </w:rPr>
            </w:pPr>
            <w:r>
              <w:rPr>
                <w:rFonts w:ascii="Raleway" w:eastAsia="Raleway" w:hAnsi="Raleway" w:cs="Raleway"/>
                <w:b/>
                <w:color w:val="434343"/>
                <w:sz w:val="56"/>
                <w:szCs w:val="56"/>
              </w:rPr>
              <w:t>in People Management</w:t>
            </w: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p>
          <w:p w:rsidR="00B873A3" w:rsidRDefault="00B32F92">
            <w:pPr>
              <w:widowControl w:val="0"/>
              <w:pBdr>
                <w:top w:val="nil"/>
                <w:left w:val="nil"/>
                <w:bottom w:val="nil"/>
                <w:right w:val="nil"/>
                <w:between w:val="nil"/>
              </w:pBdr>
              <w:spacing w:line="240" w:lineRule="auto"/>
              <w:jc w:val="center"/>
              <w:rPr>
                <w:rFonts w:ascii="Raleway" w:eastAsia="Raleway" w:hAnsi="Raleway" w:cs="Raleway"/>
                <w:b/>
                <w:color w:val="434343"/>
                <w:sz w:val="56"/>
                <w:szCs w:val="56"/>
              </w:rPr>
            </w:pPr>
            <w:r>
              <w:rPr>
                <w:rFonts w:ascii="Raleway" w:eastAsia="Raleway" w:hAnsi="Raleway" w:cs="Raleway"/>
                <w:b/>
                <w:color w:val="434343"/>
                <w:sz w:val="56"/>
                <w:szCs w:val="56"/>
              </w:rPr>
              <w:t>5CO01</w:t>
            </w:r>
          </w:p>
          <w:p w:rsidR="00B873A3" w:rsidRDefault="00B32F92">
            <w:pPr>
              <w:widowControl w:val="0"/>
              <w:pBdr>
                <w:top w:val="nil"/>
                <w:left w:val="nil"/>
                <w:bottom w:val="nil"/>
                <w:right w:val="nil"/>
                <w:between w:val="nil"/>
              </w:pBdr>
              <w:spacing w:line="240" w:lineRule="auto"/>
              <w:jc w:val="center"/>
              <w:rPr>
                <w:rFonts w:ascii="Raleway" w:eastAsia="Raleway" w:hAnsi="Raleway" w:cs="Raleway"/>
                <w:color w:val="434343"/>
                <w:sz w:val="56"/>
                <w:szCs w:val="56"/>
              </w:rPr>
            </w:pPr>
            <w:r>
              <w:rPr>
                <w:rFonts w:ascii="Raleway" w:eastAsia="Raleway" w:hAnsi="Raleway" w:cs="Raleway"/>
                <w:color w:val="434343"/>
                <w:sz w:val="56"/>
                <w:szCs w:val="56"/>
              </w:rPr>
              <w:t>Organisational Performance and Culture in Practice (BMPD5016)</w:t>
            </w:r>
          </w:p>
          <w:p w:rsidR="00B873A3" w:rsidRDefault="00B873A3">
            <w:pPr>
              <w:widowControl w:val="0"/>
              <w:pBdr>
                <w:top w:val="nil"/>
                <w:left w:val="nil"/>
                <w:bottom w:val="nil"/>
                <w:right w:val="nil"/>
                <w:between w:val="nil"/>
              </w:pBdr>
              <w:spacing w:line="240" w:lineRule="auto"/>
              <w:jc w:val="center"/>
              <w:rPr>
                <w:rFonts w:ascii="Raleway" w:eastAsia="Raleway" w:hAnsi="Raleway" w:cs="Raleway"/>
                <w:b/>
                <w:color w:val="666666"/>
                <w:sz w:val="72"/>
                <w:szCs w:val="72"/>
              </w:rPr>
            </w:pPr>
          </w:p>
          <w:p w:rsidR="00B873A3" w:rsidRDefault="00B873A3">
            <w:pPr>
              <w:widowControl w:val="0"/>
              <w:pBdr>
                <w:top w:val="nil"/>
                <w:left w:val="nil"/>
                <w:bottom w:val="nil"/>
                <w:right w:val="nil"/>
                <w:between w:val="nil"/>
              </w:pBdr>
              <w:spacing w:line="240" w:lineRule="auto"/>
              <w:rPr>
                <w:rFonts w:ascii="Raleway" w:eastAsia="Raleway" w:hAnsi="Raleway" w:cs="Raleway"/>
                <w:color w:val="666666"/>
                <w:sz w:val="72"/>
                <w:szCs w:val="72"/>
              </w:rPr>
            </w:pPr>
          </w:p>
          <w:p w:rsidR="00B873A3" w:rsidRDefault="00B873A3">
            <w:pPr>
              <w:widowControl w:val="0"/>
              <w:pBdr>
                <w:top w:val="nil"/>
                <w:left w:val="nil"/>
                <w:bottom w:val="nil"/>
                <w:right w:val="nil"/>
                <w:between w:val="nil"/>
              </w:pBdr>
              <w:spacing w:line="240" w:lineRule="auto"/>
              <w:rPr>
                <w:rFonts w:ascii="Raleway" w:eastAsia="Raleway" w:hAnsi="Raleway" w:cs="Raleway"/>
                <w:sz w:val="72"/>
                <w:szCs w:val="72"/>
              </w:rPr>
            </w:pPr>
          </w:p>
          <w:p w:rsidR="00B873A3" w:rsidRDefault="00B873A3">
            <w:pPr>
              <w:widowControl w:val="0"/>
              <w:pBdr>
                <w:top w:val="nil"/>
                <w:left w:val="nil"/>
                <w:bottom w:val="nil"/>
                <w:right w:val="nil"/>
                <w:between w:val="nil"/>
              </w:pBdr>
              <w:spacing w:line="240" w:lineRule="auto"/>
              <w:rPr>
                <w:rFonts w:ascii="Raleway" w:eastAsia="Raleway" w:hAnsi="Raleway" w:cs="Raleway"/>
                <w:sz w:val="72"/>
                <w:szCs w:val="72"/>
              </w:rPr>
            </w:pPr>
          </w:p>
          <w:p w:rsidR="00B873A3" w:rsidRDefault="00B873A3">
            <w:pPr>
              <w:widowControl w:val="0"/>
              <w:pBdr>
                <w:top w:val="nil"/>
                <w:left w:val="nil"/>
                <w:bottom w:val="nil"/>
                <w:right w:val="nil"/>
                <w:between w:val="nil"/>
              </w:pBdr>
              <w:spacing w:line="240" w:lineRule="auto"/>
              <w:rPr>
                <w:rFonts w:ascii="Raleway" w:eastAsia="Raleway" w:hAnsi="Raleway" w:cs="Raleway"/>
                <w:sz w:val="72"/>
                <w:szCs w:val="72"/>
              </w:rPr>
            </w:pPr>
          </w:p>
        </w:tc>
      </w:tr>
    </w:tbl>
    <w:p w:rsidR="00B873A3" w:rsidRDefault="00B873A3">
      <w:pPr>
        <w:keepLines/>
        <w:spacing w:line="259" w:lineRule="auto"/>
        <w:jc w:val="both"/>
        <w:rPr>
          <w:rFonts w:ascii="Raleway" w:eastAsia="Raleway" w:hAnsi="Raleway" w:cs="Raleway"/>
          <w:sz w:val="24"/>
          <w:szCs w:val="24"/>
        </w:rPr>
      </w:pPr>
    </w:p>
    <w:tbl>
      <w:tblPr>
        <w:tblStyle w:val="a0"/>
        <w:tblW w:w="1056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60"/>
      </w:tblGrid>
      <w:tr w:rsidR="00B873A3">
        <w:tc>
          <w:tcPr>
            <w:tcW w:w="10560" w:type="dxa"/>
            <w:shd w:val="clear" w:color="auto" w:fill="D9D9D9"/>
            <w:tcMar>
              <w:top w:w="100" w:type="dxa"/>
              <w:left w:w="100" w:type="dxa"/>
              <w:bottom w:w="100" w:type="dxa"/>
              <w:right w:w="100" w:type="dxa"/>
            </w:tcMar>
          </w:tcPr>
          <w:p w:rsidR="00B873A3" w:rsidRDefault="00B32F92">
            <w:pPr>
              <w:keepLines/>
              <w:spacing w:line="259" w:lineRule="auto"/>
              <w:jc w:val="both"/>
              <w:rPr>
                <w:rFonts w:ascii="Raleway" w:eastAsia="Raleway" w:hAnsi="Raleway" w:cs="Raleway"/>
                <w:sz w:val="24"/>
                <w:szCs w:val="24"/>
              </w:rPr>
            </w:pPr>
            <w:r>
              <w:rPr>
                <w:rFonts w:ascii="Raleway" w:eastAsia="Raleway" w:hAnsi="Raleway" w:cs="Raleway"/>
                <w:b/>
                <w:sz w:val="24"/>
                <w:szCs w:val="24"/>
              </w:rPr>
              <w:lastRenderedPageBreak/>
              <w:t>Evaluate the advantages and disadvantages of both a divisional structure and a matrix structure. Within the evaluation, you should include the reasons underpinning each structure. (AC 1.1)</w:t>
            </w:r>
          </w:p>
        </w:tc>
      </w:tr>
    </w:tbl>
    <w:p w:rsidR="00B873A3" w:rsidRDefault="00B873A3">
      <w:pPr>
        <w:keepLines/>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According to </w:t>
      </w:r>
      <w:r>
        <w:rPr>
          <w:rFonts w:ascii="Raleway" w:eastAsia="Raleway" w:hAnsi="Raleway" w:cs="Raleway"/>
          <w:color w:val="1C1C1C"/>
          <w:sz w:val="24"/>
          <w:szCs w:val="24"/>
          <w:highlight w:val="white"/>
        </w:rPr>
        <w:t xml:space="preserve">Taylor, S. and Woodhams, C. (2022) a workplace structure is </w:t>
      </w:r>
      <w:r>
        <w:rPr>
          <w:rFonts w:ascii="Raleway" w:eastAsia="Raleway" w:hAnsi="Raleway" w:cs="Raleway"/>
          <w:sz w:val="24"/>
          <w:szCs w:val="24"/>
        </w:rPr>
        <w:t xml:space="preserve">a ‘framework of position of job roles, teams and functions within an organisation, and the relationship(s) between these’.  There are four main types of organisational structures, and each </w:t>
      </w:r>
      <w:r w:rsidR="00256DDF">
        <w:rPr>
          <w:rFonts w:ascii="Raleway" w:eastAsia="Raleway" w:hAnsi="Raleway" w:cs="Raleway"/>
          <w:sz w:val="24"/>
          <w:szCs w:val="24"/>
        </w:rPr>
        <w:t>suit</w:t>
      </w:r>
      <w:r>
        <w:rPr>
          <w:rFonts w:ascii="Raleway" w:eastAsia="Raleway" w:hAnsi="Raleway" w:cs="Raleway"/>
          <w:sz w:val="24"/>
          <w:szCs w:val="24"/>
        </w:rPr>
        <w:t xml:space="preserve"> different types of businesses.</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Divisional Structures (Figure</w:t>
      </w:r>
      <w:r>
        <w:rPr>
          <w:rFonts w:ascii="Raleway" w:eastAsia="Raleway" w:hAnsi="Raleway" w:cs="Raleway"/>
          <w:sz w:val="24"/>
          <w:szCs w:val="24"/>
        </w:rPr>
        <w:t xml:space="preserve"> 1) are</w:t>
      </w:r>
      <w:r>
        <w:rPr>
          <w:rFonts w:ascii="Raleway" w:eastAsia="Raleway" w:hAnsi="Raleway" w:cs="Raleway"/>
          <w:b/>
          <w:sz w:val="24"/>
          <w:szCs w:val="24"/>
        </w:rPr>
        <w:t xml:space="preserve"> </w:t>
      </w:r>
      <w:r>
        <w:rPr>
          <w:rFonts w:ascii="Raleway" w:eastAsia="Raleway" w:hAnsi="Raleway" w:cs="Raleway"/>
          <w:sz w:val="24"/>
          <w:szCs w:val="24"/>
        </w:rPr>
        <w:t xml:space="preserve">used in large organisations with various products and business units </w:t>
      </w:r>
      <w:r w:rsidR="00256DDF">
        <w:rPr>
          <w:rFonts w:ascii="Raleway" w:eastAsia="Raleway" w:hAnsi="Raleway" w:cs="Raleway"/>
          <w:sz w:val="24"/>
          <w:szCs w:val="24"/>
        </w:rPr>
        <w:t>and tend</w:t>
      </w:r>
      <w:r>
        <w:rPr>
          <w:rFonts w:ascii="Raleway" w:eastAsia="Raleway" w:hAnsi="Raleway" w:cs="Raleway"/>
          <w:sz w:val="24"/>
          <w:szCs w:val="24"/>
        </w:rPr>
        <w:t xml:space="preserve"> to operate in different geographical areas. Organisations with this type of structures include: Boots the Chemist, McDonalds, Barclays Bank.</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color w:val="292929"/>
          <w:sz w:val="24"/>
          <w:szCs w:val="24"/>
        </w:rPr>
      </w:pPr>
      <w:r>
        <w:rPr>
          <w:rFonts w:ascii="Raleway" w:eastAsia="Raleway" w:hAnsi="Raleway" w:cs="Raleway"/>
          <w:color w:val="292929"/>
          <w:sz w:val="24"/>
          <w:szCs w:val="24"/>
        </w:rPr>
        <w:t>McDonald's chain, has 1,270</w:t>
      </w:r>
      <w:r>
        <w:rPr>
          <w:rFonts w:ascii="Raleway" w:eastAsia="Raleway" w:hAnsi="Raleway" w:cs="Raleway"/>
          <w:color w:val="292929"/>
          <w:sz w:val="24"/>
          <w:szCs w:val="24"/>
        </w:rPr>
        <w:t xml:space="preserve"> restaurants in the UK and employs more than 120,000 </w:t>
      </w:r>
      <w:r w:rsidR="00256DDF">
        <w:rPr>
          <w:rFonts w:ascii="Raleway" w:eastAsia="Raleway" w:hAnsi="Raleway" w:cs="Raleway"/>
          <w:color w:val="292929"/>
          <w:sz w:val="24"/>
          <w:szCs w:val="24"/>
        </w:rPr>
        <w:t>people with</w:t>
      </w:r>
      <w:r>
        <w:rPr>
          <w:rFonts w:ascii="Raleway" w:eastAsia="Raleway" w:hAnsi="Raleway" w:cs="Raleway"/>
          <w:color w:val="292929"/>
          <w:sz w:val="24"/>
          <w:szCs w:val="24"/>
        </w:rPr>
        <w:t xml:space="preserve"> a structure of CEO, chief operating </w:t>
      </w:r>
      <w:r w:rsidR="00256DDF">
        <w:rPr>
          <w:rFonts w:ascii="Raleway" w:eastAsia="Raleway" w:hAnsi="Raleway" w:cs="Raleway"/>
          <w:color w:val="292929"/>
          <w:sz w:val="24"/>
          <w:szCs w:val="24"/>
        </w:rPr>
        <w:t>officer, a</w:t>
      </w:r>
      <w:r>
        <w:rPr>
          <w:rFonts w:ascii="Raleway" w:eastAsia="Raleway" w:hAnsi="Raleway" w:cs="Raleway"/>
          <w:color w:val="292929"/>
          <w:sz w:val="24"/>
          <w:szCs w:val="24"/>
        </w:rPr>
        <w:t xml:space="preserve"> chief people </w:t>
      </w:r>
      <w:r w:rsidR="00256DDF">
        <w:rPr>
          <w:rFonts w:ascii="Raleway" w:eastAsia="Raleway" w:hAnsi="Raleway" w:cs="Raleway"/>
          <w:color w:val="292929"/>
          <w:sz w:val="24"/>
          <w:szCs w:val="24"/>
        </w:rPr>
        <w:t>officer, a</w:t>
      </w:r>
      <w:r>
        <w:rPr>
          <w:rFonts w:ascii="Raleway" w:eastAsia="Raleway" w:hAnsi="Raleway" w:cs="Raleway"/>
          <w:color w:val="292929"/>
          <w:sz w:val="24"/>
          <w:szCs w:val="24"/>
        </w:rPr>
        <w:t xml:space="preserve"> chief financial officer Departments are under this include corporate affairs, marketing, human resources, national op</w:t>
      </w:r>
      <w:r>
        <w:rPr>
          <w:rFonts w:ascii="Raleway" w:eastAsia="Raleway" w:hAnsi="Raleway" w:cs="Raleway"/>
          <w:color w:val="292929"/>
          <w:sz w:val="24"/>
          <w:szCs w:val="24"/>
        </w:rPr>
        <w:t xml:space="preserve">erations, regional managers, finance, information, and strategic planning. </w:t>
      </w:r>
    </w:p>
    <w:p w:rsidR="00B873A3" w:rsidRDefault="00B873A3">
      <w:pPr>
        <w:spacing w:line="259" w:lineRule="auto"/>
        <w:jc w:val="both"/>
        <w:rPr>
          <w:rFonts w:ascii="Raleway" w:eastAsia="Raleway" w:hAnsi="Raleway" w:cs="Raleway"/>
          <w:color w:val="292929"/>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color w:val="292929"/>
          <w:sz w:val="24"/>
          <w:szCs w:val="24"/>
        </w:rPr>
        <w:t xml:space="preserve">Other departments include legal, customer services, franchising, safety, security and licensing, property and construction, supply chain and restaurant services. </w:t>
      </w:r>
      <w:r>
        <w:rPr>
          <w:rFonts w:ascii="Raleway" w:eastAsia="Raleway" w:hAnsi="Raleway" w:cs="Raleway"/>
          <w:sz w:val="24"/>
          <w:szCs w:val="24"/>
        </w:rPr>
        <w:t>Each has their ow</w:t>
      </w:r>
      <w:r>
        <w:rPr>
          <w:rFonts w:ascii="Raleway" w:eastAsia="Raleway" w:hAnsi="Raleway" w:cs="Raleway"/>
          <w:sz w:val="24"/>
          <w:szCs w:val="24"/>
        </w:rPr>
        <w:t xml:space="preserve">n autonomy, but all work towards the same goal and </w:t>
      </w:r>
      <w:r w:rsidR="00256DDF">
        <w:rPr>
          <w:rFonts w:ascii="Raleway" w:eastAsia="Raleway" w:hAnsi="Raleway" w:cs="Raleway"/>
          <w:sz w:val="24"/>
          <w:szCs w:val="24"/>
        </w:rPr>
        <w:t>standards McDonalds</w:t>
      </w:r>
      <w:r>
        <w:rPr>
          <w:rFonts w:ascii="Raleway" w:eastAsia="Raleway" w:hAnsi="Raleway" w:cs="Raleway"/>
          <w:sz w:val="24"/>
          <w:szCs w:val="24"/>
        </w:rPr>
        <w:t xml:space="preserve"> advertise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Advantages of this structure </w:t>
      </w:r>
      <w:r w:rsidR="00256DDF">
        <w:rPr>
          <w:rFonts w:ascii="Raleway" w:eastAsia="Raleway" w:hAnsi="Raleway" w:cs="Raleway"/>
          <w:sz w:val="24"/>
          <w:szCs w:val="24"/>
        </w:rPr>
        <w:t>is each</w:t>
      </w:r>
      <w:r>
        <w:rPr>
          <w:rFonts w:ascii="Raleway" w:eastAsia="Raleway" w:hAnsi="Raleway" w:cs="Raleway"/>
          <w:sz w:val="24"/>
          <w:szCs w:val="24"/>
        </w:rPr>
        <w:t xml:space="preserve"> ‘division’ has a clear and defined role and responsibility; they can concentrate on its performance and accountability which in turn w</w:t>
      </w:r>
      <w:r>
        <w:rPr>
          <w:rFonts w:ascii="Raleway" w:eastAsia="Raleway" w:hAnsi="Raleway" w:cs="Raleway"/>
          <w:sz w:val="24"/>
          <w:szCs w:val="24"/>
        </w:rPr>
        <w:t xml:space="preserve">orks towards the </w:t>
      </w:r>
      <w:r w:rsidR="00256DDF">
        <w:rPr>
          <w:rFonts w:ascii="Raleway" w:eastAsia="Raleway" w:hAnsi="Raleway" w:cs="Raleway"/>
          <w:sz w:val="24"/>
          <w:szCs w:val="24"/>
        </w:rPr>
        <w:t>organisations</w:t>
      </w:r>
      <w:r>
        <w:rPr>
          <w:rFonts w:ascii="Raleway" w:eastAsia="Raleway" w:hAnsi="Raleway" w:cs="Raleway"/>
          <w:sz w:val="24"/>
          <w:szCs w:val="24"/>
        </w:rPr>
        <w:t xml:space="preserve"> strategic ‘branded ‘goal.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However, disadvantages include a significant impact if communication breaks down, can be costly to operate, there may be ‘rivalry’ between each entity and each division has to ‘compete’ for resourc</w:t>
      </w:r>
      <w:r>
        <w:rPr>
          <w:rFonts w:ascii="Raleway" w:eastAsia="Raleway" w:hAnsi="Raleway" w:cs="Raleway"/>
          <w:sz w:val="24"/>
          <w:szCs w:val="24"/>
        </w:rPr>
        <w:t xml:space="preserve">es and can be slow to adapt to change.  </w:t>
      </w:r>
      <w:r>
        <w:rPr>
          <w:rFonts w:ascii="Raleway" w:eastAsia="Raleway" w:hAnsi="Raleway" w:cs="Raleway"/>
          <w:color w:val="1C1C1C"/>
          <w:sz w:val="24"/>
          <w:szCs w:val="24"/>
          <w:highlight w:val="white"/>
        </w:rPr>
        <w:t>Taylor, S. and Woodhams, C. (2022)</w:t>
      </w:r>
      <w:r>
        <w:rPr>
          <w:rFonts w:ascii="Raleway" w:eastAsia="Raleway" w:hAnsi="Raleway" w:cs="Raleway"/>
          <w:sz w:val="24"/>
          <w:szCs w:val="24"/>
        </w:rPr>
        <w:t xml:space="preserve">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5270663" cy="918115"/>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270663" cy="918115"/>
                    </a:xfrm>
                    <a:prstGeom prst="rect">
                      <a:avLst/>
                    </a:prstGeom>
                    <a:ln w="12700">
                      <a:solidFill>
                        <a:srgbClr val="000000"/>
                      </a:solidFill>
                      <a:prstDash val="solid"/>
                    </a:ln>
                  </pic:spPr>
                </pic:pic>
              </a:graphicData>
            </a:graphic>
          </wp:inline>
        </w:drawing>
      </w:r>
    </w:p>
    <w:p w:rsidR="00B873A3" w:rsidRDefault="00B32F92">
      <w:pPr>
        <w:spacing w:line="259" w:lineRule="auto"/>
        <w:jc w:val="center"/>
        <w:rPr>
          <w:rFonts w:ascii="Raleway" w:eastAsia="Raleway" w:hAnsi="Raleway" w:cs="Raleway"/>
          <w:b/>
          <w:sz w:val="24"/>
          <w:szCs w:val="24"/>
        </w:rPr>
      </w:pPr>
      <w:r>
        <w:rPr>
          <w:rFonts w:ascii="Raleway" w:eastAsia="Raleway" w:hAnsi="Raleway" w:cs="Raleway"/>
          <w:b/>
          <w:sz w:val="24"/>
          <w:szCs w:val="24"/>
        </w:rPr>
        <w:t xml:space="preserve">Figure 1: Divisional Structure </w:t>
      </w:r>
    </w:p>
    <w:p w:rsidR="00B873A3" w:rsidRDefault="00B873A3">
      <w:pPr>
        <w:spacing w:line="259" w:lineRule="auto"/>
        <w:jc w:val="both"/>
        <w:rPr>
          <w:rFonts w:ascii="Raleway" w:eastAsia="Raleway" w:hAnsi="Raleway" w:cs="Raleway"/>
          <w:b/>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b/>
          <w:sz w:val="24"/>
          <w:szCs w:val="24"/>
        </w:rPr>
        <w:t xml:space="preserve">A matrix </w:t>
      </w:r>
      <w:r w:rsidR="00256DDF">
        <w:rPr>
          <w:rFonts w:ascii="Raleway" w:eastAsia="Raleway" w:hAnsi="Raleway" w:cs="Raleway"/>
          <w:b/>
          <w:sz w:val="24"/>
          <w:szCs w:val="24"/>
        </w:rPr>
        <w:t xml:space="preserve">structure, </w:t>
      </w:r>
      <w:r w:rsidR="00256DDF">
        <w:rPr>
          <w:rFonts w:ascii="Raleway" w:eastAsia="Raleway" w:hAnsi="Raleway" w:cs="Raleway"/>
          <w:sz w:val="24"/>
          <w:szCs w:val="24"/>
        </w:rPr>
        <w:t>includes</w:t>
      </w:r>
      <w:r>
        <w:rPr>
          <w:rFonts w:ascii="Raleway" w:eastAsia="Raleway" w:hAnsi="Raleway" w:cs="Raleway"/>
          <w:sz w:val="24"/>
          <w:szCs w:val="24"/>
        </w:rPr>
        <w:t xml:space="preserve"> vertical and horizontal lines (grid) of dual reporting, which means   </w:t>
      </w: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Individuals have more than one mana</w:t>
      </w:r>
      <w:r>
        <w:rPr>
          <w:rFonts w:ascii="Raleway" w:eastAsia="Raleway" w:hAnsi="Raleway" w:cs="Raleway"/>
          <w:sz w:val="24"/>
          <w:szCs w:val="24"/>
        </w:rPr>
        <w:t xml:space="preserve">ger or a ‘two </w:t>
      </w:r>
      <w:r w:rsidR="00256DDF">
        <w:rPr>
          <w:rFonts w:ascii="Raleway" w:eastAsia="Raleway" w:hAnsi="Raleway" w:cs="Raleway"/>
          <w:sz w:val="24"/>
          <w:szCs w:val="24"/>
        </w:rPr>
        <w:t>bosses</w:t>
      </w:r>
      <w:r>
        <w:rPr>
          <w:rFonts w:ascii="Raleway" w:eastAsia="Raleway" w:hAnsi="Raleway" w:cs="Raleway"/>
          <w:sz w:val="24"/>
          <w:szCs w:val="24"/>
        </w:rPr>
        <w:t xml:space="preserve">’ structure (Davis &amp; Lawrence, 1977) One would tend to be responsible for general project / day-to-day management, and the other would have other responsibilities.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lastRenderedPageBreak/>
        <w:drawing>
          <wp:inline distT="114300" distB="114300" distL="114300" distR="114300">
            <wp:extent cx="5221385" cy="2519773"/>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6590" t="8836" r="4871" b="14800"/>
                    <a:stretch>
                      <a:fillRect/>
                    </a:stretch>
                  </pic:blipFill>
                  <pic:spPr>
                    <a:xfrm>
                      <a:off x="0" y="0"/>
                      <a:ext cx="5221385" cy="2519773"/>
                    </a:xfrm>
                    <a:prstGeom prst="rect">
                      <a:avLst/>
                    </a:prstGeom>
                    <a:ln w="12700">
                      <a:solidFill>
                        <a:srgbClr val="000000"/>
                      </a:solidFill>
                      <a:prstDash val="solid"/>
                    </a:ln>
                  </pic:spPr>
                </pic:pic>
              </a:graphicData>
            </a:graphic>
          </wp:inline>
        </w:drawing>
      </w:r>
    </w:p>
    <w:p w:rsidR="00B873A3" w:rsidRDefault="00B32F92">
      <w:pPr>
        <w:spacing w:line="259" w:lineRule="auto"/>
        <w:jc w:val="center"/>
        <w:rPr>
          <w:rFonts w:ascii="Raleway" w:eastAsia="Raleway" w:hAnsi="Raleway" w:cs="Raleway"/>
          <w:b/>
          <w:color w:val="1C1C1C"/>
          <w:sz w:val="24"/>
          <w:szCs w:val="24"/>
          <w:highlight w:val="white"/>
        </w:rPr>
      </w:pPr>
      <w:r>
        <w:rPr>
          <w:rFonts w:ascii="Raleway" w:eastAsia="Raleway" w:hAnsi="Raleway" w:cs="Raleway"/>
          <w:b/>
          <w:sz w:val="24"/>
          <w:szCs w:val="24"/>
        </w:rPr>
        <w:t xml:space="preserve">Figure </w:t>
      </w:r>
      <w:r w:rsidR="00256DDF">
        <w:rPr>
          <w:rFonts w:ascii="Raleway" w:eastAsia="Raleway" w:hAnsi="Raleway" w:cs="Raleway"/>
          <w:b/>
          <w:sz w:val="24"/>
          <w:szCs w:val="24"/>
        </w:rPr>
        <w:t>1.2:</w:t>
      </w:r>
      <w:r>
        <w:rPr>
          <w:rFonts w:ascii="Raleway" w:eastAsia="Raleway" w:hAnsi="Raleway" w:cs="Raleway"/>
          <w:b/>
          <w:sz w:val="24"/>
          <w:szCs w:val="24"/>
        </w:rPr>
        <w:t xml:space="preserve"> Example of Matrix Management </w:t>
      </w:r>
      <w:r>
        <w:rPr>
          <w:rFonts w:ascii="Raleway" w:eastAsia="Raleway" w:hAnsi="Raleway" w:cs="Raleway"/>
          <w:b/>
          <w:color w:val="1C1C1C"/>
          <w:sz w:val="24"/>
          <w:szCs w:val="24"/>
          <w:highlight w:val="white"/>
        </w:rPr>
        <w:t xml:space="preserve">Taylor, S. and Woodhams, C. </w:t>
      </w:r>
      <w:r>
        <w:rPr>
          <w:rFonts w:ascii="Raleway" w:eastAsia="Raleway" w:hAnsi="Raleway" w:cs="Raleway"/>
          <w:b/>
          <w:color w:val="1C1C1C"/>
          <w:sz w:val="24"/>
          <w:szCs w:val="24"/>
          <w:highlight w:val="white"/>
        </w:rPr>
        <w:t>(2022)</w:t>
      </w:r>
    </w:p>
    <w:p w:rsidR="00B873A3" w:rsidRDefault="00B873A3">
      <w:pPr>
        <w:spacing w:line="259" w:lineRule="auto"/>
        <w:jc w:val="both"/>
        <w:rPr>
          <w:rFonts w:ascii="Raleway" w:eastAsia="Raleway" w:hAnsi="Raleway" w:cs="Raleway"/>
          <w:color w:val="1C1C1C"/>
          <w:sz w:val="24"/>
          <w:szCs w:val="24"/>
          <w:highlight w:val="white"/>
        </w:rPr>
      </w:pPr>
    </w:p>
    <w:p w:rsidR="00B873A3" w:rsidRDefault="00B32F92">
      <w:pPr>
        <w:spacing w:line="259" w:lineRule="auto"/>
        <w:jc w:val="both"/>
        <w:rPr>
          <w:rFonts w:ascii="Raleway" w:eastAsia="Raleway" w:hAnsi="Raleway" w:cs="Raleway"/>
          <w:color w:val="1C1C1C"/>
          <w:sz w:val="24"/>
          <w:szCs w:val="24"/>
          <w:highlight w:val="white"/>
        </w:rPr>
      </w:pPr>
      <w:r>
        <w:rPr>
          <w:rFonts w:ascii="Raleway" w:eastAsia="Raleway" w:hAnsi="Raleway" w:cs="Raleway"/>
          <w:color w:val="1C1C1C"/>
          <w:sz w:val="24"/>
          <w:szCs w:val="24"/>
          <w:highlight w:val="white"/>
        </w:rPr>
        <w:t xml:space="preserve">BAE Systems, Aerospace and security solution organisations, employees c100k and operates in more than 40 countries. </w:t>
      </w:r>
    </w:p>
    <w:p w:rsidR="00B873A3" w:rsidRDefault="00B873A3">
      <w:pPr>
        <w:spacing w:line="259" w:lineRule="auto"/>
        <w:jc w:val="both"/>
        <w:rPr>
          <w:rFonts w:ascii="Raleway" w:eastAsia="Raleway" w:hAnsi="Raleway" w:cs="Raleway"/>
          <w:color w:val="1C1C1C"/>
          <w:sz w:val="24"/>
          <w:szCs w:val="24"/>
          <w:highlight w:val="white"/>
        </w:rPr>
      </w:pPr>
    </w:p>
    <w:p w:rsidR="00B873A3" w:rsidRDefault="00B32F92">
      <w:pPr>
        <w:spacing w:line="259" w:lineRule="auto"/>
        <w:jc w:val="both"/>
        <w:rPr>
          <w:rFonts w:ascii="Raleway" w:eastAsia="Raleway" w:hAnsi="Raleway" w:cs="Raleway"/>
          <w:color w:val="1C1C1C"/>
          <w:sz w:val="24"/>
          <w:szCs w:val="24"/>
          <w:highlight w:val="white"/>
        </w:rPr>
      </w:pPr>
      <w:r>
        <w:rPr>
          <w:rFonts w:ascii="Raleway" w:eastAsia="Raleway" w:hAnsi="Raleway" w:cs="Raleway"/>
          <w:color w:val="1C1C1C"/>
          <w:sz w:val="24"/>
          <w:szCs w:val="24"/>
          <w:highlight w:val="white"/>
        </w:rPr>
        <w:t xml:space="preserve">Advantages of this structure include employees carry out a functional and divisional role, employees feeling engaged and part of a team, shared resources and pooling skills and experience from different teams as well as cross-training, bringing fresh </w:t>
      </w:r>
      <w:r w:rsidR="00256DDF">
        <w:rPr>
          <w:rFonts w:ascii="Raleway" w:eastAsia="Raleway" w:hAnsi="Raleway" w:cs="Raleway"/>
          <w:color w:val="1C1C1C"/>
          <w:sz w:val="24"/>
          <w:szCs w:val="24"/>
          <w:highlight w:val="white"/>
        </w:rPr>
        <w:t>perspectives. However, there</w:t>
      </w:r>
      <w:r>
        <w:rPr>
          <w:rFonts w:ascii="Raleway" w:eastAsia="Raleway" w:hAnsi="Raleway" w:cs="Raleway"/>
          <w:color w:val="1C1C1C"/>
          <w:sz w:val="24"/>
          <w:szCs w:val="24"/>
          <w:highlight w:val="white"/>
        </w:rPr>
        <w:t xml:space="preserve"> needs to be clearly defined roles and what to expect from management, this in turn can lead to delayed decision making, and can cause work overload for staff, which can then have an impact on their quality of work. </w:t>
      </w:r>
      <w:r>
        <w:rPr>
          <w:rFonts w:ascii="Raleway" w:eastAsia="Raleway" w:hAnsi="Raleway" w:cs="Raleway"/>
          <w:sz w:val="24"/>
          <w:szCs w:val="24"/>
        </w:rPr>
        <w:t xml:space="preserve"> </w:t>
      </w:r>
      <w:r>
        <w:rPr>
          <w:rFonts w:ascii="Raleway" w:eastAsia="Raleway" w:hAnsi="Raleway" w:cs="Raleway"/>
          <w:color w:val="1C1C1C"/>
          <w:sz w:val="24"/>
          <w:szCs w:val="24"/>
          <w:highlight w:val="white"/>
        </w:rPr>
        <w:t>Taylor, S. and W</w:t>
      </w:r>
      <w:r>
        <w:rPr>
          <w:rFonts w:ascii="Raleway" w:eastAsia="Raleway" w:hAnsi="Raleway" w:cs="Raleway"/>
          <w:color w:val="1C1C1C"/>
          <w:sz w:val="24"/>
          <w:szCs w:val="24"/>
          <w:highlight w:val="white"/>
        </w:rPr>
        <w:t xml:space="preserve">oodhams, C. (2022)   However, </w:t>
      </w:r>
      <w:r>
        <w:rPr>
          <w:rFonts w:ascii="Raleway" w:eastAsia="Raleway" w:hAnsi="Raleway" w:cs="Raleway"/>
          <w:sz w:val="24"/>
          <w:szCs w:val="24"/>
        </w:rPr>
        <w:t>disadvantages include</w:t>
      </w:r>
      <w:r>
        <w:rPr>
          <w:rFonts w:ascii="Raleway" w:eastAsia="Raleway" w:hAnsi="Raleway" w:cs="Raleway"/>
          <w:color w:val="1C1C1C"/>
          <w:sz w:val="24"/>
          <w:szCs w:val="24"/>
          <w:highlight w:val="white"/>
        </w:rPr>
        <w:t xml:space="preserve"> leaving the employee having conflicting priorities between two managers</w:t>
      </w:r>
    </w:p>
    <w:p w:rsidR="00B873A3" w:rsidRDefault="00B873A3">
      <w:pPr>
        <w:spacing w:line="259" w:lineRule="auto"/>
        <w:jc w:val="both"/>
        <w:rPr>
          <w:rFonts w:ascii="Raleway" w:eastAsia="Raleway" w:hAnsi="Raleway" w:cs="Raleway"/>
          <w:color w:val="1C1C1C"/>
          <w:sz w:val="24"/>
          <w:szCs w:val="24"/>
          <w:highlight w:val="white"/>
        </w:rPr>
      </w:pPr>
    </w:p>
    <w:p w:rsidR="00B873A3" w:rsidRDefault="00B873A3">
      <w:pPr>
        <w:spacing w:line="259" w:lineRule="auto"/>
        <w:jc w:val="both"/>
        <w:rPr>
          <w:rFonts w:ascii="Raleway" w:eastAsia="Raleway" w:hAnsi="Raleway" w:cs="Raleway"/>
          <w:color w:val="1C1C1C"/>
          <w:sz w:val="24"/>
          <w:szCs w:val="24"/>
          <w:highlight w:val="white"/>
        </w:rPr>
      </w:pPr>
    </w:p>
    <w:p w:rsidR="00B873A3" w:rsidRDefault="00B873A3">
      <w:pPr>
        <w:spacing w:line="259" w:lineRule="auto"/>
        <w:jc w:val="both"/>
        <w:rPr>
          <w:rFonts w:ascii="Raleway" w:eastAsia="Raleway" w:hAnsi="Raleway" w:cs="Raleway"/>
          <w:color w:val="1C1C1C"/>
          <w:sz w:val="24"/>
          <w:szCs w:val="24"/>
          <w:highlight w:val="white"/>
        </w:rPr>
      </w:pPr>
    </w:p>
    <w:p w:rsidR="00B873A3" w:rsidRDefault="00B873A3">
      <w:pPr>
        <w:spacing w:line="259" w:lineRule="auto"/>
        <w:jc w:val="both"/>
        <w:rPr>
          <w:rFonts w:ascii="Raleway" w:eastAsia="Raleway" w:hAnsi="Raleway" w:cs="Raleway"/>
          <w:color w:val="1C1C1C"/>
          <w:sz w:val="24"/>
          <w:szCs w:val="24"/>
          <w:highlight w:val="white"/>
        </w:rPr>
      </w:pPr>
    </w:p>
    <w:p w:rsidR="00B873A3" w:rsidRDefault="00B873A3">
      <w:pPr>
        <w:spacing w:line="259" w:lineRule="auto"/>
        <w:jc w:val="both"/>
        <w:rPr>
          <w:rFonts w:ascii="Raleway" w:eastAsia="Raleway" w:hAnsi="Raleway" w:cs="Raleway"/>
          <w:color w:val="1C1C1C"/>
          <w:sz w:val="24"/>
          <w:szCs w:val="24"/>
          <w:highlight w:val="white"/>
        </w:rPr>
      </w:pPr>
    </w:p>
    <w:p w:rsidR="00B873A3" w:rsidRDefault="00B873A3">
      <w:pPr>
        <w:jc w:val="both"/>
        <w:rPr>
          <w:rFonts w:ascii="Raleway" w:eastAsia="Raleway" w:hAnsi="Raleway" w:cs="Raleway"/>
          <w:color w:val="FF0000"/>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b/>
          <w:sz w:val="24"/>
          <w:szCs w:val="24"/>
        </w:rPr>
      </w:pPr>
    </w:p>
    <w:tbl>
      <w:tblPr>
        <w:tblStyle w:val="a1"/>
        <w:tblW w:w="105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0"/>
      </w:tblGrid>
      <w:tr w:rsidR="00B873A3">
        <w:tc>
          <w:tcPr>
            <w:tcW w:w="10500"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b/>
                <w:sz w:val="24"/>
                <w:szCs w:val="24"/>
              </w:rPr>
            </w:pPr>
            <w:r>
              <w:rPr>
                <w:rFonts w:ascii="Raleway" w:eastAsia="Raleway" w:hAnsi="Raleway" w:cs="Raleway"/>
                <w:b/>
                <w:sz w:val="24"/>
                <w:szCs w:val="24"/>
              </w:rPr>
              <w:lastRenderedPageBreak/>
              <w:t>Analyse the extent to which the organisational strategy in your organisation (or an organisation with which you are familiar) helps to ensure products or services meet customers’ needs. (AC 1.2)</w:t>
            </w:r>
          </w:p>
        </w:tc>
      </w:tr>
    </w:tbl>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color w:val="434343"/>
          <w:sz w:val="24"/>
          <w:szCs w:val="24"/>
          <w:highlight w:val="white"/>
        </w:rPr>
      </w:pPr>
      <w:r>
        <w:rPr>
          <w:rFonts w:ascii="Raleway" w:eastAsia="Raleway" w:hAnsi="Raleway" w:cs="Raleway"/>
          <w:sz w:val="24"/>
          <w:szCs w:val="24"/>
        </w:rPr>
        <w:t>A</w:t>
      </w:r>
      <w:r>
        <w:rPr>
          <w:rFonts w:ascii="Raleway" w:eastAsia="Raleway" w:hAnsi="Raleway" w:cs="Raleway"/>
          <w:color w:val="434343"/>
          <w:sz w:val="24"/>
          <w:szCs w:val="24"/>
        </w:rPr>
        <w:t>n organisational strategy can be defined in lots of differ</w:t>
      </w:r>
      <w:r>
        <w:rPr>
          <w:rFonts w:ascii="Raleway" w:eastAsia="Raleway" w:hAnsi="Raleway" w:cs="Raleway"/>
          <w:color w:val="434343"/>
          <w:sz w:val="24"/>
          <w:szCs w:val="24"/>
        </w:rPr>
        <w:t xml:space="preserve">ent </w:t>
      </w:r>
      <w:r w:rsidR="00256DDF">
        <w:rPr>
          <w:rFonts w:ascii="Raleway" w:eastAsia="Raleway" w:hAnsi="Raleway" w:cs="Raleway"/>
          <w:color w:val="434343"/>
          <w:sz w:val="24"/>
          <w:szCs w:val="24"/>
        </w:rPr>
        <w:t>ways, Lynch</w:t>
      </w:r>
      <w:r>
        <w:rPr>
          <w:rFonts w:ascii="Raleway" w:eastAsia="Raleway" w:hAnsi="Raleway" w:cs="Raleway"/>
          <w:color w:val="434343"/>
          <w:sz w:val="24"/>
          <w:szCs w:val="24"/>
        </w:rPr>
        <w:t xml:space="preserve"> identifies three core areas of a strategy: strategic analysis, strategy development and strategy implementation (Lynch, 2003). A </w:t>
      </w:r>
      <w:r>
        <w:rPr>
          <w:rFonts w:ascii="Raleway" w:eastAsia="Raleway" w:hAnsi="Raleway" w:cs="Raleway"/>
          <w:color w:val="434343"/>
          <w:sz w:val="24"/>
          <w:szCs w:val="24"/>
          <w:highlight w:val="white"/>
        </w:rPr>
        <w:t>local authority such as Torfaen Council is a political organisation providing local services to a community en</w:t>
      </w:r>
      <w:r>
        <w:rPr>
          <w:rFonts w:ascii="Raleway" w:eastAsia="Raleway" w:hAnsi="Raleway" w:cs="Raleway"/>
          <w:color w:val="434343"/>
          <w:sz w:val="24"/>
          <w:szCs w:val="24"/>
          <w:highlight w:val="white"/>
        </w:rPr>
        <w:t xml:space="preserve">suring public monies are well spent and to meet the organisation's vision </w:t>
      </w:r>
      <w:r w:rsidR="00256DDF">
        <w:rPr>
          <w:rFonts w:ascii="Raleway" w:eastAsia="Raleway" w:hAnsi="Raleway" w:cs="Raleway"/>
          <w:color w:val="434343"/>
          <w:sz w:val="24"/>
          <w:szCs w:val="24"/>
          <w:highlight w:val="white"/>
        </w:rPr>
        <w:t>of the</w:t>
      </w:r>
      <w:r>
        <w:rPr>
          <w:rFonts w:ascii="Raleway" w:eastAsia="Raleway" w:hAnsi="Raleway" w:cs="Raleway"/>
          <w:color w:val="434343"/>
          <w:sz w:val="24"/>
          <w:szCs w:val="24"/>
          <w:highlight w:val="white"/>
        </w:rPr>
        <w:t xml:space="preserve"> corporate strategy needs to reflect both of these elements.</w:t>
      </w:r>
    </w:p>
    <w:p w:rsidR="00B873A3" w:rsidRDefault="00B32F92">
      <w:pPr>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while ensuring this is underpinned by the values of being Supportive, Fair, Effective and Innovative</w:t>
      </w:r>
    </w:p>
    <w:p w:rsidR="00B873A3" w:rsidRDefault="00B873A3">
      <w:pPr>
        <w:jc w:val="both"/>
        <w:rPr>
          <w:rFonts w:ascii="Raleway" w:eastAsia="Raleway" w:hAnsi="Raleway" w:cs="Raleway"/>
          <w:color w:val="434343"/>
          <w:sz w:val="24"/>
          <w:szCs w:val="24"/>
          <w:highlight w:val="white"/>
        </w:rPr>
      </w:pPr>
    </w:p>
    <w:p w:rsidR="00B873A3" w:rsidRDefault="00B32F92">
      <w:pPr>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 xml:space="preserve">The constitution of the Council governs the way in which the council (elected members and employees) work together to firstly set the organisation's mission and objectives in </w:t>
      </w:r>
      <w:r w:rsidR="00256DDF">
        <w:rPr>
          <w:rFonts w:ascii="Raleway" w:eastAsia="Raleway" w:hAnsi="Raleway" w:cs="Raleway"/>
          <w:color w:val="434343"/>
          <w:sz w:val="24"/>
          <w:szCs w:val="24"/>
          <w:highlight w:val="white"/>
        </w:rPr>
        <w:t>order to</w:t>
      </w:r>
      <w:r>
        <w:rPr>
          <w:rFonts w:ascii="Raleway" w:eastAsia="Raleway" w:hAnsi="Raleway" w:cs="Raleway"/>
          <w:color w:val="434343"/>
          <w:sz w:val="24"/>
          <w:szCs w:val="24"/>
          <w:highlight w:val="white"/>
        </w:rPr>
        <w:t xml:space="preserve"> deliver the council’s functions and priorities to local residents and s</w:t>
      </w:r>
      <w:r>
        <w:rPr>
          <w:rFonts w:ascii="Raleway" w:eastAsia="Raleway" w:hAnsi="Raleway" w:cs="Raleway"/>
          <w:color w:val="434343"/>
          <w:sz w:val="24"/>
          <w:szCs w:val="24"/>
          <w:highlight w:val="white"/>
        </w:rPr>
        <w:t>takeholders.</w:t>
      </w:r>
    </w:p>
    <w:p w:rsidR="00B873A3" w:rsidRDefault="00B873A3">
      <w:pPr>
        <w:jc w:val="both"/>
        <w:rPr>
          <w:rFonts w:ascii="Raleway" w:eastAsia="Raleway" w:hAnsi="Raleway" w:cs="Raleway"/>
          <w:color w:val="434343"/>
          <w:sz w:val="24"/>
          <w:szCs w:val="24"/>
          <w:highlight w:val="white"/>
        </w:rPr>
      </w:pPr>
    </w:p>
    <w:p w:rsidR="00B873A3" w:rsidRDefault="00B32F92">
      <w:pPr>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 xml:space="preserve">The strategic development </w:t>
      </w:r>
      <w:r w:rsidR="00256DDF">
        <w:rPr>
          <w:rFonts w:ascii="Raleway" w:eastAsia="Raleway" w:hAnsi="Raleway" w:cs="Raleway"/>
          <w:color w:val="434343"/>
          <w:sz w:val="24"/>
          <w:szCs w:val="24"/>
          <w:highlight w:val="white"/>
        </w:rPr>
        <w:t>then operates</w:t>
      </w:r>
      <w:r>
        <w:rPr>
          <w:rFonts w:ascii="Raleway" w:eastAsia="Raleway" w:hAnsi="Raleway" w:cs="Raleway"/>
          <w:color w:val="434343"/>
          <w:sz w:val="24"/>
          <w:szCs w:val="24"/>
          <w:highlight w:val="white"/>
        </w:rPr>
        <w:t xml:space="preserve"> under a leader and cabinet of the </w:t>
      </w:r>
      <w:r w:rsidR="00256DDF">
        <w:rPr>
          <w:rFonts w:ascii="Raleway" w:eastAsia="Raleway" w:hAnsi="Raleway" w:cs="Raleway"/>
          <w:color w:val="434343"/>
          <w:sz w:val="24"/>
          <w:szCs w:val="24"/>
          <w:highlight w:val="white"/>
        </w:rPr>
        <w:t>council, each</w:t>
      </w:r>
      <w:r>
        <w:rPr>
          <w:rFonts w:ascii="Raleway" w:eastAsia="Raleway" w:hAnsi="Raleway" w:cs="Raleway"/>
          <w:color w:val="434343"/>
          <w:sz w:val="24"/>
          <w:szCs w:val="24"/>
          <w:highlight w:val="white"/>
        </w:rPr>
        <w:t xml:space="preserve"> cabinet member has a specific responsibility and works with relevant Chief Officers and relevant Officers to ensure they are working towards meeting </w:t>
      </w:r>
      <w:r w:rsidR="00256DDF">
        <w:rPr>
          <w:rFonts w:ascii="Raleway" w:eastAsia="Raleway" w:hAnsi="Raleway" w:cs="Raleway"/>
          <w:color w:val="434343"/>
          <w:sz w:val="24"/>
          <w:szCs w:val="24"/>
          <w:highlight w:val="white"/>
        </w:rPr>
        <w:t>the Council’s</w:t>
      </w:r>
      <w:r>
        <w:rPr>
          <w:rFonts w:ascii="Raleway" w:eastAsia="Raleway" w:hAnsi="Raleway" w:cs="Raleway"/>
          <w:color w:val="434343"/>
          <w:sz w:val="24"/>
          <w:szCs w:val="24"/>
          <w:highlight w:val="white"/>
        </w:rPr>
        <w:t xml:space="preserve"> Strategic aims which is often referred to as a Golden thread while looking at possible a PESTLE analysis to consider the wider external factors of the council and how </w:t>
      </w:r>
      <w:r w:rsidR="00256DDF">
        <w:rPr>
          <w:rFonts w:ascii="Raleway" w:eastAsia="Raleway" w:hAnsi="Raleway" w:cs="Raleway"/>
          <w:color w:val="434343"/>
          <w:sz w:val="24"/>
          <w:szCs w:val="24"/>
          <w:highlight w:val="white"/>
        </w:rPr>
        <w:t>it impacts</w:t>
      </w:r>
      <w:r>
        <w:rPr>
          <w:rFonts w:ascii="Raleway" w:eastAsia="Raleway" w:hAnsi="Raleway" w:cs="Raleway"/>
          <w:color w:val="434343"/>
          <w:sz w:val="24"/>
          <w:szCs w:val="24"/>
          <w:highlight w:val="white"/>
        </w:rPr>
        <w:t xml:space="preserve"> the services it delivers.</w:t>
      </w:r>
    </w:p>
    <w:p w:rsidR="00B873A3" w:rsidRDefault="00B873A3">
      <w:pPr>
        <w:jc w:val="both"/>
        <w:rPr>
          <w:rFonts w:ascii="Raleway" w:eastAsia="Raleway" w:hAnsi="Raleway" w:cs="Raleway"/>
          <w:color w:val="434343"/>
          <w:sz w:val="24"/>
          <w:szCs w:val="24"/>
          <w:highlight w:val="white"/>
        </w:rPr>
      </w:pPr>
    </w:p>
    <w:p w:rsidR="00B873A3" w:rsidRDefault="00B32F92">
      <w:pPr>
        <w:shd w:val="clear" w:color="auto" w:fill="FFFFFF"/>
        <w:spacing w:after="160"/>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In order for Torfaen Council Strategy t</w:t>
      </w:r>
      <w:r>
        <w:rPr>
          <w:rFonts w:ascii="Raleway" w:eastAsia="Raleway" w:hAnsi="Raleway" w:cs="Raleway"/>
          <w:color w:val="434343"/>
          <w:sz w:val="24"/>
          <w:szCs w:val="24"/>
          <w:highlight w:val="white"/>
        </w:rPr>
        <w:t xml:space="preserve">o be effective, the priorities and strategic objectives need to be embedded in the day to day activities within the council. </w:t>
      </w:r>
    </w:p>
    <w:p w:rsidR="00B873A3" w:rsidRDefault="00B32F92">
      <w:pPr>
        <w:shd w:val="clear" w:color="auto" w:fill="FFFFFF"/>
        <w:spacing w:after="160"/>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The hierarchical plans and delivery of services is often referred to as the ‘golden thread’.  involves the council ensuring planni</w:t>
      </w:r>
      <w:r>
        <w:rPr>
          <w:rFonts w:ascii="Raleway" w:eastAsia="Raleway" w:hAnsi="Raleway" w:cs="Raleway"/>
          <w:color w:val="434343"/>
          <w:sz w:val="24"/>
          <w:szCs w:val="24"/>
          <w:highlight w:val="white"/>
        </w:rPr>
        <w:t xml:space="preserve">ng of services meet the organisations </w:t>
      </w:r>
      <w:r w:rsidR="00256DDF">
        <w:rPr>
          <w:rFonts w:ascii="Raleway" w:eastAsia="Raleway" w:hAnsi="Raleway" w:cs="Raleway"/>
          <w:color w:val="434343"/>
          <w:sz w:val="24"/>
          <w:szCs w:val="24"/>
          <w:highlight w:val="white"/>
        </w:rPr>
        <w:t>priorities</w:t>
      </w:r>
      <w:r>
        <w:rPr>
          <w:rFonts w:ascii="Raleway" w:eastAsia="Raleway" w:hAnsi="Raleway" w:cs="Raleway"/>
          <w:color w:val="434343"/>
          <w:sz w:val="24"/>
          <w:szCs w:val="24"/>
          <w:highlight w:val="white"/>
        </w:rPr>
        <w:t xml:space="preserve"> all stakeholders including residents, officers of the council and elected members have a say in this then sets out the long term objectives laid out in the Council's Corporate Plan identifies four key themes o</w:t>
      </w:r>
      <w:r>
        <w:rPr>
          <w:rFonts w:ascii="Raleway" w:eastAsia="Raleway" w:hAnsi="Raleway" w:cs="Raleway"/>
          <w:color w:val="434343"/>
          <w:sz w:val="24"/>
          <w:szCs w:val="24"/>
          <w:highlight w:val="white"/>
        </w:rPr>
        <w:t xml:space="preserve">f wellbeing, connectivity, sustainability and culture and heritage and is underpinned by 9 objectives which then breaks down to specific plans produced by individual departments to drive improvement in line with the </w:t>
      </w:r>
      <w:r>
        <w:rPr>
          <w:rFonts w:ascii="Raleway" w:eastAsia="Raleway" w:hAnsi="Raleway" w:cs="Raleway"/>
          <w:color w:val="434343"/>
          <w:sz w:val="24"/>
          <w:szCs w:val="24"/>
          <w:highlight w:val="white"/>
        </w:rPr>
        <w:t>strategies. These are th</w:t>
      </w:r>
      <w:r>
        <w:rPr>
          <w:rFonts w:ascii="Raleway" w:eastAsia="Raleway" w:hAnsi="Raleway" w:cs="Raleway"/>
          <w:color w:val="434343"/>
          <w:sz w:val="24"/>
          <w:szCs w:val="24"/>
          <w:highlight w:val="white"/>
        </w:rPr>
        <w:t>en signed off by Senior Leadership Team and monitored and challenged at appropriate Scrutiny committees, services and priories must be met within budget and the budget planning process for the council and departments are integral.</w:t>
      </w:r>
      <w:r w:rsidR="00256DDF">
        <w:rPr>
          <w:rFonts w:ascii="Raleway" w:eastAsia="Raleway" w:hAnsi="Raleway" w:cs="Raleway"/>
          <w:color w:val="434343"/>
          <w:sz w:val="24"/>
          <w:szCs w:val="24"/>
          <w:highlight w:val="white"/>
        </w:rPr>
        <w:t xml:space="preserve"> </w:t>
      </w:r>
      <w:r>
        <w:rPr>
          <w:rFonts w:ascii="Raleway" w:eastAsia="Raleway" w:hAnsi="Raleway" w:cs="Raleway"/>
          <w:color w:val="434343"/>
          <w:sz w:val="24"/>
          <w:szCs w:val="24"/>
          <w:highlight w:val="white"/>
        </w:rPr>
        <w:t>Ind</w:t>
      </w:r>
      <w:r w:rsidR="00256DDF">
        <w:rPr>
          <w:rFonts w:ascii="Raleway" w:eastAsia="Raleway" w:hAnsi="Raleway" w:cs="Raleway"/>
          <w:color w:val="434343"/>
          <w:sz w:val="24"/>
          <w:szCs w:val="24"/>
          <w:highlight w:val="white"/>
        </w:rPr>
        <w:t>ividual</w:t>
      </w:r>
      <w:r>
        <w:rPr>
          <w:rFonts w:ascii="Raleway" w:eastAsia="Raleway" w:hAnsi="Raleway" w:cs="Raleway"/>
          <w:color w:val="434343"/>
          <w:sz w:val="24"/>
          <w:szCs w:val="24"/>
          <w:highlight w:val="white"/>
        </w:rPr>
        <w:t xml:space="preserve"> </w:t>
      </w:r>
      <w:r w:rsidR="00256DDF">
        <w:rPr>
          <w:rFonts w:ascii="Raleway" w:eastAsia="Raleway" w:hAnsi="Raleway" w:cs="Raleway"/>
          <w:color w:val="434343"/>
          <w:sz w:val="24"/>
          <w:szCs w:val="24"/>
          <w:highlight w:val="white"/>
        </w:rPr>
        <w:t>o</w:t>
      </w:r>
      <w:r>
        <w:rPr>
          <w:rFonts w:ascii="Raleway" w:eastAsia="Raleway" w:hAnsi="Raleway" w:cs="Raleway"/>
          <w:color w:val="434343"/>
          <w:sz w:val="24"/>
          <w:szCs w:val="24"/>
          <w:highlight w:val="white"/>
        </w:rPr>
        <w:t>fficers then hav</w:t>
      </w:r>
      <w:r>
        <w:rPr>
          <w:rFonts w:ascii="Raleway" w:eastAsia="Raleway" w:hAnsi="Raleway" w:cs="Raleway"/>
          <w:color w:val="434343"/>
          <w:sz w:val="24"/>
          <w:szCs w:val="24"/>
          <w:highlight w:val="white"/>
        </w:rPr>
        <w:t xml:space="preserve">e appraisals to continually review the performance feeding into the </w:t>
      </w:r>
      <w:r w:rsidR="00256DDF">
        <w:rPr>
          <w:rFonts w:ascii="Raleway" w:eastAsia="Raleway" w:hAnsi="Raleway" w:cs="Raleway"/>
          <w:color w:val="434343"/>
          <w:sz w:val="24"/>
          <w:szCs w:val="24"/>
          <w:highlight w:val="white"/>
        </w:rPr>
        <w:t>organisation’s</w:t>
      </w:r>
      <w:r>
        <w:rPr>
          <w:rFonts w:ascii="Raleway" w:eastAsia="Raleway" w:hAnsi="Raleway" w:cs="Raleway"/>
          <w:color w:val="434343"/>
          <w:sz w:val="24"/>
          <w:szCs w:val="24"/>
          <w:highlight w:val="white"/>
        </w:rPr>
        <w:t xml:space="preserve"> objectives</w:t>
      </w:r>
    </w:p>
    <w:p w:rsidR="00B873A3" w:rsidRDefault="00B32F92">
      <w:pPr>
        <w:shd w:val="clear" w:color="auto" w:fill="FFFFFF"/>
        <w:spacing w:after="160"/>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 xml:space="preserve">The Council Strategy is then implemented and communicated with all stakeholders, ensuring resources are appropriately allocated and cascaded out to all services. </w:t>
      </w:r>
    </w:p>
    <w:p w:rsidR="00B873A3" w:rsidRDefault="00B32F92">
      <w:pPr>
        <w:shd w:val="clear" w:color="auto" w:fill="FFFFFF"/>
        <w:spacing w:after="160"/>
        <w:jc w:val="both"/>
        <w:rPr>
          <w:rFonts w:ascii="Raleway" w:eastAsia="Raleway" w:hAnsi="Raleway" w:cs="Raleway"/>
          <w:color w:val="434343"/>
          <w:sz w:val="24"/>
          <w:szCs w:val="24"/>
          <w:highlight w:val="white"/>
        </w:rPr>
      </w:pPr>
      <w:r>
        <w:rPr>
          <w:rFonts w:ascii="Raleway" w:eastAsia="Raleway" w:hAnsi="Raleway" w:cs="Raleway"/>
          <w:color w:val="434343"/>
          <w:sz w:val="24"/>
          <w:szCs w:val="24"/>
          <w:highlight w:val="white"/>
        </w:rPr>
        <w:t xml:space="preserve">The monitoring of a range of performance measures are then monitored by the Council Cabinet committee or a regular basis, </w:t>
      </w:r>
      <w:r w:rsidR="00256DDF">
        <w:rPr>
          <w:rFonts w:ascii="Raleway" w:eastAsia="Raleway" w:hAnsi="Raleway" w:cs="Raleway"/>
          <w:color w:val="434343"/>
          <w:sz w:val="24"/>
          <w:szCs w:val="24"/>
          <w:highlight w:val="white"/>
        </w:rPr>
        <w:t>and scrutiny</w:t>
      </w:r>
      <w:r>
        <w:rPr>
          <w:rFonts w:ascii="Raleway" w:eastAsia="Raleway" w:hAnsi="Raleway" w:cs="Raleway"/>
          <w:color w:val="434343"/>
          <w:sz w:val="24"/>
          <w:szCs w:val="24"/>
          <w:highlight w:val="white"/>
        </w:rPr>
        <w:t xml:space="preserve"> committees have a role in this performance reporting and monitoring.</w:t>
      </w:r>
    </w:p>
    <w:p w:rsidR="00B873A3" w:rsidRDefault="00B32F92">
      <w:pPr>
        <w:shd w:val="clear" w:color="auto" w:fill="FFFFFF"/>
        <w:spacing w:after="160"/>
        <w:jc w:val="both"/>
        <w:rPr>
          <w:rFonts w:ascii="Raleway" w:eastAsia="Raleway" w:hAnsi="Raleway" w:cs="Raleway"/>
          <w:color w:val="333333"/>
          <w:sz w:val="24"/>
          <w:szCs w:val="24"/>
          <w:highlight w:val="white"/>
        </w:rPr>
      </w:pPr>
      <w:r>
        <w:rPr>
          <w:rFonts w:ascii="Raleway" w:eastAsia="Raleway" w:hAnsi="Raleway" w:cs="Raleway"/>
          <w:color w:val="434343"/>
          <w:sz w:val="24"/>
          <w:szCs w:val="24"/>
          <w:highlight w:val="white"/>
        </w:rPr>
        <w:lastRenderedPageBreak/>
        <w:t xml:space="preserve">For the organisation to deliver services </w:t>
      </w:r>
      <w:r w:rsidR="00256DDF">
        <w:rPr>
          <w:rFonts w:ascii="Raleway" w:eastAsia="Raleway" w:hAnsi="Raleway" w:cs="Raleway"/>
          <w:color w:val="434343"/>
          <w:sz w:val="24"/>
          <w:szCs w:val="24"/>
          <w:highlight w:val="white"/>
        </w:rPr>
        <w:t>successfully to</w:t>
      </w:r>
      <w:r>
        <w:rPr>
          <w:rFonts w:ascii="Raleway" w:eastAsia="Raleway" w:hAnsi="Raleway" w:cs="Raleway"/>
          <w:color w:val="434343"/>
          <w:sz w:val="24"/>
          <w:szCs w:val="24"/>
          <w:highlight w:val="white"/>
        </w:rPr>
        <w:t xml:space="preserve"> residents of Torfaen, the Golden thread and its vertical and horizontal integration is monitored and </w:t>
      </w:r>
      <w:r w:rsidR="00256DDF">
        <w:rPr>
          <w:rFonts w:ascii="Raleway" w:eastAsia="Raleway" w:hAnsi="Raleway" w:cs="Raleway"/>
          <w:color w:val="434343"/>
          <w:sz w:val="24"/>
          <w:szCs w:val="24"/>
          <w:highlight w:val="white"/>
        </w:rPr>
        <w:t>scrutinised</w:t>
      </w:r>
      <w:r>
        <w:rPr>
          <w:rFonts w:ascii="Raleway" w:eastAsia="Raleway" w:hAnsi="Raleway" w:cs="Raleway"/>
          <w:color w:val="434343"/>
          <w:sz w:val="24"/>
          <w:szCs w:val="24"/>
          <w:highlight w:val="white"/>
        </w:rPr>
        <w:t xml:space="preserve"> effective</w:t>
      </w:r>
      <w:r>
        <w:rPr>
          <w:rFonts w:ascii="Raleway" w:eastAsia="Raleway" w:hAnsi="Raleway" w:cs="Raleway"/>
          <w:color w:val="333333"/>
          <w:sz w:val="24"/>
          <w:szCs w:val="24"/>
          <w:highlight w:val="white"/>
        </w:rPr>
        <w:t>ly while giving Residents the opportunity to give feedback on services at certain times of the year.</w:t>
      </w:r>
    </w:p>
    <w:p w:rsidR="00B873A3" w:rsidRDefault="00B873A3">
      <w:pPr>
        <w:shd w:val="clear" w:color="auto" w:fill="FFFFFF"/>
        <w:spacing w:after="160"/>
        <w:jc w:val="both"/>
        <w:rPr>
          <w:rFonts w:ascii="Raleway" w:eastAsia="Raleway" w:hAnsi="Raleway" w:cs="Raleway"/>
          <w:color w:val="333333"/>
          <w:sz w:val="24"/>
          <w:szCs w:val="24"/>
          <w:highlight w:val="white"/>
        </w:rPr>
      </w:pPr>
    </w:p>
    <w:p w:rsidR="00B873A3" w:rsidRDefault="00B873A3">
      <w:pPr>
        <w:shd w:val="clear" w:color="auto" w:fill="FFFFFF"/>
        <w:spacing w:after="160"/>
        <w:jc w:val="both"/>
        <w:rPr>
          <w:rFonts w:ascii="Raleway" w:eastAsia="Raleway" w:hAnsi="Raleway" w:cs="Raleway"/>
          <w:color w:val="333333"/>
          <w:sz w:val="24"/>
          <w:szCs w:val="24"/>
          <w:highlight w:val="white"/>
        </w:rPr>
      </w:pPr>
    </w:p>
    <w:p w:rsidR="00B873A3" w:rsidRDefault="00B873A3">
      <w:pPr>
        <w:jc w:val="both"/>
        <w:rPr>
          <w:rFonts w:ascii="Raleway" w:eastAsia="Raleway" w:hAnsi="Raleway" w:cs="Raleway"/>
          <w:sz w:val="24"/>
          <w:szCs w:val="24"/>
          <w:highlight w:val="white"/>
        </w:rPr>
      </w:pPr>
    </w:p>
    <w:p w:rsidR="00B873A3" w:rsidRDefault="00B873A3">
      <w:pPr>
        <w:jc w:val="both"/>
        <w:rPr>
          <w:rFonts w:ascii="Raleway" w:eastAsia="Raleway" w:hAnsi="Raleway" w:cs="Raleway"/>
          <w:sz w:val="24"/>
          <w:szCs w:val="24"/>
          <w:highlight w:val="white"/>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tbl>
      <w:tblPr>
        <w:tblStyle w:val="a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EFEFEF"/>
            <w:tcMar>
              <w:top w:w="100" w:type="dxa"/>
              <w:left w:w="100" w:type="dxa"/>
              <w:bottom w:w="100" w:type="dxa"/>
              <w:right w:w="100" w:type="dxa"/>
            </w:tcMar>
          </w:tcPr>
          <w:p w:rsidR="00B873A3" w:rsidRDefault="00B32F92">
            <w:pPr>
              <w:spacing w:line="259" w:lineRule="auto"/>
              <w:jc w:val="both"/>
              <w:rPr>
                <w:rFonts w:ascii="Raleway" w:eastAsia="Raleway" w:hAnsi="Raleway" w:cs="Raleway"/>
                <w:b/>
                <w:sz w:val="24"/>
                <w:szCs w:val="24"/>
              </w:rPr>
            </w:pPr>
            <w:r>
              <w:rPr>
                <w:rFonts w:ascii="Raleway" w:eastAsia="Raleway" w:hAnsi="Raleway" w:cs="Raleway"/>
                <w:b/>
                <w:sz w:val="24"/>
                <w:szCs w:val="24"/>
              </w:rPr>
              <w:lastRenderedPageBreak/>
              <w:t>Analyse the current impact of interest rates, inflation and one other external factor on your organisation (or one with which you are familiar)</w:t>
            </w:r>
          </w:p>
          <w:p w:rsidR="00B873A3" w:rsidRDefault="00B32F92">
            <w:pPr>
              <w:spacing w:line="259" w:lineRule="auto"/>
              <w:jc w:val="both"/>
              <w:rPr>
                <w:rFonts w:ascii="Raleway" w:eastAsia="Raleway" w:hAnsi="Raleway" w:cs="Raleway"/>
                <w:b/>
                <w:sz w:val="24"/>
                <w:szCs w:val="24"/>
              </w:rPr>
            </w:pPr>
            <w:r>
              <w:rPr>
                <w:rFonts w:ascii="Raleway" w:eastAsia="Raleway" w:hAnsi="Raleway" w:cs="Raleway"/>
                <w:b/>
                <w:sz w:val="24"/>
                <w:szCs w:val="24"/>
              </w:rPr>
              <w:t>Identify organisational priorities arising from your analysis. (AC 1.3)</w:t>
            </w:r>
          </w:p>
        </w:tc>
      </w:tr>
    </w:tbl>
    <w:p w:rsidR="00B873A3" w:rsidRDefault="00B873A3">
      <w:pPr>
        <w:jc w:val="both"/>
        <w:rPr>
          <w:rFonts w:ascii="Raleway" w:eastAsia="Raleway" w:hAnsi="Raleway" w:cs="Raleway"/>
          <w:b/>
          <w:sz w:val="24"/>
          <w:szCs w:val="24"/>
        </w:rPr>
      </w:pP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Local Governments continue to face significant financial challenges and have not been able to keep up with an increased service demand and inflation impact on the services it can deliver.</w:t>
      </w:r>
    </w:p>
    <w:p w:rsidR="00B873A3" w:rsidRDefault="00B873A3">
      <w:pPr>
        <w:jc w:val="both"/>
        <w:rPr>
          <w:rFonts w:ascii="Raleway" w:eastAsia="Raleway" w:hAnsi="Raleway" w:cs="Raleway"/>
          <w:color w:val="202020"/>
          <w:sz w:val="24"/>
          <w:szCs w:val="24"/>
          <w:highlight w:val="white"/>
        </w:rPr>
      </w:pP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 xml:space="preserve">According to the Local Government Association (LGA), there's a 27% real term cut in core spending. Despite an increase in funding of 4.3% from the Welsh Government, councils in Wales continue to make difficult decisions. While a local council is receiving </w:t>
      </w:r>
      <w:r>
        <w:rPr>
          <w:rFonts w:ascii="Raleway" w:eastAsia="Raleway" w:hAnsi="Raleway" w:cs="Raleway"/>
          <w:color w:val="202020"/>
          <w:sz w:val="24"/>
          <w:szCs w:val="24"/>
          <w:highlight w:val="white"/>
        </w:rPr>
        <w:t xml:space="preserve">the highest increase, they are having to increase </w:t>
      </w:r>
      <w:r w:rsidR="00256DDF">
        <w:rPr>
          <w:rFonts w:ascii="Raleway" w:eastAsia="Raleway" w:hAnsi="Raleway" w:cs="Raleway"/>
          <w:color w:val="202020"/>
          <w:sz w:val="24"/>
          <w:szCs w:val="24"/>
          <w:highlight w:val="white"/>
        </w:rPr>
        <w:t>resident’s</w:t>
      </w:r>
      <w:r>
        <w:rPr>
          <w:rFonts w:ascii="Raleway" w:eastAsia="Raleway" w:hAnsi="Raleway" w:cs="Raleway"/>
          <w:color w:val="202020"/>
          <w:sz w:val="24"/>
          <w:szCs w:val="24"/>
          <w:highlight w:val="white"/>
        </w:rPr>
        <w:t xml:space="preserve"> council tax by 6.7% and still having to propose cuts to services including libraries and community centres (BBC, 2025)</w:t>
      </w:r>
    </w:p>
    <w:p w:rsidR="00B873A3" w:rsidRDefault="00B873A3">
      <w:pPr>
        <w:jc w:val="both"/>
        <w:rPr>
          <w:rFonts w:ascii="Raleway" w:eastAsia="Raleway" w:hAnsi="Raleway" w:cs="Raleway"/>
          <w:color w:val="202020"/>
          <w:sz w:val="24"/>
          <w:szCs w:val="24"/>
          <w:highlight w:val="white"/>
        </w:rPr>
      </w:pPr>
    </w:p>
    <w:p w:rsidR="00B873A3" w:rsidRDefault="00B32F92">
      <w:pPr>
        <w:jc w:val="both"/>
        <w:rPr>
          <w:rFonts w:ascii="Raleway" w:eastAsia="Raleway" w:hAnsi="Raleway" w:cs="Raleway"/>
          <w:b/>
          <w:color w:val="202020"/>
          <w:sz w:val="24"/>
          <w:szCs w:val="24"/>
          <w:highlight w:val="white"/>
        </w:rPr>
      </w:pPr>
      <w:r>
        <w:rPr>
          <w:rFonts w:ascii="Raleway" w:eastAsia="Raleway" w:hAnsi="Raleway" w:cs="Raleway"/>
          <w:b/>
          <w:color w:val="202020"/>
          <w:sz w:val="24"/>
          <w:szCs w:val="24"/>
          <w:highlight w:val="white"/>
        </w:rPr>
        <w:t>Inflation:</w:t>
      </w: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 xml:space="preserve">Inflation is the measure of the speed of those </w:t>
      </w:r>
      <w:r w:rsidR="00256DDF">
        <w:rPr>
          <w:rFonts w:ascii="Raleway" w:eastAsia="Raleway" w:hAnsi="Raleway" w:cs="Raleway"/>
          <w:color w:val="202020"/>
          <w:sz w:val="24"/>
          <w:szCs w:val="24"/>
          <w:highlight w:val="white"/>
        </w:rPr>
        <w:t>increases</w:t>
      </w:r>
      <w:r>
        <w:rPr>
          <w:rFonts w:ascii="Raleway" w:eastAsia="Raleway" w:hAnsi="Raleway" w:cs="Raleway"/>
          <w:color w:val="202020"/>
          <w:sz w:val="24"/>
          <w:szCs w:val="24"/>
          <w:highlight w:val="white"/>
        </w:rPr>
        <w:t xml:space="preserve"> within </w:t>
      </w:r>
      <w:r>
        <w:rPr>
          <w:rFonts w:ascii="Raleway" w:eastAsia="Raleway" w:hAnsi="Raleway" w:cs="Raleway"/>
          <w:color w:val="202020"/>
          <w:sz w:val="24"/>
          <w:szCs w:val="24"/>
          <w:highlight w:val="white"/>
        </w:rPr>
        <w:t>a local government setting, inflationary factors have an impact on the services delivered and increase the demand on areas such as Housing, Social Care, Children’s additional learning needs, and Transport. The drivers have an impact on pay, supplies and se</w:t>
      </w:r>
      <w:r>
        <w:rPr>
          <w:rFonts w:ascii="Raleway" w:eastAsia="Raleway" w:hAnsi="Raleway" w:cs="Raleway"/>
          <w:color w:val="202020"/>
          <w:sz w:val="24"/>
          <w:szCs w:val="24"/>
          <w:highlight w:val="white"/>
        </w:rPr>
        <w:t xml:space="preserve">rvices and there continues to be shortages of staffing resources which then requires using more costly temporary solutions. </w:t>
      </w: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 xml:space="preserve">MCC's new King Henry 3-18 school, has experienced an additional £26 </w:t>
      </w:r>
      <w:r w:rsidR="00256DDF">
        <w:rPr>
          <w:rFonts w:ascii="Raleway" w:eastAsia="Raleway" w:hAnsi="Raleway" w:cs="Raleway"/>
          <w:color w:val="202020"/>
          <w:sz w:val="24"/>
          <w:szCs w:val="24"/>
          <w:highlight w:val="white"/>
        </w:rPr>
        <w:t>million because</w:t>
      </w:r>
      <w:r>
        <w:rPr>
          <w:rFonts w:ascii="Raleway" w:eastAsia="Raleway" w:hAnsi="Raleway" w:cs="Raleway"/>
          <w:color w:val="202020"/>
          <w:sz w:val="24"/>
          <w:szCs w:val="24"/>
          <w:highlight w:val="white"/>
        </w:rPr>
        <w:t xml:space="preserve"> of the increase in supplies and services</w:t>
      </w:r>
    </w:p>
    <w:p w:rsidR="00B873A3" w:rsidRDefault="00B873A3">
      <w:pPr>
        <w:jc w:val="both"/>
        <w:rPr>
          <w:rFonts w:ascii="Raleway" w:eastAsia="Raleway" w:hAnsi="Raleway" w:cs="Raleway"/>
          <w:color w:val="202020"/>
          <w:sz w:val="24"/>
          <w:szCs w:val="24"/>
          <w:highlight w:val="white"/>
        </w:rPr>
      </w:pPr>
    </w:p>
    <w:p w:rsidR="00B873A3" w:rsidRDefault="00B32F92">
      <w:pPr>
        <w:jc w:val="both"/>
        <w:rPr>
          <w:rFonts w:ascii="Raleway" w:eastAsia="Raleway" w:hAnsi="Raleway" w:cs="Raleway"/>
          <w:b/>
          <w:color w:val="202020"/>
          <w:sz w:val="24"/>
          <w:szCs w:val="24"/>
          <w:highlight w:val="white"/>
        </w:rPr>
      </w:pPr>
      <w:r>
        <w:rPr>
          <w:rFonts w:ascii="Raleway" w:eastAsia="Raleway" w:hAnsi="Raleway" w:cs="Raleway"/>
          <w:b/>
          <w:color w:val="202020"/>
          <w:sz w:val="24"/>
          <w:szCs w:val="24"/>
          <w:highlight w:val="white"/>
        </w:rPr>
        <w:t>Interest rates</w:t>
      </w: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 xml:space="preserve">Councils are funded from the Welsh Government and then set other chargeable fees such as Council Tax. When Interest rates increase, this illustrates how high the cost of borrowing is.  The current interest rate set by the Bank of England is </w:t>
      </w:r>
      <w:r>
        <w:rPr>
          <w:rFonts w:ascii="Raleway" w:eastAsia="Raleway" w:hAnsi="Raleway" w:cs="Raleway"/>
          <w:color w:val="202020"/>
          <w:sz w:val="24"/>
          <w:szCs w:val="24"/>
          <w:highlight w:val="white"/>
        </w:rPr>
        <w:t>4.5%, this is the first time in three years it fell below the BoE inflation target of 2</w:t>
      </w:r>
      <w:r w:rsidR="00256DDF">
        <w:rPr>
          <w:rFonts w:ascii="Raleway" w:eastAsia="Raleway" w:hAnsi="Raleway" w:cs="Raleway"/>
          <w:color w:val="202020"/>
          <w:sz w:val="24"/>
          <w:szCs w:val="24"/>
          <w:highlight w:val="white"/>
        </w:rPr>
        <w:t>%. (Bank</w:t>
      </w:r>
      <w:r>
        <w:rPr>
          <w:rFonts w:ascii="Raleway" w:eastAsia="Raleway" w:hAnsi="Raleway" w:cs="Raleway"/>
          <w:color w:val="202020"/>
          <w:sz w:val="24"/>
          <w:szCs w:val="24"/>
          <w:highlight w:val="white"/>
        </w:rPr>
        <w:t xml:space="preserve"> of England, 2025). </w:t>
      </w: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Following the pandemic, the cost of living crisis has a significant impact on communities. Interest rates have increased which makes it diff</w:t>
      </w:r>
      <w:r>
        <w:rPr>
          <w:rFonts w:ascii="Raleway" w:eastAsia="Raleway" w:hAnsi="Raleway" w:cs="Raleway"/>
          <w:color w:val="202020"/>
          <w:sz w:val="24"/>
          <w:szCs w:val="24"/>
          <w:highlight w:val="white"/>
        </w:rPr>
        <w:t xml:space="preserve">icult for councils such </w:t>
      </w:r>
      <w:r w:rsidR="00256DDF">
        <w:rPr>
          <w:rFonts w:ascii="Raleway" w:eastAsia="Raleway" w:hAnsi="Raleway" w:cs="Raleway"/>
          <w:color w:val="202020"/>
          <w:sz w:val="24"/>
          <w:szCs w:val="24"/>
          <w:highlight w:val="white"/>
        </w:rPr>
        <w:t>as MCC</w:t>
      </w:r>
      <w:r>
        <w:rPr>
          <w:rFonts w:ascii="Raleway" w:eastAsia="Raleway" w:hAnsi="Raleway" w:cs="Raleway"/>
          <w:color w:val="202020"/>
          <w:sz w:val="24"/>
          <w:szCs w:val="24"/>
          <w:highlight w:val="white"/>
        </w:rPr>
        <w:t xml:space="preserve"> to allocate capital funds while it focuses on its revenue spending, rising interest rates make it more difficult for Councils to borrow monies for capital projects (Hayes, 2024)</w:t>
      </w:r>
    </w:p>
    <w:p w:rsidR="00B873A3" w:rsidRDefault="00B873A3">
      <w:pPr>
        <w:jc w:val="both"/>
        <w:rPr>
          <w:rFonts w:ascii="Raleway" w:eastAsia="Raleway" w:hAnsi="Raleway" w:cs="Raleway"/>
          <w:color w:val="202020"/>
          <w:sz w:val="24"/>
          <w:szCs w:val="24"/>
          <w:highlight w:val="white"/>
        </w:rPr>
      </w:pPr>
    </w:p>
    <w:p w:rsidR="00B873A3" w:rsidRDefault="00B32F92">
      <w:pPr>
        <w:jc w:val="both"/>
        <w:rPr>
          <w:rFonts w:ascii="Raleway" w:eastAsia="Raleway" w:hAnsi="Raleway" w:cs="Raleway"/>
          <w:b/>
          <w:color w:val="202020"/>
          <w:sz w:val="24"/>
          <w:szCs w:val="24"/>
          <w:highlight w:val="white"/>
        </w:rPr>
      </w:pPr>
      <w:r>
        <w:rPr>
          <w:rFonts w:ascii="Raleway" w:eastAsia="Raleway" w:hAnsi="Raleway" w:cs="Raleway"/>
          <w:b/>
          <w:color w:val="202020"/>
          <w:sz w:val="24"/>
          <w:szCs w:val="24"/>
          <w:highlight w:val="white"/>
        </w:rPr>
        <w:t>Teacher Pay Award</w:t>
      </w: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Unions are continually camp</w:t>
      </w:r>
      <w:r>
        <w:rPr>
          <w:rFonts w:ascii="Raleway" w:eastAsia="Raleway" w:hAnsi="Raleway" w:cs="Raleway"/>
          <w:color w:val="202020"/>
          <w:sz w:val="24"/>
          <w:szCs w:val="24"/>
          <w:highlight w:val="white"/>
        </w:rPr>
        <w:t>aigning for an increase in pay awards to support their members through the current cost of living crisis. England has led the way, with the Welsh Government then following, so teachers in Wales aren't at detriment to their colleagues in England. The teache</w:t>
      </w:r>
      <w:r>
        <w:rPr>
          <w:rFonts w:ascii="Raleway" w:eastAsia="Raleway" w:hAnsi="Raleway" w:cs="Raleway"/>
          <w:color w:val="202020"/>
          <w:sz w:val="24"/>
          <w:szCs w:val="24"/>
          <w:highlight w:val="white"/>
        </w:rPr>
        <w:t xml:space="preserve">r’s pay award has continued to be a pressure for local government and schools. In previous </w:t>
      </w:r>
      <w:r w:rsidR="00256DDF">
        <w:rPr>
          <w:rFonts w:ascii="Raleway" w:eastAsia="Raleway" w:hAnsi="Raleway" w:cs="Raleway"/>
          <w:color w:val="202020"/>
          <w:sz w:val="24"/>
          <w:szCs w:val="24"/>
          <w:highlight w:val="white"/>
        </w:rPr>
        <w:t>years, it</w:t>
      </w:r>
      <w:r>
        <w:rPr>
          <w:rFonts w:ascii="Raleway" w:eastAsia="Raleway" w:hAnsi="Raleway" w:cs="Raleway"/>
          <w:color w:val="202020"/>
          <w:sz w:val="24"/>
          <w:szCs w:val="24"/>
          <w:highlight w:val="white"/>
        </w:rPr>
        <w:t xml:space="preserve"> has been assumed these would be fully funded, however, this has not always been the case, there continues to be a potential risk and further budget pressu</w:t>
      </w:r>
      <w:r>
        <w:rPr>
          <w:rFonts w:ascii="Raleway" w:eastAsia="Raleway" w:hAnsi="Raleway" w:cs="Raleway"/>
          <w:color w:val="202020"/>
          <w:sz w:val="24"/>
          <w:szCs w:val="24"/>
          <w:highlight w:val="white"/>
        </w:rPr>
        <w:t xml:space="preserve">res </w:t>
      </w:r>
      <w:r w:rsidR="00256DDF">
        <w:rPr>
          <w:rFonts w:ascii="Raleway" w:eastAsia="Raleway" w:hAnsi="Raleway" w:cs="Raleway"/>
          <w:color w:val="202020"/>
          <w:sz w:val="24"/>
          <w:szCs w:val="24"/>
          <w:highlight w:val="white"/>
        </w:rPr>
        <w:t>if the</w:t>
      </w:r>
      <w:r>
        <w:rPr>
          <w:rFonts w:ascii="Raleway" w:eastAsia="Raleway" w:hAnsi="Raleway" w:cs="Raleway"/>
          <w:color w:val="202020"/>
          <w:sz w:val="24"/>
          <w:szCs w:val="24"/>
          <w:highlight w:val="white"/>
        </w:rPr>
        <w:t xml:space="preserve"> Welsh Government don't provide a fully funded pay award. For example, At the start of the financial year 2024, the budget modelling assumptions allowed for 4.3% pay award for teachers, the final agreed pay award of 5.5% could add an additional </w:t>
      </w:r>
      <w:r>
        <w:rPr>
          <w:rFonts w:ascii="Raleway" w:eastAsia="Raleway" w:hAnsi="Raleway" w:cs="Raleway"/>
          <w:color w:val="202020"/>
          <w:sz w:val="24"/>
          <w:szCs w:val="24"/>
          <w:highlight w:val="white"/>
        </w:rPr>
        <w:t xml:space="preserve">1.2% pressure to </w:t>
      </w:r>
      <w:r w:rsidR="00256DDF">
        <w:rPr>
          <w:rFonts w:ascii="Raleway" w:eastAsia="Raleway" w:hAnsi="Raleway" w:cs="Raleway"/>
          <w:color w:val="202020"/>
          <w:sz w:val="24"/>
          <w:szCs w:val="24"/>
          <w:highlight w:val="white"/>
        </w:rPr>
        <w:t>schools’</w:t>
      </w:r>
      <w:r>
        <w:rPr>
          <w:rFonts w:ascii="Raleway" w:eastAsia="Raleway" w:hAnsi="Raleway" w:cs="Raleway"/>
          <w:color w:val="202020"/>
          <w:sz w:val="24"/>
          <w:szCs w:val="24"/>
          <w:highlight w:val="white"/>
        </w:rPr>
        <w:t xml:space="preserve"> budget.  The impact </w:t>
      </w:r>
      <w:r>
        <w:rPr>
          <w:rFonts w:ascii="Raleway" w:eastAsia="Raleway" w:hAnsi="Raleway" w:cs="Raleway"/>
          <w:color w:val="202020"/>
          <w:sz w:val="24"/>
          <w:szCs w:val="24"/>
          <w:highlight w:val="white"/>
        </w:rPr>
        <w:lastRenderedPageBreak/>
        <w:t xml:space="preserve">of interest rates, inflation and teachers pay award can have a significant impact on the </w:t>
      </w:r>
      <w:r w:rsidR="00256DDF">
        <w:rPr>
          <w:rFonts w:ascii="Raleway" w:eastAsia="Raleway" w:hAnsi="Raleway" w:cs="Raleway"/>
          <w:color w:val="202020"/>
          <w:sz w:val="24"/>
          <w:szCs w:val="24"/>
          <w:highlight w:val="white"/>
        </w:rPr>
        <w:t>organisation’s priorities</w:t>
      </w:r>
      <w:r>
        <w:rPr>
          <w:rFonts w:ascii="Raleway" w:eastAsia="Raleway" w:hAnsi="Raleway" w:cs="Raleway"/>
          <w:color w:val="202020"/>
          <w:sz w:val="24"/>
          <w:szCs w:val="24"/>
          <w:highlight w:val="white"/>
        </w:rPr>
        <w:t xml:space="preserve"> leading to an increase in the demands on its services.  </w:t>
      </w: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p w:rsidR="00B873A3" w:rsidRDefault="00B873A3">
      <w:pPr>
        <w:jc w:val="both"/>
        <w:rPr>
          <w:rFonts w:ascii="Raleway" w:eastAsia="Raleway" w:hAnsi="Raleway" w:cs="Raleway"/>
          <w:color w:val="202020"/>
          <w:sz w:val="24"/>
          <w:szCs w:val="24"/>
          <w:highlight w:val="white"/>
        </w:rPr>
      </w:pPr>
    </w:p>
    <w:tbl>
      <w:tblPr>
        <w:tblStyle w:val="a3"/>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b/>
                <w:sz w:val="24"/>
                <w:szCs w:val="24"/>
              </w:rPr>
            </w:pPr>
            <w:r>
              <w:rPr>
                <w:rFonts w:ascii="Raleway" w:eastAsia="Raleway" w:hAnsi="Raleway" w:cs="Raleway"/>
                <w:b/>
                <w:sz w:val="24"/>
                <w:szCs w:val="24"/>
              </w:rPr>
              <w:lastRenderedPageBreak/>
              <w:t>In February 2024, Peter Cheese, current CEO of CIPD stated, “AI is transforming jobs, careers and workplaces. People professionals have a key role to play in encouraging safe experimentation and rapid learning, so   we can reap the benefits and mitigate t</w:t>
            </w:r>
            <w:r>
              <w:rPr>
                <w:rFonts w:ascii="Raleway" w:eastAsia="Raleway" w:hAnsi="Raleway" w:cs="Raleway"/>
                <w:b/>
                <w:sz w:val="24"/>
                <w:szCs w:val="24"/>
              </w:rPr>
              <w:t>he risks.” Assess the extent   AI is, or could be, used in your organisation (or an organisation with which you are familiar) and assess how AI impacts work. (AC 1.4)</w:t>
            </w:r>
          </w:p>
        </w:tc>
      </w:tr>
    </w:tbl>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i/>
          <w:sz w:val="24"/>
          <w:szCs w:val="24"/>
        </w:rPr>
      </w:pPr>
      <w:r>
        <w:rPr>
          <w:rFonts w:ascii="Raleway" w:eastAsia="Raleway" w:hAnsi="Raleway" w:cs="Raleway"/>
          <w:sz w:val="24"/>
          <w:szCs w:val="24"/>
        </w:rPr>
        <w:t>In a world where digital technologies are evolving, the range of Artificial Intelligence (</w:t>
      </w:r>
      <w:r w:rsidR="00256DDF">
        <w:rPr>
          <w:rFonts w:ascii="Raleway" w:eastAsia="Raleway" w:hAnsi="Raleway" w:cs="Raleway"/>
          <w:sz w:val="24"/>
          <w:szCs w:val="24"/>
        </w:rPr>
        <w:t>AI) tools</w:t>
      </w:r>
      <w:r>
        <w:rPr>
          <w:rFonts w:ascii="Raleway" w:eastAsia="Raleway" w:hAnsi="Raleway" w:cs="Raleway"/>
          <w:sz w:val="24"/>
          <w:szCs w:val="24"/>
        </w:rPr>
        <w:t xml:space="preserve"> can vary between Generative (Gen AI), Artificial Intelligence (AI), Automation and Technology (</w:t>
      </w:r>
      <w:r>
        <w:rPr>
          <w:rFonts w:ascii="Raleway" w:eastAsia="Raleway" w:hAnsi="Raleway" w:cs="Raleway"/>
          <w:i/>
          <w:sz w:val="24"/>
          <w:szCs w:val="24"/>
        </w:rPr>
        <w:t>CIPD, 2024).</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AI is developing at a considerable rate and has the potential to transform how services are delivered within a local authority setting, but also poses risk and challenge in terms of compliance with legal and ethical standards.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Local Authorities, e.g. MCC</w:t>
      </w:r>
      <w:r>
        <w:rPr>
          <w:rFonts w:ascii="Raleway" w:eastAsia="Raleway" w:hAnsi="Raleway" w:cs="Raleway"/>
          <w:sz w:val="24"/>
          <w:szCs w:val="24"/>
        </w:rPr>
        <w:t xml:space="preserve"> uses an AI application such as ‘virtual assistants’ on their website where residents can ask ‘Monty’ to ask general queries or to book appointments by using automated rules.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CIPD, AI in the workplace quiz proves to be a useful tool to find out how peopl</w:t>
      </w:r>
      <w:r>
        <w:rPr>
          <w:rFonts w:ascii="Raleway" w:eastAsia="Raleway" w:hAnsi="Raleway" w:cs="Raleway"/>
          <w:sz w:val="24"/>
          <w:szCs w:val="24"/>
        </w:rPr>
        <w:t xml:space="preserve">e professionals can support the use of AI in the </w:t>
      </w:r>
      <w:r w:rsidR="00256DDF">
        <w:rPr>
          <w:rFonts w:ascii="Raleway" w:eastAsia="Raleway" w:hAnsi="Raleway" w:cs="Raleway"/>
          <w:sz w:val="24"/>
          <w:szCs w:val="24"/>
        </w:rPr>
        <w:t>workplace and</w:t>
      </w:r>
      <w:r>
        <w:rPr>
          <w:rFonts w:ascii="Raleway" w:eastAsia="Raleway" w:hAnsi="Raleway" w:cs="Raleway"/>
          <w:sz w:val="24"/>
          <w:szCs w:val="24"/>
        </w:rPr>
        <w:t xml:space="preserve"> how AI improves efficiency and assists with decision making, </w:t>
      </w:r>
      <w:r w:rsidR="00256DDF">
        <w:rPr>
          <w:rFonts w:ascii="Raleway" w:eastAsia="Raleway" w:hAnsi="Raleway" w:cs="Raleway"/>
          <w:sz w:val="24"/>
          <w:szCs w:val="24"/>
        </w:rPr>
        <w:t>it can’t</w:t>
      </w:r>
      <w:r>
        <w:rPr>
          <w:rFonts w:ascii="Raleway" w:eastAsia="Raleway" w:hAnsi="Raleway" w:cs="Raleway"/>
          <w:sz w:val="24"/>
          <w:szCs w:val="24"/>
        </w:rPr>
        <w:t xml:space="preserve"> replace all human making decisions.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i/>
          <w:sz w:val="24"/>
          <w:szCs w:val="24"/>
        </w:rPr>
      </w:pPr>
      <w:r>
        <w:rPr>
          <w:rFonts w:ascii="Raleway" w:eastAsia="Raleway" w:hAnsi="Raleway" w:cs="Raleway"/>
          <w:sz w:val="24"/>
          <w:szCs w:val="24"/>
        </w:rPr>
        <w:t>AI has the potential to reduce bias in the recruitment process, to assist in shortl</w:t>
      </w:r>
      <w:r>
        <w:rPr>
          <w:rFonts w:ascii="Raleway" w:eastAsia="Raleway" w:hAnsi="Raleway" w:cs="Raleway"/>
          <w:sz w:val="24"/>
          <w:szCs w:val="24"/>
        </w:rPr>
        <w:t>isting candidates who have the desired qualifications for the role. It can also be used to enhance learning experiences. It's often assumed AI may lead to job losses, however this isn't always true and varies between industries</w:t>
      </w:r>
      <w:r>
        <w:rPr>
          <w:rFonts w:ascii="Raleway" w:eastAsia="Raleway" w:hAnsi="Raleway" w:cs="Raleway"/>
          <w:i/>
          <w:sz w:val="24"/>
          <w:szCs w:val="24"/>
        </w:rPr>
        <w:t xml:space="preserve"> (CIPD, 2024)</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While AI shoul</w:t>
      </w:r>
      <w:r>
        <w:rPr>
          <w:rFonts w:ascii="Raleway" w:eastAsia="Raleway" w:hAnsi="Raleway" w:cs="Raleway"/>
          <w:sz w:val="24"/>
          <w:szCs w:val="24"/>
        </w:rPr>
        <w:t xml:space="preserve">dn't be used to make decisions, it has the potential to support work by using Co-pilot (GenAI)  to assist with minute taking at meetings, but should always be reviewed by staff. Key principles local authorities must </w:t>
      </w:r>
      <w:r w:rsidR="00256DDF">
        <w:rPr>
          <w:rFonts w:ascii="Raleway" w:eastAsia="Raleway" w:hAnsi="Raleway" w:cs="Raleway"/>
          <w:sz w:val="24"/>
          <w:szCs w:val="24"/>
        </w:rPr>
        <w:t>ensure the</w:t>
      </w:r>
      <w:r>
        <w:rPr>
          <w:rFonts w:ascii="Raleway" w:eastAsia="Raleway" w:hAnsi="Raleway" w:cs="Raleway"/>
          <w:sz w:val="24"/>
          <w:szCs w:val="24"/>
        </w:rPr>
        <w:t xml:space="preserve"> reliability and </w:t>
      </w:r>
      <w:r w:rsidR="00256DDF">
        <w:rPr>
          <w:rFonts w:ascii="Raleway" w:eastAsia="Raleway" w:hAnsi="Raleway" w:cs="Raleway"/>
          <w:sz w:val="24"/>
          <w:szCs w:val="24"/>
        </w:rPr>
        <w:t>accuracy of</w:t>
      </w:r>
      <w:r>
        <w:rPr>
          <w:rFonts w:ascii="Raleway" w:eastAsia="Raleway" w:hAnsi="Raleway" w:cs="Raleway"/>
          <w:sz w:val="24"/>
          <w:szCs w:val="24"/>
        </w:rPr>
        <w:t xml:space="preserve"> the data, and any AI systems/applications used are compliant with relevant laws and standards allowing appropriate governance and auditing mechanisms, while also ensuring they are ethical and align with the public interest.</w:t>
      </w:r>
    </w:p>
    <w:p w:rsidR="00B873A3" w:rsidRDefault="00B873A3">
      <w:pPr>
        <w:jc w:val="both"/>
        <w:rPr>
          <w:rFonts w:ascii="Raleway" w:eastAsia="Raleway" w:hAnsi="Raleway" w:cs="Raleway"/>
          <w:sz w:val="24"/>
          <w:szCs w:val="24"/>
        </w:rPr>
      </w:pPr>
    </w:p>
    <w:p w:rsidR="00B873A3" w:rsidRDefault="00256DDF">
      <w:pPr>
        <w:jc w:val="both"/>
        <w:rPr>
          <w:rFonts w:ascii="Raleway" w:eastAsia="Raleway" w:hAnsi="Raleway" w:cs="Raleway"/>
          <w:sz w:val="24"/>
          <w:szCs w:val="24"/>
        </w:rPr>
      </w:pPr>
      <w:r>
        <w:rPr>
          <w:rFonts w:ascii="Raleway" w:eastAsia="Raleway" w:hAnsi="Raleway" w:cs="Raleway"/>
          <w:sz w:val="24"/>
          <w:szCs w:val="24"/>
        </w:rPr>
        <w:t>Co-pilot</w:t>
      </w:r>
      <w:r w:rsidR="00B32F92">
        <w:rPr>
          <w:rFonts w:ascii="Raleway" w:eastAsia="Raleway" w:hAnsi="Raleway" w:cs="Raleway"/>
          <w:sz w:val="24"/>
          <w:szCs w:val="24"/>
        </w:rPr>
        <w:t xml:space="preserve"> is the only approved A</w:t>
      </w:r>
      <w:r w:rsidR="00B32F92">
        <w:rPr>
          <w:rFonts w:ascii="Raleway" w:eastAsia="Raleway" w:hAnsi="Raleway" w:cs="Raleway"/>
          <w:sz w:val="24"/>
          <w:szCs w:val="24"/>
        </w:rPr>
        <w:t xml:space="preserve">I tool </w:t>
      </w:r>
      <w:r>
        <w:rPr>
          <w:rFonts w:ascii="Raleway" w:eastAsia="Raleway" w:hAnsi="Raleway" w:cs="Raleway"/>
          <w:sz w:val="24"/>
          <w:szCs w:val="24"/>
        </w:rPr>
        <w:t>within MCC</w:t>
      </w:r>
      <w:r w:rsidR="00B32F92">
        <w:rPr>
          <w:rFonts w:ascii="Raleway" w:eastAsia="Raleway" w:hAnsi="Raleway" w:cs="Raleway"/>
          <w:sz w:val="24"/>
          <w:szCs w:val="24"/>
        </w:rPr>
        <w:t>, however It's still in its trial phase and is used to record meetings to generate Minutes of meetings, with approval of those present.</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Ultimately how AI tools are used in local authority and within an education setting, is ongoing.  It </w:t>
      </w:r>
      <w:r>
        <w:rPr>
          <w:rFonts w:ascii="Raleway" w:eastAsia="Raleway" w:hAnsi="Raleway" w:cs="Raleway"/>
          <w:sz w:val="24"/>
          <w:szCs w:val="24"/>
        </w:rPr>
        <w:t xml:space="preserve">has the ability to reduce workload, but needs further understanding on the impact and how it can be used most effectively. </w:t>
      </w: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tbl>
      <w:tblPr>
        <w:tblStyle w:val="a4"/>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color w:val="FF0000"/>
                <w:sz w:val="24"/>
                <w:szCs w:val="24"/>
                <w:highlight w:val="yellow"/>
              </w:rPr>
            </w:pPr>
            <w:r>
              <w:rPr>
                <w:rFonts w:ascii="Raleway" w:eastAsia="Raleway" w:hAnsi="Raleway" w:cs="Raleway"/>
                <w:b/>
                <w:sz w:val="24"/>
                <w:szCs w:val="24"/>
              </w:rPr>
              <w:lastRenderedPageBreak/>
              <w:t xml:space="preserve">Explain Charles </w:t>
            </w:r>
            <w:r w:rsidR="00256DDF">
              <w:rPr>
                <w:rFonts w:ascii="Raleway" w:eastAsia="Raleway" w:hAnsi="Raleway" w:cs="Raleway"/>
                <w:b/>
                <w:sz w:val="24"/>
                <w:szCs w:val="24"/>
              </w:rPr>
              <w:t>Hendy’s</w:t>
            </w:r>
            <w:r>
              <w:rPr>
                <w:rFonts w:ascii="Raleway" w:eastAsia="Raleway" w:hAnsi="Raleway" w:cs="Raleway"/>
                <w:b/>
                <w:sz w:val="24"/>
                <w:szCs w:val="24"/>
              </w:rPr>
              <w:t xml:space="preserve"> model of organisational culture and explain David Rock’s SCARF theory. (AC 2.1)</w:t>
            </w:r>
          </w:p>
        </w:tc>
      </w:tr>
    </w:tbl>
    <w:p w:rsidR="00B873A3" w:rsidRDefault="00B873A3">
      <w:pPr>
        <w:jc w:val="both"/>
        <w:rPr>
          <w:rFonts w:ascii="Raleway" w:eastAsia="Raleway" w:hAnsi="Raleway" w:cs="Raleway"/>
          <w:sz w:val="14"/>
          <w:szCs w:val="14"/>
        </w:rPr>
      </w:pPr>
    </w:p>
    <w:p w:rsidR="00B873A3" w:rsidRDefault="00B32F92">
      <w:pPr>
        <w:jc w:val="both"/>
        <w:rPr>
          <w:rFonts w:ascii="Raleway" w:eastAsia="Raleway" w:hAnsi="Raleway" w:cs="Raleway"/>
          <w:sz w:val="24"/>
          <w:szCs w:val="24"/>
        </w:rPr>
      </w:pPr>
      <w:r>
        <w:rPr>
          <w:rFonts w:ascii="Raleway" w:eastAsia="Raleway" w:hAnsi="Raleway" w:cs="Raleway"/>
          <w:color w:val="1C1C1C"/>
          <w:sz w:val="24"/>
          <w:szCs w:val="24"/>
        </w:rPr>
        <w:t xml:space="preserve">Molander and Winterton, 1994 </w:t>
      </w:r>
      <w:r w:rsidR="00256DDF">
        <w:rPr>
          <w:rFonts w:ascii="Raleway" w:eastAsia="Raleway" w:hAnsi="Raleway" w:cs="Raleway"/>
          <w:color w:val="1C1C1C"/>
          <w:sz w:val="24"/>
          <w:szCs w:val="24"/>
        </w:rPr>
        <w:t xml:space="preserve">says </w:t>
      </w:r>
      <w:r w:rsidR="00256DDF">
        <w:rPr>
          <w:rFonts w:ascii="Raleway" w:eastAsia="Raleway" w:hAnsi="Raleway" w:cs="Raleway"/>
          <w:sz w:val="24"/>
          <w:szCs w:val="24"/>
        </w:rPr>
        <w:t>an</w:t>
      </w:r>
      <w:r>
        <w:rPr>
          <w:rFonts w:ascii="Raleway" w:eastAsia="Raleway" w:hAnsi="Raleway" w:cs="Raleway"/>
          <w:sz w:val="24"/>
          <w:szCs w:val="24"/>
        </w:rPr>
        <w:t xml:space="preserve"> organisations culture comprises traditions, habits, ways of organising and patterns of relationships. </w:t>
      </w:r>
    </w:p>
    <w:p w:rsidR="00B873A3" w:rsidRDefault="00B873A3">
      <w:pPr>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highlight w:val="white"/>
        </w:rPr>
        <w:t xml:space="preserve">At the heart </w:t>
      </w:r>
      <w:r w:rsidR="00256DDF">
        <w:rPr>
          <w:rFonts w:ascii="Raleway" w:eastAsia="Raleway" w:hAnsi="Raleway" w:cs="Raleway"/>
          <w:sz w:val="24"/>
          <w:szCs w:val="24"/>
          <w:highlight w:val="white"/>
        </w:rPr>
        <w:t>of organisations are its</w:t>
      </w:r>
      <w:r>
        <w:rPr>
          <w:rFonts w:ascii="Raleway" w:eastAsia="Raleway" w:hAnsi="Raleway" w:cs="Raleway"/>
          <w:sz w:val="24"/>
          <w:szCs w:val="24"/>
          <w:highlight w:val="white"/>
        </w:rPr>
        <w:t xml:space="preserve"> values, beliefs, and common expectations</w:t>
      </w:r>
      <w:r>
        <w:rPr>
          <w:rFonts w:ascii="Raleway" w:eastAsia="Raleway" w:hAnsi="Raleway" w:cs="Raleway"/>
          <w:sz w:val="24"/>
          <w:szCs w:val="24"/>
        </w:rPr>
        <w:t xml:space="preserve"> and changes over time.  </w:t>
      </w:r>
      <w:r>
        <w:rPr>
          <w:rFonts w:ascii="Raleway" w:eastAsia="Raleway" w:hAnsi="Raleway" w:cs="Raleway"/>
          <w:i/>
          <w:color w:val="1C1C1C"/>
          <w:sz w:val="24"/>
          <w:szCs w:val="24"/>
        </w:rPr>
        <w:t>Edgar Sc</w:t>
      </w:r>
      <w:r>
        <w:rPr>
          <w:rFonts w:ascii="Raleway" w:eastAsia="Raleway" w:hAnsi="Raleway" w:cs="Raleway"/>
          <w:i/>
          <w:color w:val="1C1C1C"/>
          <w:sz w:val="24"/>
          <w:szCs w:val="24"/>
        </w:rPr>
        <w:t xml:space="preserve">hein (1992) </w:t>
      </w:r>
      <w:r>
        <w:rPr>
          <w:rFonts w:ascii="Raleway" w:eastAsia="Raleway" w:hAnsi="Raleway" w:cs="Raleway"/>
          <w:color w:val="1C1C1C"/>
          <w:sz w:val="24"/>
          <w:szCs w:val="24"/>
        </w:rPr>
        <w:t xml:space="preserve">defines culture as: A pattern of shared basic assumptions the group </w:t>
      </w:r>
      <w:r w:rsidR="00256DDF">
        <w:rPr>
          <w:rFonts w:ascii="Raleway" w:eastAsia="Raleway" w:hAnsi="Raleway" w:cs="Raleway"/>
          <w:color w:val="1C1C1C"/>
          <w:sz w:val="24"/>
          <w:szCs w:val="24"/>
        </w:rPr>
        <w:t>learned has</w:t>
      </w:r>
      <w:r>
        <w:rPr>
          <w:rFonts w:ascii="Raleway" w:eastAsia="Raleway" w:hAnsi="Raleway" w:cs="Raleway"/>
          <w:color w:val="1C1C1C"/>
          <w:sz w:val="24"/>
          <w:szCs w:val="24"/>
        </w:rPr>
        <w:t xml:space="preserve"> worked well enough to be considered valid and therefore, to be taught to new members as the correct way to perceive, think, and feel.</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i/>
          <w:sz w:val="24"/>
          <w:szCs w:val="24"/>
        </w:rPr>
      </w:pPr>
      <w:r>
        <w:rPr>
          <w:rFonts w:ascii="Raleway" w:eastAsia="Raleway" w:hAnsi="Raleway" w:cs="Raleway"/>
          <w:sz w:val="24"/>
          <w:szCs w:val="24"/>
        </w:rPr>
        <w:t xml:space="preserve">Charles Handy, a management consultant at the London Business </w:t>
      </w:r>
      <w:r w:rsidR="00256DDF">
        <w:rPr>
          <w:rFonts w:ascii="Raleway" w:eastAsia="Raleway" w:hAnsi="Raleway" w:cs="Raleway"/>
          <w:sz w:val="24"/>
          <w:szCs w:val="24"/>
        </w:rPr>
        <w:t>School, and</w:t>
      </w:r>
      <w:r>
        <w:rPr>
          <w:rFonts w:ascii="Raleway" w:eastAsia="Raleway" w:hAnsi="Raleway" w:cs="Raleway"/>
          <w:sz w:val="24"/>
          <w:szCs w:val="24"/>
        </w:rPr>
        <w:t xml:space="preserve"> describes four cultures </w:t>
      </w:r>
      <w:r w:rsidR="00256DDF" w:rsidRPr="00256DDF">
        <w:rPr>
          <w:rFonts w:ascii="Raleway" w:eastAsia="Raleway" w:hAnsi="Raleway" w:cs="Raleway"/>
          <w:sz w:val="24"/>
          <w:szCs w:val="24"/>
        </w:rPr>
        <w:t>organisations</w:t>
      </w:r>
      <w:r>
        <w:rPr>
          <w:rFonts w:ascii="Raleway" w:eastAsia="Raleway" w:hAnsi="Raleway" w:cs="Raleway"/>
          <w:sz w:val="24"/>
          <w:szCs w:val="24"/>
        </w:rPr>
        <w:t xml:space="preserve"> embrace.  While there's likely to be a mix of the elements in every </w:t>
      </w:r>
      <w:r>
        <w:rPr>
          <w:rFonts w:ascii="Raleway" w:eastAsia="Raleway" w:hAnsi="Raleway" w:cs="Raleway"/>
          <w:sz w:val="24"/>
          <w:szCs w:val="24"/>
        </w:rPr>
        <w:t>organisation</w:t>
      </w:r>
      <w:r>
        <w:rPr>
          <w:rFonts w:ascii="Raleway" w:eastAsia="Raleway" w:hAnsi="Raleway" w:cs="Raleway"/>
          <w:sz w:val="24"/>
          <w:szCs w:val="24"/>
        </w:rPr>
        <w:t>, there will be some pillars (Figure 2.1) more dominant</w:t>
      </w:r>
      <w:r>
        <w:rPr>
          <w:rFonts w:ascii="Raleway" w:eastAsia="Raleway" w:hAnsi="Raleway" w:cs="Raleway"/>
          <w:i/>
          <w:sz w:val="24"/>
          <w:szCs w:val="24"/>
        </w:rPr>
        <w:t>. (Waite e</w:t>
      </w:r>
      <w:r>
        <w:rPr>
          <w:rFonts w:ascii="Raleway" w:eastAsia="Raleway" w:hAnsi="Raleway" w:cs="Raleway"/>
          <w:i/>
          <w:sz w:val="24"/>
          <w:szCs w:val="24"/>
        </w:rPr>
        <w:t>t Al, 2021)</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4378260" cy="2871402"/>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12428"/>
                    <a:stretch>
                      <a:fillRect/>
                    </a:stretch>
                  </pic:blipFill>
                  <pic:spPr>
                    <a:xfrm>
                      <a:off x="0" y="0"/>
                      <a:ext cx="4378260" cy="2871402"/>
                    </a:xfrm>
                    <a:prstGeom prst="rect">
                      <a:avLst/>
                    </a:prstGeom>
                    <a:ln w="12700">
                      <a:solidFill>
                        <a:srgbClr val="000000"/>
                      </a:solidFill>
                      <a:prstDash val="solid"/>
                    </a:ln>
                  </pic:spPr>
                </pic:pic>
              </a:graphicData>
            </a:graphic>
          </wp:inline>
        </w:drawing>
      </w:r>
      <w:r>
        <w:rPr>
          <w:rFonts w:ascii="Raleway" w:eastAsia="Raleway" w:hAnsi="Raleway" w:cs="Raleway"/>
          <w:sz w:val="24"/>
          <w:szCs w:val="24"/>
        </w:rPr>
        <w:t xml:space="preserve"> </w:t>
      </w:r>
    </w:p>
    <w:p w:rsidR="00B873A3" w:rsidRDefault="00B32F92">
      <w:pPr>
        <w:spacing w:line="259" w:lineRule="auto"/>
        <w:jc w:val="center"/>
        <w:rPr>
          <w:rFonts w:ascii="Raleway" w:eastAsia="Raleway" w:hAnsi="Raleway" w:cs="Raleway"/>
          <w:sz w:val="24"/>
          <w:szCs w:val="24"/>
        </w:rPr>
      </w:pPr>
      <w:r>
        <w:rPr>
          <w:rFonts w:ascii="Raleway" w:eastAsia="Raleway" w:hAnsi="Raleway" w:cs="Raleway"/>
          <w:sz w:val="24"/>
          <w:szCs w:val="24"/>
        </w:rPr>
        <w:t xml:space="preserve">Figure </w:t>
      </w:r>
      <w:r w:rsidR="00256DDF">
        <w:rPr>
          <w:rFonts w:ascii="Raleway" w:eastAsia="Raleway" w:hAnsi="Raleway" w:cs="Raleway"/>
          <w:sz w:val="24"/>
          <w:szCs w:val="24"/>
        </w:rPr>
        <w:t>2.1:</w:t>
      </w:r>
      <w:r>
        <w:rPr>
          <w:rFonts w:ascii="Raleway" w:eastAsia="Raleway" w:hAnsi="Raleway" w:cs="Raleway"/>
          <w:sz w:val="24"/>
          <w:szCs w:val="24"/>
        </w:rPr>
        <w:t xml:space="preserve"> Charles Handy Model</w:t>
      </w:r>
    </w:p>
    <w:p w:rsidR="00B873A3" w:rsidRDefault="00B32F92">
      <w:pPr>
        <w:spacing w:line="259" w:lineRule="auto"/>
        <w:jc w:val="both"/>
        <w:rPr>
          <w:rFonts w:ascii="Raleway" w:eastAsia="Raleway" w:hAnsi="Raleway" w:cs="Raleway"/>
          <w:sz w:val="24"/>
          <w:szCs w:val="24"/>
        </w:rPr>
      </w:pPr>
      <w:r>
        <w:rPr>
          <w:rFonts w:ascii="Raleway" w:eastAsia="Raleway" w:hAnsi="Raleway" w:cs="Raleway"/>
          <w:b/>
          <w:sz w:val="24"/>
          <w:szCs w:val="24"/>
        </w:rPr>
        <w:t xml:space="preserve">Power - </w:t>
      </w:r>
      <w:r>
        <w:rPr>
          <w:rFonts w:ascii="Raleway" w:eastAsia="Raleway" w:hAnsi="Raleway" w:cs="Raleway"/>
          <w:sz w:val="24"/>
          <w:szCs w:val="24"/>
        </w:rPr>
        <w:t xml:space="preserve">this is likened to a spider's web, managers are strong at the centre of the web, and if they move, the web also moves. </w:t>
      </w: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An example of this includes centralised power, decision makers are few, and the</w:t>
      </w:r>
      <w:r>
        <w:rPr>
          <w:rFonts w:ascii="Raleway" w:eastAsia="Raleway" w:hAnsi="Raleway" w:cs="Raleway"/>
          <w:sz w:val="24"/>
          <w:szCs w:val="24"/>
        </w:rPr>
        <w:t>re can be limited employee input.</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b/>
          <w:sz w:val="24"/>
          <w:szCs w:val="24"/>
        </w:rPr>
        <w:t>Task -</w:t>
      </w:r>
      <w:r>
        <w:rPr>
          <w:rFonts w:ascii="Raleway" w:eastAsia="Raleway" w:hAnsi="Raleway" w:cs="Raleway"/>
          <w:sz w:val="24"/>
          <w:szCs w:val="24"/>
        </w:rPr>
        <w:t xml:space="preserve"> teamwork is often used to resolve problems and achieve certain goals. Very often a task and finish group </w:t>
      </w:r>
      <w:r w:rsidR="00256DDF">
        <w:rPr>
          <w:rFonts w:ascii="Raleway" w:eastAsia="Raleway" w:hAnsi="Raleway" w:cs="Raleway"/>
          <w:sz w:val="24"/>
          <w:szCs w:val="24"/>
        </w:rPr>
        <w:t>are</w:t>
      </w:r>
      <w:r>
        <w:rPr>
          <w:rFonts w:ascii="Raleway" w:eastAsia="Raleway" w:hAnsi="Raleway" w:cs="Raleway"/>
          <w:sz w:val="24"/>
          <w:szCs w:val="24"/>
        </w:rPr>
        <w:t xml:space="preserve"> brought together to work together as a team to have shared responsibility to solving a problem. A task cul</w:t>
      </w:r>
      <w:r>
        <w:rPr>
          <w:rFonts w:ascii="Raleway" w:eastAsia="Raleway" w:hAnsi="Raleway" w:cs="Raleway"/>
          <w:sz w:val="24"/>
          <w:szCs w:val="24"/>
        </w:rPr>
        <w:t xml:space="preserve">ture is usually disbanded upon completion of a certain task.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color w:val="0C0C0C"/>
          <w:sz w:val="24"/>
          <w:szCs w:val="24"/>
        </w:rPr>
      </w:pPr>
      <w:r>
        <w:rPr>
          <w:rFonts w:ascii="Raleway" w:eastAsia="Raleway" w:hAnsi="Raleway" w:cs="Raleway"/>
          <w:b/>
          <w:sz w:val="24"/>
          <w:szCs w:val="24"/>
        </w:rPr>
        <w:t xml:space="preserve">Person </w:t>
      </w:r>
      <w:r>
        <w:rPr>
          <w:rFonts w:ascii="Raleway" w:eastAsia="Raleway" w:hAnsi="Raleway" w:cs="Raleway"/>
          <w:sz w:val="24"/>
          <w:szCs w:val="24"/>
        </w:rPr>
        <w:t xml:space="preserve">- an orgasnaitions is overridden by a person's individual </w:t>
      </w:r>
      <w:r w:rsidR="00256DDF">
        <w:rPr>
          <w:rFonts w:ascii="Raleway" w:eastAsia="Raleway" w:hAnsi="Raleway" w:cs="Raleway"/>
          <w:sz w:val="24"/>
          <w:szCs w:val="24"/>
        </w:rPr>
        <w:t>needs, an</w:t>
      </w:r>
      <w:r>
        <w:rPr>
          <w:rFonts w:ascii="Raleway" w:eastAsia="Raleway" w:hAnsi="Raleway" w:cs="Raleway"/>
          <w:sz w:val="24"/>
          <w:szCs w:val="24"/>
        </w:rPr>
        <w:t xml:space="preserve"> example of this is a doctor or lawyer where </w:t>
      </w:r>
      <w:r w:rsidR="00256DDF">
        <w:rPr>
          <w:rFonts w:ascii="Raleway" w:eastAsia="Raleway" w:hAnsi="Raleway" w:cs="Raleway"/>
          <w:sz w:val="24"/>
          <w:szCs w:val="24"/>
        </w:rPr>
        <w:t>there’s no</w:t>
      </w:r>
      <w:r>
        <w:rPr>
          <w:rFonts w:ascii="Raleway" w:eastAsia="Raleway" w:hAnsi="Raleway" w:cs="Raleway"/>
          <w:sz w:val="24"/>
          <w:szCs w:val="24"/>
        </w:rPr>
        <w:t xml:space="preserve"> “boss”.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b/>
          <w:sz w:val="24"/>
          <w:szCs w:val="24"/>
        </w:rPr>
        <w:t>Role -</w:t>
      </w:r>
      <w:r>
        <w:rPr>
          <w:rFonts w:ascii="Raleway" w:eastAsia="Raleway" w:hAnsi="Raleway" w:cs="Raleway"/>
          <w:sz w:val="24"/>
          <w:szCs w:val="24"/>
        </w:rPr>
        <w:t xml:space="preserve"> an organisation has key departments, where p</w:t>
      </w:r>
      <w:r>
        <w:rPr>
          <w:rFonts w:ascii="Raleway" w:eastAsia="Raleway" w:hAnsi="Raleway" w:cs="Raleway"/>
          <w:sz w:val="24"/>
          <w:szCs w:val="24"/>
        </w:rPr>
        <w:t xml:space="preserve">eople work to their job descriptions and follow set policies and procedures, </w:t>
      </w: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lastRenderedPageBreak/>
        <w:t>An example is Public Sector/ Local Authority employees have well defined roles and there's a clear hierarchy.</w:t>
      </w:r>
    </w:p>
    <w:p w:rsidR="00B873A3" w:rsidRDefault="00B873A3">
      <w:pPr>
        <w:jc w:val="both"/>
        <w:rPr>
          <w:rFonts w:ascii="Raleway" w:eastAsia="Raleway" w:hAnsi="Raleway" w:cs="Raleway"/>
          <w:sz w:val="24"/>
          <w:szCs w:val="24"/>
        </w:rPr>
      </w:pPr>
    </w:p>
    <w:p w:rsidR="00B873A3" w:rsidRDefault="00B32F92">
      <w:pPr>
        <w:spacing w:line="240" w:lineRule="auto"/>
        <w:jc w:val="both"/>
        <w:rPr>
          <w:rFonts w:ascii="Raleway" w:eastAsia="Raleway" w:hAnsi="Raleway" w:cs="Raleway"/>
          <w:i/>
          <w:sz w:val="24"/>
          <w:szCs w:val="24"/>
        </w:rPr>
      </w:pPr>
      <w:r>
        <w:rPr>
          <w:rFonts w:ascii="Raleway" w:eastAsia="Raleway" w:hAnsi="Raleway" w:cs="Raleway"/>
          <w:sz w:val="24"/>
          <w:szCs w:val="24"/>
        </w:rPr>
        <w:t>Developed in 2008 David Rock SCARF (figure 2.2) model is used withi</w:t>
      </w:r>
      <w:r>
        <w:rPr>
          <w:rFonts w:ascii="Raleway" w:eastAsia="Raleway" w:hAnsi="Raleway" w:cs="Raleway"/>
          <w:sz w:val="24"/>
          <w:szCs w:val="24"/>
        </w:rPr>
        <w:t xml:space="preserve">n social situations to where individual seek out five ‘Domains’ listed below and can also be likened to Frederickson’s Broaden and Build theory says people perform better when they feel safer and happier </w:t>
      </w:r>
      <w:r>
        <w:rPr>
          <w:rFonts w:ascii="Raleway" w:eastAsia="Raleway" w:hAnsi="Raleway" w:cs="Raleway"/>
          <w:i/>
          <w:sz w:val="24"/>
          <w:szCs w:val="24"/>
        </w:rPr>
        <w:t>(Mindtools. 2024)</w:t>
      </w:r>
    </w:p>
    <w:p w:rsidR="00B873A3" w:rsidRDefault="00B873A3">
      <w:pPr>
        <w:keepNext/>
        <w:spacing w:line="240" w:lineRule="auto"/>
        <w:jc w:val="both"/>
        <w:rPr>
          <w:rFonts w:ascii="Raleway" w:eastAsia="Raleway" w:hAnsi="Raleway" w:cs="Raleway"/>
          <w:sz w:val="24"/>
          <w:szCs w:val="24"/>
        </w:rPr>
      </w:pPr>
    </w:p>
    <w:p w:rsidR="00B873A3" w:rsidRDefault="00B32F92">
      <w:pPr>
        <w:keepNext/>
        <w:shd w:val="clear" w:color="auto" w:fill="FFFFFF"/>
        <w:spacing w:line="240" w:lineRule="auto"/>
        <w:ind w:left="720"/>
        <w:jc w:val="both"/>
        <w:rPr>
          <w:rFonts w:ascii="Raleway" w:eastAsia="Raleway" w:hAnsi="Raleway" w:cs="Raleway"/>
          <w:sz w:val="24"/>
          <w:szCs w:val="24"/>
        </w:rPr>
      </w:pPr>
      <w:r>
        <w:rPr>
          <w:rFonts w:ascii="Raleway" w:eastAsia="Raleway" w:hAnsi="Raleway" w:cs="Raleway"/>
          <w:b/>
          <w:noProof/>
          <w:sz w:val="24"/>
          <w:szCs w:val="24"/>
        </w:rPr>
        <w:drawing>
          <wp:inline distT="114300" distB="114300" distL="114300" distR="114300">
            <wp:extent cx="5581650" cy="1695053"/>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81650" cy="1695053"/>
                    </a:xfrm>
                    <a:prstGeom prst="rect">
                      <a:avLst/>
                    </a:prstGeom>
                    <a:ln w="12700">
                      <a:solidFill>
                        <a:srgbClr val="000000"/>
                      </a:solidFill>
                      <a:prstDash val="solid"/>
                    </a:ln>
                  </pic:spPr>
                </pic:pic>
              </a:graphicData>
            </a:graphic>
          </wp:inline>
        </w:drawing>
      </w:r>
    </w:p>
    <w:p w:rsidR="00B873A3" w:rsidRDefault="00B32F92">
      <w:pPr>
        <w:keepNext/>
        <w:shd w:val="clear" w:color="auto" w:fill="FFFFFF"/>
        <w:spacing w:line="240" w:lineRule="auto"/>
        <w:jc w:val="center"/>
        <w:rPr>
          <w:rFonts w:ascii="Raleway" w:eastAsia="Raleway" w:hAnsi="Raleway" w:cs="Raleway"/>
          <w:b/>
          <w:sz w:val="24"/>
          <w:szCs w:val="24"/>
        </w:rPr>
      </w:pPr>
      <w:r>
        <w:rPr>
          <w:rFonts w:ascii="Raleway" w:eastAsia="Raleway" w:hAnsi="Raleway" w:cs="Raleway"/>
          <w:b/>
          <w:sz w:val="24"/>
          <w:szCs w:val="24"/>
        </w:rPr>
        <w:t xml:space="preserve">Figure </w:t>
      </w:r>
      <w:r w:rsidR="00256DDF">
        <w:rPr>
          <w:rFonts w:ascii="Raleway" w:eastAsia="Raleway" w:hAnsi="Raleway" w:cs="Raleway"/>
          <w:b/>
          <w:sz w:val="24"/>
          <w:szCs w:val="24"/>
        </w:rPr>
        <w:t>2.2 SCARF</w:t>
      </w:r>
      <w:r>
        <w:rPr>
          <w:rFonts w:ascii="Raleway" w:eastAsia="Raleway" w:hAnsi="Raleway" w:cs="Raleway"/>
          <w:b/>
          <w:sz w:val="24"/>
          <w:szCs w:val="24"/>
        </w:rPr>
        <w:t xml:space="preserve"> Model, Source Mindtools</w:t>
      </w:r>
    </w:p>
    <w:p w:rsidR="00B873A3" w:rsidRDefault="00B873A3">
      <w:pPr>
        <w:keepNext/>
        <w:shd w:val="clear" w:color="auto" w:fill="FFFFFF"/>
        <w:spacing w:line="240" w:lineRule="auto"/>
        <w:jc w:val="both"/>
        <w:rPr>
          <w:rFonts w:ascii="Raleway" w:eastAsia="Raleway" w:hAnsi="Raleway" w:cs="Raleway"/>
          <w:sz w:val="24"/>
          <w:szCs w:val="24"/>
        </w:rPr>
      </w:pPr>
    </w:p>
    <w:p w:rsidR="00B873A3" w:rsidRDefault="00B32F92">
      <w:pPr>
        <w:shd w:val="clear" w:color="auto" w:fill="FFFFFF"/>
        <w:spacing w:line="240" w:lineRule="auto"/>
        <w:jc w:val="both"/>
        <w:rPr>
          <w:rFonts w:ascii="Raleway" w:eastAsia="Raleway" w:hAnsi="Raleway" w:cs="Raleway"/>
          <w:sz w:val="24"/>
          <w:szCs w:val="24"/>
          <w:highlight w:val="white"/>
        </w:rPr>
      </w:pPr>
      <w:r>
        <w:rPr>
          <w:rFonts w:ascii="Raleway" w:eastAsia="Raleway" w:hAnsi="Raleway" w:cs="Raleway"/>
          <w:sz w:val="24"/>
          <w:szCs w:val="24"/>
        </w:rPr>
        <w:t xml:space="preserve">The psychological theory motivates individuals based on responding to a situation with a </w:t>
      </w:r>
      <w:r>
        <w:rPr>
          <w:rFonts w:ascii="Raleway" w:eastAsia="Raleway" w:hAnsi="Raleway" w:cs="Raleway"/>
          <w:b/>
          <w:sz w:val="24"/>
          <w:szCs w:val="24"/>
          <w:highlight w:val="white"/>
        </w:rPr>
        <w:t>threat</w:t>
      </w:r>
      <w:r>
        <w:rPr>
          <w:rFonts w:ascii="Raleway" w:eastAsia="Raleway" w:hAnsi="Raleway" w:cs="Raleway"/>
          <w:sz w:val="24"/>
          <w:szCs w:val="24"/>
          <w:highlight w:val="white"/>
        </w:rPr>
        <w:t xml:space="preserve"> and </w:t>
      </w:r>
      <w:r>
        <w:rPr>
          <w:rFonts w:ascii="Raleway" w:eastAsia="Raleway" w:hAnsi="Raleway" w:cs="Raleway"/>
          <w:b/>
          <w:sz w:val="24"/>
          <w:szCs w:val="24"/>
          <w:highlight w:val="white"/>
        </w:rPr>
        <w:t>reward</w:t>
      </w:r>
      <w:r>
        <w:rPr>
          <w:rFonts w:ascii="Raleway" w:eastAsia="Raleway" w:hAnsi="Raleway" w:cs="Raleway"/>
          <w:sz w:val="24"/>
          <w:szCs w:val="24"/>
          <w:highlight w:val="white"/>
        </w:rPr>
        <w:t xml:space="preserve"> response. </w:t>
      </w:r>
    </w:p>
    <w:p w:rsidR="00B873A3" w:rsidRDefault="00B873A3">
      <w:pPr>
        <w:shd w:val="clear" w:color="auto" w:fill="FFFFFF"/>
        <w:spacing w:line="240" w:lineRule="auto"/>
        <w:jc w:val="both"/>
        <w:rPr>
          <w:rFonts w:ascii="Raleway" w:eastAsia="Raleway" w:hAnsi="Raleway" w:cs="Raleway"/>
          <w:sz w:val="24"/>
          <w:szCs w:val="24"/>
          <w:highlight w:val="white"/>
        </w:rPr>
      </w:pPr>
    </w:p>
    <w:p w:rsidR="00B873A3" w:rsidRDefault="00B32F92">
      <w:pPr>
        <w:widowControl w:val="0"/>
        <w:shd w:val="clear" w:color="auto" w:fill="FFFFFF"/>
        <w:spacing w:line="240" w:lineRule="auto"/>
        <w:jc w:val="both"/>
        <w:rPr>
          <w:rFonts w:ascii="Raleway" w:eastAsia="Raleway" w:hAnsi="Raleway" w:cs="Raleway"/>
          <w:sz w:val="24"/>
          <w:szCs w:val="24"/>
          <w:highlight w:val="white"/>
        </w:rPr>
      </w:pPr>
      <w:r>
        <w:rPr>
          <w:rFonts w:ascii="Raleway" w:eastAsia="Raleway" w:hAnsi="Raleway" w:cs="Raleway"/>
          <w:sz w:val="24"/>
          <w:szCs w:val="24"/>
          <w:highlight w:val="white"/>
        </w:rPr>
        <w:t xml:space="preserve">New Managers can often create a threat response which in turn results impacts others individuals, where managers should be generating a ‘reward culture’ which in turn can increases motivation and productivity and minimizes feelings </w:t>
      </w:r>
      <w:r w:rsidR="00256DDF">
        <w:rPr>
          <w:rFonts w:ascii="Raleway" w:eastAsia="Raleway" w:hAnsi="Raleway" w:cs="Raleway"/>
          <w:sz w:val="24"/>
          <w:szCs w:val="24"/>
          <w:highlight w:val="white"/>
        </w:rPr>
        <w:t>of threat</w:t>
      </w:r>
      <w:r>
        <w:rPr>
          <w:rFonts w:ascii="Raleway" w:eastAsia="Raleway" w:hAnsi="Raleway" w:cs="Raleway"/>
          <w:sz w:val="24"/>
          <w:szCs w:val="24"/>
          <w:highlight w:val="white"/>
        </w:rPr>
        <w:t xml:space="preserve"> or danger</w:t>
      </w:r>
    </w:p>
    <w:p w:rsidR="00B873A3" w:rsidRDefault="00B32F92">
      <w:pPr>
        <w:widowControl w:val="0"/>
        <w:shd w:val="clear" w:color="auto" w:fill="FFFFFF"/>
        <w:spacing w:before="260" w:after="480" w:line="240" w:lineRule="auto"/>
        <w:jc w:val="both"/>
        <w:rPr>
          <w:rFonts w:ascii="Raleway" w:eastAsia="Raleway" w:hAnsi="Raleway" w:cs="Raleway"/>
          <w:sz w:val="24"/>
          <w:szCs w:val="24"/>
          <w:highlight w:val="white"/>
        </w:rPr>
      </w:pPr>
      <w:r>
        <w:rPr>
          <w:rFonts w:ascii="Raleway" w:eastAsia="Raleway" w:hAnsi="Raleway" w:cs="Raleway"/>
          <w:sz w:val="24"/>
          <w:szCs w:val="24"/>
          <w:highlight w:val="white"/>
        </w:rPr>
        <w:t>The</w:t>
      </w:r>
      <w:r>
        <w:rPr>
          <w:rFonts w:ascii="Raleway" w:eastAsia="Raleway" w:hAnsi="Raleway" w:cs="Raleway"/>
          <w:sz w:val="24"/>
          <w:szCs w:val="24"/>
          <w:highlight w:val="white"/>
        </w:rPr>
        <w:t xml:space="preserve"> key with the SCARF model is to ensure positive emotions/ reactions is to show appreciation, have clear expectations, policies or procedures are transparent and applied fairly. Ensure there's trust and respect among peers and allow individuals to have auto</w:t>
      </w:r>
      <w:r>
        <w:rPr>
          <w:rFonts w:ascii="Raleway" w:eastAsia="Raleway" w:hAnsi="Raleway" w:cs="Raleway"/>
          <w:sz w:val="24"/>
          <w:szCs w:val="24"/>
          <w:highlight w:val="white"/>
        </w:rPr>
        <w:t>nomy in their decisions to get a job done.</w:t>
      </w: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jc w:val="both"/>
        <w:rPr>
          <w:rFonts w:ascii="Raleway" w:eastAsia="Raleway" w:hAnsi="Raleway" w:cs="Raleway"/>
          <w:sz w:val="24"/>
          <w:szCs w:val="24"/>
        </w:rPr>
      </w:pPr>
    </w:p>
    <w:p w:rsidR="00B873A3" w:rsidRDefault="00B873A3">
      <w:pPr>
        <w:rPr>
          <w:rFonts w:ascii="Raleway" w:eastAsia="Raleway" w:hAnsi="Raleway" w:cs="Raleway"/>
          <w:sz w:val="24"/>
          <w:szCs w:val="24"/>
        </w:rPr>
      </w:pPr>
    </w:p>
    <w:tbl>
      <w:tblPr>
        <w:tblStyle w:val="a5"/>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rPr>
          <w:trHeight w:val="705"/>
        </w:trPr>
        <w:tc>
          <w:tcPr>
            <w:tcW w:w="10466" w:type="dxa"/>
            <w:shd w:val="clear" w:color="auto" w:fill="D9D9D9"/>
            <w:tcMar>
              <w:top w:w="100" w:type="dxa"/>
              <w:left w:w="100" w:type="dxa"/>
              <w:bottom w:w="100" w:type="dxa"/>
              <w:right w:w="100" w:type="dxa"/>
            </w:tcMar>
          </w:tcPr>
          <w:p w:rsidR="00B873A3" w:rsidRDefault="00B32F92">
            <w:pPr>
              <w:widowControl w:val="0"/>
              <w:shd w:val="clear" w:color="auto" w:fill="FFFFFF"/>
              <w:spacing w:line="240" w:lineRule="auto"/>
              <w:jc w:val="both"/>
              <w:rPr>
                <w:rFonts w:ascii="Raleway" w:eastAsia="Raleway" w:hAnsi="Raleway" w:cs="Raleway"/>
                <w:sz w:val="24"/>
                <w:szCs w:val="24"/>
                <w:shd w:val="clear" w:color="auto" w:fill="D9EAD3"/>
              </w:rPr>
            </w:pPr>
            <w:r>
              <w:rPr>
                <w:rFonts w:ascii="Raleway" w:eastAsia="Raleway" w:hAnsi="Raleway" w:cs="Raleway"/>
                <w:b/>
                <w:sz w:val="24"/>
                <w:szCs w:val="24"/>
                <w:shd w:val="clear" w:color="auto" w:fill="D9D9D9"/>
              </w:rPr>
              <w:lastRenderedPageBreak/>
              <w:t>Assess</w:t>
            </w:r>
            <w:r>
              <w:rPr>
                <w:rFonts w:ascii="Raleway" w:eastAsia="Raleway" w:hAnsi="Raleway" w:cs="Raleway"/>
                <w:sz w:val="24"/>
                <w:szCs w:val="24"/>
                <w:shd w:val="clear" w:color="auto" w:fill="D9D9D9"/>
              </w:rPr>
              <w:t xml:space="preserve"> how employee selection </w:t>
            </w:r>
            <w:r>
              <w:rPr>
                <w:rFonts w:ascii="Raleway" w:eastAsia="Raleway" w:hAnsi="Raleway" w:cs="Raleway"/>
                <w:b/>
                <w:sz w:val="24"/>
                <w:szCs w:val="24"/>
                <w:shd w:val="clear" w:color="auto" w:fill="D9D9D9"/>
              </w:rPr>
              <w:t>or</w:t>
            </w:r>
            <w:r>
              <w:rPr>
                <w:rFonts w:ascii="Raleway" w:eastAsia="Raleway" w:hAnsi="Raleway" w:cs="Raleway"/>
                <w:sz w:val="24"/>
                <w:szCs w:val="24"/>
                <w:shd w:val="clear" w:color="auto" w:fill="D9D9D9"/>
              </w:rPr>
              <w:t xml:space="preserve"> employee development impacts organisational culture and behaviour in your organisation (or one with which you are familiar). (AC2.2)        </w:t>
            </w:r>
            <w:r>
              <w:rPr>
                <w:rFonts w:ascii="Raleway" w:eastAsia="Raleway" w:hAnsi="Raleway" w:cs="Raleway"/>
                <w:sz w:val="24"/>
                <w:szCs w:val="24"/>
                <w:shd w:val="clear" w:color="auto" w:fill="D9EAD3"/>
              </w:rPr>
              <w:t xml:space="preserve">                  </w:t>
            </w:r>
          </w:p>
        </w:tc>
      </w:tr>
    </w:tbl>
    <w:p w:rsidR="00B873A3" w:rsidRDefault="00B873A3">
      <w:pPr>
        <w:rPr>
          <w:rFonts w:ascii="Raleway" w:eastAsia="Raleway" w:hAnsi="Raleway" w:cs="Raleway"/>
          <w:sz w:val="24"/>
          <w:szCs w:val="24"/>
          <w:shd w:val="clear" w:color="auto" w:fill="D9EAD3"/>
        </w:rPr>
      </w:pPr>
    </w:p>
    <w:p w:rsidR="00B873A3" w:rsidRDefault="00B32F92">
      <w:pPr>
        <w:jc w:val="both"/>
        <w:rPr>
          <w:rFonts w:ascii="Raleway" w:eastAsia="Raleway" w:hAnsi="Raleway" w:cs="Raleway"/>
          <w:color w:val="202020"/>
          <w:sz w:val="24"/>
          <w:szCs w:val="24"/>
          <w:highlight w:val="white"/>
        </w:rPr>
      </w:pPr>
      <w:r>
        <w:rPr>
          <w:rFonts w:ascii="Raleway" w:eastAsia="Raleway" w:hAnsi="Raleway" w:cs="Raleway"/>
          <w:color w:val="202020"/>
          <w:sz w:val="24"/>
          <w:szCs w:val="24"/>
          <w:highlight w:val="white"/>
        </w:rPr>
        <w:t>According to Balogun and Johnson’s Culture can be defined as ‘the way we do things around here’.  (CIPD, 2024)</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A PwC survey in 2018, found 80% of employees said workplace culture needs to change and says for organisations to succeed, grow and retain </w:t>
      </w:r>
      <w:r w:rsidR="00256DDF">
        <w:rPr>
          <w:rFonts w:ascii="Raleway" w:eastAsia="Raleway" w:hAnsi="Raleway" w:cs="Raleway"/>
          <w:sz w:val="24"/>
          <w:szCs w:val="24"/>
        </w:rPr>
        <w:t>people, A</w:t>
      </w:r>
      <w:r>
        <w:rPr>
          <w:rFonts w:ascii="Raleway" w:eastAsia="Raleway" w:hAnsi="Raleway" w:cs="Raleway"/>
          <w:sz w:val="24"/>
          <w:szCs w:val="24"/>
        </w:rPr>
        <w:t xml:space="preserve"> notable difference is employees and employers disagree on how they see culture with leaders who think cult</w:t>
      </w:r>
      <w:r>
        <w:rPr>
          <w:rFonts w:ascii="Raleway" w:eastAsia="Raleway" w:hAnsi="Raleway" w:cs="Raleway"/>
          <w:sz w:val="24"/>
          <w:szCs w:val="24"/>
        </w:rPr>
        <w:t>ure in their workplace is strong.</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Organisations can support positive human relationships and interaction by using People Professionals </w:t>
      </w:r>
      <w:r w:rsidR="00256DDF">
        <w:rPr>
          <w:rFonts w:ascii="Raleway" w:eastAsia="Raleway" w:hAnsi="Raleway" w:cs="Raleway"/>
          <w:sz w:val="24"/>
          <w:szCs w:val="24"/>
        </w:rPr>
        <w:t>to develop</w:t>
      </w:r>
      <w:r>
        <w:rPr>
          <w:rFonts w:ascii="Raleway" w:eastAsia="Raleway" w:hAnsi="Raleway" w:cs="Raleway"/>
          <w:sz w:val="24"/>
          <w:szCs w:val="24"/>
        </w:rPr>
        <w:t xml:space="preserve"> strategies to support and influence </w:t>
      </w:r>
      <w:r w:rsidR="00256DDF">
        <w:rPr>
          <w:rFonts w:ascii="Raleway" w:eastAsia="Raleway" w:hAnsi="Raleway" w:cs="Raleway"/>
          <w:sz w:val="24"/>
          <w:szCs w:val="24"/>
        </w:rPr>
        <w:t>culture in</w:t>
      </w:r>
      <w:r>
        <w:rPr>
          <w:rFonts w:ascii="Raleway" w:eastAsia="Raleway" w:hAnsi="Raleway" w:cs="Raleway"/>
          <w:sz w:val="24"/>
          <w:szCs w:val="24"/>
        </w:rPr>
        <w:t xml:space="preserve"> line with the </w:t>
      </w:r>
      <w:r w:rsidR="00256DDF">
        <w:rPr>
          <w:rFonts w:ascii="Raleway" w:eastAsia="Raleway" w:hAnsi="Raleway" w:cs="Raleway"/>
          <w:sz w:val="24"/>
          <w:szCs w:val="24"/>
        </w:rPr>
        <w:t>organisation’s</w:t>
      </w:r>
      <w:r>
        <w:rPr>
          <w:rFonts w:ascii="Raleway" w:eastAsia="Raleway" w:hAnsi="Raleway" w:cs="Raleway"/>
          <w:sz w:val="24"/>
          <w:szCs w:val="24"/>
        </w:rPr>
        <w:t xml:space="preserve"> strategic direction.</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CIPD write</w:t>
      </w:r>
      <w:r>
        <w:rPr>
          <w:rFonts w:ascii="Raleway" w:eastAsia="Raleway" w:hAnsi="Raleway" w:cs="Raleway"/>
          <w:sz w:val="24"/>
          <w:szCs w:val="24"/>
        </w:rPr>
        <w:t xml:space="preserve">s how culture can influence people's experiences and behaviours but measuring success has its challenges.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Monmouthshire Council attracts employees because of the culture and ethos it publicly advertises.  The Chief Executive openly communications they e</w:t>
      </w:r>
      <w:r>
        <w:rPr>
          <w:rFonts w:ascii="Raleway" w:eastAsia="Raleway" w:hAnsi="Raleway" w:cs="Raleway"/>
          <w:sz w:val="24"/>
          <w:szCs w:val="24"/>
        </w:rPr>
        <w:t xml:space="preserve">mploy adults and are committed to staff development. </w:t>
      </w:r>
      <w:r w:rsidR="00256DDF">
        <w:rPr>
          <w:rFonts w:ascii="Raleway" w:eastAsia="Raleway" w:hAnsi="Raleway" w:cs="Raleway"/>
          <w:sz w:val="24"/>
          <w:szCs w:val="24"/>
        </w:rPr>
        <w:t>They are</w:t>
      </w:r>
      <w:r>
        <w:rPr>
          <w:rFonts w:ascii="Raleway" w:eastAsia="Raleway" w:hAnsi="Raleway" w:cs="Raleway"/>
          <w:sz w:val="24"/>
          <w:szCs w:val="24"/>
        </w:rPr>
        <w:t xml:space="preserve"> open in their level of openness and trust its employees to do the job they are employed to do. The organisations values are at the heart of what they do for both employees and residents</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The re</w:t>
      </w:r>
      <w:r>
        <w:rPr>
          <w:rFonts w:ascii="Raleway" w:eastAsia="Raleway" w:hAnsi="Raleway" w:cs="Raleway"/>
          <w:sz w:val="24"/>
          <w:szCs w:val="24"/>
        </w:rPr>
        <w:t xml:space="preserve">cent </w:t>
      </w:r>
      <w:r w:rsidR="00256DDF">
        <w:rPr>
          <w:rFonts w:ascii="Raleway" w:eastAsia="Raleway" w:hAnsi="Raleway" w:cs="Raleway"/>
          <w:sz w:val="24"/>
          <w:szCs w:val="24"/>
        </w:rPr>
        <w:t>employee survey</w:t>
      </w:r>
      <w:r>
        <w:rPr>
          <w:rFonts w:ascii="Raleway" w:eastAsia="Raleway" w:hAnsi="Raleway" w:cs="Raleway"/>
          <w:sz w:val="24"/>
          <w:szCs w:val="24"/>
        </w:rPr>
        <w:t xml:space="preserve"> has resulted in the OD team developing a Leadership and Manager Developmental Pathway – to ensure we have consistency across how manager carry out their practices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This will equip managers and leaders with the skills, knowledge, beha</w:t>
      </w:r>
      <w:r>
        <w:rPr>
          <w:rFonts w:ascii="Raleway" w:eastAsia="Raleway" w:hAnsi="Raleway" w:cs="Raleway"/>
          <w:sz w:val="24"/>
          <w:szCs w:val="24"/>
        </w:rPr>
        <w:t xml:space="preserve">viours, attitudes and expectations to excel within a challenging public sector environment.  Monmouthshire values their people and believe Investing </w:t>
      </w:r>
      <w:r w:rsidR="00256DDF">
        <w:rPr>
          <w:rFonts w:ascii="Raleway" w:eastAsia="Raleway" w:hAnsi="Raleway" w:cs="Raleway"/>
          <w:sz w:val="24"/>
          <w:szCs w:val="24"/>
        </w:rPr>
        <w:t>in them</w:t>
      </w:r>
      <w:r>
        <w:rPr>
          <w:rFonts w:ascii="Raleway" w:eastAsia="Raleway" w:hAnsi="Raleway" w:cs="Raleway"/>
          <w:sz w:val="24"/>
          <w:szCs w:val="24"/>
        </w:rPr>
        <w:t xml:space="preserve"> today for the challenges tomorrow.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Objective: of the programme</w:t>
      </w:r>
    </w:p>
    <w:p w:rsidR="00B873A3" w:rsidRDefault="00B873A3">
      <w:pPr>
        <w:jc w:val="both"/>
        <w:rPr>
          <w:rFonts w:ascii="Raleway" w:eastAsia="Raleway" w:hAnsi="Raleway" w:cs="Raleway"/>
          <w:sz w:val="24"/>
          <w:szCs w:val="24"/>
        </w:rPr>
      </w:pP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 xml:space="preserve">to provide an organisational wide managers/leaders developmental pathway (based on what leaders have </w:t>
      </w:r>
      <w:r w:rsidR="00256DDF">
        <w:rPr>
          <w:rFonts w:ascii="Raleway" w:eastAsia="Raleway" w:hAnsi="Raleway" w:cs="Raleway"/>
          <w:sz w:val="24"/>
          <w:szCs w:val="24"/>
        </w:rPr>
        <w:t>said they</w:t>
      </w:r>
      <w:r>
        <w:rPr>
          <w:rFonts w:ascii="Raleway" w:eastAsia="Raleway" w:hAnsi="Raleway" w:cs="Raleway"/>
          <w:sz w:val="24"/>
          <w:szCs w:val="24"/>
        </w:rPr>
        <w:t xml:space="preserve"> need to be effective).</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To ensure understanding of a clear set of expectations (foundations) as well as cultural</w:t>
      </w:r>
    </w:p>
    <w:p w:rsidR="00B873A3" w:rsidRDefault="00B32F92">
      <w:pPr>
        <w:ind w:left="720"/>
        <w:jc w:val="both"/>
        <w:rPr>
          <w:rFonts w:ascii="Raleway" w:eastAsia="Raleway" w:hAnsi="Raleway" w:cs="Raleway"/>
          <w:sz w:val="24"/>
          <w:szCs w:val="24"/>
        </w:rPr>
      </w:pPr>
      <w:r>
        <w:rPr>
          <w:rFonts w:ascii="Raleway" w:eastAsia="Raleway" w:hAnsi="Raleway" w:cs="Raleway"/>
          <w:sz w:val="24"/>
          <w:szCs w:val="24"/>
        </w:rPr>
        <w:t>expectations.</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To communicate the</w:t>
      </w:r>
      <w:r>
        <w:rPr>
          <w:rFonts w:ascii="Raleway" w:eastAsia="Raleway" w:hAnsi="Raleway" w:cs="Raleway"/>
          <w:sz w:val="24"/>
          <w:szCs w:val="24"/>
        </w:rPr>
        <w:t xml:space="preserve"> consequences (when developed) of not meeting the expected standards. </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 xml:space="preserve">To improve the quality of leadership across the organisation. </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 xml:space="preserve">To improve the conditions </w:t>
      </w:r>
      <w:r w:rsidR="00256DDF">
        <w:rPr>
          <w:rFonts w:ascii="Raleway" w:eastAsia="Raleway" w:hAnsi="Raleway" w:cs="Raleway"/>
          <w:sz w:val="24"/>
          <w:szCs w:val="24"/>
        </w:rPr>
        <w:t>leader’s,</w:t>
      </w:r>
      <w:r>
        <w:rPr>
          <w:rFonts w:ascii="Raleway" w:eastAsia="Raleway" w:hAnsi="Raleway" w:cs="Raleway"/>
          <w:sz w:val="24"/>
          <w:szCs w:val="24"/>
        </w:rPr>
        <w:t xml:space="preserve"> create for their colleagues to achieve success. </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lastRenderedPageBreak/>
        <w:t>To ensure all colleagues understand ex</w:t>
      </w:r>
      <w:r>
        <w:rPr>
          <w:rFonts w:ascii="Raleway" w:eastAsia="Raleway" w:hAnsi="Raleway" w:cs="Raleway"/>
          <w:sz w:val="24"/>
          <w:szCs w:val="24"/>
        </w:rPr>
        <w:t xml:space="preserve">pectations know how to address it if we don’t meet those standards. </w:t>
      </w:r>
    </w:p>
    <w:p w:rsidR="00B873A3" w:rsidRDefault="00B32F92">
      <w:pPr>
        <w:numPr>
          <w:ilvl w:val="0"/>
          <w:numId w:val="3"/>
        </w:numPr>
        <w:jc w:val="both"/>
        <w:rPr>
          <w:rFonts w:ascii="Raleway" w:eastAsia="Raleway" w:hAnsi="Raleway" w:cs="Raleway"/>
          <w:sz w:val="24"/>
          <w:szCs w:val="24"/>
        </w:rPr>
      </w:pPr>
      <w:r>
        <w:rPr>
          <w:rFonts w:ascii="Raleway" w:eastAsia="Raleway" w:hAnsi="Raleway" w:cs="Raleway"/>
          <w:sz w:val="24"/>
          <w:szCs w:val="24"/>
        </w:rPr>
        <w:t xml:space="preserve">To create a </w:t>
      </w:r>
      <w:r w:rsidR="00256DDF">
        <w:rPr>
          <w:rFonts w:ascii="Raleway" w:eastAsia="Raleway" w:hAnsi="Raleway" w:cs="Raleway"/>
          <w:sz w:val="24"/>
          <w:szCs w:val="24"/>
        </w:rPr>
        <w:t>leader’s</w:t>
      </w:r>
      <w:r>
        <w:rPr>
          <w:rFonts w:ascii="Raleway" w:eastAsia="Raleway" w:hAnsi="Raleway" w:cs="Raleway"/>
          <w:sz w:val="24"/>
          <w:szCs w:val="24"/>
        </w:rPr>
        <w:t xml:space="preserve"> checklist </w:t>
      </w:r>
    </w:p>
    <w:p w:rsidR="00B873A3" w:rsidRDefault="00B32F92">
      <w:pPr>
        <w:spacing w:before="240" w:after="240"/>
        <w:jc w:val="both"/>
        <w:rPr>
          <w:rFonts w:ascii="Raleway" w:eastAsia="Raleway" w:hAnsi="Raleway" w:cs="Raleway"/>
          <w:sz w:val="24"/>
          <w:szCs w:val="24"/>
        </w:rPr>
      </w:pPr>
      <w:r>
        <w:rPr>
          <w:rFonts w:ascii="Raleway" w:eastAsia="Raleway" w:hAnsi="Raleway" w:cs="Raleway"/>
          <w:sz w:val="24"/>
          <w:szCs w:val="24"/>
        </w:rPr>
        <w:t xml:space="preserve">In summary, </w:t>
      </w:r>
      <w:r>
        <w:rPr>
          <w:rFonts w:ascii="Raleway" w:eastAsia="Raleway" w:hAnsi="Raleway" w:cs="Raleway"/>
          <w:sz w:val="24"/>
          <w:szCs w:val="24"/>
          <w:highlight w:val="white"/>
        </w:rPr>
        <w:t>the Monmouthshire Leadership and Manager Developmental Pathway will help better equip and support managers and leaders to face the challenges ah</w:t>
      </w:r>
      <w:r>
        <w:rPr>
          <w:rFonts w:ascii="Raleway" w:eastAsia="Raleway" w:hAnsi="Raleway" w:cs="Raleway"/>
          <w:sz w:val="24"/>
          <w:szCs w:val="24"/>
          <w:highlight w:val="white"/>
        </w:rPr>
        <w:t>ead (achieve greatness), by providing a suite of tools, knowledge and resources to excel underpinned by the organisation's values of Openness, Fairness, Flexibility, Teamwork, and Kindness.</w:t>
      </w: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tbl>
      <w:tblPr>
        <w:tblStyle w:val="a6"/>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lastRenderedPageBreak/>
              <w:t>An organisation is planning a change relating to hybrid working. Many employees moved to home working during the Covid-19 pandemic. Whilst this approach worked well at the time, the organisation now wants all employees to work at least two days a week on s</w:t>
            </w:r>
            <w:r>
              <w:rPr>
                <w:rFonts w:ascii="Raleway" w:eastAsia="Raleway" w:hAnsi="Raleway" w:cs="Raleway"/>
                <w:sz w:val="24"/>
                <w:szCs w:val="24"/>
              </w:rPr>
              <w:t xml:space="preserve">ite. </w:t>
            </w:r>
            <w:r>
              <w:rPr>
                <w:rFonts w:ascii="Raleway" w:eastAsia="Raleway" w:hAnsi="Raleway" w:cs="Raleway"/>
                <w:b/>
                <w:sz w:val="24"/>
                <w:szCs w:val="24"/>
              </w:rPr>
              <w:t xml:space="preserve"> Explain </w:t>
            </w:r>
            <w:r>
              <w:rPr>
                <w:rFonts w:ascii="Raleway" w:eastAsia="Raleway" w:hAnsi="Raleway" w:cs="Raleway"/>
                <w:sz w:val="24"/>
                <w:szCs w:val="24"/>
              </w:rPr>
              <w:t>how Kotter’s approach to managing change could be used to successfully implement this change. (AC 2.3)</w:t>
            </w:r>
          </w:p>
        </w:tc>
      </w:tr>
    </w:tbl>
    <w:p w:rsidR="00B873A3" w:rsidRDefault="00B873A3">
      <w:pPr>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Kotter, was a professor at Harvard Business School and was well known for being a ‘change expert’. In his book</w:t>
      </w:r>
      <w:r>
        <w:rPr>
          <w:rFonts w:ascii="Raleway" w:eastAsia="Raleway" w:hAnsi="Raleway" w:cs="Raleway"/>
          <w:i/>
          <w:sz w:val="24"/>
          <w:szCs w:val="24"/>
        </w:rPr>
        <w:t xml:space="preserve"> ‘Leading Change’ (1995) </w:t>
      </w:r>
      <w:r>
        <w:rPr>
          <w:rFonts w:ascii="Raleway" w:eastAsia="Raleway" w:hAnsi="Raleway" w:cs="Raleway"/>
          <w:sz w:val="24"/>
          <w:szCs w:val="24"/>
        </w:rPr>
        <w:t>Kotter introduced an eight - step change model. (Figure 3.1)</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3254213" cy="3254213"/>
            <wp:effectExtent l="12700" t="12700" r="12700" b="127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3254213" cy="3254213"/>
                    </a:xfrm>
                    <a:prstGeom prst="rect">
                      <a:avLst/>
                    </a:prstGeom>
                    <a:ln w="12700">
                      <a:solidFill>
                        <a:srgbClr val="000000"/>
                      </a:solidFill>
                      <a:prstDash val="solid"/>
                    </a:ln>
                  </pic:spPr>
                </pic:pic>
              </a:graphicData>
            </a:graphic>
          </wp:inline>
        </w:drawing>
      </w:r>
    </w:p>
    <w:p w:rsidR="00B873A3" w:rsidRDefault="00B32F92">
      <w:pPr>
        <w:spacing w:line="259" w:lineRule="auto"/>
        <w:ind w:left="720"/>
        <w:jc w:val="both"/>
        <w:rPr>
          <w:rFonts w:ascii="Raleway" w:eastAsia="Raleway" w:hAnsi="Raleway" w:cs="Raleway"/>
          <w:b/>
          <w:sz w:val="24"/>
          <w:szCs w:val="24"/>
        </w:rPr>
      </w:pPr>
      <w:r>
        <w:rPr>
          <w:rFonts w:ascii="Raleway" w:eastAsia="Raleway" w:hAnsi="Raleway" w:cs="Raleway"/>
          <w:sz w:val="24"/>
          <w:szCs w:val="24"/>
        </w:rPr>
        <w:tab/>
      </w:r>
      <w:r>
        <w:rPr>
          <w:rFonts w:ascii="Raleway" w:eastAsia="Raleway" w:hAnsi="Raleway" w:cs="Raleway"/>
          <w:sz w:val="24"/>
          <w:szCs w:val="24"/>
        </w:rPr>
        <w:tab/>
      </w:r>
      <w:r>
        <w:rPr>
          <w:rFonts w:ascii="Raleway" w:eastAsia="Raleway" w:hAnsi="Raleway" w:cs="Raleway"/>
          <w:b/>
          <w:sz w:val="24"/>
          <w:szCs w:val="24"/>
        </w:rPr>
        <w:tab/>
        <w:t>Figure 3.1: Kotter Change Model</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If the organisation was to use Kotter's model to introduce the change they would firstly speak to the staff, with an open and honest </w:t>
      </w:r>
      <w:r w:rsidR="00256DDF">
        <w:rPr>
          <w:rFonts w:ascii="Raleway" w:eastAsia="Raleway" w:hAnsi="Raleway" w:cs="Raleway"/>
          <w:sz w:val="24"/>
          <w:szCs w:val="24"/>
        </w:rPr>
        <w:t>dialogue ensuring</w:t>
      </w:r>
      <w:r>
        <w:rPr>
          <w:rFonts w:ascii="Raleway" w:eastAsia="Raleway" w:hAnsi="Raleway" w:cs="Raleway"/>
          <w:sz w:val="24"/>
          <w:szCs w:val="24"/>
        </w:rPr>
        <w:t xml:space="preserve"> they are made aware of the</w:t>
      </w:r>
      <w:r>
        <w:rPr>
          <w:rFonts w:ascii="Raleway" w:eastAsia="Raleway" w:hAnsi="Raleway" w:cs="Raleway"/>
          <w:sz w:val="24"/>
          <w:szCs w:val="24"/>
        </w:rPr>
        <w:t xml:space="preserve"> potential threats, opportunities, and work with other stakeholders to str</w:t>
      </w:r>
      <w:r>
        <w:rPr>
          <w:rFonts w:ascii="Raleway" w:eastAsia="Raleway" w:hAnsi="Raleway" w:cs="Raleway"/>
          <w:sz w:val="24"/>
          <w:szCs w:val="24"/>
        </w:rPr>
        <w:t>engthen the argument for the change, while develop a ‘sense of urgency’.</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Second of all they would need to convince people the change is necessary, (forming a Powerful Coalition). Ensuring a strong leadership is leading the change, bringing people together</w:t>
      </w:r>
      <w:r>
        <w:rPr>
          <w:rFonts w:ascii="Raleway" w:eastAsia="Raleway" w:hAnsi="Raleway" w:cs="Raleway"/>
          <w:sz w:val="24"/>
          <w:szCs w:val="24"/>
        </w:rPr>
        <w:t xml:space="preserve">, who work together and continue the sense of urgency.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Thirdly, there would be a need to create the vision for change, using those employees who form the coalition in step 2, and ensure the vision is easy to remember and helps people to understand what i</w:t>
      </w:r>
      <w:r>
        <w:rPr>
          <w:rFonts w:ascii="Raleway" w:eastAsia="Raleway" w:hAnsi="Raleway" w:cs="Raleway"/>
          <w:sz w:val="24"/>
          <w:szCs w:val="24"/>
        </w:rPr>
        <w:t>s trying to be achieved.  It can be achieved by ensuring the organisation's values are key to the change, a clear strategy is communicated.</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Communicating the vision is step four of Kotter's change model. Comms relating to the changes need to be frequent, </w:t>
      </w:r>
      <w:r>
        <w:rPr>
          <w:rFonts w:ascii="Raleway" w:eastAsia="Raleway" w:hAnsi="Raleway" w:cs="Raleway"/>
          <w:sz w:val="24"/>
          <w:szCs w:val="24"/>
        </w:rPr>
        <w:t xml:space="preserve">relevant and for leaders and representatives to be seen demonstrating the </w:t>
      </w:r>
      <w:r>
        <w:rPr>
          <w:rFonts w:ascii="Raleway" w:eastAsia="Raleway" w:hAnsi="Raleway" w:cs="Raleway"/>
          <w:sz w:val="24"/>
          <w:szCs w:val="24"/>
        </w:rPr>
        <w:lastRenderedPageBreak/>
        <w:t xml:space="preserve">change they wish to embed and ‘leading the way’ thus, will also be available to address people's concerns and talk openly and honestly to staff. </w:t>
      </w: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Step five of Kotter's change model i</w:t>
      </w:r>
      <w:r>
        <w:rPr>
          <w:rFonts w:ascii="Raleway" w:eastAsia="Raleway" w:hAnsi="Raleway" w:cs="Raleway"/>
          <w:sz w:val="24"/>
          <w:szCs w:val="24"/>
        </w:rPr>
        <w:t xml:space="preserve">s about removing obstacles, however, if followed the steps 1-4 successfully, the organisation  should already have in place the structure for change,  This can be achieved by identifying leaders who deliver the change in individual departments, ensure the </w:t>
      </w:r>
      <w:r>
        <w:rPr>
          <w:rFonts w:ascii="Raleway" w:eastAsia="Raleway" w:hAnsi="Raleway" w:cs="Raleway"/>
          <w:sz w:val="24"/>
          <w:szCs w:val="24"/>
        </w:rPr>
        <w:t>structure and processes are in line with the vision, recognising those make the change happen, but also take action to remove any physical barriers for why people are resisting the change of returning to the office.</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As time moves towards the move of retur</w:t>
      </w:r>
      <w:r>
        <w:rPr>
          <w:rFonts w:ascii="Raleway" w:eastAsia="Raleway" w:hAnsi="Raleway" w:cs="Raleway"/>
          <w:sz w:val="24"/>
          <w:szCs w:val="24"/>
        </w:rPr>
        <w:t>ning to the office, continuing to motivate staff with short term wins (step six</w:t>
      </w:r>
      <w:r w:rsidR="00256DDF">
        <w:rPr>
          <w:rFonts w:ascii="Raleway" w:eastAsia="Raleway" w:hAnsi="Raleway" w:cs="Raleway"/>
          <w:sz w:val="24"/>
          <w:szCs w:val="24"/>
        </w:rPr>
        <w:t>), employees</w:t>
      </w:r>
      <w:r>
        <w:rPr>
          <w:rFonts w:ascii="Raleway" w:eastAsia="Raleway" w:hAnsi="Raleway" w:cs="Raleway"/>
          <w:sz w:val="24"/>
          <w:szCs w:val="24"/>
        </w:rPr>
        <w:t xml:space="preserve"> could come up with these which can help bring on those still resistant to the change.</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Kotter says to achieve long term change, change needs to run deep and be embedded and continually look for improvements and build upon the change to ensure It's fully embedded into the organisation's processes, by </w:t>
      </w:r>
      <w:r w:rsidR="00256DDF">
        <w:rPr>
          <w:rFonts w:ascii="Raleway" w:eastAsia="Raleway" w:hAnsi="Raleway" w:cs="Raleway"/>
          <w:sz w:val="24"/>
          <w:szCs w:val="24"/>
        </w:rPr>
        <w:t>identifying (</w:t>
      </w:r>
      <w:r>
        <w:rPr>
          <w:rFonts w:ascii="Raleway" w:eastAsia="Raleway" w:hAnsi="Raleway" w:cs="Raleway"/>
          <w:sz w:val="24"/>
          <w:szCs w:val="24"/>
        </w:rPr>
        <w:t>Step 7).</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Finally, for the c</w:t>
      </w:r>
      <w:r>
        <w:rPr>
          <w:rFonts w:ascii="Raleway" w:eastAsia="Raleway" w:hAnsi="Raleway" w:cs="Raleway"/>
          <w:sz w:val="24"/>
          <w:szCs w:val="24"/>
        </w:rPr>
        <w:t>hange to stick, it needs to become part of the everyday for the organisation. Ensure progress is shared and be sure to include the change ideals and values as part of the employee lifecycle when hiring and training new staff, so they can become leaders and</w:t>
      </w:r>
      <w:r>
        <w:rPr>
          <w:rFonts w:ascii="Raleway" w:eastAsia="Raleway" w:hAnsi="Raleway" w:cs="Raleway"/>
          <w:sz w:val="24"/>
          <w:szCs w:val="24"/>
        </w:rPr>
        <w:t xml:space="preserve"> advocates for potential change in the future.</w:t>
      </w: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tbl>
      <w:tblPr>
        <w:tblStyle w:val="a7"/>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after="160" w:line="259" w:lineRule="auto"/>
              <w:jc w:val="both"/>
              <w:rPr>
                <w:rFonts w:ascii="Raleway" w:eastAsia="Raleway" w:hAnsi="Raleway" w:cs="Raleway"/>
                <w:sz w:val="24"/>
                <w:szCs w:val="24"/>
              </w:rPr>
            </w:pPr>
            <w:r>
              <w:rPr>
                <w:rFonts w:ascii="Raleway" w:eastAsia="Raleway" w:hAnsi="Raleway" w:cs="Raleway"/>
                <w:b/>
                <w:sz w:val="24"/>
                <w:szCs w:val="24"/>
              </w:rPr>
              <w:lastRenderedPageBreak/>
              <w:t>Using the Kubler-Ross change curve, discuss how change is experienced. (AC 2.4)</w:t>
            </w:r>
          </w:p>
        </w:tc>
      </w:tr>
    </w:tbl>
    <w:p w:rsidR="00B873A3" w:rsidRDefault="00B873A3">
      <w:pPr>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Change is constant, and this is particularly true for Local Authorities, the sector I am familiar with. During these challenging times schools are facing unprecedented pressures in service delivery due to ever reducing budgets, and </w:t>
      </w:r>
      <w:r w:rsidR="00256DDF">
        <w:rPr>
          <w:rFonts w:ascii="Raleway" w:eastAsia="Raleway" w:hAnsi="Raleway" w:cs="Raleway"/>
          <w:sz w:val="24"/>
          <w:szCs w:val="24"/>
        </w:rPr>
        <w:t>we are</w:t>
      </w:r>
      <w:r>
        <w:rPr>
          <w:rFonts w:ascii="Raleway" w:eastAsia="Raleway" w:hAnsi="Raleway" w:cs="Raleway"/>
          <w:sz w:val="24"/>
          <w:szCs w:val="24"/>
        </w:rPr>
        <w:t xml:space="preserve"> therefore having</w:t>
      </w:r>
      <w:r>
        <w:rPr>
          <w:rFonts w:ascii="Raleway" w:eastAsia="Raleway" w:hAnsi="Raleway" w:cs="Raleway"/>
          <w:sz w:val="24"/>
          <w:szCs w:val="24"/>
        </w:rPr>
        <w:t xml:space="preserve"> to look for different ways to ‘do more for less’.  While ensuring teachers are in front of the classroom.</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Whilst any change programme can be unsettling for staff, change isn't always a bad thing, and can often bring with it new and exciting opportunities</w:t>
      </w:r>
      <w:r>
        <w:rPr>
          <w:rFonts w:ascii="Raleway" w:eastAsia="Raleway" w:hAnsi="Raleway" w:cs="Raleway"/>
          <w:sz w:val="24"/>
          <w:szCs w:val="24"/>
        </w:rPr>
        <w:t xml:space="preserve">. Original Kubler Ross (Figure 4) change was devised from her work when going through personal grief. </w:t>
      </w: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5468983" cy="2828514"/>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468983" cy="2828514"/>
                    </a:xfrm>
                    <a:prstGeom prst="rect">
                      <a:avLst/>
                    </a:prstGeom>
                    <a:ln w="12700">
                      <a:solidFill>
                        <a:srgbClr val="000000"/>
                      </a:solidFill>
                      <a:prstDash val="solid"/>
                    </a:ln>
                  </pic:spPr>
                </pic:pic>
              </a:graphicData>
            </a:graphic>
          </wp:inline>
        </w:drawing>
      </w:r>
    </w:p>
    <w:p w:rsidR="00B873A3" w:rsidRDefault="00B32F92">
      <w:pPr>
        <w:spacing w:line="259" w:lineRule="auto"/>
        <w:jc w:val="center"/>
        <w:rPr>
          <w:rFonts w:ascii="Raleway" w:eastAsia="Raleway" w:hAnsi="Raleway" w:cs="Raleway"/>
          <w:b/>
          <w:sz w:val="24"/>
          <w:szCs w:val="24"/>
        </w:rPr>
      </w:pPr>
      <w:r>
        <w:rPr>
          <w:rFonts w:ascii="Raleway" w:eastAsia="Raleway" w:hAnsi="Raleway" w:cs="Raleway"/>
          <w:b/>
          <w:sz w:val="24"/>
          <w:szCs w:val="24"/>
        </w:rPr>
        <w:t>Figure4: Kubler Ross Change Curve</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When organisations initiate change, staff can feel unsettled as they react to what is the current status quo. Peopl</w:t>
      </w:r>
      <w:r>
        <w:rPr>
          <w:rFonts w:ascii="Raleway" w:eastAsia="Raleway" w:hAnsi="Raleway" w:cs="Raleway"/>
          <w:sz w:val="24"/>
          <w:szCs w:val="24"/>
        </w:rPr>
        <w:t xml:space="preserve">e professionals and management should ensure communications are clear, providing individuals with information on what and when to expect changes, and to support with the shock, ensure EAP are signposted. </w:t>
      </w:r>
    </w:p>
    <w:p w:rsidR="00B873A3" w:rsidRDefault="00B873A3">
      <w:pPr>
        <w:spacing w:line="259" w:lineRule="auto"/>
        <w:jc w:val="both"/>
        <w:rPr>
          <w:rFonts w:ascii="Raleway" w:eastAsia="Raleway" w:hAnsi="Raleway" w:cs="Raleway"/>
          <w:sz w:val="24"/>
          <w:szCs w:val="24"/>
        </w:rPr>
      </w:pPr>
    </w:p>
    <w:p w:rsidR="00B873A3" w:rsidRDefault="00B32F92">
      <w:pPr>
        <w:spacing w:after="160" w:line="259" w:lineRule="auto"/>
        <w:jc w:val="both"/>
        <w:rPr>
          <w:rFonts w:ascii="Raleway" w:eastAsia="Raleway" w:hAnsi="Raleway" w:cs="Raleway"/>
          <w:sz w:val="24"/>
          <w:szCs w:val="24"/>
        </w:rPr>
      </w:pPr>
      <w:r>
        <w:rPr>
          <w:rFonts w:ascii="Raleway" w:eastAsia="Raleway" w:hAnsi="Raleway" w:cs="Raleway"/>
          <w:sz w:val="24"/>
          <w:szCs w:val="24"/>
        </w:rPr>
        <w:t>When individuals begin to realise change is happen</w:t>
      </w:r>
      <w:r>
        <w:rPr>
          <w:rFonts w:ascii="Raleway" w:eastAsia="Raleway" w:hAnsi="Raleway" w:cs="Raleway"/>
          <w:sz w:val="24"/>
          <w:szCs w:val="24"/>
        </w:rPr>
        <w:t>ing, it disrupts their routines and may protest against the changes, even though change is a constant, when the status quo is disrupted, individuals can feel angry and take it personally. Managers and key staff should be on hand to listen and observe, so p</w:t>
      </w:r>
      <w:r>
        <w:rPr>
          <w:rFonts w:ascii="Raleway" w:eastAsia="Raleway" w:hAnsi="Raleway" w:cs="Raleway"/>
          <w:sz w:val="24"/>
          <w:szCs w:val="24"/>
        </w:rPr>
        <w:t xml:space="preserve">eople can express their anger ‘professionally’ ensuring they are fully supported, as if badly managed, could be disastrous for the organisation. </w:t>
      </w:r>
    </w:p>
    <w:p w:rsidR="00B873A3" w:rsidRDefault="00B32F92">
      <w:pPr>
        <w:spacing w:after="160" w:line="259" w:lineRule="auto"/>
        <w:jc w:val="both"/>
        <w:rPr>
          <w:rFonts w:ascii="Raleway" w:eastAsia="Raleway" w:hAnsi="Raleway" w:cs="Raleway"/>
          <w:sz w:val="24"/>
          <w:szCs w:val="24"/>
        </w:rPr>
      </w:pPr>
      <w:r>
        <w:rPr>
          <w:rFonts w:ascii="Raleway" w:eastAsia="Raleway" w:hAnsi="Raleway" w:cs="Raleway"/>
          <w:sz w:val="24"/>
          <w:szCs w:val="24"/>
        </w:rPr>
        <w:t>When communication and visions are shared, individuals start to accept the decision and look to adapt, while t</w:t>
      </w:r>
      <w:r>
        <w:rPr>
          <w:rFonts w:ascii="Raleway" w:eastAsia="Raleway" w:hAnsi="Raleway" w:cs="Raleway"/>
          <w:sz w:val="24"/>
          <w:szCs w:val="24"/>
        </w:rPr>
        <w:t>hen next committing to the change and embracing the decisions. This could involve ensuring organisational change is successful, people are open to ideas of training and exciting opportunities   could arise from their change</w:t>
      </w:r>
    </w:p>
    <w:p w:rsidR="00B873A3" w:rsidRDefault="00B32F92">
      <w:pPr>
        <w:spacing w:after="160" w:line="259" w:lineRule="auto"/>
        <w:jc w:val="both"/>
        <w:rPr>
          <w:rFonts w:ascii="Raleway" w:eastAsia="Raleway" w:hAnsi="Raleway" w:cs="Raleway"/>
          <w:sz w:val="24"/>
          <w:szCs w:val="24"/>
        </w:rPr>
      </w:pPr>
      <w:r>
        <w:rPr>
          <w:rFonts w:ascii="Raleway" w:eastAsia="Raleway" w:hAnsi="Raleway" w:cs="Raleway"/>
          <w:sz w:val="24"/>
          <w:szCs w:val="24"/>
        </w:rPr>
        <w:t>When organisations initiate chan</w:t>
      </w:r>
      <w:r>
        <w:rPr>
          <w:rFonts w:ascii="Raleway" w:eastAsia="Raleway" w:hAnsi="Raleway" w:cs="Raleway"/>
          <w:sz w:val="24"/>
          <w:szCs w:val="24"/>
        </w:rPr>
        <w:t xml:space="preserve">ge, it usually involves HR professionals. By being aware of how to manage change and </w:t>
      </w:r>
      <w:r w:rsidR="00256DDF">
        <w:rPr>
          <w:rFonts w:ascii="Raleway" w:eastAsia="Raleway" w:hAnsi="Raleway" w:cs="Raleway"/>
          <w:sz w:val="24"/>
          <w:szCs w:val="24"/>
        </w:rPr>
        <w:t>considering</w:t>
      </w:r>
      <w:r>
        <w:rPr>
          <w:rFonts w:ascii="Raleway" w:eastAsia="Raleway" w:hAnsi="Raleway" w:cs="Raleway"/>
          <w:sz w:val="24"/>
          <w:szCs w:val="24"/>
        </w:rPr>
        <w:t xml:space="preserve"> the change curve experiences, we can look to make the </w:t>
      </w:r>
      <w:r>
        <w:rPr>
          <w:rFonts w:ascii="Raleway" w:eastAsia="Raleway" w:hAnsi="Raleway" w:cs="Raleway"/>
          <w:sz w:val="24"/>
          <w:szCs w:val="24"/>
        </w:rPr>
        <w:lastRenderedPageBreak/>
        <w:t>curve shallower and narrower to help people adapt quickly. By celebrating and sharing the success</w:t>
      </w:r>
      <w:r>
        <w:rPr>
          <w:rFonts w:ascii="Raleway" w:eastAsia="Raleway" w:hAnsi="Raleway" w:cs="Raleway"/>
          <w:sz w:val="24"/>
          <w:szCs w:val="24"/>
        </w:rPr>
        <w:t xml:space="preserve"> of changes, people have confidence in the management and people embrace the changes to the way they work.</w:t>
      </w:r>
    </w:p>
    <w:p w:rsidR="00B873A3" w:rsidRDefault="00B32F92">
      <w:pPr>
        <w:spacing w:after="160" w:line="259" w:lineRule="auto"/>
        <w:jc w:val="both"/>
        <w:rPr>
          <w:rFonts w:ascii="Raleway" w:eastAsia="Raleway" w:hAnsi="Raleway" w:cs="Raleway"/>
          <w:sz w:val="24"/>
          <w:szCs w:val="24"/>
        </w:rPr>
      </w:pPr>
      <w:r>
        <w:rPr>
          <w:rFonts w:ascii="Raleway" w:eastAsia="Raleway" w:hAnsi="Raleway" w:cs="Raleway"/>
          <w:sz w:val="24"/>
          <w:szCs w:val="24"/>
        </w:rPr>
        <w:t>Whether staffing restructures, introduction of new software, moving offices or adapting to working from home, when organisations use the change curve and plan change effectively can help manage and predict how people are going to react to change and this i</w:t>
      </w:r>
      <w:r>
        <w:rPr>
          <w:rFonts w:ascii="Raleway" w:eastAsia="Raleway" w:hAnsi="Raleway" w:cs="Raleway"/>
          <w:sz w:val="24"/>
          <w:szCs w:val="24"/>
        </w:rPr>
        <w:t>s how we manage it.</w:t>
      </w: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tbl>
      <w:tblPr>
        <w:tblStyle w:val="a8"/>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b/>
                <w:sz w:val="24"/>
                <w:szCs w:val="24"/>
              </w:rPr>
            </w:pPr>
            <w:r>
              <w:rPr>
                <w:rFonts w:ascii="Raleway" w:eastAsia="Raleway" w:hAnsi="Raleway" w:cs="Raleway"/>
                <w:b/>
                <w:sz w:val="24"/>
                <w:szCs w:val="24"/>
              </w:rPr>
              <w:lastRenderedPageBreak/>
              <w:t>The CIPD’s Health and wellbeing at work survey 2023 found the percentage of organisations that have a standalone wellbeing strategy has risen from 40% in 2018 to 53% in 2023. Although the percentage has increased, this means   47% of organisations don't ha</w:t>
            </w:r>
            <w:r>
              <w:rPr>
                <w:rFonts w:ascii="Raleway" w:eastAsia="Raleway" w:hAnsi="Raleway" w:cs="Raleway"/>
                <w:b/>
                <w:sz w:val="24"/>
                <w:szCs w:val="24"/>
              </w:rPr>
              <w:t>ve a standalone wellbeing strategy. Assess the importance of wellbeing at work and assess how good work could impact wellbeing. (AC 2.5)</w:t>
            </w:r>
          </w:p>
        </w:tc>
      </w:tr>
    </w:tbl>
    <w:p w:rsidR="00B873A3" w:rsidRDefault="00B873A3">
      <w:pPr>
        <w:rPr>
          <w:rFonts w:ascii="Raleway" w:eastAsia="Raleway" w:hAnsi="Raleway" w:cs="Raleway"/>
          <w:sz w:val="18"/>
          <w:szCs w:val="18"/>
        </w:rPr>
      </w:pPr>
    </w:p>
    <w:p w:rsidR="00B873A3" w:rsidRDefault="00B32F92">
      <w:pPr>
        <w:jc w:val="both"/>
        <w:rPr>
          <w:rFonts w:ascii="Raleway" w:eastAsia="Raleway" w:hAnsi="Raleway" w:cs="Raleway"/>
          <w:sz w:val="24"/>
          <w:szCs w:val="24"/>
        </w:rPr>
      </w:pPr>
      <w:r>
        <w:rPr>
          <w:rFonts w:ascii="Raleway" w:eastAsia="Raleway" w:hAnsi="Raleway" w:cs="Raleway"/>
          <w:sz w:val="24"/>
          <w:szCs w:val="24"/>
        </w:rPr>
        <w:t>CIPD says organisations should foster and promote wellbeing to support a positive working environment for both employ</w:t>
      </w:r>
      <w:r>
        <w:rPr>
          <w:rFonts w:ascii="Raleway" w:eastAsia="Raleway" w:hAnsi="Raleway" w:cs="Raleway"/>
          <w:sz w:val="24"/>
          <w:szCs w:val="24"/>
        </w:rPr>
        <w:t xml:space="preserve">ees and an organisation. </w:t>
      </w:r>
      <w:r>
        <w:rPr>
          <w:rFonts w:ascii="Raleway" w:eastAsia="Raleway" w:hAnsi="Raleway" w:cs="Raleway"/>
          <w:i/>
          <w:sz w:val="24"/>
          <w:szCs w:val="24"/>
        </w:rPr>
        <w:t>(CIPD, 2024)</w:t>
      </w:r>
      <w:r>
        <w:rPr>
          <w:rFonts w:ascii="Raleway" w:eastAsia="Raleway" w:hAnsi="Raleway" w:cs="Raleway"/>
          <w:sz w:val="24"/>
          <w:szCs w:val="24"/>
        </w:rPr>
        <w:t xml:space="preserve">. Ensuring a positive wellbeing environment should be embedded in the culture of the organisations and not be a </w:t>
      </w:r>
      <w:r w:rsidR="00256DDF">
        <w:rPr>
          <w:rFonts w:ascii="Raleway" w:eastAsia="Raleway" w:hAnsi="Raleway" w:cs="Raleway"/>
          <w:sz w:val="24"/>
          <w:szCs w:val="24"/>
        </w:rPr>
        <w:t>standalone</w:t>
      </w:r>
      <w:r>
        <w:rPr>
          <w:rFonts w:ascii="Raleway" w:eastAsia="Raleway" w:hAnsi="Raleway" w:cs="Raleway"/>
          <w:sz w:val="24"/>
          <w:szCs w:val="24"/>
        </w:rPr>
        <w:t xml:space="preserve"> initiative. </w:t>
      </w:r>
    </w:p>
    <w:p w:rsidR="00B873A3" w:rsidRDefault="00B873A3">
      <w:pPr>
        <w:jc w:val="both"/>
        <w:rPr>
          <w:rFonts w:ascii="Raleway" w:eastAsia="Raleway" w:hAnsi="Raleway" w:cs="Raleway"/>
          <w:sz w:val="16"/>
          <w:szCs w:val="16"/>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CIPD's previous survey recognised how organisations now respond to the pandemic of 2019 and how the impact of Covd has on our physical and mental health and   organisations have priotised a health and wellbeing strategy. </w:t>
      </w:r>
    </w:p>
    <w:p w:rsidR="00B873A3" w:rsidRDefault="00B873A3">
      <w:pPr>
        <w:jc w:val="both"/>
        <w:rPr>
          <w:rFonts w:ascii="Raleway" w:eastAsia="Raleway" w:hAnsi="Raleway" w:cs="Raleway"/>
          <w:sz w:val="14"/>
          <w:szCs w:val="14"/>
        </w:rPr>
      </w:pPr>
    </w:p>
    <w:p w:rsidR="00B873A3" w:rsidRDefault="00B32F92">
      <w:pPr>
        <w:jc w:val="both"/>
        <w:rPr>
          <w:rFonts w:ascii="Raleway" w:eastAsia="Raleway" w:hAnsi="Raleway" w:cs="Raleway"/>
          <w:sz w:val="24"/>
          <w:szCs w:val="24"/>
        </w:rPr>
      </w:pPr>
      <w:r>
        <w:rPr>
          <w:rFonts w:ascii="Raleway" w:eastAsia="Raleway" w:hAnsi="Raleway" w:cs="Raleway"/>
          <w:sz w:val="24"/>
          <w:szCs w:val="24"/>
        </w:rPr>
        <w:t>Managers   often analyse the data</w:t>
      </w:r>
      <w:r>
        <w:rPr>
          <w:rFonts w:ascii="Raleway" w:eastAsia="Raleway" w:hAnsi="Raleway" w:cs="Raleway"/>
          <w:sz w:val="24"/>
          <w:szCs w:val="24"/>
        </w:rPr>
        <w:t xml:space="preserve"> from employee surveys and sickness data to ensure staff are appropriately supported through different policies and procedures and people professionals can support by developing policies. </w:t>
      </w:r>
    </w:p>
    <w:p w:rsidR="00B873A3" w:rsidRDefault="00B873A3">
      <w:pPr>
        <w:jc w:val="both"/>
        <w:rPr>
          <w:rFonts w:ascii="Raleway" w:eastAsia="Raleway" w:hAnsi="Raleway" w:cs="Raleway"/>
          <w:sz w:val="14"/>
          <w:szCs w:val="1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A holistic approach to Employee </w:t>
      </w:r>
      <w:r w:rsidR="00256DDF">
        <w:rPr>
          <w:rFonts w:ascii="Raleway" w:eastAsia="Raleway" w:hAnsi="Raleway" w:cs="Raleway"/>
          <w:sz w:val="24"/>
          <w:szCs w:val="24"/>
        </w:rPr>
        <w:t>wellbeing</w:t>
      </w:r>
      <w:r>
        <w:rPr>
          <w:rFonts w:ascii="Raleway" w:eastAsia="Raleway" w:hAnsi="Raleway" w:cs="Raleway"/>
          <w:sz w:val="24"/>
          <w:szCs w:val="24"/>
        </w:rPr>
        <w:t xml:space="preserve"> provides support in a v</w:t>
      </w:r>
      <w:r>
        <w:rPr>
          <w:rFonts w:ascii="Raleway" w:eastAsia="Raleway" w:hAnsi="Raleway" w:cs="Raleway"/>
          <w:sz w:val="24"/>
          <w:szCs w:val="24"/>
        </w:rPr>
        <w:t xml:space="preserve">ariety of ways through appropriate policies, such as Carers Policy, Parental Policies, Flexible hours </w:t>
      </w:r>
      <w:r w:rsidR="00256DDF">
        <w:rPr>
          <w:rFonts w:ascii="Raleway" w:eastAsia="Raleway" w:hAnsi="Raleway" w:cs="Raleway"/>
          <w:sz w:val="24"/>
          <w:szCs w:val="24"/>
        </w:rPr>
        <w:t>and signpost</w:t>
      </w:r>
      <w:r>
        <w:rPr>
          <w:rFonts w:ascii="Raleway" w:eastAsia="Raleway" w:hAnsi="Raleway" w:cs="Raleway"/>
          <w:sz w:val="24"/>
          <w:szCs w:val="24"/>
        </w:rPr>
        <w:t xml:space="preserve"> staff to support services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The benefits of an organisation focussing on a standalone wellbeing strategy can improve morale, better work lif</w:t>
      </w:r>
      <w:r>
        <w:rPr>
          <w:rFonts w:ascii="Raleway" w:eastAsia="Raleway" w:hAnsi="Raleway" w:cs="Raleway"/>
          <w:sz w:val="24"/>
          <w:szCs w:val="24"/>
        </w:rPr>
        <w:t>e balance and a healthier and inclusive culture. (CIPD, 2024) CIPD also identified a seven ‘</w:t>
      </w:r>
      <w:r w:rsidR="00256DDF">
        <w:rPr>
          <w:rFonts w:ascii="Raleway" w:eastAsia="Raleway" w:hAnsi="Raleway" w:cs="Raleway"/>
          <w:sz w:val="24"/>
          <w:szCs w:val="24"/>
        </w:rPr>
        <w:t>domains can</w:t>
      </w:r>
      <w:r>
        <w:rPr>
          <w:rFonts w:ascii="Raleway" w:eastAsia="Raleway" w:hAnsi="Raleway" w:cs="Raleway"/>
          <w:sz w:val="24"/>
          <w:szCs w:val="24"/>
        </w:rPr>
        <w:t xml:space="preserve"> support an org</w:t>
      </w:r>
      <w:r w:rsidR="00256DDF">
        <w:rPr>
          <w:rFonts w:ascii="Raleway" w:eastAsia="Raleway" w:hAnsi="Raleway" w:cs="Raleway"/>
          <w:sz w:val="24"/>
          <w:szCs w:val="24"/>
        </w:rPr>
        <w:t>anisations</w:t>
      </w:r>
      <w:r>
        <w:rPr>
          <w:rFonts w:ascii="Raleway" w:eastAsia="Raleway" w:hAnsi="Raleway" w:cs="Raleway"/>
          <w:sz w:val="24"/>
          <w:szCs w:val="24"/>
        </w:rPr>
        <w:t xml:space="preserve"> wellbeing strategy including </w:t>
      </w:r>
    </w:p>
    <w:p w:rsidR="00B873A3" w:rsidRDefault="00B873A3">
      <w:pPr>
        <w:jc w:val="both"/>
        <w:rPr>
          <w:rFonts w:ascii="Raleway" w:eastAsia="Raleway" w:hAnsi="Raleway" w:cs="Raleway"/>
          <w:sz w:val="14"/>
          <w:szCs w:val="14"/>
        </w:rPr>
      </w:pP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Health</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 xml:space="preserve">Good Work -includes </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Working environment</w:t>
      </w:r>
      <w:r>
        <w:rPr>
          <w:rFonts w:ascii="Raleway" w:eastAsia="Raleway" w:hAnsi="Raleway" w:cs="Raleway"/>
          <w:color w:val="202020"/>
          <w:sz w:val="24"/>
          <w:szCs w:val="24"/>
        </w:rPr>
        <w:t xml:space="preserve"> - Ergonomically designed working areas, open and inclusive culture.</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Good line management</w:t>
      </w:r>
      <w:r>
        <w:rPr>
          <w:rFonts w:ascii="Raleway" w:eastAsia="Raleway" w:hAnsi="Raleway" w:cs="Raleway"/>
          <w:color w:val="202020"/>
          <w:sz w:val="24"/>
          <w:szCs w:val="24"/>
        </w:rPr>
        <w:t xml:space="preserve"> - Effective people management policies, training for line managers, sickness absence management.</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Work demands</w:t>
      </w:r>
      <w:r>
        <w:rPr>
          <w:rFonts w:ascii="Raleway" w:eastAsia="Raleway" w:hAnsi="Raleway" w:cs="Raleway"/>
          <w:color w:val="202020"/>
          <w:sz w:val="24"/>
          <w:szCs w:val="24"/>
        </w:rPr>
        <w:t xml:space="preserve"> - Job design, job roles, job quality, workload, working </w:t>
      </w:r>
      <w:r>
        <w:rPr>
          <w:rFonts w:ascii="Raleway" w:eastAsia="Raleway" w:hAnsi="Raleway" w:cs="Raleway"/>
          <w:color w:val="202020"/>
          <w:sz w:val="24"/>
          <w:szCs w:val="24"/>
        </w:rPr>
        <w:t>hours, job satisfaction, work-life balance.</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Autonomy</w:t>
      </w:r>
      <w:r>
        <w:rPr>
          <w:rFonts w:ascii="Raleway" w:eastAsia="Raleway" w:hAnsi="Raleway" w:cs="Raleway"/>
          <w:color w:val="202020"/>
          <w:sz w:val="24"/>
          <w:szCs w:val="24"/>
        </w:rPr>
        <w:t xml:space="preserve"> - Control, innovation, whistleblowing.</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Change management</w:t>
      </w:r>
      <w:r>
        <w:rPr>
          <w:rFonts w:ascii="Raleway" w:eastAsia="Raleway" w:hAnsi="Raleway" w:cs="Raleway"/>
          <w:color w:val="202020"/>
          <w:sz w:val="24"/>
          <w:szCs w:val="24"/>
        </w:rPr>
        <w:t xml:space="preserve"> - Communication, involvement, leadership.</w:t>
      </w:r>
    </w:p>
    <w:p w:rsidR="00B873A3" w:rsidRDefault="00B32F92">
      <w:pPr>
        <w:numPr>
          <w:ilvl w:val="1"/>
          <w:numId w:val="1"/>
        </w:numPr>
        <w:shd w:val="clear" w:color="auto" w:fill="FFFFFF"/>
        <w:jc w:val="both"/>
        <w:rPr>
          <w:color w:val="202020"/>
          <w:sz w:val="24"/>
          <w:szCs w:val="24"/>
        </w:rPr>
      </w:pPr>
      <w:r>
        <w:rPr>
          <w:rFonts w:ascii="Raleway" w:eastAsia="Raleway" w:hAnsi="Raleway" w:cs="Raleway"/>
          <w:b/>
          <w:color w:val="202020"/>
          <w:sz w:val="24"/>
          <w:szCs w:val="24"/>
        </w:rPr>
        <w:t>Pay and reward</w:t>
      </w:r>
      <w:r>
        <w:rPr>
          <w:rFonts w:ascii="Raleway" w:eastAsia="Raleway" w:hAnsi="Raleway" w:cs="Raleway"/>
          <w:color w:val="202020"/>
          <w:sz w:val="24"/>
          <w:szCs w:val="24"/>
        </w:rPr>
        <w:t xml:space="preserve"> - Fair and transparent remuneration practices, non-financial recognition.</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Values/Principl</w:t>
      </w:r>
      <w:r>
        <w:rPr>
          <w:rFonts w:ascii="Raleway" w:eastAsia="Raleway" w:hAnsi="Raleway" w:cs="Raleway"/>
          <w:sz w:val="24"/>
          <w:szCs w:val="24"/>
        </w:rPr>
        <w:t>es</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Collective/Social</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Personal Growth</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Good Lifestyle choices</w:t>
      </w:r>
    </w:p>
    <w:p w:rsidR="00B873A3" w:rsidRDefault="00B32F92">
      <w:pPr>
        <w:numPr>
          <w:ilvl w:val="0"/>
          <w:numId w:val="1"/>
        </w:numPr>
        <w:jc w:val="both"/>
        <w:rPr>
          <w:rFonts w:ascii="Raleway" w:eastAsia="Raleway" w:hAnsi="Raleway" w:cs="Raleway"/>
          <w:sz w:val="24"/>
          <w:szCs w:val="24"/>
        </w:rPr>
      </w:pPr>
      <w:r>
        <w:rPr>
          <w:rFonts w:ascii="Raleway" w:eastAsia="Raleway" w:hAnsi="Raleway" w:cs="Raleway"/>
          <w:sz w:val="24"/>
          <w:szCs w:val="24"/>
        </w:rPr>
        <w:t>Financial Wellbeing</w:t>
      </w:r>
    </w:p>
    <w:p w:rsidR="00B873A3" w:rsidRDefault="00B873A3">
      <w:pPr>
        <w:ind w:left="720"/>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lastRenderedPageBreak/>
        <w:t xml:space="preserve">Wellbeing agenda is on organisations </w:t>
      </w:r>
      <w:r w:rsidR="00256DDF">
        <w:rPr>
          <w:rFonts w:ascii="Raleway" w:eastAsia="Raleway" w:hAnsi="Raleway" w:cs="Raleway"/>
          <w:sz w:val="24"/>
          <w:szCs w:val="24"/>
        </w:rPr>
        <w:t>priority, MCC’s</w:t>
      </w:r>
      <w:r>
        <w:rPr>
          <w:rFonts w:ascii="Raleway" w:eastAsia="Raleway" w:hAnsi="Raleway" w:cs="Raleway"/>
          <w:sz w:val="24"/>
          <w:szCs w:val="24"/>
        </w:rPr>
        <w:t xml:space="preserve"> Chief Executive promotes openly how the organisation employs adult and the importance of it values to support ‘Good Work’</w:t>
      </w:r>
      <w:r>
        <w:rPr>
          <w:rFonts w:ascii="Raleway" w:eastAsia="Raleway" w:hAnsi="Raleway" w:cs="Raleway"/>
          <w:sz w:val="24"/>
          <w:szCs w:val="24"/>
        </w:rPr>
        <w:t xml:space="preserve"> however, schools have delegated powers and very often don't see themselves as part of the bigger organisation and try and develop their own Wellbeing initiatives aren't always consistent, relevant to the different types of employees </w:t>
      </w:r>
      <w:r w:rsidR="00256DDF">
        <w:rPr>
          <w:rFonts w:ascii="Raleway" w:eastAsia="Raleway" w:hAnsi="Raleway" w:cs="Raleway"/>
          <w:sz w:val="24"/>
          <w:szCs w:val="24"/>
        </w:rPr>
        <w:t>i.e.</w:t>
      </w:r>
      <w:r>
        <w:rPr>
          <w:rFonts w:ascii="Raleway" w:eastAsia="Raleway" w:hAnsi="Raleway" w:cs="Raleway"/>
          <w:sz w:val="24"/>
          <w:szCs w:val="24"/>
        </w:rPr>
        <w:t xml:space="preserve"> (Support and Teachi</w:t>
      </w:r>
      <w:r>
        <w:rPr>
          <w:rFonts w:ascii="Raleway" w:eastAsia="Raleway" w:hAnsi="Raleway" w:cs="Raleway"/>
          <w:sz w:val="24"/>
          <w:szCs w:val="24"/>
        </w:rPr>
        <w:t xml:space="preserve">ng). </w:t>
      </w:r>
    </w:p>
    <w:p w:rsidR="00B873A3" w:rsidRDefault="00B873A3">
      <w:pPr>
        <w:jc w:val="both"/>
        <w:rPr>
          <w:rFonts w:ascii="Raleway" w:eastAsia="Raleway" w:hAnsi="Raleway" w:cs="Raleway"/>
          <w:sz w:val="10"/>
          <w:szCs w:val="10"/>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As a School Business Leader, there's a particular interest in the Education Mutual, a </w:t>
      </w:r>
      <w:r>
        <w:rPr>
          <w:rFonts w:ascii="Raleway" w:eastAsia="Raleway" w:hAnsi="Raleway" w:cs="Raleway"/>
          <w:sz w:val="24"/>
          <w:szCs w:val="24"/>
          <w:highlight w:val="white"/>
        </w:rPr>
        <w:t>not for profit staff absence protection organisation, a</w:t>
      </w:r>
      <w:r>
        <w:rPr>
          <w:rFonts w:ascii="Raleway" w:eastAsia="Raleway" w:hAnsi="Raleway" w:cs="Raleway"/>
          <w:sz w:val="24"/>
          <w:szCs w:val="24"/>
        </w:rPr>
        <w:t>nnual School Business Leaders survey and have recently published their key findings (Figure 5) for those in a specific School Business Management role. The role of SBM is carried out and requires individuals to wear many hats. The demand can have an impact</w:t>
      </w:r>
      <w:r>
        <w:rPr>
          <w:rFonts w:ascii="Raleway" w:eastAsia="Raleway" w:hAnsi="Raleway" w:cs="Raleway"/>
          <w:sz w:val="24"/>
          <w:szCs w:val="24"/>
        </w:rPr>
        <w:t xml:space="preserve"> on leaders' wellbeing while supporting other employees. </w:t>
      </w:r>
    </w:p>
    <w:p w:rsidR="00B873A3" w:rsidRDefault="00B873A3">
      <w:pPr>
        <w:rPr>
          <w:rFonts w:ascii="Raleway" w:eastAsia="Raleway" w:hAnsi="Raleway" w:cs="Raleway"/>
          <w:sz w:val="24"/>
          <w:szCs w:val="24"/>
        </w:rPr>
      </w:pPr>
    </w:p>
    <w:p w:rsidR="00B873A3" w:rsidRDefault="00B32F92">
      <w:pPr>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4632488" cy="3126929"/>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632488" cy="3126929"/>
                    </a:xfrm>
                    <a:prstGeom prst="rect">
                      <a:avLst/>
                    </a:prstGeom>
                    <a:ln w="25400">
                      <a:solidFill>
                        <a:srgbClr val="000000"/>
                      </a:solidFill>
                      <a:prstDash val="solid"/>
                    </a:ln>
                  </pic:spPr>
                </pic:pic>
              </a:graphicData>
            </a:graphic>
          </wp:inline>
        </w:drawing>
      </w:r>
    </w:p>
    <w:p w:rsidR="00B873A3" w:rsidRDefault="00B32F92">
      <w:pPr>
        <w:jc w:val="center"/>
        <w:rPr>
          <w:rFonts w:ascii="Raleway" w:eastAsia="Raleway" w:hAnsi="Raleway" w:cs="Raleway"/>
          <w:b/>
          <w:color w:val="202020"/>
          <w:sz w:val="24"/>
          <w:szCs w:val="24"/>
        </w:rPr>
      </w:pPr>
      <w:r>
        <w:rPr>
          <w:rFonts w:ascii="Raleway" w:eastAsia="Raleway" w:hAnsi="Raleway" w:cs="Raleway"/>
          <w:b/>
          <w:color w:val="202020"/>
          <w:sz w:val="24"/>
          <w:szCs w:val="24"/>
        </w:rPr>
        <w:t>Figure 5.  Education Mutual Wellbeing index 2024</w:t>
      </w:r>
    </w:p>
    <w:p w:rsidR="00B873A3" w:rsidRDefault="00B32F92">
      <w:pPr>
        <w:shd w:val="clear" w:color="auto" w:fill="FFFFFF"/>
        <w:spacing w:before="280" w:after="280"/>
        <w:rPr>
          <w:rFonts w:ascii="Raleway" w:eastAsia="Raleway" w:hAnsi="Raleway" w:cs="Raleway"/>
          <w:i/>
          <w:color w:val="202020"/>
          <w:sz w:val="24"/>
          <w:szCs w:val="24"/>
        </w:rPr>
      </w:pPr>
      <w:r>
        <w:rPr>
          <w:rFonts w:ascii="Raleway" w:eastAsia="Raleway" w:hAnsi="Raleway" w:cs="Raleway"/>
          <w:color w:val="202020"/>
          <w:sz w:val="24"/>
          <w:szCs w:val="24"/>
        </w:rPr>
        <w:t xml:space="preserve">The survey results highlight the importance of organisational Wellbeing strategy, and   by adopting ‘Good work’ practices such as Pay and </w:t>
      </w:r>
      <w:r w:rsidR="00256DDF">
        <w:rPr>
          <w:rFonts w:ascii="Raleway" w:eastAsia="Raleway" w:hAnsi="Raleway" w:cs="Raleway"/>
          <w:color w:val="202020"/>
          <w:sz w:val="24"/>
          <w:szCs w:val="24"/>
        </w:rPr>
        <w:t>reward, working</w:t>
      </w:r>
      <w:r>
        <w:rPr>
          <w:rFonts w:ascii="Raleway" w:eastAsia="Raleway" w:hAnsi="Raleway" w:cs="Raleway"/>
          <w:color w:val="202020"/>
          <w:sz w:val="24"/>
          <w:szCs w:val="24"/>
        </w:rPr>
        <w:t xml:space="preserve"> hours, work-life balance for School Business Leaders could improve wellbeing. </w:t>
      </w:r>
      <w:r>
        <w:rPr>
          <w:rFonts w:ascii="Raleway" w:eastAsia="Raleway" w:hAnsi="Raleway" w:cs="Raleway"/>
          <w:i/>
          <w:color w:val="202020"/>
          <w:sz w:val="24"/>
          <w:szCs w:val="24"/>
        </w:rPr>
        <w:t>(Education Mutual, 2024)</w:t>
      </w: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256DDF" w:rsidRDefault="00256DDF">
      <w:pPr>
        <w:rPr>
          <w:rFonts w:ascii="Raleway" w:eastAsia="Raleway" w:hAnsi="Raleway" w:cs="Raleway"/>
          <w:color w:val="202020"/>
          <w:sz w:val="24"/>
          <w:szCs w:val="24"/>
        </w:rPr>
      </w:pPr>
    </w:p>
    <w:p w:rsidR="00256DDF" w:rsidRDefault="00256DDF">
      <w:pPr>
        <w:rPr>
          <w:rFonts w:ascii="Raleway" w:eastAsia="Raleway" w:hAnsi="Raleway" w:cs="Raleway"/>
          <w:color w:val="202020"/>
          <w:sz w:val="24"/>
          <w:szCs w:val="24"/>
        </w:rPr>
      </w:pPr>
    </w:p>
    <w:p w:rsidR="00B873A3" w:rsidRDefault="00B873A3">
      <w:pPr>
        <w:rPr>
          <w:rFonts w:ascii="Raleway" w:eastAsia="Raleway" w:hAnsi="Raleway" w:cs="Raleway"/>
          <w:color w:val="202020"/>
          <w:sz w:val="24"/>
          <w:szCs w:val="24"/>
        </w:rPr>
      </w:pPr>
    </w:p>
    <w:p w:rsidR="00B873A3" w:rsidRDefault="00B873A3">
      <w:pPr>
        <w:rPr>
          <w:rFonts w:ascii="Raleway" w:eastAsia="Raleway" w:hAnsi="Raleway" w:cs="Raleway"/>
          <w:sz w:val="24"/>
          <w:szCs w:val="24"/>
        </w:rPr>
      </w:pPr>
    </w:p>
    <w:tbl>
      <w:tblPr>
        <w:tblStyle w:val="a9"/>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rFonts w:ascii="Raleway" w:eastAsia="Raleway" w:hAnsi="Raleway" w:cs="Raleway"/>
                <w:sz w:val="24"/>
                <w:szCs w:val="24"/>
              </w:rPr>
            </w:pPr>
            <w:r>
              <w:rPr>
                <w:rFonts w:ascii="Raleway" w:eastAsia="Raleway" w:hAnsi="Raleway" w:cs="Raleway"/>
                <w:b/>
                <w:sz w:val="24"/>
                <w:szCs w:val="24"/>
              </w:rPr>
              <w:lastRenderedPageBreak/>
              <w:t>Provide a brief overview of the employee lifecycle</w:t>
            </w:r>
            <w:r>
              <w:rPr>
                <w:rFonts w:ascii="Raleway" w:eastAsia="Raleway" w:hAnsi="Raleway" w:cs="Raleway"/>
                <w:b/>
                <w:i/>
                <w:sz w:val="24"/>
                <w:szCs w:val="24"/>
              </w:rPr>
              <w:t xml:space="preserve"> </w:t>
            </w:r>
            <w:r>
              <w:rPr>
                <w:rFonts w:ascii="Raleway" w:eastAsia="Raleway" w:hAnsi="Raleway" w:cs="Raleway"/>
                <w:b/>
                <w:sz w:val="24"/>
                <w:szCs w:val="24"/>
              </w:rPr>
              <w:t>and discuss people practice roles at the recruitment, development and separation stages of the life cycle.</w:t>
            </w:r>
            <w:r>
              <w:rPr>
                <w:rFonts w:ascii="Raleway" w:eastAsia="Raleway" w:hAnsi="Raleway" w:cs="Raleway"/>
                <w:sz w:val="24"/>
                <w:szCs w:val="24"/>
              </w:rPr>
              <w:t xml:space="preserve"> (AC 3.1)</w:t>
            </w:r>
          </w:p>
        </w:tc>
      </w:tr>
    </w:tbl>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both"/>
        <w:rPr>
          <w:rFonts w:ascii="Raleway" w:eastAsia="Raleway" w:hAnsi="Raleway" w:cs="Raleway"/>
          <w:sz w:val="24"/>
          <w:szCs w:val="24"/>
        </w:rPr>
      </w:pPr>
      <w:r>
        <w:rPr>
          <w:rFonts w:ascii="Raleway" w:eastAsia="Raleway" w:hAnsi="Raleway" w:cs="Raleway"/>
          <w:sz w:val="24"/>
          <w:szCs w:val="24"/>
        </w:rPr>
        <w:t xml:space="preserve">The six stages of the employee </w:t>
      </w:r>
      <w:r w:rsidR="00256DDF">
        <w:rPr>
          <w:rFonts w:ascii="Raleway" w:eastAsia="Raleway" w:hAnsi="Raleway" w:cs="Raleway"/>
          <w:sz w:val="24"/>
          <w:szCs w:val="24"/>
        </w:rPr>
        <w:t>lifecycle</w:t>
      </w:r>
      <w:r>
        <w:rPr>
          <w:rFonts w:ascii="Raleway" w:eastAsia="Raleway" w:hAnsi="Raleway" w:cs="Raleway"/>
          <w:sz w:val="24"/>
          <w:szCs w:val="24"/>
        </w:rPr>
        <w:t xml:space="preserve"> are </w:t>
      </w:r>
      <w:r>
        <w:rPr>
          <w:rFonts w:ascii="Raleway" w:eastAsia="Raleway" w:hAnsi="Raleway" w:cs="Raleway"/>
          <w:color w:val="1C1C1C"/>
          <w:sz w:val="24"/>
          <w:szCs w:val="24"/>
        </w:rPr>
        <w:t>Attraction, Recruitment and Selection, Onboarding, Development, Retention, Separation (Waite e</w:t>
      </w:r>
      <w:r>
        <w:rPr>
          <w:rFonts w:ascii="Raleway" w:eastAsia="Raleway" w:hAnsi="Raleway" w:cs="Raleway"/>
          <w:color w:val="1C1C1C"/>
          <w:sz w:val="24"/>
          <w:szCs w:val="24"/>
        </w:rPr>
        <w:t>t al, 2021) Fig 6</w:t>
      </w: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32F92">
      <w:pPr>
        <w:spacing w:line="259" w:lineRule="auto"/>
        <w:jc w:val="cente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5219700" cy="413584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t="1879" b="9544"/>
                    <a:stretch>
                      <a:fillRect/>
                    </a:stretch>
                  </pic:blipFill>
                  <pic:spPr>
                    <a:xfrm>
                      <a:off x="0" y="0"/>
                      <a:ext cx="5219700" cy="4135848"/>
                    </a:xfrm>
                    <a:prstGeom prst="rect">
                      <a:avLst/>
                    </a:prstGeom>
                    <a:ln/>
                  </pic:spPr>
                </pic:pic>
              </a:graphicData>
            </a:graphic>
          </wp:inline>
        </w:drawing>
      </w:r>
    </w:p>
    <w:p w:rsidR="00B873A3" w:rsidRDefault="00B32F92">
      <w:pPr>
        <w:spacing w:line="259" w:lineRule="auto"/>
        <w:jc w:val="center"/>
        <w:rPr>
          <w:rFonts w:ascii="Raleway" w:eastAsia="Raleway" w:hAnsi="Raleway" w:cs="Raleway"/>
          <w:b/>
          <w:sz w:val="24"/>
          <w:szCs w:val="24"/>
        </w:rPr>
      </w:pPr>
      <w:r>
        <w:rPr>
          <w:rFonts w:ascii="Raleway" w:eastAsia="Raleway" w:hAnsi="Raleway" w:cs="Raleway"/>
          <w:b/>
          <w:sz w:val="24"/>
          <w:szCs w:val="24"/>
        </w:rPr>
        <w:t>Figure 6: Employee Lifecycle (Source: Technology advice)</w:t>
      </w:r>
    </w:p>
    <w:p w:rsidR="00B873A3" w:rsidRDefault="00B873A3">
      <w:pPr>
        <w:spacing w:line="259" w:lineRule="auto"/>
        <w:jc w:val="center"/>
        <w:rPr>
          <w:rFonts w:ascii="Raleway" w:eastAsia="Raleway" w:hAnsi="Raleway" w:cs="Raleway"/>
          <w:sz w:val="24"/>
          <w:szCs w:val="24"/>
        </w:rPr>
      </w:pPr>
    </w:p>
    <w:p w:rsidR="00B873A3" w:rsidRDefault="00B873A3">
      <w:pPr>
        <w:spacing w:line="259" w:lineRule="auto"/>
        <w:jc w:val="center"/>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b/>
          <w:sz w:val="24"/>
          <w:szCs w:val="24"/>
        </w:rPr>
        <w:t xml:space="preserve">Attracting </w:t>
      </w:r>
      <w:r>
        <w:rPr>
          <w:rFonts w:ascii="Raleway" w:eastAsia="Raleway" w:hAnsi="Raleway" w:cs="Raleway"/>
          <w:sz w:val="24"/>
          <w:szCs w:val="24"/>
        </w:rPr>
        <w:t xml:space="preserve">the right candidate for the organisation begins before the recruitment stage </w:t>
      </w:r>
      <w:r w:rsidR="00256DDF">
        <w:rPr>
          <w:rFonts w:ascii="Raleway" w:eastAsia="Raleway" w:hAnsi="Raleway" w:cs="Raleway"/>
          <w:sz w:val="24"/>
          <w:szCs w:val="24"/>
        </w:rPr>
        <w:t>and enables</w:t>
      </w:r>
      <w:r>
        <w:rPr>
          <w:rFonts w:ascii="Raleway" w:eastAsia="Raleway" w:hAnsi="Raleway" w:cs="Raleway"/>
          <w:sz w:val="24"/>
          <w:szCs w:val="24"/>
        </w:rPr>
        <w:t xml:space="preserve"> employers to attract the right candidates </w:t>
      </w:r>
    </w:p>
    <w:p w:rsidR="00B873A3" w:rsidRDefault="00B873A3">
      <w:pPr>
        <w:spacing w:line="259" w:lineRule="auto"/>
        <w:ind w:left="720"/>
        <w:jc w:val="both"/>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sz w:val="24"/>
          <w:szCs w:val="24"/>
        </w:rPr>
        <w:t xml:space="preserve">The </w:t>
      </w:r>
      <w:r>
        <w:rPr>
          <w:rFonts w:ascii="Raleway" w:eastAsia="Raleway" w:hAnsi="Raleway" w:cs="Raleway"/>
          <w:b/>
          <w:sz w:val="24"/>
          <w:szCs w:val="24"/>
        </w:rPr>
        <w:t>recruitment</w:t>
      </w:r>
      <w:r>
        <w:rPr>
          <w:rFonts w:ascii="Raleway" w:eastAsia="Raleway" w:hAnsi="Raleway" w:cs="Raleway"/>
          <w:sz w:val="24"/>
          <w:szCs w:val="24"/>
        </w:rPr>
        <w:t xml:space="preserve"> process, (application, interview and </w:t>
      </w:r>
      <w:r w:rsidR="00256DDF">
        <w:rPr>
          <w:rFonts w:ascii="Raleway" w:eastAsia="Raleway" w:hAnsi="Raleway" w:cs="Raleway"/>
          <w:sz w:val="24"/>
          <w:szCs w:val="24"/>
        </w:rPr>
        <w:t>assessment) draw</w:t>
      </w:r>
      <w:r>
        <w:rPr>
          <w:rFonts w:ascii="Raleway" w:eastAsia="Raleway" w:hAnsi="Raleway" w:cs="Raleway"/>
          <w:sz w:val="24"/>
          <w:szCs w:val="24"/>
        </w:rPr>
        <w:t xml:space="preserve"> out the best of the right candidate to ensure they are a ‘good fit’ for the organisation. </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ind w:left="720"/>
        <w:jc w:val="both"/>
        <w:rPr>
          <w:rFonts w:ascii="Raleway" w:eastAsia="Raleway" w:hAnsi="Raleway" w:cs="Raleway"/>
          <w:sz w:val="24"/>
          <w:szCs w:val="24"/>
        </w:rPr>
      </w:pPr>
      <w:r>
        <w:rPr>
          <w:rFonts w:ascii="Raleway" w:eastAsia="Raleway" w:hAnsi="Raleway" w:cs="Raleway"/>
          <w:sz w:val="24"/>
          <w:szCs w:val="24"/>
        </w:rPr>
        <w:t>People's professional will be involved ensuring the Job Description is clear as well as ensuring the persona</w:t>
      </w:r>
      <w:r>
        <w:rPr>
          <w:rFonts w:ascii="Raleway" w:eastAsia="Raleway" w:hAnsi="Raleway" w:cs="Raleway"/>
          <w:sz w:val="24"/>
          <w:szCs w:val="24"/>
        </w:rPr>
        <w:t xml:space="preserve">l specification / competency </w:t>
      </w:r>
      <w:r w:rsidR="00256DDF">
        <w:rPr>
          <w:rFonts w:ascii="Raleway" w:eastAsia="Raleway" w:hAnsi="Raleway" w:cs="Raleway"/>
          <w:sz w:val="24"/>
          <w:szCs w:val="24"/>
        </w:rPr>
        <w:t>framework details</w:t>
      </w:r>
      <w:r>
        <w:rPr>
          <w:rFonts w:ascii="Raleway" w:eastAsia="Raleway" w:hAnsi="Raleway" w:cs="Raleway"/>
          <w:sz w:val="24"/>
          <w:szCs w:val="24"/>
        </w:rPr>
        <w:t xml:space="preserve"> the attributes needed for the role. This could also involve following a job evaluation process.  Other people professional, along with the line manager may be involved at the interview and following up with r</w:t>
      </w:r>
      <w:r>
        <w:rPr>
          <w:rFonts w:ascii="Raleway" w:eastAsia="Raleway" w:hAnsi="Raleway" w:cs="Raleway"/>
          <w:sz w:val="24"/>
          <w:szCs w:val="24"/>
        </w:rPr>
        <w:t>eferences. They may also be involved with potentially answering queries from the recruiting manager and challenging ‘like for like’ recruitment, to ensure the skills needed for the role and the organisation (CIPD, 2024f)</w:t>
      </w: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sz w:val="24"/>
          <w:szCs w:val="24"/>
        </w:rPr>
        <w:lastRenderedPageBreak/>
        <w:t xml:space="preserve">The </w:t>
      </w:r>
      <w:r>
        <w:rPr>
          <w:rFonts w:ascii="Raleway" w:eastAsia="Raleway" w:hAnsi="Raleway" w:cs="Raleway"/>
          <w:b/>
          <w:sz w:val="24"/>
          <w:szCs w:val="24"/>
        </w:rPr>
        <w:t>onboarding</w:t>
      </w:r>
      <w:r>
        <w:rPr>
          <w:rFonts w:ascii="Raleway" w:eastAsia="Raleway" w:hAnsi="Raleway" w:cs="Raleway"/>
          <w:sz w:val="24"/>
          <w:szCs w:val="24"/>
        </w:rPr>
        <w:t xml:space="preserve"> experience is also k</w:t>
      </w:r>
      <w:r>
        <w:rPr>
          <w:rFonts w:ascii="Raleway" w:eastAsia="Raleway" w:hAnsi="Raleway" w:cs="Raleway"/>
          <w:sz w:val="24"/>
          <w:szCs w:val="24"/>
        </w:rPr>
        <w:t xml:space="preserve">ey. Demonstrating the company's values and culture, introducing them to the key policies and processes as well as having a </w:t>
      </w:r>
      <w:r w:rsidR="00256DDF">
        <w:rPr>
          <w:rFonts w:ascii="Raleway" w:eastAsia="Raleway" w:hAnsi="Raleway" w:cs="Raleway"/>
          <w:sz w:val="24"/>
          <w:szCs w:val="24"/>
        </w:rPr>
        <w:t>well-planned</w:t>
      </w:r>
      <w:r>
        <w:rPr>
          <w:rFonts w:ascii="Raleway" w:eastAsia="Raleway" w:hAnsi="Raleway" w:cs="Raleway"/>
          <w:sz w:val="24"/>
          <w:szCs w:val="24"/>
        </w:rPr>
        <w:t xml:space="preserve"> out induction.</w:t>
      </w:r>
    </w:p>
    <w:p w:rsidR="00B873A3" w:rsidRDefault="00B873A3">
      <w:pPr>
        <w:spacing w:line="259" w:lineRule="auto"/>
        <w:ind w:left="720"/>
        <w:jc w:val="both"/>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sz w:val="24"/>
          <w:szCs w:val="24"/>
        </w:rPr>
        <w:t xml:space="preserve">Employee </w:t>
      </w:r>
      <w:r w:rsidR="00256DDF">
        <w:rPr>
          <w:rFonts w:ascii="Raleway" w:eastAsia="Raleway" w:hAnsi="Raleway" w:cs="Raleway"/>
          <w:b/>
          <w:sz w:val="24"/>
          <w:szCs w:val="24"/>
        </w:rPr>
        <w:t>engagement</w:t>
      </w:r>
      <w:r>
        <w:rPr>
          <w:rFonts w:ascii="Raleway" w:eastAsia="Raleway" w:hAnsi="Raleway" w:cs="Raleway"/>
          <w:b/>
          <w:sz w:val="24"/>
          <w:szCs w:val="24"/>
        </w:rPr>
        <w:t xml:space="preserve">, </w:t>
      </w:r>
      <w:r>
        <w:rPr>
          <w:rFonts w:ascii="Raleway" w:eastAsia="Raleway" w:hAnsi="Raleway" w:cs="Raleway"/>
          <w:sz w:val="24"/>
          <w:szCs w:val="24"/>
        </w:rPr>
        <w:t>is important for not just the employee to be engaged in the business, regular feedba</w:t>
      </w:r>
      <w:r>
        <w:rPr>
          <w:rFonts w:ascii="Raleway" w:eastAsia="Raleway" w:hAnsi="Raleway" w:cs="Raleway"/>
          <w:sz w:val="24"/>
          <w:szCs w:val="24"/>
        </w:rPr>
        <w:t>ck, checking on their wellbeing and work life balance, but also for the business to be able to support employee development, ensure job satisfaction and productivity.</w:t>
      </w:r>
    </w:p>
    <w:p w:rsidR="00B873A3" w:rsidRDefault="00B873A3">
      <w:pPr>
        <w:spacing w:line="259" w:lineRule="auto"/>
        <w:ind w:left="720"/>
        <w:jc w:val="both"/>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b/>
          <w:sz w:val="24"/>
          <w:szCs w:val="24"/>
        </w:rPr>
        <w:t>Developing</w:t>
      </w:r>
      <w:r>
        <w:rPr>
          <w:rFonts w:ascii="Raleway" w:eastAsia="Raleway" w:hAnsi="Raleway" w:cs="Raleway"/>
          <w:sz w:val="24"/>
          <w:szCs w:val="24"/>
        </w:rPr>
        <w:t xml:space="preserve"> employees enhance the employee experience, keeping them interested and inspir</w:t>
      </w:r>
      <w:r>
        <w:rPr>
          <w:rFonts w:ascii="Raleway" w:eastAsia="Raleway" w:hAnsi="Raleway" w:cs="Raleway"/>
          <w:sz w:val="24"/>
          <w:szCs w:val="24"/>
        </w:rPr>
        <w:t xml:space="preserve">ed while also helping to ensure they are a </w:t>
      </w:r>
      <w:r w:rsidR="00256DDF">
        <w:rPr>
          <w:rFonts w:ascii="Raleway" w:eastAsia="Raleway" w:hAnsi="Raleway" w:cs="Raleway"/>
          <w:sz w:val="24"/>
          <w:szCs w:val="24"/>
        </w:rPr>
        <w:t>successful.</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ind w:left="720"/>
        <w:jc w:val="both"/>
        <w:rPr>
          <w:rFonts w:ascii="Raleway" w:eastAsia="Raleway" w:hAnsi="Raleway" w:cs="Raleway"/>
          <w:sz w:val="24"/>
          <w:szCs w:val="24"/>
        </w:rPr>
      </w:pPr>
      <w:r>
        <w:rPr>
          <w:rFonts w:ascii="Raleway" w:eastAsia="Raleway" w:hAnsi="Raleway" w:cs="Raleway"/>
          <w:sz w:val="24"/>
          <w:szCs w:val="24"/>
        </w:rPr>
        <w:t xml:space="preserve">A professional role within OD or L&amp;D, at this stage can have significant impact </w:t>
      </w:r>
      <w:r w:rsidR="00256DDF">
        <w:rPr>
          <w:rFonts w:ascii="Raleway" w:eastAsia="Raleway" w:hAnsi="Raleway" w:cs="Raleway"/>
          <w:sz w:val="24"/>
          <w:szCs w:val="24"/>
        </w:rPr>
        <w:t>on the</w:t>
      </w:r>
      <w:r>
        <w:rPr>
          <w:rFonts w:ascii="Raleway" w:eastAsia="Raleway" w:hAnsi="Raleway" w:cs="Raleway"/>
          <w:sz w:val="24"/>
          <w:szCs w:val="24"/>
        </w:rPr>
        <w:t xml:space="preserve"> organisation's culture, by conducting a skills audit and identifying gaps, developing, promoting policies and p</w:t>
      </w:r>
      <w:r>
        <w:rPr>
          <w:rFonts w:ascii="Raleway" w:eastAsia="Raleway" w:hAnsi="Raleway" w:cs="Raleway"/>
          <w:sz w:val="24"/>
          <w:szCs w:val="24"/>
        </w:rPr>
        <w:t xml:space="preserve">rocedures promoting a positive and effective workplace culture and values upholding ethical practices. </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ind w:left="720"/>
        <w:jc w:val="both"/>
        <w:rPr>
          <w:rFonts w:ascii="Raleway" w:eastAsia="Raleway" w:hAnsi="Raleway" w:cs="Raleway"/>
          <w:sz w:val="24"/>
          <w:szCs w:val="24"/>
        </w:rPr>
      </w:pPr>
      <w:r>
        <w:rPr>
          <w:rFonts w:ascii="Raleway" w:eastAsia="Raleway" w:hAnsi="Raleway" w:cs="Raleway"/>
          <w:sz w:val="24"/>
          <w:szCs w:val="24"/>
        </w:rPr>
        <w:t>According to Waite, 2021, if an organisation is effective in recruiting an employee but development is limited, retention may be negatively impacted an</w:t>
      </w:r>
      <w:r>
        <w:rPr>
          <w:rFonts w:ascii="Raleway" w:eastAsia="Raleway" w:hAnsi="Raleway" w:cs="Raleway"/>
          <w:sz w:val="24"/>
          <w:szCs w:val="24"/>
        </w:rPr>
        <w:t xml:space="preserve">d result in a higher turnover of staff. </w:t>
      </w:r>
    </w:p>
    <w:p w:rsidR="00B873A3" w:rsidRDefault="00B873A3">
      <w:pPr>
        <w:spacing w:line="259" w:lineRule="auto"/>
        <w:ind w:left="720"/>
        <w:jc w:val="both"/>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sz w:val="24"/>
          <w:szCs w:val="24"/>
        </w:rPr>
        <w:t xml:space="preserve">It's important to </w:t>
      </w:r>
      <w:r>
        <w:rPr>
          <w:rFonts w:ascii="Raleway" w:eastAsia="Raleway" w:hAnsi="Raleway" w:cs="Raleway"/>
          <w:b/>
          <w:sz w:val="24"/>
          <w:szCs w:val="24"/>
        </w:rPr>
        <w:t>retain</w:t>
      </w:r>
      <w:r>
        <w:rPr>
          <w:rFonts w:ascii="Raleway" w:eastAsia="Raleway" w:hAnsi="Raleway" w:cs="Raleway"/>
          <w:sz w:val="24"/>
          <w:szCs w:val="24"/>
        </w:rPr>
        <w:t xml:space="preserve"> employees and </w:t>
      </w:r>
      <w:r w:rsidR="00256DDF">
        <w:rPr>
          <w:rFonts w:ascii="Raleway" w:eastAsia="Raleway" w:hAnsi="Raleway" w:cs="Raleway"/>
          <w:sz w:val="24"/>
          <w:szCs w:val="24"/>
        </w:rPr>
        <w:t>to support</w:t>
      </w:r>
      <w:r>
        <w:rPr>
          <w:rFonts w:ascii="Raleway" w:eastAsia="Raleway" w:hAnsi="Raleway" w:cs="Raleway"/>
          <w:sz w:val="24"/>
          <w:szCs w:val="24"/>
        </w:rPr>
        <w:t>, and provide opportunities to ensure they remain engaged and are listened to, by ensuring regular one-to-ones are held, ensuring they have the opportunity to share</w:t>
      </w:r>
      <w:r>
        <w:rPr>
          <w:rFonts w:ascii="Raleway" w:eastAsia="Raleway" w:hAnsi="Raleway" w:cs="Raleway"/>
          <w:sz w:val="24"/>
          <w:szCs w:val="24"/>
        </w:rPr>
        <w:t xml:space="preserve"> feedback.</w:t>
      </w:r>
    </w:p>
    <w:p w:rsidR="00B873A3" w:rsidRDefault="00B873A3">
      <w:pPr>
        <w:spacing w:line="259" w:lineRule="auto"/>
        <w:ind w:left="720"/>
        <w:jc w:val="both"/>
        <w:rPr>
          <w:rFonts w:ascii="Raleway" w:eastAsia="Raleway" w:hAnsi="Raleway" w:cs="Raleway"/>
          <w:sz w:val="24"/>
          <w:szCs w:val="24"/>
        </w:rPr>
      </w:pPr>
    </w:p>
    <w:p w:rsidR="00B873A3" w:rsidRDefault="00B32F92">
      <w:pPr>
        <w:numPr>
          <w:ilvl w:val="0"/>
          <w:numId w:val="4"/>
        </w:numPr>
        <w:spacing w:line="259" w:lineRule="auto"/>
        <w:jc w:val="both"/>
        <w:rPr>
          <w:rFonts w:ascii="Raleway" w:eastAsia="Raleway" w:hAnsi="Raleway" w:cs="Raleway"/>
          <w:sz w:val="24"/>
          <w:szCs w:val="24"/>
        </w:rPr>
      </w:pPr>
      <w:r>
        <w:rPr>
          <w:rFonts w:ascii="Raleway" w:eastAsia="Raleway" w:hAnsi="Raleway" w:cs="Raleway"/>
          <w:sz w:val="24"/>
          <w:szCs w:val="24"/>
        </w:rPr>
        <w:t xml:space="preserve">There are different ways in which an employee may </w:t>
      </w:r>
      <w:r>
        <w:rPr>
          <w:rFonts w:ascii="Raleway" w:eastAsia="Raleway" w:hAnsi="Raleway" w:cs="Raleway"/>
          <w:b/>
          <w:sz w:val="24"/>
          <w:szCs w:val="24"/>
        </w:rPr>
        <w:t>exit</w:t>
      </w:r>
      <w:r>
        <w:rPr>
          <w:rFonts w:ascii="Raleway" w:eastAsia="Raleway" w:hAnsi="Raleway" w:cs="Raleway"/>
          <w:sz w:val="24"/>
          <w:szCs w:val="24"/>
        </w:rPr>
        <w:t xml:space="preserve"> an organisation, this could include voluntary resignation, retirement, dismissal, or redundancy.</w:t>
      </w:r>
    </w:p>
    <w:p w:rsidR="00B873A3" w:rsidRDefault="00B873A3">
      <w:pPr>
        <w:spacing w:line="259" w:lineRule="auto"/>
        <w:ind w:left="720"/>
        <w:jc w:val="both"/>
        <w:rPr>
          <w:rFonts w:ascii="Raleway" w:eastAsia="Raleway" w:hAnsi="Raleway" w:cs="Raleway"/>
          <w:sz w:val="24"/>
          <w:szCs w:val="24"/>
        </w:rPr>
      </w:pPr>
    </w:p>
    <w:p w:rsidR="00B873A3" w:rsidRDefault="00B32F92">
      <w:pPr>
        <w:spacing w:line="259" w:lineRule="auto"/>
        <w:ind w:left="720"/>
        <w:jc w:val="both"/>
        <w:rPr>
          <w:rFonts w:ascii="Raleway" w:eastAsia="Raleway" w:hAnsi="Raleway" w:cs="Raleway"/>
          <w:sz w:val="24"/>
          <w:szCs w:val="24"/>
        </w:rPr>
      </w:pPr>
      <w:r>
        <w:rPr>
          <w:rFonts w:ascii="Raleway" w:eastAsia="Raleway" w:hAnsi="Raleway" w:cs="Raleway"/>
          <w:sz w:val="24"/>
          <w:szCs w:val="24"/>
        </w:rPr>
        <w:t>A people professional roles such as Business Partner, at this stage may be involved to supp</w:t>
      </w:r>
      <w:r>
        <w:rPr>
          <w:rFonts w:ascii="Raleway" w:eastAsia="Raleway" w:hAnsi="Raleway" w:cs="Raleway"/>
          <w:sz w:val="24"/>
          <w:szCs w:val="24"/>
        </w:rPr>
        <w:t>ort a line manager with a redundancy or dismissal process, or for those who resign,  An exit interview can assist the employer to learn from any possible mistakes or how can improve the employee lifecycle is important as they can continue being an advocate</w:t>
      </w:r>
      <w:r>
        <w:rPr>
          <w:rFonts w:ascii="Raleway" w:eastAsia="Raleway" w:hAnsi="Raleway" w:cs="Raleway"/>
          <w:sz w:val="24"/>
          <w:szCs w:val="24"/>
        </w:rPr>
        <w:t xml:space="preserve"> for the organisation, which  then takes us back to the attraction stage as well as potentially leaving the door open for the employee should an appropriate opportunity arise.</w:t>
      </w:r>
    </w:p>
    <w:p w:rsidR="00B873A3" w:rsidRDefault="00B873A3">
      <w:pPr>
        <w:spacing w:line="259" w:lineRule="auto"/>
        <w:ind w:left="720"/>
        <w:jc w:val="both"/>
        <w:rPr>
          <w:rFonts w:ascii="Raleway" w:eastAsia="Raleway" w:hAnsi="Raleway" w:cs="Raleway"/>
          <w:sz w:val="24"/>
          <w:szCs w:val="24"/>
        </w:rPr>
      </w:pPr>
    </w:p>
    <w:p w:rsidR="00B873A3" w:rsidRDefault="00B873A3">
      <w:pPr>
        <w:spacing w:line="259" w:lineRule="auto"/>
        <w:ind w:left="720"/>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256DDF" w:rsidRDefault="00256DDF">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p w:rsidR="00B873A3" w:rsidRDefault="00B873A3">
      <w:pPr>
        <w:spacing w:line="259" w:lineRule="auto"/>
        <w:jc w:val="both"/>
        <w:rPr>
          <w:rFonts w:ascii="Raleway" w:eastAsia="Raleway" w:hAnsi="Raleway" w:cs="Raleway"/>
          <w:sz w:val="24"/>
          <w:szCs w:val="24"/>
        </w:rPr>
      </w:pPr>
    </w:p>
    <w:tbl>
      <w:tblPr>
        <w:tblStyle w:val="a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b/>
              </w:rPr>
            </w:pPr>
            <w:r>
              <w:rPr>
                <w:rFonts w:ascii="Raleway" w:eastAsia="Raleway" w:hAnsi="Raleway" w:cs="Raleway"/>
                <w:b/>
                <w:sz w:val="24"/>
                <w:szCs w:val="24"/>
              </w:rPr>
              <w:lastRenderedPageBreak/>
              <w:t>Analyse how people practice supports organisational strategy through vertical integration and how people practice supports wider people strategies through horizontal integration. (AC 3.2)</w:t>
            </w:r>
          </w:p>
        </w:tc>
      </w:tr>
    </w:tbl>
    <w:p w:rsidR="00B873A3" w:rsidRDefault="00B873A3">
      <w:pPr>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Richardson and Thompson (1999</w:t>
      </w:r>
      <w:r w:rsidR="00256DDF">
        <w:rPr>
          <w:rFonts w:ascii="Raleway" w:eastAsia="Raleway" w:hAnsi="Raleway" w:cs="Raleway"/>
          <w:sz w:val="24"/>
          <w:szCs w:val="24"/>
        </w:rPr>
        <w:t>) writes</w:t>
      </w:r>
      <w:r>
        <w:rPr>
          <w:rFonts w:ascii="Raleway" w:eastAsia="Raleway" w:hAnsi="Raleway" w:cs="Raleway"/>
          <w:sz w:val="24"/>
          <w:szCs w:val="24"/>
        </w:rPr>
        <w:t xml:space="preserve"> the success of an organisation strategy involves combining vertical (external) and Horizontal (Internal) Integration as such, people practices should ensure they are involved in the strategic analysis, development and</w:t>
      </w:r>
      <w:r>
        <w:rPr>
          <w:rFonts w:ascii="Raleway" w:eastAsia="Raleway" w:hAnsi="Raleway" w:cs="Raleway"/>
          <w:sz w:val="24"/>
          <w:szCs w:val="24"/>
        </w:rPr>
        <w:t xml:space="preserve"> implementation to support the organisational strategy. </w:t>
      </w:r>
    </w:p>
    <w:p w:rsidR="00B873A3" w:rsidRDefault="00B873A3">
      <w:pPr>
        <w:rPr>
          <w:rFonts w:ascii="Raleway" w:eastAsia="Raleway" w:hAnsi="Raleway" w:cs="Raleway"/>
          <w:sz w:val="24"/>
          <w:szCs w:val="24"/>
        </w:rPr>
      </w:pPr>
    </w:p>
    <w:p w:rsidR="00B873A3" w:rsidRDefault="00B32F92">
      <w:pPr>
        <w:rPr>
          <w:rFonts w:ascii="Raleway" w:eastAsia="Raleway" w:hAnsi="Raleway" w:cs="Raleway"/>
          <w:sz w:val="24"/>
          <w:szCs w:val="24"/>
        </w:rPr>
      </w:pPr>
      <w:r>
        <w:rPr>
          <w:rFonts w:ascii="Raleway" w:eastAsia="Raleway" w:hAnsi="Raleway" w:cs="Raleway"/>
          <w:sz w:val="24"/>
          <w:szCs w:val="24"/>
        </w:rPr>
        <w:t>Figure 7 illustrates how strategic HR Management integrates. (Source: Armstrong)</w:t>
      </w:r>
    </w:p>
    <w:p w:rsidR="00B873A3" w:rsidRDefault="00B873A3">
      <w:pPr>
        <w:rPr>
          <w:rFonts w:ascii="Raleway" w:eastAsia="Raleway" w:hAnsi="Raleway" w:cs="Raleway"/>
          <w:sz w:val="24"/>
          <w:szCs w:val="24"/>
        </w:rPr>
      </w:pPr>
    </w:p>
    <w:p w:rsidR="00B873A3" w:rsidRDefault="00B32F92">
      <w:pPr>
        <w:rPr>
          <w:rFonts w:ascii="Raleway" w:eastAsia="Raleway" w:hAnsi="Raleway" w:cs="Raleway"/>
          <w:sz w:val="24"/>
          <w:szCs w:val="24"/>
        </w:rPr>
      </w:pPr>
      <w:r>
        <w:rPr>
          <w:rFonts w:ascii="Raleway" w:eastAsia="Raleway" w:hAnsi="Raleway" w:cs="Raleway"/>
          <w:noProof/>
          <w:sz w:val="24"/>
          <w:szCs w:val="24"/>
        </w:rPr>
        <w:drawing>
          <wp:inline distT="114300" distB="114300" distL="114300" distR="114300">
            <wp:extent cx="6648450" cy="261520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t="3905" b="9893"/>
                    <a:stretch>
                      <a:fillRect/>
                    </a:stretch>
                  </pic:blipFill>
                  <pic:spPr>
                    <a:xfrm>
                      <a:off x="0" y="0"/>
                      <a:ext cx="6648450" cy="2615201"/>
                    </a:xfrm>
                    <a:prstGeom prst="rect">
                      <a:avLst/>
                    </a:prstGeom>
                    <a:ln/>
                  </pic:spPr>
                </pic:pic>
              </a:graphicData>
            </a:graphic>
          </wp:inline>
        </w:drawing>
      </w:r>
    </w:p>
    <w:p w:rsidR="00B873A3" w:rsidRDefault="00B32F92">
      <w:pPr>
        <w:jc w:val="center"/>
        <w:rPr>
          <w:rFonts w:ascii="Raleway" w:eastAsia="Raleway" w:hAnsi="Raleway" w:cs="Raleway"/>
          <w:b/>
          <w:sz w:val="24"/>
          <w:szCs w:val="24"/>
        </w:rPr>
      </w:pPr>
      <w:r>
        <w:rPr>
          <w:rFonts w:ascii="Raleway" w:eastAsia="Raleway" w:hAnsi="Raleway" w:cs="Raleway"/>
          <w:b/>
          <w:sz w:val="24"/>
          <w:szCs w:val="24"/>
        </w:rPr>
        <w:t>Figure 7: Strategic Human Resources Management</w:t>
      </w:r>
    </w:p>
    <w:p w:rsidR="00B873A3" w:rsidRDefault="00B873A3">
      <w:pPr>
        <w:jc w:val="center"/>
        <w:rPr>
          <w:rFonts w:ascii="Raleway" w:eastAsia="Raleway" w:hAnsi="Raleway" w:cs="Raleway"/>
          <w:b/>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Horizontal integration requires various HR functions (</w:t>
      </w:r>
      <w:r w:rsidR="00256DDF">
        <w:rPr>
          <w:rFonts w:ascii="Raleway" w:eastAsia="Raleway" w:hAnsi="Raleway" w:cs="Raleway"/>
          <w:sz w:val="24"/>
          <w:szCs w:val="24"/>
        </w:rPr>
        <w:t>e.g.</w:t>
      </w:r>
      <w:r>
        <w:rPr>
          <w:rFonts w:ascii="Raleway" w:eastAsia="Raleway" w:hAnsi="Raleway" w:cs="Raleway"/>
          <w:sz w:val="24"/>
          <w:szCs w:val="24"/>
        </w:rPr>
        <w:t xml:space="preserve"> </w:t>
      </w:r>
      <w:r w:rsidR="00256DDF">
        <w:rPr>
          <w:rFonts w:ascii="Raleway" w:eastAsia="Raleway" w:hAnsi="Raleway" w:cs="Raleway"/>
          <w:sz w:val="24"/>
          <w:szCs w:val="24"/>
        </w:rPr>
        <w:t>Organisational</w:t>
      </w:r>
      <w:r>
        <w:rPr>
          <w:rFonts w:ascii="Raleway" w:eastAsia="Raleway" w:hAnsi="Raleway" w:cs="Raleway"/>
          <w:sz w:val="24"/>
          <w:szCs w:val="24"/>
        </w:rPr>
        <w:t xml:space="preserve"> Development, Recruitment, Learning and Development) align and develop the organisations policies and practices together, according to Armstrong, p25, this </w:t>
      </w:r>
      <w:r w:rsidR="00256DDF">
        <w:rPr>
          <w:rFonts w:ascii="Raleway" w:eastAsia="Raleway" w:hAnsi="Raleway" w:cs="Raleway"/>
          <w:sz w:val="24"/>
          <w:szCs w:val="24"/>
        </w:rPr>
        <w:t>is otherwise</w:t>
      </w:r>
      <w:r>
        <w:rPr>
          <w:rFonts w:ascii="Raleway" w:eastAsia="Raleway" w:hAnsi="Raleway" w:cs="Raleway"/>
          <w:sz w:val="24"/>
          <w:szCs w:val="24"/>
        </w:rPr>
        <w:t xml:space="preserve"> known </w:t>
      </w:r>
      <w:r w:rsidR="00256DDF">
        <w:rPr>
          <w:rFonts w:ascii="Raleway" w:eastAsia="Raleway" w:hAnsi="Raleway" w:cs="Raleway"/>
          <w:sz w:val="24"/>
          <w:szCs w:val="24"/>
        </w:rPr>
        <w:t>as ‘</w:t>
      </w:r>
      <w:r>
        <w:rPr>
          <w:rFonts w:ascii="Raleway" w:eastAsia="Raleway" w:hAnsi="Raleway" w:cs="Raleway"/>
          <w:sz w:val="24"/>
          <w:szCs w:val="24"/>
        </w:rPr>
        <w:t>Bundling’ (Armstrong, p25</w:t>
      </w:r>
      <w:r w:rsidR="00256DDF">
        <w:rPr>
          <w:rFonts w:ascii="Raleway" w:eastAsia="Raleway" w:hAnsi="Raleway" w:cs="Raleway"/>
          <w:sz w:val="24"/>
          <w:szCs w:val="24"/>
        </w:rPr>
        <w:t>) ensuring</w:t>
      </w:r>
      <w:r>
        <w:rPr>
          <w:rFonts w:ascii="Raleway" w:eastAsia="Raleway" w:hAnsi="Raleway" w:cs="Raleway"/>
          <w:sz w:val="24"/>
          <w:szCs w:val="24"/>
        </w:rPr>
        <w:t xml:space="preserve"> HR practices </w:t>
      </w:r>
      <w:r w:rsidR="00256DDF">
        <w:rPr>
          <w:rFonts w:ascii="Raleway" w:eastAsia="Raleway" w:hAnsi="Raleway" w:cs="Raleway"/>
          <w:sz w:val="24"/>
          <w:szCs w:val="24"/>
        </w:rPr>
        <w:t>complement and</w:t>
      </w:r>
      <w:r>
        <w:rPr>
          <w:rFonts w:ascii="Raleway" w:eastAsia="Raleway" w:hAnsi="Raleway" w:cs="Raleway"/>
          <w:sz w:val="24"/>
          <w:szCs w:val="24"/>
        </w:rPr>
        <w:t xml:space="preserve"> reinf</w:t>
      </w:r>
      <w:r>
        <w:rPr>
          <w:rFonts w:ascii="Raleway" w:eastAsia="Raleway" w:hAnsi="Raleway" w:cs="Raleway"/>
          <w:sz w:val="24"/>
          <w:szCs w:val="24"/>
        </w:rPr>
        <w:t xml:space="preserve">orce each other.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The other is often referred </w:t>
      </w:r>
      <w:r w:rsidR="00256DDF">
        <w:rPr>
          <w:rFonts w:ascii="Raleway" w:eastAsia="Raleway" w:hAnsi="Raleway" w:cs="Raleway"/>
          <w:sz w:val="24"/>
          <w:szCs w:val="24"/>
        </w:rPr>
        <w:t>to as</w:t>
      </w:r>
      <w:r>
        <w:rPr>
          <w:rFonts w:ascii="Raleway" w:eastAsia="Raleway" w:hAnsi="Raleway" w:cs="Raleway"/>
          <w:sz w:val="24"/>
          <w:szCs w:val="24"/>
        </w:rPr>
        <w:t xml:space="preserve"> vertical integration, this is where HR strategies integrate with the </w:t>
      </w:r>
      <w:r w:rsidR="00256DDF">
        <w:rPr>
          <w:rFonts w:ascii="Raleway" w:eastAsia="Raleway" w:hAnsi="Raleway" w:cs="Raleway"/>
          <w:sz w:val="24"/>
          <w:szCs w:val="24"/>
        </w:rPr>
        <w:t>organisation</w:t>
      </w:r>
      <w:r>
        <w:rPr>
          <w:rFonts w:ascii="Raleway" w:eastAsia="Raleway" w:hAnsi="Raleway" w:cs="Raleway"/>
          <w:sz w:val="24"/>
          <w:szCs w:val="24"/>
        </w:rPr>
        <w:t xml:space="preserve"> strategies. </w:t>
      </w:r>
      <w:r w:rsidR="00256DDF">
        <w:rPr>
          <w:rFonts w:ascii="Raleway" w:eastAsia="Raleway" w:hAnsi="Raleway" w:cs="Raleway"/>
          <w:sz w:val="24"/>
          <w:szCs w:val="24"/>
        </w:rPr>
        <w:t>The strategic</w:t>
      </w:r>
      <w:r>
        <w:rPr>
          <w:rFonts w:ascii="Raleway" w:eastAsia="Raleway" w:hAnsi="Raleway" w:cs="Raleway"/>
          <w:sz w:val="24"/>
          <w:szCs w:val="24"/>
        </w:rPr>
        <w:t xml:space="preserve"> HR Manager is part of the Senior Leadership Team and ensures they and the organisation's </w:t>
      </w:r>
      <w:r w:rsidR="00256DDF">
        <w:rPr>
          <w:rFonts w:ascii="Raleway" w:eastAsia="Raleway" w:hAnsi="Raleway" w:cs="Raleway"/>
          <w:sz w:val="24"/>
          <w:szCs w:val="24"/>
        </w:rPr>
        <w:t>policies are</w:t>
      </w:r>
      <w:r>
        <w:rPr>
          <w:rFonts w:ascii="Raleway" w:eastAsia="Raleway" w:hAnsi="Raleway" w:cs="Raleway"/>
          <w:sz w:val="24"/>
          <w:szCs w:val="24"/>
        </w:rPr>
        <w:t xml:space="preserve"> fully integrated with the strategy and strategic objectives. (Schuler, 1992) and link to the organisation's culture</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People practice is a key function in supporting </w:t>
      </w:r>
      <w:r>
        <w:rPr>
          <w:rFonts w:ascii="Raleway" w:eastAsia="Raleway" w:hAnsi="Raleway" w:cs="Raleway"/>
          <w:color w:val="202020"/>
          <w:sz w:val="24"/>
          <w:szCs w:val="24"/>
        </w:rPr>
        <w:t xml:space="preserve">organisation’s as they have </w:t>
      </w:r>
      <w:r w:rsidR="00256DDF">
        <w:rPr>
          <w:rFonts w:ascii="Raleway" w:eastAsia="Raleway" w:hAnsi="Raleway" w:cs="Raleway"/>
          <w:color w:val="202020"/>
          <w:sz w:val="24"/>
          <w:szCs w:val="24"/>
        </w:rPr>
        <w:t>a</w:t>
      </w:r>
      <w:r>
        <w:rPr>
          <w:rFonts w:ascii="Raleway" w:eastAsia="Raleway" w:hAnsi="Raleway" w:cs="Raleway"/>
          <w:color w:val="202020"/>
          <w:sz w:val="24"/>
          <w:szCs w:val="24"/>
        </w:rPr>
        <w:t xml:space="preserve"> wide overview of the business </w:t>
      </w:r>
      <w:r w:rsidR="00256DDF">
        <w:rPr>
          <w:rFonts w:ascii="Raleway" w:eastAsia="Raleway" w:hAnsi="Raleway" w:cs="Raleway"/>
          <w:color w:val="202020"/>
          <w:sz w:val="24"/>
          <w:szCs w:val="24"/>
        </w:rPr>
        <w:t xml:space="preserve">and </w:t>
      </w:r>
      <w:r w:rsidR="00256DDF">
        <w:rPr>
          <w:rFonts w:ascii="Raleway" w:eastAsia="Raleway" w:hAnsi="Raleway" w:cs="Raleway"/>
          <w:sz w:val="24"/>
          <w:szCs w:val="24"/>
        </w:rPr>
        <w:t>provide</w:t>
      </w:r>
      <w:r>
        <w:rPr>
          <w:rFonts w:ascii="Raleway" w:eastAsia="Raleway" w:hAnsi="Raleway" w:cs="Raleway"/>
          <w:sz w:val="24"/>
          <w:szCs w:val="24"/>
        </w:rPr>
        <w:t xml:space="preserve"> a wide range of functions including </w:t>
      </w:r>
      <w:r>
        <w:rPr>
          <w:rFonts w:ascii="Raleway" w:eastAsia="Raleway" w:hAnsi="Raleway" w:cs="Raleway"/>
          <w:color w:val="1C1C1C"/>
          <w:sz w:val="24"/>
          <w:szCs w:val="24"/>
        </w:rPr>
        <w:t xml:space="preserve">workforce planning, recruitment, onboarding, performance management, training, payroll </w:t>
      </w:r>
      <w:r w:rsidR="00256DDF">
        <w:rPr>
          <w:rFonts w:ascii="Raleway" w:eastAsia="Raleway" w:hAnsi="Raleway" w:cs="Raleway"/>
          <w:color w:val="1C1C1C"/>
          <w:sz w:val="24"/>
          <w:szCs w:val="24"/>
        </w:rPr>
        <w:t>and employee</w:t>
      </w:r>
      <w:r>
        <w:rPr>
          <w:rFonts w:ascii="Raleway" w:eastAsia="Raleway" w:hAnsi="Raleway" w:cs="Raleway"/>
          <w:color w:val="1C1C1C"/>
          <w:sz w:val="24"/>
          <w:szCs w:val="24"/>
        </w:rPr>
        <w:t xml:space="preserve"> relations. (strategic analysis, development, and implementation) as such developing and implementing HR polici</w:t>
      </w:r>
      <w:r>
        <w:rPr>
          <w:rFonts w:ascii="Raleway" w:eastAsia="Raleway" w:hAnsi="Raleway" w:cs="Raleway"/>
          <w:color w:val="1C1C1C"/>
          <w:sz w:val="24"/>
          <w:szCs w:val="24"/>
        </w:rPr>
        <w:t xml:space="preserve">es and procedures need to align with the </w:t>
      </w:r>
      <w:r w:rsidR="00256DDF">
        <w:rPr>
          <w:rFonts w:ascii="Raleway" w:eastAsia="Raleway" w:hAnsi="Raleway" w:cs="Raleway"/>
          <w:color w:val="1C1C1C"/>
          <w:sz w:val="24"/>
          <w:szCs w:val="24"/>
        </w:rPr>
        <w:t>organisational</w:t>
      </w:r>
      <w:r>
        <w:rPr>
          <w:rFonts w:ascii="Raleway" w:eastAsia="Raleway" w:hAnsi="Raleway" w:cs="Raleway"/>
          <w:color w:val="1C1C1C"/>
          <w:sz w:val="24"/>
          <w:szCs w:val="24"/>
        </w:rPr>
        <w:t xml:space="preserve"> strategy using the data available. </w:t>
      </w:r>
    </w:p>
    <w:p w:rsidR="00B873A3" w:rsidRDefault="00B873A3"/>
    <w:tbl>
      <w:tblPr>
        <w:tblStyle w:val="ab"/>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spacing w:line="259" w:lineRule="auto"/>
              <w:jc w:val="both"/>
              <w:rPr>
                <w:b/>
              </w:rPr>
            </w:pPr>
            <w:r>
              <w:rPr>
                <w:rFonts w:ascii="Raleway" w:eastAsia="Raleway" w:hAnsi="Raleway" w:cs="Raleway"/>
                <w:b/>
                <w:sz w:val="24"/>
                <w:szCs w:val="24"/>
              </w:rPr>
              <w:lastRenderedPageBreak/>
              <w:t>An organisation is planning to introduce a four-day working week.  Discuss the processes the people function could use to consult and engage with managers and emplo</w:t>
            </w:r>
            <w:r>
              <w:rPr>
                <w:rFonts w:ascii="Raleway" w:eastAsia="Raleway" w:hAnsi="Raleway" w:cs="Raleway"/>
                <w:b/>
                <w:sz w:val="24"/>
                <w:szCs w:val="24"/>
              </w:rPr>
              <w:t>yees to understand their needs when moving from a five-day to four-day working week. (AC 3.3)</w:t>
            </w:r>
          </w:p>
        </w:tc>
      </w:tr>
    </w:tbl>
    <w:p w:rsidR="00B873A3" w:rsidRDefault="00B873A3">
      <w:pPr>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When an employer and employee have a legally binding agreement (contract), any changes must be agreed by both parties. (ACAS, 2024).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If an organisation is pla</w:t>
      </w:r>
      <w:r>
        <w:rPr>
          <w:rFonts w:ascii="Raleway" w:eastAsia="Raleway" w:hAnsi="Raleway" w:cs="Raleway"/>
          <w:sz w:val="24"/>
          <w:szCs w:val="24"/>
        </w:rPr>
        <w:t xml:space="preserve">nning to introduce a </w:t>
      </w:r>
      <w:r w:rsidR="00256DDF">
        <w:rPr>
          <w:rFonts w:ascii="Raleway" w:eastAsia="Raleway" w:hAnsi="Raleway" w:cs="Raleway"/>
          <w:sz w:val="24"/>
          <w:szCs w:val="24"/>
        </w:rPr>
        <w:t>four-day</w:t>
      </w:r>
      <w:r>
        <w:rPr>
          <w:rFonts w:ascii="Raleway" w:eastAsia="Raleway" w:hAnsi="Raleway" w:cs="Raleway"/>
          <w:sz w:val="24"/>
          <w:szCs w:val="24"/>
        </w:rPr>
        <w:t xml:space="preserve"> working week, </w:t>
      </w:r>
      <w:r w:rsidR="00256DDF">
        <w:rPr>
          <w:rFonts w:ascii="Raleway" w:eastAsia="Raleway" w:hAnsi="Raleway" w:cs="Raleway"/>
          <w:sz w:val="24"/>
          <w:szCs w:val="24"/>
        </w:rPr>
        <w:t>it’s</w:t>
      </w:r>
      <w:r>
        <w:rPr>
          <w:rFonts w:ascii="Raleway" w:eastAsia="Raleway" w:hAnsi="Raleway" w:cs="Raleway"/>
          <w:sz w:val="24"/>
          <w:szCs w:val="24"/>
        </w:rPr>
        <w:t xml:space="preserve"> expected   the employer would </w:t>
      </w:r>
      <w:r w:rsidR="00256DDF">
        <w:rPr>
          <w:rFonts w:ascii="Raleway" w:eastAsia="Raleway" w:hAnsi="Raleway" w:cs="Raleway"/>
          <w:sz w:val="24"/>
          <w:szCs w:val="24"/>
        </w:rPr>
        <w:t>have considered</w:t>
      </w:r>
      <w:r>
        <w:rPr>
          <w:rFonts w:ascii="Raleway" w:eastAsia="Raleway" w:hAnsi="Raleway" w:cs="Raleway"/>
          <w:sz w:val="24"/>
          <w:szCs w:val="24"/>
        </w:rPr>
        <w:t xml:space="preserve"> the reasons for the change. Is </w:t>
      </w:r>
      <w:r w:rsidR="00256DDF">
        <w:rPr>
          <w:rFonts w:ascii="Raleway" w:eastAsia="Raleway" w:hAnsi="Raleway" w:cs="Raleway"/>
          <w:sz w:val="24"/>
          <w:szCs w:val="24"/>
        </w:rPr>
        <w:t>it to</w:t>
      </w:r>
      <w:r>
        <w:rPr>
          <w:rFonts w:ascii="Raleway" w:eastAsia="Raleway" w:hAnsi="Raleway" w:cs="Raleway"/>
          <w:sz w:val="24"/>
          <w:szCs w:val="24"/>
        </w:rPr>
        <w:t xml:space="preserve"> make savings? Is it to support employee wellbeing?  Is it to improve the way of working? Managers working </w:t>
      </w:r>
      <w:r w:rsidR="00256DDF">
        <w:rPr>
          <w:rFonts w:ascii="Raleway" w:eastAsia="Raleway" w:hAnsi="Raleway" w:cs="Raleway"/>
          <w:sz w:val="24"/>
          <w:szCs w:val="24"/>
        </w:rPr>
        <w:t>with People</w:t>
      </w:r>
      <w:r>
        <w:rPr>
          <w:rFonts w:ascii="Raleway" w:eastAsia="Raleway" w:hAnsi="Raleway" w:cs="Raleway"/>
          <w:sz w:val="24"/>
          <w:szCs w:val="24"/>
        </w:rPr>
        <w:t xml:space="preserve"> Pro</w:t>
      </w:r>
      <w:r>
        <w:rPr>
          <w:rFonts w:ascii="Raleway" w:eastAsia="Raleway" w:hAnsi="Raleway" w:cs="Raleway"/>
          <w:sz w:val="24"/>
          <w:szCs w:val="24"/>
        </w:rPr>
        <w:t xml:space="preserve">fessionals and trade unions </w:t>
      </w:r>
      <w:r w:rsidR="00256DDF">
        <w:rPr>
          <w:rFonts w:ascii="Raleway" w:eastAsia="Raleway" w:hAnsi="Raleway" w:cs="Raleway"/>
          <w:sz w:val="24"/>
          <w:szCs w:val="24"/>
        </w:rPr>
        <w:t>must demonstrate</w:t>
      </w:r>
      <w:r>
        <w:rPr>
          <w:rFonts w:ascii="Raleway" w:eastAsia="Raleway" w:hAnsi="Raleway" w:cs="Raleway"/>
          <w:sz w:val="24"/>
          <w:szCs w:val="24"/>
        </w:rPr>
        <w:t xml:space="preserve"> what options have been considered and a clear justification for the change.</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ACAS </w:t>
      </w:r>
      <w:r w:rsidR="00256DDF">
        <w:rPr>
          <w:rFonts w:ascii="Raleway" w:eastAsia="Raleway" w:hAnsi="Raleway" w:cs="Raleway"/>
          <w:sz w:val="24"/>
          <w:szCs w:val="24"/>
        </w:rPr>
        <w:t>states even</w:t>
      </w:r>
      <w:r>
        <w:rPr>
          <w:rFonts w:ascii="Raleway" w:eastAsia="Raleway" w:hAnsi="Raleway" w:cs="Raleway"/>
          <w:sz w:val="24"/>
          <w:szCs w:val="24"/>
        </w:rPr>
        <w:t xml:space="preserve"> if the organisation has its own dismissal and re-engagement policy, the Code Practice on dismissal and re-engagemen</w:t>
      </w:r>
      <w:r>
        <w:rPr>
          <w:rFonts w:ascii="Raleway" w:eastAsia="Raleway" w:hAnsi="Raleway" w:cs="Raleway"/>
          <w:sz w:val="24"/>
          <w:szCs w:val="24"/>
        </w:rPr>
        <w:t xml:space="preserve">t must be followed. (ACAS, 2024). </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Changes such as this may bring benefits to both, but are also a risk and as such, how the process is consulted on and communicated to employees must be handled sensitively.  If the process isn't handled well, then it cou</w:t>
      </w:r>
      <w:r>
        <w:rPr>
          <w:rFonts w:ascii="Raleway" w:eastAsia="Raleway" w:hAnsi="Raleway" w:cs="Raleway"/>
          <w:sz w:val="24"/>
          <w:szCs w:val="24"/>
        </w:rPr>
        <w:t>ld end up the employer being in breach of contract or been seen as constructive dismissal which can be costly for the business.</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 xml:space="preserve">In order to ensure </w:t>
      </w:r>
      <w:r w:rsidR="00256DDF">
        <w:rPr>
          <w:rFonts w:ascii="Raleway" w:eastAsia="Raleway" w:hAnsi="Raleway" w:cs="Raleway"/>
          <w:sz w:val="24"/>
          <w:szCs w:val="24"/>
        </w:rPr>
        <w:t>people,</w:t>
      </w:r>
      <w:r>
        <w:rPr>
          <w:rFonts w:ascii="Raleway" w:eastAsia="Raleway" w:hAnsi="Raleway" w:cs="Raleway"/>
          <w:sz w:val="24"/>
          <w:szCs w:val="24"/>
        </w:rPr>
        <w:t xml:space="preserve"> feel valued and listened to for proposing such a big change, it should be reviewed, e.g. current prac</w:t>
      </w:r>
      <w:r>
        <w:rPr>
          <w:rFonts w:ascii="Raleway" w:eastAsia="Raleway" w:hAnsi="Raleway" w:cs="Raleway"/>
          <w:sz w:val="24"/>
          <w:szCs w:val="24"/>
        </w:rPr>
        <w:t>tices, carefully planned and consultation with staff regarding preferences, this would also give management an idea of the challenge they could expect.</w:t>
      </w:r>
    </w:p>
    <w:p w:rsidR="00B873A3" w:rsidRDefault="00B873A3">
      <w:pPr>
        <w:jc w:val="both"/>
        <w:rPr>
          <w:rFonts w:ascii="Raleway" w:eastAsia="Raleway" w:hAnsi="Raleway" w:cs="Raleway"/>
          <w:sz w:val="24"/>
          <w:szCs w:val="24"/>
        </w:rPr>
      </w:pPr>
    </w:p>
    <w:p w:rsidR="00B873A3" w:rsidRDefault="00B32F92">
      <w:pPr>
        <w:jc w:val="both"/>
        <w:rPr>
          <w:rFonts w:ascii="Raleway" w:eastAsia="Raleway" w:hAnsi="Raleway" w:cs="Raleway"/>
          <w:sz w:val="24"/>
          <w:szCs w:val="24"/>
        </w:rPr>
      </w:pPr>
      <w:r>
        <w:rPr>
          <w:rFonts w:ascii="Raleway" w:eastAsia="Raleway" w:hAnsi="Raleway" w:cs="Raleway"/>
          <w:sz w:val="24"/>
          <w:szCs w:val="24"/>
        </w:rPr>
        <w:t>Harvard Business Review provides clear step by step guidance and considerations for organisations to wo</w:t>
      </w:r>
      <w:r>
        <w:rPr>
          <w:rFonts w:ascii="Raleway" w:eastAsia="Raleway" w:hAnsi="Raleway" w:cs="Raleway"/>
          <w:sz w:val="24"/>
          <w:szCs w:val="24"/>
        </w:rPr>
        <w:t>rk towards a 4 Day working week, while not sacrificing productivity. (Whilans and Locket, 2021)</w:t>
      </w:r>
    </w:p>
    <w:p w:rsidR="00B873A3" w:rsidRDefault="00B873A3">
      <w:pPr>
        <w:jc w:val="both"/>
        <w:rPr>
          <w:rFonts w:ascii="Raleway" w:eastAsia="Raleway" w:hAnsi="Raleway" w:cs="Raleway"/>
          <w:sz w:val="24"/>
          <w:szCs w:val="24"/>
        </w:rPr>
      </w:pP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t xml:space="preserve">Shift Mindset - Do Leaders need to change their mindset to value productivity (HBR, 2021) Will employees be working less hours and pay be affected, or will managers still expect the same productivity when working less hours for the same pay? </w:t>
      </w: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t xml:space="preserve">Define the </w:t>
      </w:r>
      <w:r w:rsidR="00256DDF">
        <w:rPr>
          <w:rFonts w:ascii="Raleway" w:eastAsia="Raleway" w:hAnsi="Raleway" w:cs="Raleway"/>
          <w:sz w:val="24"/>
          <w:szCs w:val="24"/>
        </w:rPr>
        <w:t>goals (</w:t>
      </w:r>
      <w:r>
        <w:rPr>
          <w:rFonts w:ascii="Raleway" w:eastAsia="Raleway" w:hAnsi="Raleway" w:cs="Raleway"/>
          <w:sz w:val="24"/>
          <w:szCs w:val="24"/>
        </w:rPr>
        <w:t>ensuring both employees and leaders are involved) This could involve conducting surveys, establishing focus and task and finish groups involving a range of employees to ensure each department has a voice and is also important to consider how the succ</w:t>
      </w:r>
      <w:r>
        <w:rPr>
          <w:rFonts w:ascii="Raleway" w:eastAsia="Raleway" w:hAnsi="Raleway" w:cs="Raleway"/>
          <w:sz w:val="24"/>
          <w:szCs w:val="24"/>
        </w:rPr>
        <w:t>ess will be measured</w:t>
      </w: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t>Communication (develop a communication plan for both internal and external stakeholder) Internal stakeholders will be concerned about factors such as pay and how it affects leave, giving people the opportunity to have meetings/ intervi</w:t>
      </w:r>
      <w:r>
        <w:rPr>
          <w:rFonts w:ascii="Raleway" w:eastAsia="Raleway" w:hAnsi="Raleway" w:cs="Raleway"/>
          <w:sz w:val="24"/>
          <w:szCs w:val="24"/>
        </w:rPr>
        <w:t>ews and be supported by Trade union representatives.</w:t>
      </w: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t>Trial Run - Ensuring this time gives opportunity to adjust and redefine issues   may arise, what support do staff need, how can staff ask questions and feel safe to do so, how will they be replied to</w:t>
      </w: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lastRenderedPageBreak/>
        <w:t>Ass</w:t>
      </w:r>
      <w:r>
        <w:rPr>
          <w:rFonts w:ascii="Raleway" w:eastAsia="Raleway" w:hAnsi="Raleway" w:cs="Raleway"/>
          <w:sz w:val="24"/>
          <w:szCs w:val="24"/>
        </w:rPr>
        <w:t>ess/Evaluate the Trial Run - using both qualitative and quantitative measures   provide an insight on how the trial run has been received by staff and has it met the intentions set at the start</w:t>
      </w:r>
    </w:p>
    <w:p w:rsidR="00B873A3" w:rsidRDefault="00B32F92">
      <w:pPr>
        <w:numPr>
          <w:ilvl w:val="0"/>
          <w:numId w:val="2"/>
        </w:numPr>
        <w:jc w:val="both"/>
        <w:rPr>
          <w:rFonts w:ascii="Raleway" w:eastAsia="Raleway" w:hAnsi="Raleway" w:cs="Raleway"/>
          <w:sz w:val="24"/>
          <w:szCs w:val="24"/>
        </w:rPr>
      </w:pPr>
      <w:r>
        <w:rPr>
          <w:rFonts w:ascii="Raleway" w:eastAsia="Raleway" w:hAnsi="Raleway" w:cs="Raleway"/>
          <w:sz w:val="24"/>
          <w:szCs w:val="24"/>
        </w:rPr>
        <w:t>Make steps to schedule the permanent change - overcome challen</w:t>
      </w:r>
      <w:r>
        <w:rPr>
          <w:rFonts w:ascii="Raleway" w:eastAsia="Raleway" w:hAnsi="Raleway" w:cs="Raleway"/>
          <w:sz w:val="24"/>
          <w:szCs w:val="24"/>
        </w:rPr>
        <w:t xml:space="preserve">ges, but managers should continue to evaluate and adjust if required to ensure buy-in from staff. This would also be issuing a variation to </w:t>
      </w:r>
      <w:r w:rsidR="00256DDF">
        <w:rPr>
          <w:rFonts w:ascii="Raleway" w:eastAsia="Raleway" w:hAnsi="Raleway" w:cs="Raleway"/>
          <w:sz w:val="24"/>
          <w:szCs w:val="24"/>
        </w:rPr>
        <w:t>employee’s</w:t>
      </w:r>
      <w:r>
        <w:rPr>
          <w:rFonts w:ascii="Raleway" w:eastAsia="Raleway" w:hAnsi="Raleway" w:cs="Raleway"/>
          <w:sz w:val="24"/>
          <w:szCs w:val="24"/>
        </w:rPr>
        <w:t xml:space="preserve"> contracts.</w:t>
      </w: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256DDF" w:rsidRDefault="00256DDF">
      <w:pPr>
        <w:rPr>
          <w:rFonts w:ascii="Raleway" w:eastAsia="Raleway" w:hAnsi="Raleway" w:cs="Raleway"/>
          <w:sz w:val="24"/>
          <w:szCs w:val="24"/>
        </w:rPr>
      </w:pPr>
    </w:p>
    <w:p w:rsidR="00256DDF" w:rsidRDefault="00256DDF">
      <w:pPr>
        <w:rPr>
          <w:rFonts w:ascii="Raleway" w:eastAsia="Raleway" w:hAnsi="Raleway" w:cs="Raleway"/>
          <w:sz w:val="24"/>
          <w:szCs w:val="24"/>
        </w:rPr>
      </w:pPr>
    </w:p>
    <w:p w:rsidR="00256DDF" w:rsidRDefault="00256DDF">
      <w:pPr>
        <w:rPr>
          <w:rFonts w:ascii="Raleway" w:eastAsia="Raleway" w:hAnsi="Raleway" w:cs="Raleway"/>
          <w:sz w:val="24"/>
          <w:szCs w:val="24"/>
        </w:rPr>
      </w:pPr>
      <w:bookmarkStart w:id="0" w:name="_GoBack"/>
      <w:bookmarkEnd w:id="0"/>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p w:rsidR="00B873A3" w:rsidRDefault="00B873A3">
      <w:pPr>
        <w:rPr>
          <w:rFonts w:ascii="Raleway" w:eastAsia="Raleway" w:hAnsi="Raleway" w:cs="Raleway"/>
          <w:sz w:val="24"/>
          <w:szCs w:val="24"/>
        </w:rPr>
      </w:pPr>
    </w:p>
    <w:tbl>
      <w:tblPr>
        <w:tblStyle w:val="ac"/>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B873A3">
        <w:tc>
          <w:tcPr>
            <w:tcW w:w="10466" w:type="dxa"/>
            <w:shd w:val="clear" w:color="auto" w:fill="D9D9D9"/>
            <w:tcMar>
              <w:top w:w="100" w:type="dxa"/>
              <w:left w:w="100" w:type="dxa"/>
              <w:bottom w:w="100" w:type="dxa"/>
              <w:right w:w="100" w:type="dxa"/>
            </w:tcMar>
          </w:tcPr>
          <w:p w:rsidR="00B873A3" w:rsidRDefault="00B32F92">
            <w:pPr>
              <w:jc w:val="both"/>
              <w:rPr>
                <w:rFonts w:ascii="Raleway" w:eastAsia="Raleway" w:hAnsi="Raleway" w:cs="Raleway"/>
                <w:sz w:val="24"/>
                <w:szCs w:val="24"/>
              </w:rPr>
            </w:pPr>
            <w:r>
              <w:rPr>
                <w:rFonts w:ascii="Raleway" w:eastAsia="Raleway" w:hAnsi="Raleway" w:cs="Raleway"/>
                <w:b/>
                <w:sz w:val="24"/>
                <w:szCs w:val="24"/>
              </w:rPr>
              <w:lastRenderedPageBreak/>
              <w:t>Bibliography - Organisational Performance and Culture in Practice (BMPD5016)</w:t>
            </w:r>
          </w:p>
        </w:tc>
      </w:tr>
    </w:tbl>
    <w:p w:rsidR="00B873A3" w:rsidRDefault="00B873A3">
      <w:pPr>
        <w:jc w:val="both"/>
        <w:rPr>
          <w:rFonts w:ascii="Raleway" w:eastAsia="Raleway" w:hAnsi="Raleway" w:cs="Raleway"/>
          <w:color w:val="444746"/>
          <w:sz w:val="24"/>
          <w:szCs w:val="24"/>
        </w:rPr>
      </w:pPr>
    </w:p>
    <w:p w:rsidR="00B873A3" w:rsidRDefault="00B32F92">
      <w:pPr>
        <w:spacing w:line="240" w:lineRule="auto"/>
        <w:rPr>
          <w:rFonts w:ascii="Raleway" w:eastAsia="Raleway" w:hAnsi="Raleway" w:cs="Raleway"/>
          <w:b/>
          <w:sz w:val="24"/>
          <w:szCs w:val="24"/>
        </w:rPr>
      </w:pPr>
      <w:r>
        <w:rPr>
          <w:rFonts w:ascii="Raleway" w:eastAsia="Raleway" w:hAnsi="Raleway" w:cs="Raleway"/>
          <w:b/>
          <w:sz w:val="24"/>
          <w:szCs w:val="24"/>
        </w:rPr>
        <w:t>Books / eBooks</w:t>
      </w:r>
    </w:p>
    <w:p w:rsidR="00B873A3" w:rsidRDefault="00B32F92">
      <w:pPr>
        <w:spacing w:before="240" w:after="160" w:line="278" w:lineRule="auto"/>
        <w:rPr>
          <w:rFonts w:ascii="Raleway Light" w:eastAsia="Raleway Light" w:hAnsi="Raleway Light" w:cs="Raleway Light"/>
          <w:sz w:val="26"/>
          <w:szCs w:val="26"/>
        </w:rPr>
      </w:pPr>
      <w:r>
        <w:rPr>
          <w:rFonts w:ascii="Raleway Light" w:eastAsia="Raleway Light" w:hAnsi="Raleway Light" w:cs="Raleway Light"/>
          <w:sz w:val="24"/>
          <w:szCs w:val="24"/>
        </w:rPr>
        <w:t>Armstrong, M. (2014), Armstrong’s Handbook of Human Resource management, Kogan Page   ISBN 9780749469658</w:t>
      </w:r>
    </w:p>
    <w:p w:rsidR="00B873A3" w:rsidRDefault="00B32F92">
      <w:pPr>
        <w:spacing w:before="240" w:after="160" w:line="240" w:lineRule="auto"/>
        <w:rPr>
          <w:rFonts w:ascii="Raleway Light" w:eastAsia="Raleway Light" w:hAnsi="Raleway Light" w:cs="Raleway Light"/>
          <w:sz w:val="24"/>
          <w:szCs w:val="24"/>
        </w:rPr>
      </w:pPr>
      <w:r>
        <w:rPr>
          <w:rFonts w:ascii="Raleway Light" w:eastAsia="Raleway Light" w:hAnsi="Raleway Light" w:cs="Raleway Light"/>
          <w:sz w:val="24"/>
          <w:szCs w:val="24"/>
        </w:rPr>
        <w:t>Taylor, S. and Woodhams, C. (Eds) (2022) Studying Human Resource Management, A Guide to the Study, Context and Practice of HR, 3</w:t>
      </w:r>
      <w:r>
        <w:rPr>
          <w:rFonts w:ascii="Raleway Light" w:eastAsia="Raleway Light" w:hAnsi="Raleway Light" w:cs="Raleway Light"/>
          <w:sz w:val="24"/>
          <w:szCs w:val="24"/>
          <w:vertAlign w:val="superscript"/>
        </w:rPr>
        <w:t>rd</w:t>
      </w:r>
      <w:r>
        <w:rPr>
          <w:rFonts w:ascii="Raleway Light" w:eastAsia="Raleway Light" w:hAnsi="Raleway Light" w:cs="Raleway Light"/>
          <w:sz w:val="24"/>
          <w:szCs w:val="24"/>
        </w:rPr>
        <w:t xml:space="preserve"> Ed, CIPD: Kogan Page </w:t>
      </w:r>
    </w:p>
    <w:p w:rsidR="00B873A3" w:rsidRDefault="00B32F92">
      <w:pPr>
        <w:spacing w:before="240" w:after="160" w:line="240" w:lineRule="auto"/>
        <w:rPr>
          <w:rFonts w:ascii="Raleway Light" w:eastAsia="Raleway Light" w:hAnsi="Raleway Light" w:cs="Raleway Light"/>
          <w:sz w:val="24"/>
          <w:szCs w:val="24"/>
        </w:rPr>
      </w:pPr>
      <w:r>
        <w:rPr>
          <w:rFonts w:ascii="Raleway Light" w:eastAsia="Raleway Light" w:hAnsi="Raleway Light" w:cs="Raleway Light"/>
          <w:sz w:val="24"/>
          <w:szCs w:val="24"/>
        </w:rPr>
        <w:t>Taylor, S. and Woodhams, C. (Eds) (2022) Human Resource Management, People and Organisations, 3</w:t>
      </w:r>
      <w:r>
        <w:rPr>
          <w:rFonts w:ascii="Raleway Light" w:eastAsia="Raleway Light" w:hAnsi="Raleway Light" w:cs="Raleway Light"/>
          <w:sz w:val="24"/>
          <w:szCs w:val="24"/>
          <w:vertAlign w:val="superscript"/>
        </w:rPr>
        <w:t>rd</w:t>
      </w:r>
      <w:r>
        <w:rPr>
          <w:rFonts w:ascii="Raleway Light" w:eastAsia="Raleway Light" w:hAnsi="Raleway Light" w:cs="Raleway Light"/>
          <w:sz w:val="24"/>
          <w:szCs w:val="24"/>
        </w:rPr>
        <w:t xml:space="preserve"> Ed, C</w:t>
      </w:r>
      <w:r>
        <w:rPr>
          <w:rFonts w:ascii="Raleway Light" w:eastAsia="Raleway Light" w:hAnsi="Raleway Light" w:cs="Raleway Light"/>
          <w:sz w:val="24"/>
          <w:szCs w:val="24"/>
        </w:rPr>
        <w:t>IPD: Kogan Page</w:t>
      </w:r>
    </w:p>
    <w:p w:rsidR="00B873A3" w:rsidRDefault="00B32F92">
      <w:pPr>
        <w:spacing w:before="240" w:line="240" w:lineRule="auto"/>
        <w:rPr>
          <w:rFonts w:ascii="Raleway Light" w:eastAsia="Raleway Light" w:hAnsi="Raleway Light" w:cs="Raleway Light"/>
          <w:sz w:val="24"/>
          <w:szCs w:val="24"/>
        </w:rPr>
      </w:pPr>
      <w:r>
        <w:rPr>
          <w:rFonts w:ascii="Raleway Light" w:eastAsia="Raleway Light" w:hAnsi="Raleway Light" w:cs="Raleway Light"/>
          <w:sz w:val="24"/>
          <w:szCs w:val="24"/>
        </w:rPr>
        <w:t>Waite, K., Beevers, K., Small, N., Tomlinson, K. and Hussain, S. (2021) People Practice. Kogan Page</w:t>
      </w:r>
    </w:p>
    <w:p w:rsidR="00B873A3" w:rsidRDefault="00B873A3">
      <w:pPr>
        <w:spacing w:line="240" w:lineRule="auto"/>
        <w:rPr>
          <w:rFonts w:ascii="Raleway Light" w:eastAsia="Raleway Light" w:hAnsi="Raleway Light" w:cs="Raleway Light"/>
          <w:sz w:val="24"/>
          <w:szCs w:val="24"/>
        </w:rPr>
      </w:pPr>
    </w:p>
    <w:p w:rsidR="00B873A3" w:rsidRDefault="00B32F92">
      <w:pPr>
        <w:spacing w:line="240" w:lineRule="auto"/>
        <w:rPr>
          <w:rFonts w:ascii="Raleway" w:eastAsia="Raleway" w:hAnsi="Raleway" w:cs="Raleway"/>
          <w:b/>
          <w:sz w:val="24"/>
          <w:szCs w:val="24"/>
        </w:rPr>
      </w:pPr>
      <w:r>
        <w:rPr>
          <w:rFonts w:ascii="Raleway" w:eastAsia="Raleway" w:hAnsi="Raleway" w:cs="Raleway"/>
          <w:b/>
          <w:sz w:val="24"/>
          <w:szCs w:val="24"/>
        </w:rPr>
        <w:t>Podcasts</w:t>
      </w:r>
    </w:p>
    <w:p w:rsidR="00B873A3" w:rsidRDefault="00B873A3">
      <w:pPr>
        <w:spacing w:line="240" w:lineRule="auto"/>
        <w:rPr>
          <w:rFonts w:ascii="Raleway Light" w:eastAsia="Raleway Light" w:hAnsi="Raleway Light" w:cs="Raleway Light"/>
          <w:sz w:val="24"/>
          <w:szCs w:val="24"/>
        </w:rPr>
      </w:pPr>
    </w:p>
    <w:p w:rsidR="00B873A3" w:rsidRDefault="00B32F92">
      <w:pPr>
        <w:widowControl w:val="0"/>
        <w:spacing w:line="240" w:lineRule="auto"/>
        <w:rPr>
          <w:rFonts w:ascii="Raleway Light" w:eastAsia="Raleway Light" w:hAnsi="Raleway Light" w:cs="Raleway Light"/>
          <w:sz w:val="24"/>
          <w:szCs w:val="24"/>
        </w:rPr>
      </w:pPr>
      <w:r>
        <w:rPr>
          <w:rFonts w:ascii="Raleway Light" w:eastAsia="Raleway Light" w:hAnsi="Raleway Light" w:cs="Raleway Light"/>
          <w:color w:val="444746"/>
          <w:sz w:val="24"/>
          <w:szCs w:val="24"/>
        </w:rPr>
        <w:t xml:space="preserve">CIPD Podcast : Available at  </w:t>
      </w:r>
      <w:hyperlink r:id="rId16">
        <w:r>
          <w:rPr>
            <w:rFonts w:ascii="Raleway Light" w:eastAsia="Raleway Light" w:hAnsi="Raleway Light" w:cs="Raleway Light"/>
            <w:color w:val="1155CC"/>
            <w:sz w:val="24"/>
            <w:szCs w:val="24"/>
            <w:u w:val="single"/>
          </w:rPr>
          <w:t>Evidence-based L&amp;D – The gift of artificial intelligence | CIPD</w:t>
        </w:r>
      </w:hyperlink>
      <w:r>
        <w:rPr>
          <w:rFonts w:ascii="Raleway Light" w:eastAsia="Raleway Light" w:hAnsi="Raleway Light" w:cs="Raleway Light"/>
          <w:color w:val="444746"/>
          <w:sz w:val="24"/>
          <w:szCs w:val="24"/>
        </w:rPr>
        <w:t xml:space="preserve">               (accessed 5 January 2025)</w:t>
      </w:r>
    </w:p>
    <w:p w:rsidR="00B873A3" w:rsidRDefault="00B873A3">
      <w:pPr>
        <w:spacing w:line="240" w:lineRule="auto"/>
        <w:jc w:val="both"/>
        <w:rPr>
          <w:rFonts w:ascii="Raleway Light" w:eastAsia="Raleway Light" w:hAnsi="Raleway Light" w:cs="Raleway Light"/>
          <w:color w:val="444746"/>
          <w:sz w:val="24"/>
          <w:szCs w:val="24"/>
        </w:rPr>
      </w:pPr>
    </w:p>
    <w:p w:rsidR="00B873A3" w:rsidRDefault="00B32F92">
      <w:pPr>
        <w:spacing w:line="240" w:lineRule="auto"/>
        <w:jc w:val="both"/>
        <w:rPr>
          <w:rFonts w:ascii="Raleway" w:eastAsia="Raleway" w:hAnsi="Raleway" w:cs="Raleway"/>
          <w:b/>
          <w:color w:val="444746"/>
          <w:sz w:val="24"/>
          <w:szCs w:val="24"/>
        </w:rPr>
      </w:pPr>
      <w:r>
        <w:rPr>
          <w:rFonts w:ascii="Raleway" w:eastAsia="Raleway" w:hAnsi="Raleway" w:cs="Raleway"/>
          <w:b/>
          <w:color w:val="444746"/>
          <w:sz w:val="24"/>
          <w:szCs w:val="24"/>
        </w:rPr>
        <w:t>Websites</w:t>
      </w:r>
    </w:p>
    <w:p w:rsidR="00B873A3" w:rsidRDefault="00B873A3">
      <w:pPr>
        <w:spacing w:line="240" w:lineRule="auto"/>
        <w:jc w:val="both"/>
        <w:rPr>
          <w:rFonts w:ascii="Raleway Light" w:eastAsia="Raleway Light" w:hAnsi="Raleway Light" w:cs="Raleway Light"/>
          <w:color w:val="444746"/>
          <w:sz w:val="24"/>
          <w:szCs w:val="24"/>
        </w:rPr>
      </w:pPr>
    </w:p>
    <w:p w:rsidR="00B873A3" w:rsidRDefault="00B32F92">
      <w:pPr>
        <w:spacing w:line="240" w:lineRule="auto"/>
        <w:rPr>
          <w:rFonts w:ascii="Raleway Light" w:eastAsia="Raleway Light" w:hAnsi="Raleway Light" w:cs="Raleway Light"/>
          <w:color w:val="444746"/>
          <w:sz w:val="24"/>
          <w:szCs w:val="24"/>
        </w:rPr>
      </w:pPr>
      <w:r>
        <w:rPr>
          <w:rFonts w:ascii="Raleway Light" w:eastAsia="Raleway Light" w:hAnsi="Raleway Light" w:cs="Raleway Light"/>
          <w:color w:val="444746"/>
          <w:sz w:val="24"/>
          <w:szCs w:val="24"/>
        </w:rPr>
        <w:t xml:space="preserve">ACAS: Available at </w:t>
      </w:r>
      <w:hyperlink r:id="rId17">
        <w:r>
          <w:rPr>
            <w:rFonts w:ascii="Raleway Light" w:eastAsia="Raleway Light" w:hAnsi="Raleway Light" w:cs="Raleway Light"/>
            <w:color w:val="1155CC"/>
            <w:sz w:val="24"/>
            <w:szCs w:val="24"/>
            <w:u w:val="single"/>
          </w:rPr>
          <w:t>Working from home and hybrid working | Acas</w:t>
        </w:r>
      </w:hyperlink>
      <w:r>
        <w:rPr>
          <w:rFonts w:ascii="Raleway Light" w:eastAsia="Raleway Light" w:hAnsi="Raleway Light" w:cs="Raleway Light"/>
          <w:color w:val="444746"/>
          <w:sz w:val="24"/>
          <w:szCs w:val="24"/>
        </w:rPr>
        <w:t xml:space="preserve"> Accessed 2 January 2025</w:t>
      </w:r>
    </w:p>
    <w:p w:rsidR="00B873A3" w:rsidRDefault="00B873A3">
      <w:pPr>
        <w:spacing w:line="240" w:lineRule="auto"/>
        <w:rPr>
          <w:rFonts w:ascii="Raleway Light" w:eastAsia="Raleway Light" w:hAnsi="Raleway Light" w:cs="Raleway Light"/>
          <w:color w:val="444746"/>
          <w:sz w:val="24"/>
          <w:szCs w:val="24"/>
        </w:rPr>
      </w:pPr>
    </w:p>
    <w:p w:rsidR="00B873A3" w:rsidRDefault="00B32F92">
      <w:pPr>
        <w:spacing w:line="240" w:lineRule="auto"/>
        <w:rPr>
          <w:rFonts w:ascii="Raleway Light" w:eastAsia="Raleway Light" w:hAnsi="Raleway Light" w:cs="Raleway Light"/>
          <w:color w:val="444746"/>
          <w:sz w:val="24"/>
          <w:szCs w:val="24"/>
        </w:rPr>
      </w:pPr>
      <w:r>
        <w:rPr>
          <w:rFonts w:ascii="Raleway Light" w:eastAsia="Raleway Light" w:hAnsi="Raleway Light" w:cs="Raleway Light"/>
          <w:color w:val="444746"/>
          <w:sz w:val="24"/>
          <w:szCs w:val="24"/>
        </w:rPr>
        <w:t xml:space="preserve">ASCL Available at </w:t>
      </w:r>
      <w:hyperlink r:id="rId18">
        <w:r>
          <w:rPr>
            <w:rFonts w:ascii="Raleway Light" w:eastAsia="Raleway Light" w:hAnsi="Raleway Light" w:cs="Raleway Light"/>
            <w:color w:val="1155CC"/>
            <w:sz w:val="24"/>
            <w:szCs w:val="24"/>
            <w:u w:val="single"/>
          </w:rPr>
          <w:t>ASCL-Respo</w:t>
        </w:r>
        <w:r>
          <w:rPr>
            <w:rFonts w:ascii="Raleway Light" w:eastAsia="Raleway Light" w:hAnsi="Raleway Light" w:cs="Raleway Light"/>
            <w:color w:val="1155CC"/>
            <w:sz w:val="24"/>
            <w:szCs w:val="24"/>
            <w:u w:val="single"/>
          </w:rPr>
          <w:t>nse-IWPRB-5th-remit-and-recommendations-fv.pdf</w:t>
        </w:r>
      </w:hyperlink>
      <w:r>
        <w:rPr>
          <w:rFonts w:ascii="Raleway Light" w:eastAsia="Raleway Light" w:hAnsi="Raleway Light" w:cs="Raleway Light"/>
          <w:color w:val="444746"/>
          <w:sz w:val="24"/>
          <w:szCs w:val="24"/>
        </w:rPr>
        <w:t xml:space="preserve"> (Accessed 9 February 2025)</w:t>
      </w:r>
    </w:p>
    <w:p w:rsidR="00B873A3" w:rsidRDefault="00B873A3">
      <w:pPr>
        <w:spacing w:line="240" w:lineRule="auto"/>
        <w:jc w:val="both"/>
        <w:rPr>
          <w:rFonts w:ascii="Raleway Light" w:eastAsia="Raleway Light" w:hAnsi="Raleway Light" w:cs="Raleway Light"/>
          <w:color w:val="444746"/>
          <w:sz w:val="24"/>
          <w:szCs w:val="24"/>
          <w:highlight w:val="yellow"/>
        </w:rPr>
      </w:pPr>
    </w:p>
    <w:p w:rsidR="00B873A3" w:rsidRDefault="00B32F92">
      <w:pPr>
        <w:widowControl w:val="0"/>
        <w:spacing w:line="240" w:lineRule="auto"/>
        <w:rPr>
          <w:rFonts w:ascii="Raleway Light" w:eastAsia="Raleway Light" w:hAnsi="Raleway Light" w:cs="Raleway Light"/>
          <w:color w:val="333333"/>
          <w:sz w:val="24"/>
          <w:szCs w:val="24"/>
        </w:rPr>
      </w:pPr>
      <w:r>
        <w:rPr>
          <w:rFonts w:ascii="Raleway Light" w:eastAsia="Raleway Light" w:hAnsi="Raleway Light" w:cs="Raleway Light"/>
          <w:color w:val="333333"/>
          <w:sz w:val="24"/>
          <w:szCs w:val="24"/>
        </w:rPr>
        <w:t>BAE Systems: Available at</w:t>
      </w:r>
      <w:hyperlink r:id="rId19">
        <w:r>
          <w:rPr>
            <w:rFonts w:ascii="Raleway Light" w:eastAsia="Raleway Light" w:hAnsi="Raleway Light" w:cs="Raleway Light"/>
            <w:color w:val="333333"/>
            <w:sz w:val="24"/>
            <w:szCs w:val="24"/>
          </w:rPr>
          <w:t xml:space="preserve"> </w:t>
        </w:r>
      </w:hyperlink>
      <w:hyperlink r:id="rId20">
        <w:r>
          <w:rPr>
            <w:rFonts w:ascii="Raleway Light" w:eastAsia="Raleway Light" w:hAnsi="Raleway Light" w:cs="Raleway Light"/>
            <w:color w:val="1155CC"/>
            <w:sz w:val="24"/>
            <w:szCs w:val="24"/>
            <w:u w:val="single"/>
          </w:rPr>
          <w:t xml:space="preserve">About Us </w:t>
        </w:r>
        <w:r>
          <w:rPr>
            <w:rFonts w:ascii="Raleway Light" w:eastAsia="Raleway Light" w:hAnsi="Raleway Light" w:cs="Raleway Light"/>
            <w:color w:val="1155CC"/>
            <w:sz w:val="24"/>
            <w:szCs w:val="24"/>
            <w:u w:val="single"/>
          </w:rPr>
          <w:t>| BAE Systems</w:t>
        </w:r>
      </w:hyperlink>
      <w:r>
        <w:rPr>
          <w:rFonts w:ascii="Raleway Light" w:eastAsia="Raleway Light" w:hAnsi="Raleway Light" w:cs="Raleway Light"/>
          <w:color w:val="333333"/>
          <w:sz w:val="24"/>
          <w:szCs w:val="24"/>
        </w:rPr>
        <w:t xml:space="preserve"> Accessed 28 January 2025</w:t>
      </w:r>
    </w:p>
    <w:p w:rsidR="00B873A3" w:rsidRDefault="00B873A3">
      <w:pPr>
        <w:widowControl w:val="0"/>
        <w:spacing w:line="240" w:lineRule="auto"/>
        <w:rPr>
          <w:rFonts w:ascii="Raleway Light" w:eastAsia="Raleway Light" w:hAnsi="Raleway Light" w:cs="Raleway Light"/>
          <w:color w:val="333333"/>
          <w:sz w:val="24"/>
          <w:szCs w:val="24"/>
        </w:rPr>
      </w:pPr>
    </w:p>
    <w:p w:rsidR="00B873A3" w:rsidRDefault="00B32F92">
      <w:pPr>
        <w:widowControl w:val="0"/>
        <w:spacing w:line="240" w:lineRule="auto"/>
        <w:rPr>
          <w:rFonts w:ascii="Raleway Light" w:eastAsia="Raleway Light" w:hAnsi="Raleway Light" w:cs="Raleway Light"/>
          <w:color w:val="111111"/>
          <w:sz w:val="24"/>
          <w:szCs w:val="24"/>
        </w:rPr>
      </w:pPr>
      <w:r>
        <w:rPr>
          <w:rFonts w:ascii="Raleway Light" w:eastAsia="Raleway Light" w:hAnsi="Raleway Light" w:cs="Raleway Light"/>
          <w:color w:val="111111"/>
          <w:sz w:val="24"/>
          <w:szCs w:val="24"/>
        </w:rPr>
        <w:t>Bank of England Available at</w:t>
      </w:r>
      <w:hyperlink r:id="rId21">
        <w:r>
          <w:rPr>
            <w:rFonts w:ascii="Raleway Light" w:eastAsia="Raleway Light" w:hAnsi="Raleway Light" w:cs="Raleway Light"/>
            <w:color w:val="111111"/>
            <w:sz w:val="24"/>
            <w:szCs w:val="24"/>
          </w:rPr>
          <w:t xml:space="preserve"> </w:t>
        </w:r>
      </w:hyperlink>
      <w:hyperlink r:id="rId22">
        <w:r>
          <w:rPr>
            <w:rFonts w:ascii="Raleway Light" w:eastAsia="Raleway Light" w:hAnsi="Raleway Light" w:cs="Raleway Light"/>
            <w:color w:val="1155CC"/>
            <w:sz w:val="24"/>
            <w:szCs w:val="24"/>
            <w:u w:val="single"/>
          </w:rPr>
          <w:t>Interest rates and Bank Rate | Bank of England</w:t>
        </w:r>
      </w:hyperlink>
      <w:r>
        <w:rPr>
          <w:rFonts w:ascii="Raleway Light" w:eastAsia="Raleway Light" w:hAnsi="Raleway Light" w:cs="Raleway Light"/>
          <w:color w:val="111111"/>
          <w:sz w:val="24"/>
          <w:szCs w:val="24"/>
        </w:rPr>
        <w:t xml:space="preserve"> Accessed 9 February 2025</w:t>
      </w:r>
    </w:p>
    <w:p w:rsidR="00B873A3" w:rsidRDefault="00B873A3">
      <w:pPr>
        <w:widowControl w:val="0"/>
        <w:spacing w:line="240" w:lineRule="auto"/>
        <w:rPr>
          <w:rFonts w:ascii="Raleway Light" w:eastAsia="Raleway Light" w:hAnsi="Raleway Light" w:cs="Raleway Light"/>
          <w:color w:val="111111"/>
          <w:sz w:val="24"/>
          <w:szCs w:val="24"/>
        </w:rPr>
      </w:pPr>
    </w:p>
    <w:p w:rsidR="00B873A3" w:rsidRDefault="00B32F92">
      <w:pPr>
        <w:widowControl w:val="0"/>
        <w:spacing w:line="240" w:lineRule="auto"/>
        <w:rPr>
          <w:rFonts w:ascii="Raleway Light" w:eastAsia="Raleway Light" w:hAnsi="Raleway Light" w:cs="Raleway Light"/>
          <w:color w:val="202020"/>
          <w:sz w:val="24"/>
          <w:szCs w:val="24"/>
        </w:rPr>
      </w:pPr>
      <w:r>
        <w:rPr>
          <w:rFonts w:ascii="Raleway Light" w:eastAsia="Raleway Light" w:hAnsi="Raleway Light" w:cs="Raleway Light"/>
          <w:color w:val="202020"/>
          <w:sz w:val="24"/>
          <w:szCs w:val="24"/>
        </w:rPr>
        <w:t>BBC, available at</w:t>
      </w:r>
      <w:hyperlink r:id="rId23">
        <w:r>
          <w:rPr>
            <w:rFonts w:ascii="Raleway Light" w:eastAsia="Raleway Light" w:hAnsi="Raleway Light" w:cs="Raleway Light"/>
            <w:color w:val="202020"/>
            <w:sz w:val="24"/>
            <w:szCs w:val="24"/>
          </w:rPr>
          <w:t xml:space="preserve"> </w:t>
        </w:r>
      </w:hyperlink>
      <w:hyperlink r:id="rId24">
        <w:r>
          <w:rPr>
            <w:rFonts w:ascii="Raleway Light" w:eastAsia="Raleway Light" w:hAnsi="Raleway Light" w:cs="Raleway Light"/>
            <w:color w:val="1155CC"/>
            <w:sz w:val="24"/>
            <w:szCs w:val="24"/>
            <w:u w:val="single"/>
          </w:rPr>
          <w:t>Council tax could go up by 15%, warns local authority leader - BBC News</w:t>
        </w:r>
      </w:hyperlink>
      <w:r>
        <w:rPr>
          <w:rFonts w:ascii="Raleway Light" w:eastAsia="Raleway Light" w:hAnsi="Raleway Light" w:cs="Raleway Light"/>
          <w:color w:val="202020"/>
          <w:sz w:val="24"/>
          <w:szCs w:val="24"/>
        </w:rPr>
        <w:t xml:space="preserve"> Accessed 2 February 2025</w:t>
      </w:r>
    </w:p>
    <w:p w:rsidR="00B873A3" w:rsidRDefault="00B873A3">
      <w:pPr>
        <w:widowControl w:val="0"/>
        <w:spacing w:line="240" w:lineRule="auto"/>
        <w:rPr>
          <w:rFonts w:ascii="Raleway Light" w:eastAsia="Raleway Light" w:hAnsi="Raleway Light" w:cs="Raleway Light"/>
          <w:color w:val="111111"/>
          <w:sz w:val="24"/>
          <w:szCs w:val="24"/>
        </w:rPr>
      </w:pPr>
    </w:p>
    <w:p w:rsidR="00B873A3" w:rsidRDefault="00B32F92">
      <w:pPr>
        <w:widowControl w:val="0"/>
        <w:spacing w:line="240" w:lineRule="auto"/>
        <w:rPr>
          <w:rFonts w:ascii="Raleway Light" w:eastAsia="Raleway Light" w:hAnsi="Raleway Light" w:cs="Raleway Light"/>
          <w:color w:val="444746"/>
          <w:sz w:val="24"/>
          <w:szCs w:val="24"/>
        </w:rPr>
      </w:pPr>
      <w:r>
        <w:rPr>
          <w:rFonts w:ascii="Raleway Light" w:eastAsia="Raleway Light" w:hAnsi="Raleway Light" w:cs="Raleway Light"/>
          <w:color w:val="444746"/>
          <w:sz w:val="24"/>
          <w:szCs w:val="24"/>
        </w:rPr>
        <w:t xml:space="preserve">CIPD Quiz, AI in </w:t>
      </w:r>
      <w:r w:rsidR="00256DDF">
        <w:rPr>
          <w:rFonts w:ascii="Raleway Light" w:eastAsia="Raleway Light" w:hAnsi="Raleway Light" w:cs="Raleway Light"/>
          <w:color w:val="444746"/>
          <w:sz w:val="24"/>
          <w:szCs w:val="24"/>
        </w:rPr>
        <w:t>the</w:t>
      </w:r>
      <w:r>
        <w:rPr>
          <w:rFonts w:ascii="Raleway Light" w:eastAsia="Raleway Light" w:hAnsi="Raleway Light" w:cs="Raleway Light"/>
          <w:color w:val="444746"/>
          <w:sz w:val="24"/>
          <w:szCs w:val="24"/>
        </w:rPr>
        <w:t xml:space="preserve"> Workplace Available at</w:t>
      </w:r>
      <w:hyperlink r:id="rId25">
        <w:r>
          <w:rPr>
            <w:rFonts w:ascii="Raleway Light" w:eastAsia="Raleway Light" w:hAnsi="Raleway Light" w:cs="Raleway Light"/>
            <w:color w:val="444746"/>
            <w:sz w:val="24"/>
            <w:szCs w:val="24"/>
          </w:rPr>
          <w:t xml:space="preserve"> </w:t>
        </w:r>
      </w:hyperlink>
      <w:hyperlink r:id="rId26">
        <w:r>
          <w:rPr>
            <w:rFonts w:ascii="Raleway Light" w:eastAsia="Raleway Light" w:hAnsi="Raleway Light" w:cs="Raleway Light"/>
            <w:color w:val="1155CC"/>
            <w:sz w:val="24"/>
            <w:szCs w:val="24"/>
            <w:u w:val="single"/>
          </w:rPr>
          <w:t>https://www.cipd.org/uk/knowledge/tools/ai-workplace-quiz/</w:t>
        </w:r>
      </w:hyperlink>
      <w:r>
        <w:rPr>
          <w:rFonts w:ascii="Raleway Light" w:eastAsia="Raleway Light" w:hAnsi="Raleway Light" w:cs="Raleway Light"/>
          <w:color w:val="444746"/>
          <w:sz w:val="24"/>
          <w:szCs w:val="24"/>
        </w:rPr>
        <w:t xml:space="preserve"> Accessed 9 February 2025</w:t>
      </w:r>
    </w:p>
    <w:p w:rsidR="00B873A3" w:rsidRDefault="00B873A3">
      <w:pPr>
        <w:widowControl w:val="0"/>
        <w:spacing w:line="240" w:lineRule="auto"/>
        <w:rPr>
          <w:rFonts w:ascii="Raleway Light" w:eastAsia="Raleway Light" w:hAnsi="Raleway Light" w:cs="Raleway Light"/>
          <w:color w:val="444746"/>
          <w:sz w:val="24"/>
          <w:szCs w:val="24"/>
        </w:rPr>
      </w:pPr>
    </w:p>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CPD Online, Available at</w:t>
      </w:r>
      <w:hyperlink r:id="rId27" w:anchor="what-are-the-types-of-organisational-structures">
        <w:r>
          <w:rPr>
            <w:rFonts w:ascii="Raleway Light" w:eastAsia="Raleway Light" w:hAnsi="Raleway Light" w:cs="Raleway Light"/>
            <w:color w:val="1C1C1C"/>
            <w:sz w:val="24"/>
            <w:szCs w:val="24"/>
          </w:rPr>
          <w:t xml:space="preserve"> </w:t>
        </w:r>
      </w:hyperlink>
      <w:hyperlink r:id="rId28" w:anchor="what-are-the-types-of-organisational-structures">
        <w:r>
          <w:rPr>
            <w:rFonts w:ascii="Raleway Light" w:eastAsia="Raleway Light" w:hAnsi="Raleway Light" w:cs="Raleway Light"/>
            <w:color w:val="1155CC"/>
            <w:sz w:val="24"/>
            <w:szCs w:val="24"/>
            <w:u w:val="single"/>
          </w:rPr>
          <w:t>Organisational Structures | Types, Divisional, Flat, Tall, Functional</w:t>
        </w:r>
      </w:hyperlink>
      <w:r>
        <w:rPr>
          <w:rFonts w:ascii="Raleway Light" w:eastAsia="Raleway Light" w:hAnsi="Raleway Light" w:cs="Raleway Light"/>
          <w:color w:val="1C1C1C"/>
          <w:sz w:val="24"/>
          <w:szCs w:val="24"/>
        </w:rPr>
        <w:t xml:space="preserve"> Accessed 28 December 2024</w:t>
      </w:r>
    </w:p>
    <w:p w:rsidR="00B873A3" w:rsidRDefault="00B32F92">
      <w:pPr>
        <w:spacing w:before="240" w:after="160" w:line="240" w:lineRule="auto"/>
        <w:rPr>
          <w:rFonts w:ascii="Raleway Light" w:eastAsia="Raleway Light" w:hAnsi="Raleway Light" w:cs="Raleway Light"/>
          <w:sz w:val="24"/>
          <w:szCs w:val="24"/>
        </w:rPr>
      </w:pPr>
      <w:r>
        <w:rPr>
          <w:rFonts w:ascii="Raleway Light" w:eastAsia="Raleway Light" w:hAnsi="Raleway Light" w:cs="Raleway Light"/>
          <w:sz w:val="24"/>
          <w:szCs w:val="24"/>
        </w:rPr>
        <w:t xml:space="preserve">CIPD (2025) AI in focus: Role of people professionals, regulation and the CIPD </w:t>
      </w:r>
      <w:r>
        <w:rPr>
          <w:rFonts w:ascii="Raleway Light" w:eastAsia="Raleway Light" w:hAnsi="Raleway Light" w:cs="Raleway Light"/>
          <w:sz w:val="24"/>
          <w:szCs w:val="24"/>
        </w:rPr>
        <w:br/>
        <w:t xml:space="preserve">Available at: </w:t>
      </w:r>
      <w:hyperlink r:id="rId29">
        <w:r>
          <w:rPr>
            <w:rFonts w:ascii="Raleway Light" w:eastAsia="Raleway Light" w:hAnsi="Raleway Light" w:cs="Raleway Light"/>
            <w:color w:val="1155CC"/>
            <w:sz w:val="24"/>
            <w:szCs w:val="24"/>
            <w:u w:val="single"/>
          </w:rPr>
          <w:t>Briefing | AI in focus: Role of people professionals, regulation and the CIPD | CIPD</w:t>
        </w:r>
      </w:hyperlink>
      <w:r>
        <w:rPr>
          <w:rFonts w:ascii="Raleway Light" w:eastAsia="Raleway Light" w:hAnsi="Raleway Light" w:cs="Raleway Light"/>
          <w:sz w:val="24"/>
          <w:szCs w:val="24"/>
        </w:rPr>
        <w:t xml:space="preserve"> (Accessed 24 January 2025)</w:t>
      </w:r>
    </w:p>
    <w:p w:rsidR="00B873A3" w:rsidRDefault="00B32F92">
      <w:pPr>
        <w:spacing w:before="240" w:after="160" w:line="240" w:lineRule="auto"/>
        <w:rPr>
          <w:rFonts w:ascii="Raleway Light" w:eastAsia="Raleway Light" w:hAnsi="Raleway Light" w:cs="Raleway Light"/>
          <w:sz w:val="24"/>
          <w:szCs w:val="24"/>
        </w:rPr>
      </w:pPr>
      <w:r>
        <w:rPr>
          <w:rFonts w:ascii="Raleway Light" w:eastAsia="Raleway Light" w:hAnsi="Raleway Light" w:cs="Raleway Light"/>
          <w:sz w:val="24"/>
          <w:szCs w:val="24"/>
        </w:rPr>
        <w:t xml:space="preserve">CIPD: Impact of AI; Available at  </w:t>
      </w:r>
      <w:hyperlink r:id="rId30">
        <w:r>
          <w:rPr>
            <w:rFonts w:ascii="Raleway Light" w:eastAsia="Raleway Light" w:hAnsi="Raleway Light" w:cs="Raleway Light"/>
            <w:color w:val="1155CC"/>
            <w:sz w:val="24"/>
            <w:szCs w:val="24"/>
            <w:u w:val="single"/>
          </w:rPr>
          <w:t>Focus on: impact of AI an</w:t>
        </w:r>
        <w:r>
          <w:rPr>
            <w:rFonts w:ascii="Raleway Light" w:eastAsia="Raleway Light" w:hAnsi="Raleway Light" w:cs="Raleway Light"/>
            <w:color w:val="1155CC"/>
            <w:sz w:val="24"/>
            <w:szCs w:val="24"/>
            <w:u w:val="single"/>
          </w:rPr>
          <w:t xml:space="preserve">d the world of work | </w:t>
        </w:r>
      </w:hyperlink>
      <w:r>
        <w:rPr>
          <w:rFonts w:ascii="Raleway Light" w:eastAsia="Raleway Light" w:hAnsi="Raleway Light" w:cs="Raleway Light"/>
          <w:sz w:val="24"/>
          <w:szCs w:val="24"/>
        </w:rPr>
        <w:t>Accessed 20 January 2025</w:t>
      </w:r>
    </w:p>
    <w:p w:rsidR="00B873A3" w:rsidRDefault="00B32F92">
      <w:pPr>
        <w:spacing w:before="240" w:after="160" w:line="240" w:lineRule="auto"/>
        <w:rPr>
          <w:rFonts w:ascii="Raleway Light" w:eastAsia="Raleway Light" w:hAnsi="Raleway Light" w:cs="Raleway Light"/>
          <w:color w:val="444746"/>
          <w:sz w:val="24"/>
          <w:szCs w:val="24"/>
          <w:highlight w:val="white"/>
        </w:rPr>
      </w:pPr>
      <w:r>
        <w:rPr>
          <w:rFonts w:ascii="Raleway Light" w:eastAsia="Raleway Light" w:hAnsi="Raleway Light" w:cs="Raleway Light"/>
          <w:sz w:val="24"/>
          <w:szCs w:val="24"/>
        </w:rPr>
        <w:lastRenderedPageBreak/>
        <w:t xml:space="preserve">CIPD: Change Management. Available at </w:t>
      </w:r>
      <w:hyperlink r:id="rId31">
        <w:r>
          <w:rPr>
            <w:rFonts w:ascii="Raleway Light" w:eastAsia="Raleway Light" w:hAnsi="Raleway Light" w:cs="Raleway Light"/>
            <w:color w:val="1155CC"/>
            <w:sz w:val="24"/>
            <w:szCs w:val="24"/>
            <w:u w:val="single"/>
          </w:rPr>
          <w:t>Change Management | CIPD</w:t>
        </w:r>
      </w:hyperlink>
      <w:r>
        <w:rPr>
          <w:rFonts w:ascii="Raleway Light" w:eastAsia="Raleway Light" w:hAnsi="Raleway Light" w:cs="Raleway Light"/>
          <w:color w:val="444746"/>
          <w:sz w:val="24"/>
          <w:szCs w:val="24"/>
          <w:highlight w:val="white"/>
        </w:rPr>
        <w:t xml:space="preserve"> Accessed 29 December 2025</w:t>
      </w:r>
    </w:p>
    <w:tbl>
      <w:tblPr>
        <w:tblStyle w:val="ad"/>
        <w:tblW w:w="10575" w:type="dxa"/>
        <w:tblLayout w:type="fixed"/>
        <w:tblLook w:val="0600" w:firstRow="0" w:lastRow="0" w:firstColumn="0" w:lastColumn="0" w:noHBand="1" w:noVBand="1"/>
      </w:tblPr>
      <w:tblGrid>
        <w:gridCol w:w="10575"/>
      </w:tblGrid>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 xml:space="preserve">CIPD Wellbeing at Work Available at </w:t>
            </w:r>
            <w:hyperlink r:id="rId32">
              <w:r>
                <w:rPr>
                  <w:rFonts w:ascii="Raleway Light" w:eastAsia="Raleway Light" w:hAnsi="Raleway Light" w:cs="Raleway Light"/>
                  <w:color w:val="1155CC"/>
                  <w:sz w:val="24"/>
                  <w:szCs w:val="24"/>
                  <w:u w:val="single"/>
                </w:rPr>
                <w:t>Wellbeing at Work | Factsheets | CIPD</w:t>
              </w:r>
            </w:hyperlink>
            <w:r>
              <w:rPr>
                <w:rFonts w:ascii="Raleway Light" w:eastAsia="Raleway Light" w:hAnsi="Raleway Light" w:cs="Raleway Light"/>
                <w:color w:val="1C1C1C"/>
                <w:sz w:val="24"/>
                <w:szCs w:val="24"/>
              </w:rPr>
              <w:t>, Accessed 10 January 2025</w:t>
            </w:r>
          </w:p>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 xml:space="preserve">CIPD Organisation Development </w:t>
            </w:r>
            <w:r w:rsidR="00256DDF">
              <w:rPr>
                <w:rFonts w:ascii="Raleway Light" w:eastAsia="Raleway Light" w:hAnsi="Raleway Light" w:cs="Raleway Light"/>
                <w:color w:val="1C1C1C"/>
                <w:sz w:val="24"/>
                <w:szCs w:val="24"/>
              </w:rPr>
              <w:t>Available</w:t>
            </w:r>
            <w:r>
              <w:rPr>
                <w:rFonts w:ascii="Raleway Light" w:eastAsia="Raleway Light" w:hAnsi="Raleway Light" w:cs="Raleway Light"/>
                <w:color w:val="1C1C1C"/>
                <w:sz w:val="24"/>
                <w:szCs w:val="24"/>
              </w:rPr>
              <w:t xml:space="preserve"> at </w:t>
            </w:r>
            <w:hyperlink r:id="rId33">
              <w:r>
                <w:rPr>
                  <w:rFonts w:ascii="Raleway Light" w:eastAsia="Raleway Light" w:hAnsi="Raleway Light" w:cs="Raleway Light"/>
                  <w:color w:val="1155CC"/>
                  <w:sz w:val="24"/>
                  <w:szCs w:val="24"/>
                  <w:u w:val="single"/>
                </w:rPr>
                <w:t>Organisation development | Factsheets | CIPD</w:t>
              </w:r>
            </w:hyperlink>
            <w:r>
              <w:rPr>
                <w:rFonts w:ascii="Raleway Light" w:eastAsia="Raleway Light" w:hAnsi="Raleway Light" w:cs="Raleway Light"/>
                <w:color w:val="1C1C1C"/>
                <w:sz w:val="24"/>
                <w:szCs w:val="24"/>
              </w:rPr>
              <w:t xml:space="preserve"> Accessed  2 January 2025</w:t>
            </w:r>
          </w:p>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 xml:space="preserve">CIPD Good Work Index Available at </w:t>
            </w:r>
            <w:hyperlink r:id="rId34">
              <w:r>
                <w:rPr>
                  <w:rFonts w:ascii="Raleway Light" w:eastAsia="Raleway Light" w:hAnsi="Raleway Light" w:cs="Raleway Light"/>
                  <w:color w:val="1155CC"/>
                  <w:sz w:val="24"/>
                  <w:szCs w:val="24"/>
                  <w:u w:val="single"/>
                </w:rPr>
                <w:t>CIPD Good Work Index 2024: Survey report</w:t>
              </w:r>
            </w:hyperlink>
            <w:r>
              <w:rPr>
                <w:rFonts w:ascii="Raleway Light" w:eastAsia="Raleway Light" w:hAnsi="Raleway Light" w:cs="Raleway Light"/>
                <w:color w:val="1C1C1C"/>
                <w:sz w:val="24"/>
                <w:szCs w:val="24"/>
              </w:rPr>
              <w:t xml:space="preserve"> Accessed </w:t>
            </w:r>
          </w:p>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9 January 2025</w:t>
            </w:r>
          </w:p>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CIPD Organisational climate and culture</w:t>
            </w:r>
            <w:r>
              <w:rPr>
                <w:rFonts w:ascii="Raleway Light" w:eastAsia="Raleway Light" w:hAnsi="Raleway Light" w:cs="Raleway Light"/>
                <w:color w:val="1C1C1C"/>
                <w:sz w:val="24"/>
                <w:szCs w:val="24"/>
              </w:rPr>
              <w:t xml:space="preserve"> Available at </w:t>
            </w:r>
            <w:hyperlink r:id="rId35">
              <w:r>
                <w:rPr>
                  <w:rFonts w:ascii="Raleway Light" w:eastAsia="Raleway Light" w:hAnsi="Raleway Light" w:cs="Raleway Light"/>
                  <w:color w:val="1155CC"/>
                  <w:sz w:val="24"/>
                  <w:szCs w:val="24"/>
                  <w:u w:val="single"/>
                </w:rPr>
                <w:t>Organisational climate and culture | Factsheets | CIPD</w:t>
              </w:r>
            </w:hyperlink>
            <w:r>
              <w:rPr>
                <w:rFonts w:ascii="Raleway Light" w:eastAsia="Raleway Light" w:hAnsi="Raleway Light" w:cs="Raleway Light"/>
                <w:color w:val="1C1C1C"/>
                <w:sz w:val="24"/>
                <w:szCs w:val="24"/>
              </w:rPr>
              <w:t xml:space="preserve"> Accessed 28 December 2024)</w:t>
            </w:r>
          </w:p>
          <w:p w:rsidR="00B873A3" w:rsidRDefault="00B873A3">
            <w:pPr>
              <w:widowControl w:val="0"/>
              <w:spacing w:line="240" w:lineRule="auto"/>
              <w:rPr>
                <w:rFonts w:ascii="Raleway Light" w:eastAsia="Raleway Light" w:hAnsi="Raleway Light" w:cs="Raleway Light"/>
                <w:color w:val="1C1C1C"/>
                <w:sz w:val="24"/>
                <w:szCs w:val="24"/>
              </w:rPr>
            </w:pPr>
          </w:p>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 xml:space="preserve">CIPD Wellbeing at Work. Available at </w:t>
            </w:r>
            <w:hyperlink r:id="rId36">
              <w:r>
                <w:rPr>
                  <w:rFonts w:ascii="Raleway Light" w:eastAsia="Raleway Light" w:hAnsi="Raleway Light" w:cs="Raleway Light"/>
                  <w:color w:val="1155CC"/>
                  <w:sz w:val="24"/>
                  <w:szCs w:val="24"/>
                  <w:u w:val="single"/>
                </w:rPr>
                <w:t>Wellbeing at Work | Factsheets | CIPD</w:t>
              </w:r>
            </w:hyperlink>
            <w:r>
              <w:rPr>
                <w:rFonts w:ascii="Raleway Light" w:eastAsia="Raleway Light" w:hAnsi="Raleway Light" w:cs="Raleway Light"/>
                <w:color w:val="1C1C1C"/>
                <w:sz w:val="24"/>
                <w:szCs w:val="24"/>
              </w:rPr>
              <w:t>. Accessed 9 February 2025</w:t>
            </w:r>
          </w:p>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C1C1C"/>
                <w:sz w:val="24"/>
                <w:szCs w:val="24"/>
              </w:rPr>
            </w:pPr>
            <w:r>
              <w:rPr>
                <w:rFonts w:ascii="Raleway Light" w:eastAsia="Raleway Light" w:hAnsi="Raleway Light" w:cs="Raleway Light"/>
                <w:color w:val="1C1C1C"/>
                <w:sz w:val="24"/>
                <w:szCs w:val="24"/>
              </w:rPr>
              <w:t xml:space="preserve">Education Mutual SBL Wellbeing index.  Available at </w:t>
            </w:r>
            <w:hyperlink r:id="rId37">
              <w:r>
                <w:rPr>
                  <w:rFonts w:ascii="Raleway Light" w:eastAsia="Raleway Light" w:hAnsi="Raleway Light" w:cs="Raleway Light"/>
                  <w:color w:val="1155CC"/>
                  <w:sz w:val="24"/>
                  <w:szCs w:val="24"/>
                  <w:u w:val="single"/>
                </w:rPr>
                <w:t>SBL 2024 Final Draft</w:t>
              </w:r>
            </w:hyperlink>
            <w:r>
              <w:rPr>
                <w:rFonts w:ascii="Raleway Light" w:eastAsia="Raleway Light" w:hAnsi="Raleway Light" w:cs="Raleway Light"/>
                <w:color w:val="1C1C1C"/>
                <w:sz w:val="24"/>
                <w:szCs w:val="24"/>
              </w:rPr>
              <w:t xml:space="preserve"> Accessed 10 February 2025</w:t>
            </w:r>
          </w:p>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333333"/>
                <w:sz w:val="24"/>
                <w:szCs w:val="24"/>
              </w:rPr>
            </w:pPr>
            <w:r>
              <w:rPr>
                <w:rFonts w:ascii="Raleway Light" w:eastAsia="Raleway Light" w:hAnsi="Raleway Light" w:cs="Raleway Light"/>
                <w:color w:val="333333"/>
                <w:sz w:val="24"/>
                <w:szCs w:val="24"/>
              </w:rPr>
              <w:t>Forbes, Managing For Success In A Matrix Organisation Available at:</w:t>
            </w:r>
            <w:hyperlink r:id="rId38">
              <w:r>
                <w:rPr>
                  <w:rFonts w:ascii="Raleway Light" w:eastAsia="Raleway Light" w:hAnsi="Raleway Light" w:cs="Raleway Light"/>
                  <w:color w:val="333333"/>
                  <w:sz w:val="24"/>
                  <w:szCs w:val="24"/>
                </w:rPr>
                <w:t xml:space="preserve"> </w:t>
              </w:r>
            </w:hyperlink>
            <w:hyperlink r:id="rId39">
              <w:r>
                <w:rPr>
                  <w:rFonts w:ascii="Raleway Light" w:eastAsia="Raleway Light" w:hAnsi="Raleway Light" w:cs="Raleway Light"/>
                  <w:color w:val="1155CC"/>
                  <w:sz w:val="24"/>
                  <w:szCs w:val="24"/>
                  <w:u w:val="single"/>
                </w:rPr>
                <w:t>https://www.forbes.com/councils/forbesbusinesscouncil/2023/09/15/managing-for-success-in-a-matrix-organisation/</w:t>
              </w:r>
            </w:hyperlink>
            <w:r>
              <w:rPr>
                <w:rFonts w:ascii="Raleway Light" w:eastAsia="Raleway Light" w:hAnsi="Raleway Light" w:cs="Raleway Light"/>
                <w:color w:val="333333"/>
                <w:sz w:val="24"/>
                <w:szCs w:val="24"/>
              </w:rPr>
              <w:t xml:space="preserve"> (Accessed 17 December 2024)</w:t>
            </w:r>
          </w:p>
          <w:p w:rsidR="00B873A3" w:rsidRDefault="00B873A3">
            <w:pPr>
              <w:widowControl w:val="0"/>
              <w:spacing w:line="240" w:lineRule="auto"/>
              <w:rPr>
                <w:rFonts w:ascii="Raleway Light" w:eastAsia="Raleway Light" w:hAnsi="Raleway Light" w:cs="Raleway Light"/>
                <w:color w:val="333333"/>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202020"/>
                <w:sz w:val="24"/>
                <w:szCs w:val="24"/>
              </w:rPr>
            </w:pPr>
            <w:r>
              <w:rPr>
                <w:rFonts w:ascii="Raleway Light" w:eastAsia="Raleway Light" w:hAnsi="Raleway Light" w:cs="Raleway Light"/>
                <w:color w:val="202020"/>
                <w:sz w:val="24"/>
                <w:szCs w:val="24"/>
              </w:rPr>
              <w:t>LGA, Available at</w:t>
            </w:r>
            <w:hyperlink r:id="rId40">
              <w:r>
                <w:rPr>
                  <w:rFonts w:ascii="Raleway Light" w:eastAsia="Raleway Light" w:hAnsi="Raleway Light" w:cs="Raleway Light"/>
                  <w:color w:val="202020"/>
                  <w:sz w:val="24"/>
                  <w:szCs w:val="24"/>
                </w:rPr>
                <w:t xml:space="preserve"> </w:t>
              </w:r>
            </w:hyperlink>
            <w:hyperlink r:id="rId41">
              <w:r>
                <w:rPr>
                  <w:rFonts w:ascii="Raleway Light" w:eastAsia="Raleway Light" w:hAnsi="Raleway Light" w:cs="Raleway Light"/>
                  <w:color w:val="1155CC"/>
                  <w:sz w:val="24"/>
                  <w:szCs w:val="24"/>
                  <w:u w:val="single"/>
                </w:rPr>
                <w:t>Save local services: Council pressures explained | Local Government Association</w:t>
              </w:r>
            </w:hyperlink>
            <w:r>
              <w:rPr>
                <w:rFonts w:ascii="Raleway Light" w:eastAsia="Raleway Light" w:hAnsi="Raleway Light" w:cs="Raleway Light"/>
                <w:color w:val="202020"/>
                <w:sz w:val="24"/>
                <w:szCs w:val="24"/>
              </w:rPr>
              <w:t xml:space="preserve"> Accessed 2 February 2025</w:t>
            </w:r>
          </w:p>
          <w:p w:rsidR="00B873A3" w:rsidRDefault="00B873A3">
            <w:pPr>
              <w:widowControl w:val="0"/>
              <w:spacing w:line="240" w:lineRule="auto"/>
              <w:rPr>
                <w:rFonts w:ascii="Raleway Light" w:eastAsia="Raleway Light" w:hAnsi="Raleway Light" w:cs="Raleway Light"/>
                <w:color w:val="202020"/>
                <w:sz w:val="24"/>
                <w:szCs w:val="24"/>
              </w:rPr>
            </w:pPr>
          </w:p>
        </w:tc>
      </w:tr>
      <w:tr w:rsidR="00B873A3">
        <w:trPr>
          <w:trHeight w:val="360"/>
        </w:trPr>
        <w:tc>
          <w:tcPr>
            <w:tcW w:w="10575" w:type="dxa"/>
            <w:tcMar>
              <w:top w:w="0" w:type="dxa"/>
              <w:left w:w="0" w:type="dxa"/>
              <w:bottom w:w="0" w:type="dxa"/>
              <w:right w:w="0" w:type="dxa"/>
            </w:tcMar>
            <w:vAlign w:val="bottom"/>
          </w:tcPr>
          <w:p w:rsidR="00B873A3" w:rsidRDefault="00256DDF">
            <w:pPr>
              <w:widowControl w:val="0"/>
              <w:spacing w:line="240" w:lineRule="auto"/>
              <w:rPr>
                <w:rFonts w:ascii="Raleway Light" w:eastAsia="Raleway Light" w:hAnsi="Raleway Light" w:cs="Raleway Light"/>
                <w:color w:val="444746"/>
                <w:sz w:val="24"/>
                <w:szCs w:val="24"/>
              </w:rPr>
            </w:pPr>
            <w:r>
              <w:rPr>
                <w:rFonts w:ascii="Raleway Light" w:eastAsia="Raleway Light" w:hAnsi="Raleway Light" w:cs="Raleway Light"/>
                <w:color w:val="444746"/>
                <w:sz w:val="24"/>
                <w:szCs w:val="24"/>
              </w:rPr>
              <w:t>McDonalds</w:t>
            </w:r>
            <w:r w:rsidR="00B32F92">
              <w:rPr>
                <w:rFonts w:ascii="Raleway Light" w:eastAsia="Raleway Light" w:hAnsi="Raleway Light" w:cs="Raleway Light"/>
                <w:color w:val="444746"/>
                <w:sz w:val="24"/>
                <w:szCs w:val="24"/>
              </w:rPr>
              <w:t>, Available at</w:t>
            </w:r>
            <w:hyperlink r:id="rId42">
              <w:r w:rsidR="00B32F92">
                <w:rPr>
                  <w:rFonts w:ascii="Raleway Light" w:eastAsia="Raleway Light" w:hAnsi="Raleway Light" w:cs="Raleway Light"/>
                  <w:color w:val="444746"/>
                  <w:sz w:val="24"/>
                  <w:szCs w:val="24"/>
                </w:rPr>
                <w:t xml:space="preserve"> </w:t>
              </w:r>
            </w:hyperlink>
            <w:hyperlink r:id="rId43">
              <w:r w:rsidR="00B32F92">
                <w:rPr>
                  <w:rFonts w:ascii="Raleway Light" w:eastAsia="Raleway Light" w:hAnsi="Raleway Light" w:cs="Raleway Light"/>
                  <w:color w:val="1155CC"/>
                  <w:sz w:val="24"/>
                  <w:szCs w:val="24"/>
                  <w:u w:val="single"/>
                </w:rPr>
                <w:t>Meet the Leadership Team | McDonald's UK</w:t>
              </w:r>
            </w:hyperlink>
            <w:r w:rsidR="00B32F92">
              <w:rPr>
                <w:rFonts w:ascii="Raleway Light" w:eastAsia="Raleway Light" w:hAnsi="Raleway Light" w:cs="Raleway Light"/>
                <w:color w:val="444746"/>
                <w:sz w:val="24"/>
                <w:szCs w:val="24"/>
              </w:rPr>
              <w:t xml:space="preserve"> Accessed: 28 December 2024</w:t>
            </w:r>
          </w:p>
          <w:p w:rsidR="00B873A3" w:rsidRDefault="00B32F92">
            <w:pPr>
              <w:tabs>
                <w:tab w:val="left" w:pos="1915"/>
              </w:tabs>
              <w:spacing w:before="240" w:after="160" w:line="240" w:lineRule="auto"/>
              <w:rPr>
                <w:rFonts w:ascii="Raleway Light" w:eastAsia="Raleway Light" w:hAnsi="Raleway Light" w:cs="Raleway Light"/>
                <w:color w:val="444746"/>
                <w:sz w:val="24"/>
                <w:szCs w:val="24"/>
              </w:rPr>
            </w:pPr>
            <w:r>
              <w:rPr>
                <w:rFonts w:ascii="Raleway Light" w:eastAsia="Raleway Light" w:hAnsi="Raleway Light" w:cs="Raleway Light"/>
                <w:sz w:val="24"/>
                <w:szCs w:val="24"/>
              </w:rPr>
              <w:t>Monmouthshire Count</w:t>
            </w:r>
            <w:r>
              <w:rPr>
                <w:rFonts w:ascii="Raleway Light" w:eastAsia="Raleway Light" w:hAnsi="Raleway Light" w:cs="Raleway Light"/>
                <w:sz w:val="24"/>
                <w:szCs w:val="24"/>
              </w:rPr>
              <w:t>y Council: Monty the Monmouthshire Chatbot</w:t>
            </w:r>
            <w:r>
              <w:rPr>
                <w:rFonts w:ascii="Raleway Light" w:eastAsia="Raleway Light" w:hAnsi="Raleway Light" w:cs="Raleway Light"/>
                <w:sz w:val="24"/>
                <w:szCs w:val="24"/>
              </w:rPr>
              <w:br/>
              <w:t xml:space="preserve">Available at </w:t>
            </w:r>
            <w:hyperlink r:id="rId44">
              <w:r>
                <w:rPr>
                  <w:rFonts w:ascii="Raleway Light" w:eastAsia="Raleway Light" w:hAnsi="Raleway Light" w:cs="Raleway Light"/>
                  <w:color w:val="1155CC"/>
                  <w:sz w:val="24"/>
                  <w:szCs w:val="24"/>
                  <w:u w:val="single"/>
                </w:rPr>
                <w:t>Monty the Monmouthshire Chatbot - Monmouthshire</w:t>
              </w:r>
            </w:hyperlink>
            <w:r>
              <w:rPr>
                <w:rFonts w:ascii="Raleway Light" w:eastAsia="Raleway Light" w:hAnsi="Raleway Light" w:cs="Raleway Light"/>
                <w:sz w:val="24"/>
                <w:szCs w:val="24"/>
              </w:rPr>
              <w:t xml:space="preserve">  Accessed: 6 February 2025</w:t>
            </w: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444746"/>
                <w:sz w:val="24"/>
                <w:szCs w:val="24"/>
              </w:rPr>
            </w:pPr>
            <w:r>
              <w:rPr>
                <w:rFonts w:ascii="Raleway Light" w:eastAsia="Raleway Light" w:hAnsi="Raleway Light" w:cs="Raleway Light"/>
                <w:color w:val="444746"/>
                <w:sz w:val="24"/>
                <w:szCs w:val="24"/>
              </w:rPr>
              <w:t xml:space="preserve">Mindtools, David Rock SCARF </w:t>
            </w:r>
            <w:r w:rsidR="00256DDF">
              <w:rPr>
                <w:rFonts w:ascii="Raleway Light" w:eastAsia="Raleway Light" w:hAnsi="Raleway Light" w:cs="Raleway Light"/>
                <w:color w:val="444746"/>
                <w:sz w:val="24"/>
                <w:szCs w:val="24"/>
              </w:rPr>
              <w:t>Available</w:t>
            </w:r>
            <w:r>
              <w:rPr>
                <w:rFonts w:ascii="Raleway Light" w:eastAsia="Raleway Light" w:hAnsi="Raleway Light" w:cs="Raleway Light"/>
                <w:color w:val="444746"/>
                <w:sz w:val="24"/>
                <w:szCs w:val="24"/>
              </w:rPr>
              <w:t xml:space="preserve"> at </w:t>
            </w:r>
            <w:hyperlink r:id="rId45">
              <w:r>
                <w:rPr>
                  <w:rFonts w:ascii="Raleway Light" w:eastAsia="Raleway Light" w:hAnsi="Raleway Light" w:cs="Raleway Light"/>
                  <w:color w:val="1155CC"/>
                  <w:sz w:val="24"/>
                  <w:szCs w:val="24"/>
                  <w:u w:val="single"/>
                </w:rPr>
                <w:t>https://www.mindtools.com/akswgc0/david-rocks-scarf-model</w:t>
              </w:r>
            </w:hyperlink>
            <w:r>
              <w:rPr>
                <w:rFonts w:ascii="Raleway Light" w:eastAsia="Raleway Light" w:hAnsi="Raleway Light" w:cs="Raleway Light"/>
                <w:color w:val="444746"/>
                <w:sz w:val="24"/>
                <w:szCs w:val="24"/>
              </w:rPr>
              <w:t xml:space="preserve">, </w:t>
            </w:r>
            <w:r w:rsidR="00256DDF">
              <w:rPr>
                <w:rFonts w:ascii="Raleway Light" w:eastAsia="Raleway Light" w:hAnsi="Raleway Light" w:cs="Raleway Light"/>
                <w:color w:val="444746"/>
                <w:sz w:val="24"/>
                <w:szCs w:val="24"/>
              </w:rPr>
              <w:t>Accessed 28</w:t>
            </w:r>
            <w:r>
              <w:rPr>
                <w:rFonts w:ascii="Raleway Light" w:eastAsia="Raleway Light" w:hAnsi="Raleway Light" w:cs="Raleway Light"/>
                <w:color w:val="444746"/>
                <w:sz w:val="24"/>
                <w:szCs w:val="24"/>
              </w:rPr>
              <w:t xml:space="preserve"> December 2024</w:t>
            </w:r>
          </w:p>
          <w:p w:rsidR="00B873A3" w:rsidRDefault="00B873A3">
            <w:pPr>
              <w:widowControl w:val="0"/>
              <w:spacing w:line="240" w:lineRule="auto"/>
              <w:rPr>
                <w:rFonts w:ascii="Raleway Light" w:eastAsia="Raleway Light" w:hAnsi="Raleway Light" w:cs="Raleway Light"/>
                <w:color w:val="444746"/>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11111"/>
                <w:sz w:val="24"/>
                <w:szCs w:val="24"/>
              </w:rPr>
            </w:pPr>
            <w:r>
              <w:rPr>
                <w:rFonts w:ascii="Raleway Light" w:eastAsia="Raleway Light" w:hAnsi="Raleway Light" w:cs="Raleway Light"/>
                <w:color w:val="111111"/>
                <w:sz w:val="24"/>
                <w:szCs w:val="24"/>
              </w:rPr>
              <w:t>Torfaen County Borough Council. Available at</w:t>
            </w:r>
            <w:hyperlink r:id="rId46">
              <w:r>
                <w:rPr>
                  <w:rFonts w:ascii="Raleway Light" w:eastAsia="Raleway Light" w:hAnsi="Raleway Light" w:cs="Raleway Light"/>
                  <w:color w:val="111111"/>
                  <w:sz w:val="24"/>
                  <w:szCs w:val="24"/>
                </w:rPr>
                <w:t xml:space="preserve"> </w:t>
              </w:r>
            </w:hyperlink>
            <w:hyperlink r:id="rId47">
              <w:r>
                <w:rPr>
                  <w:rFonts w:ascii="Raleway Light" w:eastAsia="Raleway Light" w:hAnsi="Raleway Light" w:cs="Raleway Light"/>
                  <w:color w:val="1155CC"/>
                  <w:sz w:val="24"/>
                  <w:szCs w:val="24"/>
                  <w:u w:val="single"/>
                </w:rPr>
                <w:t>Our 9 Well-being Objectives for 2022/27 | Torfaen County Borough Council</w:t>
              </w:r>
            </w:hyperlink>
            <w:r>
              <w:rPr>
                <w:rFonts w:ascii="Raleway Light" w:eastAsia="Raleway Light" w:hAnsi="Raleway Light" w:cs="Raleway Light"/>
                <w:color w:val="111111"/>
                <w:sz w:val="24"/>
                <w:szCs w:val="24"/>
              </w:rPr>
              <w:t xml:space="preserve"> Accessed 9 February 2025</w:t>
            </w:r>
          </w:p>
        </w:tc>
      </w:tr>
      <w:tr w:rsidR="00B873A3">
        <w:trPr>
          <w:trHeight w:val="360"/>
        </w:trPr>
        <w:tc>
          <w:tcPr>
            <w:tcW w:w="10575" w:type="dxa"/>
            <w:tcMar>
              <w:top w:w="0" w:type="dxa"/>
              <w:left w:w="0" w:type="dxa"/>
              <w:bottom w:w="0" w:type="dxa"/>
              <w:right w:w="0" w:type="dxa"/>
            </w:tcMar>
            <w:vAlign w:val="bottom"/>
          </w:tcPr>
          <w:p w:rsidR="00B873A3" w:rsidRDefault="00B873A3">
            <w:pPr>
              <w:widowControl w:val="0"/>
              <w:spacing w:line="240" w:lineRule="auto"/>
              <w:rPr>
                <w:rFonts w:ascii="Raleway Light" w:eastAsia="Raleway Light" w:hAnsi="Raleway Light" w:cs="Raleway Light"/>
                <w:color w:val="1C1C1C"/>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11111"/>
                <w:sz w:val="24"/>
                <w:szCs w:val="24"/>
              </w:rPr>
            </w:pPr>
            <w:r>
              <w:rPr>
                <w:rFonts w:ascii="Raleway Light" w:eastAsia="Raleway Light" w:hAnsi="Raleway Light" w:cs="Raleway Light"/>
                <w:color w:val="111111"/>
                <w:sz w:val="24"/>
                <w:szCs w:val="24"/>
              </w:rPr>
              <w:t>Welsh Government Available at</w:t>
            </w:r>
            <w:hyperlink r:id="rId48">
              <w:r>
                <w:rPr>
                  <w:rFonts w:ascii="Raleway Light" w:eastAsia="Raleway Light" w:hAnsi="Raleway Light" w:cs="Raleway Light"/>
                  <w:color w:val="111111"/>
                  <w:sz w:val="24"/>
                  <w:szCs w:val="24"/>
                </w:rPr>
                <w:t xml:space="preserve"> </w:t>
              </w:r>
            </w:hyperlink>
            <w:hyperlink r:id="rId49">
              <w:r>
                <w:rPr>
                  <w:rFonts w:ascii="Raleway Light" w:eastAsia="Raleway Light" w:hAnsi="Raleway Light" w:cs="Raleway Light"/>
                  <w:color w:val="1155CC"/>
                  <w:sz w:val="24"/>
                  <w:szCs w:val="24"/>
                  <w:u w:val="single"/>
                </w:rPr>
                <w:t>Written Statement: Provisional Local Government Settlement 2025-26 (11 December 2024) | GOV.WALES</w:t>
              </w:r>
            </w:hyperlink>
            <w:r>
              <w:rPr>
                <w:rFonts w:ascii="Raleway Light" w:eastAsia="Raleway Light" w:hAnsi="Raleway Light" w:cs="Raleway Light"/>
                <w:color w:val="111111"/>
                <w:sz w:val="24"/>
                <w:szCs w:val="24"/>
              </w:rPr>
              <w:t xml:space="preserve"> Accessed 2 February 2025</w:t>
            </w:r>
          </w:p>
          <w:p w:rsidR="00B873A3" w:rsidRDefault="00B873A3">
            <w:pPr>
              <w:widowControl w:val="0"/>
              <w:spacing w:line="240" w:lineRule="auto"/>
              <w:rPr>
                <w:rFonts w:ascii="Raleway Light" w:eastAsia="Raleway Light" w:hAnsi="Raleway Light" w:cs="Raleway Light"/>
                <w:color w:val="111111"/>
                <w:sz w:val="24"/>
                <w:szCs w:val="24"/>
              </w:rPr>
            </w:pPr>
          </w:p>
        </w:tc>
      </w:tr>
      <w:tr w:rsidR="00B873A3">
        <w:trPr>
          <w:trHeight w:val="360"/>
        </w:trPr>
        <w:tc>
          <w:tcPr>
            <w:tcW w:w="10575" w:type="dxa"/>
            <w:tcMar>
              <w:top w:w="0" w:type="dxa"/>
              <w:left w:w="0" w:type="dxa"/>
              <w:bottom w:w="0" w:type="dxa"/>
              <w:right w:w="0" w:type="dxa"/>
            </w:tcMar>
            <w:vAlign w:val="bottom"/>
          </w:tcPr>
          <w:p w:rsidR="00B873A3" w:rsidRDefault="00B32F92">
            <w:pPr>
              <w:widowControl w:val="0"/>
              <w:spacing w:line="240" w:lineRule="auto"/>
              <w:rPr>
                <w:rFonts w:ascii="Raleway Light" w:eastAsia="Raleway Light" w:hAnsi="Raleway Light" w:cs="Raleway Light"/>
                <w:color w:val="111111"/>
                <w:sz w:val="24"/>
                <w:szCs w:val="24"/>
              </w:rPr>
            </w:pPr>
            <w:r>
              <w:rPr>
                <w:rFonts w:ascii="Raleway Light" w:eastAsia="Raleway Light" w:hAnsi="Raleway Light" w:cs="Raleway Light"/>
                <w:color w:val="111111"/>
                <w:sz w:val="24"/>
                <w:szCs w:val="24"/>
              </w:rPr>
              <w:t>WLGA Funding and Mone</w:t>
            </w:r>
            <w:r>
              <w:rPr>
                <w:rFonts w:ascii="Raleway Light" w:eastAsia="Raleway Light" w:hAnsi="Raleway Light" w:cs="Raleway Light"/>
                <w:color w:val="111111"/>
                <w:sz w:val="24"/>
                <w:szCs w:val="24"/>
              </w:rPr>
              <w:t>y Management, Available at</w:t>
            </w:r>
            <w:hyperlink r:id="rId50">
              <w:r>
                <w:rPr>
                  <w:rFonts w:ascii="Raleway Light" w:eastAsia="Raleway Light" w:hAnsi="Raleway Light" w:cs="Raleway Light"/>
                  <w:color w:val="111111"/>
                  <w:sz w:val="24"/>
                  <w:szCs w:val="24"/>
                </w:rPr>
                <w:t xml:space="preserve"> </w:t>
              </w:r>
            </w:hyperlink>
            <w:hyperlink r:id="rId51">
              <w:r>
                <w:rPr>
                  <w:rFonts w:ascii="Raleway Light" w:eastAsia="Raleway Light" w:hAnsi="Raleway Light" w:cs="Raleway Light"/>
                  <w:color w:val="1155CC"/>
                  <w:sz w:val="24"/>
                  <w:szCs w:val="24"/>
                  <w:u w:val="single"/>
                </w:rPr>
                <w:t>Funding &amp; Money Management | WLGA Councillors Website Guide</w:t>
              </w:r>
            </w:hyperlink>
            <w:r>
              <w:rPr>
                <w:rFonts w:ascii="Raleway Light" w:eastAsia="Raleway Light" w:hAnsi="Raleway Light" w:cs="Raleway Light"/>
                <w:color w:val="111111"/>
                <w:sz w:val="24"/>
                <w:szCs w:val="24"/>
              </w:rPr>
              <w:t xml:space="preserve"> A</w:t>
            </w:r>
            <w:r>
              <w:rPr>
                <w:rFonts w:ascii="Raleway Light" w:eastAsia="Raleway Light" w:hAnsi="Raleway Light" w:cs="Raleway Light"/>
                <w:color w:val="111111"/>
                <w:sz w:val="24"/>
                <w:szCs w:val="24"/>
              </w:rPr>
              <w:t>ccessed 9 February 2025</w:t>
            </w:r>
          </w:p>
        </w:tc>
      </w:tr>
    </w:tbl>
    <w:p w:rsidR="00B873A3" w:rsidRDefault="00B873A3">
      <w:pPr>
        <w:spacing w:line="240" w:lineRule="auto"/>
        <w:rPr>
          <w:rFonts w:ascii="Raleway Light" w:eastAsia="Raleway Light" w:hAnsi="Raleway Light" w:cs="Raleway Light"/>
          <w:sz w:val="24"/>
          <w:szCs w:val="24"/>
        </w:rPr>
      </w:pPr>
    </w:p>
    <w:p w:rsidR="00B873A3" w:rsidRDefault="00B873A3">
      <w:pPr>
        <w:spacing w:line="240" w:lineRule="auto"/>
        <w:rPr>
          <w:rFonts w:ascii="Raleway Light" w:eastAsia="Raleway Light" w:hAnsi="Raleway Light" w:cs="Raleway Light"/>
          <w:sz w:val="24"/>
          <w:szCs w:val="24"/>
        </w:rPr>
      </w:pPr>
    </w:p>
    <w:p w:rsidR="00B873A3" w:rsidRDefault="00B873A3">
      <w:pPr>
        <w:spacing w:line="240" w:lineRule="auto"/>
        <w:rPr>
          <w:rFonts w:ascii="Raleway Light" w:eastAsia="Raleway Light" w:hAnsi="Raleway Light" w:cs="Raleway Light"/>
          <w:sz w:val="24"/>
          <w:szCs w:val="24"/>
        </w:rPr>
      </w:pPr>
    </w:p>
    <w:sectPr w:rsidR="00B873A3">
      <w:headerReference w:type="default" r:id="rId52"/>
      <w:footerReference w:type="default" r:id="rId53"/>
      <w:pgSz w:w="11906" w:h="16838"/>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F92" w:rsidRDefault="00B32F92">
      <w:pPr>
        <w:spacing w:line="240" w:lineRule="auto"/>
      </w:pPr>
      <w:r>
        <w:separator/>
      </w:r>
    </w:p>
  </w:endnote>
  <w:endnote w:type="continuationSeparator" w:id="0">
    <w:p w:rsidR="00B32F92" w:rsidRDefault="00B32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default"/>
  </w:font>
  <w:font w:name="Raleway Ligh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73A3" w:rsidRDefault="00B32F92">
    <w:pPr>
      <w:tabs>
        <w:tab w:val="center" w:pos="4513"/>
        <w:tab w:val="right" w:pos="9026"/>
      </w:tabs>
      <w:spacing w:line="240" w:lineRule="auto"/>
      <w:rPr>
        <w:rFonts w:ascii="Raleway" w:eastAsia="Raleway" w:hAnsi="Raleway" w:cs="Raleway"/>
        <w:color w:val="B7B7B7"/>
      </w:rPr>
    </w:pPr>
    <w:r>
      <w:rPr>
        <w:rFonts w:ascii="Raleway" w:eastAsia="Raleway" w:hAnsi="Raleway" w:cs="Raleway"/>
        <w:color w:val="B7B7B7"/>
      </w:rPr>
      <w:t>Victoria Williams</w:t>
    </w:r>
    <w:r>
      <w:rPr>
        <w:rFonts w:ascii="Raleway" w:eastAsia="Raleway" w:hAnsi="Raleway" w:cs="Raleway"/>
        <w:color w:val="B7B7B7"/>
      </w:rPr>
      <w:tab/>
      <w:t xml:space="preserve">                          </w:t>
    </w:r>
    <w:r>
      <w:rPr>
        <w:rFonts w:ascii="Raleway" w:eastAsia="Raleway" w:hAnsi="Raleway" w:cs="Raleway"/>
        <w:color w:val="B7B7B7"/>
      </w:rPr>
      <w:tab/>
    </w:r>
    <w:r>
      <w:rPr>
        <w:rFonts w:ascii="Raleway" w:eastAsia="Raleway" w:hAnsi="Raleway" w:cs="Raleway"/>
        <w:color w:val="B7B7B7"/>
      </w:rPr>
      <w:t xml:space="preserve">                               Student Number: 8980642</w:t>
    </w:r>
  </w:p>
  <w:p w:rsidR="00B873A3" w:rsidRDefault="00B873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F92" w:rsidRDefault="00B32F92">
      <w:pPr>
        <w:spacing w:line="240" w:lineRule="auto"/>
      </w:pPr>
      <w:r>
        <w:separator/>
      </w:r>
    </w:p>
  </w:footnote>
  <w:footnote w:type="continuationSeparator" w:id="0">
    <w:p w:rsidR="00B32F92" w:rsidRDefault="00B32F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73A3" w:rsidRDefault="00B32F92">
    <w:pPr>
      <w:pStyle w:val="Heading1"/>
      <w:keepNext w:val="0"/>
      <w:keepLines w:val="0"/>
      <w:spacing w:before="0" w:line="288" w:lineRule="auto"/>
      <w:jc w:val="center"/>
      <w:rPr>
        <w:rFonts w:ascii="Raleway" w:eastAsia="Raleway" w:hAnsi="Raleway" w:cs="Raleway"/>
        <w:color w:val="B7B7B7"/>
        <w:sz w:val="24"/>
        <w:szCs w:val="24"/>
      </w:rPr>
    </w:pPr>
    <w:bookmarkStart w:id="1" w:name="_d7olg52z8c2q" w:colFirst="0" w:colLast="0"/>
    <w:bookmarkEnd w:id="1"/>
    <w:r>
      <w:rPr>
        <w:rFonts w:ascii="Raleway" w:eastAsia="Raleway" w:hAnsi="Raleway" w:cs="Raleway"/>
        <w:color w:val="B7B7B7"/>
        <w:sz w:val="24"/>
        <w:szCs w:val="24"/>
      </w:rPr>
      <w:t>Organisational Performance and Culture in Practice (BMPD5016)</w:t>
    </w:r>
  </w:p>
  <w:p w:rsidR="00B873A3" w:rsidRDefault="00B873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6059A"/>
    <w:multiLevelType w:val="multilevel"/>
    <w:tmpl w:val="3892A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0C1CB3"/>
    <w:multiLevelType w:val="multilevel"/>
    <w:tmpl w:val="9112E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76846E0"/>
    <w:multiLevelType w:val="multilevel"/>
    <w:tmpl w:val="813A2F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9922369"/>
    <w:multiLevelType w:val="multilevel"/>
    <w:tmpl w:val="51964F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3A3"/>
    <w:rsid w:val="00256DDF"/>
    <w:rsid w:val="00B32F92"/>
    <w:rsid w:val="00B87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598C"/>
  <w15:docId w15:val="{C1803DE6-3619-4258-8A41-EC820DFC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ascl.org.uk/ASCL/media/ASCL/Help%20and%20advice/Pay%20and%20Conditions/ASCL-Response-IWPRB-5th-remit-and-recommendations-fv.pdf" TargetMode="External"/><Relationship Id="rId26" Type="http://schemas.openxmlformats.org/officeDocument/2006/relationships/hyperlink" Target="https://www.cipd.org/uk/knowledge/tools/ai-workplace-quiz/" TargetMode="External"/><Relationship Id="rId39" Type="http://schemas.openxmlformats.org/officeDocument/2006/relationships/hyperlink" Target="https://www.forbes.com/councils/forbesbusinesscouncil/2023/09/15/managing-for-success-in-a-matrix-organization/" TargetMode="External"/><Relationship Id="rId21" Type="http://schemas.openxmlformats.org/officeDocument/2006/relationships/hyperlink" Target="https://www.bankofengland.co.uk/monetary-policy/the-interest-rate-bank-rate" TargetMode="External"/><Relationship Id="rId34" Type="http://schemas.openxmlformats.org/officeDocument/2006/relationships/hyperlink" Target="https://www.cipd.org/globalassets/media/knowledge/knowledge-hub/reports/2024-pdfs/8625-good-work-index-2024-survey-report-1-web.pdf" TargetMode="External"/><Relationship Id="rId42" Type="http://schemas.openxmlformats.org/officeDocument/2006/relationships/hyperlink" Target="https://www.mcdonalds.com/gb/en-gb/newsroom/leadership-team.html" TargetMode="External"/><Relationship Id="rId47" Type="http://schemas.openxmlformats.org/officeDocument/2006/relationships/hyperlink" Target="https://www.torfaen.gov.uk/en/AboutTheCouncil/ImprovingTorfaen/County-Plan/Our-9-Well-being-Objectives-for-2022-27.aspx" TargetMode="External"/><Relationship Id="rId50" Type="http://schemas.openxmlformats.org/officeDocument/2006/relationships/hyperlink" Target="https://www.wlgacouncillorsguide.wales/funding-money-management/" TargetMode="External"/><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acas.org.uk/working-from-home-and-hybrid-working" TargetMode="External"/><Relationship Id="rId25" Type="http://schemas.openxmlformats.org/officeDocument/2006/relationships/hyperlink" Target="https://www.cipd.org/uk/knowledge/tools/ai-workplace-quiz/" TargetMode="External"/><Relationship Id="rId33" Type="http://schemas.openxmlformats.org/officeDocument/2006/relationships/hyperlink" Target="https://www.cipd.org/uk/knowledge/factsheets/organisational-development-factsheet/" TargetMode="External"/><Relationship Id="rId38" Type="http://schemas.openxmlformats.org/officeDocument/2006/relationships/hyperlink" Target="https://www.forbes.com/councils/forbesbusinesscouncil/2023/09/15/managing-for-success-in-a-matrix-organization/" TargetMode="External"/><Relationship Id="rId46" Type="http://schemas.openxmlformats.org/officeDocument/2006/relationships/hyperlink" Target="https://www.torfaen.gov.uk/en/AboutTheCouncil/ImprovingTorfaen/County-Plan/Our-9-Well-being-Objectives-for-2022-27.aspx" TargetMode="External"/><Relationship Id="rId2" Type="http://schemas.openxmlformats.org/officeDocument/2006/relationships/styles" Target="styles.xml"/><Relationship Id="rId16" Type="http://schemas.openxmlformats.org/officeDocument/2006/relationships/hyperlink" Target="https://www.cipd.org/uk/knowledge/podcasts/artificial-intelligence-learning-and-development/" TargetMode="External"/><Relationship Id="rId20" Type="http://schemas.openxmlformats.org/officeDocument/2006/relationships/hyperlink" Target="https://www.baesystems.com/en-uk/our-company/about-us" TargetMode="External"/><Relationship Id="rId29" Type="http://schemas.openxmlformats.org/officeDocument/2006/relationships/hyperlink" Target="https://www.cipd.org/uk/views-and-insights/thought-leadership/insight/ai-people-professionals-cipd/" TargetMode="External"/><Relationship Id="rId41" Type="http://schemas.openxmlformats.org/officeDocument/2006/relationships/hyperlink" Target="https://www.local.gov.uk/about/campaigns/save-local-services/save-local-services-council-pressures-explained"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bc.co.uk/news/articles/c4gpgpye4qmo" TargetMode="External"/><Relationship Id="rId32" Type="http://schemas.openxmlformats.org/officeDocument/2006/relationships/hyperlink" Target="https://www.cipd.org/uk/knowledge/factsheets/well-being-factsheet/" TargetMode="External"/><Relationship Id="rId37" Type="http://schemas.openxmlformats.org/officeDocument/2006/relationships/hyperlink" Target="https://www.educationmutual.co.uk/wp-content/uploads/2024/03/SBL-2024.pdf" TargetMode="External"/><Relationship Id="rId40" Type="http://schemas.openxmlformats.org/officeDocument/2006/relationships/hyperlink" Target="https://www.local.gov.uk/about/campaigns/save-local-services/save-local-services-council-pressures-explained" TargetMode="External"/><Relationship Id="rId45" Type="http://schemas.openxmlformats.org/officeDocument/2006/relationships/hyperlink" Target="https://www.mindtools.com/akswgc0/david-rocks-scarf-model"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bc.co.uk/news/articles/c4gpgpye4qmo" TargetMode="External"/><Relationship Id="rId28" Type="http://schemas.openxmlformats.org/officeDocument/2006/relationships/hyperlink" Target="https://cpdonline.co.uk/knowledge-base/business/organisational-structures/" TargetMode="External"/><Relationship Id="rId36" Type="http://schemas.openxmlformats.org/officeDocument/2006/relationships/hyperlink" Target="https://www.cipd.org/uk/knowledge/factsheets/well-being-factsheet/" TargetMode="External"/><Relationship Id="rId49" Type="http://schemas.openxmlformats.org/officeDocument/2006/relationships/hyperlink" Target="https://www.gov.wales/written-statement-provisional-local-government-settlement-2025-26" TargetMode="External"/><Relationship Id="rId10" Type="http://schemas.openxmlformats.org/officeDocument/2006/relationships/image" Target="media/image4.png"/><Relationship Id="rId19" Type="http://schemas.openxmlformats.org/officeDocument/2006/relationships/hyperlink" Target="https://www.baesystems.com/en-uk/our-company/about-us" TargetMode="External"/><Relationship Id="rId31" Type="http://schemas.openxmlformats.org/officeDocument/2006/relationships/hyperlink" Target="https://www.cipd.org/uk/knowledge/factsheets/change-management-factsheet/" TargetMode="External"/><Relationship Id="rId44" Type="http://schemas.openxmlformats.org/officeDocument/2006/relationships/hyperlink" Target="https://www.monmouthshire.gov.uk/monty-chatbot/"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ankofengland.co.uk/monetary-policy/the-interest-rate-bank-rate" TargetMode="External"/><Relationship Id="rId27" Type="http://schemas.openxmlformats.org/officeDocument/2006/relationships/hyperlink" Target="https://cpdonline.co.uk/knowledge-base/business/organisational-structures/" TargetMode="External"/><Relationship Id="rId30" Type="http://schemas.openxmlformats.org/officeDocument/2006/relationships/hyperlink" Target="https://www.cipd.org/en/views-and-insights/focus-on/focus-on-impact-of-ai/?utm_source=mc&amp;utm_medium=email&amp;utm_content=20250212_CIPD+Update+UK_NWL_KNW_UK_MIX_MAN_NA.Editorial+%7c+Focus+On+AI&amp;utm_campaign=cipd_update&amp;utm_term=8980642" TargetMode="External"/><Relationship Id="rId35" Type="http://schemas.openxmlformats.org/officeDocument/2006/relationships/hyperlink" Target="https://www.cipd.org/uk/knowledge/factsheets/organisation-culture-change-factsheet/" TargetMode="External"/><Relationship Id="rId43" Type="http://schemas.openxmlformats.org/officeDocument/2006/relationships/hyperlink" Target="https://www.mcdonalds.com/gb/en-gb/newsroom/leadership-team.html" TargetMode="External"/><Relationship Id="rId48" Type="http://schemas.openxmlformats.org/officeDocument/2006/relationships/hyperlink" Target="https://www.gov.wales/written-statement-provisional-local-government-settlement-2025-26" TargetMode="External"/><Relationship Id="rId8" Type="http://schemas.openxmlformats.org/officeDocument/2006/relationships/image" Target="media/image2.png"/><Relationship Id="rId51" Type="http://schemas.openxmlformats.org/officeDocument/2006/relationships/hyperlink" Target="https://www.wlgacouncillorsguide.wales/funding-money-managemen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6405</Words>
  <Characters>36514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Williams</dc:creator>
  <cp:lastModifiedBy>Victoria Williams</cp:lastModifiedBy>
  <cp:revision>2</cp:revision>
  <dcterms:created xsi:type="dcterms:W3CDTF">2025-02-12T12:54:00Z</dcterms:created>
  <dcterms:modified xsi:type="dcterms:W3CDTF">2025-02-12T12:54:00Z</dcterms:modified>
</cp:coreProperties>
</file>