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93016" w14:textId="77777777" w:rsidR="0081105B" w:rsidRDefault="0081105B" w:rsidP="0081105B">
      <w:pPr>
        <w:jc w:val="center"/>
        <w:rPr>
          <w:b/>
          <w:sz w:val="36"/>
          <w:szCs w:val="36"/>
        </w:rPr>
      </w:pPr>
    </w:p>
    <w:p w14:paraId="2BB74C01" w14:textId="77777777" w:rsidR="0081105B" w:rsidRDefault="0081105B" w:rsidP="0081105B">
      <w:pPr>
        <w:jc w:val="center"/>
        <w:rPr>
          <w:b/>
          <w:sz w:val="36"/>
          <w:szCs w:val="36"/>
        </w:rPr>
      </w:pPr>
    </w:p>
    <w:p w14:paraId="71AA7934" w14:textId="7376B2D3" w:rsidR="0081105B" w:rsidRPr="0081105B" w:rsidRDefault="0081105B" w:rsidP="0081105B">
      <w:pPr>
        <w:jc w:val="center"/>
        <w:rPr>
          <w:b/>
          <w:sz w:val="36"/>
          <w:szCs w:val="36"/>
        </w:rPr>
      </w:pPr>
      <w:r w:rsidRPr="0081105B">
        <w:rPr>
          <w:b/>
          <w:sz w:val="36"/>
          <w:szCs w:val="36"/>
        </w:rPr>
        <w:t>Student Learning Log</w:t>
      </w:r>
    </w:p>
    <w:p w14:paraId="686430AC" w14:textId="77777777" w:rsidR="0081105B" w:rsidRDefault="0081105B" w:rsidP="0081105B">
      <w:pPr>
        <w:jc w:val="left"/>
        <w:rPr>
          <w:bCs/>
          <w:sz w:val="28"/>
          <w:szCs w:val="28"/>
        </w:rPr>
      </w:pPr>
    </w:p>
    <w:p w14:paraId="73DB1C39" w14:textId="77777777" w:rsidR="0081105B" w:rsidRDefault="0081105B" w:rsidP="0081105B">
      <w:pPr>
        <w:jc w:val="left"/>
        <w:rPr>
          <w:bCs/>
          <w:sz w:val="28"/>
          <w:szCs w:val="28"/>
        </w:rPr>
      </w:pPr>
    </w:p>
    <w:p w14:paraId="437BB715" w14:textId="77777777" w:rsidR="0081105B" w:rsidRDefault="0081105B" w:rsidP="0081105B">
      <w:pPr>
        <w:jc w:val="left"/>
        <w:rPr>
          <w:bCs/>
          <w:sz w:val="28"/>
          <w:szCs w:val="28"/>
        </w:rPr>
      </w:pPr>
    </w:p>
    <w:p w14:paraId="2CC3AB39" w14:textId="77777777" w:rsidR="0081105B" w:rsidRDefault="0081105B" w:rsidP="0081105B">
      <w:pPr>
        <w:jc w:val="left"/>
        <w:rPr>
          <w:bCs/>
          <w:sz w:val="28"/>
          <w:szCs w:val="28"/>
        </w:rPr>
      </w:pPr>
    </w:p>
    <w:p w14:paraId="4AD3CF3E" w14:textId="77777777" w:rsidR="0081105B" w:rsidRDefault="0081105B" w:rsidP="0081105B">
      <w:pPr>
        <w:jc w:val="left"/>
        <w:rPr>
          <w:bCs/>
          <w:sz w:val="28"/>
          <w:szCs w:val="28"/>
        </w:rPr>
      </w:pPr>
    </w:p>
    <w:p w14:paraId="4E5348CD" w14:textId="77777777" w:rsidR="0081105B" w:rsidRDefault="0081105B" w:rsidP="0081105B">
      <w:pPr>
        <w:jc w:val="left"/>
        <w:rPr>
          <w:bCs/>
          <w:sz w:val="28"/>
          <w:szCs w:val="28"/>
        </w:rPr>
      </w:pPr>
    </w:p>
    <w:p w14:paraId="2330373D" w14:textId="77777777" w:rsidR="0081105B" w:rsidRDefault="0081105B" w:rsidP="0081105B">
      <w:pPr>
        <w:jc w:val="left"/>
        <w:rPr>
          <w:bCs/>
          <w:sz w:val="28"/>
          <w:szCs w:val="28"/>
        </w:rPr>
      </w:pPr>
    </w:p>
    <w:p w14:paraId="462F7B3E" w14:textId="6C1CAD46" w:rsidR="00621683" w:rsidRPr="0081105B" w:rsidRDefault="00621683" w:rsidP="0081105B">
      <w:pPr>
        <w:jc w:val="left"/>
        <w:rPr>
          <w:bCs/>
          <w:sz w:val="28"/>
          <w:szCs w:val="28"/>
        </w:rPr>
      </w:pPr>
      <w:r w:rsidRPr="0081105B">
        <w:rPr>
          <w:bCs/>
          <w:sz w:val="28"/>
          <w:szCs w:val="28"/>
        </w:rPr>
        <w:t>BA International Hotel Management</w:t>
      </w:r>
    </w:p>
    <w:p w14:paraId="2697C3B4" w14:textId="77777777" w:rsidR="00621683" w:rsidRPr="0081105B" w:rsidRDefault="00621683" w:rsidP="0081105B">
      <w:pPr>
        <w:jc w:val="left"/>
        <w:rPr>
          <w:bCs/>
          <w:sz w:val="28"/>
          <w:szCs w:val="28"/>
        </w:rPr>
      </w:pPr>
      <w:r w:rsidRPr="0081105B">
        <w:rPr>
          <w:bCs/>
          <w:sz w:val="28"/>
          <w:szCs w:val="28"/>
        </w:rPr>
        <w:t>Module: Managing Hotel Administration</w:t>
      </w:r>
    </w:p>
    <w:p w14:paraId="273BA37D" w14:textId="77777777" w:rsidR="001E67A3" w:rsidRPr="0081105B" w:rsidRDefault="00621683" w:rsidP="0081105B">
      <w:pPr>
        <w:jc w:val="left"/>
        <w:rPr>
          <w:bCs/>
          <w:sz w:val="28"/>
          <w:szCs w:val="28"/>
        </w:rPr>
      </w:pPr>
      <w:r w:rsidRPr="0081105B">
        <w:rPr>
          <w:bCs/>
          <w:sz w:val="28"/>
          <w:szCs w:val="28"/>
        </w:rPr>
        <w:t>Module code: BMIH6004</w:t>
      </w:r>
    </w:p>
    <w:p w14:paraId="59319E17" w14:textId="31EB85E0" w:rsidR="001E67A3" w:rsidRPr="0081105B" w:rsidRDefault="001E67A3" w:rsidP="0081105B">
      <w:pPr>
        <w:jc w:val="left"/>
        <w:rPr>
          <w:bCs/>
        </w:rPr>
      </w:pPr>
      <w:r w:rsidRPr="0081105B">
        <w:rPr>
          <w:bCs/>
        </w:rPr>
        <w:t>Student Name</w:t>
      </w:r>
      <w:r w:rsidR="0081105B" w:rsidRPr="0081105B">
        <w:rPr>
          <w:bCs/>
        </w:rPr>
        <w:t xml:space="preserve">: Silvia Daniela </w:t>
      </w:r>
      <w:proofErr w:type="spellStart"/>
      <w:r w:rsidR="0081105B" w:rsidRPr="0081105B">
        <w:rPr>
          <w:bCs/>
        </w:rPr>
        <w:t>Grecu</w:t>
      </w:r>
      <w:proofErr w:type="spellEnd"/>
    </w:p>
    <w:p w14:paraId="5F8ABF75" w14:textId="220BD2F2" w:rsidR="001E67A3" w:rsidRPr="0081105B" w:rsidRDefault="001E67A3" w:rsidP="0081105B">
      <w:pPr>
        <w:jc w:val="left"/>
        <w:rPr>
          <w:bCs/>
        </w:rPr>
      </w:pPr>
      <w:r w:rsidRPr="0081105B">
        <w:rPr>
          <w:bCs/>
        </w:rPr>
        <w:t>Student ID</w:t>
      </w:r>
      <w:r w:rsidR="0081105B" w:rsidRPr="0081105B">
        <w:rPr>
          <w:bCs/>
        </w:rPr>
        <w:t>: 2245642</w:t>
      </w:r>
    </w:p>
    <w:p w14:paraId="68DFC2F1" w14:textId="77777777" w:rsidR="00D640DB" w:rsidRDefault="001E67A3">
      <w:pPr>
        <w:rPr>
          <w:rFonts w:eastAsia="MS Gothic"/>
          <w:b/>
          <w:color w:val="2E74B5" w:themeColor="accent1" w:themeShade="BF"/>
          <w:sz w:val="32"/>
        </w:rPr>
      </w:pPr>
      <w:r>
        <w:br w:type="page"/>
      </w:r>
    </w:p>
    <w:bookmarkStart w:id="0" w:name="_Toc212400821" w:displacedByCustomXml="next"/>
    <w:bookmarkStart w:id="1" w:name="_Toc212402454" w:displacedByCustomXml="next"/>
    <w:sdt>
      <w:sdtPr>
        <w:rPr>
          <w:rFonts w:ascii="Times New Roman" w:eastAsiaTheme="minorHAnsi" w:hAnsi="Times New Roman" w:cs="Times New Roman"/>
          <w:sz w:val="24"/>
          <w:szCs w:val="24"/>
        </w:rPr>
        <w:id w:val="941427825"/>
        <w:docPartObj>
          <w:docPartGallery w:val="Table of Contents"/>
          <w:docPartUnique/>
        </w:docPartObj>
      </w:sdtPr>
      <w:sdtEndPr>
        <w:rPr>
          <w:b/>
          <w:bCs/>
          <w:noProof/>
        </w:rPr>
      </w:sdtEndPr>
      <w:sdtContent>
        <w:p w14:paraId="6B4696C7" w14:textId="77777777" w:rsidR="00C606E7" w:rsidRDefault="00C606E7">
          <w:pPr>
            <w:pStyle w:val="TOCHeading"/>
          </w:pPr>
          <w:r>
            <w:t>Table of Contents</w:t>
          </w:r>
        </w:p>
        <w:p w14:paraId="0E133A78" w14:textId="77777777" w:rsidR="00C606E7" w:rsidRDefault="00C606E7">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404252" w:history="1">
            <w:r w:rsidRPr="006D44AB">
              <w:rPr>
                <w:rStyle w:val="Hyperlink"/>
                <w:noProof/>
              </w:rPr>
              <w:t>1. Introduction</w:t>
            </w:r>
            <w:r>
              <w:rPr>
                <w:noProof/>
                <w:webHidden/>
              </w:rPr>
              <w:tab/>
            </w:r>
            <w:r>
              <w:rPr>
                <w:noProof/>
                <w:webHidden/>
              </w:rPr>
              <w:fldChar w:fldCharType="begin"/>
            </w:r>
            <w:r>
              <w:rPr>
                <w:noProof/>
                <w:webHidden/>
              </w:rPr>
              <w:instrText xml:space="preserve"> PAGEREF _Toc212404252 \h </w:instrText>
            </w:r>
            <w:r>
              <w:rPr>
                <w:noProof/>
                <w:webHidden/>
              </w:rPr>
            </w:r>
            <w:r>
              <w:rPr>
                <w:noProof/>
                <w:webHidden/>
              </w:rPr>
              <w:fldChar w:fldCharType="separate"/>
            </w:r>
            <w:r>
              <w:rPr>
                <w:noProof/>
                <w:webHidden/>
              </w:rPr>
              <w:t>3</w:t>
            </w:r>
            <w:r>
              <w:rPr>
                <w:noProof/>
                <w:webHidden/>
              </w:rPr>
              <w:fldChar w:fldCharType="end"/>
            </w:r>
          </w:hyperlink>
        </w:p>
        <w:p w14:paraId="12B6CFE9" w14:textId="77777777" w:rsidR="00C606E7" w:rsidRDefault="00C606E7">
          <w:pPr>
            <w:pStyle w:val="TOC1"/>
            <w:tabs>
              <w:tab w:val="right" w:leader="dot" w:pos="9350"/>
            </w:tabs>
            <w:rPr>
              <w:rFonts w:asciiTheme="minorHAnsi" w:eastAsiaTheme="minorEastAsia" w:hAnsiTheme="minorHAnsi" w:cstheme="minorBidi"/>
              <w:noProof/>
              <w:sz w:val="22"/>
              <w:szCs w:val="22"/>
            </w:rPr>
          </w:pPr>
          <w:hyperlink w:anchor="_Toc212404253" w:history="1">
            <w:r w:rsidRPr="006D44AB">
              <w:rPr>
                <w:rStyle w:val="Hyperlink"/>
                <w:noProof/>
              </w:rPr>
              <w:t>2. Main Body (Reflective Discussion) – Gibbs Reflective Cycle application</w:t>
            </w:r>
            <w:r>
              <w:rPr>
                <w:noProof/>
                <w:webHidden/>
              </w:rPr>
              <w:tab/>
            </w:r>
            <w:r>
              <w:rPr>
                <w:noProof/>
                <w:webHidden/>
              </w:rPr>
              <w:fldChar w:fldCharType="begin"/>
            </w:r>
            <w:r>
              <w:rPr>
                <w:noProof/>
                <w:webHidden/>
              </w:rPr>
              <w:instrText xml:space="preserve"> PAGEREF _Toc212404253 \h </w:instrText>
            </w:r>
            <w:r>
              <w:rPr>
                <w:noProof/>
                <w:webHidden/>
              </w:rPr>
            </w:r>
            <w:r>
              <w:rPr>
                <w:noProof/>
                <w:webHidden/>
              </w:rPr>
              <w:fldChar w:fldCharType="separate"/>
            </w:r>
            <w:r>
              <w:rPr>
                <w:noProof/>
                <w:webHidden/>
              </w:rPr>
              <w:t>3</w:t>
            </w:r>
            <w:r>
              <w:rPr>
                <w:noProof/>
                <w:webHidden/>
              </w:rPr>
              <w:fldChar w:fldCharType="end"/>
            </w:r>
          </w:hyperlink>
        </w:p>
        <w:p w14:paraId="0A52C79C"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4" w:history="1">
            <w:r w:rsidRPr="006D44AB">
              <w:rPr>
                <w:rStyle w:val="Hyperlink"/>
                <w:noProof/>
              </w:rPr>
              <w:t>2.1 Description</w:t>
            </w:r>
            <w:r>
              <w:rPr>
                <w:noProof/>
                <w:webHidden/>
              </w:rPr>
              <w:tab/>
            </w:r>
            <w:r>
              <w:rPr>
                <w:noProof/>
                <w:webHidden/>
              </w:rPr>
              <w:fldChar w:fldCharType="begin"/>
            </w:r>
            <w:r>
              <w:rPr>
                <w:noProof/>
                <w:webHidden/>
              </w:rPr>
              <w:instrText xml:space="preserve"> PAGEREF _Toc212404254 \h </w:instrText>
            </w:r>
            <w:r>
              <w:rPr>
                <w:noProof/>
                <w:webHidden/>
              </w:rPr>
            </w:r>
            <w:r>
              <w:rPr>
                <w:noProof/>
                <w:webHidden/>
              </w:rPr>
              <w:fldChar w:fldCharType="separate"/>
            </w:r>
            <w:r>
              <w:rPr>
                <w:noProof/>
                <w:webHidden/>
              </w:rPr>
              <w:t>3</w:t>
            </w:r>
            <w:r>
              <w:rPr>
                <w:noProof/>
                <w:webHidden/>
              </w:rPr>
              <w:fldChar w:fldCharType="end"/>
            </w:r>
          </w:hyperlink>
        </w:p>
        <w:p w14:paraId="24C0545C"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5" w:history="1">
            <w:r w:rsidRPr="006D44AB">
              <w:rPr>
                <w:rStyle w:val="Hyperlink"/>
                <w:noProof/>
              </w:rPr>
              <w:t>2.2 Feelings</w:t>
            </w:r>
            <w:r>
              <w:rPr>
                <w:noProof/>
                <w:webHidden/>
              </w:rPr>
              <w:tab/>
            </w:r>
            <w:r>
              <w:rPr>
                <w:noProof/>
                <w:webHidden/>
              </w:rPr>
              <w:fldChar w:fldCharType="begin"/>
            </w:r>
            <w:r>
              <w:rPr>
                <w:noProof/>
                <w:webHidden/>
              </w:rPr>
              <w:instrText xml:space="preserve"> PAGEREF _Toc212404255 \h </w:instrText>
            </w:r>
            <w:r>
              <w:rPr>
                <w:noProof/>
                <w:webHidden/>
              </w:rPr>
            </w:r>
            <w:r>
              <w:rPr>
                <w:noProof/>
                <w:webHidden/>
              </w:rPr>
              <w:fldChar w:fldCharType="separate"/>
            </w:r>
            <w:r>
              <w:rPr>
                <w:noProof/>
                <w:webHidden/>
              </w:rPr>
              <w:t>3</w:t>
            </w:r>
            <w:r>
              <w:rPr>
                <w:noProof/>
                <w:webHidden/>
              </w:rPr>
              <w:fldChar w:fldCharType="end"/>
            </w:r>
          </w:hyperlink>
        </w:p>
        <w:p w14:paraId="0171191B"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6" w:history="1">
            <w:r w:rsidRPr="006D44AB">
              <w:rPr>
                <w:rStyle w:val="Hyperlink"/>
                <w:noProof/>
              </w:rPr>
              <w:t>2.3 Evaluation</w:t>
            </w:r>
            <w:r>
              <w:rPr>
                <w:noProof/>
                <w:webHidden/>
              </w:rPr>
              <w:tab/>
            </w:r>
            <w:r>
              <w:rPr>
                <w:noProof/>
                <w:webHidden/>
              </w:rPr>
              <w:fldChar w:fldCharType="begin"/>
            </w:r>
            <w:r>
              <w:rPr>
                <w:noProof/>
                <w:webHidden/>
              </w:rPr>
              <w:instrText xml:space="preserve"> PAGEREF _Toc212404256 \h </w:instrText>
            </w:r>
            <w:r>
              <w:rPr>
                <w:noProof/>
                <w:webHidden/>
              </w:rPr>
            </w:r>
            <w:r>
              <w:rPr>
                <w:noProof/>
                <w:webHidden/>
              </w:rPr>
              <w:fldChar w:fldCharType="separate"/>
            </w:r>
            <w:r>
              <w:rPr>
                <w:noProof/>
                <w:webHidden/>
              </w:rPr>
              <w:t>4</w:t>
            </w:r>
            <w:r>
              <w:rPr>
                <w:noProof/>
                <w:webHidden/>
              </w:rPr>
              <w:fldChar w:fldCharType="end"/>
            </w:r>
          </w:hyperlink>
        </w:p>
        <w:p w14:paraId="6ADCBF74"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7" w:history="1">
            <w:r w:rsidRPr="006D44AB">
              <w:rPr>
                <w:rStyle w:val="Hyperlink"/>
                <w:noProof/>
              </w:rPr>
              <w:t>2.4 Analysis</w:t>
            </w:r>
            <w:r>
              <w:rPr>
                <w:noProof/>
                <w:webHidden/>
              </w:rPr>
              <w:tab/>
            </w:r>
            <w:r>
              <w:rPr>
                <w:noProof/>
                <w:webHidden/>
              </w:rPr>
              <w:fldChar w:fldCharType="begin"/>
            </w:r>
            <w:r>
              <w:rPr>
                <w:noProof/>
                <w:webHidden/>
              </w:rPr>
              <w:instrText xml:space="preserve"> PAGEREF _Toc212404257 \h </w:instrText>
            </w:r>
            <w:r>
              <w:rPr>
                <w:noProof/>
                <w:webHidden/>
              </w:rPr>
            </w:r>
            <w:r>
              <w:rPr>
                <w:noProof/>
                <w:webHidden/>
              </w:rPr>
              <w:fldChar w:fldCharType="separate"/>
            </w:r>
            <w:r>
              <w:rPr>
                <w:noProof/>
                <w:webHidden/>
              </w:rPr>
              <w:t>4</w:t>
            </w:r>
            <w:r>
              <w:rPr>
                <w:noProof/>
                <w:webHidden/>
              </w:rPr>
              <w:fldChar w:fldCharType="end"/>
            </w:r>
          </w:hyperlink>
        </w:p>
        <w:p w14:paraId="31A9AA25"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8" w:history="1">
            <w:r w:rsidRPr="006D44AB">
              <w:rPr>
                <w:rStyle w:val="Hyperlink"/>
                <w:noProof/>
              </w:rPr>
              <w:t>2.5 Conclusion</w:t>
            </w:r>
            <w:r>
              <w:rPr>
                <w:noProof/>
                <w:webHidden/>
              </w:rPr>
              <w:tab/>
            </w:r>
            <w:r>
              <w:rPr>
                <w:noProof/>
                <w:webHidden/>
              </w:rPr>
              <w:fldChar w:fldCharType="begin"/>
            </w:r>
            <w:r>
              <w:rPr>
                <w:noProof/>
                <w:webHidden/>
              </w:rPr>
              <w:instrText xml:space="preserve"> PAGEREF _Toc212404258 \h </w:instrText>
            </w:r>
            <w:r>
              <w:rPr>
                <w:noProof/>
                <w:webHidden/>
              </w:rPr>
            </w:r>
            <w:r>
              <w:rPr>
                <w:noProof/>
                <w:webHidden/>
              </w:rPr>
              <w:fldChar w:fldCharType="separate"/>
            </w:r>
            <w:r>
              <w:rPr>
                <w:noProof/>
                <w:webHidden/>
              </w:rPr>
              <w:t>5</w:t>
            </w:r>
            <w:r>
              <w:rPr>
                <w:noProof/>
                <w:webHidden/>
              </w:rPr>
              <w:fldChar w:fldCharType="end"/>
            </w:r>
          </w:hyperlink>
        </w:p>
        <w:p w14:paraId="54F12D20" w14:textId="77777777" w:rsidR="00C606E7" w:rsidRDefault="00C606E7">
          <w:pPr>
            <w:pStyle w:val="TOC2"/>
            <w:tabs>
              <w:tab w:val="right" w:leader="dot" w:pos="9350"/>
            </w:tabs>
            <w:rPr>
              <w:rFonts w:asciiTheme="minorHAnsi" w:eastAsiaTheme="minorEastAsia" w:hAnsiTheme="minorHAnsi" w:cstheme="minorBidi"/>
              <w:noProof/>
              <w:sz w:val="22"/>
              <w:szCs w:val="22"/>
            </w:rPr>
          </w:pPr>
          <w:hyperlink w:anchor="_Toc212404259" w:history="1">
            <w:r w:rsidRPr="006D44AB">
              <w:rPr>
                <w:rStyle w:val="Hyperlink"/>
                <w:noProof/>
              </w:rPr>
              <w:t>2.6 Action Plan</w:t>
            </w:r>
            <w:r>
              <w:rPr>
                <w:noProof/>
                <w:webHidden/>
              </w:rPr>
              <w:tab/>
            </w:r>
            <w:r>
              <w:rPr>
                <w:noProof/>
                <w:webHidden/>
              </w:rPr>
              <w:fldChar w:fldCharType="begin"/>
            </w:r>
            <w:r>
              <w:rPr>
                <w:noProof/>
                <w:webHidden/>
              </w:rPr>
              <w:instrText xml:space="preserve"> PAGEREF _Toc212404259 \h </w:instrText>
            </w:r>
            <w:r>
              <w:rPr>
                <w:noProof/>
                <w:webHidden/>
              </w:rPr>
            </w:r>
            <w:r>
              <w:rPr>
                <w:noProof/>
                <w:webHidden/>
              </w:rPr>
              <w:fldChar w:fldCharType="separate"/>
            </w:r>
            <w:r>
              <w:rPr>
                <w:noProof/>
                <w:webHidden/>
              </w:rPr>
              <w:t>5</w:t>
            </w:r>
            <w:r>
              <w:rPr>
                <w:noProof/>
                <w:webHidden/>
              </w:rPr>
              <w:fldChar w:fldCharType="end"/>
            </w:r>
          </w:hyperlink>
        </w:p>
        <w:p w14:paraId="435CFCBE" w14:textId="77777777" w:rsidR="00C606E7" w:rsidRDefault="00C606E7">
          <w:pPr>
            <w:pStyle w:val="TOC1"/>
            <w:tabs>
              <w:tab w:val="right" w:leader="dot" w:pos="9350"/>
            </w:tabs>
            <w:rPr>
              <w:rFonts w:asciiTheme="minorHAnsi" w:eastAsiaTheme="minorEastAsia" w:hAnsiTheme="minorHAnsi" w:cstheme="minorBidi"/>
              <w:noProof/>
              <w:sz w:val="22"/>
              <w:szCs w:val="22"/>
            </w:rPr>
          </w:pPr>
          <w:hyperlink w:anchor="_Toc212404260" w:history="1">
            <w:r w:rsidRPr="006D44AB">
              <w:rPr>
                <w:rStyle w:val="Hyperlink"/>
                <w:noProof/>
              </w:rPr>
              <w:t>3. Conclusion and Development Plan</w:t>
            </w:r>
            <w:r>
              <w:rPr>
                <w:noProof/>
                <w:webHidden/>
              </w:rPr>
              <w:tab/>
            </w:r>
            <w:r>
              <w:rPr>
                <w:noProof/>
                <w:webHidden/>
              </w:rPr>
              <w:fldChar w:fldCharType="begin"/>
            </w:r>
            <w:r>
              <w:rPr>
                <w:noProof/>
                <w:webHidden/>
              </w:rPr>
              <w:instrText xml:space="preserve"> PAGEREF _Toc212404260 \h </w:instrText>
            </w:r>
            <w:r>
              <w:rPr>
                <w:noProof/>
                <w:webHidden/>
              </w:rPr>
            </w:r>
            <w:r>
              <w:rPr>
                <w:noProof/>
                <w:webHidden/>
              </w:rPr>
              <w:fldChar w:fldCharType="separate"/>
            </w:r>
            <w:r>
              <w:rPr>
                <w:noProof/>
                <w:webHidden/>
              </w:rPr>
              <w:t>6</w:t>
            </w:r>
            <w:r>
              <w:rPr>
                <w:noProof/>
                <w:webHidden/>
              </w:rPr>
              <w:fldChar w:fldCharType="end"/>
            </w:r>
          </w:hyperlink>
        </w:p>
        <w:p w14:paraId="6158CFE0" w14:textId="77777777" w:rsidR="00C606E7" w:rsidRDefault="00C606E7">
          <w:pPr>
            <w:pStyle w:val="TOC1"/>
            <w:tabs>
              <w:tab w:val="right" w:leader="dot" w:pos="9350"/>
            </w:tabs>
            <w:rPr>
              <w:rFonts w:asciiTheme="minorHAnsi" w:eastAsiaTheme="minorEastAsia" w:hAnsiTheme="minorHAnsi" w:cstheme="minorBidi"/>
              <w:noProof/>
              <w:sz w:val="22"/>
              <w:szCs w:val="22"/>
            </w:rPr>
          </w:pPr>
          <w:hyperlink w:anchor="_Toc212404261" w:history="1">
            <w:r w:rsidRPr="006D44AB">
              <w:rPr>
                <w:rStyle w:val="Hyperlink"/>
                <w:noProof/>
              </w:rPr>
              <w:t>4. References</w:t>
            </w:r>
            <w:r>
              <w:rPr>
                <w:noProof/>
                <w:webHidden/>
              </w:rPr>
              <w:tab/>
            </w:r>
            <w:r>
              <w:rPr>
                <w:noProof/>
                <w:webHidden/>
              </w:rPr>
              <w:fldChar w:fldCharType="begin"/>
            </w:r>
            <w:r>
              <w:rPr>
                <w:noProof/>
                <w:webHidden/>
              </w:rPr>
              <w:instrText xml:space="preserve"> PAGEREF _Toc212404261 \h </w:instrText>
            </w:r>
            <w:r>
              <w:rPr>
                <w:noProof/>
                <w:webHidden/>
              </w:rPr>
            </w:r>
            <w:r>
              <w:rPr>
                <w:noProof/>
                <w:webHidden/>
              </w:rPr>
              <w:fldChar w:fldCharType="separate"/>
            </w:r>
            <w:r>
              <w:rPr>
                <w:noProof/>
                <w:webHidden/>
              </w:rPr>
              <w:t>7</w:t>
            </w:r>
            <w:r>
              <w:rPr>
                <w:noProof/>
                <w:webHidden/>
              </w:rPr>
              <w:fldChar w:fldCharType="end"/>
            </w:r>
          </w:hyperlink>
        </w:p>
        <w:p w14:paraId="272BAFD3" w14:textId="77777777" w:rsidR="00C606E7" w:rsidRDefault="00C606E7">
          <w:pPr>
            <w:pStyle w:val="TOC1"/>
            <w:tabs>
              <w:tab w:val="right" w:leader="dot" w:pos="9350"/>
            </w:tabs>
            <w:rPr>
              <w:rFonts w:asciiTheme="minorHAnsi" w:eastAsiaTheme="minorEastAsia" w:hAnsiTheme="minorHAnsi" w:cstheme="minorBidi"/>
              <w:noProof/>
              <w:sz w:val="22"/>
              <w:szCs w:val="22"/>
            </w:rPr>
          </w:pPr>
          <w:hyperlink w:anchor="_Toc212404262" w:history="1">
            <w:r w:rsidRPr="006D44AB">
              <w:rPr>
                <w:rStyle w:val="Hyperlink"/>
                <w:noProof/>
              </w:rPr>
              <w:t>Appendix</w:t>
            </w:r>
            <w:r>
              <w:rPr>
                <w:noProof/>
                <w:webHidden/>
              </w:rPr>
              <w:tab/>
            </w:r>
            <w:r>
              <w:rPr>
                <w:noProof/>
                <w:webHidden/>
              </w:rPr>
              <w:fldChar w:fldCharType="begin"/>
            </w:r>
            <w:r>
              <w:rPr>
                <w:noProof/>
                <w:webHidden/>
              </w:rPr>
              <w:instrText xml:space="preserve"> PAGEREF _Toc212404262 \h </w:instrText>
            </w:r>
            <w:r>
              <w:rPr>
                <w:noProof/>
                <w:webHidden/>
              </w:rPr>
            </w:r>
            <w:r>
              <w:rPr>
                <w:noProof/>
                <w:webHidden/>
              </w:rPr>
              <w:fldChar w:fldCharType="separate"/>
            </w:r>
            <w:r>
              <w:rPr>
                <w:noProof/>
                <w:webHidden/>
              </w:rPr>
              <w:t>8</w:t>
            </w:r>
            <w:r>
              <w:rPr>
                <w:noProof/>
                <w:webHidden/>
              </w:rPr>
              <w:fldChar w:fldCharType="end"/>
            </w:r>
          </w:hyperlink>
        </w:p>
        <w:p w14:paraId="5204F743" w14:textId="77777777" w:rsidR="00C606E7" w:rsidRDefault="00C606E7">
          <w:r>
            <w:rPr>
              <w:b/>
              <w:bCs/>
              <w:noProof/>
            </w:rPr>
            <w:fldChar w:fldCharType="end"/>
          </w:r>
        </w:p>
      </w:sdtContent>
    </w:sdt>
    <w:p w14:paraId="238E955E" w14:textId="77777777" w:rsidR="00C606E7" w:rsidRDefault="00C606E7">
      <w:r>
        <w:br w:type="page"/>
      </w:r>
    </w:p>
    <w:p w14:paraId="3004EA53" w14:textId="77777777" w:rsidR="00C606E7" w:rsidRPr="00C606E7" w:rsidRDefault="00C606E7" w:rsidP="00C606E7">
      <w:pPr>
        <w:pStyle w:val="Heading1"/>
      </w:pPr>
      <w:bookmarkStart w:id="2" w:name="_Toc212404252"/>
      <w:r>
        <w:lastRenderedPageBreak/>
        <w:t>1. Introduction</w:t>
      </w:r>
      <w:bookmarkEnd w:id="2"/>
      <w:r>
        <w:t xml:space="preserve"> </w:t>
      </w:r>
    </w:p>
    <w:p w14:paraId="479E4E50" w14:textId="77777777" w:rsidR="00C606E7" w:rsidRPr="00C606E7" w:rsidRDefault="00C606E7" w:rsidP="00C606E7">
      <w:r w:rsidRPr="00C606E7">
        <w:t xml:space="preserve">I was assigned to the 6th level at the Best Western Abbots Barton Hotel, which is a historic 3-star hotel located in Canterbury. I worked in the Food and Beverage (F&amp;B) Department, where I helped with the evening cuisine and breakfast activities. The guest service, table setup, communication with the kitchen and customer response were my major areas of interest. I have worked with my supervisor, </w:t>
      </w:r>
      <w:proofErr w:type="spellStart"/>
      <w:r w:rsidRPr="00C606E7">
        <w:t>Mr</w:t>
      </w:r>
      <w:proofErr w:type="spellEnd"/>
      <w:r w:rsidRPr="00C606E7">
        <w:t xml:space="preserve"> Daniel Clarke, F&amp;B Manager, and other staff, including Sophie Turner and James Patel, who was of great help to me in mentoring me and improving my knowledge of hospitality operation.</w:t>
      </w:r>
    </w:p>
    <w:p w14:paraId="1F2F3CF0" w14:textId="77777777" w:rsidR="00C606E7" w:rsidRDefault="00C606E7" w:rsidP="00C606E7">
      <w:r w:rsidRPr="00C606E7">
        <w:t xml:space="preserve">This reflective log relies on Gibbs' Reflective Cycle (1988), which </w:t>
      </w:r>
      <w:proofErr w:type="spellStart"/>
      <w:r w:rsidRPr="00C606E7">
        <w:t>emphasisesthe</w:t>
      </w:r>
      <w:proofErr w:type="spellEnd"/>
      <w:r w:rsidRPr="00C606E7">
        <w:t xml:space="preserve"> critical analysis of my learning and professional development. The Gibbs model provides the systematic reflection model that allows one to reflect systematically through six steps, including Description, Feelings, Evaluation, Analysis, Conclusion, and Action Plan, to learn more of what they have </w:t>
      </w:r>
      <w:proofErr w:type="spellStart"/>
      <w:r w:rsidRPr="00C606E7">
        <w:t>practised</w:t>
      </w:r>
      <w:proofErr w:type="spellEnd"/>
      <w:r w:rsidRPr="00C606E7">
        <w:t xml:space="preserve"> (ASET, 2017). </w:t>
      </w:r>
    </w:p>
    <w:p w14:paraId="72418FE9" w14:textId="77777777" w:rsidR="00C606E7" w:rsidRPr="00C606E7" w:rsidRDefault="00C606E7" w:rsidP="00C606E7">
      <w:pPr>
        <w:pStyle w:val="Heading1"/>
      </w:pPr>
      <w:bookmarkStart w:id="3" w:name="_Toc212404253"/>
      <w:r w:rsidRPr="00C606E7">
        <w:t>2. Main Body (Reflective Discussion) – Gibbs Reflective C</w:t>
      </w:r>
      <w:r>
        <w:t>ycle application</w:t>
      </w:r>
      <w:bookmarkEnd w:id="3"/>
    </w:p>
    <w:p w14:paraId="583ADDD8" w14:textId="77777777" w:rsidR="00C606E7" w:rsidRPr="00C606E7" w:rsidRDefault="00C606E7" w:rsidP="00C606E7">
      <w:pPr>
        <w:pStyle w:val="Heading2"/>
      </w:pPr>
      <w:bookmarkStart w:id="4" w:name="_Toc212404254"/>
      <w:r w:rsidRPr="00C606E7">
        <w:t>2.1 Description</w:t>
      </w:r>
      <w:bookmarkEnd w:id="4"/>
      <w:r w:rsidRPr="00C606E7">
        <w:t xml:space="preserve"> </w:t>
      </w:r>
    </w:p>
    <w:p w14:paraId="655D9F94" w14:textId="77777777" w:rsidR="00C606E7" w:rsidRPr="00C606E7" w:rsidRDefault="00C606E7" w:rsidP="00C606E7">
      <w:r w:rsidRPr="00C606E7">
        <w:t>There were two key events that defined my learning experience.</w:t>
      </w:r>
    </w:p>
    <w:p w14:paraId="53BFD11F" w14:textId="77777777" w:rsidR="00C606E7" w:rsidRPr="00C606E7" w:rsidRDefault="00C606E7" w:rsidP="00C606E7">
      <w:r w:rsidRPr="00C606E7">
        <w:t xml:space="preserve">Incident 1: One of the guests griped about the poor service at </w:t>
      </w:r>
      <w:proofErr w:type="spellStart"/>
      <w:r w:rsidRPr="00C606E7">
        <w:t>dinnertimewhen</w:t>
      </w:r>
      <w:proofErr w:type="spellEnd"/>
      <w:r w:rsidRPr="00C606E7">
        <w:t xml:space="preserve"> the restaurant was busy on a particular day. I was to manage the situation through </w:t>
      </w:r>
      <w:proofErr w:type="spellStart"/>
      <w:r w:rsidRPr="00C606E7">
        <w:t>apologising</w:t>
      </w:r>
      <w:proofErr w:type="spellEnd"/>
      <w:r w:rsidRPr="00C606E7">
        <w:t>, communicating with the kitchen and offering a free drink.</w:t>
      </w:r>
    </w:p>
    <w:p w14:paraId="00C682BC" w14:textId="77777777" w:rsidR="00C606E7" w:rsidRPr="00C606E7" w:rsidRDefault="00C606E7" w:rsidP="00C606E7">
      <w:r w:rsidRPr="00C606E7">
        <w:t xml:space="preserve">Incident 2: The staff shortage was experienced during the time of the breakfast service, and this strained the floor. This involved me tending to </w:t>
      </w:r>
      <w:proofErr w:type="gramStart"/>
      <w:r w:rsidRPr="00C606E7">
        <w:t>a number of</w:t>
      </w:r>
      <w:proofErr w:type="gramEnd"/>
      <w:r w:rsidRPr="00C606E7">
        <w:t xml:space="preserve"> tables, and I had to make sure that the quality of service offered was up to the mark and that I was also meant to be a professional.</w:t>
      </w:r>
    </w:p>
    <w:p w14:paraId="5A920C0F" w14:textId="77777777" w:rsidR="00C606E7" w:rsidRPr="00C606E7" w:rsidRDefault="00C606E7" w:rsidP="00C606E7">
      <w:bookmarkStart w:id="5" w:name="_Toc212404255"/>
      <w:r w:rsidRPr="00C606E7">
        <w:rPr>
          <w:rStyle w:val="Heading2Char"/>
        </w:rPr>
        <w:t>2.2 Feelings</w:t>
      </w:r>
      <w:bookmarkEnd w:id="5"/>
      <w:r>
        <w:t xml:space="preserve"> </w:t>
      </w:r>
    </w:p>
    <w:p w14:paraId="2FE58A45" w14:textId="77777777" w:rsidR="00C606E7" w:rsidRPr="00C606E7" w:rsidRDefault="00C606E7" w:rsidP="00C606E7">
      <w:r w:rsidRPr="00C606E7">
        <w:t xml:space="preserve">The initial incident was when I was nervous and defensive when the guest raised an issue since I feared that it would reflect me negatively in my job. However, I did not forget about the techniques of customer recovery, which were discussed in Customer Experience in Hospitality (Wood, 2013). </w:t>
      </w:r>
      <w:r w:rsidRPr="00C606E7">
        <w:lastRenderedPageBreak/>
        <w:t>In the second instance, there was a lot of job load, but I was also urged to be flexible. These emotions were significant, as they demonstrated that I should improve when it comes to emotional control and self-confidence under pressure. Over time, I was calmer and more receptive, which is associated with the concept of emotional intelligence and</w:t>
      </w:r>
      <w:proofErr w:type="gramStart"/>
      <w:r w:rsidRPr="00C606E7">
        <w:t>, in particular, self-awareness</w:t>
      </w:r>
      <w:proofErr w:type="gramEnd"/>
      <w:r w:rsidRPr="00C606E7">
        <w:t xml:space="preserve"> and self-regulation advanced by Goleman (1998), which become the key factors of the ability to maintain the quality of service under pressure.</w:t>
      </w:r>
    </w:p>
    <w:p w14:paraId="13F650CF" w14:textId="77777777" w:rsidR="00C606E7" w:rsidRPr="00C606E7" w:rsidRDefault="00C606E7" w:rsidP="00C606E7">
      <w:bookmarkStart w:id="6" w:name="_Toc212404256"/>
      <w:r w:rsidRPr="00C606E7">
        <w:rPr>
          <w:rStyle w:val="Heading2Char"/>
        </w:rPr>
        <w:t>2.3 Evaluation</w:t>
      </w:r>
      <w:bookmarkEnd w:id="6"/>
      <w:r>
        <w:t xml:space="preserve"> </w:t>
      </w:r>
    </w:p>
    <w:p w14:paraId="6B86E392" w14:textId="77777777" w:rsidR="00C606E7" w:rsidRPr="00C606E7" w:rsidRDefault="00C606E7" w:rsidP="00C606E7">
      <w:r w:rsidRPr="00C606E7">
        <w:t xml:space="preserve">The two experiences were educative. It was not an easy first episode, but a positive one because I was able to handle the complaint made by the guest by being sympathetic to the complaints, which resulted in an appreciation and not a dissatisfaction. The second accident demonstrated the importance of time management and cooperation whereby teamwork among employees was paramount </w:t>
      </w:r>
      <w:proofErr w:type="gramStart"/>
      <w:r w:rsidRPr="00C606E7">
        <w:t>in an attempt to</w:t>
      </w:r>
      <w:proofErr w:type="gramEnd"/>
      <w:r w:rsidRPr="00C606E7">
        <w:t xml:space="preserve"> </w:t>
      </w:r>
      <w:proofErr w:type="spellStart"/>
      <w:r w:rsidRPr="00C606E7">
        <w:t>realise</w:t>
      </w:r>
      <w:proofErr w:type="spellEnd"/>
      <w:r w:rsidRPr="00C606E7">
        <w:t xml:space="preserve"> efficiency.</w:t>
      </w:r>
    </w:p>
    <w:p w14:paraId="30D55818" w14:textId="77777777" w:rsidR="00C606E7" w:rsidRDefault="00C606E7" w:rsidP="00C606E7">
      <w:r w:rsidRPr="00C606E7">
        <w:t xml:space="preserve">This Level 6 experience helped to make me more responsible and a leader since I was equipped with knowledge of certain basic operational procedures </w:t>
      </w:r>
      <w:proofErr w:type="gramStart"/>
      <w:r w:rsidRPr="00C606E7">
        <w:t>as a result of</w:t>
      </w:r>
      <w:proofErr w:type="gramEnd"/>
      <w:r w:rsidRPr="00C606E7">
        <w:t xml:space="preserve"> the Level 4 placement. The module service Operations Management and Customer Experience at Hospitality gave me a theoretical knowledge of the value of service processes and customer satisfaction convergence (</w:t>
      </w:r>
      <w:proofErr w:type="spellStart"/>
      <w:r w:rsidRPr="00C606E7">
        <w:t>Vallen</w:t>
      </w:r>
      <w:proofErr w:type="spellEnd"/>
      <w:r w:rsidRPr="00C606E7">
        <w:t xml:space="preserve"> and </w:t>
      </w:r>
      <w:proofErr w:type="spellStart"/>
      <w:r w:rsidRPr="00C606E7">
        <w:t>Vallen</w:t>
      </w:r>
      <w:proofErr w:type="spellEnd"/>
      <w:r w:rsidRPr="00C606E7">
        <w:t xml:space="preserve">, 2014). I could handle the situations, but I could </w:t>
      </w:r>
      <w:proofErr w:type="spellStart"/>
      <w:r w:rsidRPr="00C606E7">
        <w:t>recognise</w:t>
      </w:r>
      <w:proofErr w:type="spellEnd"/>
      <w:r w:rsidRPr="00C606E7">
        <w:t xml:space="preserve"> some areas where I was weak since I could not anticipate the challenges in the operations and actively communicate with the supervisors. </w:t>
      </w:r>
    </w:p>
    <w:p w14:paraId="03A15488" w14:textId="77777777" w:rsidR="00C606E7" w:rsidRPr="00C606E7" w:rsidRDefault="00C606E7" w:rsidP="00C606E7">
      <w:pPr>
        <w:pStyle w:val="Heading2"/>
      </w:pPr>
      <w:bookmarkStart w:id="7" w:name="_Toc212404257"/>
      <w:r>
        <w:t>2.4 Analysis</w:t>
      </w:r>
      <w:bookmarkEnd w:id="7"/>
      <w:r>
        <w:t xml:space="preserve"> </w:t>
      </w:r>
    </w:p>
    <w:p w14:paraId="5F34A7A4" w14:textId="77777777" w:rsidR="00C606E7" w:rsidRPr="00C606E7" w:rsidRDefault="00C606E7" w:rsidP="00C606E7">
      <w:r w:rsidRPr="00C606E7">
        <w:t xml:space="preserve">Through the Experiential Learning Cycle (1984) created by Kolb, my experiences went through all four stages, which are Concrete Experience (managing incidents), Reflective Observation (thinking about the outcomes), Abstract </w:t>
      </w:r>
      <w:proofErr w:type="spellStart"/>
      <w:r w:rsidRPr="00C606E7">
        <w:t>Conceptualisation</w:t>
      </w:r>
      <w:proofErr w:type="spellEnd"/>
      <w:r w:rsidRPr="00C606E7">
        <w:t xml:space="preserve"> (connecting to theory), and Active Experimentation (modifying </w:t>
      </w:r>
      <w:proofErr w:type="spellStart"/>
      <w:r w:rsidRPr="00C606E7">
        <w:t>behaviour</w:t>
      </w:r>
      <w:proofErr w:type="spellEnd"/>
      <w:r w:rsidRPr="00C606E7">
        <w:t xml:space="preserve">). It was a loop that enhanced my capabilities in applying theoretical knowledge into practice </w:t>
      </w:r>
      <w:proofErr w:type="gramStart"/>
      <w:r w:rsidRPr="00C606E7">
        <w:t>so as to</w:t>
      </w:r>
      <w:proofErr w:type="gramEnd"/>
      <w:r w:rsidRPr="00C606E7">
        <w:t xml:space="preserve"> enable continuous improvement (Hagg, 2013).</w:t>
      </w:r>
    </w:p>
    <w:p w14:paraId="02102E4D" w14:textId="77777777" w:rsidR="00C606E7" w:rsidRPr="00C606E7" w:rsidRDefault="00C606E7" w:rsidP="00C606E7">
      <w:r w:rsidRPr="00C606E7">
        <w:t xml:space="preserve">The former case would have been impossible without the use of SERVQUAL (Parasuraman et al., 1988), and I was able to understand how the perceived service discrepancies affected customer satisfaction. Service delay was also an indicator of a gap in responsiveness of service, which is one of the five dimensions of SERVQUAL. The service recovery skills were also applied by me </w:t>
      </w:r>
      <w:r w:rsidRPr="00C606E7">
        <w:lastRenderedPageBreak/>
        <w:t xml:space="preserve">since, although the customer was </w:t>
      </w:r>
      <w:proofErr w:type="gramStart"/>
      <w:r w:rsidRPr="00C606E7">
        <w:t>in a position</w:t>
      </w:r>
      <w:proofErr w:type="gramEnd"/>
      <w:r w:rsidRPr="00C606E7">
        <w:t xml:space="preserve"> to trust me again, I also admitted the fault and refunded the guest. This reflective thinking process aligns with the concepts of Wood (2013), according to which hospitality practitioners </w:t>
      </w:r>
      <w:proofErr w:type="gramStart"/>
      <w:r w:rsidRPr="00C606E7">
        <w:t>have to</w:t>
      </w:r>
      <w:proofErr w:type="gramEnd"/>
      <w:r w:rsidRPr="00C606E7">
        <w:t xml:space="preserve"> balance the predictability of operations and emotional intelligence with a perspective of meeting the demands of the guests.</w:t>
      </w:r>
    </w:p>
    <w:p w14:paraId="41CCECC8" w14:textId="77777777" w:rsidR="00C606E7" w:rsidRPr="00C606E7" w:rsidRDefault="00C606E7" w:rsidP="00C606E7">
      <w:r w:rsidRPr="00C606E7">
        <w:t xml:space="preserve">The second example was of the way a demonstration of how leadership and teamwork were needed in the situation of operational pressures. According to </w:t>
      </w:r>
      <w:proofErr w:type="spellStart"/>
      <w:r w:rsidRPr="00C606E7">
        <w:t>Vallen</w:t>
      </w:r>
      <w:proofErr w:type="spellEnd"/>
      <w:r w:rsidRPr="00C606E7">
        <w:t xml:space="preserve"> and </w:t>
      </w:r>
      <w:proofErr w:type="spellStart"/>
      <w:r w:rsidRPr="00C606E7">
        <w:t>Vallen</w:t>
      </w:r>
      <w:proofErr w:type="spellEnd"/>
      <w:r w:rsidRPr="00C606E7">
        <w:t xml:space="preserve"> (2014), F&amp;B management includes </w:t>
      </w:r>
      <w:proofErr w:type="spellStart"/>
      <w:r w:rsidRPr="00C606E7">
        <w:t>organisation</w:t>
      </w:r>
      <w:proofErr w:type="spellEnd"/>
      <w:r w:rsidRPr="00C606E7">
        <w:t xml:space="preserve">, division of </w:t>
      </w:r>
      <w:proofErr w:type="spellStart"/>
      <w:r w:rsidRPr="00C606E7">
        <w:t>labour</w:t>
      </w:r>
      <w:proofErr w:type="spellEnd"/>
      <w:r w:rsidRPr="00C606E7">
        <w:t xml:space="preserve"> and communication. I observed that there was poor communication between servers and the kitchen staff, hence the reason behind the poor delivery of services. We later got effective when we began having regular short inspections at the start of each shift, which we referred to as a reflection as expressed by Schoen (1983).</w:t>
      </w:r>
    </w:p>
    <w:p w14:paraId="6DA47FF6" w14:textId="77777777" w:rsidR="00C606E7" w:rsidRDefault="00C606E7" w:rsidP="00C606E7">
      <w:r w:rsidRPr="00C606E7">
        <w:t xml:space="preserve">In addition, the placement has allowed me to assess my progress between Level 4 and Level 6. At Level 4 I focused on instructional following; this was the stage whereby I was actively engaged in the process of problem solving, assisted junior staff and proposed ways of improving the operations further. </w:t>
      </w:r>
    </w:p>
    <w:p w14:paraId="5ACDDFE6" w14:textId="77777777" w:rsidR="00C606E7" w:rsidRPr="00C606E7" w:rsidRDefault="00C606E7" w:rsidP="00C606E7">
      <w:pPr>
        <w:pStyle w:val="Heading2"/>
      </w:pPr>
      <w:bookmarkStart w:id="8" w:name="_Toc212404258"/>
      <w:r>
        <w:t>2.5 Conclusion</w:t>
      </w:r>
      <w:bookmarkEnd w:id="8"/>
      <w:r>
        <w:t xml:space="preserve"> </w:t>
      </w:r>
    </w:p>
    <w:p w14:paraId="27136B2C" w14:textId="77777777" w:rsidR="00C606E7" w:rsidRPr="00C606E7" w:rsidRDefault="00C606E7" w:rsidP="00C606E7">
      <w:r w:rsidRPr="00C606E7">
        <w:t xml:space="preserve">This reflection has made me understand that the two challenges contributed towards my personal and professional growth. The complaint management experience gave me more emotional intelligence and conflict management, but the staff shortage management enabled me to be more flexible and a better leader. I also better </w:t>
      </w:r>
      <w:proofErr w:type="spellStart"/>
      <w:r w:rsidRPr="00C606E7">
        <w:t>realised</w:t>
      </w:r>
      <w:proofErr w:type="spellEnd"/>
      <w:r w:rsidRPr="00C606E7">
        <w:t xml:space="preserve"> the service quality templates and the alignment of the process of operation to the expectations of the guests.</w:t>
      </w:r>
    </w:p>
    <w:p w14:paraId="2F03510D" w14:textId="77777777" w:rsidR="00C606E7" w:rsidRPr="00C606E7" w:rsidRDefault="00C606E7" w:rsidP="00C606E7">
      <w:r w:rsidRPr="00C606E7">
        <w:t>Comparing this to my Level 4 experience, though, I have attained the confidence, communication skills and problem-solving abilities to a considerable extent. The reflection process has helped me to find out how I can apply theoretical knowledge, particularly service management and emotional intelligence, to make decisions in the real world. Wood (2013) says that reflection will make hospitality practitioners become critical thinkers capable of handling dynamic service environments.</w:t>
      </w:r>
    </w:p>
    <w:p w14:paraId="2D491FF0" w14:textId="77777777" w:rsidR="00C606E7" w:rsidRPr="00C606E7" w:rsidRDefault="00C606E7" w:rsidP="00C606E7">
      <w:bookmarkStart w:id="9" w:name="_Toc212404259"/>
      <w:r w:rsidRPr="00C606E7">
        <w:rPr>
          <w:rStyle w:val="Heading2Char"/>
        </w:rPr>
        <w:t>2.6 Action Plan</w:t>
      </w:r>
      <w:bookmarkEnd w:id="9"/>
      <w:r>
        <w:t xml:space="preserve"> </w:t>
      </w:r>
    </w:p>
    <w:p w14:paraId="695B0736" w14:textId="77777777" w:rsidR="00C606E7" w:rsidRPr="00C606E7" w:rsidRDefault="00C606E7" w:rsidP="00C606E7">
      <w:r w:rsidRPr="00C606E7">
        <w:t>To avoid such cases, I would:</w:t>
      </w:r>
    </w:p>
    <w:p w14:paraId="64309854" w14:textId="77777777" w:rsidR="00C606E7" w:rsidRPr="00C606E7" w:rsidRDefault="00C606E7" w:rsidP="00C606E7">
      <w:r w:rsidRPr="00C606E7">
        <w:lastRenderedPageBreak/>
        <w:t>Grow my leadership and delegation skills by taking a training course in Hospitality Leadership and Team Management within a six-month time frame.</w:t>
      </w:r>
    </w:p>
    <w:p w14:paraId="3750B611" w14:textId="77777777" w:rsidR="00C606E7" w:rsidRPr="00C606E7" w:rsidRDefault="00C606E7" w:rsidP="00C606E7">
      <w:r w:rsidRPr="00C606E7">
        <w:t>Make sure there is enhanced coordination by ensuring increased communication strategies through active listening and assertiveness of such communication strategies through practice during pre-shift briefing.</w:t>
      </w:r>
    </w:p>
    <w:p w14:paraId="2E658511" w14:textId="77777777" w:rsidR="00C606E7" w:rsidRPr="00C606E7" w:rsidRDefault="00C606E7" w:rsidP="00C606E7">
      <w:r w:rsidRPr="00C606E7">
        <w:t>To be proactive, follow the flow of guests and the number of employees working to ensure that in case there is an issue in the operations, you know it beforehand rather than responding.</w:t>
      </w:r>
    </w:p>
    <w:p w14:paraId="07AE9D51" w14:textId="77777777" w:rsidR="00C606E7" w:rsidRPr="00C606E7" w:rsidRDefault="00C606E7" w:rsidP="00C606E7">
      <w:r w:rsidRPr="00C606E7">
        <w:t xml:space="preserve">These measures </w:t>
      </w:r>
      <w:proofErr w:type="gramStart"/>
      <w:r w:rsidRPr="00C606E7">
        <w:t>are in compliance with</w:t>
      </w:r>
      <w:proofErr w:type="gramEnd"/>
      <w:r w:rsidRPr="00C606E7">
        <w:t xml:space="preserve"> the SMART goal system (ASET, 2017): they are Specific, Measurable, Achievable, Relevant, and Time-bound. Their use will assist me in meeting my goals of becoming an F&amp;B supervisor in the future. </w:t>
      </w:r>
      <w:proofErr w:type="spellStart"/>
      <w:r w:rsidRPr="00C606E7">
        <w:t>Felce</w:t>
      </w:r>
      <w:proofErr w:type="spellEnd"/>
      <w:r w:rsidRPr="00C606E7">
        <w:t xml:space="preserve"> (2019) indicates that only through structured professional development can workplace learning become transformative, resulting in employability and lifelong learning.</w:t>
      </w:r>
    </w:p>
    <w:p w14:paraId="50D5F27C" w14:textId="77777777" w:rsidR="00C606E7" w:rsidRPr="00C606E7" w:rsidRDefault="00C606E7" w:rsidP="00C606E7">
      <w:bookmarkStart w:id="10" w:name="_Toc212404260"/>
      <w:r w:rsidRPr="00C606E7">
        <w:rPr>
          <w:rStyle w:val="Heading1Char"/>
        </w:rPr>
        <w:t>3. Conclusion and Development Plan</w:t>
      </w:r>
      <w:bookmarkEnd w:id="10"/>
      <w:r>
        <w:t xml:space="preserve"> </w:t>
      </w:r>
    </w:p>
    <w:p w14:paraId="3AC45285" w14:textId="77777777" w:rsidR="00C606E7" w:rsidRPr="00C606E7" w:rsidRDefault="00C606E7" w:rsidP="00C606E7">
      <w:r w:rsidRPr="00C606E7">
        <w:t>My Level 6 placement has demonstrated the clear direction of growth since Level 4. I have grown to be functional to handle things critically to lead when I am under pressure. My experiences assisted in confirming that theory and practice go hand in hand since I have been educated about the principles of service models, emotional intelligence, and experiential learning, which aided in my actions and decision-making.</w:t>
      </w:r>
    </w:p>
    <w:p w14:paraId="189E7922" w14:textId="77777777" w:rsidR="00C606E7" w:rsidRPr="00C606E7" w:rsidRDefault="00C606E7" w:rsidP="00C606E7">
      <w:r w:rsidRPr="00C606E7">
        <w:t>I am looking forward to further development in two aspects in the future:</w:t>
      </w:r>
    </w:p>
    <w:p w14:paraId="1299C567" w14:textId="77777777" w:rsidR="00C606E7" w:rsidRPr="00C606E7" w:rsidRDefault="00C606E7" w:rsidP="00C606E7">
      <w:pPr>
        <w:pStyle w:val="ListParagraph"/>
        <w:numPr>
          <w:ilvl w:val="0"/>
          <w:numId w:val="4"/>
        </w:numPr>
      </w:pPr>
      <w:r>
        <w:t xml:space="preserve">Revenue and cost management: </w:t>
      </w:r>
      <w:r w:rsidRPr="00C606E7">
        <w:t>gaining more insight into budgeting and pricing mechanisms to improve the competence of managers.</w:t>
      </w:r>
    </w:p>
    <w:p w14:paraId="3036AECD" w14:textId="77777777" w:rsidR="00C606E7" w:rsidRPr="00C606E7" w:rsidRDefault="00C606E7" w:rsidP="00C606E7">
      <w:pPr>
        <w:pStyle w:val="ListParagraph"/>
        <w:numPr>
          <w:ilvl w:val="0"/>
          <w:numId w:val="4"/>
        </w:numPr>
      </w:pPr>
      <w:r w:rsidRPr="00C606E7">
        <w:t>Em</w:t>
      </w:r>
      <w:r>
        <w:t xml:space="preserve">ployee control and motivation: </w:t>
      </w:r>
      <w:r w:rsidRPr="00C606E7">
        <w:t>enhancing my competencies in mentoring other individuals and establishing a positive working atmosphere.</w:t>
      </w:r>
    </w:p>
    <w:p w14:paraId="3CDCB2A8" w14:textId="77777777" w:rsidR="00C606E7" w:rsidRDefault="00C606E7">
      <w:r>
        <w:br w:type="page"/>
      </w:r>
    </w:p>
    <w:p w14:paraId="79BEBC1B" w14:textId="77777777" w:rsidR="00C606E7" w:rsidRPr="00C606E7" w:rsidRDefault="00C606E7" w:rsidP="00C606E7">
      <w:pPr>
        <w:pStyle w:val="Heading1"/>
      </w:pPr>
      <w:bookmarkStart w:id="11" w:name="_Toc212404261"/>
      <w:r>
        <w:lastRenderedPageBreak/>
        <w:t>4. References</w:t>
      </w:r>
      <w:bookmarkEnd w:id="11"/>
      <w:r>
        <w:t xml:space="preserve"> </w:t>
      </w:r>
    </w:p>
    <w:p w14:paraId="25435949" w14:textId="77777777" w:rsidR="00C606E7" w:rsidRPr="00C606E7" w:rsidRDefault="00C606E7" w:rsidP="00C606E7">
      <w:r w:rsidRPr="00C606E7">
        <w:t xml:space="preserve">ASET (2017) </w:t>
      </w:r>
      <w:r w:rsidRPr="00C606E7">
        <w:rPr>
          <w:i/>
          <w:iCs/>
        </w:rPr>
        <w:t xml:space="preserve">Good Practice Guide for </w:t>
      </w:r>
      <w:proofErr w:type="spellStart"/>
      <w:r w:rsidRPr="00C606E7">
        <w:rPr>
          <w:i/>
          <w:iCs/>
        </w:rPr>
        <w:t>Workbased</w:t>
      </w:r>
      <w:proofErr w:type="spellEnd"/>
      <w:r w:rsidRPr="00C606E7">
        <w:rPr>
          <w:i/>
          <w:iCs/>
        </w:rPr>
        <w:t xml:space="preserve"> and Placement Learning in Higher Education.</w:t>
      </w:r>
      <w:r w:rsidRPr="00C606E7">
        <w:t xml:space="preserve"> Sheffield: ASET.</w:t>
      </w:r>
    </w:p>
    <w:p w14:paraId="23C51A91" w14:textId="77777777" w:rsidR="00C606E7" w:rsidRPr="00C606E7" w:rsidRDefault="00C606E7" w:rsidP="00C606E7">
      <w:proofErr w:type="spellStart"/>
      <w:r w:rsidRPr="00C606E7">
        <w:t>Felce</w:t>
      </w:r>
      <w:proofErr w:type="spellEnd"/>
      <w:r w:rsidRPr="00C606E7">
        <w:t xml:space="preserve">, A. (2019) ‘Managing the quality of higher education in apprenticeships’, </w:t>
      </w:r>
      <w:r w:rsidRPr="00C606E7">
        <w:rPr>
          <w:i/>
          <w:iCs/>
        </w:rPr>
        <w:t>Higher Education, Skills and Work-Based Learning</w:t>
      </w:r>
      <w:r w:rsidRPr="00C606E7">
        <w:t>, 9(2), pp. 141–148.</w:t>
      </w:r>
    </w:p>
    <w:p w14:paraId="5B98E65F" w14:textId="77777777" w:rsidR="00C606E7" w:rsidRPr="00C606E7" w:rsidRDefault="00C606E7" w:rsidP="00C606E7">
      <w:r w:rsidRPr="00C606E7">
        <w:t xml:space="preserve">Hagg, E. (2013) </w:t>
      </w:r>
      <w:r w:rsidRPr="00C606E7">
        <w:rPr>
          <w:i/>
          <w:iCs/>
        </w:rPr>
        <w:t>Internship Guide: Work Placements Step by Step.</w:t>
      </w:r>
      <w:r w:rsidRPr="00C606E7">
        <w:t xml:space="preserve"> 5th Ed. The Hague: Eleven International Publishing.</w:t>
      </w:r>
    </w:p>
    <w:p w14:paraId="13CA9F1C" w14:textId="77777777" w:rsidR="00C606E7" w:rsidRPr="00C606E7" w:rsidRDefault="00C606E7" w:rsidP="00C606E7">
      <w:r w:rsidRPr="00C606E7">
        <w:t xml:space="preserve">Wood, R.C. (2013) </w:t>
      </w:r>
      <w:r w:rsidRPr="00C606E7">
        <w:rPr>
          <w:i/>
          <w:iCs/>
        </w:rPr>
        <w:t>Key Concepts in Hospitality Management.</w:t>
      </w:r>
      <w:r w:rsidRPr="00C606E7">
        <w:t xml:space="preserve"> London: SAGE Publications Ltd.</w:t>
      </w:r>
    </w:p>
    <w:p w14:paraId="5F46AB6B" w14:textId="77777777" w:rsidR="00C606E7" w:rsidRPr="00C606E7" w:rsidRDefault="00C606E7" w:rsidP="00C606E7">
      <w:proofErr w:type="spellStart"/>
      <w:r w:rsidRPr="00C606E7">
        <w:t>Vallen</w:t>
      </w:r>
      <w:proofErr w:type="spellEnd"/>
      <w:r w:rsidRPr="00C606E7">
        <w:t xml:space="preserve">, G.K. &amp; </w:t>
      </w:r>
      <w:proofErr w:type="spellStart"/>
      <w:r w:rsidRPr="00C606E7">
        <w:t>Vallen</w:t>
      </w:r>
      <w:proofErr w:type="spellEnd"/>
      <w:r w:rsidRPr="00C606E7">
        <w:t xml:space="preserve">, J.J. (2014) </w:t>
      </w:r>
      <w:r w:rsidRPr="00C606E7">
        <w:rPr>
          <w:i/>
          <w:iCs/>
        </w:rPr>
        <w:t>Check-In Check-Out: Managing Hotel Operations.</w:t>
      </w:r>
      <w:r w:rsidRPr="00C606E7">
        <w:t xml:space="preserve"> 9th Ed. Harlow: Pearson Education Limited.</w:t>
      </w:r>
    </w:p>
    <w:p w14:paraId="352B1531" w14:textId="77777777" w:rsidR="00621683" w:rsidRDefault="00C606E7" w:rsidP="00C606E7">
      <w:r w:rsidRPr="00C606E7">
        <w:t xml:space="preserve"> </w:t>
      </w:r>
      <w:r w:rsidR="00621683">
        <w:br w:type="page"/>
      </w:r>
    </w:p>
    <w:p w14:paraId="50D8D32A" w14:textId="77777777" w:rsidR="00621683" w:rsidRPr="00621683" w:rsidRDefault="00621683" w:rsidP="00621683"/>
    <w:p w14:paraId="2929CE59" w14:textId="77777777" w:rsidR="00D640DB" w:rsidRDefault="00D640DB" w:rsidP="00D640DB">
      <w:pPr>
        <w:pStyle w:val="Heading1"/>
      </w:pPr>
      <w:bookmarkStart w:id="12" w:name="_Toc212403221"/>
      <w:bookmarkStart w:id="13" w:name="_Toc212404262"/>
      <w:r>
        <w:t>Appendix</w:t>
      </w:r>
      <w:bookmarkEnd w:id="1"/>
      <w:bookmarkEnd w:id="0"/>
      <w:bookmarkEnd w:id="12"/>
      <w:bookmarkEnd w:id="13"/>
    </w:p>
    <w:p w14:paraId="43DDE8E0" w14:textId="77777777" w:rsidR="00D640DB" w:rsidRPr="00D640DB" w:rsidRDefault="00D640DB" w:rsidP="00D640DB">
      <w:r w:rsidRPr="00D640DB">
        <w:rPr>
          <w:b/>
          <w:bCs/>
        </w:rPr>
        <w:t>Use of Generative AI in Assessment</w:t>
      </w:r>
    </w:p>
    <w:tbl>
      <w:tblPr>
        <w:tblStyle w:val="TableGrid"/>
        <w:tblW w:w="0" w:type="auto"/>
        <w:tblLook w:val="04A0" w:firstRow="1" w:lastRow="0" w:firstColumn="1" w:lastColumn="0" w:noHBand="0" w:noVBand="1"/>
      </w:tblPr>
      <w:tblGrid>
        <w:gridCol w:w="2550"/>
        <w:gridCol w:w="4980"/>
        <w:gridCol w:w="950"/>
        <w:gridCol w:w="870"/>
      </w:tblGrid>
      <w:tr w:rsidR="00D640DB" w:rsidRPr="00D640DB" w14:paraId="0827CB53" w14:textId="77777777" w:rsidTr="00D640DB">
        <w:tc>
          <w:tcPr>
            <w:tcW w:w="0" w:type="auto"/>
            <w:hideMark/>
          </w:tcPr>
          <w:p w14:paraId="333BAA39" w14:textId="77777777" w:rsidR="00D640DB" w:rsidRPr="00D640DB" w:rsidRDefault="00D640DB" w:rsidP="00D640DB">
            <w:pPr>
              <w:spacing w:before="120" w:after="120" w:line="360" w:lineRule="auto"/>
              <w:ind w:left="360"/>
              <w:rPr>
                <w:b/>
                <w:bCs/>
              </w:rPr>
            </w:pPr>
            <w:r w:rsidRPr="00D640DB">
              <w:rPr>
                <w:b/>
                <w:bCs/>
              </w:rPr>
              <w:t>Category</w:t>
            </w:r>
          </w:p>
        </w:tc>
        <w:tc>
          <w:tcPr>
            <w:tcW w:w="0" w:type="auto"/>
            <w:hideMark/>
          </w:tcPr>
          <w:p w14:paraId="12FE262D" w14:textId="77777777" w:rsidR="00D640DB" w:rsidRPr="00D640DB" w:rsidRDefault="00D640DB" w:rsidP="00D640DB">
            <w:pPr>
              <w:spacing w:before="120" w:after="120" w:line="360" w:lineRule="auto"/>
              <w:ind w:left="360"/>
              <w:rPr>
                <w:b/>
                <w:bCs/>
              </w:rPr>
            </w:pPr>
            <w:r w:rsidRPr="00D640DB">
              <w:rPr>
                <w:b/>
                <w:bCs/>
              </w:rPr>
              <w:t>Description</w:t>
            </w:r>
          </w:p>
        </w:tc>
        <w:tc>
          <w:tcPr>
            <w:tcW w:w="0" w:type="auto"/>
            <w:hideMark/>
          </w:tcPr>
          <w:p w14:paraId="3B0B3B2E" w14:textId="77777777" w:rsidR="00D640DB" w:rsidRPr="00D640DB" w:rsidRDefault="00D640DB" w:rsidP="00D640DB">
            <w:pPr>
              <w:spacing w:before="120" w:after="120" w:line="360" w:lineRule="auto"/>
              <w:ind w:left="360"/>
              <w:rPr>
                <w:b/>
                <w:bCs/>
              </w:rPr>
            </w:pPr>
            <w:r w:rsidRPr="00D640DB">
              <w:rPr>
                <w:b/>
                <w:bCs/>
              </w:rPr>
              <w:t>Yes</w:t>
            </w:r>
          </w:p>
        </w:tc>
        <w:tc>
          <w:tcPr>
            <w:tcW w:w="0" w:type="auto"/>
            <w:hideMark/>
          </w:tcPr>
          <w:p w14:paraId="38EA1B58" w14:textId="77777777" w:rsidR="00D640DB" w:rsidRPr="00D640DB" w:rsidRDefault="00D640DB" w:rsidP="00D640DB">
            <w:pPr>
              <w:spacing w:before="120" w:after="120" w:line="360" w:lineRule="auto"/>
              <w:ind w:left="360"/>
              <w:rPr>
                <w:b/>
                <w:bCs/>
              </w:rPr>
            </w:pPr>
            <w:r w:rsidRPr="00D640DB">
              <w:rPr>
                <w:b/>
                <w:bCs/>
              </w:rPr>
              <w:t>No</w:t>
            </w:r>
          </w:p>
        </w:tc>
      </w:tr>
      <w:tr w:rsidR="00D640DB" w:rsidRPr="00D640DB" w14:paraId="1F8BEF3F" w14:textId="77777777" w:rsidTr="00D640DB">
        <w:tc>
          <w:tcPr>
            <w:tcW w:w="0" w:type="auto"/>
            <w:hideMark/>
          </w:tcPr>
          <w:p w14:paraId="79AFE626" w14:textId="77777777" w:rsidR="00D640DB" w:rsidRPr="00D640DB" w:rsidRDefault="00D640DB" w:rsidP="00D640DB">
            <w:pPr>
              <w:spacing w:before="120" w:after="120" w:line="360" w:lineRule="auto"/>
              <w:ind w:left="360"/>
            </w:pPr>
            <w:r w:rsidRPr="00D640DB">
              <w:rPr>
                <w:b/>
                <w:bCs/>
              </w:rPr>
              <w:t>RESEARCH</w:t>
            </w:r>
          </w:p>
        </w:tc>
        <w:tc>
          <w:tcPr>
            <w:tcW w:w="0" w:type="auto"/>
            <w:hideMark/>
          </w:tcPr>
          <w:p w14:paraId="6C1D2614" w14:textId="77777777" w:rsidR="00D640DB" w:rsidRPr="00D640DB" w:rsidRDefault="00D640DB" w:rsidP="00D640DB">
            <w:pPr>
              <w:spacing w:before="120" w:after="120" w:line="360" w:lineRule="auto"/>
              <w:ind w:left="360"/>
            </w:pPr>
            <w:r w:rsidRPr="00D640DB">
              <w:t>For this assessment, you can use Generative AI to support you in research and data analysis</w:t>
            </w:r>
          </w:p>
        </w:tc>
        <w:tc>
          <w:tcPr>
            <w:tcW w:w="0" w:type="auto"/>
            <w:hideMark/>
          </w:tcPr>
          <w:p w14:paraId="354ACB3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11630A39"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71B98CB5" w14:textId="77777777" w:rsidTr="00D640DB">
        <w:tc>
          <w:tcPr>
            <w:tcW w:w="0" w:type="auto"/>
            <w:hideMark/>
          </w:tcPr>
          <w:p w14:paraId="566602C0" w14:textId="77777777" w:rsidR="00D640DB" w:rsidRPr="00D640DB" w:rsidRDefault="00D640DB" w:rsidP="00D640DB">
            <w:pPr>
              <w:spacing w:before="120" w:after="120" w:line="360" w:lineRule="auto"/>
              <w:ind w:left="360"/>
            </w:pPr>
            <w:r w:rsidRPr="00D640DB">
              <w:rPr>
                <w:b/>
                <w:bCs/>
              </w:rPr>
              <w:t>STRUCTURE</w:t>
            </w:r>
          </w:p>
        </w:tc>
        <w:tc>
          <w:tcPr>
            <w:tcW w:w="0" w:type="auto"/>
            <w:hideMark/>
          </w:tcPr>
          <w:p w14:paraId="228468CD" w14:textId="77777777" w:rsidR="00D640DB" w:rsidRPr="00D640DB" w:rsidRDefault="00D640DB" w:rsidP="00D640DB">
            <w:pPr>
              <w:spacing w:before="120" w:after="120" w:line="360" w:lineRule="auto"/>
              <w:ind w:left="360"/>
            </w:pPr>
            <w:r w:rsidRPr="00D640DB">
              <w:t>For this assessment, you can use Generative AI to support you in structuring your submission, including creating a draft argument structure, identifying parts and headings, etc.</w:t>
            </w:r>
          </w:p>
        </w:tc>
        <w:tc>
          <w:tcPr>
            <w:tcW w:w="0" w:type="auto"/>
            <w:hideMark/>
          </w:tcPr>
          <w:p w14:paraId="4CB54D46"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6262573C"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7D4E273C" w14:textId="77777777" w:rsidTr="00D640DB">
        <w:tc>
          <w:tcPr>
            <w:tcW w:w="0" w:type="auto"/>
            <w:hideMark/>
          </w:tcPr>
          <w:p w14:paraId="7657FBE1" w14:textId="77777777" w:rsidR="00D640DB" w:rsidRPr="00D640DB" w:rsidRDefault="00D640DB" w:rsidP="00D640DB">
            <w:pPr>
              <w:spacing w:before="120" w:after="120" w:line="360" w:lineRule="auto"/>
              <w:ind w:left="360"/>
            </w:pPr>
            <w:r w:rsidRPr="00D640DB">
              <w:rPr>
                <w:b/>
                <w:bCs/>
              </w:rPr>
              <w:t>PROOFREADING</w:t>
            </w:r>
          </w:p>
        </w:tc>
        <w:tc>
          <w:tcPr>
            <w:tcW w:w="0" w:type="auto"/>
            <w:hideMark/>
          </w:tcPr>
          <w:p w14:paraId="2866D7CF" w14:textId="77777777" w:rsidR="00D640DB" w:rsidRPr="00D640DB" w:rsidRDefault="00D640DB" w:rsidP="00D640DB">
            <w:pPr>
              <w:spacing w:before="120" w:after="120" w:line="360" w:lineRule="auto"/>
              <w:ind w:left="360"/>
            </w:pPr>
            <w:r w:rsidRPr="00D640DB">
              <w:t>For this assessment, you can use Generative AI to check your own text/creation for grammatical and syntactical mistakes, including getting suggestions to rephrase your work.</w:t>
            </w:r>
          </w:p>
        </w:tc>
        <w:tc>
          <w:tcPr>
            <w:tcW w:w="0" w:type="auto"/>
            <w:hideMark/>
          </w:tcPr>
          <w:p w14:paraId="0C71D76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06621F0F"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3428B3C1" w14:textId="77777777" w:rsidTr="00D640DB">
        <w:tc>
          <w:tcPr>
            <w:tcW w:w="0" w:type="auto"/>
            <w:hideMark/>
          </w:tcPr>
          <w:p w14:paraId="3A44301E" w14:textId="77777777" w:rsidR="00D640DB" w:rsidRPr="00D640DB" w:rsidRDefault="00D640DB" w:rsidP="00D640DB">
            <w:pPr>
              <w:spacing w:before="120" w:after="120" w:line="360" w:lineRule="auto"/>
              <w:ind w:left="360"/>
            </w:pPr>
            <w:r w:rsidRPr="00D640DB">
              <w:rPr>
                <w:b/>
                <w:bCs/>
              </w:rPr>
              <w:t>WRITING</w:t>
            </w:r>
          </w:p>
        </w:tc>
        <w:tc>
          <w:tcPr>
            <w:tcW w:w="0" w:type="auto"/>
            <w:hideMark/>
          </w:tcPr>
          <w:p w14:paraId="64F6CA62" w14:textId="77777777" w:rsidR="00D640DB" w:rsidRPr="00D640DB" w:rsidRDefault="00D640DB" w:rsidP="00D640DB">
            <w:pPr>
              <w:spacing w:before="120" w:after="120" w:line="360" w:lineRule="auto"/>
              <w:ind w:left="360"/>
            </w:pPr>
            <w:r w:rsidRPr="00D640DB">
              <w:t>For this assessment, you can use Generative AI to create text for submission.</w:t>
            </w:r>
          </w:p>
        </w:tc>
        <w:tc>
          <w:tcPr>
            <w:tcW w:w="0" w:type="auto"/>
            <w:hideMark/>
          </w:tcPr>
          <w:p w14:paraId="6ABF097C"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3DDBCBDD"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6B4F3AD6" w14:textId="77777777" w:rsidTr="00D640DB">
        <w:tc>
          <w:tcPr>
            <w:tcW w:w="0" w:type="auto"/>
            <w:hideMark/>
          </w:tcPr>
          <w:p w14:paraId="1884BE1F" w14:textId="77777777" w:rsidR="00D640DB" w:rsidRPr="00D640DB" w:rsidRDefault="00D640DB" w:rsidP="00D640DB">
            <w:pPr>
              <w:spacing w:before="120" w:after="120" w:line="360" w:lineRule="auto"/>
              <w:ind w:left="360"/>
            </w:pPr>
            <w:r w:rsidRPr="00D640DB">
              <w:rPr>
                <w:b/>
                <w:bCs/>
              </w:rPr>
              <w:t>CREATIVE</w:t>
            </w:r>
          </w:p>
        </w:tc>
        <w:tc>
          <w:tcPr>
            <w:tcW w:w="0" w:type="auto"/>
            <w:hideMark/>
          </w:tcPr>
          <w:p w14:paraId="377E57EB" w14:textId="77777777" w:rsidR="00D640DB" w:rsidRPr="00D640DB" w:rsidRDefault="00D640DB" w:rsidP="00D640DB">
            <w:pPr>
              <w:spacing w:before="120" w:after="120" w:line="360" w:lineRule="auto"/>
              <w:ind w:left="360"/>
            </w:pPr>
            <w:r w:rsidRPr="00D640DB">
              <w:t>For this assessment, you can use Generative AI to create creative materials, such as images.</w:t>
            </w:r>
          </w:p>
        </w:tc>
        <w:tc>
          <w:tcPr>
            <w:tcW w:w="0" w:type="auto"/>
            <w:hideMark/>
          </w:tcPr>
          <w:p w14:paraId="04FFB61B"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60F9D437"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1E2321B0" w14:textId="77777777" w:rsidTr="00D640DB">
        <w:tc>
          <w:tcPr>
            <w:tcW w:w="0" w:type="auto"/>
            <w:hideMark/>
          </w:tcPr>
          <w:p w14:paraId="5991236B" w14:textId="77777777" w:rsidR="00D640DB" w:rsidRPr="00D640DB" w:rsidRDefault="00D640DB" w:rsidP="00D640DB">
            <w:pPr>
              <w:spacing w:before="120" w:after="120" w:line="360" w:lineRule="auto"/>
              <w:ind w:left="360"/>
            </w:pPr>
            <w:r w:rsidRPr="00D640DB">
              <w:rPr>
                <w:b/>
                <w:bCs/>
              </w:rPr>
              <w:t>PROGRAMMING</w:t>
            </w:r>
          </w:p>
        </w:tc>
        <w:tc>
          <w:tcPr>
            <w:tcW w:w="0" w:type="auto"/>
            <w:hideMark/>
          </w:tcPr>
          <w:p w14:paraId="3008AD7E" w14:textId="77777777" w:rsidR="00D640DB" w:rsidRPr="00D640DB" w:rsidRDefault="00D640DB" w:rsidP="00D640DB">
            <w:pPr>
              <w:spacing w:before="120" w:after="120" w:line="360" w:lineRule="auto"/>
              <w:ind w:left="360"/>
            </w:pPr>
            <w:r w:rsidRPr="00D640DB">
              <w:t>For this assessment, you can use Generative AI to create and check code.</w:t>
            </w:r>
          </w:p>
        </w:tc>
        <w:tc>
          <w:tcPr>
            <w:tcW w:w="0" w:type="auto"/>
            <w:hideMark/>
          </w:tcPr>
          <w:p w14:paraId="57F48AA5"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c>
          <w:tcPr>
            <w:tcW w:w="0" w:type="auto"/>
            <w:hideMark/>
          </w:tcPr>
          <w:p w14:paraId="5B77CDE8"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r w:rsidR="00D640DB" w:rsidRPr="00D640DB" w14:paraId="7F3ADA61" w14:textId="77777777" w:rsidTr="00D640DB">
        <w:tc>
          <w:tcPr>
            <w:tcW w:w="0" w:type="auto"/>
            <w:hideMark/>
          </w:tcPr>
          <w:p w14:paraId="44D01FB3" w14:textId="77777777" w:rsidR="00D640DB" w:rsidRPr="00D640DB" w:rsidRDefault="00D640DB" w:rsidP="00D640DB">
            <w:pPr>
              <w:spacing w:before="120" w:after="120" w:line="360" w:lineRule="auto"/>
              <w:ind w:left="360"/>
            </w:pPr>
            <w:r w:rsidRPr="00D640DB">
              <w:rPr>
                <w:b/>
                <w:bCs/>
              </w:rPr>
              <w:t>NONE</w:t>
            </w:r>
          </w:p>
        </w:tc>
        <w:tc>
          <w:tcPr>
            <w:tcW w:w="0" w:type="auto"/>
            <w:hideMark/>
          </w:tcPr>
          <w:p w14:paraId="7F5CE9CB" w14:textId="77777777" w:rsidR="00D640DB" w:rsidRPr="00D640DB" w:rsidRDefault="00D640DB" w:rsidP="00D640DB">
            <w:pPr>
              <w:spacing w:before="120" w:after="120" w:line="360" w:lineRule="auto"/>
              <w:ind w:left="360"/>
            </w:pPr>
            <w:r w:rsidRPr="00D640DB">
              <w:t xml:space="preserve">For this assessment, you are not allowed to use any type of Generative AI support. This </w:t>
            </w:r>
            <w:r w:rsidRPr="00D640DB">
              <w:lastRenderedPageBreak/>
              <w:t>includes research support, structure support, writing/proofreading support and creative support.</w:t>
            </w:r>
          </w:p>
        </w:tc>
        <w:tc>
          <w:tcPr>
            <w:tcW w:w="0" w:type="auto"/>
            <w:hideMark/>
          </w:tcPr>
          <w:p w14:paraId="2A8213CC" w14:textId="77777777" w:rsidR="00D640DB" w:rsidRPr="00D640DB" w:rsidRDefault="00D640DB" w:rsidP="00D640DB">
            <w:pPr>
              <w:spacing w:before="120" w:after="120" w:line="360" w:lineRule="auto"/>
              <w:ind w:left="360"/>
            </w:pPr>
            <w:r w:rsidRPr="00D640DB">
              <w:rPr>
                <w:rFonts w:ascii="Segoe UI Symbol" w:hAnsi="Segoe UI Symbol" w:cs="Segoe UI Symbol"/>
              </w:rPr>
              <w:lastRenderedPageBreak/>
              <w:t>☒</w:t>
            </w:r>
          </w:p>
        </w:tc>
        <w:tc>
          <w:tcPr>
            <w:tcW w:w="0" w:type="auto"/>
            <w:hideMark/>
          </w:tcPr>
          <w:p w14:paraId="5B3E471C" w14:textId="77777777" w:rsidR="00D640DB" w:rsidRPr="00D640DB" w:rsidRDefault="00D640DB" w:rsidP="00D640DB">
            <w:pPr>
              <w:spacing w:before="120" w:after="120" w:line="360" w:lineRule="auto"/>
              <w:ind w:left="360"/>
            </w:pPr>
            <w:r w:rsidRPr="00D640DB">
              <w:rPr>
                <w:rFonts w:ascii="Segoe UI Symbol" w:hAnsi="Segoe UI Symbol" w:cs="Segoe UI Symbol"/>
              </w:rPr>
              <w:t>☐</w:t>
            </w:r>
          </w:p>
        </w:tc>
      </w:tr>
    </w:tbl>
    <w:p w14:paraId="0FD8B9F2" w14:textId="77777777" w:rsidR="00D640DB" w:rsidRPr="00D640DB" w:rsidRDefault="00D640DB" w:rsidP="00D640DB">
      <w:pPr>
        <w:ind w:left="360"/>
      </w:pPr>
    </w:p>
    <w:sectPr w:rsidR="00D640DB" w:rsidRPr="00D640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B1440" w14:textId="77777777" w:rsidR="0010008F" w:rsidRDefault="0010008F" w:rsidP="001D5B97">
      <w:pPr>
        <w:spacing w:before="0" w:after="0" w:line="240" w:lineRule="auto"/>
      </w:pPr>
      <w:r>
        <w:separator/>
      </w:r>
    </w:p>
  </w:endnote>
  <w:endnote w:type="continuationSeparator" w:id="0">
    <w:p w14:paraId="366B656B" w14:textId="77777777" w:rsidR="0010008F" w:rsidRDefault="0010008F" w:rsidP="001D5B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8340" w14:textId="77777777" w:rsidR="00A86AC3" w:rsidRDefault="00A86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441653"/>
      <w:docPartObj>
        <w:docPartGallery w:val="Page Numbers (Bottom of Page)"/>
        <w:docPartUnique/>
      </w:docPartObj>
    </w:sdtPr>
    <w:sdtEndPr>
      <w:rPr>
        <w:color w:val="7F7F7F" w:themeColor="background1" w:themeShade="7F"/>
        <w:spacing w:val="60"/>
      </w:rPr>
    </w:sdtEndPr>
    <w:sdtContent>
      <w:p w14:paraId="088C7DEF" w14:textId="77777777" w:rsidR="001D5B97" w:rsidRDefault="001D5B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606E7" w:rsidRPr="00C606E7">
          <w:rPr>
            <w:b/>
            <w:bCs/>
            <w:noProof/>
          </w:rPr>
          <w:t>1</w:t>
        </w:r>
        <w:r>
          <w:rPr>
            <w:b/>
            <w:bCs/>
            <w:noProof/>
          </w:rPr>
          <w:fldChar w:fldCharType="end"/>
        </w:r>
        <w:r>
          <w:rPr>
            <w:b/>
            <w:bCs/>
          </w:rPr>
          <w:t xml:space="preserve"> | </w:t>
        </w:r>
        <w:r>
          <w:rPr>
            <w:color w:val="7F7F7F" w:themeColor="background1" w:themeShade="7F"/>
            <w:spacing w:val="60"/>
          </w:rPr>
          <w:t>Page</w:t>
        </w:r>
      </w:p>
    </w:sdtContent>
  </w:sdt>
  <w:p w14:paraId="10C7F805" w14:textId="77777777" w:rsidR="001D5B97" w:rsidRDefault="001D5B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F5353" w14:textId="77777777" w:rsidR="00A86AC3" w:rsidRDefault="00A8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8DCD4" w14:textId="77777777" w:rsidR="0010008F" w:rsidRDefault="0010008F" w:rsidP="001D5B97">
      <w:pPr>
        <w:spacing w:before="0" w:after="0" w:line="240" w:lineRule="auto"/>
      </w:pPr>
      <w:r>
        <w:separator/>
      </w:r>
    </w:p>
  </w:footnote>
  <w:footnote w:type="continuationSeparator" w:id="0">
    <w:p w14:paraId="506E7A94" w14:textId="77777777" w:rsidR="0010008F" w:rsidRDefault="0010008F" w:rsidP="001D5B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939C" w14:textId="77777777" w:rsidR="00A86AC3" w:rsidRDefault="00A86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D54F" w14:textId="77777777" w:rsidR="00A86AC3" w:rsidRDefault="00A86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DDB2" w14:textId="77777777" w:rsidR="00A86AC3" w:rsidRDefault="00A86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A7F70"/>
    <w:multiLevelType w:val="hybridMultilevel"/>
    <w:tmpl w:val="65DA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720ED"/>
    <w:multiLevelType w:val="multilevel"/>
    <w:tmpl w:val="CFC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87D59"/>
    <w:multiLevelType w:val="multilevel"/>
    <w:tmpl w:val="0C8C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3E5699"/>
    <w:multiLevelType w:val="hybridMultilevel"/>
    <w:tmpl w:val="0C6E1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1525089">
    <w:abstractNumId w:val="1"/>
  </w:num>
  <w:num w:numId="2" w16cid:durableId="582226710">
    <w:abstractNumId w:val="2"/>
  </w:num>
  <w:num w:numId="3" w16cid:durableId="1714962835">
    <w:abstractNumId w:val="0"/>
  </w:num>
  <w:num w:numId="4" w16cid:durableId="1443182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7"/>
    <w:rsid w:val="0009394D"/>
    <w:rsid w:val="0010008F"/>
    <w:rsid w:val="00171692"/>
    <w:rsid w:val="001D5B97"/>
    <w:rsid w:val="001E67A3"/>
    <w:rsid w:val="002072DE"/>
    <w:rsid w:val="00251D60"/>
    <w:rsid w:val="002921F8"/>
    <w:rsid w:val="00295288"/>
    <w:rsid w:val="002F7E13"/>
    <w:rsid w:val="004414F2"/>
    <w:rsid w:val="004F5CE2"/>
    <w:rsid w:val="00510029"/>
    <w:rsid w:val="005308E7"/>
    <w:rsid w:val="00621683"/>
    <w:rsid w:val="0081105B"/>
    <w:rsid w:val="008F1DAF"/>
    <w:rsid w:val="009276E0"/>
    <w:rsid w:val="00996FEF"/>
    <w:rsid w:val="009F405E"/>
    <w:rsid w:val="00A86AC3"/>
    <w:rsid w:val="00AA2E6F"/>
    <w:rsid w:val="00B3109C"/>
    <w:rsid w:val="00B9116E"/>
    <w:rsid w:val="00BB5E08"/>
    <w:rsid w:val="00C2099E"/>
    <w:rsid w:val="00C606E7"/>
    <w:rsid w:val="00CC261C"/>
    <w:rsid w:val="00D640DB"/>
    <w:rsid w:val="00F10918"/>
    <w:rsid w:val="00F56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FCC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640DB"/>
    <w:pPr>
      <w:keepNext/>
      <w:keepLines/>
      <w:spacing w:before="240"/>
      <w:outlineLvl w:val="0"/>
    </w:pPr>
    <w:rPr>
      <w:rFonts w:eastAsia="MS Gothic"/>
      <w:b/>
      <w:sz w:val="32"/>
    </w:rPr>
  </w:style>
  <w:style w:type="paragraph" w:styleId="Heading2">
    <w:name w:val="heading 2"/>
    <w:basedOn w:val="Normal"/>
    <w:next w:val="Normal"/>
    <w:link w:val="Heading2Char"/>
    <w:autoRedefine/>
    <w:uiPriority w:val="9"/>
    <w:unhideWhenUsed/>
    <w:qFormat/>
    <w:rsid w:val="00C606E7"/>
    <w:pPr>
      <w:keepNext/>
      <w:keepLines/>
      <w:spacing w:before="40"/>
      <w:outlineLvl w:val="1"/>
    </w:pPr>
    <w:rPr>
      <w:rFonts w:eastAsia="MS Mincho"/>
      <w:b/>
      <w:color w:val="2E74B5" w:themeColor="accent1" w:themeShade="BF"/>
      <w:sz w:val="28"/>
    </w:rPr>
  </w:style>
  <w:style w:type="paragraph" w:styleId="Heading3">
    <w:name w:val="heading 3"/>
    <w:basedOn w:val="Normal"/>
    <w:next w:val="Normal"/>
    <w:link w:val="Heading3Char"/>
    <w:autoRedefine/>
    <w:uiPriority w:val="9"/>
    <w:unhideWhenUsed/>
    <w:qFormat/>
    <w:rsid w:val="00510029"/>
    <w:pPr>
      <w:keepNext/>
      <w:keepLines/>
      <w:spacing w:before="40"/>
      <w:outlineLvl w:val="2"/>
    </w:pPr>
    <w:rPr>
      <w:rFonts w:eastAsiaTheme="majorEastAsia" w:cstheme="majorBidi"/>
      <w:b/>
      <w:color w:val="00B0F0"/>
    </w:rPr>
  </w:style>
  <w:style w:type="paragraph" w:styleId="Heading4">
    <w:name w:val="heading 4"/>
    <w:basedOn w:val="Normal"/>
    <w:next w:val="Normal"/>
    <w:link w:val="Heading4Char"/>
    <w:uiPriority w:val="9"/>
    <w:semiHidden/>
    <w:unhideWhenUsed/>
    <w:qFormat/>
    <w:rsid w:val="001D5B9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DB"/>
    <w:rPr>
      <w:rFonts w:eastAsia="MS Gothic"/>
      <w:b/>
      <w:sz w:val="32"/>
    </w:rPr>
  </w:style>
  <w:style w:type="character" w:customStyle="1" w:styleId="Heading2Char">
    <w:name w:val="Heading 2 Char"/>
    <w:basedOn w:val="DefaultParagraphFont"/>
    <w:link w:val="Heading2"/>
    <w:uiPriority w:val="9"/>
    <w:rsid w:val="00C606E7"/>
    <w:rPr>
      <w:rFonts w:eastAsia="MS Mincho"/>
      <w:b/>
      <w:color w:val="2E74B5" w:themeColor="accent1" w:themeShade="BF"/>
      <w:sz w:val="28"/>
    </w:rPr>
  </w:style>
  <w:style w:type="character" w:customStyle="1" w:styleId="Heading3Char">
    <w:name w:val="Heading 3 Char"/>
    <w:basedOn w:val="DefaultParagraphFont"/>
    <w:link w:val="Heading3"/>
    <w:uiPriority w:val="9"/>
    <w:rsid w:val="00510029"/>
    <w:rPr>
      <w:rFonts w:eastAsiaTheme="majorEastAsia" w:cstheme="majorBidi"/>
      <w:b/>
      <w:color w:val="00B0F0"/>
      <w:szCs w:val="24"/>
    </w:rPr>
  </w:style>
  <w:style w:type="paragraph" w:styleId="Header">
    <w:name w:val="header"/>
    <w:basedOn w:val="Normal"/>
    <w:link w:val="HeaderChar"/>
    <w:uiPriority w:val="99"/>
    <w:unhideWhenUsed/>
    <w:rsid w:val="001D5B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5B97"/>
  </w:style>
  <w:style w:type="paragraph" w:styleId="Footer">
    <w:name w:val="footer"/>
    <w:basedOn w:val="Normal"/>
    <w:link w:val="FooterChar"/>
    <w:uiPriority w:val="99"/>
    <w:unhideWhenUsed/>
    <w:rsid w:val="001D5B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5B97"/>
  </w:style>
  <w:style w:type="character" w:customStyle="1" w:styleId="Heading4Char">
    <w:name w:val="Heading 4 Char"/>
    <w:basedOn w:val="DefaultParagraphFont"/>
    <w:link w:val="Heading4"/>
    <w:uiPriority w:val="9"/>
    <w:semiHidden/>
    <w:rsid w:val="001D5B9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4414F2"/>
    <w:pPr>
      <w:spacing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4414F2"/>
    <w:pPr>
      <w:spacing w:after="100"/>
    </w:pPr>
  </w:style>
  <w:style w:type="paragraph" w:styleId="TOC2">
    <w:name w:val="toc 2"/>
    <w:basedOn w:val="Normal"/>
    <w:next w:val="Normal"/>
    <w:autoRedefine/>
    <w:uiPriority w:val="39"/>
    <w:unhideWhenUsed/>
    <w:rsid w:val="004414F2"/>
    <w:pPr>
      <w:spacing w:after="100"/>
      <w:ind w:left="240"/>
    </w:pPr>
  </w:style>
  <w:style w:type="character" w:styleId="Hyperlink">
    <w:name w:val="Hyperlink"/>
    <w:basedOn w:val="DefaultParagraphFont"/>
    <w:uiPriority w:val="99"/>
    <w:unhideWhenUsed/>
    <w:rsid w:val="004414F2"/>
    <w:rPr>
      <w:color w:val="0563C1" w:themeColor="hyperlink"/>
      <w:u w:val="single"/>
    </w:rPr>
  </w:style>
  <w:style w:type="table" w:styleId="TableGrid">
    <w:name w:val="Table Grid"/>
    <w:basedOn w:val="TableNormal"/>
    <w:uiPriority w:val="39"/>
    <w:rsid w:val="001E67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40DB"/>
  </w:style>
  <w:style w:type="paragraph" w:styleId="ListParagraph">
    <w:name w:val="List Paragraph"/>
    <w:basedOn w:val="Normal"/>
    <w:uiPriority w:val="34"/>
    <w:qFormat/>
    <w:rsid w:val="00621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501">
      <w:bodyDiv w:val="1"/>
      <w:marLeft w:val="0"/>
      <w:marRight w:val="0"/>
      <w:marTop w:val="0"/>
      <w:marBottom w:val="0"/>
      <w:divBdr>
        <w:top w:val="none" w:sz="0" w:space="0" w:color="auto"/>
        <w:left w:val="none" w:sz="0" w:space="0" w:color="auto"/>
        <w:bottom w:val="none" w:sz="0" w:space="0" w:color="auto"/>
        <w:right w:val="none" w:sz="0" w:space="0" w:color="auto"/>
      </w:divBdr>
    </w:div>
    <w:div w:id="135031092">
      <w:bodyDiv w:val="1"/>
      <w:marLeft w:val="0"/>
      <w:marRight w:val="0"/>
      <w:marTop w:val="0"/>
      <w:marBottom w:val="0"/>
      <w:divBdr>
        <w:top w:val="none" w:sz="0" w:space="0" w:color="auto"/>
        <w:left w:val="none" w:sz="0" w:space="0" w:color="auto"/>
        <w:bottom w:val="none" w:sz="0" w:space="0" w:color="auto"/>
        <w:right w:val="none" w:sz="0" w:space="0" w:color="auto"/>
      </w:divBdr>
      <w:divsChild>
        <w:div w:id="803085434">
          <w:marLeft w:val="0"/>
          <w:marRight w:val="0"/>
          <w:marTop w:val="0"/>
          <w:marBottom w:val="0"/>
          <w:divBdr>
            <w:top w:val="none" w:sz="0" w:space="0" w:color="auto"/>
            <w:left w:val="none" w:sz="0" w:space="0" w:color="auto"/>
            <w:bottom w:val="none" w:sz="0" w:space="0" w:color="auto"/>
            <w:right w:val="none" w:sz="0" w:space="0" w:color="auto"/>
          </w:divBdr>
          <w:divsChild>
            <w:div w:id="178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5874">
      <w:bodyDiv w:val="1"/>
      <w:marLeft w:val="0"/>
      <w:marRight w:val="0"/>
      <w:marTop w:val="0"/>
      <w:marBottom w:val="0"/>
      <w:divBdr>
        <w:top w:val="none" w:sz="0" w:space="0" w:color="auto"/>
        <w:left w:val="none" w:sz="0" w:space="0" w:color="auto"/>
        <w:bottom w:val="none" w:sz="0" w:space="0" w:color="auto"/>
        <w:right w:val="none" w:sz="0" w:space="0" w:color="auto"/>
      </w:divBdr>
    </w:div>
    <w:div w:id="343170092">
      <w:bodyDiv w:val="1"/>
      <w:marLeft w:val="0"/>
      <w:marRight w:val="0"/>
      <w:marTop w:val="0"/>
      <w:marBottom w:val="0"/>
      <w:divBdr>
        <w:top w:val="none" w:sz="0" w:space="0" w:color="auto"/>
        <w:left w:val="none" w:sz="0" w:space="0" w:color="auto"/>
        <w:bottom w:val="none" w:sz="0" w:space="0" w:color="auto"/>
        <w:right w:val="none" w:sz="0" w:space="0" w:color="auto"/>
      </w:divBdr>
    </w:div>
    <w:div w:id="454711739">
      <w:bodyDiv w:val="1"/>
      <w:marLeft w:val="0"/>
      <w:marRight w:val="0"/>
      <w:marTop w:val="0"/>
      <w:marBottom w:val="0"/>
      <w:divBdr>
        <w:top w:val="none" w:sz="0" w:space="0" w:color="auto"/>
        <w:left w:val="none" w:sz="0" w:space="0" w:color="auto"/>
        <w:bottom w:val="none" w:sz="0" w:space="0" w:color="auto"/>
        <w:right w:val="none" w:sz="0" w:space="0" w:color="auto"/>
      </w:divBdr>
    </w:div>
    <w:div w:id="461576870">
      <w:bodyDiv w:val="1"/>
      <w:marLeft w:val="0"/>
      <w:marRight w:val="0"/>
      <w:marTop w:val="0"/>
      <w:marBottom w:val="0"/>
      <w:divBdr>
        <w:top w:val="none" w:sz="0" w:space="0" w:color="auto"/>
        <w:left w:val="none" w:sz="0" w:space="0" w:color="auto"/>
        <w:bottom w:val="none" w:sz="0" w:space="0" w:color="auto"/>
        <w:right w:val="none" w:sz="0" w:space="0" w:color="auto"/>
      </w:divBdr>
    </w:div>
    <w:div w:id="482546470">
      <w:bodyDiv w:val="1"/>
      <w:marLeft w:val="0"/>
      <w:marRight w:val="0"/>
      <w:marTop w:val="0"/>
      <w:marBottom w:val="0"/>
      <w:divBdr>
        <w:top w:val="none" w:sz="0" w:space="0" w:color="auto"/>
        <w:left w:val="none" w:sz="0" w:space="0" w:color="auto"/>
        <w:bottom w:val="none" w:sz="0" w:space="0" w:color="auto"/>
        <w:right w:val="none" w:sz="0" w:space="0" w:color="auto"/>
      </w:divBdr>
    </w:div>
    <w:div w:id="580915827">
      <w:bodyDiv w:val="1"/>
      <w:marLeft w:val="0"/>
      <w:marRight w:val="0"/>
      <w:marTop w:val="0"/>
      <w:marBottom w:val="0"/>
      <w:divBdr>
        <w:top w:val="none" w:sz="0" w:space="0" w:color="auto"/>
        <w:left w:val="none" w:sz="0" w:space="0" w:color="auto"/>
        <w:bottom w:val="none" w:sz="0" w:space="0" w:color="auto"/>
        <w:right w:val="none" w:sz="0" w:space="0" w:color="auto"/>
      </w:divBdr>
    </w:div>
    <w:div w:id="583150354">
      <w:bodyDiv w:val="1"/>
      <w:marLeft w:val="0"/>
      <w:marRight w:val="0"/>
      <w:marTop w:val="0"/>
      <w:marBottom w:val="0"/>
      <w:divBdr>
        <w:top w:val="none" w:sz="0" w:space="0" w:color="auto"/>
        <w:left w:val="none" w:sz="0" w:space="0" w:color="auto"/>
        <w:bottom w:val="none" w:sz="0" w:space="0" w:color="auto"/>
        <w:right w:val="none" w:sz="0" w:space="0" w:color="auto"/>
      </w:divBdr>
    </w:div>
    <w:div w:id="584262787">
      <w:bodyDiv w:val="1"/>
      <w:marLeft w:val="0"/>
      <w:marRight w:val="0"/>
      <w:marTop w:val="0"/>
      <w:marBottom w:val="0"/>
      <w:divBdr>
        <w:top w:val="none" w:sz="0" w:space="0" w:color="auto"/>
        <w:left w:val="none" w:sz="0" w:space="0" w:color="auto"/>
        <w:bottom w:val="none" w:sz="0" w:space="0" w:color="auto"/>
        <w:right w:val="none" w:sz="0" w:space="0" w:color="auto"/>
      </w:divBdr>
      <w:divsChild>
        <w:div w:id="496380868">
          <w:marLeft w:val="0"/>
          <w:marRight w:val="0"/>
          <w:marTop w:val="0"/>
          <w:marBottom w:val="0"/>
          <w:divBdr>
            <w:top w:val="none" w:sz="0" w:space="0" w:color="auto"/>
            <w:left w:val="none" w:sz="0" w:space="0" w:color="auto"/>
            <w:bottom w:val="none" w:sz="0" w:space="0" w:color="auto"/>
            <w:right w:val="none" w:sz="0" w:space="0" w:color="auto"/>
          </w:divBdr>
          <w:divsChild>
            <w:div w:id="943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0371">
      <w:bodyDiv w:val="1"/>
      <w:marLeft w:val="0"/>
      <w:marRight w:val="0"/>
      <w:marTop w:val="0"/>
      <w:marBottom w:val="0"/>
      <w:divBdr>
        <w:top w:val="none" w:sz="0" w:space="0" w:color="auto"/>
        <w:left w:val="none" w:sz="0" w:space="0" w:color="auto"/>
        <w:bottom w:val="none" w:sz="0" w:space="0" w:color="auto"/>
        <w:right w:val="none" w:sz="0" w:space="0" w:color="auto"/>
      </w:divBdr>
    </w:div>
    <w:div w:id="841774906">
      <w:bodyDiv w:val="1"/>
      <w:marLeft w:val="0"/>
      <w:marRight w:val="0"/>
      <w:marTop w:val="0"/>
      <w:marBottom w:val="0"/>
      <w:divBdr>
        <w:top w:val="none" w:sz="0" w:space="0" w:color="auto"/>
        <w:left w:val="none" w:sz="0" w:space="0" w:color="auto"/>
        <w:bottom w:val="none" w:sz="0" w:space="0" w:color="auto"/>
        <w:right w:val="none" w:sz="0" w:space="0" w:color="auto"/>
      </w:divBdr>
    </w:div>
    <w:div w:id="854618110">
      <w:bodyDiv w:val="1"/>
      <w:marLeft w:val="0"/>
      <w:marRight w:val="0"/>
      <w:marTop w:val="0"/>
      <w:marBottom w:val="0"/>
      <w:divBdr>
        <w:top w:val="none" w:sz="0" w:space="0" w:color="auto"/>
        <w:left w:val="none" w:sz="0" w:space="0" w:color="auto"/>
        <w:bottom w:val="none" w:sz="0" w:space="0" w:color="auto"/>
        <w:right w:val="none" w:sz="0" w:space="0" w:color="auto"/>
      </w:divBdr>
    </w:div>
    <w:div w:id="942692367">
      <w:bodyDiv w:val="1"/>
      <w:marLeft w:val="0"/>
      <w:marRight w:val="0"/>
      <w:marTop w:val="0"/>
      <w:marBottom w:val="0"/>
      <w:divBdr>
        <w:top w:val="none" w:sz="0" w:space="0" w:color="auto"/>
        <w:left w:val="none" w:sz="0" w:space="0" w:color="auto"/>
        <w:bottom w:val="none" w:sz="0" w:space="0" w:color="auto"/>
        <w:right w:val="none" w:sz="0" w:space="0" w:color="auto"/>
      </w:divBdr>
    </w:div>
    <w:div w:id="966929106">
      <w:bodyDiv w:val="1"/>
      <w:marLeft w:val="0"/>
      <w:marRight w:val="0"/>
      <w:marTop w:val="0"/>
      <w:marBottom w:val="0"/>
      <w:divBdr>
        <w:top w:val="none" w:sz="0" w:space="0" w:color="auto"/>
        <w:left w:val="none" w:sz="0" w:space="0" w:color="auto"/>
        <w:bottom w:val="none" w:sz="0" w:space="0" w:color="auto"/>
        <w:right w:val="none" w:sz="0" w:space="0" w:color="auto"/>
      </w:divBdr>
    </w:div>
    <w:div w:id="976496559">
      <w:bodyDiv w:val="1"/>
      <w:marLeft w:val="0"/>
      <w:marRight w:val="0"/>
      <w:marTop w:val="0"/>
      <w:marBottom w:val="0"/>
      <w:divBdr>
        <w:top w:val="none" w:sz="0" w:space="0" w:color="auto"/>
        <w:left w:val="none" w:sz="0" w:space="0" w:color="auto"/>
        <w:bottom w:val="none" w:sz="0" w:space="0" w:color="auto"/>
        <w:right w:val="none" w:sz="0" w:space="0" w:color="auto"/>
      </w:divBdr>
    </w:div>
    <w:div w:id="1006249544">
      <w:bodyDiv w:val="1"/>
      <w:marLeft w:val="0"/>
      <w:marRight w:val="0"/>
      <w:marTop w:val="0"/>
      <w:marBottom w:val="0"/>
      <w:divBdr>
        <w:top w:val="none" w:sz="0" w:space="0" w:color="auto"/>
        <w:left w:val="none" w:sz="0" w:space="0" w:color="auto"/>
        <w:bottom w:val="none" w:sz="0" w:space="0" w:color="auto"/>
        <w:right w:val="none" w:sz="0" w:space="0" w:color="auto"/>
      </w:divBdr>
    </w:div>
    <w:div w:id="1072237945">
      <w:bodyDiv w:val="1"/>
      <w:marLeft w:val="0"/>
      <w:marRight w:val="0"/>
      <w:marTop w:val="0"/>
      <w:marBottom w:val="0"/>
      <w:divBdr>
        <w:top w:val="none" w:sz="0" w:space="0" w:color="auto"/>
        <w:left w:val="none" w:sz="0" w:space="0" w:color="auto"/>
        <w:bottom w:val="none" w:sz="0" w:space="0" w:color="auto"/>
        <w:right w:val="none" w:sz="0" w:space="0" w:color="auto"/>
      </w:divBdr>
    </w:div>
    <w:div w:id="1111128503">
      <w:bodyDiv w:val="1"/>
      <w:marLeft w:val="0"/>
      <w:marRight w:val="0"/>
      <w:marTop w:val="0"/>
      <w:marBottom w:val="0"/>
      <w:divBdr>
        <w:top w:val="none" w:sz="0" w:space="0" w:color="auto"/>
        <w:left w:val="none" w:sz="0" w:space="0" w:color="auto"/>
        <w:bottom w:val="none" w:sz="0" w:space="0" w:color="auto"/>
        <w:right w:val="none" w:sz="0" w:space="0" w:color="auto"/>
      </w:divBdr>
    </w:div>
    <w:div w:id="1165363756">
      <w:bodyDiv w:val="1"/>
      <w:marLeft w:val="0"/>
      <w:marRight w:val="0"/>
      <w:marTop w:val="0"/>
      <w:marBottom w:val="0"/>
      <w:divBdr>
        <w:top w:val="none" w:sz="0" w:space="0" w:color="auto"/>
        <w:left w:val="none" w:sz="0" w:space="0" w:color="auto"/>
        <w:bottom w:val="none" w:sz="0" w:space="0" w:color="auto"/>
        <w:right w:val="none" w:sz="0" w:space="0" w:color="auto"/>
      </w:divBdr>
      <w:divsChild>
        <w:div w:id="1519202176">
          <w:marLeft w:val="0"/>
          <w:marRight w:val="0"/>
          <w:marTop w:val="0"/>
          <w:marBottom w:val="0"/>
          <w:divBdr>
            <w:top w:val="none" w:sz="0" w:space="0" w:color="auto"/>
            <w:left w:val="none" w:sz="0" w:space="0" w:color="auto"/>
            <w:bottom w:val="none" w:sz="0" w:space="0" w:color="auto"/>
            <w:right w:val="none" w:sz="0" w:space="0" w:color="auto"/>
          </w:divBdr>
          <w:divsChild>
            <w:div w:id="323435380">
              <w:marLeft w:val="0"/>
              <w:marRight w:val="0"/>
              <w:marTop w:val="0"/>
              <w:marBottom w:val="0"/>
              <w:divBdr>
                <w:top w:val="none" w:sz="0" w:space="0" w:color="auto"/>
                <w:left w:val="none" w:sz="0" w:space="0" w:color="auto"/>
                <w:bottom w:val="none" w:sz="0" w:space="0" w:color="auto"/>
                <w:right w:val="none" w:sz="0" w:space="0" w:color="auto"/>
              </w:divBdr>
              <w:divsChild>
                <w:div w:id="1970894697">
                  <w:marLeft w:val="0"/>
                  <w:marRight w:val="0"/>
                  <w:marTop w:val="0"/>
                  <w:marBottom w:val="0"/>
                  <w:divBdr>
                    <w:top w:val="none" w:sz="0" w:space="0" w:color="auto"/>
                    <w:left w:val="none" w:sz="0" w:space="0" w:color="auto"/>
                    <w:bottom w:val="none" w:sz="0" w:space="0" w:color="auto"/>
                    <w:right w:val="none" w:sz="0" w:space="0" w:color="auto"/>
                  </w:divBdr>
                  <w:divsChild>
                    <w:div w:id="166797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6584">
      <w:bodyDiv w:val="1"/>
      <w:marLeft w:val="0"/>
      <w:marRight w:val="0"/>
      <w:marTop w:val="0"/>
      <w:marBottom w:val="0"/>
      <w:divBdr>
        <w:top w:val="none" w:sz="0" w:space="0" w:color="auto"/>
        <w:left w:val="none" w:sz="0" w:space="0" w:color="auto"/>
        <w:bottom w:val="none" w:sz="0" w:space="0" w:color="auto"/>
        <w:right w:val="none" w:sz="0" w:space="0" w:color="auto"/>
      </w:divBdr>
    </w:div>
    <w:div w:id="1676105758">
      <w:bodyDiv w:val="1"/>
      <w:marLeft w:val="0"/>
      <w:marRight w:val="0"/>
      <w:marTop w:val="0"/>
      <w:marBottom w:val="0"/>
      <w:divBdr>
        <w:top w:val="none" w:sz="0" w:space="0" w:color="auto"/>
        <w:left w:val="none" w:sz="0" w:space="0" w:color="auto"/>
        <w:bottom w:val="none" w:sz="0" w:space="0" w:color="auto"/>
        <w:right w:val="none" w:sz="0" w:space="0" w:color="auto"/>
      </w:divBdr>
    </w:div>
    <w:div w:id="1694528160">
      <w:bodyDiv w:val="1"/>
      <w:marLeft w:val="0"/>
      <w:marRight w:val="0"/>
      <w:marTop w:val="0"/>
      <w:marBottom w:val="0"/>
      <w:divBdr>
        <w:top w:val="none" w:sz="0" w:space="0" w:color="auto"/>
        <w:left w:val="none" w:sz="0" w:space="0" w:color="auto"/>
        <w:bottom w:val="none" w:sz="0" w:space="0" w:color="auto"/>
        <w:right w:val="none" w:sz="0" w:space="0" w:color="auto"/>
      </w:divBdr>
    </w:div>
    <w:div w:id="208348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CF80AF4-80A3-4590-94DA-A24D26E7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2025-11-10T14:10:00Z</dcterms:created>
  <dcterms:modified xsi:type="dcterms:W3CDTF">2025-11-10T14:10:00Z</dcterms:modified>
</cp:coreProperties>
</file>