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264A45" w14:textId="77777777" w:rsidR="00445BE6" w:rsidRDefault="00445BE6" w:rsidP="00445BE6">
      <w:pPr>
        <w:spacing w:after="100" w:afterAutospacing="1"/>
        <w:jc w:val="center"/>
        <w:rPr>
          <w:b/>
          <w:bCs/>
          <w:kern w:val="0"/>
          <w:sz w:val="36"/>
          <w:szCs w:val="36"/>
        </w:rPr>
      </w:pPr>
      <w:r>
        <w:rPr>
          <w:b/>
          <w:bCs/>
          <w:kern w:val="0"/>
          <w:sz w:val="36"/>
          <w:szCs w:val="36"/>
        </w:rPr>
        <w:t>Title:</w:t>
      </w:r>
    </w:p>
    <w:p w14:paraId="57FBEA85" w14:textId="77777777" w:rsidR="002D0FE8" w:rsidRDefault="00445BE6" w:rsidP="00445BE6">
      <w:pPr>
        <w:spacing w:after="100" w:afterAutospacing="1"/>
        <w:jc w:val="center"/>
        <w:rPr>
          <w:b/>
          <w:bCs/>
          <w:kern w:val="0"/>
          <w:sz w:val="36"/>
          <w:szCs w:val="36"/>
        </w:rPr>
      </w:pPr>
      <w:r>
        <w:rPr>
          <w:b/>
          <w:bCs/>
          <w:kern w:val="0"/>
          <w:sz w:val="36"/>
          <w:szCs w:val="36"/>
        </w:rPr>
        <w:t xml:space="preserve"> Enhancing Customer Experience and Brand Awareness: Innovative Marketing Strategies for Morrison</w:t>
      </w:r>
      <w:r w:rsidR="002D0FE8">
        <w:rPr>
          <w:b/>
          <w:bCs/>
          <w:kern w:val="0"/>
          <w:sz w:val="36"/>
          <w:szCs w:val="36"/>
        </w:rPr>
        <w:t xml:space="preserve">  </w:t>
      </w:r>
    </w:p>
    <w:p w14:paraId="7660C5A8" w14:textId="77777777" w:rsidR="002D0FE8" w:rsidRDefault="002D0FE8" w:rsidP="00445BE6">
      <w:pPr>
        <w:spacing w:after="100" w:afterAutospacing="1"/>
        <w:jc w:val="center"/>
        <w:rPr>
          <w:b/>
          <w:bCs/>
          <w:kern w:val="0"/>
          <w:sz w:val="36"/>
          <w:szCs w:val="36"/>
        </w:rPr>
      </w:pPr>
    </w:p>
    <w:p w14:paraId="798BC858" w14:textId="77777777" w:rsidR="002D0FE8" w:rsidRDefault="002D0FE8" w:rsidP="00445BE6">
      <w:pPr>
        <w:spacing w:after="100" w:afterAutospacing="1"/>
        <w:jc w:val="center"/>
        <w:rPr>
          <w:b/>
          <w:bCs/>
          <w:kern w:val="0"/>
          <w:sz w:val="36"/>
          <w:szCs w:val="36"/>
        </w:rPr>
      </w:pPr>
    </w:p>
    <w:p w14:paraId="0291E42A" w14:textId="66CE76B2" w:rsidR="002D0FE8" w:rsidRPr="002D0FE8" w:rsidRDefault="002D0FE8" w:rsidP="00445BE6">
      <w:pPr>
        <w:spacing w:after="100" w:afterAutospacing="1"/>
        <w:jc w:val="center"/>
        <w:rPr>
          <w:b/>
          <w:bCs/>
          <w:kern w:val="0"/>
          <w:sz w:val="32"/>
          <w:szCs w:val="36"/>
        </w:rPr>
      </w:pPr>
      <w:r w:rsidRPr="002D0FE8">
        <w:rPr>
          <w:b/>
          <w:bCs/>
          <w:kern w:val="0"/>
          <w:sz w:val="32"/>
          <w:szCs w:val="36"/>
        </w:rPr>
        <w:t xml:space="preserve">STUDENT NAME: </w:t>
      </w:r>
      <w:proofErr w:type="spellStart"/>
      <w:r w:rsidR="009E6337">
        <w:rPr>
          <w:b/>
          <w:bCs/>
          <w:kern w:val="0"/>
          <w:sz w:val="32"/>
          <w:szCs w:val="36"/>
        </w:rPr>
        <w:t>Rohankumar</w:t>
      </w:r>
      <w:proofErr w:type="spellEnd"/>
      <w:r w:rsidR="009E6337">
        <w:rPr>
          <w:b/>
          <w:bCs/>
          <w:kern w:val="0"/>
          <w:sz w:val="32"/>
          <w:szCs w:val="36"/>
        </w:rPr>
        <w:t xml:space="preserve"> </w:t>
      </w:r>
      <w:proofErr w:type="spellStart"/>
      <w:r w:rsidR="009E6337">
        <w:rPr>
          <w:b/>
          <w:bCs/>
          <w:kern w:val="0"/>
          <w:sz w:val="32"/>
          <w:szCs w:val="36"/>
        </w:rPr>
        <w:t>Yogeshbhai</w:t>
      </w:r>
      <w:proofErr w:type="spellEnd"/>
      <w:r w:rsidR="009E6337">
        <w:rPr>
          <w:b/>
          <w:bCs/>
          <w:kern w:val="0"/>
          <w:sz w:val="32"/>
          <w:szCs w:val="36"/>
        </w:rPr>
        <w:t xml:space="preserve"> P</w:t>
      </w:r>
      <w:r w:rsidR="009E6337" w:rsidRPr="009E6337">
        <w:rPr>
          <w:b/>
          <w:bCs/>
          <w:kern w:val="0"/>
          <w:sz w:val="32"/>
          <w:szCs w:val="36"/>
        </w:rPr>
        <w:t>atel</w:t>
      </w:r>
    </w:p>
    <w:p w14:paraId="31EACD0A" w14:textId="77777777" w:rsidR="002D0FE8" w:rsidRPr="002D0FE8" w:rsidRDefault="002D0FE8" w:rsidP="00445BE6">
      <w:pPr>
        <w:spacing w:after="100" w:afterAutospacing="1"/>
        <w:jc w:val="center"/>
        <w:rPr>
          <w:b/>
          <w:bCs/>
          <w:kern w:val="0"/>
          <w:sz w:val="32"/>
          <w:szCs w:val="36"/>
        </w:rPr>
      </w:pPr>
    </w:p>
    <w:p w14:paraId="17C8D1CD" w14:textId="6A4114CC" w:rsidR="002D0FE8" w:rsidRPr="002D0FE8" w:rsidRDefault="002D0FE8" w:rsidP="00445BE6">
      <w:pPr>
        <w:spacing w:after="100" w:afterAutospacing="1"/>
        <w:jc w:val="center"/>
        <w:rPr>
          <w:b/>
          <w:bCs/>
          <w:kern w:val="0"/>
          <w:sz w:val="32"/>
          <w:szCs w:val="36"/>
        </w:rPr>
      </w:pPr>
      <w:r w:rsidRPr="002D0FE8">
        <w:rPr>
          <w:b/>
          <w:bCs/>
          <w:kern w:val="0"/>
          <w:sz w:val="32"/>
          <w:szCs w:val="36"/>
        </w:rPr>
        <w:t xml:space="preserve">STUDENT ID: </w:t>
      </w:r>
      <w:r w:rsidR="009E6337" w:rsidRPr="009E6337">
        <w:rPr>
          <w:b/>
          <w:bCs/>
          <w:kern w:val="0"/>
          <w:sz w:val="32"/>
          <w:szCs w:val="36"/>
        </w:rPr>
        <w:t>2239383</w:t>
      </w:r>
      <w:bookmarkStart w:id="0" w:name="_GoBack"/>
      <w:bookmarkEnd w:id="0"/>
    </w:p>
    <w:p w14:paraId="0E2575CD" w14:textId="77777777" w:rsidR="00445BE6" w:rsidRPr="002D0FE8" w:rsidRDefault="002D0FE8" w:rsidP="002D0FE8">
      <w:pPr>
        <w:spacing w:line="259" w:lineRule="auto"/>
        <w:jc w:val="left"/>
        <w:rPr>
          <w:b/>
          <w:bCs/>
          <w:kern w:val="0"/>
          <w:sz w:val="32"/>
          <w:szCs w:val="36"/>
        </w:rPr>
      </w:pPr>
      <w:r w:rsidRPr="002D0FE8">
        <w:rPr>
          <w:b/>
          <w:bCs/>
          <w:kern w:val="0"/>
          <w:sz w:val="32"/>
          <w:szCs w:val="36"/>
        </w:rPr>
        <w:br w:type="page"/>
      </w:r>
    </w:p>
    <w:p w14:paraId="4E24E228" w14:textId="77777777" w:rsidR="002D0FE8" w:rsidRPr="00B414B8" w:rsidRDefault="002D0FE8" w:rsidP="002D0FE8">
      <w:pPr>
        <w:pStyle w:val="Heading1"/>
        <w:rPr>
          <w:rFonts w:cs="Times New Roman"/>
        </w:rPr>
      </w:pPr>
      <w:bookmarkStart w:id="1" w:name="_Toc143023898"/>
      <w:r w:rsidRPr="00B414B8">
        <w:rPr>
          <w:rFonts w:cs="Times New Roman"/>
        </w:rPr>
        <w:lastRenderedPageBreak/>
        <w:t>Executive summary</w:t>
      </w:r>
      <w:bookmarkEnd w:id="1"/>
    </w:p>
    <w:p w14:paraId="78050A92" w14:textId="77777777" w:rsidR="002D0FE8" w:rsidRPr="00B414B8" w:rsidRDefault="002D0FE8" w:rsidP="002D0FE8">
      <w:r w:rsidRPr="00B414B8">
        <w:t xml:space="preserve">This research offers ground-breaking marketing tactics designed to improve Morrison's customers' experiences and strengthen brand awareness in the face of increased customer expectations. The strategy integrates emotive branding, data-driven </w:t>
      </w:r>
      <w:proofErr w:type="spellStart"/>
      <w:r w:rsidRPr="00B414B8">
        <w:t>personalisation</w:t>
      </w:r>
      <w:proofErr w:type="spellEnd"/>
      <w:r w:rsidRPr="00B414B8">
        <w:t>, comprehensive customer journey management, and social responsibility as a top priority. Together, these strategies provide Morrison's the ability to strengthen its brand identity. By highlighting examples like omnichannel marketing and community-driven efforts, the paper emphasizes the practical implementation of its findings. These initiatives have the potential to make Morrison's a cutting-edge, client-focused brand, creating deep client connections and enabling long-term development.</w:t>
      </w:r>
    </w:p>
    <w:p w14:paraId="74736E69" w14:textId="77777777" w:rsidR="00445BE6" w:rsidRDefault="00445BE6" w:rsidP="00445BE6">
      <w:pPr>
        <w:jc w:val="center"/>
        <w:rPr>
          <w:b/>
          <w:bCs/>
          <w:kern w:val="0"/>
          <w:sz w:val="36"/>
          <w:szCs w:val="36"/>
        </w:rPr>
      </w:pPr>
      <w:r>
        <w:rPr>
          <w:b/>
          <w:bCs/>
          <w:kern w:val="0"/>
          <w:sz w:val="36"/>
          <w:szCs w:val="36"/>
        </w:rPr>
        <w:br w:type="page"/>
      </w:r>
    </w:p>
    <w:sdt>
      <w:sdtPr>
        <w:rPr>
          <w:rFonts w:ascii="Times New Roman" w:eastAsiaTheme="minorHAnsi" w:hAnsi="Times New Roman" w:cstheme="minorBidi"/>
          <w:color w:val="auto"/>
          <w:kern w:val="2"/>
          <w:sz w:val="24"/>
          <w:szCs w:val="22"/>
          <w14:ligatures w14:val="standardContextual"/>
        </w:rPr>
        <w:id w:val="2089334567"/>
        <w:docPartObj>
          <w:docPartGallery w:val="Table of Contents"/>
          <w:docPartUnique/>
        </w:docPartObj>
      </w:sdtPr>
      <w:sdtEndPr>
        <w:rPr>
          <w:b/>
          <w:bCs/>
          <w:noProof/>
        </w:rPr>
      </w:sdtEndPr>
      <w:sdtContent>
        <w:p w14:paraId="35BD65A0" w14:textId="24C30E73" w:rsidR="00FE4922" w:rsidRDefault="00FE4922">
          <w:pPr>
            <w:pStyle w:val="TOCHeading"/>
          </w:pPr>
          <w:r>
            <w:t>Table of Contents</w:t>
          </w:r>
        </w:p>
        <w:p w14:paraId="29EDA6B5" w14:textId="57912447" w:rsidR="00FE4922" w:rsidRDefault="00FE492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3023898" w:history="1">
            <w:r w:rsidRPr="00D53967">
              <w:rPr>
                <w:rStyle w:val="Hyperlink"/>
                <w:rFonts w:cs="Times New Roman"/>
                <w:noProof/>
              </w:rPr>
              <w:t>Executive summary</w:t>
            </w:r>
            <w:r>
              <w:rPr>
                <w:noProof/>
                <w:webHidden/>
              </w:rPr>
              <w:tab/>
            </w:r>
            <w:r>
              <w:rPr>
                <w:noProof/>
                <w:webHidden/>
              </w:rPr>
              <w:fldChar w:fldCharType="begin"/>
            </w:r>
            <w:r>
              <w:rPr>
                <w:noProof/>
                <w:webHidden/>
              </w:rPr>
              <w:instrText xml:space="preserve"> PAGEREF _Toc143023898 \h </w:instrText>
            </w:r>
            <w:r>
              <w:rPr>
                <w:noProof/>
                <w:webHidden/>
              </w:rPr>
            </w:r>
            <w:r>
              <w:rPr>
                <w:noProof/>
                <w:webHidden/>
              </w:rPr>
              <w:fldChar w:fldCharType="separate"/>
            </w:r>
            <w:r>
              <w:rPr>
                <w:noProof/>
                <w:webHidden/>
              </w:rPr>
              <w:t>2</w:t>
            </w:r>
            <w:r>
              <w:rPr>
                <w:noProof/>
                <w:webHidden/>
              </w:rPr>
              <w:fldChar w:fldCharType="end"/>
            </w:r>
          </w:hyperlink>
        </w:p>
        <w:p w14:paraId="1D2126C7" w14:textId="2E6EF6FA" w:rsidR="00FE4922" w:rsidRDefault="008D71F7">
          <w:pPr>
            <w:pStyle w:val="TOC1"/>
            <w:tabs>
              <w:tab w:val="right" w:leader="dot" w:pos="9350"/>
            </w:tabs>
            <w:rPr>
              <w:rFonts w:asciiTheme="minorHAnsi" w:eastAsiaTheme="minorEastAsia" w:hAnsiTheme="minorHAnsi"/>
              <w:noProof/>
              <w:sz w:val="22"/>
            </w:rPr>
          </w:pPr>
          <w:hyperlink w:anchor="_Toc143023899" w:history="1">
            <w:r w:rsidR="00FE4922" w:rsidRPr="00D53967">
              <w:rPr>
                <w:rStyle w:val="Hyperlink"/>
                <w:noProof/>
              </w:rPr>
              <w:t>Introduction</w:t>
            </w:r>
            <w:r w:rsidR="00FE4922">
              <w:rPr>
                <w:noProof/>
                <w:webHidden/>
              </w:rPr>
              <w:tab/>
            </w:r>
            <w:r w:rsidR="00FE4922">
              <w:rPr>
                <w:noProof/>
                <w:webHidden/>
              </w:rPr>
              <w:fldChar w:fldCharType="begin"/>
            </w:r>
            <w:r w:rsidR="00FE4922">
              <w:rPr>
                <w:noProof/>
                <w:webHidden/>
              </w:rPr>
              <w:instrText xml:space="preserve"> PAGEREF _Toc143023899 \h </w:instrText>
            </w:r>
            <w:r w:rsidR="00FE4922">
              <w:rPr>
                <w:noProof/>
                <w:webHidden/>
              </w:rPr>
            </w:r>
            <w:r w:rsidR="00FE4922">
              <w:rPr>
                <w:noProof/>
                <w:webHidden/>
              </w:rPr>
              <w:fldChar w:fldCharType="separate"/>
            </w:r>
            <w:r w:rsidR="00FE4922">
              <w:rPr>
                <w:noProof/>
                <w:webHidden/>
              </w:rPr>
              <w:t>5</w:t>
            </w:r>
            <w:r w:rsidR="00FE4922">
              <w:rPr>
                <w:noProof/>
                <w:webHidden/>
              </w:rPr>
              <w:fldChar w:fldCharType="end"/>
            </w:r>
          </w:hyperlink>
        </w:p>
        <w:p w14:paraId="1BD95C8A" w14:textId="37595E8F" w:rsidR="00FE4922" w:rsidRDefault="008D71F7">
          <w:pPr>
            <w:pStyle w:val="TOC1"/>
            <w:tabs>
              <w:tab w:val="right" w:leader="dot" w:pos="9350"/>
            </w:tabs>
            <w:rPr>
              <w:rFonts w:asciiTheme="minorHAnsi" w:eastAsiaTheme="minorEastAsia" w:hAnsiTheme="minorHAnsi"/>
              <w:noProof/>
              <w:sz w:val="22"/>
            </w:rPr>
          </w:pPr>
          <w:hyperlink w:anchor="_Toc143023900" w:history="1">
            <w:r w:rsidR="00FE4922" w:rsidRPr="00D53967">
              <w:rPr>
                <w:rStyle w:val="Hyperlink"/>
                <w:noProof/>
              </w:rPr>
              <w:t>Navigating Beyond Touchpoints: The Holistic Approach to Customer Journey Management</w:t>
            </w:r>
            <w:r w:rsidR="00FE4922">
              <w:rPr>
                <w:noProof/>
                <w:webHidden/>
              </w:rPr>
              <w:tab/>
            </w:r>
            <w:r w:rsidR="00FE4922">
              <w:rPr>
                <w:noProof/>
                <w:webHidden/>
              </w:rPr>
              <w:fldChar w:fldCharType="begin"/>
            </w:r>
            <w:r w:rsidR="00FE4922">
              <w:rPr>
                <w:noProof/>
                <w:webHidden/>
              </w:rPr>
              <w:instrText xml:space="preserve"> PAGEREF _Toc143023900 \h </w:instrText>
            </w:r>
            <w:r w:rsidR="00FE4922">
              <w:rPr>
                <w:noProof/>
                <w:webHidden/>
              </w:rPr>
            </w:r>
            <w:r w:rsidR="00FE4922">
              <w:rPr>
                <w:noProof/>
                <w:webHidden/>
              </w:rPr>
              <w:fldChar w:fldCharType="separate"/>
            </w:r>
            <w:r w:rsidR="00FE4922">
              <w:rPr>
                <w:noProof/>
                <w:webHidden/>
              </w:rPr>
              <w:t>6</w:t>
            </w:r>
            <w:r w:rsidR="00FE4922">
              <w:rPr>
                <w:noProof/>
                <w:webHidden/>
              </w:rPr>
              <w:fldChar w:fldCharType="end"/>
            </w:r>
          </w:hyperlink>
        </w:p>
        <w:p w14:paraId="7CBFCF1B" w14:textId="688296EF" w:rsidR="00FE4922" w:rsidRDefault="008D71F7">
          <w:pPr>
            <w:pStyle w:val="TOC2"/>
            <w:tabs>
              <w:tab w:val="right" w:leader="dot" w:pos="9350"/>
            </w:tabs>
            <w:rPr>
              <w:rFonts w:asciiTheme="minorHAnsi" w:eastAsiaTheme="minorEastAsia" w:hAnsiTheme="minorHAnsi"/>
              <w:noProof/>
              <w:sz w:val="22"/>
            </w:rPr>
          </w:pPr>
          <w:hyperlink w:anchor="_Toc143023901" w:history="1">
            <w:r w:rsidR="00FE4922" w:rsidRPr="00D53967">
              <w:rPr>
                <w:rStyle w:val="Hyperlink"/>
                <w:noProof/>
              </w:rPr>
              <w:t>Embracing the Entire Customer Journey:</w:t>
            </w:r>
            <w:r w:rsidR="00FE4922">
              <w:rPr>
                <w:noProof/>
                <w:webHidden/>
              </w:rPr>
              <w:tab/>
            </w:r>
            <w:r w:rsidR="00FE4922">
              <w:rPr>
                <w:noProof/>
                <w:webHidden/>
              </w:rPr>
              <w:fldChar w:fldCharType="begin"/>
            </w:r>
            <w:r w:rsidR="00FE4922">
              <w:rPr>
                <w:noProof/>
                <w:webHidden/>
              </w:rPr>
              <w:instrText xml:space="preserve"> PAGEREF _Toc143023901 \h </w:instrText>
            </w:r>
            <w:r w:rsidR="00FE4922">
              <w:rPr>
                <w:noProof/>
                <w:webHidden/>
              </w:rPr>
            </w:r>
            <w:r w:rsidR="00FE4922">
              <w:rPr>
                <w:noProof/>
                <w:webHidden/>
              </w:rPr>
              <w:fldChar w:fldCharType="separate"/>
            </w:r>
            <w:r w:rsidR="00FE4922">
              <w:rPr>
                <w:noProof/>
                <w:webHidden/>
              </w:rPr>
              <w:t>6</w:t>
            </w:r>
            <w:r w:rsidR="00FE4922">
              <w:rPr>
                <w:noProof/>
                <w:webHidden/>
              </w:rPr>
              <w:fldChar w:fldCharType="end"/>
            </w:r>
          </w:hyperlink>
        </w:p>
        <w:p w14:paraId="657928C1" w14:textId="3D906D2E" w:rsidR="00FE4922" w:rsidRDefault="008D71F7">
          <w:pPr>
            <w:pStyle w:val="TOC2"/>
            <w:tabs>
              <w:tab w:val="right" w:leader="dot" w:pos="9350"/>
            </w:tabs>
            <w:rPr>
              <w:rFonts w:asciiTheme="minorHAnsi" w:eastAsiaTheme="minorEastAsia" w:hAnsiTheme="minorHAnsi"/>
              <w:noProof/>
              <w:sz w:val="22"/>
            </w:rPr>
          </w:pPr>
          <w:hyperlink w:anchor="_Toc143023902" w:history="1">
            <w:r w:rsidR="00FE4922" w:rsidRPr="00D53967">
              <w:rPr>
                <w:rStyle w:val="Hyperlink"/>
                <w:noProof/>
              </w:rPr>
              <w:t>The Power of Customer Journey Mapping:</w:t>
            </w:r>
            <w:r w:rsidR="00FE4922">
              <w:rPr>
                <w:noProof/>
                <w:webHidden/>
              </w:rPr>
              <w:tab/>
            </w:r>
            <w:r w:rsidR="00FE4922">
              <w:rPr>
                <w:noProof/>
                <w:webHidden/>
              </w:rPr>
              <w:fldChar w:fldCharType="begin"/>
            </w:r>
            <w:r w:rsidR="00FE4922">
              <w:rPr>
                <w:noProof/>
                <w:webHidden/>
              </w:rPr>
              <w:instrText xml:space="preserve"> PAGEREF _Toc143023902 \h </w:instrText>
            </w:r>
            <w:r w:rsidR="00FE4922">
              <w:rPr>
                <w:noProof/>
                <w:webHidden/>
              </w:rPr>
            </w:r>
            <w:r w:rsidR="00FE4922">
              <w:rPr>
                <w:noProof/>
                <w:webHidden/>
              </w:rPr>
              <w:fldChar w:fldCharType="separate"/>
            </w:r>
            <w:r w:rsidR="00FE4922">
              <w:rPr>
                <w:noProof/>
                <w:webHidden/>
              </w:rPr>
              <w:t>7</w:t>
            </w:r>
            <w:r w:rsidR="00FE4922">
              <w:rPr>
                <w:noProof/>
                <w:webHidden/>
              </w:rPr>
              <w:fldChar w:fldCharType="end"/>
            </w:r>
          </w:hyperlink>
        </w:p>
        <w:p w14:paraId="741D6E52" w14:textId="6AC10A06" w:rsidR="00FE4922" w:rsidRDefault="008D71F7">
          <w:pPr>
            <w:pStyle w:val="TOC2"/>
            <w:tabs>
              <w:tab w:val="right" w:leader="dot" w:pos="9350"/>
            </w:tabs>
            <w:rPr>
              <w:rFonts w:asciiTheme="minorHAnsi" w:eastAsiaTheme="minorEastAsia" w:hAnsiTheme="minorHAnsi"/>
              <w:noProof/>
              <w:sz w:val="22"/>
            </w:rPr>
          </w:pPr>
          <w:hyperlink w:anchor="_Toc143023903" w:history="1">
            <w:r w:rsidR="00FE4922" w:rsidRPr="00D53967">
              <w:rPr>
                <w:rStyle w:val="Hyperlink"/>
                <w:noProof/>
              </w:rPr>
              <w:t>Illuminating Pain Points and Opportunities for Enhancement:</w:t>
            </w:r>
            <w:r w:rsidR="00FE4922">
              <w:rPr>
                <w:noProof/>
                <w:webHidden/>
              </w:rPr>
              <w:tab/>
            </w:r>
            <w:r w:rsidR="00FE4922">
              <w:rPr>
                <w:noProof/>
                <w:webHidden/>
              </w:rPr>
              <w:fldChar w:fldCharType="begin"/>
            </w:r>
            <w:r w:rsidR="00FE4922">
              <w:rPr>
                <w:noProof/>
                <w:webHidden/>
              </w:rPr>
              <w:instrText xml:space="preserve"> PAGEREF _Toc143023903 \h </w:instrText>
            </w:r>
            <w:r w:rsidR="00FE4922">
              <w:rPr>
                <w:noProof/>
                <w:webHidden/>
              </w:rPr>
            </w:r>
            <w:r w:rsidR="00FE4922">
              <w:rPr>
                <w:noProof/>
                <w:webHidden/>
              </w:rPr>
              <w:fldChar w:fldCharType="separate"/>
            </w:r>
            <w:r w:rsidR="00FE4922">
              <w:rPr>
                <w:noProof/>
                <w:webHidden/>
              </w:rPr>
              <w:t>7</w:t>
            </w:r>
            <w:r w:rsidR="00FE4922">
              <w:rPr>
                <w:noProof/>
                <w:webHidden/>
              </w:rPr>
              <w:fldChar w:fldCharType="end"/>
            </w:r>
          </w:hyperlink>
        </w:p>
        <w:p w14:paraId="281E2372" w14:textId="5960AF09" w:rsidR="00FE4922" w:rsidRDefault="008D71F7">
          <w:pPr>
            <w:pStyle w:val="TOC2"/>
            <w:tabs>
              <w:tab w:val="right" w:leader="dot" w:pos="9350"/>
            </w:tabs>
            <w:rPr>
              <w:rFonts w:asciiTheme="minorHAnsi" w:eastAsiaTheme="minorEastAsia" w:hAnsiTheme="minorHAnsi"/>
              <w:noProof/>
              <w:sz w:val="22"/>
            </w:rPr>
          </w:pPr>
          <w:hyperlink w:anchor="_Toc143023904" w:history="1">
            <w:r w:rsidR="00FE4922" w:rsidRPr="00D53967">
              <w:rPr>
                <w:rStyle w:val="Hyperlink"/>
                <w:noProof/>
              </w:rPr>
              <w:t>Crafting a Comprehensive Customer Journey Map:</w:t>
            </w:r>
            <w:r w:rsidR="00FE4922">
              <w:rPr>
                <w:noProof/>
                <w:webHidden/>
              </w:rPr>
              <w:tab/>
            </w:r>
            <w:r w:rsidR="00FE4922">
              <w:rPr>
                <w:noProof/>
                <w:webHidden/>
              </w:rPr>
              <w:fldChar w:fldCharType="begin"/>
            </w:r>
            <w:r w:rsidR="00FE4922">
              <w:rPr>
                <w:noProof/>
                <w:webHidden/>
              </w:rPr>
              <w:instrText xml:space="preserve"> PAGEREF _Toc143023904 \h </w:instrText>
            </w:r>
            <w:r w:rsidR="00FE4922">
              <w:rPr>
                <w:noProof/>
                <w:webHidden/>
              </w:rPr>
            </w:r>
            <w:r w:rsidR="00FE4922">
              <w:rPr>
                <w:noProof/>
                <w:webHidden/>
              </w:rPr>
              <w:fldChar w:fldCharType="separate"/>
            </w:r>
            <w:r w:rsidR="00FE4922">
              <w:rPr>
                <w:noProof/>
                <w:webHidden/>
              </w:rPr>
              <w:t>7</w:t>
            </w:r>
            <w:r w:rsidR="00FE4922">
              <w:rPr>
                <w:noProof/>
                <w:webHidden/>
              </w:rPr>
              <w:fldChar w:fldCharType="end"/>
            </w:r>
          </w:hyperlink>
        </w:p>
        <w:p w14:paraId="2742965F" w14:textId="63A2EFFB" w:rsidR="00FE4922" w:rsidRDefault="008D71F7">
          <w:pPr>
            <w:pStyle w:val="TOC2"/>
            <w:tabs>
              <w:tab w:val="right" w:leader="dot" w:pos="9350"/>
            </w:tabs>
            <w:rPr>
              <w:rFonts w:asciiTheme="minorHAnsi" w:eastAsiaTheme="minorEastAsia" w:hAnsiTheme="minorHAnsi"/>
              <w:noProof/>
              <w:sz w:val="22"/>
            </w:rPr>
          </w:pPr>
          <w:hyperlink w:anchor="_Toc143023905" w:history="1">
            <w:r w:rsidR="00FE4922" w:rsidRPr="00D53967">
              <w:rPr>
                <w:rStyle w:val="Hyperlink"/>
                <w:noProof/>
              </w:rPr>
              <w:t>Foundation for Future Strategies:</w:t>
            </w:r>
            <w:r w:rsidR="00FE4922">
              <w:rPr>
                <w:noProof/>
                <w:webHidden/>
              </w:rPr>
              <w:tab/>
            </w:r>
            <w:r w:rsidR="00FE4922">
              <w:rPr>
                <w:noProof/>
                <w:webHidden/>
              </w:rPr>
              <w:fldChar w:fldCharType="begin"/>
            </w:r>
            <w:r w:rsidR="00FE4922">
              <w:rPr>
                <w:noProof/>
                <w:webHidden/>
              </w:rPr>
              <w:instrText xml:space="preserve"> PAGEREF _Toc143023905 \h </w:instrText>
            </w:r>
            <w:r w:rsidR="00FE4922">
              <w:rPr>
                <w:noProof/>
                <w:webHidden/>
              </w:rPr>
            </w:r>
            <w:r w:rsidR="00FE4922">
              <w:rPr>
                <w:noProof/>
                <w:webHidden/>
              </w:rPr>
              <w:fldChar w:fldCharType="separate"/>
            </w:r>
            <w:r w:rsidR="00FE4922">
              <w:rPr>
                <w:noProof/>
                <w:webHidden/>
              </w:rPr>
              <w:t>7</w:t>
            </w:r>
            <w:r w:rsidR="00FE4922">
              <w:rPr>
                <w:noProof/>
                <w:webHidden/>
              </w:rPr>
              <w:fldChar w:fldCharType="end"/>
            </w:r>
          </w:hyperlink>
        </w:p>
        <w:p w14:paraId="408F78B4" w14:textId="09C84BAF" w:rsidR="00FE4922" w:rsidRDefault="008D71F7">
          <w:pPr>
            <w:pStyle w:val="TOC1"/>
            <w:tabs>
              <w:tab w:val="right" w:leader="dot" w:pos="9350"/>
            </w:tabs>
            <w:rPr>
              <w:rFonts w:asciiTheme="minorHAnsi" w:eastAsiaTheme="minorEastAsia" w:hAnsiTheme="minorHAnsi"/>
              <w:noProof/>
              <w:sz w:val="22"/>
            </w:rPr>
          </w:pPr>
          <w:hyperlink w:anchor="_Toc143023906" w:history="1">
            <w:r w:rsidR="00FE4922" w:rsidRPr="00D53967">
              <w:rPr>
                <w:rStyle w:val="Hyperlink"/>
                <w:noProof/>
              </w:rPr>
              <w:t>Pioneering Seamless Experiences through Omni-Channel Marketing Strategy</w:t>
            </w:r>
            <w:r w:rsidR="00FE4922">
              <w:rPr>
                <w:noProof/>
                <w:webHidden/>
              </w:rPr>
              <w:tab/>
            </w:r>
            <w:r w:rsidR="00FE4922">
              <w:rPr>
                <w:noProof/>
                <w:webHidden/>
              </w:rPr>
              <w:fldChar w:fldCharType="begin"/>
            </w:r>
            <w:r w:rsidR="00FE4922">
              <w:rPr>
                <w:noProof/>
                <w:webHidden/>
              </w:rPr>
              <w:instrText xml:space="preserve"> PAGEREF _Toc143023906 \h </w:instrText>
            </w:r>
            <w:r w:rsidR="00FE4922">
              <w:rPr>
                <w:noProof/>
                <w:webHidden/>
              </w:rPr>
            </w:r>
            <w:r w:rsidR="00FE4922">
              <w:rPr>
                <w:noProof/>
                <w:webHidden/>
              </w:rPr>
              <w:fldChar w:fldCharType="separate"/>
            </w:r>
            <w:r w:rsidR="00FE4922">
              <w:rPr>
                <w:noProof/>
                <w:webHidden/>
              </w:rPr>
              <w:t>8</w:t>
            </w:r>
            <w:r w:rsidR="00FE4922">
              <w:rPr>
                <w:noProof/>
                <w:webHidden/>
              </w:rPr>
              <w:fldChar w:fldCharType="end"/>
            </w:r>
          </w:hyperlink>
        </w:p>
        <w:p w14:paraId="5B166216" w14:textId="771F48EE" w:rsidR="00FE4922" w:rsidRDefault="008D71F7">
          <w:pPr>
            <w:pStyle w:val="TOC2"/>
            <w:tabs>
              <w:tab w:val="right" w:leader="dot" w:pos="9350"/>
            </w:tabs>
            <w:rPr>
              <w:rFonts w:asciiTheme="minorHAnsi" w:eastAsiaTheme="minorEastAsia" w:hAnsiTheme="minorHAnsi"/>
              <w:noProof/>
              <w:sz w:val="22"/>
            </w:rPr>
          </w:pPr>
          <w:hyperlink w:anchor="_Toc143023907" w:history="1">
            <w:r w:rsidR="00FE4922" w:rsidRPr="00D53967">
              <w:rPr>
                <w:rStyle w:val="Hyperlink"/>
                <w:noProof/>
              </w:rPr>
              <w:t>Crafting Seamlessness in Customer Experiences:</w:t>
            </w:r>
            <w:r w:rsidR="00FE4922">
              <w:rPr>
                <w:noProof/>
                <w:webHidden/>
              </w:rPr>
              <w:tab/>
            </w:r>
            <w:r w:rsidR="00FE4922">
              <w:rPr>
                <w:noProof/>
                <w:webHidden/>
              </w:rPr>
              <w:fldChar w:fldCharType="begin"/>
            </w:r>
            <w:r w:rsidR="00FE4922">
              <w:rPr>
                <w:noProof/>
                <w:webHidden/>
              </w:rPr>
              <w:instrText xml:space="preserve"> PAGEREF _Toc143023907 \h </w:instrText>
            </w:r>
            <w:r w:rsidR="00FE4922">
              <w:rPr>
                <w:noProof/>
                <w:webHidden/>
              </w:rPr>
            </w:r>
            <w:r w:rsidR="00FE4922">
              <w:rPr>
                <w:noProof/>
                <w:webHidden/>
              </w:rPr>
              <w:fldChar w:fldCharType="separate"/>
            </w:r>
            <w:r w:rsidR="00FE4922">
              <w:rPr>
                <w:noProof/>
                <w:webHidden/>
              </w:rPr>
              <w:t>8</w:t>
            </w:r>
            <w:r w:rsidR="00FE4922">
              <w:rPr>
                <w:noProof/>
                <w:webHidden/>
              </w:rPr>
              <w:fldChar w:fldCharType="end"/>
            </w:r>
          </w:hyperlink>
        </w:p>
        <w:p w14:paraId="04BDD7E3" w14:textId="0F568978" w:rsidR="00FE4922" w:rsidRDefault="008D71F7">
          <w:pPr>
            <w:pStyle w:val="TOC2"/>
            <w:tabs>
              <w:tab w:val="right" w:leader="dot" w:pos="9350"/>
            </w:tabs>
            <w:rPr>
              <w:rFonts w:asciiTheme="minorHAnsi" w:eastAsiaTheme="minorEastAsia" w:hAnsiTheme="minorHAnsi"/>
              <w:noProof/>
              <w:sz w:val="22"/>
            </w:rPr>
          </w:pPr>
          <w:hyperlink w:anchor="_Toc143023908" w:history="1">
            <w:r w:rsidR="00FE4922" w:rsidRPr="00D53967">
              <w:rPr>
                <w:rStyle w:val="Hyperlink"/>
                <w:noProof/>
              </w:rPr>
              <w:t>Confluence of Digital and Physical Touchpoints:</w:t>
            </w:r>
            <w:r w:rsidR="00FE4922">
              <w:rPr>
                <w:noProof/>
                <w:webHidden/>
              </w:rPr>
              <w:tab/>
            </w:r>
            <w:r w:rsidR="00FE4922">
              <w:rPr>
                <w:noProof/>
                <w:webHidden/>
              </w:rPr>
              <w:fldChar w:fldCharType="begin"/>
            </w:r>
            <w:r w:rsidR="00FE4922">
              <w:rPr>
                <w:noProof/>
                <w:webHidden/>
              </w:rPr>
              <w:instrText xml:space="preserve"> PAGEREF _Toc143023908 \h </w:instrText>
            </w:r>
            <w:r w:rsidR="00FE4922">
              <w:rPr>
                <w:noProof/>
                <w:webHidden/>
              </w:rPr>
            </w:r>
            <w:r w:rsidR="00FE4922">
              <w:rPr>
                <w:noProof/>
                <w:webHidden/>
              </w:rPr>
              <w:fldChar w:fldCharType="separate"/>
            </w:r>
            <w:r w:rsidR="00FE4922">
              <w:rPr>
                <w:noProof/>
                <w:webHidden/>
              </w:rPr>
              <w:t>9</w:t>
            </w:r>
            <w:r w:rsidR="00FE4922">
              <w:rPr>
                <w:noProof/>
                <w:webHidden/>
              </w:rPr>
              <w:fldChar w:fldCharType="end"/>
            </w:r>
          </w:hyperlink>
        </w:p>
        <w:p w14:paraId="020FD68B" w14:textId="252BAC3A" w:rsidR="00FE4922" w:rsidRDefault="008D71F7">
          <w:pPr>
            <w:pStyle w:val="TOC2"/>
            <w:tabs>
              <w:tab w:val="right" w:leader="dot" w:pos="9350"/>
            </w:tabs>
            <w:rPr>
              <w:rFonts w:asciiTheme="minorHAnsi" w:eastAsiaTheme="minorEastAsia" w:hAnsiTheme="minorHAnsi"/>
              <w:noProof/>
              <w:sz w:val="22"/>
            </w:rPr>
          </w:pPr>
          <w:hyperlink w:anchor="_Toc143023909" w:history="1">
            <w:r w:rsidR="00FE4922" w:rsidRPr="00D53967">
              <w:rPr>
                <w:rStyle w:val="Hyperlink"/>
                <w:noProof/>
              </w:rPr>
              <w:t>Example Concrete: The Integrated Mobile App</w:t>
            </w:r>
            <w:r w:rsidR="00FE4922">
              <w:rPr>
                <w:noProof/>
                <w:webHidden/>
              </w:rPr>
              <w:tab/>
            </w:r>
            <w:r w:rsidR="00FE4922">
              <w:rPr>
                <w:noProof/>
                <w:webHidden/>
              </w:rPr>
              <w:fldChar w:fldCharType="begin"/>
            </w:r>
            <w:r w:rsidR="00FE4922">
              <w:rPr>
                <w:noProof/>
                <w:webHidden/>
              </w:rPr>
              <w:instrText xml:space="preserve"> PAGEREF _Toc143023909 \h </w:instrText>
            </w:r>
            <w:r w:rsidR="00FE4922">
              <w:rPr>
                <w:noProof/>
                <w:webHidden/>
              </w:rPr>
            </w:r>
            <w:r w:rsidR="00FE4922">
              <w:rPr>
                <w:noProof/>
                <w:webHidden/>
              </w:rPr>
              <w:fldChar w:fldCharType="separate"/>
            </w:r>
            <w:r w:rsidR="00FE4922">
              <w:rPr>
                <w:noProof/>
                <w:webHidden/>
              </w:rPr>
              <w:t>9</w:t>
            </w:r>
            <w:r w:rsidR="00FE4922">
              <w:rPr>
                <w:noProof/>
                <w:webHidden/>
              </w:rPr>
              <w:fldChar w:fldCharType="end"/>
            </w:r>
          </w:hyperlink>
        </w:p>
        <w:p w14:paraId="34A63304" w14:textId="62F761D8" w:rsidR="00FE4922" w:rsidRDefault="008D71F7">
          <w:pPr>
            <w:pStyle w:val="TOC2"/>
            <w:tabs>
              <w:tab w:val="right" w:leader="dot" w:pos="9350"/>
            </w:tabs>
            <w:rPr>
              <w:rFonts w:asciiTheme="minorHAnsi" w:eastAsiaTheme="minorEastAsia" w:hAnsiTheme="minorHAnsi"/>
              <w:noProof/>
              <w:sz w:val="22"/>
            </w:rPr>
          </w:pPr>
          <w:hyperlink w:anchor="_Toc143023910" w:history="1">
            <w:r w:rsidR="00FE4922" w:rsidRPr="00D53967">
              <w:rPr>
                <w:rStyle w:val="Hyperlink"/>
                <w:noProof/>
              </w:rPr>
              <w:t>Seizing the Abundance of Possibilities:</w:t>
            </w:r>
            <w:r w:rsidR="00FE4922">
              <w:rPr>
                <w:noProof/>
                <w:webHidden/>
              </w:rPr>
              <w:tab/>
            </w:r>
            <w:r w:rsidR="00FE4922">
              <w:rPr>
                <w:noProof/>
                <w:webHidden/>
              </w:rPr>
              <w:fldChar w:fldCharType="begin"/>
            </w:r>
            <w:r w:rsidR="00FE4922">
              <w:rPr>
                <w:noProof/>
                <w:webHidden/>
              </w:rPr>
              <w:instrText xml:space="preserve"> PAGEREF _Toc143023910 \h </w:instrText>
            </w:r>
            <w:r w:rsidR="00FE4922">
              <w:rPr>
                <w:noProof/>
                <w:webHidden/>
              </w:rPr>
            </w:r>
            <w:r w:rsidR="00FE4922">
              <w:rPr>
                <w:noProof/>
                <w:webHidden/>
              </w:rPr>
              <w:fldChar w:fldCharType="separate"/>
            </w:r>
            <w:r w:rsidR="00FE4922">
              <w:rPr>
                <w:noProof/>
                <w:webHidden/>
              </w:rPr>
              <w:t>9</w:t>
            </w:r>
            <w:r w:rsidR="00FE4922">
              <w:rPr>
                <w:noProof/>
                <w:webHidden/>
              </w:rPr>
              <w:fldChar w:fldCharType="end"/>
            </w:r>
          </w:hyperlink>
        </w:p>
        <w:p w14:paraId="66FFF3D9" w14:textId="24F5B517" w:rsidR="00FE4922" w:rsidRDefault="008D71F7">
          <w:pPr>
            <w:pStyle w:val="TOC2"/>
            <w:tabs>
              <w:tab w:val="right" w:leader="dot" w:pos="9350"/>
            </w:tabs>
            <w:rPr>
              <w:rFonts w:asciiTheme="minorHAnsi" w:eastAsiaTheme="minorEastAsia" w:hAnsiTheme="minorHAnsi"/>
              <w:noProof/>
              <w:sz w:val="22"/>
            </w:rPr>
          </w:pPr>
          <w:hyperlink w:anchor="_Toc143023911" w:history="1">
            <w:r w:rsidR="00FE4922" w:rsidRPr="00D53967">
              <w:rPr>
                <w:rStyle w:val="Hyperlink"/>
                <w:noProof/>
              </w:rPr>
              <w:t>Achieving Wholesome Brand Engagement:</w:t>
            </w:r>
            <w:r w:rsidR="00FE4922">
              <w:rPr>
                <w:noProof/>
                <w:webHidden/>
              </w:rPr>
              <w:tab/>
            </w:r>
            <w:r w:rsidR="00FE4922">
              <w:rPr>
                <w:noProof/>
                <w:webHidden/>
              </w:rPr>
              <w:fldChar w:fldCharType="begin"/>
            </w:r>
            <w:r w:rsidR="00FE4922">
              <w:rPr>
                <w:noProof/>
                <w:webHidden/>
              </w:rPr>
              <w:instrText xml:space="preserve"> PAGEREF _Toc143023911 \h </w:instrText>
            </w:r>
            <w:r w:rsidR="00FE4922">
              <w:rPr>
                <w:noProof/>
                <w:webHidden/>
              </w:rPr>
            </w:r>
            <w:r w:rsidR="00FE4922">
              <w:rPr>
                <w:noProof/>
                <w:webHidden/>
              </w:rPr>
              <w:fldChar w:fldCharType="separate"/>
            </w:r>
            <w:r w:rsidR="00FE4922">
              <w:rPr>
                <w:noProof/>
                <w:webHidden/>
              </w:rPr>
              <w:t>10</w:t>
            </w:r>
            <w:r w:rsidR="00FE4922">
              <w:rPr>
                <w:noProof/>
                <w:webHidden/>
              </w:rPr>
              <w:fldChar w:fldCharType="end"/>
            </w:r>
          </w:hyperlink>
        </w:p>
        <w:p w14:paraId="043AC30C" w14:textId="76405903" w:rsidR="00FE4922" w:rsidRDefault="008D71F7">
          <w:pPr>
            <w:pStyle w:val="TOC1"/>
            <w:tabs>
              <w:tab w:val="right" w:leader="dot" w:pos="9350"/>
            </w:tabs>
            <w:rPr>
              <w:rFonts w:asciiTheme="minorHAnsi" w:eastAsiaTheme="minorEastAsia" w:hAnsiTheme="minorHAnsi"/>
              <w:noProof/>
              <w:sz w:val="22"/>
            </w:rPr>
          </w:pPr>
          <w:hyperlink w:anchor="_Toc143023912" w:history="1">
            <w:r w:rsidR="00FE4922" w:rsidRPr="00D53967">
              <w:rPr>
                <w:rStyle w:val="Hyperlink"/>
                <w:noProof/>
              </w:rPr>
              <w:t>Personalization and Data Analytics: Crafting Customized Experiences</w:t>
            </w:r>
            <w:r w:rsidR="00FE4922">
              <w:rPr>
                <w:noProof/>
                <w:webHidden/>
              </w:rPr>
              <w:tab/>
            </w:r>
            <w:r w:rsidR="00FE4922">
              <w:rPr>
                <w:noProof/>
                <w:webHidden/>
              </w:rPr>
              <w:fldChar w:fldCharType="begin"/>
            </w:r>
            <w:r w:rsidR="00FE4922">
              <w:rPr>
                <w:noProof/>
                <w:webHidden/>
              </w:rPr>
              <w:instrText xml:space="preserve"> PAGEREF _Toc143023912 \h </w:instrText>
            </w:r>
            <w:r w:rsidR="00FE4922">
              <w:rPr>
                <w:noProof/>
                <w:webHidden/>
              </w:rPr>
            </w:r>
            <w:r w:rsidR="00FE4922">
              <w:rPr>
                <w:noProof/>
                <w:webHidden/>
              </w:rPr>
              <w:fldChar w:fldCharType="separate"/>
            </w:r>
            <w:r w:rsidR="00FE4922">
              <w:rPr>
                <w:noProof/>
                <w:webHidden/>
              </w:rPr>
              <w:t>10</w:t>
            </w:r>
            <w:r w:rsidR="00FE4922">
              <w:rPr>
                <w:noProof/>
                <w:webHidden/>
              </w:rPr>
              <w:fldChar w:fldCharType="end"/>
            </w:r>
          </w:hyperlink>
        </w:p>
        <w:p w14:paraId="5D595676" w14:textId="71B04829" w:rsidR="00FE4922" w:rsidRDefault="008D71F7">
          <w:pPr>
            <w:pStyle w:val="TOC2"/>
            <w:tabs>
              <w:tab w:val="right" w:leader="dot" w:pos="9350"/>
            </w:tabs>
            <w:rPr>
              <w:rFonts w:asciiTheme="minorHAnsi" w:eastAsiaTheme="minorEastAsia" w:hAnsiTheme="minorHAnsi"/>
              <w:noProof/>
              <w:sz w:val="22"/>
            </w:rPr>
          </w:pPr>
          <w:hyperlink w:anchor="_Toc143023913" w:history="1">
            <w:r w:rsidR="00FE4922" w:rsidRPr="00D53967">
              <w:rPr>
                <w:rStyle w:val="Hyperlink"/>
                <w:noProof/>
              </w:rPr>
              <w:t>Navigating the Terrain of Data-Driven Personalization:</w:t>
            </w:r>
            <w:r w:rsidR="00FE4922">
              <w:rPr>
                <w:noProof/>
                <w:webHidden/>
              </w:rPr>
              <w:tab/>
            </w:r>
            <w:r w:rsidR="00FE4922">
              <w:rPr>
                <w:noProof/>
                <w:webHidden/>
              </w:rPr>
              <w:fldChar w:fldCharType="begin"/>
            </w:r>
            <w:r w:rsidR="00FE4922">
              <w:rPr>
                <w:noProof/>
                <w:webHidden/>
              </w:rPr>
              <w:instrText xml:space="preserve"> PAGEREF _Toc143023913 \h </w:instrText>
            </w:r>
            <w:r w:rsidR="00FE4922">
              <w:rPr>
                <w:noProof/>
                <w:webHidden/>
              </w:rPr>
            </w:r>
            <w:r w:rsidR="00FE4922">
              <w:rPr>
                <w:noProof/>
                <w:webHidden/>
              </w:rPr>
              <w:fldChar w:fldCharType="separate"/>
            </w:r>
            <w:r w:rsidR="00FE4922">
              <w:rPr>
                <w:noProof/>
                <w:webHidden/>
              </w:rPr>
              <w:t>11</w:t>
            </w:r>
            <w:r w:rsidR="00FE4922">
              <w:rPr>
                <w:noProof/>
                <w:webHidden/>
              </w:rPr>
              <w:fldChar w:fldCharType="end"/>
            </w:r>
          </w:hyperlink>
        </w:p>
        <w:p w14:paraId="4756C20F" w14:textId="4341E5B8" w:rsidR="00FE4922" w:rsidRDefault="008D71F7">
          <w:pPr>
            <w:pStyle w:val="TOC2"/>
            <w:tabs>
              <w:tab w:val="right" w:leader="dot" w:pos="9350"/>
            </w:tabs>
            <w:rPr>
              <w:rFonts w:asciiTheme="minorHAnsi" w:eastAsiaTheme="minorEastAsia" w:hAnsiTheme="minorHAnsi"/>
              <w:noProof/>
              <w:sz w:val="22"/>
            </w:rPr>
          </w:pPr>
          <w:hyperlink w:anchor="_Toc143023914" w:history="1">
            <w:r w:rsidR="00FE4922" w:rsidRPr="00D53967">
              <w:rPr>
                <w:rStyle w:val="Hyperlink"/>
                <w:noProof/>
              </w:rPr>
              <w:t>Crafting Connections through Customer Data:</w:t>
            </w:r>
            <w:r w:rsidR="00FE4922">
              <w:rPr>
                <w:noProof/>
                <w:webHidden/>
              </w:rPr>
              <w:tab/>
            </w:r>
            <w:r w:rsidR="00FE4922">
              <w:rPr>
                <w:noProof/>
                <w:webHidden/>
              </w:rPr>
              <w:fldChar w:fldCharType="begin"/>
            </w:r>
            <w:r w:rsidR="00FE4922">
              <w:rPr>
                <w:noProof/>
                <w:webHidden/>
              </w:rPr>
              <w:instrText xml:space="preserve"> PAGEREF _Toc143023914 \h </w:instrText>
            </w:r>
            <w:r w:rsidR="00FE4922">
              <w:rPr>
                <w:noProof/>
                <w:webHidden/>
              </w:rPr>
            </w:r>
            <w:r w:rsidR="00FE4922">
              <w:rPr>
                <w:noProof/>
                <w:webHidden/>
              </w:rPr>
              <w:fldChar w:fldCharType="separate"/>
            </w:r>
            <w:r w:rsidR="00FE4922">
              <w:rPr>
                <w:noProof/>
                <w:webHidden/>
              </w:rPr>
              <w:t>11</w:t>
            </w:r>
            <w:r w:rsidR="00FE4922">
              <w:rPr>
                <w:noProof/>
                <w:webHidden/>
              </w:rPr>
              <w:fldChar w:fldCharType="end"/>
            </w:r>
          </w:hyperlink>
        </w:p>
        <w:p w14:paraId="665FA771" w14:textId="030F19F6" w:rsidR="00FE4922" w:rsidRDefault="008D71F7">
          <w:pPr>
            <w:pStyle w:val="TOC2"/>
            <w:tabs>
              <w:tab w:val="right" w:leader="dot" w:pos="9350"/>
            </w:tabs>
            <w:rPr>
              <w:rFonts w:asciiTheme="minorHAnsi" w:eastAsiaTheme="minorEastAsia" w:hAnsiTheme="minorHAnsi"/>
              <w:noProof/>
              <w:sz w:val="22"/>
            </w:rPr>
          </w:pPr>
          <w:hyperlink w:anchor="_Toc143023915" w:history="1">
            <w:r w:rsidR="00FE4922" w:rsidRPr="00D53967">
              <w:rPr>
                <w:rStyle w:val="Hyperlink"/>
                <w:noProof/>
              </w:rPr>
              <w:t>Enhancing Engagement via Personalized Strategies:</w:t>
            </w:r>
            <w:r w:rsidR="00FE4922">
              <w:rPr>
                <w:noProof/>
                <w:webHidden/>
              </w:rPr>
              <w:tab/>
            </w:r>
            <w:r w:rsidR="00FE4922">
              <w:rPr>
                <w:noProof/>
                <w:webHidden/>
              </w:rPr>
              <w:fldChar w:fldCharType="begin"/>
            </w:r>
            <w:r w:rsidR="00FE4922">
              <w:rPr>
                <w:noProof/>
                <w:webHidden/>
              </w:rPr>
              <w:instrText xml:space="preserve"> PAGEREF _Toc143023915 \h </w:instrText>
            </w:r>
            <w:r w:rsidR="00FE4922">
              <w:rPr>
                <w:noProof/>
                <w:webHidden/>
              </w:rPr>
            </w:r>
            <w:r w:rsidR="00FE4922">
              <w:rPr>
                <w:noProof/>
                <w:webHidden/>
              </w:rPr>
              <w:fldChar w:fldCharType="separate"/>
            </w:r>
            <w:r w:rsidR="00FE4922">
              <w:rPr>
                <w:noProof/>
                <w:webHidden/>
              </w:rPr>
              <w:t>11</w:t>
            </w:r>
            <w:r w:rsidR="00FE4922">
              <w:rPr>
                <w:noProof/>
                <w:webHidden/>
              </w:rPr>
              <w:fldChar w:fldCharType="end"/>
            </w:r>
          </w:hyperlink>
        </w:p>
        <w:p w14:paraId="7EA78CC3" w14:textId="2C237FDD" w:rsidR="00FE4922" w:rsidRDefault="008D71F7">
          <w:pPr>
            <w:pStyle w:val="TOC2"/>
            <w:tabs>
              <w:tab w:val="right" w:leader="dot" w:pos="9350"/>
            </w:tabs>
            <w:rPr>
              <w:rFonts w:asciiTheme="minorHAnsi" w:eastAsiaTheme="minorEastAsia" w:hAnsiTheme="minorHAnsi"/>
              <w:noProof/>
              <w:sz w:val="22"/>
            </w:rPr>
          </w:pPr>
          <w:hyperlink w:anchor="_Toc143023916" w:history="1">
            <w:r w:rsidR="00FE4922" w:rsidRPr="00D53967">
              <w:rPr>
                <w:rStyle w:val="Hyperlink"/>
                <w:noProof/>
              </w:rPr>
              <w:t>Embarking on a Path of Elevated Customer Engagement:</w:t>
            </w:r>
            <w:r w:rsidR="00FE4922">
              <w:rPr>
                <w:noProof/>
                <w:webHidden/>
              </w:rPr>
              <w:tab/>
            </w:r>
            <w:r w:rsidR="00FE4922">
              <w:rPr>
                <w:noProof/>
                <w:webHidden/>
              </w:rPr>
              <w:fldChar w:fldCharType="begin"/>
            </w:r>
            <w:r w:rsidR="00FE4922">
              <w:rPr>
                <w:noProof/>
                <w:webHidden/>
              </w:rPr>
              <w:instrText xml:space="preserve"> PAGEREF _Toc143023916 \h </w:instrText>
            </w:r>
            <w:r w:rsidR="00FE4922">
              <w:rPr>
                <w:noProof/>
                <w:webHidden/>
              </w:rPr>
            </w:r>
            <w:r w:rsidR="00FE4922">
              <w:rPr>
                <w:noProof/>
                <w:webHidden/>
              </w:rPr>
              <w:fldChar w:fldCharType="separate"/>
            </w:r>
            <w:r w:rsidR="00FE4922">
              <w:rPr>
                <w:noProof/>
                <w:webHidden/>
              </w:rPr>
              <w:t>12</w:t>
            </w:r>
            <w:r w:rsidR="00FE4922">
              <w:rPr>
                <w:noProof/>
                <w:webHidden/>
              </w:rPr>
              <w:fldChar w:fldCharType="end"/>
            </w:r>
          </w:hyperlink>
        </w:p>
        <w:p w14:paraId="7CD0188F" w14:textId="7959321F" w:rsidR="00FE4922" w:rsidRDefault="008D71F7">
          <w:pPr>
            <w:pStyle w:val="TOC1"/>
            <w:tabs>
              <w:tab w:val="right" w:leader="dot" w:pos="9350"/>
            </w:tabs>
            <w:rPr>
              <w:rFonts w:asciiTheme="minorHAnsi" w:eastAsiaTheme="minorEastAsia" w:hAnsiTheme="minorHAnsi"/>
              <w:noProof/>
              <w:sz w:val="22"/>
            </w:rPr>
          </w:pPr>
          <w:hyperlink w:anchor="_Toc143023917" w:history="1">
            <w:r w:rsidR="00FE4922" w:rsidRPr="00D53967">
              <w:rPr>
                <w:rStyle w:val="Hyperlink"/>
                <w:noProof/>
              </w:rPr>
              <w:t>Eliciting Emotions through Branding and Storytelling: Forging Everlasting Bonds</w:t>
            </w:r>
            <w:r w:rsidR="00FE4922">
              <w:rPr>
                <w:noProof/>
                <w:webHidden/>
              </w:rPr>
              <w:tab/>
            </w:r>
            <w:r w:rsidR="00FE4922">
              <w:rPr>
                <w:noProof/>
                <w:webHidden/>
              </w:rPr>
              <w:fldChar w:fldCharType="begin"/>
            </w:r>
            <w:r w:rsidR="00FE4922">
              <w:rPr>
                <w:noProof/>
                <w:webHidden/>
              </w:rPr>
              <w:instrText xml:space="preserve"> PAGEREF _Toc143023917 \h </w:instrText>
            </w:r>
            <w:r w:rsidR="00FE4922">
              <w:rPr>
                <w:noProof/>
                <w:webHidden/>
              </w:rPr>
            </w:r>
            <w:r w:rsidR="00FE4922">
              <w:rPr>
                <w:noProof/>
                <w:webHidden/>
              </w:rPr>
              <w:fldChar w:fldCharType="separate"/>
            </w:r>
            <w:r w:rsidR="00FE4922">
              <w:rPr>
                <w:noProof/>
                <w:webHidden/>
              </w:rPr>
              <w:t>12</w:t>
            </w:r>
            <w:r w:rsidR="00FE4922">
              <w:rPr>
                <w:noProof/>
                <w:webHidden/>
              </w:rPr>
              <w:fldChar w:fldCharType="end"/>
            </w:r>
          </w:hyperlink>
        </w:p>
        <w:p w14:paraId="564B32BD" w14:textId="4C61CCE6" w:rsidR="00FE4922" w:rsidRDefault="008D71F7">
          <w:pPr>
            <w:pStyle w:val="TOC2"/>
            <w:tabs>
              <w:tab w:val="right" w:leader="dot" w:pos="9350"/>
            </w:tabs>
            <w:rPr>
              <w:rFonts w:asciiTheme="minorHAnsi" w:eastAsiaTheme="minorEastAsia" w:hAnsiTheme="minorHAnsi"/>
              <w:noProof/>
              <w:sz w:val="22"/>
            </w:rPr>
          </w:pPr>
          <w:hyperlink w:anchor="_Toc143023918" w:history="1">
            <w:r w:rsidR="00FE4922" w:rsidRPr="00D53967">
              <w:rPr>
                <w:rStyle w:val="Hyperlink"/>
                <w:noProof/>
              </w:rPr>
              <w:t>Revealing the Potency of Emotional Branding and Storytelling:</w:t>
            </w:r>
            <w:r w:rsidR="00FE4922">
              <w:rPr>
                <w:noProof/>
                <w:webHidden/>
              </w:rPr>
              <w:tab/>
            </w:r>
            <w:r w:rsidR="00FE4922">
              <w:rPr>
                <w:noProof/>
                <w:webHidden/>
              </w:rPr>
              <w:fldChar w:fldCharType="begin"/>
            </w:r>
            <w:r w:rsidR="00FE4922">
              <w:rPr>
                <w:noProof/>
                <w:webHidden/>
              </w:rPr>
              <w:instrText xml:space="preserve"> PAGEREF _Toc143023918 \h </w:instrText>
            </w:r>
            <w:r w:rsidR="00FE4922">
              <w:rPr>
                <w:noProof/>
                <w:webHidden/>
              </w:rPr>
            </w:r>
            <w:r w:rsidR="00FE4922">
              <w:rPr>
                <w:noProof/>
                <w:webHidden/>
              </w:rPr>
              <w:fldChar w:fldCharType="separate"/>
            </w:r>
            <w:r w:rsidR="00FE4922">
              <w:rPr>
                <w:noProof/>
                <w:webHidden/>
              </w:rPr>
              <w:t>12</w:t>
            </w:r>
            <w:r w:rsidR="00FE4922">
              <w:rPr>
                <w:noProof/>
                <w:webHidden/>
              </w:rPr>
              <w:fldChar w:fldCharType="end"/>
            </w:r>
          </w:hyperlink>
        </w:p>
        <w:p w14:paraId="1DE66231" w14:textId="3BF88226" w:rsidR="00FE4922" w:rsidRDefault="008D71F7">
          <w:pPr>
            <w:pStyle w:val="TOC2"/>
            <w:tabs>
              <w:tab w:val="right" w:leader="dot" w:pos="9350"/>
            </w:tabs>
            <w:rPr>
              <w:rFonts w:asciiTheme="minorHAnsi" w:eastAsiaTheme="minorEastAsia" w:hAnsiTheme="minorHAnsi"/>
              <w:noProof/>
              <w:sz w:val="22"/>
            </w:rPr>
          </w:pPr>
          <w:hyperlink w:anchor="_Toc143023919" w:history="1">
            <w:r w:rsidR="00FE4922" w:rsidRPr="00D53967">
              <w:rPr>
                <w:rStyle w:val="Hyperlink"/>
                <w:noProof/>
              </w:rPr>
              <w:t>Keller’s Brand Equity model</w:t>
            </w:r>
            <w:r w:rsidR="00FE4922">
              <w:rPr>
                <w:noProof/>
                <w:webHidden/>
              </w:rPr>
              <w:tab/>
            </w:r>
            <w:r w:rsidR="00FE4922">
              <w:rPr>
                <w:noProof/>
                <w:webHidden/>
              </w:rPr>
              <w:fldChar w:fldCharType="begin"/>
            </w:r>
            <w:r w:rsidR="00FE4922">
              <w:rPr>
                <w:noProof/>
                <w:webHidden/>
              </w:rPr>
              <w:instrText xml:space="preserve"> PAGEREF _Toc143023919 \h </w:instrText>
            </w:r>
            <w:r w:rsidR="00FE4922">
              <w:rPr>
                <w:noProof/>
                <w:webHidden/>
              </w:rPr>
            </w:r>
            <w:r w:rsidR="00FE4922">
              <w:rPr>
                <w:noProof/>
                <w:webHidden/>
              </w:rPr>
              <w:fldChar w:fldCharType="separate"/>
            </w:r>
            <w:r w:rsidR="00FE4922">
              <w:rPr>
                <w:noProof/>
                <w:webHidden/>
              </w:rPr>
              <w:t>13</w:t>
            </w:r>
            <w:r w:rsidR="00FE4922">
              <w:rPr>
                <w:noProof/>
                <w:webHidden/>
              </w:rPr>
              <w:fldChar w:fldCharType="end"/>
            </w:r>
          </w:hyperlink>
        </w:p>
        <w:p w14:paraId="2A51AA00" w14:textId="42D42738" w:rsidR="00FE4922" w:rsidRDefault="008D71F7">
          <w:pPr>
            <w:pStyle w:val="TOC2"/>
            <w:tabs>
              <w:tab w:val="right" w:leader="dot" w:pos="9350"/>
            </w:tabs>
            <w:rPr>
              <w:rFonts w:asciiTheme="minorHAnsi" w:eastAsiaTheme="minorEastAsia" w:hAnsiTheme="minorHAnsi"/>
              <w:noProof/>
              <w:sz w:val="22"/>
            </w:rPr>
          </w:pPr>
          <w:hyperlink w:anchor="_Toc143023920" w:history="1">
            <w:r w:rsidR="00FE4922" w:rsidRPr="00D53967">
              <w:rPr>
                <w:rStyle w:val="Hyperlink"/>
                <w:noProof/>
              </w:rPr>
              <w:t>Harnessing the Craft of Storytelling:</w:t>
            </w:r>
            <w:r w:rsidR="00FE4922">
              <w:rPr>
                <w:noProof/>
                <w:webHidden/>
              </w:rPr>
              <w:tab/>
            </w:r>
            <w:r w:rsidR="00FE4922">
              <w:rPr>
                <w:noProof/>
                <w:webHidden/>
              </w:rPr>
              <w:fldChar w:fldCharType="begin"/>
            </w:r>
            <w:r w:rsidR="00FE4922">
              <w:rPr>
                <w:noProof/>
                <w:webHidden/>
              </w:rPr>
              <w:instrText xml:space="preserve"> PAGEREF _Toc143023920 \h </w:instrText>
            </w:r>
            <w:r w:rsidR="00FE4922">
              <w:rPr>
                <w:noProof/>
                <w:webHidden/>
              </w:rPr>
            </w:r>
            <w:r w:rsidR="00FE4922">
              <w:rPr>
                <w:noProof/>
                <w:webHidden/>
              </w:rPr>
              <w:fldChar w:fldCharType="separate"/>
            </w:r>
            <w:r w:rsidR="00FE4922">
              <w:rPr>
                <w:noProof/>
                <w:webHidden/>
              </w:rPr>
              <w:t>13</w:t>
            </w:r>
            <w:r w:rsidR="00FE4922">
              <w:rPr>
                <w:noProof/>
                <w:webHidden/>
              </w:rPr>
              <w:fldChar w:fldCharType="end"/>
            </w:r>
          </w:hyperlink>
        </w:p>
        <w:p w14:paraId="19F37E52" w14:textId="136286B5" w:rsidR="00FE4922" w:rsidRDefault="008D71F7">
          <w:pPr>
            <w:pStyle w:val="TOC2"/>
            <w:tabs>
              <w:tab w:val="right" w:leader="dot" w:pos="9350"/>
            </w:tabs>
            <w:rPr>
              <w:rFonts w:asciiTheme="minorHAnsi" w:eastAsiaTheme="minorEastAsia" w:hAnsiTheme="minorHAnsi"/>
              <w:noProof/>
              <w:sz w:val="22"/>
            </w:rPr>
          </w:pPr>
          <w:hyperlink w:anchor="_Toc143023921" w:history="1">
            <w:r w:rsidR="00FE4922" w:rsidRPr="00D53967">
              <w:rPr>
                <w:rStyle w:val="Hyperlink"/>
                <w:noProof/>
              </w:rPr>
              <w:t>Amplifying Impact through Uplifting Narratives:</w:t>
            </w:r>
            <w:r w:rsidR="00FE4922">
              <w:rPr>
                <w:noProof/>
                <w:webHidden/>
              </w:rPr>
              <w:tab/>
            </w:r>
            <w:r w:rsidR="00FE4922">
              <w:rPr>
                <w:noProof/>
                <w:webHidden/>
              </w:rPr>
              <w:fldChar w:fldCharType="begin"/>
            </w:r>
            <w:r w:rsidR="00FE4922">
              <w:rPr>
                <w:noProof/>
                <w:webHidden/>
              </w:rPr>
              <w:instrText xml:space="preserve"> PAGEREF _Toc143023921 \h </w:instrText>
            </w:r>
            <w:r w:rsidR="00FE4922">
              <w:rPr>
                <w:noProof/>
                <w:webHidden/>
              </w:rPr>
            </w:r>
            <w:r w:rsidR="00FE4922">
              <w:rPr>
                <w:noProof/>
                <w:webHidden/>
              </w:rPr>
              <w:fldChar w:fldCharType="separate"/>
            </w:r>
            <w:r w:rsidR="00FE4922">
              <w:rPr>
                <w:noProof/>
                <w:webHidden/>
              </w:rPr>
              <w:t>14</w:t>
            </w:r>
            <w:r w:rsidR="00FE4922">
              <w:rPr>
                <w:noProof/>
                <w:webHidden/>
              </w:rPr>
              <w:fldChar w:fldCharType="end"/>
            </w:r>
          </w:hyperlink>
        </w:p>
        <w:p w14:paraId="2D41CBBC" w14:textId="6AF742D8" w:rsidR="00FE4922" w:rsidRDefault="008D71F7">
          <w:pPr>
            <w:pStyle w:val="TOC2"/>
            <w:tabs>
              <w:tab w:val="right" w:leader="dot" w:pos="9350"/>
            </w:tabs>
            <w:rPr>
              <w:rFonts w:asciiTheme="minorHAnsi" w:eastAsiaTheme="minorEastAsia" w:hAnsiTheme="minorHAnsi"/>
              <w:noProof/>
              <w:sz w:val="22"/>
            </w:rPr>
          </w:pPr>
          <w:hyperlink w:anchor="_Toc143023922" w:history="1">
            <w:r w:rsidR="00FE4922" w:rsidRPr="00D53967">
              <w:rPr>
                <w:rStyle w:val="Hyperlink"/>
                <w:noProof/>
              </w:rPr>
              <w:t>Cultivating an Enduring Corporate Image:</w:t>
            </w:r>
            <w:r w:rsidR="00FE4922">
              <w:rPr>
                <w:noProof/>
                <w:webHidden/>
              </w:rPr>
              <w:tab/>
            </w:r>
            <w:r w:rsidR="00FE4922">
              <w:rPr>
                <w:noProof/>
                <w:webHidden/>
              </w:rPr>
              <w:fldChar w:fldCharType="begin"/>
            </w:r>
            <w:r w:rsidR="00FE4922">
              <w:rPr>
                <w:noProof/>
                <w:webHidden/>
              </w:rPr>
              <w:instrText xml:space="preserve"> PAGEREF _Toc143023922 \h </w:instrText>
            </w:r>
            <w:r w:rsidR="00FE4922">
              <w:rPr>
                <w:noProof/>
                <w:webHidden/>
              </w:rPr>
            </w:r>
            <w:r w:rsidR="00FE4922">
              <w:rPr>
                <w:noProof/>
                <w:webHidden/>
              </w:rPr>
              <w:fldChar w:fldCharType="separate"/>
            </w:r>
            <w:r w:rsidR="00FE4922">
              <w:rPr>
                <w:noProof/>
                <w:webHidden/>
              </w:rPr>
              <w:t>14</w:t>
            </w:r>
            <w:r w:rsidR="00FE4922">
              <w:rPr>
                <w:noProof/>
                <w:webHidden/>
              </w:rPr>
              <w:fldChar w:fldCharType="end"/>
            </w:r>
          </w:hyperlink>
        </w:p>
        <w:p w14:paraId="5031AAC3" w14:textId="053AC8F4" w:rsidR="00FE4922" w:rsidRDefault="008D71F7">
          <w:pPr>
            <w:pStyle w:val="TOC1"/>
            <w:tabs>
              <w:tab w:val="right" w:leader="dot" w:pos="9350"/>
            </w:tabs>
            <w:rPr>
              <w:rFonts w:asciiTheme="minorHAnsi" w:eastAsiaTheme="minorEastAsia" w:hAnsiTheme="minorHAnsi"/>
              <w:noProof/>
              <w:sz w:val="22"/>
            </w:rPr>
          </w:pPr>
          <w:hyperlink w:anchor="_Toc143023923" w:history="1">
            <w:r w:rsidR="00FE4922" w:rsidRPr="00D53967">
              <w:rPr>
                <w:rStyle w:val="Hyperlink"/>
                <w:noProof/>
              </w:rPr>
              <w:t>Social Responsibility and Sustainability: Cultivating Ethical Engagement</w:t>
            </w:r>
            <w:r w:rsidR="00FE4922">
              <w:rPr>
                <w:noProof/>
                <w:webHidden/>
              </w:rPr>
              <w:tab/>
            </w:r>
            <w:r w:rsidR="00FE4922">
              <w:rPr>
                <w:noProof/>
                <w:webHidden/>
              </w:rPr>
              <w:fldChar w:fldCharType="begin"/>
            </w:r>
            <w:r w:rsidR="00FE4922">
              <w:rPr>
                <w:noProof/>
                <w:webHidden/>
              </w:rPr>
              <w:instrText xml:space="preserve"> PAGEREF _Toc143023923 \h </w:instrText>
            </w:r>
            <w:r w:rsidR="00FE4922">
              <w:rPr>
                <w:noProof/>
                <w:webHidden/>
              </w:rPr>
            </w:r>
            <w:r w:rsidR="00FE4922">
              <w:rPr>
                <w:noProof/>
                <w:webHidden/>
              </w:rPr>
              <w:fldChar w:fldCharType="separate"/>
            </w:r>
            <w:r w:rsidR="00FE4922">
              <w:rPr>
                <w:noProof/>
                <w:webHidden/>
              </w:rPr>
              <w:t>14</w:t>
            </w:r>
            <w:r w:rsidR="00FE4922">
              <w:rPr>
                <w:noProof/>
                <w:webHidden/>
              </w:rPr>
              <w:fldChar w:fldCharType="end"/>
            </w:r>
          </w:hyperlink>
        </w:p>
        <w:p w14:paraId="1C70CEE9" w14:textId="5F93FF2D" w:rsidR="00FE4922" w:rsidRDefault="008D71F7">
          <w:pPr>
            <w:pStyle w:val="TOC2"/>
            <w:tabs>
              <w:tab w:val="right" w:leader="dot" w:pos="9350"/>
            </w:tabs>
            <w:rPr>
              <w:rFonts w:asciiTheme="minorHAnsi" w:eastAsiaTheme="minorEastAsia" w:hAnsiTheme="minorHAnsi"/>
              <w:noProof/>
              <w:sz w:val="22"/>
            </w:rPr>
          </w:pPr>
          <w:hyperlink w:anchor="_Toc143023924" w:history="1">
            <w:r w:rsidR="00FE4922" w:rsidRPr="00D53967">
              <w:rPr>
                <w:rStyle w:val="Hyperlink"/>
                <w:noProof/>
              </w:rPr>
              <w:t>Aligning with Consumer Principles:</w:t>
            </w:r>
            <w:r w:rsidR="00FE4922">
              <w:rPr>
                <w:noProof/>
                <w:webHidden/>
              </w:rPr>
              <w:tab/>
            </w:r>
            <w:r w:rsidR="00FE4922">
              <w:rPr>
                <w:noProof/>
                <w:webHidden/>
              </w:rPr>
              <w:fldChar w:fldCharType="begin"/>
            </w:r>
            <w:r w:rsidR="00FE4922">
              <w:rPr>
                <w:noProof/>
                <w:webHidden/>
              </w:rPr>
              <w:instrText xml:space="preserve"> PAGEREF _Toc143023924 \h </w:instrText>
            </w:r>
            <w:r w:rsidR="00FE4922">
              <w:rPr>
                <w:noProof/>
                <w:webHidden/>
              </w:rPr>
            </w:r>
            <w:r w:rsidR="00FE4922">
              <w:rPr>
                <w:noProof/>
                <w:webHidden/>
              </w:rPr>
              <w:fldChar w:fldCharType="separate"/>
            </w:r>
            <w:r w:rsidR="00FE4922">
              <w:rPr>
                <w:noProof/>
                <w:webHidden/>
              </w:rPr>
              <w:t>15</w:t>
            </w:r>
            <w:r w:rsidR="00FE4922">
              <w:rPr>
                <w:noProof/>
                <w:webHidden/>
              </w:rPr>
              <w:fldChar w:fldCharType="end"/>
            </w:r>
          </w:hyperlink>
        </w:p>
        <w:p w14:paraId="2EBE92D8" w14:textId="2FAAAC44" w:rsidR="00FE4922" w:rsidRDefault="008D71F7">
          <w:pPr>
            <w:pStyle w:val="TOC2"/>
            <w:tabs>
              <w:tab w:val="right" w:leader="dot" w:pos="9350"/>
            </w:tabs>
            <w:rPr>
              <w:rFonts w:asciiTheme="minorHAnsi" w:eastAsiaTheme="minorEastAsia" w:hAnsiTheme="minorHAnsi"/>
              <w:noProof/>
              <w:sz w:val="22"/>
            </w:rPr>
          </w:pPr>
          <w:hyperlink w:anchor="_Toc143023925" w:history="1">
            <w:r w:rsidR="00FE4922" w:rsidRPr="00D53967">
              <w:rPr>
                <w:rStyle w:val="Hyperlink"/>
                <w:noProof/>
              </w:rPr>
              <w:t>Fueling a Positive Brand Image:</w:t>
            </w:r>
            <w:r w:rsidR="00FE4922">
              <w:rPr>
                <w:noProof/>
                <w:webHidden/>
              </w:rPr>
              <w:tab/>
            </w:r>
            <w:r w:rsidR="00FE4922">
              <w:rPr>
                <w:noProof/>
                <w:webHidden/>
              </w:rPr>
              <w:fldChar w:fldCharType="begin"/>
            </w:r>
            <w:r w:rsidR="00FE4922">
              <w:rPr>
                <w:noProof/>
                <w:webHidden/>
              </w:rPr>
              <w:instrText xml:space="preserve"> PAGEREF _Toc143023925 \h </w:instrText>
            </w:r>
            <w:r w:rsidR="00FE4922">
              <w:rPr>
                <w:noProof/>
                <w:webHidden/>
              </w:rPr>
            </w:r>
            <w:r w:rsidR="00FE4922">
              <w:rPr>
                <w:noProof/>
                <w:webHidden/>
              </w:rPr>
              <w:fldChar w:fldCharType="separate"/>
            </w:r>
            <w:r w:rsidR="00FE4922">
              <w:rPr>
                <w:noProof/>
                <w:webHidden/>
              </w:rPr>
              <w:t>15</w:t>
            </w:r>
            <w:r w:rsidR="00FE4922">
              <w:rPr>
                <w:noProof/>
                <w:webHidden/>
              </w:rPr>
              <w:fldChar w:fldCharType="end"/>
            </w:r>
          </w:hyperlink>
        </w:p>
        <w:p w14:paraId="601425E9" w14:textId="5959C377" w:rsidR="00FE4922" w:rsidRDefault="008D71F7">
          <w:pPr>
            <w:pStyle w:val="TOC2"/>
            <w:tabs>
              <w:tab w:val="right" w:leader="dot" w:pos="9350"/>
            </w:tabs>
            <w:rPr>
              <w:rFonts w:asciiTheme="minorHAnsi" w:eastAsiaTheme="minorEastAsia" w:hAnsiTheme="minorHAnsi"/>
              <w:noProof/>
              <w:sz w:val="22"/>
            </w:rPr>
          </w:pPr>
          <w:hyperlink w:anchor="_Toc143023926" w:history="1">
            <w:r w:rsidR="00FE4922" w:rsidRPr="00D53967">
              <w:rPr>
                <w:rStyle w:val="Hyperlink"/>
                <w:noProof/>
              </w:rPr>
              <w:t>Nurturing a Beneficial Virtuous Cycle:</w:t>
            </w:r>
            <w:r w:rsidR="00FE4922">
              <w:rPr>
                <w:noProof/>
                <w:webHidden/>
              </w:rPr>
              <w:tab/>
            </w:r>
            <w:r w:rsidR="00FE4922">
              <w:rPr>
                <w:noProof/>
                <w:webHidden/>
              </w:rPr>
              <w:fldChar w:fldCharType="begin"/>
            </w:r>
            <w:r w:rsidR="00FE4922">
              <w:rPr>
                <w:noProof/>
                <w:webHidden/>
              </w:rPr>
              <w:instrText xml:space="preserve"> PAGEREF _Toc143023926 \h </w:instrText>
            </w:r>
            <w:r w:rsidR="00FE4922">
              <w:rPr>
                <w:noProof/>
                <w:webHidden/>
              </w:rPr>
            </w:r>
            <w:r w:rsidR="00FE4922">
              <w:rPr>
                <w:noProof/>
                <w:webHidden/>
              </w:rPr>
              <w:fldChar w:fldCharType="separate"/>
            </w:r>
            <w:r w:rsidR="00FE4922">
              <w:rPr>
                <w:noProof/>
                <w:webHidden/>
              </w:rPr>
              <w:t>15</w:t>
            </w:r>
            <w:r w:rsidR="00FE4922">
              <w:rPr>
                <w:noProof/>
                <w:webHidden/>
              </w:rPr>
              <w:fldChar w:fldCharType="end"/>
            </w:r>
          </w:hyperlink>
        </w:p>
        <w:p w14:paraId="7FFF3362" w14:textId="5E86E44E" w:rsidR="00FE4922" w:rsidRDefault="008D71F7">
          <w:pPr>
            <w:pStyle w:val="TOC1"/>
            <w:tabs>
              <w:tab w:val="right" w:leader="dot" w:pos="9350"/>
            </w:tabs>
            <w:rPr>
              <w:rFonts w:asciiTheme="minorHAnsi" w:eastAsiaTheme="minorEastAsia" w:hAnsiTheme="minorHAnsi"/>
              <w:noProof/>
              <w:sz w:val="22"/>
            </w:rPr>
          </w:pPr>
          <w:hyperlink w:anchor="_Toc143023927" w:history="1">
            <w:r w:rsidR="00FE4922" w:rsidRPr="00D53967">
              <w:rPr>
                <w:rStyle w:val="Hyperlink"/>
                <w:noProof/>
              </w:rPr>
              <w:t>Continuous Feedback and Enhancement: A Bridge to Excellence</w:t>
            </w:r>
            <w:r w:rsidR="00FE4922">
              <w:rPr>
                <w:noProof/>
                <w:webHidden/>
              </w:rPr>
              <w:tab/>
            </w:r>
            <w:r w:rsidR="00FE4922">
              <w:rPr>
                <w:noProof/>
                <w:webHidden/>
              </w:rPr>
              <w:fldChar w:fldCharType="begin"/>
            </w:r>
            <w:r w:rsidR="00FE4922">
              <w:rPr>
                <w:noProof/>
                <w:webHidden/>
              </w:rPr>
              <w:instrText xml:space="preserve"> PAGEREF _Toc143023927 \h </w:instrText>
            </w:r>
            <w:r w:rsidR="00FE4922">
              <w:rPr>
                <w:noProof/>
                <w:webHidden/>
              </w:rPr>
            </w:r>
            <w:r w:rsidR="00FE4922">
              <w:rPr>
                <w:noProof/>
                <w:webHidden/>
              </w:rPr>
              <w:fldChar w:fldCharType="separate"/>
            </w:r>
            <w:r w:rsidR="00FE4922">
              <w:rPr>
                <w:noProof/>
                <w:webHidden/>
              </w:rPr>
              <w:t>16</w:t>
            </w:r>
            <w:r w:rsidR="00FE4922">
              <w:rPr>
                <w:noProof/>
                <w:webHidden/>
              </w:rPr>
              <w:fldChar w:fldCharType="end"/>
            </w:r>
          </w:hyperlink>
        </w:p>
        <w:p w14:paraId="7C632B56" w14:textId="31F288CC" w:rsidR="00FE4922" w:rsidRDefault="008D71F7">
          <w:pPr>
            <w:pStyle w:val="TOC2"/>
            <w:tabs>
              <w:tab w:val="right" w:leader="dot" w:pos="9350"/>
            </w:tabs>
            <w:rPr>
              <w:rFonts w:asciiTheme="minorHAnsi" w:eastAsiaTheme="minorEastAsia" w:hAnsiTheme="minorHAnsi"/>
              <w:noProof/>
              <w:sz w:val="22"/>
            </w:rPr>
          </w:pPr>
          <w:hyperlink w:anchor="_Toc143023928" w:history="1">
            <w:r w:rsidR="00FE4922" w:rsidRPr="00D53967">
              <w:rPr>
                <w:rStyle w:val="Hyperlink"/>
                <w:noProof/>
              </w:rPr>
              <w:t>Harvesting the Essence of Continuous Feedback:</w:t>
            </w:r>
            <w:r w:rsidR="00FE4922">
              <w:rPr>
                <w:noProof/>
                <w:webHidden/>
              </w:rPr>
              <w:tab/>
            </w:r>
            <w:r w:rsidR="00FE4922">
              <w:rPr>
                <w:noProof/>
                <w:webHidden/>
              </w:rPr>
              <w:fldChar w:fldCharType="begin"/>
            </w:r>
            <w:r w:rsidR="00FE4922">
              <w:rPr>
                <w:noProof/>
                <w:webHidden/>
              </w:rPr>
              <w:instrText xml:space="preserve"> PAGEREF _Toc143023928 \h </w:instrText>
            </w:r>
            <w:r w:rsidR="00FE4922">
              <w:rPr>
                <w:noProof/>
                <w:webHidden/>
              </w:rPr>
            </w:r>
            <w:r w:rsidR="00FE4922">
              <w:rPr>
                <w:noProof/>
                <w:webHidden/>
              </w:rPr>
              <w:fldChar w:fldCharType="separate"/>
            </w:r>
            <w:r w:rsidR="00FE4922">
              <w:rPr>
                <w:noProof/>
                <w:webHidden/>
              </w:rPr>
              <w:t>16</w:t>
            </w:r>
            <w:r w:rsidR="00FE4922">
              <w:rPr>
                <w:noProof/>
                <w:webHidden/>
              </w:rPr>
              <w:fldChar w:fldCharType="end"/>
            </w:r>
          </w:hyperlink>
        </w:p>
        <w:p w14:paraId="03828273" w14:textId="1A91F7C2" w:rsidR="00FE4922" w:rsidRDefault="008D71F7">
          <w:pPr>
            <w:pStyle w:val="TOC2"/>
            <w:tabs>
              <w:tab w:val="right" w:leader="dot" w:pos="9350"/>
            </w:tabs>
            <w:rPr>
              <w:rFonts w:asciiTheme="minorHAnsi" w:eastAsiaTheme="minorEastAsia" w:hAnsiTheme="minorHAnsi"/>
              <w:noProof/>
              <w:sz w:val="22"/>
            </w:rPr>
          </w:pPr>
          <w:hyperlink w:anchor="_Toc143023929" w:history="1">
            <w:r w:rsidR="00FE4922" w:rsidRPr="00D53967">
              <w:rPr>
                <w:rStyle w:val="Hyperlink"/>
                <w:noProof/>
              </w:rPr>
              <w:t>Introducing the Service Quality Gap Model:</w:t>
            </w:r>
            <w:r w:rsidR="00FE4922">
              <w:rPr>
                <w:noProof/>
                <w:webHidden/>
              </w:rPr>
              <w:tab/>
            </w:r>
            <w:r w:rsidR="00FE4922">
              <w:rPr>
                <w:noProof/>
                <w:webHidden/>
              </w:rPr>
              <w:fldChar w:fldCharType="begin"/>
            </w:r>
            <w:r w:rsidR="00FE4922">
              <w:rPr>
                <w:noProof/>
                <w:webHidden/>
              </w:rPr>
              <w:instrText xml:space="preserve"> PAGEREF _Toc143023929 \h </w:instrText>
            </w:r>
            <w:r w:rsidR="00FE4922">
              <w:rPr>
                <w:noProof/>
                <w:webHidden/>
              </w:rPr>
            </w:r>
            <w:r w:rsidR="00FE4922">
              <w:rPr>
                <w:noProof/>
                <w:webHidden/>
              </w:rPr>
              <w:fldChar w:fldCharType="separate"/>
            </w:r>
            <w:r w:rsidR="00FE4922">
              <w:rPr>
                <w:noProof/>
                <w:webHidden/>
              </w:rPr>
              <w:t>16</w:t>
            </w:r>
            <w:r w:rsidR="00FE4922">
              <w:rPr>
                <w:noProof/>
                <w:webHidden/>
              </w:rPr>
              <w:fldChar w:fldCharType="end"/>
            </w:r>
          </w:hyperlink>
        </w:p>
        <w:p w14:paraId="40D32129" w14:textId="53C39942" w:rsidR="00FE4922" w:rsidRDefault="008D71F7">
          <w:pPr>
            <w:pStyle w:val="TOC2"/>
            <w:tabs>
              <w:tab w:val="right" w:leader="dot" w:pos="9350"/>
            </w:tabs>
            <w:rPr>
              <w:rFonts w:asciiTheme="minorHAnsi" w:eastAsiaTheme="minorEastAsia" w:hAnsiTheme="minorHAnsi"/>
              <w:noProof/>
              <w:sz w:val="22"/>
            </w:rPr>
          </w:pPr>
          <w:hyperlink w:anchor="_Toc143023930" w:history="1">
            <w:r w:rsidR="00FE4922" w:rsidRPr="00D53967">
              <w:rPr>
                <w:rStyle w:val="Hyperlink"/>
                <w:noProof/>
              </w:rPr>
              <w:t>Cultivating Continuous Improvement:</w:t>
            </w:r>
            <w:r w:rsidR="00FE4922">
              <w:rPr>
                <w:noProof/>
                <w:webHidden/>
              </w:rPr>
              <w:tab/>
            </w:r>
            <w:r w:rsidR="00FE4922">
              <w:rPr>
                <w:noProof/>
                <w:webHidden/>
              </w:rPr>
              <w:fldChar w:fldCharType="begin"/>
            </w:r>
            <w:r w:rsidR="00FE4922">
              <w:rPr>
                <w:noProof/>
                <w:webHidden/>
              </w:rPr>
              <w:instrText xml:space="preserve"> PAGEREF _Toc143023930 \h </w:instrText>
            </w:r>
            <w:r w:rsidR="00FE4922">
              <w:rPr>
                <w:noProof/>
                <w:webHidden/>
              </w:rPr>
            </w:r>
            <w:r w:rsidR="00FE4922">
              <w:rPr>
                <w:noProof/>
                <w:webHidden/>
              </w:rPr>
              <w:fldChar w:fldCharType="separate"/>
            </w:r>
            <w:r w:rsidR="00FE4922">
              <w:rPr>
                <w:noProof/>
                <w:webHidden/>
              </w:rPr>
              <w:t>17</w:t>
            </w:r>
            <w:r w:rsidR="00FE4922">
              <w:rPr>
                <w:noProof/>
                <w:webHidden/>
              </w:rPr>
              <w:fldChar w:fldCharType="end"/>
            </w:r>
          </w:hyperlink>
        </w:p>
        <w:p w14:paraId="7EAC0240" w14:textId="25804E70" w:rsidR="00FE4922" w:rsidRDefault="008D71F7">
          <w:pPr>
            <w:pStyle w:val="TOC1"/>
            <w:tabs>
              <w:tab w:val="right" w:leader="dot" w:pos="9350"/>
            </w:tabs>
            <w:rPr>
              <w:rFonts w:asciiTheme="minorHAnsi" w:eastAsiaTheme="minorEastAsia" w:hAnsiTheme="minorHAnsi"/>
              <w:noProof/>
              <w:sz w:val="22"/>
            </w:rPr>
          </w:pPr>
          <w:hyperlink w:anchor="_Toc143023931" w:history="1">
            <w:r w:rsidR="00FE4922" w:rsidRPr="00D53967">
              <w:rPr>
                <w:rStyle w:val="Hyperlink"/>
                <w:noProof/>
              </w:rPr>
              <w:t>Conclusion</w:t>
            </w:r>
            <w:r w:rsidR="00FE4922">
              <w:rPr>
                <w:noProof/>
                <w:webHidden/>
              </w:rPr>
              <w:tab/>
            </w:r>
            <w:r w:rsidR="00FE4922">
              <w:rPr>
                <w:noProof/>
                <w:webHidden/>
              </w:rPr>
              <w:fldChar w:fldCharType="begin"/>
            </w:r>
            <w:r w:rsidR="00FE4922">
              <w:rPr>
                <w:noProof/>
                <w:webHidden/>
              </w:rPr>
              <w:instrText xml:space="preserve"> PAGEREF _Toc143023931 \h </w:instrText>
            </w:r>
            <w:r w:rsidR="00FE4922">
              <w:rPr>
                <w:noProof/>
                <w:webHidden/>
              </w:rPr>
            </w:r>
            <w:r w:rsidR="00FE4922">
              <w:rPr>
                <w:noProof/>
                <w:webHidden/>
              </w:rPr>
              <w:fldChar w:fldCharType="separate"/>
            </w:r>
            <w:r w:rsidR="00FE4922">
              <w:rPr>
                <w:noProof/>
                <w:webHidden/>
              </w:rPr>
              <w:t>18</w:t>
            </w:r>
            <w:r w:rsidR="00FE4922">
              <w:rPr>
                <w:noProof/>
                <w:webHidden/>
              </w:rPr>
              <w:fldChar w:fldCharType="end"/>
            </w:r>
          </w:hyperlink>
        </w:p>
        <w:p w14:paraId="27DF41B8" w14:textId="3B1A0D16" w:rsidR="00FE4922" w:rsidRDefault="008D71F7">
          <w:pPr>
            <w:pStyle w:val="TOC1"/>
            <w:tabs>
              <w:tab w:val="right" w:leader="dot" w:pos="9350"/>
            </w:tabs>
            <w:rPr>
              <w:rFonts w:asciiTheme="minorHAnsi" w:eastAsiaTheme="minorEastAsia" w:hAnsiTheme="minorHAnsi"/>
              <w:noProof/>
              <w:sz w:val="22"/>
            </w:rPr>
          </w:pPr>
          <w:hyperlink w:anchor="_Toc143023932" w:history="1">
            <w:r w:rsidR="00FE4922" w:rsidRPr="00D53967">
              <w:rPr>
                <w:rStyle w:val="Hyperlink"/>
                <w:noProof/>
              </w:rPr>
              <w:t>References</w:t>
            </w:r>
            <w:r w:rsidR="00FE4922">
              <w:rPr>
                <w:noProof/>
                <w:webHidden/>
              </w:rPr>
              <w:tab/>
            </w:r>
            <w:r w:rsidR="00FE4922">
              <w:rPr>
                <w:noProof/>
                <w:webHidden/>
              </w:rPr>
              <w:fldChar w:fldCharType="begin"/>
            </w:r>
            <w:r w:rsidR="00FE4922">
              <w:rPr>
                <w:noProof/>
                <w:webHidden/>
              </w:rPr>
              <w:instrText xml:space="preserve"> PAGEREF _Toc143023932 \h </w:instrText>
            </w:r>
            <w:r w:rsidR="00FE4922">
              <w:rPr>
                <w:noProof/>
                <w:webHidden/>
              </w:rPr>
            </w:r>
            <w:r w:rsidR="00FE4922">
              <w:rPr>
                <w:noProof/>
                <w:webHidden/>
              </w:rPr>
              <w:fldChar w:fldCharType="separate"/>
            </w:r>
            <w:r w:rsidR="00FE4922">
              <w:rPr>
                <w:noProof/>
                <w:webHidden/>
              </w:rPr>
              <w:t>19</w:t>
            </w:r>
            <w:r w:rsidR="00FE4922">
              <w:rPr>
                <w:noProof/>
                <w:webHidden/>
              </w:rPr>
              <w:fldChar w:fldCharType="end"/>
            </w:r>
          </w:hyperlink>
        </w:p>
        <w:p w14:paraId="3AE8FC0C" w14:textId="3E72EE3C" w:rsidR="00FE4922" w:rsidRDefault="008D71F7">
          <w:pPr>
            <w:pStyle w:val="TOC1"/>
            <w:tabs>
              <w:tab w:val="right" w:leader="dot" w:pos="9350"/>
            </w:tabs>
            <w:rPr>
              <w:rFonts w:asciiTheme="minorHAnsi" w:eastAsiaTheme="minorEastAsia" w:hAnsiTheme="minorHAnsi"/>
              <w:noProof/>
              <w:sz w:val="22"/>
            </w:rPr>
          </w:pPr>
          <w:hyperlink w:anchor="_Toc143023933" w:history="1">
            <w:r w:rsidR="00FE4922" w:rsidRPr="00D53967">
              <w:rPr>
                <w:rStyle w:val="Hyperlink"/>
                <w:noProof/>
              </w:rPr>
              <w:t>Appendices:</w:t>
            </w:r>
            <w:r w:rsidR="00FE4922">
              <w:rPr>
                <w:noProof/>
                <w:webHidden/>
              </w:rPr>
              <w:tab/>
            </w:r>
            <w:r w:rsidR="00FE4922">
              <w:rPr>
                <w:noProof/>
                <w:webHidden/>
              </w:rPr>
              <w:fldChar w:fldCharType="begin"/>
            </w:r>
            <w:r w:rsidR="00FE4922">
              <w:rPr>
                <w:noProof/>
                <w:webHidden/>
              </w:rPr>
              <w:instrText xml:space="preserve"> PAGEREF _Toc143023933 \h </w:instrText>
            </w:r>
            <w:r w:rsidR="00FE4922">
              <w:rPr>
                <w:noProof/>
                <w:webHidden/>
              </w:rPr>
            </w:r>
            <w:r w:rsidR="00FE4922">
              <w:rPr>
                <w:noProof/>
                <w:webHidden/>
              </w:rPr>
              <w:fldChar w:fldCharType="separate"/>
            </w:r>
            <w:r w:rsidR="00FE4922">
              <w:rPr>
                <w:noProof/>
                <w:webHidden/>
              </w:rPr>
              <w:t>23</w:t>
            </w:r>
            <w:r w:rsidR="00FE4922">
              <w:rPr>
                <w:noProof/>
                <w:webHidden/>
              </w:rPr>
              <w:fldChar w:fldCharType="end"/>
            </w:r>
          </w:hyperlink>
        </w:p>
        <w:p w14:paraId="3DF080D8" w14:textId="5A2A531B" w:rsidR="00FE4922" w:rsidRDefault="00FE4922">
          <w:r>
            <w:rPr>
              <w:b/>
              <w:bCs/>
              <w:noProof/>
            </w:rPr>
            <w:fldChar w:fldCharType="end"/>
          </w:r>
        </w:p>
      </w:sdtContent>
    </w:sdt>
    <w:p w14:paraId="265F6549" w14:textId="77777777" w:rsidR="00445BE6" w:rsidRDefault="00445BE6">
      <w:pPr>
        <w:spacing w:line="259" w:lineRule="auto"/>
        <w:jc w:val="left"/>
        <w:rPr>
          <w:rFonts w:eastAsiaTheme="majorEastAsia" w:cs="Times New Roman"/>
          <w:b/>
          <w:sz w:val="32"/>
          <w:szCs w:val="32"/>
        </w:rPr>
      </w:pPr>
      <w:r>
        <w:rPr>
          <w:rFonts w:cs="Times New Roman"/>
        </w:rPr>
        <w:br w:type="page"/>
      </w:r>
    </w:p>
    <w:p w14:paraId="34BD5A77" w14:textId="77777777" w:rsidR="00842C93" w:rsidRPr="00B414B8" w:rsidRDefault="00B815D5" w:rsidP="002D0FE8">
      <w:pPr>
        <w:pStyle w:val="Heading1"/>
      </w:pPr>
      <w:bookmarkStart w:id="2" w:name="_Toc143023899"/>
      <w:r w:rsidRPr="002D0FE8">
        <w:lastRenderedPageBreak/>
        <w:t>Introduction</w:t>
      </w:r>
      <w:bookmarkEnd w:id="2"/>
    </w:p>
    <w:p w14:paraId="5F4462DE" w14:textId="77777777" w:rsidR="002179B4" w:rsidRDefault="002179B4" w:rsidP="002D0FE8">
      <w:r w:rsidRPr="00B414B8">
        <w:t>Traditional marketing tactics have considerably lost their efficacy in the constantly changing and fast-paced world of business, especially in the fiercely competitive retail industry. Technology's unrelenting advancement, together with customers' shifting expectations and habits, has ushered in a new era that calls for a novel and creative approach to how companies interact with their target market</w:t>
      </w:r>
      <w:r w:rsidR="002518AF" w:rsidRPr="002518AF">
        <w:t xml:space="preserve"> </w:t>
      </w:r>
      <w:r w:rsidR="002518AF">
        <w:t>(Stojanović et al., 2019)</w:t>
      </w:r>
      <w:r w:rsidRPr="00B414B8">
        <w:t>. This introduction clarifies the necessity of adopting progressive techniques in this setting, with a focus on customer journey management as a fundamental component in developing contemporary marketing strategies.</w:t>
      </w:r>
    </w:p>
    <w:p w14:paraId="0D6536A6" w14:textId="47D7D22B" w:rsidR="00B22246" w:rsidRPr="00B414B8" w:rsidRDefault="00B22246" w:rsidP="002D0FE8">
      <w:r>
        <w:rPr>
          <w:noProof/>
        </w:rPr>
        <w:drawing>
          <wp:inline distT="0" distB="0" distL="0" distR="0" wp14:anchorId="7FFB9B7E" wp14:editId="751D4EF6">
            <wp:extent cx="5943600" cy="3962400"/>
            <wp:effectExtent l="0" t="0" r="0" b="0"/>
            <wp:docPr id="1610922939" name="Picture 1" descr="Download Morrisons Logo in SVG Vector or PNG File Form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Morrisons Logo in SVG Vector or PNG File Forma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D91BE1B" w14:textId="77777777" w:rsidR="002179B4" w:rsidRPr="00B414B8" w:rsidRDefault="002179B4" w:rsidP="002D0FE8">
      <w:r w:rsidRPr="00B414B8">
        <w:t xml:space="preserve">The significance of managing the client journey is shown as a key element in guiding modern marketing activities. Previous marketing strategies, which were limited to a single touchpoint, today seem insufficient in light of how complex and nuanced the consumer experience is. The introduction emphasizes the intrinsic importance of understanding and maximizing this whole trip, </w:t>
      </w:r>
      <w:r w:rsidRPr="00B414B8">
        <w:lastRenderedPageBreak/>
        <w:t>which travels across a variety of touchpoints in both the physical and digital worlds</w:t>
      </w:r>
      <w:r w:rsidR="002518AF" w:rsidRPr="002518AF">
        <w:t xml:space="preserve"> </w:t>
      </w:r>
      <w:r w:rsidR="002518AF">
        <w:t>(Carlini et al., 2021)</w:t>
      </w:r>
      <w:r w:rsidRPr="00B414B8">
        <w:t>. Brands like Morrisons can discover key areas of engagement and unearth hidden chances for improvement by methodically reviewing every level of consumer connection, from the early stages of brand awareness to the latter phases of post-purchase support.</w:t>
      </w:r>
    </w:p>
    <w:p w14:paraId="3B36FB62" w14:textId="77777777" w:rsidR="002179B4" w:rsidRPr="00B414B8" w:rsidRDefault="002179B4" w:rsidP="002D0FE8">
      <w:r w:rsidRPr="00B414B8">
        <w:t>This strategy's key feature is the recognition that the customer journey isn't a straight path but rather a complex interaction of touchpoints that crosses traditional boundaries. The opening skillfully emphasizes how difficult it is for traditional marketing techniques to handle this complexity</w:t>
      </w:r>
      <w:r w:rsidR="002518AF" w:rsidRPr="002518AF">
        <w:t xml:space="preserve"> </w:t>
      </w:r>
      <w:r w:rsidR="002518AF">
        <w:t>(Carlini et al., 2021)</w:t>
      </w:r>
      <w:r w:rsidRPr="00B414B8">
        <w:t>. Customer journey management, on the other hand, provides a way to get through this complex maze, enabling companies like Morrisons to coordinate their activities across a range of touchpoints. A smooth and coherent client experience—a story that stays consistent and unbroken, regardless of the channel or platform of interaction—is the result of this synchronization.</w:t>
      </w:r>
    </w:p>
    <w:p w14:paraId="4756B5D1" w14:textId="77777777" w:rsidR="002179B4" w:rsidRPr="00B414B8" w:rsidRDefault="002179B4" w:rsidP="002D0FE8">
      <w:r w:rsidRPr="00B414B8">
        <w:t xml:space="preserve">However, the introduction </w:t>
      </w:r>
      <w:r w:rsidR="002D0FE8" w:rsidRPr="00B414B8">
        <w:t>illuminates’</w:t>
      </w:r>
      <w:r w:rsidRPr="00B414B8">
        <w:t xml:space="preserve"> customer journey management's significant ramifications by going beyond its technical details. This strategy paves the way for Morrisons to build an emotional connection with its client base in addition to maximizing touchpoints. It elevates encounters into the world of meaningful connections based on empathy and understanding, moving interactions beyond transactional ties</w:t>
      </w:r>
      <w:r w:rsidR="002518AF" w:rsidRPr="002518AF">
        <w:t xml:space="preserve"> </w:t>
      </w:r>
      <w:r w:rsidR="002518AF">
        <w:t>(Morrison, 2022)</w:t>
      </w:r>
      <w:r w:rsidRPr="00B414B8">
        <w:t>. The introduction makes it clear how this shift from transactional to personal encounters may lead to advocacy, consumer evangelism, and even loyalty.</w:t>
      </w:r>
    </w:p>
    <w:p w14:paraId="6489FD3F" w14:textId="77777777" w:rsidR="002179B4" w:rsidRPr="00B414B8" w:rsidRDefault="002179B4" w:rsidP="002D0FE8">
      <w:r w:rsidRPr="00B414B8">
        <w:t xml:space="preserve">Additionally, Morrisons is better able to anticipate requirements and preferences proactively because </w:t>
      </w:r>
      <w:r w:rsidR="00832A89">
        <w:t>of</w:t>
      </w:r>
      <w:r w:rsidRPr="00B414B8">
        <w:t xml:space="preserve"> the thorough examination of the client experience. This foresight gives companies the ability to be flexible, customize offers, and build experiences that match client desires, giving them a competitive advantage</w:t>
      </w:r>
      <w:r w:rsidR="00AA4EB6" w:rsidRPr="00AA4EB6">
        <w:t xml:space="preserve"> </w:t>
      </w:r>
      <w:r w:rsidR="00AA4EB6">
        <w:t>(Gómez-Rico et al., 2023)</w:t>
      </w:r>
      <w:r w:rsidRPr="00B414B8">
        <w:t>.</w:t>
      </w:r>
    </w:p>
    <w:p w14:paraId="1CC5506D" w14:textId="77777777" w:rsidR="002179B4" w:rsidRPr="00B414B8" w:rsidRDefault="002179B4" w:rsidP="002D0FE8">
      <w:r w:rsidRPr="00B414B8">
        <w:t xml:space="preserve">The introduction acts as a pillar for the rest of the essay, demonstrating the shortcomings of conventional marketing strategies in light of modern retail dynamics. It emphasizes how customer journey management may act as a catalyst for cutting-edge marketing techniques. Morrisons may transcend traditional boundaries, cultivate real relationships, and eventually carve out a niche that </w:t>
      </w:r>
      <w:r w:rsidRPr="00B414B8">
        <w:lastRenderedPageBreak/>
        <w:t>transcends just items, building a lasting brand identity within the hearts and minds of its valued consumers by examining the complexities of the customer experience</w:t>
      </w:r>
      <w:r w:rsidR="002518AF" w:rsidRPr="002518AF">
        <w:t xml:space="preserve"> </w:t>
      </w:r>
      <w:r w:rsidR="002518AF">
        <w:t>(Stojanović et al., 2019)</w:t>
      </w:r>
      <w:r w:rsidRPr="00B414B8">
        <w:t>.</w:t>
      </w:r>
    </w:p>
    <w:p w14:paraId="58AB26B6" w14:textId="77777777" w:rsidR="004F38A9" w:rsidRPr="00B414B8" w:rsidRDefault="004F38A9" w:rsidP="002D0FE8">
      <w:pPr>
        <w:pStyle w:val="Heading1"/>
        <w:rPr>
          <w:sz w:val="24"/>
        </w:rPr>
      </w:pPr>
      <w:bookmarkStart w:id="3" w:name="_Toc143023900"/>
      <w:r w:rsidRPr="00B414B8">
        <w:t>Navigating Beyond Touchpoints: The Holistic Approach to Customer Journey Management</w:t>
      </w:r>
      <w:bookmarkEnd w:id="3"/>
    </w:p>
    <w:p w14:paraId="38F8E80A" w14:textId="77777777" w:rsidR="002179B4" w:rsidRPr="00B414B8" w:rsidRDefault="002179B4" w:rsidP="002D0FE8">
      <w:r w:rsidRPr="00B414B8">
        <w:t>A fundamental change is redefining the dynamics of consumer involvement for organizations in the constantly changing marketing landscape</w:t>
      </w:r>
      <w:r w:rsidR="00AA4EB6" w:rsidRPr="00AA4EB6">
        <w:t xml:space="preserve"> </w:t>
      </w:r>
      <w:r w:rsidR="00AA4EB6">
        <w:t>(</w:t>
      </w:r>
      <w:proofErr w:type="spellStart"/>
      <w:r w:rsidR="00AA4EB6">
        <w:t>Hermiyenti</w:t>
      </w:r>
      <w:proofErr w:type="spellEnd"/>
      <w:r w:rsidR="00AA4EB6">
        <w:t xml:space="preserve"> &amp; </w:t>
      </w:r>
      <w:proofErr w:type="spellStart"/>
      <w:r w:rsidR="00AA4EB6">
        <w:t>Wardi</w:t>
      </w:r>
      <w:proofErr w:type="spellEnd"/>
      <w:r w:rsidR="00AA4EB6">
        <w:t>, 2019)</w:t>
      </w:r>
      <w:r w:rsidRPr="00B414B8">
        <w:t>. This section explains in great detail the crucial idea of comprehensive customer journey management and emphasizes how crucial it is as a tactical requirement for businesses looking to succeed in the modern marketplace.</w:t>
      </w:r>
    </w:p>
    <w:p w14:paraId="3FEA8BE5" w14:textId="77777777" w:rsidR="002179B4" w:rsidRPr="002D0FE8" w:rsidRDefault="002179B4" w:rsidP="002D0FE8">
      <w:pPr>
        <w:pStyle w:val="Heading2"/>
      </w:pPr>
      <w:bookmarkStart w:id="4" w:name="_Toc143023901"/>
      <w:r w:rsidRPr="002D0FE8">
        <w:rPr>
          <w:rStyle w:val="Strong"/>
          <w:b/>
          <w:bCs w:val="0"/>
        </w:rPr>
        <w:t>Embracing the Entire Customer Journey:</w:t>
      </w:r>
      <w:bookmarkEnd w:id="4"/>
    </w:p>
    <w:p w14:paraId="240595E0" w14:textId="77777777" w:rsidR="002179B4" w:rsidRPr="00B414B8" w:rsidRDefault="002179B4" w:rsidP="002D0FE8">
      <w:r w:rsidRPr="00B414B8">
        <w:t>Conventional marketing approaches frequently focus on separate touchpoints and consider client encounters to be discrete events</w:t>
      </w:r>
      <w:r w:rsidR="005C7503" w:rsidRPr="005C7503">
        <w:t xml:space="preserve"> </w:t>
      </w:r>
      <w:r w:rsidR="005C7503">
        <w:t>(Shen et al., 2021)</w:t>
      </w:r>
      <w:r w:rsidRPr="00B414B8">
        <w:t>. This viewpoint, however, ignores the complex web of interactions that customers construct during the many phases of their brand journey. This section emphasizes the need of seeing beyond these individual touchpoints and ad</w:t>
      </w:r>
      <w:r w:rsidR="00832A89">
        <w:t>a</w:t>
      </w:r>
      <w:r w:rsidRPr="00B414B8">
        <w:t>pting the customer experience as one, cohesive story.</w:t>
      </w:r>
    </w:p>
    <w:p w14:paraId="0553895F" w14:textId="77777777" w:rsidR="002D0FE8" w:rsidRDefault="002D0FE8" w:rsidP="00B414B8">
      <w:pPr>
        <w:pStyle w:val="NormalWeb"/>
        <w:spacing w:line="360" w:lineRule="auto"/>
        <w:jc w:val="both"/>
        <w:rPr>
          <w:rStyle w:val="Strong"/>
          <w:rFonts w:eastAsiaTheme="majorEastAsia"/>
        </w:rPr>
      </w:pPr>
    </w:p>
    <w:p w14:paraId="70C9B090" w14:textId="77777777" w:rsidR="002D0FE8" w:rsidRDefault="002D0FE8" w:rsidP="00B414B8">
      <w:pPr>
        <w:pStyle w:val="NormalWeb"/>
        <w:spacing w:line="360" w:lineRule="auto"/>
        <w:jc w:val="both"/>
        <w:rPr>
          <w:rStyle w:val="Strong"/>
          <w:rFonts w:eastAsiaTheme="majorEastAsia"/>
        </w:rPr>
      </w:pPr>
    </w:p>
    <w:p w14:paraId="04878737" w14:textId="77777777" w:rsidR="002179B4" w:rsidRPr="002D0FE8" w:rsidRDefault="002179B4" w:rsidP="002D0FE8">
      <w:pPr>
        <w:pStyle w:val="Heading2"/>
      </w:pPr>
      <w:bookmarkStart w:id="5" w:name="_Toc143023902"/>
      <w:r w:rsidRPr="002D0FE8">
        <w:rPr>
          <w:rStyle w:val="Strong"/>
          <w:b/>
          <w:bCs w:val="0"/>
        </w:rPr>
        <w:t>The Power of Customer Journey Mapping:</w:t>
      </w:r>
      <w:bookmarkEnd w:id="5"/>
    </w:p>
    <w:p w14:paraId="5E5B090B" w14:textId="77777777" w:rsidR="002179B4" w:rsidRPr="00B414B8" w:rsidRDefault="002179B4" w:rsidP="002D0FE8">
      <w:r w:rsidRPr="00B414B8">
        <w:t>The use of Customer Journey Mapping, a technique that analyzes and assesses each customer touchpoint, is at the heart of comprehensive customer journey management</w:t>
      </w:r>
      <w:r w:rsidR="005C7503" w:rsidRPr="005C7503">
        <w:t xml:space="preserve"> </w:t>
      </w:r>
      <w:r w:rsidR="005C7503">
        <w:t>(Morrison, 2022)</w:t>
      </w:r>
      <w:r w:rsidRPr="00B414B8">
        <w:t>. This tactical tool gives companies, like Morrisons, the ability to get a comprehensive view of consumer interactions. It makes it possible to identify problems, obstacles, and chances for change. The paper elaborates on how this mapping method serves as a strategic road map that directs businesses toward improvements that are more customer-centric.</w:t>
      </w:r>
    </w:p>
    <w:p w14:paraId="6576D072" w14:textId="77777777" w:rsidR="002179B4" w:rsidRPr="002D0FE8" w:rsidRDefault="002179B4" w:rsidP="002D0FE8">
      <w:pPr>
        <w:pStyle w:val="Heading2"/>
      </w:pPr>
      <w:bookmarkStart w:id="6" w:name="_Toc143023903"/>
      <w:r w:rsidRPr="002D0FE8">
        <w:rPr>
          <w:rStyle w:val="Strong"/>
          <w:b/>
          <w:bCs w:val="0"/>
        </w:rPr>
        <w:lastRenderedPageBreak/>
        <w:t>Illuminating Pain Points and Opportunities for Enhancement:</w:t>
      </w:r>
      <w:bookmarkEnd w:id="6"/>
    </w:p>
    <w:p w14:paraId="1A27A35F" w14:textId="77777777" w:rsidR="002179B4" w:rsidRPr="00B414B8" w:rsidRDefault="002179B4" w:rsidP="002D0FE8">
      <w:r w:rsidRPr="00B414B8">
        <w:t>Morrisons can precisely pinpoint pain areas along the customer experience by using customer journey mapping. These "pain points" represent locations of friction or displeasure where customers may run into problems</w:t>
      </w:r>
      <w:r w:rsidR="00AA4EB6" w:rsidRPr="00AA4EB6">
        <w:t xml:space="preserve"> </w:t>
      </w:r>
      <w:r w:rsidR="00AA4EB6">
        <w:t>(Gómez-Rico et al., 2023)</w:t>
      </w:r>
      <w:r w:rsidRPr="00B414B8">
        <w:t>. The mapping method also reveals areas for improvement—situations where consumer interaction may be improved, thereby improving the whole brand experience. This section emphasizes how paying attention to these factors may lead to increased client satisfaction and loyalty.</w:t>
      </w:r>
    </w:p>
    <w:p w14:paraId="7DB333F2" w14:textId="77777777" w:rsidR="002179B4" w:rsidRPr="002D0FE8" w:rsidRDefault="002179B4" w:rsidP="002D0FE8">
      <w:pPr>
        <w:pStyle w:val="Heading2"/>
      </w:pPr>
      <w:bookmarkStart w:id="7" w:name="_Toc143023904"/>
      <w:r w:rsidRPr="002D0FE8">
        <w:rPr>
          <w:rStyle w:val="Strong"/>
          <w:b/>
          <w:bCs w:val="0"/>
        </w:rPr>
        <w:t>Crafting a Comprehensive Customer Journey Map:</w:t>
      </w:r>
      <w:bookmarkEnd w:id="7"/>
    </w:p>
    <w:p w14:paraId="5EDCD335" w14:textId="77777777" w:rsidR="002179B4" w:rsidRDefault="002179B4" w:rsidP="002D0FE8">
      <w:r w:rsidRPr="00B414B8">
        <w:t>The creation of a thorough customer journey map is a crucial result of comprehensive customer journey management</w:t>
      </w:r>
      <w:r w:rsidR="005C7503" w:rsidRPr="005C7503">
        <w:t xml:space="preserve"> </w:t>
      </w:r>
      <w:r w:rsidR="005C7503">
        <w:t>(Shen et al., 2021)</w:t>
      </w:r>
      <w:r w:rsidRPr="00B414B8">
        <w:t xml:space="preserve">. This thorough map deftly depicts every aspect of a customer's relationship, from the preliminary internet research stage to the ultimate post-purchase care stage. </w:t>
      </w:r>
      <w:r w:rsidR="00832A89">
        <w:t>An i</w:t>
      </w:r>
      <w:r w:rsidRPr="00B414B8">
        <w:t>n-depth analysis of this thorough map's role as a visual representation of the customer's whole journey is provided in the report, which also provides a clear depiction of touchpoints, exchanges, and emotional moments.</w:t>
      </w:r>
    </w:p>
    <w:tbl>
      <w:tblPr>
        <w:tblStyle w:val="TableGrid"/>
        <w:tblW w:w="0" w:type="auto"/>
        <w:tblInd w:w="-185" w:type="dxa"/>
        <w:tblLook w:val="04A0" w:firstRow="1" w:lastRow="0" w:firstColumn="1" w:lastColumn="0" w:noHBand="0" w:noVBand="1"/>
      </w:tblPr>
      <w:tblGrid>
        <w:gridCol w:w="1387"/>
        <w:gridCol w:w="1443"/>
        <w:gridCol w:w="1336"/>
        <w:gridCol w:w="1923"/>
        <w:gridCol w:w="1723"/>
        <w:gridCol w:w="1723"/>
      </w:tblGrid>
      <w:tr w:rsidR="00A115DB" w14:paraId="648E69F3" w14:textId="77777777" w:rsidTr="00CC742D">
        <w:trPr>
          <w:trHeight w:val="1367"/>
        </w:trPr>
        <w:tc>
          <w:tcPr>
            <w:tcW w:w="1387" w:type="dxa"/>
          </w:tcPr>
          <w:p w14:paraId="7BAB06D5" w14:textId="4DEB1161" w:rsidR="00A115DB" w:rsidRPr="004E4247" w:rsidRDefault="00CC742D" w:rsidP="00CC742D">
            <w:pPr>
              <w:jc w:val="left"/>
              <w:rPr>
                <w:b/>
                <w:bCs/>
              </w:rPr>
            </w:pPr>
            <w:r>
              <w:rPr>
                <w:b/>
                <w:bCs/>
              </w:rPr>
              <w:t>Custom</w:t>
            </w:r>
            <w:r w:rsidR="00A115DB" w:rsidRPr="004E4247">
              <w:rPr>
                <w:b/>
                <w:bCs/>
              </w:rPr>
              <w:t>er Journey Map</w:t>
            </w:r>
          </w:p>
        </w:tc>
        <w:tc>
          <w:tcPr>
            <w:tcW w:w="1443" w:type="dxa"/>
          </w:tcPr>
          <w:p w14:paraId="6B321C0D" w14:textId="3D95EC2D" w:rsidR="00A115DB" w:rsidRPr="004E4247" w:rsidRDefault="004E4247" w:rsidP="002D0FE8">
            <w:pPr>
              <w:rPr>
                <w:b/>
                <w:bCs/>
              </w:rPr>
            </w:pPr>
            <w:r w:rsidRPr="004E4247">
              <w:rPr>
                <w:b/>
                <w:bCs/>
              </w:rPr>
              <w:t xml:space="preserve">Awareness </w:t>
            </w:r>
          </w:p>
        </w:tc>
        <w:tc>
          <w:tcPr>
            <w:tcW w:w="1336" w:type="dxa"/>
          </w:tcPr>
          <w:p w14:paraId="7C6B1688" w14:textId="6C8FF6C2" w:rsidR="00A115DB" w:rsidRPr="004E4247" w:rsidRDefault="004E4247" w:rsidP="002D0FE8">
            <w:pPr>
              <w:rPr>
                <w:b/>
                <w:bCs/>
              </w:rPr>
            </w:pPr>
            <w:r w:rsidRPr="004E4247">
              <w:rPr>
                <w:b/>
                <w:bCs/>
              </w:rPr>
              <w:t>Discover</w:t>
            </w:r>
          </w:p>
        </w:tc>
        <w:tc>
          <w:tcPr>
            <w:tcW w:w="1923" w:type="dxa"/>
          </w:tcPr>
          <w:p w14:paraId="334C4A54" w14:textId="58F7A900" w:rsidR="00A115DB" w:rsidRPr="004E4247" w:rsidRDefault="004E4247" w:rsidP="002D0FE8">
            <w:pPr>
              <w:rPr>
                <w:b/>
                <w:bCs/>
              </w:rPr>
            </w:pPr>
            <w:r w:rsidRPr="004E4247">
              <w:rPr>
                <w:b/>
                <w:bCs/>
              </w:rPr>
              <w:t>Purchase</w:t>
            </w:r>
          </w:p>
        </w:tc>
        <w:tc>
          <w:tcPr>
            <w:tcW w:w="1723" w:type="dxa"/>
          </w:tcPr>
          <w:p w14:paraId="10CC5A27" w14:textId="45E5FA5C" w:rsidR="00A115DB" w:rsidRPr="004E4247" w:rsidRDefault="004E4247" w:rsidP="002D0FE8">
            <w:pPr>
              <w:rPr>
                <w:b/>
                <w:bCs/>
              </w:rPr>
            </w:pPr>
            <w:r w:rsidRPr="004E4247">
              <w:rPr>
                <w:b/>
                <w:bCs/>
              </w:rPr>
              <w:t xml:space="preserve">Use </w:t>
            </w:r>
          </w:p>
        </w:tc>
        <w:tc>
          <w:tcPr>
            <w:tcW w:w="1723" w:type="dxa"/>
          </w:tcPr>
          <w:p w14:paraId="0AAB3149" w14:textId="43544874" w:rsidR="00A115DB" w:rsidRPr="004E4247" w:rsidRDefault="004E4247" w:rsidP="002D0FE8">
            <w:pPr>
              <w:rPr>
                <w:b/>
                <w:bCs/>
              </w:rPr>
            </w:pPr>
            <w:r w:rsidRPr="004E4247">
              <w:rPr>
                <w:b/>
                <w:bCs/>
              </w:rPr>
              <w:t>Bond</w:t>
            </w:r>
          </w:p>
        </w:tc>
      </w:tr>
      <w:tr w:rsidR="00A115DB" w14:paraId="43830E71" w14:textId="77777777" w:rsidTr="00CC742D">
        <w:tc>
          <w:tcPr>
            <w:tcW w:w="1387" w:type="dxa"/>
          </w:tcPr>
          <w:p w14:paraId="46838477" w14:textId="27486760" w:rsidR="00A115DB" w:rsidRPr="004E4247" w:rsidRDefault="00A115DB" w:rsidP="002D0FE8">
            <w:pPr>
              <w:rPr>
                <w:b/>
                <w:bCs/>
              </w:rPr>
            </w:pPr>
            <w:r w:rsidRPr="004E4247">
              <w:rPr>
                <w:b/>
                <w:bCs/>
              </w:rPr>
              <w:t>Website</w:t>
            </w:r>
          </w:p>
        </w:tc>
        <w:tc>
          <w:tcPr>
            <w:tcW w:w="1443" w:type="dxa"/>
          </w:tcPr>
          <w:p w14:paraId="3032D1FB" w14:textId="77777777" w:rsidR="00951B8C" w:rsidRPr="00CC742D" w:rsidRDefault="00951B8C" w:rsidP="00CC74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left"/>
              <w:rPr>
                <w:rFonts w:eastAsia="Times New Roman" w:cs="Times New Roman"/>
                <w:kern w:val="0"/>
                <w:szCs w:val="24"/>
                <w14:ligatures w14:val="none"/>
              </w:rPr>
            </w:pPr>
            <w:r w:rsidRPr="00CC742D">
              <w:rPr>
                <w:rFonts w:eastAsia="Times New Roman" w:cs="Times New Roman"/>
                <w:kern w:val="0"/>
                <w:szCs w:val="24"/>
                <w14:ligatures w14:val="none"/>
              </w:rPr>
              <w:t>Browse industry blogs about latest trends</w:t>
            </w:r>
          </w:p>
          <w:p w14:paraId="3E7DA65E" w14:textId="77777777" w:rsidR="00A115DB" w:rsidRPr="00CC742D" w:rsidRDefault="00A115DB" w:rsidP="00CC742D">
            <w:pPr>
              <w:spacing w:line="276" w:lineRule="auto"/>
              <w:jc w:val="left"/>
              <w:rPr>
                <w:rFonts w:cs="Times New Roman"/>
                <w:szCs w:val="24"/>
              </w:rPr>
            </w:pPr>
          </w:p>
        </w:tc>
        <w:tc>
          <w:tcPr>
            <w:tcW w:w="1336" w:type="dxa"/>
          </w:tcPr>
          <w:p w14:paraId="0455A455" w14:textId="77777777" w:rsidR="00951B8C" w:rsidRPr="00CC742D" w:rsidRDefault="00951B8C"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Search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reviews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compare</w:t>
            </w:r>
            <w:r w:rsidRPr="00CC742D">
              <w:rPr>
                <w:rStyle w:val="HTMLCode"/>
                <w:rFonts w:ascii="Times New Roman" w:hAnsi="Times New Roman" w:cs="Times New Roman"/>
                <w:sz w:val="24"/>
                <w:szCs w:val="24"/>
              </w:rPr>
              <w:t xml:space="preserve"> product features</w:t>
            </w:r>
          </w:p>
          <w:p w14:paraId="75643585" w14:textId="77777777" w:rsidR="00A115DB" w:rsidRPr="00CC742D" w:rsidRDefault="00A115DB" w:rsidP="00CC742D">
            <w:pPr>
              <w:spacing w:line="276" w:lineRule="auto"/>
              <w:jc w:val="left"/>
              <w:rPr>
                <w:rFonts w:cs="Times New Roman"/>
                <w:szCs w:val="24"/>
              </w:rPr>
            </w:pPr>
          </w:p>
        </w:tc>
        <w:tc>
          <w:tcPr>
            <w:tcW w:w="1923" w:type="dxa"/>
          </w:tcPr>
          <w:p w14:paraId="1F3D7178" w14:textId="77777777" w:rsidR="00951B8C" w:rsidRPr="00CC742D" w:rsidRDefault="00951B8C"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Compare</w:t>
            </w:r>
            <w:r w:rsidRPr="00CC742D">
              <w:rPr>
                <w:rStyle w:val="HTMLCode"/>
                <w:rFonts w:ascii="Times New Roman" w:hAnsi="Times New Roman" w:cs="Times New Roman"/>
                <w:sz w:val="24"/>
                <w:szCs w:val="24"/>
              </w:rPr>
              <w:t xml:space="preserve"> prices </w:t>
            </w:r>
            <w:r w:rsidRPr="00CC742D">
              <w:rPr>
                <w:rStyle w:val="hljs-keyword"/>
                <w:rFonts w:ascii="Times New Roman" w:hAnsi="Times New Roman" w:cs="Times New Roman"/>
                <w:sz w:val="24"/>
                <w:szCs w:val="24"/>
              </w:rPr>
              <w:t>on</w:t>
            </w:r>
            <w:r w:rsidRPr="00CC742D">
              <w:rPr>
                <w:rStyle w:val="HTMLCode"/>
                <w:rFonts w:ascii="Times New Roman" w:hAnsi="Times New Roman" w:cs="Times New Roman"/>
                <w:sz w:val="24"/>
                <w:szCs w:val="24"/>
              </w:rPr>
              <w:t xml:space="preserve"> various online platforms</w:t>
            </w:r>
          </w:p>
          <w:p w14:paraId="20661333" w14:textId="77777777" w:rsidR="00A115DB" w:rsidRPr="00CC742D" w:rsidRDefault="00A115DB" w:rsidP="00CC742D">
            <w:pPr>
              <w:spacing w:line="276" w:lineRule="auto"/>
              <w:jc w:val="left"/>
              <w:rPr>
                <w:rFonts w:cs="Times New Roman"/>
                <w:szCs w:val="24"/>
              </w:rPr>
            </w:pPr>
          </w:p>
        </w:tc>
        <w:tc>
          <w:tcPr>
            <w:tcW w:w="1723" w:type="dxa"/>
          </w:tcPr>
          <w:p w14:paraId="65BB563F" w14:textId="706DAE41" w:rsidR="00951B8C" w:rsidRPr="00CC742D" w:rsidRDefault="00951B8C"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Access online guides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video tutorials</w:t>
            </w:r>
          </w:p>
          <w:p w14:paraId="06FB43F4" w14:textId="77777777" w:rsidR="00A115DB" w:rsidRPr="00CC742D" w:rsidRDefault="00A115DB" w:rsidP="00CC742D">
            <w:pPr>
              <w:spacing w:line="276" w:lineRule="auto"/>
              <w:jc w:val="left"/>
              <w:rPr>
                <w:rFonts w:cs="Times New Roman"/>
                <w:szCs w:val="24"/>
              </w:rPr>
            </w:pPr>
          </w:p>
        </w:tc>
        <w:tc>
          <w:tcPr>
            <w:tcW w:w="1723" w:type="dxa"/>
          </w:tcPr>
          <w:p w14:paraId="64BE52E5" w14:textId="3AC2E5BB" w:rsidR="00951B8C" w:rsidRPr="00CC742D" w:rsidRDefault="00951B8C"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Receive exclusive loyalty offers via email</w:t>
            </w:r>
          </w:p>
          <w:p w14:paraId="706A927F" w14:textId="77777777" w:rsidR="00A115DB" w:rsidRPr="00CC742D" w:rsidRDefault="00A115DB" w:rsidP="00CC742D">
            <w:pPr>
              <w:spacing w:line="276" w:lineRule="auto"/>
              <w:jc w:val="left"/>
              <w:rPr>
                <w:rFonts w:cs="Times New Roman"/>
                <w:szCs w:val="24"/>
              </w:rPr>
            </w:pPr>
          </w:p>
        </w:tc>
      </w:tr>
      <w:tr w:rsidR="00A115DB" w14:paraId="3031A012" w14:textId="77777777" w:rsidTr="00CC742D">
        <w:tc>
          <w:tcPr>
            <w:tcW w:w="1387" w:type="dxa"/>
          </w:tcPr>
          <w:p w14:paraId="15CDEC15" w14:textId="36C01374" w:rsidR="00A115DB" w:rsidRPr="004E4247" w:rsidRDefault="00A115DB" w:rsidP="002D0FE8">
            <w:pPr>
              <w:rPr>
                <w:b/>
                <w:bCs/>
              </w:rPr>
            </w:pPr>
            <w:r w:rsidRPr="004E4247">
              <w:rPr>
                <w:b/>
                <w:bCs/>
              </w:rPr>
              <w:t>Store</w:t>
            </w:r>
          </w:p>
        </w:tc>
        <w:tc>
          <w:tcPr>
            <w:tcW w:w="1443" w:type="dxa"/>
          </w:tcPr>
          <w:p w14:paraId="40781011" w14:textId="77777777" w:rsidR="004D1A3A" w:rsidRPr="00CC742D" w:rsidRDefault="004D1A3A"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Notice store signage, intrigued </w:t>
            </w:r>
            <w:r w:rsidRPr="00CC742D">
              <w:rPr>
                <w:rStyle w:val="hljs-keyword"/>
                <w:rFonts w:ascii="Times New Roman" w:hAnsi="Times New Roman" w:cs="Times New Roman"/>
                <w:sz w:val="24"/>
                <w:szCs w:val="24"/>
              </w:rPr>
              <w:t>by</w:t>
            </w:r>
            <w:r w:rsidRPr="00CC742D">
              <w:rPr>
                <w:rStyle w:val="HTMLCode"/>
                <w:rFonts w:ascii="Times New Roman" w:hAnsi="Times New Roman" w:cs="Times New Roman"/>
                <w:sz w:val="24"/>
                <w:szCs w:val="24"/>
              </w:rPr>
              <w:t xml:space="preserve"> </w:t>
            </w:r>
            <w:r w:rsidRPr="00CC742D">
              <w:rPr>
                <w:rStyle w:val="HTMLCode"/>
                <w:rFonts w:ascii="Times New Roman" w:hAnsi="Times New Roman" w:cs="Times New Roman"/>
                <w:sz w:val="24"/>
                <w:szCs w:val="24"/>
              </w:rPr>
              <w:lastRenderedPageBreak/>
              <w:t>window displays</w:t>
            </w:r>
          </w:p>
          <w:p w14:paraId="17E68BBE" w14:textId="77777777" w:rsidR="00A115DB" w:rsidRPr="00CC742D" w:rsidRDefault="00A115DB" w:rsidP="00CC742D">
            <w:pPr>
              <w:spacing w:line="276" w:lineRule="auto"/>
              <w:jc w:val="left"/>
              <w:rPr>
                <w:rFonts w:cs="Times New Roman"/>
                <w:szCs w:val="24"/>
              </w:rPr>
            </w:pPr>
          </w:p>
        </w:tc>
        <w:tc>
          <w:tcPr>
            <w:tcW w:w="1336" w:type="dxa"/>
          </w:tcPr>
          <w:p w14:paraId="653D3658" w14:textId="61F402FC" w:rsidR="004D1A3A" w:rsidRPr="00CC742D" w:rsidRDefault="004D1A3A"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lastRenderedPageBreak/>
              <w:t xml:space="preserve">Explore store website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w:t>
            </w:r>
            <w:r w:rsidRPr="00CC742D">
              <w:rPr>
                <w:rStyle w:val="HTMLCode"/>
                <w:rFonts w:ascii="Times New Roman" w:hAnsi="Times New Roman" w:cs="Times New Roman"/>
                <w:sz w:val="24"/>
                <w:szCs w:val="24"/>
              </w:rPr>
              <w:lastRenderedPageBreak/>
              <w:t>product range</w:t>
            </w:r>
          </w:p>
          <w:p w14:paraId="028BAEA6" w14:textId="77777777" w:rsidR="00A115DB" w:rsidRPr="00CC742D" w:rsidRDefault="00A115DB" w:rsidP="00CC742D">
            <w:pPr>
              <w:spacing w:line="276" w:lineRule="auto"/>
              <w:jc w:val="left"/>
              <w:rPr>
                <w:rFonts w:cs="Times New Roman"/>
                <w:szCs w:val="24"/>
              </w:rPr>
            </w:pPr>
          </w:p>
        </w:tc>
        <w:tc>
          <w:tcPr>
            <w:tcW w:w="1923" w:type="dxa"/>
          </w:tcPr>
          <w:p w14:paraId="3FDDDFCC" w14:textId="69236565" w:rsidR="004D1A3A" w:rsidRPr="00CC742D" w:rsidRDefault="004D1A3A"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lastRenderedPageBreak/>
              <w:t xml:space="preserve">Visit store, engage </w:t>
            </w:r>
            <w:r w:rsidRPr="00CC742D">
              <w:rPr>
                <w:rStyle w:val="hljs-keyword"/>
                <w:rFonts w:ascii="Times New Roman" w:hAnsi="Times New Roman" w:cs="Times New Roman"/>
                <w:sz w:val="24"/>
                <w:szCs w:val="24"/>
              </w:rPr>
              <w:t>with</w:t>
            </w:r>
            <w:r w:rsidRPr="00CC742D">
              <w:rPr>
                <w:rStyle w:val="HTMLCode"/>
                <w:rFonts w:ascii="Times New Roman" w:hAnsi="Times New Roman" w:cs="Times New Roman"/>
                <w:sz w:val="24"/>
                <w:szCs w:val="24"/>
              </w:rPr>
              <w:t xml:space="preserve"> friendly staff</w:t>
            </w:r>
          </w:p>
          <w:p w14:paraId="43B7D9BE" w14:textId="77777777" w:rsidR="00A115DB" w:rsidRPr="00CC742D" w:rsidRDefault="00A115DB" w:rsidP="00CC742D">
            <w:pPr>
              <w:spacing w:line="276" w:lineRule="auto"/>
              <w:jc w:val="left"/>
              <w:rPr>
                <w:rFonts w:cs="Times New Roman"/>
                <w:szCs w:val="24"/>
              </w:rPr>
            </w:pPr>
          </w:p>
        </w:tc>
        <w:tc>
          <w:tcPr>
            <w:tcW w:w="1723" w:type="dxa"/>
          </w:tcPr>
          <w:p w14:paraId="4342D843" w14:textId="77777777" w:rsidR="004D1A3A" w:rsidRPr="00CC742D" w:rsidRDefault="004D1A3A"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Visit store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personalized product assistance</w:t>
            </w:r>
          </w:p>
          <w:p w14:paraId="7F2913C8" w14:textId="77777777" w:rsidR="00A115DB" w:rsidRPr="00CC742D" w:rsidRDefault="00A115DB" w:rsidP="00CC742D">
            <w:pPr>
              <w:spacing w:line="276" w:lineRule="auto"/>
              <w:jc w:val="left"/>
              <w:rPr>
                <w:rFonts w:cs="Times New Roman"/>
                <w:szCs w:val="24"/>
              </w:rPr>
            </w:pPr>
          </w:p>
        </w:tc>
        <w:tc>
          <w:tcPr>
            <w:tcW w:w="1723" w:type="dxa"/>
          </w:tcPr>
          <w:p w14:paraId="75D8FEA6" w14:textId="77777777" w:rsidR="004D1A3A" w:rsidRPr="00CC742D" w:rsidRDefault="004D1A3A"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lastRenderedPageBreak/>
              <w:t xml:space="preserve">Attend </w:t>
            </w:r>
            <w:r w:rsidRPr="00CC742D">
              <w:rPr>
                <w:rStyle w:val="hljs-keyword"/>
                <w:rFonts w:ascii="Times New Roman" w:hAnsi="Times New Roman" w:cs="Times New Roman"/>
                <w:sz w:val="24"/>
                <w:szCs w:val="24"/>
              </w:rPr>
              <w:t>in</w:t>
            </w:r>
            <w:r w:rsidRPr="00CC742D">
              <w:rPr>
                <w:rStyle w:val="HTMLCode"/>
                <w:rFonts w:ascii="Times New Roman" w:hAnsi="Times New Roman" w:cs="Times New Roman"/>
                <w:sz w:val="24"/>
                <w:szCs w:val="24"/>
              </w:rPr>
              <w:t xml:space="preserve">-store events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connect </w:t>
            </w:r>
            <w:r w:rsidRPr="00CC742D">
              <w:rPr>
                <w:rStyle w:val="hljs-keyword"/>
                <w:rFonts w:ascii="Times New Roman" w:hAnsi="Times New Roman" w:cs="Times New Roman"/>
                <w:sz w:val="24"/>
                <w:szCs w:val="24"/>
              </w:rPr>
              <w:t>with</w:t>
            </w:r>
            <w:r w:rsidRPr="00CC742D">
              <w:rPr>
                <w:rStyle w:val="HTMLCode"/>
                <w:rFonts w:ascii="Times New Roman" w:hAnsi="Times New Roman" w:cs="Times New Roman"/>
                <w:sz w:val="24"/>
                <w:szCs w:val="24"/>
              </w:rPr>
              <w:t xml:space="preserve"> the brand</w:t>
            </w:r>
          </w:p>
          <w:p w14:paraId="65E8D49E" w14:textId="77777777" w:rsidR="00A115DB" w:rsidRPr="00CC742D" w:rsidRDefault="00A115DB" w:rsidP="00CC742D">
            <w:pPr>
              <w:spacing w:line="276" w:lineRule="auto"/>
              <w:jc w:val="left"/>
              <w:rPr>
                <w:rFonts w:cs="Times New Roman"/>
                <w:szCs w:val="24"/>
              </w:rPr>
            </w:pPr>
          </w:p>
        </w:tc>
      </w:tr>
      <w:tr w:rsidR="00A115DB" w14:paraId="051F0C68" w14:textId="77777777" w:rsidTr="00CC742D">
        <w:tc>
          <w:tcPr>
            <w:tcW w:w="1387" w:type="dxa"/>
          </w:tcPr>
          <w:p w14:paraId="7AD690E0" w14:textId="622D6293" w:rsidR="00A115DB" w:rsidRPr="004E4247" w:rsidRDefault="00A115DB" w:rsidP="002D0FE8">
            <w:pPr>
              <w:rPr>
                <w:b/>
                <w:bCs/>
              </w:rPr>
            </w:pPr>
            <w:r w:rsidRPr="004E4247">
              <w:rPr>
                <w:b/>
                <w:bCs/>
              </w:rPr>
              <w:lastRenderedPageBreak/>
              <w:t>Call Centre</w:t>
            </w:r>
          </w:p>
        </w:tc>
        <w:tc>
          <w:tcPr>
            <w:tcW w:w="1443" w:type="dxa"/>
          </w:tcPr>
          <w:p w14:paraId="636A485B" w14:textId="0DF5CA75"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Call</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inquire about store location</w:t>
            </w:r>
          </w:p>
          <w:p w14:paraId="1480E660" w14:textId="77777777" w:rsidR="00A115DB" w:rsidRPr="00CC742D" w:rsidRDefault="00A115DB" w:rsidP="00CC742D">
            <w:pPr>
              <w:spacing w:line="276" w:lineRule="auto"/>
              <w:jc w:val="left"/>
              <w:rPr>
                <w:rFonts w:cs="Times New Roman"/>
                <w:szCs w:val="24"/>
              </w:rPr>
            </w:pPr>
          </w:p>
        </w:tc>
        <w:tc>
          <w:tcPr>
            <w:tcW w:w="1336" w:type="dxa"/>
          </w:tcPr>
          <w:p w14:paraId="1D3B7D31" w14:textId="29649A29"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Call</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learn about product availability</w:t>
            </w:r>
          </w:p>
          <w:p w14:paraId="3012B43D" w14:textId="77777777" w:rsidR="00A115DB" w:rsidRPr="00CC742D" w:rsidRDefault="00A115DB" w:rsidP="00CC742D">
            <w:pPr>
              <w:spacing w:line="276" w:lineRule="auto"/>
              <w:jc w:val="left"/>
              <w:rPr>
                <w:rFonts w:cs="Times New Roman"/>
                <w:szCs w:val="24"/>
              </w:rPr>
            </w:pPr>
          </w:p>
        </w:tc>
        <w:tc>
          <w:tcPr>
            <w:tcW w:w="1923" w:type="dxa"/>
          </w:tcPr>
          <w:p w14:paraId="147DB719"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Call</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place an </w:t>
            </w:r>
            <w:r w:rsidRPr="00CC742D">
              <w:rPr>
                <w:rStyle w:val="hljs-keyword"/>
                <w:rFonts w:ascii="Times New Roman" w:hAnsi="Times New Roman" w:cs="Times New Roman"/>
                <w:sz w:val="24"/>
                <w:szCs w:val="24"/>
              </w:rPr>
              <w:t>order</w:t>
            </w:r>
            <w:r w:rsidRPr="00CC742D">
              <w:rPr>
                <w:rStyle w:val="HTMLCode"/>
                <w:rFonts w:ascii="Times New Roman" w:hAnsi="Times New Roman" w:cs="Times New Roman"/>
                <w:sz w:val="24"/>
                <w:szCs w:val="24"/>
              </w:rPr>
              <w:t xml:space="preserve">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discuss preferences</w:t>
            </w:r>
          </w:p>
          <w:p w14:paraId="589946F3" w14:textId="77777777" w:rsidR="00A115DB" w:rsidRPr="00CC742D" w:rsidRDefault="00A115DB" w:rsidP="00CC742D">
            <w:pPr>
              <w:spacing w:line="276" w:lineRule="auto"/>
              <w:jc w:val="left"/>
              <w:rPr>
                <w:rFonts w:cs="Times New Roman"/>
                <w:szCs w:val="24"/>
              </w:rPr>
            </w:pPr>
          </w:p>
        </w:tc>
        <w:tc>
          <w:tcPr>
            <w:tcW w:w="1723" w:type="dxa"/>
          </w:tcPr>
          <w:p w14:paraId="2D17F965"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Call</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technical help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quick issue resolution</w:t>
            </w:r>
          </w:p>
          <w:p w14:paraId="0B43BA5D" w14:textId="77777777" w:rsidR="00A115DB" w:rsidRPr="00CC742D" w:rsidRDefault="00A115DB" w:rsidP="00CC742D">
            <w:pPr>
              <w:spacing w:line="276" w:lineRule="auto"/>
              <w:jc w:val="left"/>
              <w:rPr>
                <w:rFonts w:cs="Times New Roman"/>
                <w:szCs w:val="24"/>
              </w:rPr>
            </w:pPr>
          </w:p>
        </w:tc>
        <w:tc>
          <w:tcPr>
            <w:tcW w:w="1723" w:type="dxa"/>
          </w:tcPr>
          <w:p w14:paraId="0B23464B"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Call</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learn about loyalty program perks</w:t>
            </w:r>
          </w:p>
          <w:p w14:paraId="40512C58" w14:textId="77777777" w:rsidR="00A115DB" w:rsidRPr="00CC742D" w:rsidRDefault="00A115DB" w:rsidP="00CC742D">
            <w:pPr>
              <w:spacing w:line="276" w:lineRule="auto"/>
              <w:jc w:val="left"/>
              <w:rPr>
                <w:rFonts w:cs="Times New Roman"/>
                <w:szCs w:val="24"/>
              </w:rPr>
            </w:pPr>
          </w:p>
        </w:tc>
      </w:tr>
      <w:tr w:rsidR="00A115DB" w14:paraId="3429F99F" w14:textId="77777777" w:rsidTr="00CC742D">
        <w:tc>
          <w:tcPr>
            <w:tcW w:w="1387" w:type="dxa"/>
          </w:tcPr>
          <w:p w14:paraId="132B9C7E" w14:textId="093D0FF0" w:rsidR="00A115DB" w:rsidRPr="004E4247" w:rsidRDefault="00A115DB" w:rsidP="002D0FE8">
            <w:pPr>
              <w:rPr>
                <w:b/>
                <w:bCs/>
              </w:rPr>
            </w:pPr>
            <w:r w:rsidRPr="004E4247">
              <w:rPr>
                <w:b/>
                <w:bCs/>
              </w:rPr>
              <w:t>Facebook</w:t>
            </w:r>
          </w:p>
        </w:tc>
        <w:tc>
          <w:tcPr>
            <w:tcW w:w="1443" w:type="dxa"/>
          </w:tcPr>
          <w:p w14:paraId="6D4EB645"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See sponsored posts featuring </w:t>
            </w:r>
            <w:r w:rsidRPr="00CC742D">
              <w:rPr>
                <w:rStyle w:val="hljs-builtin"/>
                <w:rFonts w:ascii="Times New Roman" w:hAnsi="Times New Roman" w:cs="Times New Roman"/>
                <w:sz w:val="24"/>
                <w:szCs w:val="24"/>
              </w:rPr>
              <w:t>new</w:t>
            </w:r>
            <w:r w:rsidRPr="00CC742D">
              <w:rPr>
                <w:rStyle w:val="HTMLCode"/>
                <w:rFonts w:ascii="Times New Roman" w:hAnsi="Times New Roman" w:cs="Times New Roman"/>
                <w:sz w:val="24"/>
                <w:szCs w:val="24"/>
              </w:rPr>
              <w:t xml:space="preserve"> arrivals</w:t>
            </w:r>
          </w:p>
          <w:p w14:paraId="0B1F55C8" w14:textId="77777777" w:rsidR="00A115DB" w:rsidRPr="00CC742D" w:rsidRDefault="00A115DB" w:rsidP="00CC742D">
            <w:pPr>
              <w:spacing w:line="276" w:lineRule="auto"/>
              <w:jc w:val="left"/>
              <w:rPr>
                <w:rFonts w:cs="Times New Roman"/>
                <w:szCs w:val="24"/>
              </w:rPr>
            </w:pPr>
          </w:p>
        </w:tc>
        <w:tc>
          <w:tcPr>
            <w:tcW w:w="1336" w:type="dxa"/>
          </w:tcPr>
          <w:p w14:paraId="71FECD1E" w14:textId="137ADE74"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Follow official page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news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updates</w:t>
            </w:r>
          </w:p>
          <w:p w14:paraId="4C2AA27C" w14:textId="77777777" w:rsidR="00A115DB" w:rsidRPr="00CC742D" w:rsidRDefault="00A115DB" w:rsidP="00CC742D">
            <w:pPr>
              <w:spacing w:line="276" w:lineRule="auto"/>
              <w:jc w:val="left"/>
              <w:rPr>
                <w:rFonts w:cs="Times New Roman"/>
                <w:szCs w:val="24"/>
              </w:rPr>
            </w:pPr>
          </w:p>
        </w:tc>
        <w:tc>
          <w:tcPr>
            <w:tcW w:w="1923" w:type="dxa"/>
          </w:tcPr>
          <w:p w14:paraId="5436AD3A" w14:textId="6BB4CD86"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Click </w:t>
            </w:r>
            <w:r w:rsidRPr="00CC742D">
              <w:rPr>
                <w:rStyle w:val="hljs-keyword"/>
                <w:rFonts w:ascii="Times New Roman" w:hAnsi="Times New Roman" w:cs="Times New Roman"/>
                <w:sz w:val="24"/>
                <w:szCs w:val="24"/>
              </w:rPr>
              <w:t>on</w:t>
            </w:r>
            <w:r w:rsidRPr="00CC742D">
              <w:rPr>
                <w:rStyle w:val="HTMLCode"/>
                <w:rFonts w:ascii="Times New Roman" w:hAnsi="Times New Roman" w:cs="Times New Roman"/>
                <w:sz w:val="24"/>
                <w:szCs w:val="24"/>
              </w:rPr>
              <w:t xml:space="preserve"> discount ad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complete purchase</w:t>
            </w:r>
          </w:p>
          <w:p w14:paraId="1AA85E2B" w14:textId="77777777" w:rsidR="00A115DB" w:rsidRPr="00CC742D" w:rsidRDefault="00A115DB" w:rsidP="00CC742D">
            <w:pPr>
              <w:spacing w:line="276" w:lineRule="auto"/>
              <w:jc w:val="left"/>
              <w:rPr>
                <w:rFonts w:cs="Times New Roman"/>
                <w:szCs w:val="24"/>
              </w:rPr>
            </w:pPr>
          </w:p>
        </w:tc>
        <w:tc>
          <w:tcPr>
            <w:tcW w:w="1723" w:type="dxa"/>
          </w:tcPr>
          <w:p w14:paraId="74F3AD55"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Engage </w:t>
            </w:r>
            <w:r w:rsidRPr="00CC742D">
              <w:rPr>
                <w:rStyle w:val="hljs-keyword"/>
                <w:rFonts w:ascii="Times New Roman" w:hAnsi="Times New Roman" w:cs="Times New Roman"/>
                <w:sz w:val="24"/>
                <w:szCs w:val="24"/>
              </w:rPr>
              <w:t>with</w:t>
            </w:r>
            <w:r w:rsidRPr="00CC742D">
              <w:rPr>
                <w:rStyle w:val="HTMLCode"/>
                <w:rFonts w:ascii="Times New Roman" w:hAnsi="Times New Roman" w:cs="Times New Roman"/>
                <w:sz w:val="24"/>
                <w:szCs w:val="24"/>
              </w:rPr>
              <w:t xml:space="preserve"> page posts, seek user-generated content</w:t>
            </w:r>
          </w:p>
          <w:p w14:paraId="48315968" w14:textId="77777777" w:rsidR="00A115DB" w:rsidRPr="00CC742D" w:rsidRDefault="00A115DB" w:rsidP="00CC742D">
            <w:pPr>
              <w:spacing w:line="276" w:lineRule="auto"/>
              <w:jc w:val="left"/>
              <w:rPr>
                <w:rFonts w:cs="Times New Roman"/>
                <w:szCs w:val="24"/>
              </w:rPr>
            </w:pPr>
          </w:p>
        </w:tc>
        <w:tc>
          <w:tcPr>
            <w:tcW w:w="1723" w:type="dxa"/>
          </w:tcPr>
          <w:p w14:paraId="3B7187EB" w14:textId="77777777" w:rsidR="00812BFE" w:rsidRPr="00CC742D" w:rsidRDefault="00812BF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Engage </w:t>
            </w:r>
            <w:r w:rsidRPr="00CC742D">
              <w:rPr>
                <w:rStyle w:val="hljs-keyword"/>
                <w:rFonts w:ascii="Times New Roman" w:hAnsi="Times New Roman" w:cs="Times New Roman"/>
                <w:sz w:val="24"/>
                <w:szCs w:val="24"/>
              </w:rPr>
              <w:t>with</w:t>
            </w:r>
            <w:r w:rsidRPr="00CC742D">
              <w:rPr>
                <w:rStyle w:val="HTMLCode"/>
                <w:rFonts w:ascii="Times New Roman" w:hAnsi="Times New Roman" w:cs="Times New Roman"/>
                <w:sz w:val="24"/>
                <w:szCs w:val="24"/>
              </w:rPr>
              <w:t xml:space="preserve"> interactive posts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contests</w:t>
            </w:r>
          </w:p>
          <w:p w14:paraId="283FD70E" w14:textId="77777777" w:rsidR="00A115DB" w:rsidRPr="00CC742D" w:rsidRDefault="00A115DB" w:rsidP="00CC742D">
            <w:pPr>
              <w:spacing w:line="276" w:lineRule="auto"/>
              <w:jc w:val="left"/>
              <w:rPr>
                <w:rFonts w:cs="Times New Roman"/>
                <w:szCs w:val="24"/>
              </w:rPr>
            </w:pPr>
          </w:p>
        </w:tc>
      </w:tr>
      <w:tr w:rsidR="00A115DB" w14:paraId="119766B0" w14:textId="77777777" w:rsidTr="00CC742D">
        <w:tc>
          <w:tcPr>
            <w:tcW w:w="1387" w:type="dxa"/>
          </w:tcPr>
          <w:p w14:paraId="495A11D1" w14:textId="3F208615" w:rsidR="00A115DB" w:rsidRPr="004E4247" w:rsidRDefault="00A115DB" w:rsidP="002D0FE8">
            <w:pPr>
              <w:rPr>
                <w:b/>
                <w:bCs/>
              </w:rPr>
            </w:pPr>
            <w:r w:rsidRPr="004E4247">
              <w:rPr>
                <w:b/>
                <w:bCs/>
              </w:rPr>
              <w:t xml:space="preserve">Web Forum </w:t>
            </w:r>
          </w:p>
        </w:tc>
        <w:tc>
          <w:tcPr>
            <w:tcW w:w="1443" w:type="dxa"/>
          </w:tcPr>
          <w:p w14:paraId="4E47CFB3" w14:textId="77777777" w:rsidR="00EC60EE" w:rsidRPr="00CC742D" w:rsidRDefault="00EC60E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Read user reviews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gauge product reputation</w:t>
            </w:r>
          </w:p>
          <w:p w14:paraId="1F6A5C97" w14:textId="77777777" w:rsidR="00A115DB" w:rsidRPr="00CC742D" w:rsidRDefault="00A115DB" w:rsidP="00CC742D">
            <w:pPr>
              <w:spacing w:line="276" w:lineRule="auto"/>
              <w:jc w:val="left"/>
              <w:rPr>
                <w:rFonts w:cs="Times New Roman"/>
                <w:szCs w:val="24"/>
              </w:rPr>
            </w:pPr>
          </w:p>
        </w:tc>
        <w:tc>
          <w:tcPr>
            <w:tcW w:w="1336" w:type="dxa"/>
          </w:tcPr>
          <w:p w14:paraId="4E6EC247" w14:textId="47270848" w:rsidR="00A115DB" w:rsidRPr="00CC742D" w:rsidRDefault="00EC60E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Participate </w:t>
            </w:r>
            <w:r w:rsidRPr="00CC742D">
              <w:rPr>
                <w:rStyle w:val="hljs-keyword"/>
                <w:rFonts w:ascii="Times New Roman" w:hAnsi="Times New Roman" w:cs="Times New Roman"/>
                <w:sz w:val="24"/>
                <w:szCs w:val="24"/>
              </w:rPr>
              <w:t>in</w:t>
            </w:r>
            <w:r w:rsidRPr="00CC742D">
              <w:rPr>
                <w:rStyle w:val="HTMLCode"/>
                <w:rFonts w:ascii="Times New Roman" w:hAnsi="Times New Roman" w:cs="Times New Roman"/>
                <w:sz w:val="24"/>
                <w:szCs w:val="24"/>
              </w:rPr>
              <w:t xml:space="preserve"> forums </w:t>
            </w:r>
            <w:r w:rsidRPr="00CC742D">
              <w:rPr>
                <w:rStyle w:val="hljs-keyword"/>
                <w:rFonts w:ascii="Times New Roman" w:hAnsi="Times New Roman" w:cs="Times New Roman"/>
                <w:sz w:val="24"/>
                <w:szCs w:val="24"/>
              </w:rPr>
              <w:t>to</w:t>
            </w:r>
            <w:r w:rsidR="00CC742D">
              <w:rPr>
                <w:rStyle w:val="HTMLCode"/>
                <w:rFonts w:ascii="Times New Roman" w:hAnsi="Times New Roman" w:cs="Times New Roman"/>
                <w:sz w:val="24"/>
                <w:szCs w:val="24"/>
              </w:rPr>
              <w:t xml:space="preserve"> gather user experience</w:t>
            </w:r>
          </w:p>
        </w:tc>
        <w:tc>
          <w:tcPr>
            <w:tcW w:w="1923" w:type="dxa"/>
          </w:tcPr>
          <w:p w14:paraId="378BC13D" w14:textId="77777777" w:rsidR="00EC60EE" w:rsidRPr="00CC742D" w:rsidRDefault="00EC60E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Ask forum members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purchasing recommendations</w:t>
            </w:r>
          </w:p>
          <w:p w14:paraId="0A200B31" w14:textId="77777777" w:rsidR="00A115DB" w:rsidRPr="00CC742D" w:rsidRDefault="00A115DB" w:rsidP="00CC742D">
            <w:pPr>
              <w:spacing w:line="276" w:lineRule="auto"/>
              <w:jc w:val="left"/>
              <w:rPr>
                <w:rFonts w:cs="Times New Roman"/>
                <w:szCs w:val="24"/>
              </w:rPr>
            </w:pPr>
          </w:p>
        </w:tc>
        <w:tc>
          <w:tcPr>
            <w:tcW w:w="1723" w:type="dxa"/>
          </w:tcPr>
          <w:p w14:paraId="16424937" w14:textId="77777777" w:rsidR="00EC60EE" w:rsidRPr="00CC742D" w:rsidRDefault="00EC60E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Search forums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usage tips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troubleshooting</w:t>
            </w:r>
          </w:p>
          <w:p w14:paraId="0A5A11C6" w14:textId="77777777" w:rsidR="00A115DB" w:rsidRPr="00CC742D" w:rsidRDefault="00A115DB" w:rsidP="00CC742D">
            <w:pPr>
              <w:spacing w:line="276" w:lineRule="auto"/>
              <w:jc w:val="left"/>
              <w:rPr>
                <w:rFonts w:cs="Times New Roman"/>
                <w:szCs w:val="24"/>
              </w:rPr>
            </w:pPr>
          </w:p>
        </w:tc>
        <w:tc>
          <w:tcPr>
            <w:tcW w:w="1723" w:type="dxa"/>
          </w:tcPr>
          <w:p w14:paraId="075C66AF" w14:textId="77777777" w:rsidR="00EC60EE" w:rsidRPr="00CC742D" w:rsidRDefault="00EC60EE"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Search forums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usage tips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troubleshooting</w:t>
            </w:r>
          </w:p>
          <w:p w14:paraId="3C688A88" w14:textId="77777777" w:rsidR="00A115DB" w:rsidRPr="00CC742D" w:rsidRDefault="00A115DB" w:rsidP="00CC742D">
            <w:pPr>
              <w:spacing w:line="276" w:lineRule="auto"/>
              <w:jc w:val="left"/>
              <w:rPr>
                <w:rFonts w:cs="Times New Roman"/>
                <w:szCs w:val="24"/>
              </w:rPr>
            </w:pPr>
          </w:p>
        </w:tc>
      </w:tr>
      <w:tr w:rsidR="00A115DB" w14:paraId="33458875" w14:textId="77777777" w:rsidTr="00CC742D">
        <w:tc>
          <w:tcPr>
            <w:tcW w:w="1387" w:type="dxa"/>
          </w:tcPr>
          <w:p w14:paraId="784B3B43" w14:textId="237BD885" w:rsidR="00A115DB" w:rsidRPr="004E4247" w:rsidRDefault="00A115DB" w:rsidP="002D0FE8">
            <w:pPr>
              <w:rPr>
                <w:b/>
                <w:bCs/>
              </w:rPr>
            </w:pPr>
            <w:r w:rsidRPr="004E4247">
              <w:rPr>
                <w:b/>
                <w:bCs/>
              </w:rPr>
              <w:t>Word of Mouth</w:t>
            </w:r>
          </w:p>
        </w:tc>
        <w:tc>
          <w:tcPr>
            <w:tcW w:w="1443" w:type="dxa"/>
          </w:tcPr>
          <w:p w14:paraId="0D6114A3"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Friend</w:t>
            </w:r>
            <w:r w:rsidRPr="00CC742D">
              <w:rPr>
                <w:rStyle w:val="HTMLCode"/>
                <w:rFonts w:ascii="Times New Roman" w:hAnsi="Times New Roman" w:cs="Times New Roman"/>
                <w:sz w:val="24"/>
                <w:szCs w:val="24"/>
              </w:rPr>
              <w:t xml:space="preserve"> recommends product, highlighting benefits</w:t>
            </w:r>
          </w:p>
          <w:p w14:paraId="792D648F" w14:textId="77777777" w:rsidR="00A115DB" w:rsidRPr="00CC742D" w:rsidRDefault="00A115DB" w:rsidP="00CC742D">
            <w:pPr>
              <w:spacing w:line="276" w:lineRule="auto"/>
              <w:jc w:val="left"/>
              <w:rPr>
                <w:rFonts w:cs="Times New Roman"/>
                <w:szCs w:val="24"/>
              </w:rPr>
            </w:pPr>
          </w:p>
        </w:tc>
        <w:tc>
          <w:tcPr>
            <w:tcW w:w="1336" w:type="dxa"/>
          </w:tcPr>
          <w:p w14:paraId="21916697"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Read blog articles about product</w:t>
            </w:r>
            <w:r w:rsidRPr="00CC742D">
              <w:rPr>
                <w:rStyle w:val="hljs-comment"/>
                <w:rFonts w:ascii="Times New Roman" w:hAnsi="Times New Roman" w:cs="Times New Roman"/>
                <w:sz w:val="24"/>
                <w:szCs w:val="24"/>
              </w:rPr>
              <w:t>'s unique features</w:t>
            </w:r>
          </w:p>
          <w:p w14:paraId="5D77BF74" w14:textId="77777777" w:rsidR="00A115DB" w:rsidRPr="00CC742D" w:rsidRDefault="00A115DB" w:rsidP="00CC742D">
            <w:pPr>
              <w:spacing w:line="276" w:lineRule="auto"/>
              <w:jc w:val="left"/>
              <w:rPr>
                <w:rFonts w:cs="Times New Roman"/>
                <w:szCs w:val="24"/>
              </w:rPr>
            </w:pPr>
          </w:p>
        </w:tc>
        <w:tc>
          <w:tcPr>
            <w:tcW w:w="1923" w:type="dxa"/>
          </w:tcPr>
          <w:p w14:paraId="1B33D037"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Buy based </w:t>
            </w:r>
            <w:r w:rsidRPr="00CC742D">
              <w:rPr>
                <w:rStyle w:val="hljs-keyword"/>
                <w:rFonts w:ascii="Times New Roman" w:hAnsi="Times New Roman" w:cs="Times New Roman"/>
                <w:sz w:val="24"/>
                <w:szCs w:val="24"/>
              </w:rPr>
              <w:t>on</w:t>
            </w:r>
            <w:r w:rsidRPr="00CC742D">
              <w:rPr>
                <w:rStyle w:val="HTMLCode"/>
                <w:rFonts w:ascii="Times New Roman" w:hAnsi="Times New Roman" w:cs="Times New Roman"/>
                <w:sz w:val="24"/>
                <w:szCs w:val="24"/>
              </w:rPr>
              <w:t xml:space="preserve"> positive reviews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recommendations</w:t>
            </w:r>
          </w:p>
          <w:p w14:paraId="55F8A892" w14:textId="77777777" w:rsidR="00A115DB" w:rsidRPr="00CC742D" w:rsidRDefault="00A115DB" w:rsidP="00CC742D">
            <w:pPr>
              <w:spacing w:line="276" w:lineRule="auto"/>
              <w:jc w:val="left"/>
              <w:rPr>
                <w:rFonts w:cs="Times New Roman"/>
                <w:szCs w:val="24"/>
              </w:rPr>
            </w:pPr>
          </w:p>
        </w:tc>
        <w:tc>
          <w:tcPr>
            <w:tcW w:w="1723" w:type="dxa"/>
          </w:tcPr>
          <w:p w14:paraId="506A923C"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Recommend product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friends based </w:t>
            </w:r>
            <w:r w:rsidRPr="00CC742D">
              <w:rPr>
                <w:rStyle w:val="hljs-keyword"/>
                <w:rFonts w:ascii="Times New Roman" w:hAnsi="Times New Roman" w:cs="Times New Roman"/>
                <w:sz w:val="24"/>
                <w:szCs w:val="24"/>
              </w:rPr>
              <w:t>on</w:t>
            </w:r>
            <w:r w:rsidRPr="00CC742D">
              <w:rPr>
                <w:rStyle w:val="HTMLCode"/>
                <w:rFonts w:ascii="Times New Roman" w:hAnsi="Times New Roman" w:cs="Times New Roman"/>
                <w:sz w:val="24"/>
                <w:szCs w:val="24"/>
              </w:rPr>
              <w:t xml:space="preserve"> experience</w:t>
            </w:r>
          </w:p>
          <w:p w14:paraId="3F67C44D" w14:textId="77777777" w:rsidR="00A115DB" w:rsidRPr="00CC742D" w:rsidRDefault="00A115DB" w:rsidP="00CC742D">
            <w:pPr>
              <w:spacing w:line="276" w:lineRule="auto"/>
              <w:jc w:val="left"/>
              <w:rPr>
                <w:rFonts w:cs="Times New Roman"/>
                <w:szCs w:val="24"/>
              </w:rPr>
            </w:pPr>
          </w:p>
        </w:tc>
        <w:tc>
          <w:tcPr>
            <w:tcW w:w="1723" w:type="dxa"/>
          </w:tcPr>
          <w:p w14:paraId="211F4800"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Refer friends/family, encourage them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try</w:t>
            </w:r>
          </w:p>
          <w:p w14:paraId="0AE2A0F5" w14:textId="77777777" w:rsidR="00A115DB" w:rsidRPr="00CC742D" w:rsidRDefault="00A115DB" w:rsidP="00CC742D">
            <w:pPr>
              <w:spacing w:line="276" w:lineRule="auto"/>
              <w:jc w:val="left"/>
              <w:rPr>
                <w:rFonts w:cs="Times New Roman"/>
                <w:szCs w:val="24"/>
              </w:rPr>
            </w:pPr>
          </w:p>
        </w:tc>
      </w:tr>
      <w:tr w:rsidR="00A115DB" w14:paraId="6955B9D4" w14:textId="77777777" w:rsidTr="00CC742D">
        <w:tc>
          <w:tcPr>
            <w:tcW w:w="1387" w:type="dxa"/>
          </w:tcPr>
          <w:p w14:paraId="2CEF3D37" w14:textId="23ADF133" w:rsidR="00A115DB" w:rsidRPr="004E4247" w:rsidRDefault="00A115DB" w:rsidP="002D0FE8">
            <w:pPr>
              <w:rPr>
                <w:b/>
                <w:bCs/>
              </w:rPr>
            </w:pPr>
            <w:r w:rsidRPr="004E4247">
              <w:rPr>
                <w:b/>
                <w:bCs/>
              </w:rPr>
              <w:t>Email</w:t>
            </w:r>
          </w:p>
        </w:tc>
        <w:tc>
          <w:tcPr>
            <w:tcW w:w="1443" w:type="dxa"/>
          </w:tcPr>
          <w:p w14:paraId="1ED12072"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Subscribe </w:t>
            </w:r>
            <w:r w:rsidRPr="00CC742D">
              <w:rPr>
                <w:rStyle w:val="hljs-keyword"/>
                <w:rFonts w:ascii="Times New Roman" w:hAnsi="Times New Roman" w:cs="Times New Roman"/>
                <w:sz w:val="24"/>
                <w:szCs w:val="24"/>
              </w:rPr>
              <w:t>to</w:t>
            </w:r>
            <w:r w:rsidRPr="00CC742D">
              <w:rPr>
                <w:rStyle w:val="HTMLCode"/>
                <w:rFonts w:ascii="Times New Roman" w:hAnsi="Times New Roman" w:cs="Times New Roman"/>
                <w:sz w:val="24"/>
                <w:szCs w:val="24"/>
              </w:rPr>
              <w:t xml:space="preserve"> newsletter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exclusive offers</w:t>
            </w:r>
          </w:p>
          <w:p w14:paraId="710C3D85" w14:textId="77777777" w:rsidR="00A115DB" w:rsidRPr="00CC742D" w:rsidRDefault="00A115DB" w:rsidP="00CC742D">
            <w:pPr>
              <w:spacing w:line="276" w:lineRule="auto"/>
              <w:jc w:val="left"/>
              <w:rPr>
                <w:rFonts w:cs="Times New Roman"/>
                <w:szCs w:val="24"/>
              </w:rPr>
            </w:pPr>
          </w:p>
        </w:tc>
        <w:tc>
          <w:tcPr>
            <w:tcW w:w="1336" w:type="dxa"/>
          </w:tcPr>
          <w:p w14:paraId="76600424"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ljs-comment"/>
                <w:rFonts w:ascii="Times New Roman" w:hAnsi="Times New Roman" w:cs="Times New Roman"/>
                <w:sz w:val="24"/>
                <w:szCs w:val="24"/>
              </w:rPr>
              <w:t>Receive emails showcasing new arrivals and sales</w:t>
            </w:r>
          </w:p>
          <w:p w14:paraId="7DA10FA6" w14:textId="77777777" w:rsidR="00A115DB" w:rsidRPr="00CC742D" w:rsidRDefault="00A115DB" w:rsidP="00CC742D">
            <w:pPr>
              <w:spacing w:line="276" w:lineRule="auto"/>
              <w:jc w:val="left"/>
              <w:rPr>
                <w:rFonts w:cs="Times New Roman"/>
                <w:szCs w:val="24"/>
              </w:rPr>
            </w:pPr>
          </w:p>
        </w:tc>
        <w:tc>
          <w:tcPr>
            <w:tcW w:w="1923" w:type="dxa"/>
          </w:tcPr>
          <w:p w14:paraId="20E702E7"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t>Get</w:t>
            </w:r>
            <w:r w:rsidRPr="00CC742D">
              <w:rPr>
                <w:rStyle w:val="HTMLCode"/>
                <w:rFonts w:ascii="Times New Roman" w:hAnsi="Times New Roman" w:cs="Times New Roman"/>
                <w:sz w:val="24"/>
                <w:szCs w:val="24"/>
              </w:rPr>
              <w:t xml:space="preserve"> </w:t>
            </w:r>
            <w:r w:rsidRPr="00CC742D">
              <w:rPr>
                <w:rStyle w:val="hljs-keyword"/>
                <w:rFonts w:ascii="Times New Roman" w:hAnsi="Times New Roman" w:cs="Times New Roman"/>
                <w:sz w:val="24"/>
                <w:szCs w:val="24"/>
              </w:rPr>
              <w:t>order</w:t>
            </w:r>
            <w:r w:rsidRPr="00CC742D">
              <w:rPr>
                <w:rStyle w:val="HTMLCode"/>
                <w:rFonts w:ascii="Times New Roman" w:hAnsi="Times New Roman" w:cs="Times New Roman"/>
                <w:sz w:val="24"/>
                <w:szCs w:val="24"/>
              </w:rPr>
              <w:t xml:space="preserve"> confirmation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shipment details</w:t>
            </w:r>
          </w:p>
          <w:p w14:paraId="26E248B8" w14:textId="77777777" w:rsidR="00A115DB" w:rsidRPr="00CC742D" w:rsidRDefault="00A115DB" w:rsidP="00CC742D">
            <w:pPr>
              <w:spacing w:line="276" w:lineRule="auto"/>
              <w:jc w:val="left"/>
              <w:rPr>
                <w:rFonts w:cs="Times New Roman"/>
                <w:szCs w:val="24"/>
              </w:rPr>
            </w:pPr>
          </w:p>
        </w:tc>
        <w:tc>
          <w:tcPr>
            <w:tcW w:w="1723" w:type="dxa"/>
          </w:tcPr>
          <w:p w14:paraId="3B56D954"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Receive regular tips </w:t>
            </w:r>
            <w:r w:rsidRPr="00CC742D">
              <w:rPr>
                <w:rStyle w:val="hljs-builtin"/>
                <w:rFonts w:ascii="Times New Roman" w:hAnsi="Times New Roman" w:cs="Times New Roman"/>
                <w:sz w:val="24"/>
                <w:szCs w:val="24"/>
              </w:rPr>
              <w:t>and</w:t>
            </w:r>
            <w:r w:rsidRPr="00CC742D">
              <w:rPr>
                <w:rStyle w:val="HTMLCode"/>
                <w:rFonts w:ascii="Times New Roman" w:hAnsi="Times New Roman" w:cs="Times New Roman"/>
                <w:sz w:val="24"/>
                <w:szCs w:val="24"/>
              </w:rPr>
              <w:t xml:space="preserve"> usage suggestions</w:t>
            </w:r>
          </w:p>
          <w:p w14:paraId="520C8698" w14:textId="77777777" w:rsidR="00A115DB" w:rsidRPr="00CC742D" w:rsidRDefault="00A115DB" w:rsidP="00CC742D">
            <w:pPr>
              <w:spacing w:line="276" w:lineRule="auto"/>
              <w:jc w:val="left"/>
              <w:rPr>
                <w:rFonts w:cs="Times New Roman"/>
                <w:szCs w:val="24"/>
              </w:rPr>
            </w:pPr>
          </w:p>
        </w:tc>
        <w:tc>
          <w:tcPr>
            <w:tcW w:w="1723" w:type="dxa"/>
          </w:tcPr>
          <w:p w14:paraId="672EDFBF"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Exclusive email offers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valued customers</w:t>
            </w:r>
          </w:p>
          <w:p w14:paraId="4594678F" w14:textId="77777777" w:rsidR="00A115DB" w:rsidRPr="00CC742D" w:rsidRDefault="00A115DB" w:rsidP="00CC742D">
            <w:pPr>
              <w:spacing w:line="276" w:lineRule="auto"/>
              <w:jc w:val="left"/>
              <w:rPr>
                <w:rFonts w:cs="Times New Roman"/>
                <w:szCs w:val="24"/>
              </w:rPr>
            </w:pPr>
          </w:p>
        </w:tc>
      </w:tr>
      <w:tr w:rsidR="00A115DB" w14:paraId="0A394193" w14:textId="77777777" w:rsidTr="00CC742D">
        <w:tc>
          <w:tcPr>
            <w:tcW w:w="1387" w:type="dxa"/>
          </w:tcPr>
          <w:p w14:paraId="0D90C5DA" w14:textId="0C210676" w:rsidR="00A115DB" w:rsidRPr="004E4247" w:rsidRDefault="00A115DB" w:rsidP="002D0FE8">
            <w:pPr>
              <w:rPr>
                <w:b/>
                <w:bCs/>
              </w:rPr>
            </w:pPr>
            <w:r w:rsidRPr="004E4247">
              <w:rPr>
                <w:b/>
                <w:bCs/>
              </w:rPr>
              <w:t>Post</w:t>
            </w:r>
          </w:p>
        </w:tc>
        <w:tc>
          <w:tcPr>
            <w:tcW w:w="1443" w:type="dxa"/>
          </w:tcPr>
          <w:p w14:paraId="14727118"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t xml:space="preserve">Receive direct mail </w:t>
            </w:r>
            <w:r w:rsidRPr="00CC742D">
              <w:rPr>
                <w:rStyle w:val="hljs-keyword"/>
                <w:rFonts w:ascii="Times New Roman" w:hAnsi="Times New Roman" w:cs="Times New Roman"/>
                <w:sz w:val="24"/>
                <w:szCs w:val="24"/>
              </w:rPr>
              <w:t>with</w:t>
            </w:r>
            <w:r w:rsidRPr="00CC742D">
              <w:rPr>
                <w:rStyle w:val="HTMLCode"/>
                <w:rFonts w:ascii="Times New Roman" w:hAnsi="Times New Roman" w:cs="Times New Roman"/>
                <w:sz w:val="24"/>
                <w:szCs w:val="24"/>
              </w:rPr>
              <w:t xml:space="preserve"> </w:t>
            </w:r>
            <w:r w:rsidRPr="00CC742D">
              <w:rPr>
                <w:rStyle w:val="HTMLCode"/>
                <w:rFonts w:ascii="Times New Roman" w:hAnsi="Times New Roman" w:cs="Times New Roman"/>
                <w:sz w:val="24"/>
                <w:szCs w:val="24"/>
              </w:rPr>
              <w:lastRenderedPageBreak/>
              <w:t>limited-time discounts</w:t>
            </w:r>
          </w:p>
          <w:p w14:paraId="0602EB67" w14:textId="77777777" w:rsidR="00A115DB" w:rsidRPr="00CC742D" w:rsidRDefault="00A115DB" w:rsidP="00CC742D">
            <w:pPr>
              <w:spacing w:line="276" w:lineRule="auto"/>
              <w:jc w:val="left"/>
              <w:rPr>
                <w:rFonts w:cs="Times New Roman"/>
                <w:szCs w:val="24"/>
              </w:rPr>
            </w:pPr>
          </w:p>
        </w:tc>
        <w:tc>
          <w:tcPr>
            <w:tcW w:w="1336" w:type="dxa"/>
          </w:tcPr>
          <w:p w14:paraId="3A4BCC9E"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ljs-comment"/>
                <w:rFonts w:ascii="Times New Roman" w:hAnsi="Times New Roman" w:cs="Times New Roman"/>
                <w:sz w:val="24"/>
                <w:szCs w:val="24"/>
              </w:rPr>
              <w:lastRenderedPageBreak/>
              <w:t xml:space="preserve">Catalog delivery displaying </w:t>
            </w:r>
            <w:r w:rsidRPr="00CC742D">
              <w:rPr>
                <w:rStyle w:val="hljs-comment"/>
                <w:rFonts w:ascii="Times New Roman" w:hAnsi="Times New Roman" w:cs="Times New Roman"/>
                <w:sz w:val="24"/>
                <w:szCs w:val="24"/>
              </w:rPr>
              <w:lastRenderedPageBreak/>
              <w:t>popular products</w:t>
            </w:r>
          </w:p>
          <w:p w14:paraId="390D9287" w14:textId="77777777" w:rsidR="00A115DB" w:rsidRPr="00CC742D" w:rsidRDefault="00A115DB" w:rsidP="00CC742D">
            <w:pPr>
              <w:spacing w:line="276" w:lineRule="auto"/>
              <w:jc w:val="left"/>
              <w:rPr>
                <w:rFonts w:cs="Times New Roman"/>
                <w:szCs w:val="24"/>
              </w:rPr>
            </w:pPr>
          </w:p>
        </w:tc>
        <w:tc>
          <w:tcPr>
            <w:tcW w:w="1923" w:type="dxa"/>
          </w:tcPr>
          <w:p w14:paraId="712773CE"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ljs-keyword"/>
                <w:rFonts w:ascii="Times New Roman" w:hAnsi="Times New Roman" w:cs="Times New Roman"/>
                <w:sz w:val="24"/>
                <w:szCs w:val="24"/>
              </w:rPr>
              <w:lastRenderedPageBreak/>
              <w:t>Order</w:t>
            </w:r>
            <w:r w:rsidRPr="00CC742D">
              <w:rPr>
                <w:rStyle w:val="HTMLCode"/>
                <w:rFonts w:ascii="Times New Roman" w:hAnsi="Times New Roman" w:cs="Times New Roman"/>
                <w:sz w:val="24"/>
                <w:szCs w:val="24"/>
              </w:rPr>
              <w:t xml:space="preserve"> through mail/phone, </w:t>
            </w:r>
            <w:r w:rsidRPr="00CC742D">
              <w:rPr>
                <w:rStyle w:val="HTMLCode"/>
                <w:rFonts w:ascii="Times New Roman" w:hAnsi="Times New Roman" w:cs="Times New Roman"/>
                <w:sz w:val="24"/>
                <w:szCs w:val="24"/>
              </w:rPr>
              <w:lastRenderedPageBreak/>
              <w:t xml:space="preserve">assisted </w:t>
            </w:r>
            <w:r w:rsidRPr="00CC742D">
              <w:rPr>
                <w:rStyle w:val="hljs-keyword"/>
                <w:rFonts w:ascii="Times New Roman" w:hAnsi="Times New Roman" w:cs="Times New Roman"/>
                <w:sz w:val="24"/>
                <w:szCs w:val="24"/>
              </w:rPr>
              <w:t>by</w:t>
            </w:r>
            <w:r w:rsidRPr="00CC742D">
              <w:rPr>
                <w:rStyle w:val="HTMLCode"/>
                <w:rFonts w:ascii="Times New Roman" w:hAnsi="Times New Roman" w:cs="Times New Roman"/>
                <w:sz w:val="24"/>
                <w:szCs w:val="24"/>
              </w:rPr>
              <w:t xml:space="preserve"> customer service</w:t>
            </w:r>
          </w:p>
          <w:p w14:paraId="58BB2327" w14:textId="77777777" w:rsidR="00A115DB" w:rsidRPr="00CC742D" w:rsidRDefault="00A115DB" w:rsidP="00CC742D">
            <w:pPr>
              <w:spacing w:line="276" w:lineRule="auto"/>
              <w:jc w:val="left"/>
              <w:rPr>
                <w:rFonts w:cs="Times New Roman"/>
                <w:szCs w:val="24"/>
              </w:rPr>
            </w:pPr>
          </w:p>
        </w:tc>
        <w:tc>
          <w:tcPr>
            <w:tcW w:w="1723" w:type="dxa"/>
          </w:tcPr>
          <w:p w14:paraId="4F23CC8B"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lastRenderedPageBreak/>
              <w:t xml:space="preserve">Share product experience </w:t>
            </w:r>
            <w:r w:rsidRPr="00CC742D">
              <w:rPr>
                <w:rStyle w:val="hljs-keyword"/>
                <w:rFonts w:ascii="Times New Roman" w:hAnsi="Times New Roman" w:cs="Times New Roman"/>
                <w:sz w:val="24"/>
                <w:szCs w:val="24"/>
              </w:rPr>
              <w:t>on</w:t>
            </w:r>
            <w:r w:rsidRPr="00CC742D">
              <w:rPr>
                <w:rStyle w:val="HTMLCode"/>
                <w:rFonts w:ascii="Times New Roman" w:hAnsi="Times New Roman" w:cs="Times New Roman"/>
                <w:sz w:val="24"/>
                <w:szCs w:val="24"/>
              </w:rPr>
              <w:t xml:space="preserve"> social media</w:t>
            </w:r>
          </w:p>
          <w:p w14:paraId="1E406E67" w14:textId="77777777" w:rsidR="00A115DB" w:rsidRPr="00CC742D" w:rsidRDefault="00A115DB" w:rsidP="00CC742D">
            <w:pPr>
              <w:spacing w:line="276" w:lineRule="auto"/>
              <w:jc w:val="left"/>
              <w:rPr>
                <w:rFonts w:cs="Times New Roman"/>
                <w:szCs w:val="24"/>
              </w:rPr>
            </w:pPr>
          </w:p>
        </w:tc>
        <w:tc>
          <w:tcPr>
            <w:tcW w:w="1723" w:type="dxa"/>
          </w:tcPr>
          <w:p w14:paraId="4C419078" w14:textId="77777777" w:rsidR="00F16C28" w:rsidRPr="00CC742D" w:rsidRDefault="00F16C28" w:rsidP="00CC742D">
            <w:pPr>
              <w:pStyle w:val="HTMLPreformatted"/>
              <w:spacing w:line="276" w:lineRule="auto"/>
              <w:rPr>
                <w:rFonts w:ascii="Times New Roman" w:hAnsi="Times New Roman" w:cs="Times New Roman"/>
                <w:sz w:val="24"/>
                <w:szCs w:val="24"/>
              </w:rPr>
            </w:pPr>
            <w:r w:rsidRPr="00CC742D">
              <w:rPr>
                <w:rStyle w:val="HTMLCode"/>
                <w:rFonts w:ascii="Times New Roman" w:hAnsi="Times New Roman" w:cs="Times New Roman"/>
                <w:sz w:val="24"/>
                <w:szCs w:val="24"/>
              </w:rPr>
              <w:lastRenderedPageBreak/>
              <w:t xml:space="preserve">Participate </w:t>
            </w:r>
            <w:r w:rsidRPr="00CC742D">
              <w:rPr>
                <w:rStyle w:val="hljs-keyword"/>
                <w:rFonts w:ascii="Times New Roman" w:hAnsi="Times New Roman" w:cs="Times New Roman"/>
                <w:sz w:val="24"/>
                <w:szCs w:val="24"/>
              </w:rPr>
              <w:t>in</w:t>
            </w:r>
            <w:r w:rsidRPr="00CC742D">
              <w:rPr>
                <w:rStyle w:val="HTMLCode"/>
                <w:rFonts w:ascii="Times New Roman" w:hAnsi="Times New Roman" w:cs="Times New Roman"/>
                <w:sz w:val="24"/>
                <w:szCs w:val="24"/>
              </w:rPr>
              <w:t xml:space="preserve"> feedback survey </w:t>
            </w:r>
            <w:r w:rsidRPr="00CC742D">
              <w:rPr>
                <w:rStyle w:val="hljs-keyword"/>
                <w:rFonts w:ascii="Times New Roman" w:hAnsi="Times New Roman" w:cs="Times New Roman"/>
                <w:sz w:val="24"/>
                <w:szCs w:val="24"/>
              </w:rPr>
              <w:t>for</w:t>
            </w:r>
            <w:r w:rsidRPr="00CC742D">
              <w:rPr>
                <w:rStyle w:val="HTMLCode"/>
                <w:rFonts w:ascii="Times New Roman" w:hAnsi="Times New Roman" w:cs="Times New Roman"/>
                <w:sz w:val="24"/>
                <w:szCs w:val="24"/>
              </w:rPr>
              <w:t xml:space="preserve"> </w:t>
            </w:r>
            <w:r w:rsidRPr="00CC742D">
              <w:rPr>
                <w:rStyle w:val="HTMLCode"/>
                <w:rFonts w:ascii="Times New Roman" w:hAnsi="Times New Roman" w:cs="Times New Roman"/>
                <w:sz w:val="24"/>
                <w:szCs w:val="24"/>
              </w:rPr>
              <w:lastRenderedPageBreak/>
              <w:t>product improvement</w:t>
            </w:r>
          </w:p>
          <w:p w14:paraId="28D83A17" w14:textId="77777777" w:rsidR="00A115DB" w:rsidRPr="00CC742D" w:rsidRDefault="00A115DB" w:rsidP="00CC742D">
            <w:pPr>
              <w:spacing w:line="276" w:lineRule="auto"/>
              <w:jc w:val="left"/>
              <w:rPr>
                <w:rFonts w:cs="Times New Roman"/>
                <w:szCs w:val="24"/>
              </w:rPr>
            </w:pPr>
          </w:p>
        </w:tc>
      </w:tr>
    </w:tbl>
    <w:p w14:paraId="07DD2843" w14:textId="14D026B9" w:rsidR="00CC742D" w:rsidRDefault="00CC742D" w:rsidP="002D0FE8"/>
    <w:p w14:paraId="21E978E8" w14:textId="77777777" w:rsidR="00A115DB" w:rsidRPr="00B414B8" w:rsidRDefault="00CC742D" w:rsidP="002D0FE8">
      <w:r>
        <w:br w:type="column"/>
      </w:r>
    </w:p>
    <w:p w14:paraId="589F81AD" w14:textId="77777777" w:rsidR="002179B4" w:rsidRPr="002D0FE8" w:rsidRDefault="002179B4" w:rsidP="002D0FE8">
      <w:pPr>
        <w:pStyle w:val="Heading2"/>
      </w:pPr>
      <w:bookmarkStart w:id="8" w:name="_Toc143023905"/>
      <w:r w:rsidRPr="002D0FE8">
        <w:rPr>
          <w:rStyle w:val="Strong"/>
          <w:b/>
          <w:bCs w:val="0"/>
        </w:rPr>
        <w:t>Foundation for Future Strategies:</w:t>
      </w:r>
      <w:bookmarkEnd w:id="8"/>
    </w:p>
    <w:p w14:paraId="7A3EB97D" w14:textId="77777777" w:rsidR="002179B4" w:rsidRPr="00B414B8" w:rsidRDefault="002179B4" w:rsidP="002D0FE8">
      <w:r w:rsidRPr="00B414B8">
        <w:t>Future strategies may be constructed on a strong basis provided by the suggested customer journey map. It gives decision-making across several areas, from marketing to customer service, a strategic framework</w:t>
      </w:r>
      <w:r w:rsidR="005C7503" w:rsidRPr="005C7503">
        <w:t xml:space="preserve"> </w:t>
      </w:r>
      <w:r w:rsidR="005C7503">
        <w:t>(Shen et al., 2021)</w:t>
      </w:r>
      <w:r w:rsidRPr="00B414B8">
        <w:t>. Morrisons can create strategies that effortlessly match consumer expectations by having a thorough understanding of every customer touchpoint and its implications. This fosters a consistent and outstanding brand experience.</w:t>
      </w:r>
    </w:p>
    <w:p w14:paraId="535EE2FA" w14:textId="77777777" w:rsidR="002179B4" w:rsidRPr="00B414B8" w:rsidRDefault="002179B4" w:rsidP="002D0FE8">
      <w:r w:rsidRPr="00B414B8">
        <w:t>The fragmented touchpoint-focused techniques are being replaced by holistic customer journey management</w:t>
      </w:r>
      <w:r w:rsidR="00AA4EB6" w:rsidRPr="00AA4EB6">
        <w:t xml:space="preserve"> </w:t>
      </w:r>
      <w:r w:rsidR="00AA4EB6">
        <w:t>(</w:t>
      </w:r>
      <w:proofErr w:type="spellStart"/>
      <w:r w:rsidR="00AA4EB6">
        <w:t>Hermiyenti</w:t>
      </w:r>
      <w:proofErr w:type="spellEnd"/>
      <w:r w:rsidR="00AA4EB6">
        <w:t xml:space="preserve"> &amp; </w:t>
      </w:r>
      <w:proofErr w:type="spellStart"/>
      <w:r w:rsidR="00AA4EB6">
        <w:t>Wardi</w:t>
      </w:r>
      <w:proofErr w:type="spellEnd"/>
      <w:r w:rsidR="00AA4EB6">
        <w:t>, 2019)</w:t>
      </w:r>
      <w:r w:rsidRPr="00B414B8">
        <w:t>. Morrisons may transcend individual encounters and deftly manage the extensive path that consumers take by utilizing the possibilities of customer journey mapping. This strategy gives the brand the ability to identify client pain areas, enhance engagements, and create tactics that meet their expectations. Morrisons build a strong foundation for future success through the painstaking production of a thorough customer journey map, strongly entrenched in the provision of meaningful and lasting customer experiences</w:t>
      </w:r>
      <w:r w:rsidR="005C7503" w:rsidRPr="005C7503">
        <w:t xml:space="preserve"> </w:t>
      </w:r>
      <w:r w:rsidR="005C7503">
        <w:t>(Morrison, 2022)</w:t>
      </w:r>
      <w:r w:rsidRPr="00B414B8">
        <w:t>. </w:t>
      </w:r>
    </w:p>
    <w:p w14:paraId="7A366051" w14:textId="77777777" w:rsidR="00B50E20" w:rsidRPr="00B414B8" w:rsidRDefault="00B50E20" w:rsidP="002D0FE8">
      <w:pPr>
        <w:pStyle w:val="Heading1"/>
      </w:pPr>
      <w:bookmarkStart w:id="9" w:name="_Toc143023906"/>
      <w:r w:rsidRPr="002D0FE8">
        <w:rPr>
          <w:rStyle w:val="Strong"/>
          <w:b/>
          <w:bCs w:val="0"/>
        </w:rPr>
        <w:t>Pioneering</w:t>
      </w:r>
      <w:r w:rsidRPr="00B414B8">
        <w:rPr>
          <w:rStyle w:val="Strong"/>
          <w:b/>
          <w:bCs w:val="0"/>
        </w:rPr>
        <w:t xml:space="preserve"> Seamless Experiences through Omni-Channel Marketing Strategy</w:t>
      </w:r>
      <w:bookmarkEnd w:id="9"/>
    </w:p>
    <w:p w14:paraId="1319F8EB" w14:textId="77777777" w:rsidR="002179B4" w:rsidRDefault="002179B4" w:rsidP="002D0FE8">
      <w:r w:rsidRPr="00B414B8">
        <w:t>Customers transition between digital and physical contacts with ease, and the omnichannel marketing approach stands out as an example of innovation in this context. This section highlights the crucial role that this approach plays in creating consistent and coherent consumer experiences across a variety of communication channels, demonstrating the strategy's fundamental relevance.</w:t>
      </w:r>
    </w:p>
    <w:p w14:paraId="6E38D37A" w14:textId="261110B0" w:rsidR="002E2088" w:rsidRDefault="002E2088" w:rsidP="002E2088">
      <w:pPr>
        <w:jc w:val="center"/>
      </w:pPr>
      <w:r>
        <w:rPr>
          <w:noProof/>
        </w:rPr>
        <w:lastRenderedPageBreak/>
        <w:drawing>
          <wp:inline distT="0" distB="0" distL="0" distR="0" wp14:anchorId="3F0871A8" wp14:editId="05DC34E4">
            <wp:extent cx="4648200" cy="1858287"/>
            <wp:effectExtent l="0" t="0" r="0" b="8890"/>
            <wp:docPr id="143347517" name="Picture 1" descr="Omnichannel Marketing Strategy: How to Leverage For Better Retail C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mnichannel Marketing Strategy: How to Leverage For Better Retail C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3869" cy="1860553"/>
                    </a:xfrm>
                    <a:prstGeom prst="rect">
                      <a:avLst/>
                    </a:prstGeom>
                    <a:noFill/>
                    <a:ln>
                      <a:noFill/>
                    </a:ln>
                  </pic:spPr>
                </pic:pic>
              </a:graphicData>
            </a:graphic>
          </wp:inline>
        </w:drawing>
      </w:r>
    </w:p>
    <w:p w14:paraId="677EA5F7" w14:textId="6969D5B6" w:rsidR="002E2088" w:rsidRPr="00B414B8" w:rsidRDefault="002E2088" w:rsidP="002E2088">
      <w:pPr>
        <w:jc w:val="center"/>
      </w:pPr>
      <w:r>
        <w:t>Fig: Omnichannel marketing strategy</w:t>
      </w:r>
    </w:p>
    <w:p w14:paraId="666EFBA7" w14:textId="77777777" w:rsidR="002179B4" w:rsidRPr="002D0FE8" w:rsidRDefault="002179B4" w:rsidP="002D0FE8">
      <w:pPr>
        <w:pStyle w:val="Heading2"/>
      </w:pPr>
      <w:bookmarkStart w:id="10" w:name="_Toc143023907"/>
      <w:r w:rsidRPr="002D0FE8">
        <w:rPr>
          <w:rStyle w:val="Strong"/>
          <w:b/>
          <w:bCs w:val="0"/>
        </w:rPr>
        <w:t>Crafting Seamlessness in Customer Experiences:</w:t>
      </w:r>
      <w:bookmarkEnd w:id="10"/>
    </w:p>
    <w:p w14:paraId="4AB91CEB" w14:textId="77777777" w:rsidR="00266C87" w:rsidRDefault="002179B4" w:rsidP="002D0FE8">
      <w:r w:rsidRPr="00B414B8">
        <w:t>The rise of omnichannel marketing represents a fundamental change in how companies interact with their customers</w:t>
      </w:r>
      <w:r w:rsidR="005C7503" w:rsidRPr="005C7503">
        <w:t xml:space="preserve"> </w:t>
      </w:r>
      <w:r w:rsidR="005C7503">
        <w:t>(Qiu et al., 2022)</w:t>
      </w:r>
      <w:r w:rsidRPr="00B414B8">
        <w:t xml:space="preserve">. Omni-channel strategy seeks to integrate numerous touchpoints—from digital to physical and beyond—into one indivisible and cohesive story, in contrast to the fragmented approach of multi-channel marketing. </w:t>
      </w:r>
      <w:r w:rsidR="00266C87">
        <w:t>The sentence highlights how this strategy was carefully crafted to meet the shifting needs of consumers, who want consistent brand experiences whether they are shopping online, going to physical stores, or interacting with brands through other channels.</w:t>
      </w:r>
    </w:p>
    <w:p w14:paraId="3A9748C0" w14:textId="77777777" w:rsidR="002179B4" w:rsidRPr="002D0FE8" w:rsidRDefault="002179B4" w:rsidP="002D0FE8">
      <w:pPr>
        <w:pStyle w:val="Heading2"/>
      </w:pPr>
      <w:bookmarkStart w:id="11" w:name="_Toc143023908"/>
      <w:r w:rsidRPr="002D0FE8">
        <w:rPr>
          <w:rStyle w:val="Strong"/>
          <w:b/>
          <w:bCs w:val="0"/>
        </w:rPr>
        <w:t>Confluence of Digital and Physical Touchpoints:</w:t>
      </w:r>
      <w:bookmarkEnd w:id="11"/>
    </w:p>
    <w:p w14:paraId="58CEBE5F" w14:textId="77777777" w:rsidR="002179B4" w:rsidRPr="00B414B8" w:rsidRDefault="00266C87" w:rsidP="002D0FE8">
      <w:r>
        <w:t xml:space="preserve">The successful blending of the real and digital worlds is essential to Morrisons' implementation of the omnichannel strategy. While conventional stores offer in-person interactions and personalized services, online platforms offer accessibility and convenience. The report emphasizes Morrisons' capacity to be successful in bridging the gap between the virtual and real worlds by integrating these touchpoints. Customers can navigate between channels with greater ease than ever because </w:t>
      </w:r>
      <w:r w:rsidR="00832A89">
        <w:t>of</w:t>
      </w:r>
      <w:r>
        <w:t xml:space="preserve"> this purposeful synthesis, which also boosts brand engagement. </w:t>
      </w:r>
      <w:r w:rsidR="005C7503">
        <w:t>(Qiu et al., 2022)</w:t>
      </w:r>
      <w:r w:rsidR="002179B4" w:rsidRPr="00B414B8">
        <w:t>.</w:t>
      </w:r>
    </w:p>
    <w:p w14:paraId="0E6A2D70" w14:textId="77777777" w:rsidR="00266C87" w:rsidRPr="002D0FE8" w:rsidRDefault="00266C87" w:rsidP="002D0FE8">
      <w:pPr>
        <w:pStyle w:val="Heading2"/>
      </w:pPr>
      <w:bookmarkStart w:id="12" w:name="_Toc143023909"/>
      <w:r w:rsidRPr="002D0FE8">
        <w:rPr>
          <w:rStyle w:val="Strong"/>
          <w:b/>
          <w:bCs w:val="0"/>
        </w:rPr>
        <w:t>Example Concrete: The Integrated Mobile App</w:t>
      </w:r>
      <w:bookmarkEnd w:id="12"/>
    </w:p>
    <w:p w14:paraId="1A5DDCE2" w14:textId="77777777" w:rsidR="00266C87" w:rsidRDefault="00266C87" w:rsidP="00266C87">
      <w:pPr>
        <w:pStyle w:val="NormalWeb"/>
        <w:spacing w:line="360" w:lineRule="auto"/>
        <w:jc w:val="both"/>
      </w:pPr>
      <w:r>
        <w:lastRenderedPageBreak/>
        <w:t xml:space="preserve">The example of an all-inclusive integrated mobile app is given as a specific example in this section. Regardless of their chosen method of interaction—whether they are browsing the virtual platform or entering a physical store—this app allows users access to </w:t>
      </w:r>
      <w:proofErr w:type="spellStart"/>
      <w:r>
        <w:t>personalised</w:t>
      </w:r>
      <w:proofErr w:type="spellEnd"/>
      <w:r>
        <w:t xml:space="preserve"> discounts, promotions, and loyalty points (Gómez-Rico et al., 2023). It acts as a little representation of Morrisons' multichannel strategy. This modification enables the app to serve as a conduit for a consistent brand experience without being constrained by touchpoints. </w:t>
      </w:r>
    </w:p>
    <w:p w14:paraId="1DEF909D" w14:textId="77777777" w:rsidR="002179B4" w:rsidRPr="002D0FE8" w:rsidRDefault="002179B4" w:rsidP="002D0FE8">
      <w:pPr>
        <w:pStyle w:val="Heading2"/>
      </w:pPr>
      <w:bookmarkStart w:id="13" w:name="_Toc143023910"/>
      <w:r w:rsidRPr="002D0FE8">
        <w:rPr>
          <w:rStyle w:val="Strong"/>
          <w:b/>
          <w:bCs w:val="0"/>
        </w:rPr>
        <w:t>Seizing the Abundance of Possibilities:</w:t>
      </w:r>
      <w:bookmarkEnd w:id="13"/>
    </w:p>
    <w:p w14:paraId="0A8B8798" w14:textId="77777777" w:rsidR="005C7D3C" w:rsidRDefault="00266C87" w:rsidP="002D0FE8">
      <w:r>
        <w:t xml:space="preserve">Numerous advantages may result from Morrisons' usage of the omnichannel marketing strategy. The discussion in this section focuses on how </w:t>
      </w:r>
      <w:r w:rsidR="00832A89">
        <w:t>to increase</w:t>
      </w:r>
      <w:r>
        <w:t xml:space="preserve"> client satisfaction through flexibility on their terms. The friction-free channel modifications provide customers the option to make informed decisions and eliminate friction. The promotion of a thorough understanding of consumer behavior by this method also enables Morrisons to offer more pertinent and customized solutions. </w:t>
      </w:r>
      <w:r w:rsidR="005C7D3C">
        <w:t>By analyzing customer data across multiple channels, Morrisons can gain insights into their preferences, shopping habits, and needs</w:t>
      </w:r>
      <w:r w:rsidR="005C7503" w:rsidRPr="005C7503">
        <w:t xml:space="preserve"> </w:t>
      </w:r>
      <w:r w:rsidR="005C7503">
        <w:t>(Vujičić et al., 2022)</w:t>
      </w:r>
      <w:r w:rsidR="005C7D3C">
        <w:t>. This allows the company to tailor their marketing efforts and offer personalized recommendations, promotions, and discounts to each individual customer. Ultimately, this enhances the overall customer experience and fosters long-term loyalty toward the brand. </w:t>
      </w:r>
    </w:p>
    <w:p w14:paraId="25DD7A4F" w14:textId="77777777" w:rsidR="002179B4" w:rsidRPr="002D0FE8" w:rsidRDefault="002179B4" w:rsidP="002D0FE8">
      <w:pPr>
        <w:pStyle w:val="Heading2"/>
      </w:pPr>
      <w:bookmarkStart w:id="14" w:name="_Toc143023911"/>
      <w:r w:rsidRPr="002D0FE8">
        <w:rPr>
          <w:rStyle w:val="Strong"/>
          <w:b/>
          <w:bCs w:val="0"/>
        </w:rPr>
        <w:t>Achieving Wholesome Brand Engagement:</w:t>
      </w:r>
      <w:bookmarkEnd w:id="14"/>
    </w:p>
    <w:p w14:paraId="3CA9E2FE" w14:textId="77777777" w:rsidR="002179B4" w:rsidRPr="00B414B8" w:rsidRDefault="002179B4" w:rsidP="002D0FE8">
      <w:r w:rsidRPr="00B414B8">
        <w:t xml:space="preserve">Modern clients frequently move between the physical and digital worlds, thus Morrisons' pursuit of omnichannel marketing transforms into a revolutionary project. The brand orchestrates </w:t>
      </w:r>
      <w:r w:rsidR="00832A89">
        <w:t xml:space="preserve">a </w:t>
      </w:r>
      <w:r w:rsidRPr="00B414B8">
        <w:t>comprehensive connection that resonates deeply by fusing a variety of touchpoints. It gives Morrisons the ability to capitalize on the fluidity of consumer behavior, creating a synergistic impact that cuts across discrete contacts. This establishes the brand as a constant in its clients' life</w:t>
      </w:r>
      <w:r w:rsidR="005C7503" w:rsidRPr="005C7503">
        <w:t xml:space="preserve"> </w:t>
      </w:r>
      <w:r w:rsidR="005C7503">
        <w:t>(Vujičić et al., 2022)</w:t>
      </w:r>
      <w:r w:rsidRPr="00B414B8">
        <w:t>.</w:t>
      </w:r>
    </w:p>
    <w:p w14:paraId="5C761040" w14:textId="77777777" w:rsidR="002179B4" w:rsidRPr="00B414B8" w:rsidRDefault="002179B4" w:rsidP="002D0FE8">
      <w:r w:rsidRPr="00B414B8">
        <w:t xml:space="preserve">The omnichannel marketing approach essentially captures Morrisons' consistent dedication to adjusting to constantly changing client preferences. The brand redefines client engagement by </w:t>
      </w:r>
      <w:r w:rsidRPr="00B414B8">
        <w:lastRenderedPageBreak/>
        <w:t>seamlessly combining digital and physical touchpoints and utilizing demonstrative tools like the integrated mobile app. Through engaging experiences that exemplify Morrisons' commitment to presenting a cogent brand narrative that effortlessly connects the online and physical elements, this strategy goes beyond traditional channels</w:t>
      </w:r>
      <w:r w:rsidR="005C7503" w:rsidRPr="005C7503">
        <w:t xml:space="preserve"> </w:t>
      </w:r>
      <w:r w:rsidR="005C7503">
        <w:t>(Qiu et al., 2022)</w:t>
      </w:r>
      <w:r w:rsidRPr="00B414B8">
        <w:t>.</w:t>
      </w:r>
    </w:p>
    <w:p w14:paraId="385A4942" w14:textId="77777777" w:rsidR="002D0FE8" w:rsidRPr="002D0FE8" w:rsidRDefault="005B269E" w:rsidP="00832A89">
      <w:pPr>
        <w:pStyle w:val="Heading1"/>
        <w:jc w:val="left"/>
      </w:pPr>
      <w:bookmarkStart w:id="15" w:name="_Toc143023912"/>
      <w:r w:rsidRPr="00B414B8">
        <w:rPr>
          <w:rStyle w:val="Strong"/>
          <w:b/>
          <w:bCs w:val="0"/>
        </w:rPr>
        <w:t>Personalization and Data</w:t>
      </w:r>
      <w:r w:rsidR="002D0FE8">
        <w:rPr>
          <w:rStyle w:val="Strong"/>
          <w:b/>
          <w:bCs w:val="0"/>
        </w:rPr>
        <w:t xml:space="preserve"> Analytics: Crafting Customized </w:t>
      </w:r>
      <w:r w:rsidRPr="00B414B8">
        <w:rPr>
          <w:rStyle w:val="Strong"/>
          <w:b/>
          <w:bCs w:val="0"/>
        </w:rPr>
        <w:t>Experiences</w:t>
      </w:r>
      <w:bookmarkEnd w:id="15"/>
    </w:p>
    <w:p w14:paraId="7AB932ED" w14:textId="77777777" w:rsidR="003D4A64" w:rsidRDefault="003D4A64" w:rsidP="002D0FE8">
      <w:r w:rsidRPr="00B414B8">
        <w:t xml:space="preserve">This section explores the complex field of data-driven </w:t>
      </w:r>
      <w:proofErr w:type="spellStart"/>
      <w:r w:rsidRPr="00B414B8">
        <w:t>personalisation</w:t>
      </w:r>
      <w:proofErr w:type="spellEnd"/>
      <w:r w:rsidRPr="00B414B8">
        <w:t xml:space="preserve">, offering light on its crucial function in adjusting marketing plans to suit the particular interests of various clients. The possibility </w:t>
      </w:r>
      <w:r w:rsidR="00832A89">
        <w:t>of</w:t>
      </w:r>
      <w:r w:rsidRPr="00B414B8">
        <w:t xml:space="preserve"> fostering long-lasting connections is increased by the use of consumer data to increase engagement and satisfaction</w:t>
      </w:r>
      <w:r w:rsidR="005C7503" w:rsidRPr="005C7503">
        <w:t xml:space="preserve"> </w:t>
      </w:r>
      <w:r w:rsidR="005C7503">
        <w:t>(Qiu et al., 2023)</w:t>
      </w:r>
      <w:r w:rsidRPr="00B414B8">
        <w:t>.</w:t>
      </w:r>
    </w:p>
    <w:p w14:paraId="3E7681A7" w14:textId="12568918" w:rsidR="007D5B7C" w:rsidRDefault="007D5B7C" w:rsidP="007D5B7C">
      <w:pPr>
        <w:jc w:val="center"/>
      </w:pPr>
      <w:r>
        <w:rPr>
          <w:noProof/>
        </w:rPr>
        <w:drawing>
          <wp:inline distT="0" distB="0" distL="0" distR="0" wp14:anchorId="72FC2286" wp14:editId="293B69AE">
            <wp:extent cx="3414531" cy="1890395"/>
            <wp:effectExtent l="0" t="0" r="0" b="0"/>
            <wp:docPr id="1030537732" name="Picture 2" descr="IJMS | Free Full-Text | Innovations in Genomics and Big Data Analytics for  Personalized Medicine and Health Care: A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JMS | Free Full-Text | Innovations in Genomics and Big Data Analytics for  Personalized Medicine and Health Care: A 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1263" cy="1894122"/>
                    </a:xfrm>
                    <a:prstGeom prst="rect">
                      <a:avLst/>
                    </a:prstGeom>
                    <a:noFill/>
                    <a:ln>
                      <a:noFill/>
                    </a:ln>
                  </pic:spPr>
                </pic:pic>
              </a:graphicData>
            </a:graphic>
          </wp:inline>
        </w:drawing>
      </w:r>
    </w:p>
    <w:p w14:paraId="4FA2CFE4" w14:textId="438B7647" w:rsidR="007D5B7C" w:rsidRPr="00B414B8" w:rsidRDefault="007D5B7C" w:rsidP="007D5B7C">
      <w:pPr>
        <w:jc w:val="center"/>
      </w:pPr>
      <w:r>
        <w:t>Fig: Big data application</w:t>
      </w:r>
    </w:p>
    <w:p w14:paraId="2DE3B904" w14:textId="77777777" w:rsidR="003D4A64" w:rsidRPr="002D0FE8" w:rsidRDefault="003D4A64" w:rsidP="002D0FE8">
      <w:pPr>
        <w:pStyle w:val="Heading2"/>
      </w:pPr>
      <w:bookmarkStart w:id="16" w:name="_Toc143023913"/>
      <w:r w:rsidRPr="002D0FE8">
        <w:rPr>
          <w:rStyle w:val="Strong"/>
          <w:b/>
          <w:bCs w:val="0"/>
        </w:rPr>
        <w:t>Navigating the Terrain of Data-Driven Personalization:</w:t>
      </w:r>
      <w:bookmarkEnd w:id="16"/>
    </w:p>
    <w:p w14:paraId="143D9F4E" w14:textId="77777777" w:rsidR="003D4A64" w:rsidRPr="00B414B8" w:rsidRDefault="003D4A64" w:rsidP="002D0FE8">
      <w:r w:rsidRPr="00B414B8">
        <w:t>Utilizing consumer data has become a strategic cornerstone in a world overrun with information. This section demonstrates the tremendous relevance of data-driven customization and explains how companies, like Morrisons, may use a plethora of data to create experiences that are uniquely tailored to their customers. Brands may create encounters that connect on a human level by going beyond typical methods, giving their products more significance and effect.</w:t>
      </w:r>
    </w:p>
    <w:p w14:paraId="1B152671" w14:textId="77777777" w:rsidR="003D4A64" w:rsidRPr="002D0FE8" w:rsidRDefault="003D4A64" w:rsidP="002D0FE8">
      <w:pPr>
        <w:pStyle w:val="Heading2"/>
      </w:pPr>
      <w:bookmarkStart w:id="17" w:name="_Toc143023914"/>
      <w:r w:rsidRPr="002D0FE8">
        <w:rPr>
          <w:rStyle w:val="Strong"/>
          <w:b/>
          <w:bCs w:val="0"/>
        </w:rPr>
        <w:lastRenderedPageBreak/>
        <w:t>Crafting Connections through Customer Data:</w:t>
      </w:r>
      <w:bookmarkEnd w:id="17"/>
    </w:p>
    <w:p w14:paraId="15706BE2" w14:textId="77777777" w:rsidR="003D4A64" w:rsidRPr="00B414B8" w:rsidRDefault="003D4A64" w:rsidP="002D0FE8">
      <w:r w:rsidRPr="00B414B8">
        <w:t>The research demonstrates how to use customer data strategically to raise engagement and satisfaction. Understanding each customer's tastes, routines, and proclivities opens the path for designing interactions that rivet their interest</w:t>
      </w:r>
      <w:r w:rsidR="005C7503" w:rsidRPr="005C7503">
        <w:t xml:space="preserve"> </w:t>
      </w:r>
      <w:r w:rsidR="005C7503">
        <w:t>(Ali et al., 2021)</w:t>
      </w:r>
      <w:r w:rsidRPr="00B414B8">
        <w:t>. Morrisons can give clients recommendations that perfectly match their needs by drawing on this data pool, increasing the possibility of conversions and fostering brand loyalty.</w:t>
      </w:r>
    </w:p>
    <w:p w14:paraId="14E784BC" w14:textId="77777777" w:rsidR="003D4A64" w:rsidRPr="002D0FE8" w:rsidRDefault="003D4A64" w:rsidP="002D0FE8">
      <w:pPr>
        <w:pStyle w:val="Heading2"/>
      </w:pPr>
      <w:bookmarkStart w:id="18" w:name="_Toc143023915"/>
      <w:r w:rsidRPr="002D0FE8">
        <w:rPr>
          <w:rStyle w:val="Strong"/>
          <w:b/>
          <w:bCs w:val="0"/>
        </w:rPr>
        <w:t>Enhancing Engagement via Personalized Strategies:</w:t>
      </w:r>
      <w:bookmarkEnd w:id="18"/>
    </w:p>
    <w:p w14:paraId="10DBECA7" w14:textId="77777777" w:rsidR="003D4A64" w:rsidRPr="00B414B8" w:rsidRDefault="003D4A64" w:rsidP="002D0FE8">
      <w:r w:rsidRPr="00B414B8">
        <w:t>This section centers on Morrisons' ability to boost engagement through tailored tactics. Morrisons can identify specific preferences and product inclinations by analyzing consumer purchase histories. This knowledge then serves as the driving force behind personalized email marketing campaigns whereby specially crafted product recommendations are made, perfectly fitting with clients' desires</w:t>
      </w:r>
      <w:r w:rsidR="005C7503" w:rsidRPr="005C7503">
        <w:t xml:space="preserve"> </w:t>
      </w:r>
      <w:r w:rsidR="005C7503">
        <w:t>(Isyanto et al., 2020)</w:t>
      </w:r>
      <w:r w:rsidRPr="00B414B8">
        <w:t>. This unique strategy hits a more profound note, boosting client satisfaction and resulting in increased sales.</w:t>
      </w:r>
    </w:p>
    <w:p w14:paraId="601279AA" w14:textId="77777777" w:rsidR="003D4A64" w:rsidRPr="002D0FE8" w:rsidRDefault="003D4A64" w:rsidP="002D0FE8">
      <w:pPr>
        <w:pStyle w:val="Heading2"/>
      </w:pPr>
      <w:bookmarkStart w:id="19" w:name="_Toc143023916"/>
      <w:r w:rsidRPr="002D0FE8">
        <w:rPr>
          <w:rStyle w:val="Strong"/>
          <w:b/>
          <w:bCs w:val="0"/>
        </w:rPr>
        <w:t>Embarking on a Path of Elevated Customer Engagement:</w:t>
      </w:r>
      <w:bookmarkEnd w:id="19"/>
    </w:p>
    <w:p w14:paraId="3FD25509" w14:textId="77777777" w:rsidR="003D4A64" w:rsidRPr="00B414B8" w:rsidRDefault="003D4A64" w:rsidP="002D0FE8">
      <w:r w:rsidRPr="00B414B8">
        <w:t xml:space="preserve">Through the use of data-driven </w:t>
      </w:r>
      <w:proofErr w:type="spellStart"/>
      <w:r w:rsidRPr="00B414B8">
        <w:t>personalisation</w:t>
      </w:r>
      <w:proofErr w:type="spellEnd"/>
      <w:r w:rsidRPr="00B414B8">
        <w:t xml:space="preserve">, </w:t>
      </w:r>
      <w:proofErr w:type="spellStart"/>
      <w:r w:rsidRPr="00B414B8">
        <w:t>Morrisons</w:t>
      </w:r>
      <w:proofErr w:type="spellEnd"/>
      <w:r w:rsidRPr="00B414B8">
        <w:t xml:space="preserve"> sets out on a path that will be characterized by increased consumer interaction. This section summarizes how this strategy goes beyond the standard paradigm, enabling brands to foster unique connections. Morrisons increase its resonance with customers through carefully crafted offers, enhancing the effect of every connection and making it more lasting, memorable, and relevant</w:t>
      </w:r>
      <w:r w:rsidR="005C7503" w:rsidRPr="005C7503">
        <w:t xml:space="preserve"> </w:t>
      </w:r>
      <w:r w:rsidR="005C7503">
        <w:t>(</w:t>
      </w:r>
      <w:proofErr w:type="spellStart"/>
      <w:r w:rsidR="005C7503">
        <w:t>Wydyanto</w:t>
      </w:r>
      <w:proofErr w:type="spellEnd"/>
      <w:r w:rsidR="005C7503">
        <w:t xml:space="preserve"> &amp; Yandi, 2020)</w:t>
      </w:r>
      <w:r w:rsidRPr="00B414B8">
        <w:t>.</w:t>
      </w:r>
    </w:p>
    <w:p w14:paraId="031511CA" w14:textId="77777777" w:rsidR="003D4A64" w:rsidRPr="00B414B8" w:rsidRDefault="003D4A64" w:rsidP="002D0FE8">
      <w:r w:rsidRPr="00B414B8">
        <w:t xml:space="preserve">To sum up, data-driven </w:t>
      </w:r>
      <w:proofErr w:type="spellStart"/>
      <w:r w:rsidRPr="00B414B8">
        <w:t>personalisation</w:t>
      </w:r>
      <w:proofErr w:type="spellEnd"/>
      <w:r w:rsidRPr="00B414B8">
        <w:t xml:space="preserve"> acts as a beacon pointing Morrisons in the direction of unmatched consumer engagement. The brand improves its ability to develop experiences that seamlessly correspond with individual preferences by utilizing the pool of consumer data and customizing marketing campaigns accordingly. This technique boosts engagement by offering hand-selected product recommendations and well</w:t>
      </w:r>
      <w:r w:rsidR="00832A89">
        <w:t>-</w:t>
      </w:r>
      <w:r w:rsidRPr="00B414B8">
        <w:t>targeted email campaigns, eventually creating unbreakable relationships and accelerating growth.</w:t>
      </w:r>
    </w:p>
    <w:p w14:paraId="5A582BDA" w14:textId="77777777" w:rsidR="003D4A64" w:rsidRPr="00B414B8" w:rsidRDefault="003D4A64" w:rsidP="002D0FE8">
      <w:pPr>
        <w:pStyle w:val="Heading1"/>
      </w:pPr>
      <w:bookmarkStart w:id="20" w:name="_Toc143023917"/>
      <w:r w:rsidRPr="002D0FE8">
        <w:rPr>
          <w:rStyle w:val="Strong"/>
          <w:b/>
          <w:bCs w:val="0"/>
        </w:rPr>
        <w:lastRenderedPageBreak/>
        <w:t>Eliciting</w:t>
      </w:r>
      <w:r w:rsidRPr="00B414B8">
        <w:rPr>
          <w:rStyle w:val="Strong"/>
          <w:b/>
          <w:bCs w:val="0"/>
        </w:rPr>
        <w:t xml:space="preserve"> Emotions through Branding and Storytelling: Forging Everlasting Bonds</w:t>
      </w:r>
      <w:bookmarkEnd w:id="20"/>
    </w:p>
    <w:p w14:paraId="03973041" w14:textId="77777777" w:rsidR="0072265A" w:rsidRDefault="0072265A" w:rsidP="002D0FE8">
      <w:r>
        <w:t>This section delves further into the fields of emotional branding and storytelling, revealing how crucial they are to forg</w:t>
      </w:r>
      <w:r w:rsidR="00832A89">
        <w:t>e</w:t>
      </w:r>
      <w:r>
        <w:t xml:space="preserve"> a robust brand identity and fostering deep and durable connections with consumers (Ali et al., 2021). The core of emotional branding is creating a strong emotional connection with customers by appealing to their beliefs, values, and goals. Contrarily, storytelling uses storylines to captivate and engage customers, giving them a way to develop a deeper connection with the business. By combining emotional branding and storytelling techniques, companies are given the ability to create a distinctive brand identity that has a strong emotional connection with customers and inspires steadfast devotion.</w:t>
      </w:r>
    </w:p>
    <w:p w14:paraId="5A22E0DD" w14:textId="77777777" w:rsidR="003D4A64" w:rsidRPr="002D0FE8" w:rsidRDefault="003D4A64" w:rsidP="002D0FE8">
      <w:pPr>
        <w:pStyle w:val="Heading2"/>
      </w:pPr>
      <w:bookmarkStart w:id="21" w:name="_Toc143023918"/>
      <w:r w:rsidRPr="002D0FE8">
        <w:rPr>
          <w:rStyle w:val="Strong"/>
          <w:b/>
          <w:bCs w:val="0"/>
        </w:rPr>
        <w:t>Revealing the Potency of Emotional Branding and Storytelling:</w:t>
      </w:r>
      <w:bookmarkEnd w:id="21"/>
    </w:p>
    <w:p w14:paraId="0719616B" w14:textId="77777777" w:rsidR="003D4A64" w:rsidRDefault="0072265A" w:rsidP="002D0FE8">
      <w:r>
        <w:t>Emotional branding and narrative are prominent in the complicated world of marketing. This excerpt highlights their crucial function in developing stories that deeply connect with readers and foster a strong and enduring relationship between the organization and its audience.</w:t>
      </w:r>
      <w:r w:rsidR="003D4A64" w:rsidRPr="00B414B8">
        <w:t xml:space="preserve"> Brands like Morrisons transcend transactional exchanges by incorporating emotions into the branding process, encouraging adherence, advocacy, and a genuine sense of connection</w:t>
      </w:r>
      <w:r w:rsidR="00AA4EB6" w:rsidRPr="00AA4EB6">
        <w:t xml:space="preserve"> </w:t>
      </w:r>
      <w:r w:rsidR="00AA4EB6">
        <w:t>(Gómez-Rico et al., 2023)</w:t>
      </w:r>
      <w:r w:rsidR="003D4A64" w:rsidRPr="00B414B8">
        <w:t>.</w:t>
      </w:r>
    </w:p>
    <w:p w14:paraId="1FE37BD0" w14:textId="244BE20A" w:rsidR="00C60BA9" w:rsidRDefault="00C60BA9" w:rsidP="00C60BA9">
      <w:pPr>
        <w:pStyle w:val="Heading2"/>
      </w:pPr>
      <w:bookmarkStart w:id="22" w:name="_Toc143023919"/>
      <w:r w:rsidRPr="00C60BA9">
        <w:t>Keller’s Brand Equity model</w:t>
      </w:r>
      <w:bookmarkEnd w:id="22"/>
    </w:p>
    <w:p w14:paraId="0E2B4F6F" w14:textId="6E231487" w:rsidR="009805A4" w:rsidRDefault="009805A4" w:rsidP="009805A4">
      <w:pPr>
        <w:jc w:val="center"/>
      </w:pPr>
      <w:r>
        <w:rPr>
          <w:noProof/>
        </w:rPr>
        <w:lastRenderedPageBreak/>
        <w:drawing>
          <wp:inline distT="0" distB="0" distL="0" distR="0" wp14:anchorId="555A3D10" wp14:editId="01E5783E">
            <wp:extent cx="4443101" cy="283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0" t="7692" r="1" b="7265"/>
                    <a:stretch/>
                  </pic:blipFill>
                  <pic:spPr bwMode="auto">
                    <a:xfrm>
                      <a:off x="0" y="0"/>
                      <a:ext cx="4453040" cy="2844799"/>
                    </a:xfrm>
                    <a:prstGeom prst="rect">
                      <a:avLst/>
                    </a:prstGeom>
                    <a:ln>
                      <a:noFill/>
                    </a:ln>
                    <a:extLst>
                      <a:ext uri="{53640926-AAD7-44D8-BBD7-CCE9431645EC}">
                        <a14:shadowObscured xmlns:a14="http://schemas.microsoft.com/office/drawing/2010/main"/>
                      </a:ext>
                    </a:extLst>
                  </pic:spPr>
                </pic:pic>
              </a:graphicData>
            </a:graphic>
          </wp:inline>
        </w:drawing>
      </w:r>
    </w:p>
    <w:p w14:paraId="52D762FF" w14:textId="206F3D2F" w:rsidR="00367AEB" w:rsidRDefault="00367AEB" w:rsidP="009805A4">
      <w:pPr>
        <w:jc w:val="center"/>
      </w:pPr>
      <w:r>
        <w:t>Fig: Brand Equity Model</w:t>
      </w:r>
    </w:p>
    <w:p w14:paraId="20E1CF3F" w14:textId="77329537" w:rsidR="00C60BA9" w:rsidRDefault="00C60BA9" w:rsidP="00C60BA9">
      <w:pPr>
        <w:pStyle w:val="NormalWeb"/>
        <w:spacing w:line="360" w:lineRule="auto"/>
        <w:jc w:val="both"/>
      </w:pPr>
      <w:r>
        <w:t>Keller's Brand Equity Model, developed by Kevin Lane Keller, is a widely recognized framework for understanding and steering brand value and perception. It outlines how customers form perceptions and affiliations with a brand, ultimately leading to robust brand equity. Morrisons must analyze how its constituents align with the supermarket chain's efforts to enhance its brand value and perception.</w:t>
      </w:r>
    </w:p>
    <w:p w14:paraId="11D86454" w14:textId="06707587" w:rsidR="00C60BA9" w:rsidRDefault="00C60BA9" w:rsidP="00C60BA9">
      <w:pPr>
        <w:pStyle w:val="NormalWeb"/>
        <w:spacing w:line="360" w:lineRule="auto"/>
        <w:jc w:val="both"/>
      </w:pPr>
      <w:r>
        <w:t>Morrisons' Brand Identity phase focuses on creating a clear, lucid brand identity, defining its mission, values, personality, and positioning</w:t>
      </w:r>
      <w:r w:rsidR="00882E1C">
        <w:t xml:space="preserve"> (Gómez-Rico et al., 2023)</w:t>
      </w:r>
      <w:r>
        <w:t>. This involves promoting quality products, supporting local communities, and offering fresh commodities.</w:t>
      </w:r>
    </w:p>
    <w:p w14:paraId="358DA616" w14:textId="77777777" w:rsidR="00C60BA9" w:rsidRDefault="00C60BA9" w:rsidP="00C60BA9">
      <w:pPr>
        <w:pStyle w:val="NormalWeb"/>
        <w:spacing w:line="360" w:lineRule="auto"/>
        <w:jc w:val="both"/>
      </w:pPr>
      <w:r>
        <w:t>Brand Meaning involves creating meaningful associations with Morrisons, focusing on freshness, quality, affordability, and ethical practices. Local sourcing and sustainability contribute to brand meaning, appealing to conscientious consumers.</w:t>
      </w:r>
    </w:p>
    <w:p w14:paraId="16295CFB" w14:textId="77777777" w:rsidR="00C60BA9" w:rsidRDefault="00C60BA9" w:rsidP="00C60BA9">
      <w:pPr>
        <w:pStyle w:val="NormalWeb"/>
        <w:spacing w:line="360" w:lineRule="auto"/>
        <w:jc w:val="both"/>
      </w:pPr>
      <w:r>
        <w:t>Morrisons' Brand Response phase aims to elicit positive customer reactions by utilizing data analytics and consumer insights to tailor promotions, services, and offers, boosting satisfaction and loyalty.</w:t>
      </w:r>
    </w:p>
    <w:p w14:paraId="07B66CEC" w14:textId="69363C4A" w:rsidR="00C60BA9" w:rsidRPr="00B414B8" w:rsidRDefault="00C60BA9" w:rsidP="009805A4">
      <w:pPr>
        <w:pStyle w:val="NormalWeb"/>
        <w:spacing w:line="360" w:lineRule="auto"/>
        <w:jc w:val="both"/>
      </w:pPr>
      <w:r>
        <w:lastRenderedPageBreak/>
        <w:t>Brand resonance demonstrates brand-customer affinity by fostering emotional connections through storytelling and emotional branding, involving local suppliers and community impact, solidifying Morrisons as an authentic and trusted brand</w:t>
      </w:r>
      <w:r w:rsidR="00882E1C">
        <w:t xml:space="preserve"> (Ali et al., 2021)</w:t>
      </w:r>
      <w:r>
        <w:t>.</w:t>
      </w:r>
    </w:p>
    <w:p w14:paraId="73BB0542" w14:textId="77777777" w:rsidR="003D4A64" w:rsidRPr="002D0FE8" w:rsidRDefault="003D4A64" w:rsidP="002D0FE8">
      <w:pPr>
        <w:pStyle w:val="Heading2"/>
      </w:pPr>
      <w:bookmarkStart w:id="23" w:name="_Toc143023920"/>
      <w:r w:rsidRPr="002D0FE8">
        <w:rPr>
          <w:rStyle w:val="Strong"/>
          <w:b/>
          <w:bCs w:val="0"/>
        </w:rPr>
        <w:t>Harnessing the Craft of Storytelling:</w:t>
      </w:r>
      <w:bookmarkEnd w:id="23"/>
    </w:p>
    <w:p w14:paraId="68C5A870" w14:textId="77777777" w:rsidR="003D4A64" w:rsidRPr="00B414B8" w:rsidRDefault="003D4A64" w:rsidP="002D0FE8">
      <w:r w:rsidRPr="00B414B8">
        <w:t xml:space="preserve">The study reveals that the foundation of brand identity is narrative. </w:t>
      </w:r>
      <w:r w:rsidR="005C7D3C">
        <w:t>Morrisons</w:t>
      </w:r>
      <w:r w:rsidRPr="00B414B8">
        <w:t xml:space="preserve"> use tales to bring their philosophies, past, and ethos to life while creating a compelling narrative that connects with consumers</w:t>
      </w:r>
      <w:r w:rsidR="005C7503" w:rsidRPr="005C7503">
        <w:t xml:space="preserve"> </w:t>
      </w:r>
      <w:r w:rsidR="005C7503">
        <w:t>(Isyanto et al., 2020)</w:t>
      </w:r>
      <w:r w:rsidRPr="00B414B8">
        <w:t xml:space="preserve">. Storytelling elicits emotions that are sometimes elusive but incredibly potent by humanizing the company and providing a look into its path. </w:t>
      </w:r>
      <w:r w:rsidR="005C7D3C">
        <w:t>Morrisons</w:t>
      </w:r>
      <w:r w:rsidR="005C7D3C" w:rsidRPr="00B414B8">
        <w:t xml:space="preserve"> </w:t>
      </w:r>
      <w:r w:rsidRPr="00B414B8">
        <w:t>develop relatability and authenticity through these storylines, anchoring client attitudes.</w:t>
      </w:r>
    </w:p>
    <w:p w14:paraId="01DBCD72" w14:textId="77777777" w:rsidR="003D4A64" w:rsidRPr="002D0FE8" w:rsidRDefault="003D4A64" w:rsidP="002D0FE8">
      <w:pPr>
        <w:pStyle w:val="Heading2"/>
      </w:pPr>
      <w:bookmarkStart w:id="24" w:name="_Toc143023921"/>
      <w:r w:rsidRPr="002D0FE8">
        <w:rPr>
          <w:rStyle w:val="Strong"/>
          <w:b/>
          <w:bCs w:val="0"/>
        </w:rPr>
        <w:t>Amplifying Impact through Uplifting Narratives:</w:t>
      </w:r>
      <w:bookmarkEnd w:id="24"/>
    </w:p>
    <w:p w14:paraId="68655272" w14:textId="77777777" w:rsidR="003D4A64" w:rsidRPr="00B414B8" w:rsidRDefault="003D4A64" w:rsidP="002D0FE8">
      <w:r w:rsidRPr="00B414B8">
        <w:t>This section emphasizes the uplifting narratives' capacity for transformation, with a focus on tales concerning regional vendors and farmers. By supporting these accounts, companies like Morrisons go beyond simple sales and connect with their consumers personally</w:t>
      </w:r>
      <w:r w:rsidR="005C7503" w:rsidRPr="005C7503">
        <w:t xml:space="preserve"> </w:t>
      </w:r>
      <w:r w:rsidR="005C7503">
        <w:t>(</w:t>
      </w:r>
      <w:proofErr w:type="spellStart"/>
      <w:r w:rsidR="005C7503">
        <w:t>Wydyanto</w:t>
      </w:r>
      <w:proofErr w:type="spellEnd"/>
      <w:r w:rsidR="005C7503">
        <w:t xml:space="preserve"> &amp; Yandi, 2020)</w:t>
      </w:r>
      <w:r w:rsidRPr="00B414B8">
        <w:t>. These narratives arouse feelings that make a lasting impression and help to create a distinctive business identity that goes beyond the products. With this strategy, clients become ardent defenders of a company that shares their beliefs</w:t>
      </w:r>
      <w:r w:rsidR="005C7503" w:rsidRPr="005C7503">
        <w:t xml:space="preserve"> </w:t>
      </w:r>
      <w:r w:rsidR="005C7503">
        <w:t>(</w:t>
      </w:r>
      <w:proofErr w:type="spellStart"/>
      <w:r w:rsidR="005C7503">
        <w:t>Hermiyenti</w:t>
      </w:r>
      <w:proofErr w:type="spellEnd"/>
      <w:r w:rsidR="005C7503">
        <w:t xml:space="preserve"> &amp; </w:t>
      </w:r>
      <w:proofErr w:type="spellStart"/>
      <w:r w:rsidR="005C7503">
        <w:t>Wardi</w:t>
      </w:r>
      <w:proofErr w:type="spellEnd"/>
      <w:r w:rsidR="005C7503">
        <w:t>, 2019)</w:t>
      </w:r>
      <w:r w:rsidRPr="00B414B8">
        <w:t>.</w:t>
      </w:r>
    </w:p>
    <w:p w14:paraId="1218DCED" w14:textId="77777777" w:rsidR="003D4A64" w:rsidRPr="002D0FE8" w:rsidRDefault="003D4A64" w:rsidP="002D0FE8">
      <w:pPr>
        <w:pStyle w:val="Heading2"/>
      </w:pPr>
      <w:bookmarkStart w:id="25" w:name="_Toc143023922"/>
      <w:r w:rsidRPr="002D0FE8">
        <w:rPr>
          <w:rStyle w:val="Strong"/>
          <w:b/>
          <w:bCs w:val="0"/>
        </w:rPr>
        <w:t>Cultivating an Enduring Corporate Image:</w:t>
      </w:r>
      <w:bookmarkEnd w:id="25"/>
    </w:p>
    <w:p w14:paraId="5EE01DBA" w14:textId="77777777" w:rsidR="003D4A64" w:rsidRPr="00B414B8" w:rsidRDefault="003D4A64" w:rsidP="002D0FE8">
      <w:r w:rsidRPr="00B414B8">
        <w:t>In essence, emotional branding and narrative work well together to create enduring brand perceptions. This section summarizes how this method goes beyond superficial relationships to create bonds that are rooted in emotions. Brands like Morrisons carve themselves into customers' hearts via storylines that resonate with authenticity and evoke feelings, leaving an impression of a corporate identity that goes beyond goods and services.</w:t>
      </w:r>
    </w:p>
    <w:p w14:paraId="56E15A29" w14:textId="77777777" w:rsidR="003D4A64" w:rsidRPr="00B414B8" w:rsidRDefault="003D4A64" w:rsidP="002D0FE8">
      <w:r w:rsidRPr="00B414B8">
        <w:t xml:space="preserve">In Morrisons' path toward a strong brand identity and deep customer connections, emotional branding and storytelling stand out as the key alchemical components. The brand may create a </w:t>
      </w:r>
      <w:r w:rsidRPr="00B414B8">
        <w:lastRenderedPageBreak/>
        <w:t>relationship that resonates strongly by fusing emotions and storylines. These tactics go beyond the usual, cultivating a beloved and enduring brand image. They range from the touching tales of regional suppliers to the arousal of emotions</w:t>
      </w:r>
      <w:r w:rsidR="005C7503" w:rsidRPr="005C7503">
        <w:t xml:space="preserve"> </w:t>
      </w:r>
      <w:r w:rsidR="005C7503">
        <w:t>(Huang et al., 2020)</w:t>
      </w:r>
      <w:r w:rsidRPr="00B414B8">
        <w:t>.</w:t>
      </w:r>
    </w:p>
    <w:p w14:paraId="1E4CBED3" w14:textId="77777777" w:rsidR="007079D9" w:rsidRPr="002D0FE8" w:rsidRDefault="007079D9" w:rsidP="00832A89">
      <w:pPr>
        <w:pStyle w:val="Heading1"/>
        <w:jc w:val="left"/>
      </w:pPr>
      <w:bookmarkStart w:id="26" w:name="_Toc143023923"/>
      <w:r w:rsidRPr="002D0FE8">
        <w:rPr>
          <w:rStyle w:val="Strong"/>
          <w:b/>
          <w:bCs w:val="0"/>
        </w:rPr>
        <w:t>Social Responsibility and Sustainability: Cultivating Ethical Engagement</w:t>
      </w:r>
      <w:bookmarkEnd w:id="26"/>
    </w:p>
    <w:p w14:paraId="014155A9" w14:textId="77777777" w:rsidR="00D10E06" w:rsidRDefault="00832A89" w:rsidP="002D0FE8">
      <w:r>
        <w:t xml:space="preserve">This section examines </w:t>
      </w:r>
      <w:r w:rsidR="00D10E06">
        <w:t>Morrisons' use of corporate social responsibility (CSR) as a strategic tool to cultivate relationships with moral consumers and enhance its brand reputation. By supporting initiatives that support societal objectives like those that encourage environmental stewardship and community empowerment, Morrisons may have a double</w:t>
      </w:r>
      <w:r>
        <w:t xml:space="preserve"> </w:t>
      </w:r>
      <w:r w:rsidR="00D10E06">
        <w:t>impact. Both society and favorable brand awareness will benefit from this.</w:t>
      </w:r>
    </w:p>
    <w:p w14:paraId="427FDFEE" w14:textId="77777777" w:rsidR="00A32CDA" w:rsidRPr="00B414B8" w:rsidRDefault="00D10E06" w:rsidP="002D0FE8">
      <w:r>
        <w:t>In the constantly changing world of modern business, the incorporation of CSR is essential for forging enduring bonds with socially conscious clients. This section emphasizes the notion that CSR is a strategic instrument for raising brand relevance as well as an ethical commitment. By combining business objectives with initiatives that help society, Morrisons may successfully demonstrate its commitment to values that go beyond merely financial success</w:t>
      </w:r>
      <w:r w:rsidR="005C7503" w:rsidRPr="005C7503">
        <w:t xml:space="preserve"> </w:t>
      </w:r>
      <w:r w:rsidR="005C7503">
        <w:t>(</w:t>
      </w:r>
      <w:proofErr w:type="spellStart"/>
      <w:r w:rsidR="005C7503">
        <w:t>Hermiyenti</w:t>
      </w:r>
      <w:proofErr w:type="spellEnd"/>
      <w:r w:rsidR="005C7503">
        <w:t xml:space="preserve"> &amp; </w:t>
      </w:r>
      <w:proofErr w:type="spellStart"/>
      <w:r w:rsidR="005C7503">
        <w:t>Wardi</w:t>
      </w:r>
      <w:proofErr w:type="spellEnd"/>
      <w:r w:rsidR="005C7503">
        <w:t>, 2019)</w:t>
      </w:r>
      <w:r w:rsidR="00A32CDA" w:rsidRPr="00B414B8">
        <w:t>.</w:t>
      </w:r>
      <w:r w:rsidR="005C7D3C">
        <w:t xml:space="preserve"> By engaging in CSR initiatives, Morrisons can showcase its dedication to environmental sustainability, community development, and employee well-being</w:t>
      </w:r>
      <w:r w:rsidR="005C7503" w:rsidRPr="005C7503">
        <w:t xml:space="preserve"> </w:t>
      </w:r>
      <w:r w:rsidR="005C7503">
        <w:t>(Huang et al., 2020)</w:t>
      </w:r>
      <w:r w:rsidR="005C7D3C">
        <w:t>. This not only enhances the company's reputation but also attracts socially conscious customers who prioritize supporting businesses that align with their values. Furthermore, by integrating CSR into its overall business strategy, Morrisons can differentiate itself from competitors and strengthen its position in the market. </w:t>
      </w:r>
    </w:p>
    <w:p w14:paraId="3EBE7565" w14:textId="77777777" w:rsidR="00A32CDA" w:rsidRPr="002D0FE8" w:rsidRDefault="00A32CDA" w:rsidP="002D0FE8">
      <w:pPr>
        <w:pStyle w:val="Heading2"/>
      </w:pPr>
      <w:bookmarkStart w:id="27" w:name="_Toc143023924"/>
      <w:r w:rsidRPr="002D0FE8">
        <w:rPr>
          <w:rStyle w:val="Strong"/>
          <w:b/>
          <w:bCs w:val="0"/>
        </w:rPr>
        <w:t>Aligning with Consumer Principles:</w:t>
      </w:r>
      <w:bookmarkEnd w:id="27"/>
    </w:p>
    <w:p w14:paraId="2BAA7105" w14:textId="77777777" w:rsidR="00A32CDA" w:rsidRPr="00B414B8" w:rsidRDefault="00A32CDA" w:rsidP="002D0FE8">
      <w:r w:rsidRPr="00B414B8">
        <w:t xml:space="preserve">The research highlights Morrisons' ability to connect with customer values through CSR initiatives. By focusing on issues like environmental sustainability and community improvement, the brand connects itself with the values that are most important to its target market. This alignment </w:t>
      </w:r>
      <w:r w:rsidRPr="00B414B8">
        <w:lastRenderedPageBreak/>
        <w:t>highlights a common commitment and strengthens the brand's image as a real participant in broader societal issues</w:t>
      </w:r>
      <w:r w:rsidR="005C7503" w:rsidRPr="005C7503">
        <w:t xml:space="preserve"> </w:t>
      </w:r>
      <w:r w:rsidR="005C7503">
        <w:t>(</w:t>
      </w:r>
      <w:proofErr w:type="spellStart"/>
      <w:r w:rsidR="005C7503">
        <w:t>Hermiyenti</w:t>
      </w:r>
      <w:proofErr w:type="spellEnd"/>
      <w:r w:rsidR="005C7503">
        <w:t xml:space="preserve"> &amp; </w:t>
      </w:r>
      <w:proofErr w:type="spellStart"/>
      <w:r w:rsidR="005C7503">
        <w:t>Wardi</w:t>
      </w:r>
      <w:proofErr w:type="spellEnd"/>
      <w:r w:rsidR="005C7503">
        <w:t>, 2019)</w:t>
      </w:r>
      <w:r w:rsidRPr="00B414B8">
        <w:t>.</w:t>
      </w:r>
    </w:p>
    <w:p w14:paraId="44BE91AD" w14:textId="77777777" w:rsidR="00A32CDA" w:rsidRPr="002D0FE8" w:rsidRDefault="00A32CDA" w:rsidP="002D0FE8">
      <w:pPr>
        <w:pStyle w:val="Heading2"/>
      </w:pPr>
      <w:bookmarkStart w:id="28" w:name="_Toc143023925"/>
      <w:r w:rsidRPr="002D0FE8">
        <w:rPr>
          <w:rStyle w:val="Strong"/>
          <w:b/>
          <w:bCs w:val="0"/>
        </w:rPr>
        <w:t>Fueling a Positive Brand Image:</w:t>
      </w:r>
      <w:bookmarkEnd w:id="28"/>
    </w:p>
    <w:p w14:paraId="5DE770EA" w14:textId="77777777" w:rsidR="00A32CDA" w:rsidRPr="00B414B8" w:rsidRDefault="00A32CDA" w:rsidP="002D0FE8">
      <w:r w:rsidRPr="00B414B8">
        <w:t>The benefits of acting responsibly for others are stressed in this section. Morrisons promotes public well</w:t>
      </w:r>
      <w:r w:rsidR="00832A89">
        <w:t>-</w:t>
      </w:r>
      <w:r w:rsidRPr="00B414B8">
        <w:t>being through participating in CSR programs, acting as a catalyst for change. Consumers respond favorably to these initiatives at the same time, creating a brand image that goes beyond simple financial goals. Instead, the brand presents itself as a responsible organization dedicated to bringing about real change. Customers develop loyalty, respect, and trust thanks to this resonance.</w:t>
      </w:r>
    </w:p>
    <w:p w14:paraId="12E39D66" w14:textId="77777777" w:rsidR="00A32CDA" w:rsidRPr="002D0FE8" w:rsidRDefault="00A32CDA" w:rsidP="002D0FE8">
      <w:pPr>
        <w:pStyle w:val="Heading2"/>
      </w:pPr>
      <w:bookmarkStart w:id="29" w:name="_Toc143023926"/>
      <w:r w:rsidRPr="002D0FE8">
        <w:rPr>
          <w:rStyle w:val="Strong"/>
          <w:b/>
          <w:bCs w:val="0"/>
        </w:rPr>
        <w:t>Nurturing a Beneficial Virtuous Cycle:</w:t>
      </w:r>
      <w:bookmarkEnd w:id="29"/>
    </w:p>
    <w:p w14:paraId="411A041B" w14:textId="77777777" w:rsidR="00A32CDA" w:rsidRPr="00B414B8" w:rsidRDefault="00A32CDA" w:rsidP="002D0FE8">
      <w:r w:rsidRPr="00B414B8">
        <w:t>Including CSR projects generates a positive feedback loop. As a result of Morrisons' leadership in activities that reflect society</w:t>
      </w:r>
      <w:r w:rsidR="00832A89">
        <w:t>'s</w:t>
      </w:r>
      <w:r w:rsidRPr="00B414B8">
        <w:t xml:space="preserve"> ideals, it automatically gains respect and admiration. The brand's voice is amplified through consumer and stakeholder recognition, which increases the effect of its CSR initiatives. This cycle continues as long as the business follows its ethical principles consistently, creating a long-lasting positive feedback loop</w:t>
      </w:r>
      <w:r w:rsidR="005C7503" w:rsidRPr="005C7503">
        <w:t xml:space="preserve"> </w:t>
      </w:r>
      <w:r w:rsidR="005C7503">
        <w:t>(Huang et al., 2020)</w:t>
      </w:r>
      <w:r w:rsidRPr="00B414B8">
        <w:t>.</w:t>
      </w:r>
    </w:p>
    <w:p w14:paraId="1E1C668A" w14:textId="77777777" w:rsidR="00A32CDA" w:rsidRPr="00B414B8" w:rsidRDefault="00A32CDA" w:rsidP="002D0FE8">
      <w:r w:rsidRPr="00B414B8">
        <w:t>In conclusion, Morrisons can effectively bridge the gap between brand and values-conscious consumers by integrating CSR efforts, particularly those focused on environmental sustainability and community betterment. Morrisons connects itself with society</w:t>
      </w:r>
      <w:r w:rsidR="00832A89">
        <w:t>'s</w:t>
      </w:r>
      <w:r w:rsidRPr="00B414B8">
        <w:t xml:space="preserve"> goals, improves its reputation, and helps create a better world </w:t>
      </w:r>
      <w:r w:rsidR="00832A89">
        <w:t>by</w:t>
      </w:r>
      <w:r w:rsidRPr="00B414B8">
        <w:t xml:space="preserve"> embracing social responsibility. This captures a brand that places emphasis on both monetary success and societal improvement.</w:t>
      </w:r>
    </w:p>
    <w:p w14:paraId="429670BC" w14:textId="77777777" w:rsidR="00A32CDA" w:rsidRPr="00B414B8" w:rsidRDefault="00A32CDA" w:rsidP="002D0FE8">
      <w:pPr>
        <w:pStyle w:val="Heading1"/>
      </w:pPr>
      <w:bookmarkStart w:id="30" w:name="_Toc143023927"/>
      <w:r w:rsidRPr="002D0FE8">
        <w:rPr>
          <w:rStyle w:val="Strong"/>
          <w:b/>
          <w:bCs w:val="0"/>
        </w:rPr>
        <w:t>Continuous</w:t>
      </w:r>
      <w:r w:rsidRPr="00B414B8">
        <w:rPr>
          <w:rStyle w:val="Strong"/>
          <w:b/>
          <w:bCs w:val="0"/>
        </w:rPr>
        <w:t xml:space="preserve"> Feedback and Enhancement: A Bridge to Excellence</w:t>
      </w:r>
      <w:bookmarkEnd w:id="30"/>
    </w:p>
    <w:p w14:paraId="206FA368" w14:textId="74201363" w:rsidR="00367AEB" w:rsidRDefault="00A32CDA" w:rsidP="002D0FE8">
      <w:r w:rsidRPr="00B414B8">
        <w:t>This section underlines how crucial it is to get customer input in order to close service quality gaps</w:t>
      </w:r>
      <w:r w:rsidR="00AA4EB6" w:rsidRPr="00AA4EB6">
        <w:t xml:space="preserve"> </w:t>
      </w:r>
      <w:r w:rsidR="00AA4EB6">
        <w:t>(Alić et al., 2020)</w:t>
      </w:r>
      <w:r w:rsidRPr="00B414B8">
        <w:t xml:space="preserve">. The section highlights the importance of the Service Quality Gap Model in continually going above and beyond what customers anticipate. As a means of facilitating the continuous improvement of customer experiences and service standards, it also provides </w:t>
      </w:r>
      <w:r w:rsidRPr="00B414B8">
        <w:lastRenderedPageBreak/>
        <w:t>information regarding the implementation of a variety of feedback strategies, including surveys and social media listening tools.</w:t>
      </w:r>
    </w:p>
    <w:p w14:paraId="475A73FA" w14:textId="5D99BE36" w:rsidR="00A32CDA" w:rsidRPr="00B414B8" w:rsidRDefault="00367AEB" w:rsidP="00367AEB">
      <w:pPr>
        <w:spacing w:line="259" w:lineRule="auto"/>
        <w:jc w:val="left"/>
      </w:pPr>
      <w:r>
        <w:br w:type="page"/>
      </w:r>
    </w:p>
    <w:p w14:paraId="75DC8EB7" w14:textId="77777777" w:rsidR="00A32CDA" w:rsidRPr="002D0FE8" w:rsidRDefault="00A32CDA" w:rsidP="002D0FE8">
      <w:pPr>
        <w:pStyle w:val="Heading2"/>
      </w:pPr>
      <w:bookmarkStart w:id="31" w:name="_Toc143023928"/>
      <w:r w:rsidRPr="002D0FE8">
        <w:rPr>
          <w:rStyle w:val="Strong"/>
          <w:b/>
          <w:bCs w:val="0"/>
        </w:rPr>
        <w:lastRenderedPageBreak/>
        <w:t>Harvesting the Essence of Continuous Feedback:</w:t>
      </w:r>
      <w:bookmarkEnd w:id="31"/>
    </w:p>
    <w:p w14:paraId="295BFCB1" w14:textId="77777777" w:rsidR="005D55F9" w:rsidRPr="002D0FE8" w:rsidRDefault="00A32CDA" w:rsidP="00B414B8">
      <w:pPr>
        <w:pStyle w:val="NormalWeb"/>
        <w:spacing w:line="360" w:lineRule="auto"/>
        <w:jc w:val="both"/>
        <w:rPr>
          <w:rStyle w:val="Strong"/>
          <w:b w:val="0"/>
          <w:bCs w:val="0"/>
        </w:rPr>
      </w:pPr>
      <w:r w:rsidRPr="002D0FE8">
        <w:t>Customer feedback is a key component of the changing business landscape today, bridging the gap between brand perception and actual performance. This section emphasizes how important it is in closing gaps in service quality so that companies like Morrisons can better match their products to consumer preferences</w:t>
      </w:r>
      <w:r w:rsidR="00AA4EB6" w:rsidRPr="002D0FE8">
        <w:t xml:space="preserve"> (Purwanto, 2022)</w:t>
      </w:r>
      <w:r w:rsidRPr="002D0FE8">
        <w:t>. Customer insights may inspire transformational improvements that improve satisfaction and loyalty</w:t>
      </w:r>
      <w:r w:rsidRPr="00B414B8">
        <w:t>.</w:t>
      </w:r>
    </w:p>
    <w:p w14:paraId="48F9CFAB" w14:textId="77777777" w:rsidR="00A32CDA" w:rsidRPr="002D0FE8" w:rsidRDefault="00A32CDA" w:rsidP="002D0FE8">
      <w:pPr>
        <w:pStyle w:val="Heading2"/>
      </w:pPr>
      <w:bookmarkStart w:id="32" w:name="_Toc143023929"/>
      <w:r w:rsidRPr="002D0FE8">
        <w:rPr>
          <w:rStyle w:val="Strong"/>
          <w:b/>
          <w:bCs w:val="0"/>
        </w:rPr>
        <w:t>Introducing the Service Quality Gap Model:</w:t>
      </w:r>
      <w:bookmarkEnd w:id="32"/>
    </w:p>
    <w:p w14:paraId="32A0A3E5" w14:textId="77777777" w:rsidR="00A32CDA" w:rsidRDefault="00A32CDA" w:rsidP="002D0FE8">
      <w:r w:rsidRPr="00B414B8">
        <w:t>The Service Quality Gap Model, a crucial framework for understanding the intricacies of customer expectations and experiences, is introduced in the paper. By analyzing the discrepancy between perceived service quality and actual client experiences, this paradigm provides a workable basis for identifying areas that require improvement. Morrisons may cultivate a consistently higher service level by methodically filling these gaps</w:t>
      </w:r>
      <w:r w:rsidR="00AA4EB6" w:rsidRPr="00AA4EB6">
        <w:t xml:space="preserve"> </w:t>
      </w:r>
      <w:r w:rsidR="00AA4EB6">
        <w:t>(Gómez-Rico et al., 2023)</w:t>
      </w:r>
      <w:r w:rsidRPr="00B414B8">
        <w:t>.</w:t>
      </w:r>
    </w:p>
    <w:p w14:paraId="57BC5AB0" w14:textId="77777777" w:rsidR="005D55F9" w:rsidRPr="00B414B8" w:rsidRDefault="005D55F9" w:rsidP="00B414B8">
      <w:pPr>
        <w:pStyle w:val="NormalWeb"/>
        <w:spacing w:line="360" w:lineRule="auto"/>
        <w:jc w:val="both"/>
      </w:pPr>
      <w:r>
        <w:rPr>
          <w:noProof/>
        </w:rPr>
        <w:lastRenderedPageBreak/>
        <w:drawing>
          <wp:inline distT="0" distB="0" distL="0" distR="0" wp14:anchorId="0A532150" wp14:editId="3231B781">
            <wp:extent cx="5943600" cy="4585335"/>
            <wp:effectExtent l="0" t="0" r="0" b="0"/>
            <wp:docPr id="1401568898" name="Picture 6" descr="How to Bridge the Five Service Quality Gaps - iQuasar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Bridge the Five Service Quality Gaps - iQuasar LL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4585335"/>
                    </a:xfrm>
                    <a:prstGeom prst="rect">
                      <a:avLst/>
                    </a:prstGeom>
                    <a:noFill/>
                    <a:ln>
                      <a:noFill/>
                    </a:ln>
                  </pic:spPr>
                </pic:pic>
              </a:graphicData>
            </a:graphic>
          </wp:inline>
        </w:drawing>
      </w:r>
    </w:p>
    <w:p w14:paraId="6FEFEB40" w14:textId="77777777" w:rsidR="00A32CDA" w:rsidRPr="00B414B8" w:rsidRDefault="00A32CDA" w:rsidP="00B414B8">
      <w:pPr>
        <w:pStyle w:val="NormalWeb"/>
        <w:spacing w:line="360" w:lineRule="auto"/>
        <w:jc w:val="both"/>
      </w:pPr>
      <w:r w:rsidRPr="00B414B8">
        <w:rPr>
          <w:rStyle w:val="Strong"/>
          <w:rFonts w:eastAsiaTheme="majorEastAsia"/>
        </w:rPr>
        <w:t>Navigating the Spectrum of Feedback Techniques:</w:t>
      </w:r>
    </w:p>
    <w:p w14:paraId="6220E3DE" w14:textId="77777777" w:rsidR="00A32CDA" w:rsidRPr="00B414B8" w:rsidRDefault="00A32CDA" w:rsidP="002D0FE8">
      <w:r w:rsidRPr="00B414B8">
        <w:t>The section provides a wide range of feedback methods, each intended to record particular facets of client emotion. As a flexible tool, surveys allow Morrisons to ask structured questions to dive deeper into consumer impressions. On the other hand, social media listening solutions enable the brand to join in real-time discussions and provide raw, unfiltered insights into customer moods and trends.</w:t>
      </w:r>
    </w:p>
    <w:p w14:paraId="22D2B1F6" w14:textId="77777777" w:rsidR="00A32CDA" w:rsidRPr="002D0FE8" w:rsidRDefault="00A32CDA" w:rsidP="002D0FE8">
      <w:pPr>
        <w:pStyle w:val="Heading2"/>
      </w:pPr>
      <w:bookmarkStart w:id="33" w:name="_Toc143023930"/>
      <w:r w:rsidRPr="002D0FE8">
        <w:rPr>
          <w:rStyle w:val="Strong"/>
          <w:b/>
          <w:bCs w:val="0"/>
        </w:rPr>
        <w:t>Cultivating Continuous Improvement:</w:t>
      </w:r>
      <w:bookmarkEnd w:id="33"/>
    </w:p>
    <w:p w14:paraId="0801FCF1" w14:textId="77777777" w:rsidR="00A32CDA" w:rsidRPr="00B414B8" w:rsidRDefault="00A32CDA" w:rsidP="002D0FE8">
      <w:r w:rsidRPr="00B414B8">
        <w:lastRenderedPageBreak/>
        <w:t>Morrisons create a route to continual development by utilizing a variety of input sources. The company is able to make wise judgments thanks to the information obtained from consumer surveys and social media interactions. Customer happiness soars, loyalty grows, and the brand's position in the market is strengthened when service quality gaps are filled</w:t>
      </w:r>
      <w:r w:rsidR="00AA4EB6" w:rsidRPr="00AA4EB6">
        <w:t xml:space="preserve"> </w:t>
      </w:r>
      <w:r w:rsidR="00AA4EB6">
        <w:t>(Purwanto, 2022)</w:t>
      </w:r>
      <w:r w:rsidRPr="00B414B8">
        <w:t>.</w:t>
      </w:r>
    </w:p>
    <w:p w14:paraId="4F516378" w14:textId="77777777" w:rsidR="00B815D5" w:rsidRPr="00B414B8" w:rsidRDefault="0085369F" w:rsidP="002D0FE8">
      <w:pPr>
        <w:pStyle w:val="Heading1"/>
      </w:pPr>
      <w:bookmarkStart w:id="34" w:name="_Toc143023931"/>
      <w:r w:rsidRPr="002D0FE8">
        <w:t>Conclusion</w:t>
      </w:r>
      <w:bookmarkEnd w:id="34"/>
    </w:p>
    <w:p w14:paraId="0061DC19" w14:textId="77777777" w:rsidR="000D4FB6" w:rsidRPr="00B414B8" w:rsidRDefault="000D4FB6" w:rsidP="002D0FE8">
      <w:r w:rsidRPr="00B414B8">
        <w:t>It becomes apparent that utilizing cutting-edge marketing strategies is the key to completely changing Morrisons' strategy. The company may recast itself as a pioneer in customer-centric retail by using an all-encompassing approach that integrates several features. The voyage through contemporary marketing aspects is summarized in this study, which also reveals a tapestry of tactics that, when integrated, provide a captivating brand narrative</w:t>
      </w:r>
      <w:r w:rsidR="00AA4EB6" w:rsidRPr="00AA4EB6">
        <w:t xml:space="preserve"> </w:t>
      </w:r>
      <w:r w:rsidR="00AA4EB6">
        <w:t>(Alić et al., 2020)</w:t>
      </w:r>
      <w:r w:rsidRPr="00B414B8">
        <w:t xml:space="preserve">. As we come to a conclusion, Morrisons is situated at the nexus of innovation and customer involvement. The brand is empowered to move beyond individual touchpoints and create seamless experiences because </w:t>
      </w:r>
      <w:r w:rsidR="00832A89">
        <w:t>of</w:t>
      </w:r>
      <w:r w:rsidRPr="00B414B8">
        <w:t xml:space="preserve"> its dedication to holistic customer journey management. By bridging the digital-physical barrier with </w:t>
      </w:r>
      <w:r w:rsidR="00832A89">
        <w:t xml:space="preserve">an </w:t>
      </w:r>
      <w:r w:rsidRPr="00B414B8">
        <w:t>omni-channel strategy, brands become more relevant. Personalization based on data-driven insights shapes interactions, while emotional branding forges enduring bonds with clients.</w:t>
      </w:r>
    </w:p>
    <w:p w14:paraId="454554F8" w14:textId="77777777" w:rsidR="000D4FB6" w:rsidRDefault="000D4FB6" w:rsidP="002D0FE8">
      <w:r w:rsidRPr="00B414B8">
        <w:t xml:space="preserve">This research makes clear the changing nature of marketing strategy. Technology, evolving tastes, and trends are the main forces driving this ongoing landscape evolution. Morrisons is prepared to adjust </w:t>
      </w:r>
      <w:r w:rsidR="00832A89">
        <w:t>to</w:t>
      </w:r>
      <w:r w:rsidRPr="00B414B8">
        <w:t xml:space="preserve"> this dynamic environment. The brand can adapt to change by remaining aware of client demands and taking their suggestions into consideration. </w:t>
      </w:r>
      <w:r w:rsidR="002D0FE8" w:rsidRPr="00B414B8">
        <w:t>Using creative</w:t>
      </w:r>
      <w:r w:rsidRPr="00B414B8">
        <w:t xml:space="preserve"> marketing techniques has significant potential rewards. Morrisons has a strategy for improving consumer experiences and brand recognition</w:t>
      </w:r>
      <w:r w:rsidR="00AA4EB6" w:rsidRPr="00AA4EB6">
        <w:t xml:space="preserve"> </w:t>
      </w:r>
      <w:r w:rsidR="00AA4EB6">
        <w:t>(Purwanto, 2022)</w:t>
      </w:r>
      <w:r w:rsidRPr="00B414B8">
        <w:t>. This research serves as a springboard for Morrisons to invent, deploy, and iterate. It's an invitation for the brand to set out on a journey where every interaction has meaning, every encounter is captivating, and every client becomes evidence of Morrisons' commitment to excellence in the changing retail environment</w:t>
      </w:r>
      <w:r w:rsidR="00AA4EB6" w:rsidRPr="00AA4EB6">
        <w:t xml:space="preserve"> </w:t>
      </w:r>
      <w:r w:rsidR="00AA4EB6">
        <w:t>(Gómez-Rico et al., 2023)</w:t>
      </w:r>
      <w:r w:rsidRPr="00B414B8">
        <w:t>.</w:t>
      </w:r>
    </w:p>
    <w:p w14:paraId="0FD9762E" w14:textId="77777777" w:rsidR="00641F85" w:rsidRPr="00B414B8" w:rsidRDefault="00641F85" w:rsidP="00B414B8">
      <w:pPr>
        <w:pStyle w:val="NormalWeb"/>
        <w:spacing w:line="360" w:lineRule="auto"/>
        <w:jc w:val="both"/>
      </w:pPr>
    </w:p>
    <w:p w14:paraId="24977A89" w14:textId="77777777" w:rsidR="002D0FE8" w:rsidRDefault="002D0FE8">
      <w:pPr>
        <w:spacing w:line="259" w:lineRule="auto"/>
        <w:jc w:val="left"/>
        <w:rPr>
          <w:rFonts w:eastAsiaTheme="majorEastAsia" w:cstheme="majorBidi"/>
          <w:b/>
          <w:sz w:val="32"/>
          <w:szCs w:val="32"/>
        </w:rPr>
      </w:pPr>
      <w:r>
        <w:lastRenderedPageBreak/>
        <w:br w:type="page"/>
      </w:r>
    </w:p>
    <w:p w14:paraId="6244999B" w14:textId="77777777" w:rsidR="0085369F" w:rsidRPr="00B414B8" w:rsidRDefault="009863E6" w:rsidP="002D0FE8">
      <w:pPr>
        <w:pStyle w:val="Heading1"/>
      </w:pPr>
      <w:bookmarkStart w:id="35" w:name="_Toc143023932"/>
      <w:r w:rsidRPr="002D0FE8">
        <w:lastRenderedPageBreak/>
        <w:t>References</w:t>
      </w:r>
      <w:bookmarkEnd w:id="35"/>
      <w:r w:rsidRPr="00B414B8">
        <w:t xml:space="preserve"> </w:t>
      </w:r>
    </w:p>
    <w:p w14:paraId="7CC5C637" w14:textId="77777777" w:rsidR="002D0FE8" w:rsidRDefault="002D0FE8" w:rsidP="002D0FE8">
      <w:pPr>
        <w:ind w:left="720" w:hanging="720"/>
      </w:pPr>
      <w:r w:rsidRPr="00471D77">
        <w:t xml:space="preserve">Ali, H., Zainal, V.R. and </w:t>
      </w:r>
      <w:proofErr w:type="spellStart"/>
      <w:r w:rsidRPr="00471D77">
        <w:t>Ilhamalimy</w:t>
      </w:r>
      <w:proofErr w:type="spellEnd"/>
      <w:r w:rsidRPr="00471D77">
        <w:t xml:space="preserve">, R.R., 2021. Determination of Purchase Decisions and Customer Satisfaction: Analysis of Brand Image and Service Quality (Review Literature of Marketing Management). </w:t>
      </w:r>
      <w:r w:rsidRPr="00471D77">
        <w:rPr>
          <w:i/>
          <w:iCs/>
        </w:rPr>
        <w:t>Dinasti International Journal of Digital Business Management</w:t>
      </w:r>
      <w:r w:rsidRPr="00471D77">
        <w:t xml:space="preserve">, </w:t>
      </w:r>
      <w:r w:rsidRPr="00471D77">
        <w:rPr>
          <w:i/>
          <w:iCs/>
        </w:rPr>
        <w:t>3</w:t>
      </w:r>
      <w:r w:rsidRPr="00471D77">
        <w:t>(1), pp.141-153.</w:t>
      </w:r>
      <w:r w:rsidR="00832A89">
        <w:t xml:space="preserve"> </w:t>
      </w:r>
    </w:p>
    <w:p w14:paraId="4A52364C" w14:textId="77777777" w:rsidR="00832A89" w:rsidRPr="00471D77" w:rsidRDefault="008D71F7" w:rsidP="00832A89">
      <w:pPr>
        <w:ind w:left="720"/>
      </w:pPr>
      <w:hyperlink r:id="rId13" w:history="1">
        <w:r w:rsidR="00832A89" w:rsidRPr="00BA7869">
          <w:rPr>
            <w:rStyle w:val="Hyperlink"/>
          </w:rPr>
          <w:t>https://www.dinastipub.org/DIJDBM/article/download/1100/744</w:t>
        </w:r>
      </w:hyperlink>
      <w:r w:rsidR="00832A89">
        <w:t xml:space="preserve"> </w:t>
      </w:r>
    </w:p>
    <w:p w14:paraId="4EF9E770" w14:textId="77777777" w:rsidR="002D0FE8" w:rsidRDefault="002D0FE8" w:rsidP="002D0FE8">
      <w:pPr>
        <w:ind w:left="720" w:hanging="720"/>
      </w:pPr>
      <w:r w:rsidRPr="00471D77">
        <w:t xml:space="preserve">Alić, A., </w:t>
      </w:r>
      <w:proofErr w:type="spellStart"/>
      <w:r w:rsidRPr="00471D77">
        <w:t>Činjarević</w:t>
      </w:r>
      <w:proofErr w:type="spellEnd"/>
      <w:r w:rsidRPr="00471D77">
        <w:t xml:space="preserve">, M. and </w:t>
      </w:r>
      <w:proofErr w:type="spellStart"/>
      <w:r w:rsidRPr="00471D77">
        <w:t>Agić</w:t>
      </w:r>
      <w:proofErr w:type="spellEnd"/>
      <w:r w:rsidRPr="00471D77">
        <w:t xml:space="preserve">, E., 2020. The role of brand image in consumer-brand relationships: similarities and differences between national and private label brands. </w:t>
      </w:r>
      <w:r w:rsidRPr="00471D77">
        <w:rPr>
          <w:i/>
          <w:iCs/>
        </w:rPr>
        <w:t>Management &amp; Marketing</w:t>
      </w:r>
      <w:r w:rsidRPr="00471D77">
        <w:t xml:space="preserve">, </w:t>
      </w:r>
      <w:r w:rsidRPr="00471D77">
        <w:rPr>
          <w:i/>
          <w:iCs/>
        </w:rPr>
        <w:t>15</w:t>
      </w:r>
      <w:r w:rsidRPr="00471D77">
        <w:t>(1), pp.1-16.</w:t>
      </w:r>
    </w:p>
    <w:p w14:paraId="643087C1" w14:textId="77777777" w:rsidR="00832A89" w:rsidRPr="00471D77" w:rsidRDefault="008D71F7" w:rsidP="00832A89">
      <w:pPr>
        <w:ind w:left="720"/>
      </w:pPr>
      <w:hyperlink r:id="rId14" w:history="1">
        <w:r w:rsidR="00832A89" w:rsidRPr="00BA7869">
          <w:rPr>
            <w:rStyle w:val="Hyperlink"/>
          </w:rPr>
          <w:t>https://www.researchgate.net/profile/Merima-Cinjarevic/publication/340495853_The_role_of_brand_image_in_consumer-brand_relationships_similarities_and_differences_between_national_and_private_label_brands/links/5ebf9d7c458515626caca715/The-role-of-brand-image-in-consumer-brand-relationships-similarities-and-differences-between-national-and-private-label-brands.pdf</w:t>
        </w:r>
      </w:hyperlink>
      <w:r w:rsidR="00832A89">
        <w:t xml:space="preserve"> </w:t>
      </w:r>
    </w:p>
    <w:p w14:paraId="34D4EFAD" w14:textId="77777777" w:rsidR="002D0FE8" w:rsidRDefault="002D0FE8" w:rsidP="002D0FE8">
      <w:pPr>
        <w:ind w:left="720" w:hanging="720"/>
      </w:pPr>
      <w:r w:rsidRPr="00471D77">
        <w:t xml:space="preserve">Carlini, J., Pavlidis, A., Thomson, A. and Morrison, C., 2021. Delivering on social good-corporate social responsibility and professional sport: a systematic quantitative literature review. </w:t>
      </w:r>
      <w:r w:rsidRPr="00471D77">
        <w:rPr>
          <w:i/>
          <w:iCs/>
        </w:rPr>
        <w:t>Journal of Strategic Marketing</w:t>
      </w:r>
      <w:r w:rsidRPr="00471D77">
        <w:t>, pp.1-14.</w:t>
      </w:r>
    </w:p>
    <w:p w14:paraId="67FB7D49" w14:textId="77777777" w:rsidR="00832A89" w:rsidRPr="00471D77" w:rsidRDefault="008D71F7" w:rsidP="00832A89">
      <w:pPr>
        <w:ind w:left="720"/>
      </w:pPr>
      <w:hyperlink r:id="rId15" w:history="1">
        <w:r w:rsidR="00832A89" w:rsidRPr="00BA7869">
          <w:rPr>
            <w:rStyle w:val="Hyperlink"/>
          </w:rPr>
          <w:t>https://www.researchgate.net/profile/Joan-Carlini/publication/349031518_Delivering_on_social_good_-_corporate_social_responsibility_and_professional_sport_a_systematic_quantitative_literature_review/links/61198aab0c2bfa282a495376/Delivering-on-social-good-corporate-social-responsibility-and-professional-sport-a-systematic-quantitative-literature-review.pdf</w:t>
        </w:r>
      </w:hyperlink>
      <w:r w:rsidR="00832A89">
        <w:t xml:space="preserve"> </w:t>
      </w:r>
    </w:p>
    <w:p w14:paraId="360257A0" w14:textId="77777777" w:rsidR="002D0FE8" w:rsidRDefault="002D0FE8" w:rsidP="002D0FE8">
      <w:pPr>
        <w:ind w:left="720" w:hanging="720"/>
      </w:pPr>
      <w:r w:rsidRPr="00471D77">
        <w:t>Gómez-Rico, M., Molina-Collado, A., Santos-</w:t>
      </w:r>
      <w:proofErr w:type="spellStart"/>
      <w:r w:rsidRPr="00471D77">
        <w:t>Vijande</w:t>
      </w:r>
      <w:proofErr w:type="spellEnd"/>
      <w:r w:rsidRPr="00471D77">
        <w:t>, M.L., Molina-</w:t>
      </w:r>
      <w:proofErr w:type="spellStart"/>
      <w:r w:rsidRPr="00471D77">
        <w:t>Collado</w:t>
      </w:r>
      <w:proofErr w:type="spellEnd"/>
      <w:r w:rsidRPr="00471D77">
        <w:t xml:space="preserve">, M.V. and Imhoff, B., 2023. The role of novel instruments of brand communication and brand image in </w:t>
      </w:r>
      <w:r w:rsidRPr="00471D77">
        <w:lastRenderedPageBreak/>
        <w:t xml:space="preserve">building consumers’ brand preference and intention to visit wineries. </w:t>
      </w:r>
      <w:r w:rsidRPr="00471D77">
        <w:rPr>
          <w:i/>
          <w:iCs/>
        </w:rPr>
        <w:t>Current Psychology</w:t>
      </w:r>
      <w:r w:rsidRPr="00471D77">
        <w:t xml:space="preserve">, </w:t>
      </w:r>
      <w:r w:rsidRPr="00471D77">
        <w:rPr>
          <w:i/>
          <w:iCs/>
        </w:rPr>
        <w:t>42</w:t>
      </w:r>
      <w:r w:rsidRPr="00471D77">
        <w:t>(15), pp.12711-12727.</w:t>
      </w:r>
      <w:r w:rsidR="00832A89">
        <w:t xml:space="preserve"> </w:t>
      </w:r>
    </w:p>
    <w:p w14:paraId="12E86381" w14:textId="77777777" w:rsidR="00832A89" w:rsidRPr="00471D77" w:rsidRDefault="008D71F7" w:rsidP="00832A89">
      <w:pPr>
        <w:ind w:left="720"/>
      </w:pPr>
      <w:hyperlink r:id="rId16" w:history="1">
        <w:r w:rsidR="00832A89" w:rsidRPr="00BA7869">
          <w:rPr>
            <w:rStyle w:val="Hyperlink"/>
          </w:rPr>
          <w:t>https://link.springer.com/article/10.1007/s12144-021-02656-w</w:t>
        </w:r>
      </w:hyperlink>
      <w:r w:rsidR="00832A89">
        <w:t xml:space="preserve"> </w:t>
      </w:r>
    </w:p>
    <w:p w14:paraId="783DFF30" w14:textId="77777777" w:rsidR="002D0FE8" w:rsidRDefault="002D0FE8" w:rsidP="002D0FE8">
      <w:pPr>
        <w:ind w:left="720" w:hanging="720"/>
      </w:pPr>
      <w:proofErr w:type="spellStart"/>
      <w:r w:rsidRPr="00471D77">
        <w:t>Hermiyenti</w:t>
      </w:r>
      <w:proofErr w:type="spellEnd"/>
      <w:r w:rsidRPr="00471D77">
        <w:t xml:space="preserve">, S. and Wardi, Y., 2019, April. A literature review on the influence of promotion, price and brand image to purchase decision. In </w:t>
      </w:r>
      <w:r w:rsidRPr="00471D77">
        <w:rPr>
          <w:i/>
          <w:iCs/>
        </w:rPr>
        <w:t>2nd Padang International Conference on Education, Economics, Business and Accounting (PICEEBA-2 2018)</w:t>
      </w:r>
      <w:r w:rsidRPr="00471D77">
        <w:t xml:space="preserve"> (pp. 254-261). Atlantis Press.</w:t>
      </w:r>
      <w:r w:rsidR="00832A89">
        <w:t xml:space="preserve"> </w:t>
      </w:r>
    </w:p>
    <w:p w14:paraId="7D73BE88" w14:textId="77777777" w:rsidR="00832A89" w:rsidRPr="00471D77" w:rsidRDefault="008D71F7" w:rsidP="00832A89">
      <w:pPr>
        <w:ind w:left="720"/>
      </w:pPr>
      <w:hyperlink r:id="rId17" w:history="1">
        <w:r w:rsidR="00832A89" w:rsidRPr="00BA7869">
          <w:rPr>
            <w:rStyle w:val="Hyperlink"/>
          </w:rPr>
          <w:t>https://www.atlantis-press.com/article/125907916.pdf</w:t>
        </w:r>
      </w:hyperlink>
      <w:r w:rsidR="00832A89">
        <w:t xml:space="preserve"> </w:t>
      </w:r>
    </w:p>
    <w:p w14:paraId="5C616F66" w14:textId="77777777" w:rsidR="002D0FE8" w:rsidRDefault="002D0FE8" w:rsidP="002D0FE8">
      <w:pPr>
        <w:ind w:left="720" w:hanging="720"/>
      </w:pPr>
      <w:r w:rsidRPr="00471D77">
        <w:t xml:space="preserve">Huang, L., Wang, M., Chen, Z., Deng, B. and Huang, W., 2020. Brand image and customer loyalty: Transmitting roles of cognitive and affective brand trust. </w:t>
      </w:r>
      <w:r w:rsidRPr="00471D77">
        <w:rPr>
          <w:i/>
          <w:iCs/>
        </w:rPr>
        <w:t>Social Behavior and Personality: an international journal</w:t>
      </w:r>
      <w:r w:rsidRPr="00471D77">
        <w:t xml:space="preserve">, </w:t>
      </w:r>
      <w:r w:rsidRPr="00471D77">
        <w:rPr>
          <w:i/>
          <w:iCs/>
        </w:rPr>
        <w:t>48</w:t>
      </w:r>
      <w:r w:rsidRPr="00471D77">
        <w:t>(5), pp.1-12.</w:t>
      </w:r>
    </w:p>
    <w:p w14:paraId="20FB8FF9" w14:textId="77777777" w:rsidR="00832A89" w:rsidRPr="00471D77" w:rsidRDefault="008D71F7" w:rsidP="00832A89">
      <w:pPr>
        <w:ind w:left="720"/>
      </w:pPr>
      <w:hyperlink r:id="rId18" w:history="1">
        <w:r w:rsidR="00832A89" w:rsidRPr="00BA7869">
          <w:rPr>
            <w:rStyle w:val="Hyperlink"/>
          </w:rPr>
          <w:t>http://sbp-journal.com/index.php/sbp/article/view/9069</w:t>
        </w:r>
      </w:hyperlink>
      <w:r w:rsidR="00832A89">
        <w:t xml:space="preserve"> </w:t>
      </w:r>
    </w:p>
    <w:p w14:paraId="6DCEF6DB" w14:textId="77777777" w:rsidR="002D0FE8" w:rsidRDefault="002D0FE8" w:rsidP="002D0FE8">
      <w:pPr>
        <w:ind w:left="720" w:hanging="720"/>
      </w:pPr>
      <w:r w:rsidRPr="00471D77">
        <w:t xml:space="preserve">Isyanto, P., </w:t>
      </w:r>
      <w:proofErr w:type="spellStart"/>
      <w:r w:rsidRPr="00471D77">
        <w:t>Sapitri</w:t>
      </w:r>
      <w:proofErr w:type="spellEnd"/>
      <w:r w:rsidRPr="00471D77">
        <w:t xml:space="preserve">, R.G. and </w:t>
      </w:r>
      <w:proofErr w:type="spellStart"/>
      <w:r w:rsidRPr="00471D77">
        <w:t>Sinaga</w:t>
      </w:r>
      <w:proofErr w:type="spellEnd"/>
      <w:r w:rsidRPr="00471D77">
        <w:t xml:space="preserve">, O., 2020. Micro Influencers Marketing and Brand Image to Purchase Intention of Cosmetic Products </w:t>
      </w:r>
      <w:proofErr w:type="spellStart"/>
      <w:r w:rsidRPr="00471D77">
        <w:t>Focallure</w:t>
      </w:r>
      <w:proofErr w:type="spellEnd"/>
      <w:r w:rsidRPr="00471D77">
        <w:t xml:space="preserve">. </w:t>
      </w:r>
      <w:r w:rsidRPr="00471D77">
        <w:rPr>
          <w:i/>
          <w:iCs/>
        </w:rPr>
        <w:t>Systematic Reviews in Pharmacy</w:t>
      </w:r>
      <w:r w:rsidRPr="00471D77">
        <w:t xml:space="preserve">, </w:t>
      </w:r>
      <w:r w:rsidRPr="00471D77">
        <w:rPr>
          <w:i/>
          <w:iCs/>
        </w:rPr>
        <w:t>11</w:t>
      </w:r>
      <w:r w:rsidRPr="00471D77">
        <w:t>(1).</w:t>
      </w:r>
    </w:p>
    <w:p w14:paraId="37E120A0" w14:textId="77777777" w:rsidR="00832A89" w:rsidRPr="00471D77" w:rsidRDefault="008D71F7" w:rsidP="00832A89">
      <w:pPr>
        <w:ind w:left="720"/>
      </w:pPr>
      <w:hyperlink r:id="rId19" w:history="1">
        <w:r w:rsidR="00832A89" w:rsidRPr="00BA7869">
          <w:rPr>
            <w:rStyle w:val="Hyperlink"/>
          </w:rPr>
          <w:t>https://search.ebscohost.com/login.aspx?direct=true&amp;profile=ehost&amp;scope=site&amp;authtype=crawler&amp;jrnl=09758453&amp;AN=144513092&amp;h=Xma%2Fi7hRVsnCE2MF%2BThlSGRVCqm5o47rF7wyJHJy1eL58qtXEme6PtPOtpnLVlLYoXmkCbsYtvf32TEGT%2Fgn0g%3D%3D&amp;crl=c</w:t>
        </w:r>
      </w:hyperlink>
      <w:r w:rsidR="00832A89">
        <w:t xml:space="preserve"> </w:t>
      </w:r>
    </w:p>
    <w:p w14:paraId="52AD77B6" w14:textId="77777777" w:rsidR="002D0FE8" w:rsidRDefault="002D0FE8" w:rsidP="002D0FE8">
      <w:pPr>
        <w:ind w:left="720" w:hanging="720"/>
      </w:pPr>
      <w:r w:rsidRPr="00471D77">
        <w:t xml:space="preserve">Morrison, A.M., 2022. </w:t>
      </w:r>
      <w:r w:rsidRPr="00471D77">
        <w:rPr>
          <w:i/>
          <w:iCs/>
        </w:rPr>
        <w:t>Hospitality and travel marketing</w:t>
      </w:r>
      <w:r w:rsidRPr="00471D77">
        <w:t>. Taylor &amp; Francis.</w:t>
      </w:r>
    </w:p>
    <w:p w14:paraId="63D655EF" w14:textId="77777777" w:rsidR="00832A89" w:rsidRPr="00471D77" w:rsidRDefault="008D71F7" w:rsidP="00832A89">
      <w:pPr>
        <w:ind w:left="720"/>
      </w:pPr>
      <w:hyperlink r:id="rId20" w:history="1">
        <w:r w:rsidR="00832A89" w:rsidRPr="00BA7869">
          <w:rPr>
            <w:rStyle w:val="Hyperlink"/>
          </w:rPr>
          <w:t>https://books.google.com/books?hl=en&amp;lr=&amp;id=N6iIEAAAQBAJ&amp;oi=fnd&amp;pg=PT18&amp;dq=Morrison,+A.M.,+2022.+Hospitality+and+travel+marketing.+Taylor+%26+Francis.&amp;ots=EH2fEI4Of-&amp;sig=A2Y7_wpBoSc_upPheMfUdssPXZc</w:t>
        </w:r>
      </w:hyperlink>
      <w:r w:rsidR="00832A89">
        <w:t xml:space="preserve"> </w:t>
      </w:r>
    </w:p>
    <w:p w14:paraId="30ABA358" w14:textId="77777777" w:rsidR="002D0FE8" w:rsidRDefault="002D0FE8" w:rsidP="002D0FE8">
      <w:pPr>
        <w:ind w:left="720" w:hanging="720"/>
      </w:pPr>
      <w:r w:rsidRPr="00471D77">
        <w:lastRenderedPageBreak/>
        <w:t xml:space="preserve">Purwanto, A., 2022. How The Role of Digital Marketing and Brand Image on Food Product Purchase Decisions? An Empirical Study on Indonesian SMEs in the Digital Era. </w:t>
      </w:r>
      <w:r w:rsidRPr="00471D77">
        <w:rPr>
          <w:i/>
          <w:iCs/>
        </w:rPr>
        <w:t>Journal of Industrial Engineering &amp; Management Research</w:t>
      </w:r>
      <w:r w:rsidRPr="00471D77">
        <w:t>.</w:t>
      </w:r>
    </w:p>
    <w:p w14:paraId="43A62190" w14:textId="77777777" w:rsidR="00832A89" w:rsidRPr="00471D77" w:rsidRDefault="008D71F7" w:rsidP="00832A89">
      <w:pPr>
        <w:ind w:left="720"/>
      </w:pPr>
      <w:hyperlink r:id="rId21" w:history="1">
        <w:r w:rsidR="00832A89" w:rsidRPr="00BA7869">
          <w:rPr>
            <w:rStyle w:val="Hyperlink"/>
          </w:rPr>
          <w:t>https://jiemar.org/index.php/jiemar/article/download/323/246</w:t>
        </w:r>
      </w:hyperlink>
      <w:r w:rsidR="00832A89">
        <w:t xml:space="preserve"> </w:t>
      </w:r>
    </w:p>
    <w:p w14:paraId="57626CCD" w14:textId="77777777" w:rsidR="002D0FE8" w:rsidRDefault="002D0FE8" w:rsidP="002D0FE8">
      <w:pPr>
        <w:ind w:left="720" w:hanging="720"/>
      </w:pPr>
      <w:r w:rsidRPr="00471D77">
        <w:t xml:space="preserve">Qiu, H., Wang, X., Morrison, A.M., Kelly, C. and Wei, W., 2022. From ownership to responsibility: extending the theory of planned behavior to predict tourist environmentally responsible behavioral intentions. </w:t>
      </w:r>
      <w:r w:rsidRPr="00471D77">
        <w:rPr>
          <w:i/>
          <w:iCs/>
        </w:rPr>
        <w:t>Journal of Sustainable Tourism</w:t>
      </w:r>
      <w:r w:rsidRPr="00471D77">
        <w:t>, pp.1-24.</w:t>
      </w:r>
    </w:p>
    <w:p w14:paraId="75F4C5FE" w14:textId="77777777" w:rsidR="00832A89" w:rsidRPr="00471D77" w:rsidRDefault="008D71F7" w:rsidP="00832A89">
      <w:pPr>
        <w:ind w:left="720"/>
      </w:pPr>
      <w:hyperlink r:id="rId22" w:history="1">
        <w:r w:rsidR="00832A89" w:rsidRPr="00BA7869">
          <w:rPr>
            <w:rStyle w:val="Hyperlink"/>
          </w:rPr>
          <w: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w:t>
        </w:r>
      </w:hyperlink>
      <w:r w:rsidR="00832A89">
        <w:t xml:space="preserve">  </w:t>
      </w:r>
    </w:p>
    <w:p w14:paraId="4A5C9317" w14:textId="77777777" w:rsidR="002D0FE8" w:rsidRDefault="002D0FE8" w:rsidP="002D0FE8">
      <w:pPr>
        <w:ind w:left="720" w:hanging="720"/>
      </w:pPr>
      <w:r w:rsidRPr="00471D77">
        <w:t xml:space="preserve">Qiu, H., Wang, X., Wu, M.Y., Wei, W., Morrison, A.M. and Kelly, C., 2023. The effect of destination source credibility on tourist environmentally responsible behavior: An application of stimulus-organism-response theory. </w:t>
      </w:r>
      <w:r w:rsidRPr="00471D77">
        <w:rPr>
          <w:i/>
          <w:iCs/>
        </w:rPr>
        <w:t>Journal of Sustainable Tourism</w:t>
      </w:r>
      <w:r w:rsidRPr="00471D77">
        <w:t xml:space="preserve">, </w:t>
      </w:r>
      <w:r w:rsidRPr="00471D77">
        <w:rPr>
          <w:i/>
          <w:iCs/>
        </w:rPr>
        <w:t>31</w:t>
      </w:r>
      <w:r w:rsidRPr="00471D77">
        <w:t>(8), pp.1797-1817.</w:t>
      </w:r>
    </w:p>
    <w:p w14:paraId="5C83AFE5" w14:textId="77777777" w:rsidR="00832A89" w:rsidRPr="00471D77" w:rsidRDefault="008D71F7" w:rsidP="00832A89">
      <w:pPr>
        <w:ind w:left="720"/>
      </w:pPr>
      <w:hyperlink r:id="rId23" w:history="1">
        <w:r w:rsidR="00832A89" w:rsidRPr="00BA7869">
          <w:rPr>
            <w:rStyle w:val="Hyperlink"/>
          </w:rPr>
          <w: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w:t>
        </w:r>
      </w:hyperlink>
      <w:r w:rsidR="00832A89">
        <w:t xml:space="preserve"> </w:t>
      </w:r>
    </w:p>
    <w:p w14:paraId="42FFDC87" w14:textId="77777777" w:rsidR="002D0FE8" w:rsidRDefault="002D0FE8" w:rsidP="002D0FE8">
      <w:pPr>
        <w:ind w:left="720" w:hanging="720"/>
      </w:pPr>
      <w:r w:rsidRPr="00471D77">
        <w:lastRenderedPageBreak/>
        <w:t xml:space="preserve">Shen, Y., Huang, S., Choi, H.S.C. and Morrison, A.M., 2021. Does brand love matter to casual restaurants? A multi-group path analysis. </w:t>
      </w:r>
      <w:r w:rsidRPr="00471D77">
        <w:rPr>
          <w:i/>
          <w:iCs/>
        </w:rPr>
        <w:t>Journal of Hospitality Marketing &amp; Management</w:t>
      </w:r>
      <w:r w:rsidRPr="00471D77">
        <w:t xml:space="preserve">, </w:t>
      </w:r>
      <w:r w:rsidRPr="00471D77">
        <w:rPr>
          <w:i/>
          <w:iCs/>
        </w:rPr>
        <w:t>30</w:t>
      </w:r>
      <w:r w:rsidRPr="00471D77">
        <w:t>(5), pp.630-654.</w:t>
      </w:r>
    </w:p>
    <w:p w14:paraId="6CBBF5F1" w14:textId="77777777" w:rsidR="00832A89" w:rsidRPr="00471D77" w:rsidRDefault="008D71F7" w:rsidP="00832A89">
      <w:pPr>
        <w:ind w:left="720"/>
      </w:pPr>
      <w:hyperlink r:id="rId24" w:history="1">
        <w:r w:rsidR="00832A89" w:rsidRPr="00BA7869">
          <w:rPr>
            <w:rStyle w:val="Hyperlink"/>
          </w:rPr>
          <w:t>https://www.tandfonline.com/doi/abs/10.1080/19368623.2021.1867282</w:t>
        </w:r>
      </w:hyperlink>
      <w:r w:rsidR="00832A89">
        <w:t xml:space="preserve"> </w:t>
      </w:r>
    </w:p>
    <w:p w14:paraId="01D702A9" w14:textId="77777777" w:rsidR="002D0FE8" w:rsidRDefault="002D0FE8" w:rsidP="002D0FE8">
      <w:pPr>
        <w:ind w:left="720" w:hanging="720"/>
      </w:pPr>
      <w:proofErr w:type="spellStart"/>
      <w:r w:rsidRPr="00641F85">
        <w:t>Stojanović</w:t>
      </w:r>
      <w:proofErr w:type="spellEnd"/>
      <w:r w:rsidRPr="00641F85">
        <w:t xml:space="preserve">, A.J., </w:t>
      </w:r>
      <w:proofErr w:type="spellStart"/>
      <w:r w:rsidRPr="00641F85">
        <w:t>Šerić</w:t>
      </w:r>
      <w:proofErr w:type="spellEnd"/>
      <w:r w:rsidRPr="00641F85">
        <w:t>, N. and Perišić, M., 2019. Marketing management of the lighthouse heritage in the function of strengthening the national identity on the global tourism market: Stone Lights (Croatia) and the art of the lighthouses (Montenegro).</w:t>
      </w:r>
    </w:p>
    <w:p w14:paraId="308DB449" w14:textId="77777777" w:rsidR="00832A89" w:rsidRDefault="008D71F7" w:rsidP="00832A89">
      <w:pPr>
        <w:ind w:left="720"/>
      </w:pPr>
      <w:hyperlink r:id="rId25" w:history="1">
        <w:r w:rsidR="00832A89" w:rsidRPr="00BA7869">
          <w:rPr>
            <w:rStyle w:val="Hyperlink"/>
          </w:rPr>
          <w:t>https://doisrpska.nub.rs/index.php/zrefis/article/download/6483/6352</w:t>
        </w:r>
      </w:hyperlink>
      <w:r w:rsidR="00832A89">
        <w:t xml:space="preserve"> </w:t>
      </w:r>
    </w:p>
    <w:p w14:paraId="474A126A" w14:textId="77777777" w:rsidR="002D0FE8" w:rsidRDefault="002D0FE8" w:rsidP="002D0FE8">
      <w:pPr>
        <w:ind w:left="720" w:hanging="720"/>
      </w:pPr>
      <w:r w:rsidRPr="00471D77">
        <w:t xml:space="preserve">Vujičić, M.D., Kennell, J., Stankov, U., </w:t>
      </w:r>
      <w:proofErr w:type="spellStart"/>
      <w:r w:rsidRPr="00471D77">
        <w:t>Gretzel</w:t>
      </w:r>
      <w:proofErr w:type="spellEnd"/>
      <w:r w:rsidRPr="00471D77">
        <w:t xml:space="preserve">, U., Vasiljević, Đ.A. and Morrison, A.M., 2022. Keeping up with the drones! Techno-social dimensions of tourist drone videography. </w:t>
      </w:r>
      <w:r w:rsidRPr="00471D77">
        <w:rPr>
          <w:i/>
          <w:iCs/>
        </w:rPr>
        <w:t>Technology in Society</w:t>
      </w:r>
      <w:r w:rsidRPr="00471D77">
        <w:t xml:space="preserve">, </w:t>
      </w:r>
      <w:r w:rsidRPr="00471D77">
        <w:rPr>
          <w:i/>
          <w:iCs/>
        </w:rPr>
        <w:t>68</w:t>
      </w:r>
      <w:r w:rsidRPr="00471D77">
        <w:t>, p.101838.</w:t>
      </w:r>
    </w:p>
    <w:p w14:paraId="7FB13855" w14:textId="77777777" w:rsidR="00832A89" w:rsidRPr="00471D77" w:rsidRDefault="008D71F7" w:rsidP="00832A89">
      <w:pPr>
        <w:ind w:left="720"/>
      </w:pPr>
      <w:hyperlink r:id="rId26" w:history="1">
        <w:r w:rsidR="00832A89" w:rsidRPr="00BA7869">
          <w:rPr>
            <w:rStyle w:val="Hyperlink"/>
          </w:rPr>
          <w:t>https://www.sciencedirect.com/science/article/pii/S0160791X21003134</w:t>
        </w:r>
      </w:hyperlink>
      <w:r w:rsidR="00832A89">
        <w:t xml:space="preserve"> </w:t>
      </w:r>
    </w:p>
    <w:p w14:paraId="4CCB0E30" w14:textId="77777777" w:rsidR="002D0FE8" w:rsidRPr="00471D77" w:rsidRDefault="002D0FE8" w:rsidP="002D0FE8">
      <w:pPr>
        <w:ind w:left="720" w:hanging="720"/>
      </w:pPr>
      <w:proofErr w:type="spellStart"/>
      <w:r w:rsidRPr="00471D77">
        <w:t>Wydyanto</w:t>
      </w:r>
      <w:proofErr w:type="spellEnd"/>
      <w:r w:rsidRPr="00471D77">
        <w:t xml:space="preserve">, W. and Yandi, A., 2020. Model of Brand Image and Purchasing: Price Perception and Product Quality (Literature Review of Marketing Management). </w:t>
      </w:r>
      <w:r w:rsidRPr="00471D77">
        <w:rPr>
          <w:i/>
          <w:iCs/>
        </w:rPr>
        <w:t>Journal of Accounting and Finance Management</w:t>
      </w:r>
      <w:r w:rsidRPr="00471D77">
        <w:t xml:space="preserve">, </w:t>
      </w:r>
      <w:r w:rsidRPr="00471D77">
        <w:rPr>
          <w:i/>
          <w:iCs/>
        </w:rPr>
        <w:t>1</w:t>
      </w:r>
      <w:r w:rsidRPr="00471D77">
        <w:t>(5), pp.262-271.</w:t>
      </w:r>
    </w:p>
    <w:p w14:paraId="24EC2447" w14:textId="77777777" w:rsidR="00641F85" w:rsidRPr="00641F85" w:rsidRDefault="008D71F7" w:rsidP="00471D77">
      <w:pPr>
        <w:pStyle w:val="ListParagraph"/>
        <w:spacing w:after="0" w:line="240" w:lineRule="auto"/>
        <w:jc w:val="left"/>
        <w:rPr>
          <w:rFonts w:eastAsia="Times New Roman" w:cs="Times New Roman"/>
          <w:kern w:val="0"/>
          <w:szCs w:val="24"/>
          <w14:ligatures w14:val="none"/>
        </w:rPr>
      </w:pPr>
      <w:hyperlink r:id="rId27" w:history="1">
        <w:r w:rsidR="00832A89" w:rsidRPr="00BA7869">
          <w:rPr>
            <w:rStyle w:val="Hyperlink"/>
            <w:rFonts w:eastAsia="Times New Roman" w:cs="Times New Roman"/>
            <w:kern w:val="0"/>
            <w:szCs w:val="24"/>
            <w14:ligatures w14:val="none"/>
          </w:rPr>
          <w:t>https://dinastires.org/index.php/JAFM/article/download/31/30</w:t>
        </w:r>
      </w:hyperlink>
      <w:r w:rsidR="00832A89">
        <w:rPr>
          <w:rFonts w:eastAsia="Times New Roman" w:cs="Times New Roman"/>
          <w:kern w:val="0"/>
          <w:szCs w:val="24"/>
          <w14:ligatures w14:val="none"/>
        </w:rPr>
        <w:t xml:space="preserve"> </w:t>
      </w:r>
    </w:p>
    <w:p w14:paraId="12386D4B" w14:textId="77777777" w:rsidR="009863E6" w:rsidRPr="00B414B8" w:rsidRDefault="009863E6" w:rsidP="00B414B8">
      <w:pPr>
        <w:rPr>
          <w:rFonts w:cs="Times New Roman"/>
        </w:rPr>
      </w:pPr>
    </w:p>
    <w:p w14:paraId="19C5A440" w14:textId="77777777" w:rsidR="009863E6" w:rsidRPr="00B414B8" w:rsidRDefault="009863E6" w:rsidP="00B414B8">
      <w:pPr>
        <w:rPr>
          <w:rFonts w:cs="Times New Roman"/>
        </w:rPr>
      </w:pPr>
    </w:p>
    <w:p w14:paraId="4E3AE219" w14:textId="77777777" w:rsidR="002D0FE8" w:rsidRDefault="002D0FE8">
      <w:pPr>
        <w:spacing w:line="259" w:lineRule="auto"/>
        <w:jc w:val="left"/>
        <w:rPr>
          <w:rFonts w:eastAsiaTheme="majorEastAsia" w:cstheme="majorBidi"/>
          <w:b/>
          <w:sz w:val="32"/>
          <w:szCs w:val="32"/>
        </w:rPr>
      </w:pPr>
      <w:r>
        <w:br w:type="page"/>
      </w:r>
    </w:p>
    <w:p w14:paraId="4400B16C" w14:textId="77777777" w:rsidR="009863E6" w:rsidRPr="00B414B8" w:rsidRDefault="009863E6" w:rsidP="002D0FE8">
      <w:pPr>
        <w:pStyle w:val="Heading1"/>
        <w:rPr>
          <w:sz w:val="24"/>
        </w:rPr>
      </w:pPr>
      <w:bookmarkStart w:id="36" w:name="_Toc143023933"/>
      <w:r w:rsidRPr="002D0FE8">
        <w:lastRenderedPageBreak/>
        <w:t>Appendices</w:t>
      </w:r>
      <w:r w:rsidRPr="00B414B8">
        <w:t>:</w:t>
      </w:r>
      <w:bookmarkEnd w:id="36"/>
    </w:p>
    <w:p w14:paraId="69A35BFE" w14:textId="77777777" w:rsidR="009863E6" w:rsidRPr="002D0FE8" w:rsidRDefault="009863E6" w:rsidP="00B414B8">
      <w:pPr>
        <w:numPr>
          <w:ilvl w:val="0"/>
          <w:numId w:val="1"/>
        </w:numPr>
        <w:spacing w:before="100" w:beforeAutospacing="1" w:after="100" w:afterAutospacing="1"/>
        <w:rPr>
          <w:rFonts w:cs="Times New Roman"/>
          <w:b/>
          <w:kern w:val="0"/>
        </w:rPr>
      </w:pPr>
      <w:r w:rsidRPr="002D0FE8">
        <w:rPr>
          <w:rFonts w:cs="Times New Roman"/>
          <w:b/>
          <w:kern w:val="0"/>
        </w:rPr>
        <w:t>Sample Customer Journey Map</w:t>
      </w:r>
    </w:p>
    <w:p w14:paraId="3B0CFE5C" w14:textId="77777777" w:rsidR="007B6EC4" w:rsidRDefault="007B6EC4" w:rsidP="007B6EC4">
      <w:pPr>
        <w:spacing w:before="100" w:beforeAutospacing="1" w:after="100" w:afterAutospacing="1"/>
        <w:ind w:left="720"/>
        <w:rPr>
          <w:kern w:val="0"/>
        </w:rPr>
      </w:pPr>
      <w:r>
        <w:rPr>
          <w:noProof/>
        </w:rPr>
        <w:drawing>
          <wp:inline distT="0" distB="0" distL="0" distR="0" wp14:anchorId="3859A79B" wp14:editId="627FB3AF">
            <wp:extent cx="5400675" cy="3347085"/>
            <wp:effectExtent l="0" t="0" r="9525" b="5715"/>
            <wp:docPr id="573372243" name="Picture 1" descr="What is Customer Journey Mapping? - Service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ustomer Journey Mapping? - ServiceNow"/>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00675" cy="3347085"/>
                    </a:xfrm>
                    <a:prstGeom prst="rect">
                      <a:avLst/>
                    </a:prstGeom>
                    <a:noFill/>
                    <a:ln>
                      <a:noFill/>
                    </a:ln>
                  </pic:spPr>
                </pic:pic>
              </a:graphicData>
            </a:graphic>
          </wp:inline>
        </w:drawing>
      </w:r>
    </w:p>
    <w:p w14:paraId="7C86D627" w14:textId="77777777" w:rsidR="009863E6" w:rsidRPr="002D0FE8" w:rsidRDefault="009863E6" w:rsidP="009863E6">
      <w:pPr>
        <w:numPr>
          <w:ilvl w:val="0"/>
          <w:numId w:val="1"/>
        </w:numPr>
        <w:spacing w:before="100" w:beforeAutospacing="1" w:after="100" w:afterAutospacing="1"/>
        <w:rPr>
          <w:b/>
          <w:kern w:val="0"/>
        </w:rPr>
      </w:pPr>
      <w:r w:rsidRPr="002D0FE8">
        <w:rPr>
          <w:b/>
          <w:kern w:val="0"/>
        </w:rPr>
        <w:t>Illustrative Omni-Channel Marketing Framework</w:t>
      </w:r>
    </w:p>
    <w:p w14:paraId="5BD281FD" w14:textId="77777777" w:rsidR="002D0FE8" w:rsidRDefault="00622561" w:rsidP="002D0FE8">
      <w:pPr>
        <w:spacing w:before="100" w:beforeAutospacing="1" w:after="100" w:afterAutospacing="1"/>
        <w:ind w:left="720"/>
        <w:rPr>
          <w:kern w:val="0"/>
        </w:rPr>
      </w:pPr>
      <w:r>
        <w:rPr>
          <w:noProof/>
        </w:rPr>
        <w:lastRenderedPageBreak/>
        <w:drawing>
          <wp:inline distT="0" distB="0" distL="0" distR="0" wp14:anchorId="581D1A43" wp14:editId="6F856670">
            <wp:extent cx="5429250" cy="3117850"/>
            <wp:effectExtent l="0" t="0" r="0" b="6350"/>
            <wp:docPr id="1246735596" name="Picture 2" descr="Omnichannel Marketing Strategy: How to Leverage For Better Retail C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mnichannel Marketing Strategy: How to Leverage For Better Retail CX"/>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29250" cy="3117850"/>
                    </a:xfrm>
                    <a:prstGeom prst="rect">
                      <a:avLst/>
                    </a:prstGeom>
                    <a:noFill/>
                    <a:ln>
                      <a:noFill/>
                    </a:ln>
                  </pic:spPr>
                </pic:pic>
              </a:graphicData>
            </a:graphic>
          </wp:inline>
        </w:drawing>
      </w:r>
    </w:p>
    <w:p w14:paraId="35D1AF70" w14:textId="77777777" w:rsidR="009863E6" w:rsidRPr="002D0FE8" w:rsidRDefault="009863E6" w:rsidP="009863E6">
      <w:pPr>
        <w:numPr>
          <w:ilvl w:val="0"/>
          <w:numId w:val="1"/>
        </w:numPr>
        <w:spacing w:before="100" w:beforeAutospacing="1" w:after="100" w:afterAutospacing="1"/>
        <w:rPr>
          <w:b/>
          <w:kern w:val="0"/>
        </w:rPr>
      </w:pPr>
      <w:r w:rsidRPr="002D0FE8">
        <w:rPr>
          <w:b/>
          <w:kern w:val="0"/>
        </w:rPr>
        <w:t>Customer Data Utilization Guidelines</w:t>
      </w:r>
    </w:p>
    <w:p w14:paraId="48441E13" w14:textId="77777777" w:rsidR="005D55F9" w:rsidRDefault="005D55F9" w:rsidP="005D55F9">
      <w:pPr>
        <w:spacing w:before="100" w:beforeAutospacing="1" w:after="100" w:afterAutospacing="1"/>
        <w:ind w:left="720"/>
        <w:rPr>
          <w:kern w:val="0"/>
        </w:rPr>
      </w:pPr>
      <w:r>
        <w:rPr>
          <w:noProof/>
        </w:rPr>
        <w:drawing>
          <wp:inline distT="0" distB="0" distL="0" distR="0" wp14:anchorId="6BB7B851" wp14:editId="0226EF58">
            <wp:extent cx="5448300" cy="3255010"/>
            <wp:effectExtent l="0" t="0" r="0" b="2540"/>
            <wp:docPr id="699259632" name="Picture 3" descr="The Complete Guide to Customer Data Analytics - mXtr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omplete Guide to Customer Data Analytics - mXtr Automation"/>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48300" cy="3255010"/>
                    </a:xfrm>
                    <a:prstGeom prst="rect">
                      <a:avLst/>
                    </a:prstGeom>
                    <a:noFill/>
                    <a:ln>
                      <a:noFill/>
                    </a:ln>
                  </pic:spPr>
                </pic:pic>
              </a:graphicData>
            </a:graphic>
          </wp:inline>
        </w:drawing>
      </w:r>
    </w:p>
    <w:p w14:paraId="78429631" w14:textId="77777777" w:rsidR="009863E6" w:rsidRPr="002D0FE8" w:rsidRDefault="009863E6" w:rsidP="009863E6">
      <w:pPr>
        <w:numPr>
          <w:ilvl w:val="0"/>
          <w:numId w:val="1"/>
        </w:numPr>
        <w:spacing w:before="100" w:beforeAutospacing="1" w:after="100" w:afterAutospacing="1"/>
        <w:rPr>
          <w:b/>
          <w:kern w:val="0"/>
        </w:rPr>
      </w:pPr>
      <w:r w:rsidRPr="002D0FE8">
        <w:rPr>
          <w:b/>
          <w:kern w:val="0"/>
        </w:rPr>
        <w:t>Emotional Branding Case Studies</w:t>
      </w:r>
    </w:p>
    <w:p w14:paraId="2D88C718" w14:textId="77777777" w:rsidR="005D55F9" w:rsidRDefault="005D55F9" w:rsidP="005D55F9">
      <w:pPr>
        <w:spacing w:before="100" w:beforeAutospacing="1" w:after="100" w:afterAutospacing="1"/>
        <w:ind w:left="720"/>
        <w:rPr>
          <w:kern w:val="0"/>
        </w:rPr>
      </w:pPr>
      <w:r>
        <w:rPr>
          <w:noProof/>
        </w:rPr>
        <w:lastRenderedPageBreak/>
        <w:drawing>
          <wp:inline distT="0" distB="0" distL="0" distR="0" wp14:anchorId="2AB8B672" wp14:editId="0B3C0517">
            <wp:extent cx="5438775" cy="3343275"/>
            <wp:effectExtent l="0" t="0" r="9525" b="9525"/>
            <wp:docPr id="173814017" name="Picture 4" descr="Emotional Branding - Definition, Meaning, Stages and Example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otional Branding - Definition, Meaning, Stages and Examples | Marketing9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38775" cy="3343275"/>
                    </a:xfrm>
                    <a:prstGeom prst="rect">
                      <a:avLst/>
                    </a:prstGeom>
                    <a:noFill/>
                    <a:ln>
                      <a:noFill/>
                    </a:ln>
                  </pic:spPr>
                </pic:pic>
              </a:graphicData>
            </a:graphic>
          </wp:inline>
        </w:drawing>
      </w:r>
    </w:p>
    <w:p w14:paraId="734AAFC5" w14:textId="77777777" w:rsidR="002D0FE8" w:rsidRDefault="002D0FE8" w:rsidP="005D55F9">
      <w:pPr>
        <w:spacing w:before="100" w:beforeAutospacing="1" w:after="100" w:afterAutospacing="1"/>
        <w:ind w:left="720"/>
        <w:rPr>
          <w:kern w:val="0"/>
        </w:rPr>
      </w:pPr>
    </w:p>
    <w:p w14:paraId="1346006C" w14:textId="77777777" w:rsidR="002D0FE8" w:rsidRDefault="002D0FE8" w:rsidP="005D55F9">
      <w:pPr>
        <w:spacing w:before="100" w:beforeAutospacing="1" w:after="100" w:afterAutospacing="1"/>
        <w:ind w:left="720"/>
        <w:rPr>
          <w:kern w:val="0"/>
        </w:rPr>
      </w:pPr>
    </w:p>
    <w:p w14:paraId="7F8AD96A" w14:textId="77777777" w:rsidR="009863E6" w:rsidRPr="002D0FE8" w:rsidRDefault="009863E6" w:rsidP="009863E6">
      <w:pPr>
        <w:numPr>
          <w:ilvl w:val="0"/>
          <w:numId w:val="1"/>
        </w:numPr>
        <w:spacing w:before="100" w:beforeAutospacing="1" w:after="100" w:afterAutospacing="1"/>
        <w:rPr>
          <w:b/>
          <w:kern w:val="0"/>
        </w:rPr>
      </w:pPr>
      <w:r w:rsidRPr="002D0FE8">
        <w:rPr>
          <w:b/>
          <w:kern w:val="0"/>
        </w:rPr>
        <w:t>CSR Campaign Examples</w:t>
      </w:r>
    </w:p>
    <w:p w14:paraId="0CC3C1D4" w14:textId="77777777" w:rsidR="005D55F9" w:rsidRDefault="005D55F9" w:rsidP="005D55F9">
      <w:pPr>
        <w:spacing w:before="100" w:beforeAutospacing="1" w:after="100" w:afterAutospacing="1"/>
        <w:ind w:left="720"/>
        <w:rPr>
          <w:kern w:val="0"/>
        </w:rPr>
      </w:pPr>
      <w:r>
        <w:rPr>
          <w:noProof/>
        </w:rPr>
        <w:lastRenderedPageBreak/>
        <w:drawing>
          <wp:inline distT="0" distB="0" distL="0" distR="0" wp14:anchorId="189C0D63" wp14:editId="35BA5420">
            <wp:extent cx="5372100" cy="4638675"/>
            <wp:effectExtent l="0" t="0" r="0" b="9525"/>
            <wp:docPr id="1054443875" name="Picture 5" descr="The Best &amp; Worst of Corporate Social Responsibility Campa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Best &amp; Worst of Corporate Social Responsibility Campaign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72100" cy="4638675"/>
                    </a:xfrm>
                    <a:prstGeom prst="rect">
                      <a:avLst/>
                    </a:prstGeom>
                    <a:noFill/>
                    <a:ln>
                      <a:noFill/>
                    </a:ln>
                  </pic:spPr>
                </pic:pic>
              </a:graphicData>
            </a:graphic>
          </wp:inline>
        </w:drawing>
      </w:r>
    </w:p>
    <w:p w14:paraId="4CEFA17B" w14:textId="77777777" w:rsidR="009863E6" w:rsidRDefault="009863E6" w:rsidP="009863E6">
      <w:r>
        <w:t xml:space="preserve"> </w:t>
      </w:r>
    </w:p>
    <w:p w14:paraId="2012BFC1" w14:textId="77777777" w:rsidR="009863E6" w:rsidRDefault="009863E6"/>
    <w:sectPr w:rsidR="009863E6" w:rsidSect="009E6337">
      <w:headerReference w:type="default" r:id="rId33"/>
      <w:pgSz w:w="12240" w:h="15840"/>
      <w:pgMar w:top="1440" w:right="1440" w:bottom="1440" w:left="1440" w:header="216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7AE68B" w14:textId="77777777" w:rsidR="008D71F7" w:rsidRDefault="008D71F7" w:rsidP="009E6337">
      <w:pPr>
        <w:spacing w:after="0" w:line="240" w:lineRule="auto"/>
      </w:pPr>
      <w:r>
        <w:separator/>
      </w:r>
    </w:p>
  </w:endnote>
  <w:endnote w:type="continuationSeparator" w:id="0">
    <w:p w14:paraId="132861E1" w14:textId="77777777" w:rsidR="008D71F7" w:rsidRDefault="008D71F7" w:rsidP="009E6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4DA93D" w14:textId="77777777" w:rsidR="008D71F7" w:rsidRDefault="008D71F7" w:rsidP="009E6337">
      <w:pPr>
        <w:spacing w:after="0" w:line="240" w:lineRule="auto"/>
      </w:pPr>
      <w:r>
        <w:separator/>
      </w:r>
    </w:p>
  </w:footnote>
  <w:footnote w:type="continuationSeparator" w:id="0">
    <w:p w14:paraId="51434B42" w14:textId="77777777" w:rsidR="008D71F7" w:rsidRDefault="008D71F7" w:rsidP="009E6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7D9FC" w14:textId="1C8A60E3" w:rsidR="009E6337" w:rsidRDefault="009E6337">
    <w:pPr>
      <w:pStyle w:val="Header"/>
    </w:pPr>
    <w:r>
      <w:rPr>
        <w:noProof/>
      </w:rPr>
      <w:drawing>
        <wp:anchor distT="0" distB="0" distL="114300" distR="114300" simplePos="0" relativeHeight="251658240" behindDoc="0" locked="0" layoutInCell="1" allowOverlap="1" wp14:anchorId="474F4EBA" wp14:editId="178D892F">
          <wp:simplePos x="0" y="0"/>
          <wp:positionH relativeFrom="margin">
            <wp:posOffset>4877435</wp:posOffset>
          </wp:positionH>
          <wp:positionV relativeFrom="margin">
            <wp:posOffset>-1203960</wp:posOffset>
          </wp:positionV>
          <wp:extent cx="1416812" cy="787118"/>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16812" cy="787118"/>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A93465"/>
    <w:multiLevelType w:val="hybridMultilevel"/>
    <w:tmpl w:val="920AE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204044"/>
    <w:multiLevelType w:val="multilevel"/>
    <w:tmpl w:val="5BC4E02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MxN7I0tDS3sDSwtDRT0lEKTi0uzszPAykwrAUAVay9niwAAAA="/>
  </w:docVars>
  <w:rsids>
    <w:rsidRoot w:val="00842C93"/>
    <w:rsid w:val="000D4FB6"/>
    <w:rsid w:val="001070AB"/>
    <w:rsid w:val="00153046"/>
    <w:rsid w:val="002179B4"/>
    <w:rsid w:val="002518AF"/>
    <w:rsid w:val="00266C87"/>
    <w:rsid w:val="002D0FE8"/>
    <w:rsid w:val="002E2088"/>
    <w:rsid w:val="00367AEB"/>
    <w:rsid w:val="003D4A64"/>
    <w:rsid w:val="00445BE6"/>
    <w:rsid w:val="00471D77"/>
    <w:rsid w:val="0049443D"/>
    <w:rsid w:val="004D1A3A"/>
    <w:rsid w:val="004E4247"/>
    <w:rsid w:val="004F38A9"/>
    <w:rsid w:val="005311C7"/>
    <w:rsid w:val="005B269E"/>
    <w:rsid w:val="005C7503"/>
    <w:rsid w:val="005C7D3C"/>
    <w:rsid w:val="005D2502"/>
    <w:rsid w:val="005D55F9"/>
    <w:rsid w:val="00622561"/>
    <w:rsid w:val="00641F85"/>
    <w:rsid w:val="006A69B3"/>
    <w:rsid w:val="007079D9"/>
    <w:rsid w:val="0072265A"/>
    <w:rsid w:val="007B6EC4"/>
    <w:rsid w:val="007D5B7C"/>
    <w:rsid w:val="00812BFE"/>
    <w:rsid w:val="00832A89"/>
    <w:rsid w:val="00842C93"/>
    <w:rsid w:val="0085071F"/>
    <w:rsid w:val="0085369F"/>
    <w:rsid w:val="00882E1C"/>
    <w:rsid w:val="008D71F7"/>
    <w:rsid w:val="00951B8C"/>
    <w:rsid w:val="009805A4"/>
    <w:rsid w:val="009863E6"/>
    <w:rsid w:val="009E6337"/>
    <w:rsid w:val="00A115DB"/>
    <w:rsid w:val="00A32CDA"/>
    <w:rsid w:val="00AA4EB6"/>
    <w:rsid w:val="00AD5017"/>
    <w:rsid w:val="00B22246"/>
    <w:rsid w:val="00B414B8"/>
    <w:rsid w:val="00B50E20"/>
    <w:rsid w:val="00B815D5"/>
    <w:rsid w:val="00C60BA9"/>
    <w:rsid w:val="00CC742D"/>
    <w:rsid w:val="00D10E06"/>
    <w:rsid w:val="00DD5EC8"/>
    <w:rsid w:val="00EC60EE"/>
    <w:rsid w:val="00F16C28"/>
    <w:rsid w:val="00FA63FB"/>
    <w:rsid w:val="00FE4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58C2CA"/>
  <w15:chartTrackingRefBased/>
  <w15:docId w15:val="{AFAB292E-89EF-49A8-AA0F-8A65CA100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70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D0FE8"/>
    <w:pPr>
      <w:keepNext/>
      <w:keepLines/>
      <w:spacing w:after="0"/>
      <w:outlineLvl w:val="0"/>
    </w:pPr>
    <w:rPr>
      <w:rFonts w:eastAsiaTheme="majorEastAsia" w:cstheme="majorBidi"/>
      <w:b/>
      <w:sz w:val="32"/>
      <w:szCs w:val="32"/>
    </w:rPr>
  </w:style>
  <w:style w:type="paragraph" w:styleId="Heading2">
    <w:name w:val="heading 2"/>
    <w:basedOn w:val="NormalWeb"/>
    <w:next w:val="Normal"/>
    <w:link w:val="Heading2Char"/>
    <w:uiPriority w:val="9"/>
    <w:unhideWhenUsed/>
    <w:qFormat/>
    <w:rsid w:val="002D0FE8"/>
    <w:pPr>
      <w:spacing w:before="0" w:after="0" w:line="360" w:lineRule="auto"/>
      <w:jc w:val="both"/>
      <w:outlineLvl w:val="1"/>
    </w:pPr>
    <w:rPr>
      <w:rFonts w:eastAsiaTheme="majorEastAsia"/>
      <w:b/>
    </w:rPr>
  </w:style>
  <w:style w:type="paragraph" w:styleId="Heading3">
    <w:name w:val="heading 3"/>
    <w:basedOn w:val="Normal"/>
    <w:next w:val="Normal"/>
    <w:link w:val="Heading3Char"/>
    <w:uiPriority w:val="9"/>
    <w:semiHidden/>
    <w:unhideWhenUsed/>
    <w:qFormat/>
    <w:rsid w:val="001070A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FE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D0FE8"/>
    <w:rPr>
      <w:rFonts w:ascii="Times New Roman" w:eastAsiaTheme="majorEastAsia" w:hAnsi="Times New Roman" w:cs="Times New Roman"/>
      <w:b/>
      <w:kern w:val="0"/>
      <w:sz w:val="24"/>
      <w:szCs w:val="24"/>
      <w14:ligatures w14:val="none"/>
    </w:rPr>
  </w:style>
  <w:style w:type="character" w:customStyle="1" w:styleId="Heading3Char">
    <w:name w:val="Heading 3 Char"/>
    <w:basedOn w:val="DefaultParagraphFont"/>
    <w:link w:val="Heading3"/>
    <w:uiPriority w:val="9"/>
    <w:semiHidden/>
    <w:rsid w:val="001070AB"/>
    <w:rPr>
      <w:rFonts w:ascii="Times New Roman" w:eastAsiaTheme="majorEastAsia" w:hAnsi="Times New Roman" w:cstheme="majorBidi"/>
      <w:b/>
      <w:sz w:val="24"/>
      <w:szCs w:val="24"/>
    </w:rPr>
  </w:style>
  <w:style w:type="paragraph" w:styleId="NormalWeb">
    <w:name w:val="Normal (Web)"/>
    <w:basedOn w:val="Normal"/>
    <w:uiPriority w:val="99"/>
    <w:unhideWhenUsed/>
    <w:rsid w:val="00B815D5"/>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B50E20"/>
    <w:rPr>
      <w:b/>
      <w:bCs/>
    </w:rPr>
  </w:style>
  <w:style w:type="paragraph" w:styleId="ListParagraph">
    <w:name w:val="List Paragraph"/>
    <w:basedOn w:val="Normal"/>
    <w:uiPriority w:val="34"/>
    <w:qFormat/>
    <w:rsid w:val="00641F85"/>
    <w:pPr>
      <w:ind w:left="720"/>
      <w:contextualSpacing/>
    </w:pPr>
  </w:style>
  <w:style w:type="paragraph" w:styleId="TOCHeading">
    <w:name w:val="TOC Heading"/>
    <w:basedOn w:val="Heading1"/>
    <w:next w:val="Normal"/>
    <w:uiPriority w:val="39"/>
    <w:unhideWhenUsed/>
    <w:qFormat/>
    <w:rsid w:val="00445BE6"/>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445BE6"/>
    <w:pPr>
      <w:spacing w:after="100"/>
    </w:pPr>
  </w:style>
  <w:style w:type="character" w:styleId="Hyperlink">
    <w:name w:val="Hyperlink"/>
    <w:basedOn w:val="DefaultParagraphFont"/>
    <w:uiPriority w:val="99"/>
    <w:unhideWhenUsed/>
    <w:rsid w:val="00445BE6"/>
    <w:rPr>
      <w:color w:val="0563C1" w:themeColor="hyperlink"/>
      <w:u w:val="single"/>
    </w:rPr>
  </w:style>
  <w:style w:type="paragraph" w:styleId="TOC2">
    <w:name w:val="toc 2"/>
    <w:basedOn w:val="Normal"/>
    <w:next w:val="Normal"/>
    <w:autoRedefine/>
    <w:uiPriority w:val="39"/>
    <w:unhideWhenUsed/>
    <w:rsid w:val="002D0FE8"/>
    <w:pPr>
      <w:spacing w:after="100"/>
      <w:ind w:left="240"/>
    </w:pPr>
  </w:style>
  <w:style w:type="table" w:styleId="TableGrid">
    <w:name w:val="Table Grid"/>
    <w:basedOn w:val="TableNormal"/>
    <w:uiPriority w:val="39"/>
    <w:rsid w:val="00A115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951B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951B8C"/>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951B8C"/>
    <w:rPr>
      <w:rFonts w:ascii="Courier New" w:eastAsia="Times New Roman" w:hAnsi="Courier New" w:cs="Courier New"/>
      <w:sz w:val="20"/>
      <w:szCs w:val="20"/>
    </w:rPr>
  </w:style>
  <w:style w:type="character" w:customStyle="1" w:styleId="hljs-keyword">
    <w:name w:val="hljs-keyword"/>
    <w:basedOn w:val="DefaultParagraphFont"/>
    <w:rsid w:val="00951B8C"/>
  </w:style>
  <w:style w:type="character" w:customStyle="1" w:styleId="hljs-builtin">
    <w:name w:val="hljs-built_in"/>
    <w:basedOn w:val="DefaultParagraphFont"/>
    <w:rsid w:val="00951B8C"/>
  </w:style>
  <w:style w:type="character" w:customStyle="1" w:styleId="hljs-comment">
    <w:name w:val="hljs-comment"/>
    <w:basedOn w:val="DefaultParagraphFont"/>
    <w:rsid w:val="00F16C28"/>
  </w:style>
  <w:style w:type="paragraph" w:styleId="Header">
    <w:name w:val="header"/>
    <w:basedOn w:val="Normal"/>
    <w:link w:val="HeaderChar"/>
    <w:uiPriority w:val="99"/>
    <w:unhideWhenUsed/>
    <w:rsid w:val="009E63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337"/>
    <w:rPr>
      <w:rFonts w:ascii="Times New Roman" w:hAnsi="Times New Roman"/>
      <w:sz w:val="24"/>
    </w:rPr>
  </w:style>
  <w:style w:type="paragraph" w:styleId="Footer">
    <w:name w:val="footer"/>
    <w:basedOn w:val="Normal"/>
    <w:link w:val="FooterChar"/>
    <w:uiPriority w:val="99"/>
    <w:unhideWhenUsed/>
    <w:rsid w:val="009E63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33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1785">
      <w:bodyDiv w:val="1"/>
      <w:marLeft w:val="0"/>
      <w:marRight w:val="0"/>
      <w:marTop w:val="0"/>
      <w:marBottom w:val="0"/>
      <w:divBdr>
        <w:top w:val="none" w:sz="0" w:space="0" w:color="auto"/>
        <w:left w:val="none" w:sz="0" w:space="0" w:color="auto"/>
        <w:bottom w:val="none" w:sz="0" w:space="0" w:color="auto"/>
        <w:right w:val="none" w:sz="0" w:space="0" w:color="auto"/>
      </w:divBdr>
    </w:div>
    <w:div w:id="10108744">
      <w:bodyDiv w:val="1"/>
      <w:marLeft w:val="0"/>
      <w:marRight w:val="0"/>
      <w:marTop w:val="0"/>
      <w:marBottom w:val="0"/>
      <w:divBdr>
        <w:top w:val="none" w:sz="0" w:space="0" w:color="auto"/>
        <w:left w:val="none" w:sz="0" w:space="0" w:color="auto"/>
        <w:bottom w:val="none" w:sz="0" w:space="0" w:color="auto"/>
        <w:right w:val="none" w:sz="0" w:space="0" w:color="auto"/>
      </w:divBdr>
    </w:div>
    <w:div w:id="10422359">
      <w:bodyDiv w:val="1"/>
      <w:marLeft w:val="0"/>
      <w:marRight w:val="0"/>
      <w:marTop w:val="0"/>
      <w:marBottom w:val="0"/>
      <w:divBdr>
        <w:top w:val="none" w:sz="0" w:space="0" w:color="auto"/>
        <w:left w:val="none" w:sz="0" w:space="0" w:color="auto"/>
        <w:bottom w:val="none" w:sz="0" w:space="0" w:color="auto"/>
        <w:right w:val="none" w:sz="0" w:space="0" w:color="auto"/>
      </w:divBdr>
    </w:div>
    <w:div w:id="10496423">
      <w:bodyDiv w:val="1"/>
      <w:marLeft w:val="0"/>
      <w:marRight w:val="0"/>
      <w:marTop w:val="0"/>
      <w:marBottom w:val="0"/>
      <w:divBdr>
        <w:top w:val="none" w:sz="0" w:space="0" w:color="auto"/>
        <w:left w:val="none" w:sz="0" w:space="0" w:color="auto"/>
        <w:bottom w:val="none" w:sz="0" w:space="0" w:color="auto"/>
        <w:right w:val="none" w:sz="0" w:space="0" w:color="auto"/>
      </w:divBdr>
    </w:div>
    <w:div w:id="104889056">
      <w:bodyDiv w:val="1"/>
      <w:marLeft w:val="0"/>
      <w:marRight w:val="0"/>
      <w:marTop w:val="0"/>
      <w:marBottom w:val="0"/>
      <w:divBdr>
        <w:top w:val="none" w:sz="0" w:space="0" w:color="auto"/>
        <w:left w:val="none" w:sz="0" w:space="0" w:color="auto"/>
        <w:bottom w:val="none" w:sz="0" w:space="0" w:color="auto"/>
        <w:right w:val="none" w:sz="0" w:space="0" w:color="auto"/>
      </w:divBdr>
    </w:div>
    <w:div w:id="155727899">
      <w:bodyDiv w:val="1"/>
      <w:marLeft w:val="0"/>
      <w:marRight w:val="0"/>
      <w:marTop w:val="0"/>
      <w:marBottom w:val="0"/>
      <w:divBdr>
        <w:top w:val="none" w:sz="0" w:space="0" w:color="auto"/>
        <w:left w:val="none" w:sz="0" w:space="0" w:color="auto"/>
        <w:bottom w:val="none" w:sz="0" w:space="0" w:color="auto"/>
        <w:right w:val="none" w:sz="0" w:space="0" w:color="auto"/>
      </w:divBdr>
    </w:div>
    <w:div w:id="162749241">
      <w:bodyDiv w:val="1"/>
      <w:marLeft w:val="0"/>
      <w:marRight w:val="0"/>
      <w:marTop w:val="0"/>
      <w:marBottom w:val="0"/>
      <w:divBdr>
        <w:top w:val="none" w:sz="0" w:space="0" w:color="auto"/>
        <w:left w:val="none" w:sz="0" w:space="0" w:color="auto"/>
        <w:bottom w:val="none" w:sz="0" w:space="0" w:color="auto"/>
        <w:right w:val="none" w:sz="0" w:space="0" w:color="auto"/>
      </w:divBdr>
    </w:div>
    <w:div w:id="181868798">
      <w:bodyDiv w:val="1"/>
      <w:marLeft w:val="0"/>
      <w:marRight w:val="0"/>
      <w:marTop w:val="0"/>
      <w:marBottom w:val="0"/>
      <w:divBdr>
        <w:top w:val="none" w:sz="0" w:space="0" w:color="auto"/>
        <w:left w:val="none" w:sz="0" w:space="0" w:color="auto"/>
        <w:bottom w:val="none" w:sz="0" w:space="0" w:color="auto"/>
        <w:right w:val="none" w:sz="0" w:space="0" w:color="auto"/>
      </w:divBdr>
    </w:div>
    <w:div w:id="322248209">
      <w:bodyDiv w:val="1"/>
      <w:marLeft w:val="0"/>
      <w:marRight w:val="0"/>
      <w:marTop w:val="0"/>
      <w:marBottom w:val="0"/>
      <w:divBdr>
        <w:top w:val="none" w:sz="0" w:space="0" w:color="auto"/>
        <w:left w:val="none" w:sz="0" w:space="0" w:color="auto"/>
        <w:bottom w:val="none" w:sz="0" w:space="0" w:color="auto"/>
        <w:right w:val="none" w:sz="0" w:space="0" w:color="auto"/>
      </w:divBdr>
    </w:div>
    <w:div w:id="364062150">
      <w:bodyDiv w:val="1"/>
      <w:marLeft w:val="0"/>
      <w:marRight w:val="0"/>
      <w:marTop w:val="0"/>
      <w:marBottom w:val="0"/>
      <w:divBdr>
        <w:top w:val="none" w:sz="0" w:space="0" w:color="auto"/>
        <w:left w:val="none" w:sz="0" w:space="0" w:color="auto"/>
        <w:bottom w:val="none" w:sz="0" w:space="0" w:color="auto"/>
        <w:right w:val="none" w:sz="0" w:space="0" w:color="auto"/>
      </w:divBdr>
    </w:div>
    <w:div w:id="392653981">
      <w:bodyDiv w:val="1"/>
      <w:marLeft w:val="0"/>
      <w:marRight w:val="0"/>
      <w:marTop w:val="0"/>
      <w:marBottom w:val="0"/>
      <w:divBdr>
        <w:top w:val="none" w:sz="0" w:space="0" w:color="auto"/>
        <w:left w:val="none" w:sz="0" w:space="0" w:color="auto"/>
        <w:bottom w:val="none" w:sz="0" w:space="0" w:color="auto"/>
        <w:right w:val="none" w:sz="0" w:space="0" w:color="auto"/>
      </w:divBdr>
    </w:div>
    <w:div w:id="432358879">
      <w:bodyDiv w:val="1"/>
      <w:marLeft w:val="0"/>
      <w:marRight w:val="0"/>
      <w:marTop w:val="0"/>
      <w:marBottom w:val="0"/>
      <w:divBdr>
        <w:top w:val="none" w:sz="0" w:space="0" w:color="auto"/>
        <w:left w:val="none" w:sz="0" w:space="0" w:color="auto"/>
        <w:bottom w:val="none" w:sz="0" w:space="0" w:color="auto"/>
        <w:right w:val="none" w:sz="0" w:space="0" w:color="auto"/>
      </w:divBdr>
    </w:div>
    <w:div w:id="452940232">
      <w:bodyDiv w:val="1"/>
      <w:marLeft w:val="0"/>
      <w:marRight w:val="0"/>
      <w:marTop w:val="0"/>
      <w:marBottom w:val="0"/>
      <w:divBdr>
        <w:top w:val="none" w:sz="0" w:space="0" w:color="auto"/>
        <w:left w:val="none" w:sz="0" w:space="0" w:color="auto"/>
        <w:bottom w:val="none" w:sz="0" w:space="0" w:color="auto"/>
        <w:right w:val="none" w:sz="0" w:space="0" w:color="auto"/>
      </w:divBdr>
    </w:div>
    <w:div w:id="460198934">
      <w:bodyDiv w:val="1"/>
      <w:marLeft w:val="0"/>
      <w:marRight w:val="0"/>
      <w:marTop w:val="0"/>
      <w:marBottom w:val="0"/>
      <w:divBdr>
        <w:top w:val="none" w:sz="0" w:space="0" w:color="auto"/>
        <w:left w:val="none" w:sz="0" w:space="0" w:color="auto"/>
        <w:bottom w:val="none" w:sz="0" w:space="0" w:color="auto"/>
        <w:right w:val="none" w:sz="0" w:space="0" w:color="auto"/>
      </w:divBdr>
      <w:divsChild>
        <w:div w:id="1364095375">
          <w:marLeft w:val="0"/>
          <w:marRight w:val="0"/>
          <w:marTop w:val="0"/>
          <w:marBottom w:val="0"/>
          <w:divBdr>
            <w:top w:val="none" w:sz="0" w:space="0" w:color="auto"/>
            <w:left w:val="none" w:sz="0" w:space="0" w:color="auto"/>
            <w:bottom w:val="none" w:sz="0" w:space="0" w:color="auto"/>
            <w:right w:val="none" w:sz="0" w:space="0" w:color="auto"/>
          </w:divBdr>
        </w:div>
      </w:divsChild>
    </w:div>
    <w:div w:id="460615014">
      <w:bodyDiv w:val="1"/>
      <w:marLeft w:val="0"/>
      <w:marRight w:val="0"/>
      <w:marTop w:val="0"/>
      <w:marBottom w:val="0"/>
      <w:divBdr>
        <w:top w:val="none" w:sz="0" w:space="0" w:color="auto"/>
        <w:left w:val="none" w:sz="0" w:space="0" w:color="auto"/>
        <w:bottom w:val="none" w:sz="0" w:space="0" w:color="auto"/>
        <w:right w:val="none" w:sz="0" w:space="0" w:color="auto"/>
      </w:divBdr>
      <w:divsChild>
        <w:div w:id="829716219">
          <w:marLeft w:val="0"/>
          <w:marRight w:val="0"/>
          <w:marTop w:val="0"/>
          <w:marBottom w:val="0"/>
          <w:divBdr>
            <w:top w:val="none" w:sz="0" w:space="0" w:color="auto"/>
            <w:left w:val="none" w:sz="0" w:space="0" w:color="auto"/>
            <w:bottom w:val="none" w:sz="0" w:space="0" w:color="auto"/>
            <w:right w:val="none" w:sz="0" w:space="0" w:color="auto"/>
          </w:divBdr>
        </w:div>
      </w:divsChild>
    </w:div>
    <w:div w:id="471093755">
      <w:bodyDiv w:val="1"/>
      <w:marLeft w:val="0"/>
      <w:marRight w:val="0"/>
      <w:marTop w:val="0"/>
      <w:marBottom w:val="0"/>
      <w:divBdr>
        <w:top w:val="none" w:sz="0" w:space="0" w:color="auto"/>
        <w:left w:val="none" w:sz="0" w:space="0" w:color="auto"/>
        <w:bottom w:val="none" w:sz="0" w:space="0" w:color="auto"/>
        <w:right w:val="none" w:sz="0" w:space="0" w:color="auto"/>
      </w:divBdr>
    </w:div>
    <w:div w:id="491142495">
      <w:bodyDiv w:val="1"/>
      <w:marLeft w:val="0"/>
      <w:marRight w:val="0"/>
      <w:marTop w:val="0"/>
      <w:marBottom w:val="0"/>
      <w:divBdr>
        <w:top w:val="none" w:sz="0" w:space="0" w:color="auto"/>
        <w:left w:val="none" w:sz="0" w:space="0" w:color="auto"/>
        <w:bottom w:val="none" w:sz="0" w:space="0" w:color="auto"/>
        <w:right w:val="none" w:sz="0" w:space="0" w:color="auto"/>
      </w:divBdr>
      <w:divsChild>
        <w:div w:id="1691755677">
          <w:marLeft w:val="0"/>
          <w:marRight w:val="0"/>
          <w:marTop w:val="0"/>
          <w:marBottom w:val="0"/>
          <w:divBdr>
            <w:top w:val="none" w:sz="0" w:space="0" w:color="auto"/>
            <w:left w:val="none" w:sz="0" w:space="0" w:color="auto"/>
            <w:bottom w:val="none" w:sz="0" w:space="0" w:color="auto"/>
            <w:right w:val="none" w:sz="0" w:space="0" w:color="auto"/>
          </w:divBdr>
          <w:divsChild>
            <w:div w:id="589509161">
              <w:marLeft w:val="0"/>
              <w:marRight w:val="0"/>
              <w:marTop w:val="0"/>
              <w:marBottom w:val="0"/>
              <w:divBdr>
                <w:top w:val="none" w:sz="0" w:space="0" w:color="auto"/>
                <w:left w:val="none" w:sz="0" w:space="0" w:color="auto"/>
                <w:bottom w:val="none" w:sz="0" w:space="0" w:color="auto"/>
                <w:right w:val="none" w:sz="0" w:space="0" w:color="auto"/>
              </w:divBdr>
              <w:divsChild>
                <w:div w:id="26130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387719">
      <w:bodyDiv w:val="1"/>
      <w:marLeft w:val="0"/>
      <w:marRight w:val="0"/>
      <w:marTop w:val="0"/>
      <w:marBottom w:val="0"/>
      <w:divBdr>
        <w:top w:val="none" w:sz="0" w:space="0" w:color="auto"/>
        <w:left w:val="none" w:sz="0" w:space="0" w:color="auto"/>
        <w:bottom w:val="none" w:sz="0" w:space="0" w:color="auto"/>
        <w:right w:val="none" w:sz="0" w:space="0" w:color="auto"/>
      </w:divBdr>
    </w:div>
    <w:div w:id="539241784">
      <w:bodyDiv w:val="1"/>
      <w:marLeft w:val="0"/>
      <w:marRight w:val="0"/>
      <w:marTop w:val="0"/>
      <w:marBottom w:val="0"/>
      <w:divBdr>
        <w:top w:val="none" w:sz="0" w:space="0" w:color="auto"/>
        <w:left w:val="none" w:sz="0" w:space="0" w:color="auto"/>
        <w:bottom w:val="none" w:sz="0" w:space="0" w:color="auto"/>
        <w:right w:val="none" w:sz="0" w:space="0" w:color="auto"/>
      </w:divBdr>
      <w:divsChild>
        <w:div w:id="817188140">
          <w:marLeft w:val="0"/>
          <w:marRight w:val="0"/>
          <w:marTop w:val="0"/>
          <w:marBottom w:val="0"/>
          <w:divBdr>
            <w:top w:val="none" w:sz="0" w:space="0" w:color="auto"/>
            <w:left w:val="none" w:sz="0" w:space="0" w:color="auto"/>
            <w:bottom w:val="none" w:sz="0" w:space="0" w:color="auto"/>
            <w:right w:val="none" w:sz="0" w:space="0" w:color="auto"/>
          </w:divBdr>
        </w:div>
      </w:divsChild>
    </w:div>
    <w:div w:id="548877430">
      <w:bodyDiv w:val="1"/>
      <w:marLeft w:val="0"/>
      <w:marRight w:val="0"/>
      <w:marTop w:val="0"/>
      <w:marBottom w:val="0"/>
      <w:divBdr>
        <w:top w:val="none" w:sz="0" w:space="0" w:color="auto"/>
        <w:left w:val="none" w:sz="0" w:space="0" w:color="auto"/>
        <w:bottom w:val="none" w:sz="0" w:space="0" w:color="auto"/>
        <w:right w:val="none" w:sz="0" w:space="0" w:color="auto"/>
      </w:divBdr>
    </w:div>
    <w:div w:id="551884673">
      <w:bodyDiv w:val="1"/>
      <w:marLeft w:val="0"/>
      <w:marRight w:val="0"/>
      <w:marTop w:val="0"/>
      <w:marBottom w:val="0"/>
      <w:divBdr>
        <w:top w:val="none" w:sz="0" w:space="0" w:color="auto"/>
        <w:left w:val="none" w:sz="0" w:space="0" w:color="auto"/>
        <w:bottom w:val="none" w:sz="0" w:space="0" w:color="auto"/>
        <w:right w:val="none" w:sz="0" w:space="0" w:color="auto"/>
      </w:divBdr>
    </w:div>
    <w:div w:id="643389875">
      <w:bodyDiv w:val="1"/>
      <w:marLeft w:val="0"/>
      <w:marRight w:val="0"/>
      <w:marTop w:val="0"/>
      <w:marBottom w:val="0"/>
      <w:divBdr>
        <w:top w:val="none" w:sz="0" w:space="0" w:color="auto"/>
        <w:left w:val="none" w:sz="0" w:space="0" w:color="auto"/>
        <w:bottom w:val="none" w:sz="0" w:space="0" w:color="auto"/>
        <w:right w:val="none" w:sz="0" w:space="0" w:color="auto"/>
      </w:divBdr>
    </w:div>
    <w:div w:id="643969038">
      <w:bodyDiv w:val="1"/>
      <w:marLeft w:val="0"/>
      <w:marRight w:val="0"/>
      <w:marTop w:val="0"/>
      <w:marBottom w:val="0"/>
      <w:divBdr>
        <w:top w:val="none" w:sz="0" w:space="0" w:color="auto"/>
        <w:left w:val="none" w:sz="0" w:space="0" w:color="auto"/>
        <w:bottom w:val="none" w:sz="0" w:space="0" w:color="auto"/>
        <w:right w:val="none" w:sz="0" w:space="0" w:color="auto"/>
      </w:divBdr>
    </w:div>
    <w:div w:id="653485366">
      <w:bodyDiv w:val="1"/>
      <w:marLeft w:val="0"/>
      <w:marRight w:val="0"/>
      <w:marTop w:val="0"/>
      <w:marBottom w:val="0"/>
      <w:divBdr>
        <w:top w:val="none" w:sz="0" w:space="0" w:color="auto"/>
        <w:left w:val="none" w:sz="0" w:space="0" w:color="auto"/>
        <w:bottom w:val="none" w:sz="0" w:space="0" w:color="auto"/>
        <w:right w:val="none" w:sz="0" w:space="0" w:color="auto"/>
      </w:divBdr>
      <w:divsChild>
        <w:div w:id="1308779244">
          <w:marLeft w:val="0"/>
          <w:marRight w:val="0"/>
          <w:marTop w:val="0"/>
          <w:marBottom w:val="0"/>
          <w:divBdr>
            <w:top w:val="none" w:sz="0" w:space="0" w:color="auto"/>
            <w:left w:val="none" w:sz="0" w:space="0" w:color="auto"/>
            <w:bottom w:val="none" w:sz="0" w:space="0" w:color="auto"/>
            <w:right w:val="none" w:sz="0" w:space="0" w:color="auto"/>
          </w:divBdr>
        </w:div>
      </w:divsChild>
    </w:div>
    <w:div w:id="658388601">
      <w:bodyDiv w:val="1"/>
      <w:marLeft w:val="0"/>
      <w:marRight w:val="0"/>
      <w:marTop w:val="0"/>
      <w:marBottom w:val="0"/>
      <w:divBdr>
        <w:top w:val="none" w:sz="0" w:space="0" w:color="auto"/>
        <w:left w:val="none" w:sz="0" w:space="0" w:color="auto"/>
        <w:bottom w:val="none" w:sz="0" w:space="0" w:color="auto"/>
        <w:right w:val="none" w:sz="0" w:space="0" w:color="auto"/>
      </w:divBdr>
    </w:div>
    <w:div w:id="673188082">
      <w:bodyDiv w:val="1"/>
      <w:marLeft w:val="0"/>
      <w:marRight w:val="0"/>
      <w:marTop w:val="0"/>
      <w:marBottom w:val="0"/>
      <w:divBdr>
        <w:top w:val="none" w:sz="0" w:space="0" w:color="auto"/>
        <w:left w:val="none" w:sz="0" w:space="0" w:color="auto"/>
        <w:bottom w:val="none" w:sz="0" w:space="0" w:color="auto"/>
        <w:right w:val="none" w:sz="0" w:space="0" w:color="auto"/>
      </w:divBdr>
      <w:divsChild>
        <w:div w:id="1479764303">
          <w:marLeft w:val="0"/>
          <w:marRight w:val="0"/>
          <w:marTop w:val="0"/>
          <w:marBottom w:val="0"/>
          <w:divBdr>
            <w:top w:val="none" w:sz="0" w:space="0" w:color="auto"/>
            <w:left w:val="none" w:sz="0" w:space="0" w:color="auto"/>
            <w:bottom w:val="none" w:sz="0" w:space="0" w:color="auto"/>
            <w:right w:val="none" w:sz="0" w:space="0" w:color="auto"/>
          </w:divBdr>
        </w:div>
      </w:divsChild>
    </w:div>
    <w:div w:id="693577647">
      <w:bodyDiv w:val="1"/>
      <w:marLeft w:val="0"/>
      <w:marRight w:val="0"/>
      <w:marTop w:val="0"/>
      <w:marBottom w:val="0"/>
      <w:divBdr>
        <w:top w:val="none" w:sz="0" w:space="0" w:color="auto"/>
        <w:left w:val="none" w:sz="0" w:space="0" w:color="auto"/>
        <w:bottom w:val="none" w:sz="0" w:space="0" w:color="auto"/>
        <w:right w:val="none" w:sz="0" w:space="0" w:color="auto"/>
      </w:divBdr>
    </w:div>
    <w:div w:id="698553116">
      <w:bodyDiv w:val="1"/>
      <w:marLeft w:val="0"/>
      <w:marRight w:val="0"/>
      <w:marTop w:val="0"/>
      <w:marBottom w:val="0"/>
      <w:divBdr>
        <w:top w:val="none" w:sz="0" w:space="0" w:color="auto"/>
        <w:left w:val="none" w:sz="0" w:space="0" w:color="auto"/>
        <w:bottom w:val="none" w:sz="0" w:space="0" w:color="auto"/>
        <w:right w:val="none" w:sz="0" w:space="0" w:color="auto"/>
      </w:divBdr>
      <w:divsChild>
        <w:div w:id="644159938">
          <w:marLeft w:val="0"/>
          <w:marRight w:val="0"/>
          <w:marTop w:val="0"/>
          <w:marBottom w:val="0"/>
          <w:divBdr>
            <w:top w:val="none" w:sz="0" w:space="0" w:color="auto"/>
            <w:left w:val="none" w:sz="0" w:space="0" w:color="auto"/>
            <w:bottom w:val="none" w:sz="0" w:space="0" w:color="auto"/>
            <w:right w:val="none" w:sz="0" w:space="0" w:color="auto"/>
          </w:divBdr>
        </w:div>
      </w:divsChild>
    </w:div>
    <w:div w:id="701633854">
      <w:bodyDiv w:val="1"/>
      <w:marLeft w:val="0"/>
      <w:marRight w:val="0"/>
      <w:marTop w:val="0"/>
      <w:marBottom w:val="0"/>
      <w:divBdr>
        <w:top w:val="none" w:sz="0" w:space="0" w:color="auto"/>
        <w:left w:val="none" w:sz="0" w:space="0" w:color="auto"/>
        <w:bottom w:val="none" w:sz="0" w:space="0" w:color="auto"/>
        <w:right w:val="none" w:sz="0" w:space="0" w:color="auto"/>
      </w:divBdr>
    </w:div>
    <w:div w:id="703873133">
      <w:bodyDiv w:val="1"/>
      <w:marLeft w:val="0"/>
      <w:marRight w:val="0"/>
      <w:marTop w:val="0"/>
      <w:marBottom w:val="0"/>
      <w:divBdr>
        <w:top w:val="none" w:sz="0" w:space="0" w:color="auto"/>
        <w:left w:val="none" w:sz="0" w:space="0" w:color="auto"/>
        <w:bottom w:val="none" w:sz="0" w:space="0" w:color="auto"/>
        <w:right w:val="none" w:sz="0" w:space="0" w:color="auto"/>
      </w:divBdr>
      <w:divsChild>
        <w:div w:id="1600066879">
          <w:marLeft w:val="0"/>
          <w:marRight w:val="0"/>
          <w:marTop w:val="0"/>
          <w:marBottom w:val="0"/>
          <w:divBdr>
            <w:top w:val="none" w:sz="0" w:space="0" w:color="auto"/>
            <w:left w:val="none" w:sz="0" w:space="0" w:color="auto"/>
            <w:bottom w:val="none" w:sz="0" w:space="0" w:color="auto"/>
            <w:right w:val="none" w:sz="0" w:space="0" w:color="auto"/>
          </w:divBdr>
        </w:div>
      </w:divsChild>
    </w:div>
    <w:div w:id="806094328">
      <w:bodyDiv w:val="1"/>
      <w:marLeft w:val="0"/>
      <w:marRight w:val="0"/>
      <w:marTop w:val="0"/>
      <w:marBottom w:val="0"/>
      <w:divBdr>
        <w:top w:val="none" w:sz="0" w:space="0" w:color="auto"/>
        <w:left w:val="none" w:sz="0" w:space="0" w:color="auto"/>
        <w:bottom w:val="none" w:sz="0" w:space="0" w:color="auto"/>
        <w:right w:val="none" w:sz="0" w:space="0" w:color="auto"/>
      </w:divBdr>
    </w:div>
    <w:div w:id="830216430">
      <w:bodyDiv w:val="1"/>
      <w:marLeft w:val="0"/>
      <w:marRight w:val="0"/>
      <w:marTop w:val="0"/>
      <w:marBottom w:val="0"/>
      <w:divBdr>
        <w:top w:val="none" w:sz="0" w:space="0" w:color="auto"/>
        <w:left w:val="none" w:sz="0" w:space="0" w:color="auto"/>
        <w:bottom w:val="none" w:sz="0" w:space="0" w:color="auto"/>
        <w:right w:val="none" w:sz="0" w:space="0" w:color="auto"/>
      </w:divBdr>
    </w:div>
    <w:div w:id="843012688">
      <w:bodyDiv w:val="1"/>
      <w:marLeft w:val="0"/>
      <w:marRight w:val="0"/>
      <w:marTop w:val="0"/>
      <w:marBottom w:val="0"/>
      <w:divBdr>
        <w:top w:val="none" w:sz="0" w:space="0" w:color="auto"/>
        <w:left w:val="none" w:sz="0" w:space="0" w:color="auto"/>
        <w:bottom w:val="none" w:sz="0" w:space="0" w:color="auto"/>
        <w:right w:val="none" w:sz="0" w:space="0" w:color="auto"/>
      </w:divBdr>
    </w:div>
    <w:div w:id="864828920">
      <w:bodyDiv w:val="1"/>
      <w:marLeft w:val="0"/>
      <w:marRight w:val="0"/>
      <w:marTop w:val="0"/>
      <w:marBottom w:val="0"/>
      <w:divBdr>
        <w:top w:val="none" w:sz="0" w:space="0" w:color="auto"/>
        <w:left w:val="none" w:sz="0" w:space="0" w:color="auto"/>
        <w:bottom w:val="none" w:sz="0" w:space="0" w:color="auto"/>
        <w:right w:val="none" w:sz="0" w:space="0" w:color="auto"/>
      </w:divBdr>
    </w:div>
    <w:div w:id="928732325">
      <w:bodyDiv w:val="1"/>
      <w:marLeft w:val="0"/>
      <w:marRight w:val="0"/>
      <w:marTop w:val="0"/>
      <w:marBottom w:val="0"/>
      <w:divBdr>
        <w:top w:val="none" w:sz="0" w:space="0" w:color="auto"/>
        <w:left w:val="none" w:sz="0" w:space="0" w:color="auto"/>
        <w:bottom w:val="none" w:sz="0" w:space="0" w:color="auto"/>
        <w:right w:val="none" w:sz="0" w:space="0" w:color="auto"/>
      </w:divBdr>
      <w:divsChild>
        <w:div w:id="1478304748">
          <w:marLeft w:val="0"/>
          <w:marRight w:val="0"/>
          <w:marTop w:val="0"/>
          <w:marBottom w:val="0"/>
          <w:divBdr>
            <w:top w:val="none" w:sz="0" w:space="0" w:color="auto"/>
            <w:left w:val="none" w:sz="0" w:space="0" w:color="auto"/>
            <w:bottom w:val="none" w:sz="0" w:space="0" w:color="auto"/>
            <w:right w:val="none" w:sz="0" w:space="0" w:color="auto"/>
          </w:divBdr>
          <w:divsChild>
            <w:div w:id="1164593506">
              <w:marLeft w:val="0"/>
              <w:marRight w:val="0"/>
              <w:marTop w:val="0"/>
              <w:marBottom w:val="0"/>
              <w:divBdr>
                <w:top w:val="none" w:sz="0" w:space="0" w:color="auto"/>
                <w:left w:val="none" w:sz="0" w:space="0" w:color="auto"/>
                <w:bottom w:val="none" w:sz="0" w:space="0" w:color="auto"/>
                <w:right w:val="none" w:sz="0" w:space="0" w:color="auto"/>
              </w:divBdr>
              <w:divsChild>
                <w:div w:id="54252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30164">
      <w:bodyDiv w:val="1"/>
      <w:marLeft w:val="0"/>
      <w:marRight w:val="0"/>
      <w:marTop w:val="0"/>
      <w:marBottom w:val="0"/>
      <w:divBdr>
        <w:top w:val="none" w:sz="0" w:space="0" w:color="auto"/>
        <w:left w:val="none" w:sz="0" w:space="0" w:color="auto"/>
        <w:bottom w:val="none" w:sz="0" w:space="0" w:color="auto"/>
        <w:right w:val="none" w:sz="0" w:space="0" w:color="auto"/>
      </w:divBdr>
    </w:div>
    <w:div w:id="1008295466">
      <w:bodyDiv w:val="1"/>
      <w:marLeft w:val="0"/>
      <w:marRight w:val="0"/>
      <w:marTop w:val="0"/>
      <w:marBottom w:val="0"/>
      <w:divBdr>
        <w:top w:val="none" w:sz="0" w:space="0" w:color="auto"/>
        <w:left w:val="none" w:sz="0" w:space="0" w:color="auto"/>
        <w:bottom w:val="none" w:sz="0" w:space="0" w:color="auto"/>
        <w:right w:val="none" w:sz="0" w:space="0" w:color="auto"/>
      </w:divBdr>
    </w:div>
    <w:div w:id="1087925516">
      <w:bodyDiv w:val="1"/>
      <w:marLeft w:val="0"/>
      <w:marRight w:val="0"/>
      <w:marTop w:val="0"/>
      <w:marBottom w:val="0"/>
      <w:divBdr>
        <w:top w:val="none" w:sz="0" w:space="0" w:color="auto"/>
        <w:left w:val="none" w:sz="0" w:space="0" w:color="auto"/>
        <w:bottom w:val="none" w:sz="0" w:space="0" w:color="auto"/>
        <w:right w:val="none" w:sz="0" w:space="0" w:color="auto"/>
      </w:divBdr>
    </w:div>
    <w:div w:id="1100492607">
      <w:bodyDiv w:val="1"/>
      <w:marLeft w:val="0"/>
      <w:marRight w:val="0"/>
      <w:marTop w:val="0"/>
      <w:marBottom w:val="0"/>
      <w:divBdr>
        <w:top w:val="none" w:sz="0" w:space="0" w:color="auto"/>
        <w:left w:val="none" w:sz="0" w:space="0" w:color="auto"/>
        <w:bottom w:val="none" w:sz="0" w:space="0" w:color="auto"/>
        <w:right w:val="none" w:sz="0" w:space="0" w:color="auto"/>
      </w:divBdr>
    </w:div>
    <w:div w:id="1104105800">
      <w:bodyDiv w:val="1"/>
      <w:marLeft w:val="0"/>
      <w:marRight w:val="0"/>
      <w:marTop w:val="0"/>
      <w:marBottom w:val="0"/>
      <w:divBdr>
        <w:top w:val="none" w:sz="0" w:space="0" w:color="auto"/>
        <w:left w:val="none" w:sz="0" w:space="0" w:color="auto"/>
        <w:bottom w:val="none" w:sz="0" w:space="0" w:color="auto"/>
        <w:right w:val="none" w:sz="0" w:space="0" w:color="auto"/>
      </w:divBdr>
    </w:div>
    <w:div w:id="1104227095">
      <w:bodyDiv w:val="1"/>
      <w:marLeft w:val="0"/>
      <w:marRight w:val="0"/>
      <w:marTop w:val="0"/>
      <w:marBottom w:val="0"/>
      <w:divBdr>
        <w:top w:val="none" w:sz="0" w:space="0" w:color="auto"/>
        <w:left w:val="none" w:sz="0" w:space="0" w:color="auto"/>
        <w:bottom w:val="none" w:sz="0" w:space="0" w:color="auto"/>
        <w:right w:val="none" w:sz="0" w:space="0" w:color="auto"/>
      </w:divBdr>
    </w:div>
    <w:div w:id="1107653032">
      <w:bodyDiv w:val="1"/>
      <w:marLeft w:val="0"/>
      <w:marRight w:val="0"/>
      <w:marTop w:val="0"/>
      <w:marBottom w:val="0"/>
      <w:divBdr>
        <w:top w:val="none" w:sz="0" w:space="0" w:color="auto"/>
        <w:left w:val="none" w:sz="0" w:space="0" w:color="auto"/>
        <w:bottom w:val="none" w:sz="0" w:space="0" w:color="auto"/>
        <w:right w:val="none" w:sz="0" w:space="0" w:color="auto"/>
      </w:divBdr>
    </w:div>
    <w:div w:id="1117722562">
      <w:bodyDiv w:val="1"/>
      <w:marLeft w:val="0"/>
      <w:marRight w:val="0"/>
      <w:marTop w:val="0"/>
      <w:marBottom w:val="0"/>
      <w:divBdr>
        <w:top w:val="none" w:sz="0" w:space="0" w:color="auto"/>
        <w:left w:val="none" w:sz="0" w:space="0" w:color="auto"/>
        <w:bottom w:val="none" w:sz="0" w:space="0" w:color="auto"/>
        <w:right w:val="none" w:sz="0" w:space="0" w:color="auto"/>
      </w:divBdr>
    </w:div>
    <w:div w:id="1148670601">
      <w:bodyDiv w:val="1"/>
      <w:marLeft w:val="0"/>
      <w:marRight w:val="0"/>
      <w:marTop w:val="0"/>
      <w:marBottom w:val="0"/>
      <w:divBdr>
        <w:top w:val="none" w:sz="0" w:space="0" w:color="auto"/>
        <w:left w:val="none" w:sz="0" w:space="0" w:color="auto"/>
        <w:bottom w:val="none" w:sz="0" w:space="0" w:color="auto"/>
        <w:right w:val="none" w:sz="0" w:space="0" w:color="auto"/>
      </w:divBdr>
      <w:divsChild>
        <w:div w:id="1685665741">
          <w:marLeft w:val="0"/>
          <w:marRight w:val="0"/>
          <w:marTop w:val="0"/>
          <w:marBottom w:val="0"/>
          <w:divBdr>
            <w:top w:val="none" w:sz="0" w:space="0" w:color="auto"/>
            <w:left w:val="none" w:sz="0" w:space="0" w:color="auto"/>
            <w:bottom w:val="none" w:sz="0" w:space="0" w:color="auto"/>
            <w:right w:val="none" w:sz="0" w:space="0" w:color="auto"/>
          </w:divBdr>
          <w:divsChild>
            <w:div w:id="1730837575">
              <w:marLeft w:val="0"/>
              <w:marRight w:val="0"/>
              <w:marTop w:val="0"/>
              <w:marBottom w:val="0"/>
              <w:divBdr>
                <w:top w:val="none" w:sz="0" w:space="0" w:color="auto"/>
                <w:left w:val="none" w:sz="0" w:space="0" w:color="auto"/>
                <w:bottom w:val="none" w:sz="0" w:space="0" w:color="auto"/>
                <w:right w:val="none" w:sz="0" w:space="0" w:color="auto"/>
              </w:divBdr>
              <w:divsChild>
                <w:div w:id="147398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94848">
      <w:bodyDiv w:val="1"/>
      <w:marLeft w:val="0"/>
      <w:marRight w:val="0"/>
      <w:marTop w:val="0"/>
      <w:marBottom w:val="0"/>
      <w:divBdr>
        <w:top w:val="none" w:sz="0" w:space="0" w:color="auto"/>
        <w:left w:val="none" w:sz="0" w:space="0" w:color="auto"/>
        <w:bottom w:val="none" w:sz="0" w:space="0" w:color="auto"/>
        <w:right w:val="none" w:sz="0" w:space="0" w:color="auto"/>
      </w:divBdr>
    </w:div>
    <w:div w:id="1185286922">
      <w:bodyDiv w:val="1"/>
      <w:marLeft w:val="0"/>
      <w:marRight w:val="0"/>
      <w:marTop w:val="0"/>
      <w:marBottom w:val="0"/>
      <w:divBdr>
        <w:top w:val="none" w:sz="0" w:space="0" w:color="auto"/>
        <w:left w:val="none" w:sz="0" w:space="0" w:color="auto"/>
        <w:bottom w:val="none" w:sz="0" w:space="0" w:color="auto"/>
        <w:right w:val="none" w:sz="0" w:space="0" w:color="auto"/>
      </w:divBdr>
    </w:div>
    <w:div w:id="1192690065">
      <w:bodyDiv w:val="1"/>
      <w:marLeft w:val="0"/>
      <w:marRight w:val="0"/>
      <w:marTop w:val="0"/>
      <w:marBottom w:val="0"/>
      <w:divBdr>
        <w:top w:val="none" w:sz="0" w:space="0" w:color="auto"/>
        <w:left w:val="none" w:sz="0" w:space="0" w:color="auto"/>
        <w:bottom w:val="none" w:sz="0" w:space="0" w:color="auto"/>
        <w:right w:val="none" w:sz="0" w:space="0" w:color="auto"/>
      </w:divBdr>
    </w:div>
    <w:div w:id="1394504214">
      <w:bodyDiv w:val="1"/>
      <w:marLeft w:val="0"/>
      <w:marRight w:val="0"/>
      <w:marTop w:val="0"/>
      <w:marBottom w:val="0"/>
      <w:divBdr>
        <w:top w:val="none" w:sz="0" w:space="0" w:color="auto"/>
        <w:left w:val="none" w:sz="0" w:space="0" w:color="auto"/>
        <w:bottom w:val="none" w:sz="0" w:space="0" w:color="auto"/>
        <w:right w:val="none" w:sz="0" w:space="0" w:color="auto"/>
      </w:divBdr>
    </w:div>
    <w:div w:id="1410080262">
      <w:bodyDiv w:val="1"/>
      <w:marLeft w:val="0"/>
      <w:marRight w:val="0"/>
      <w:marTop w:val="0"/>
      <w:marBottom w:val="0"/>
      <w:divBdr>
        <w:top w:val="none" w:sz="0" w:space="0" w:color="auto"/>
        <w:left w:val="none" w:sz="0" w:space="0" w:color="auto"/>
        <w:bottom w:val="none" w:sz="0" w:space="0" w:color="auto"/>
        <w:right w:val="none" w:sz="0" w:space="0" w:color="auto"/>
      </w:divBdr>
      <w:divsChild>
        <w:div w:id="853345960">
          <w:marLeft w:val="0"/>
          <w:marRight w:val="0"/>
          <w:marTop w:val="0"/>
          <w:marBottom w:val="0"/>
          <w:divBdr>
            <w:top w:val="none" w:sz="0" w:space="0" w:color="auto"/>
            <w:left w:val="none" w:sz="0" w:space="0" w:color="auto"/>
            <w:bottom w:val="none" w:sz="0" w:space="0" w:color="auto"/>
            <w:right w:val="none" w:sz="0" w:space="0" w:color="auto"/>
          </w:divBdr>
        </w:div>
      </w:divsChild>
    </w:div>
    <w:div w:id="1450778536">
      <w:bodyDiv w:val="1"/>
      <w:marLeft w:val="0"/>
      <w:marRight w:val="0"/>
      <w:marTop w:val="0"/>
      <w:marBottom w:val="0"/>
      <w:divBdr>
        <w:top w:val="none" w:sz="0" w:space="0" w:color="auto"/>
        <w:left w:val="none" w:sz="0" w:space="0" w:color="auto"/>
        <w:bottom w:val="none" w:sz="0" w:space="0" w:color="auto"/>
        <w:right w:val="none" w:sz="0" w:space="0" w:color="auto"/>
      </w:divBdr>
    </w:div>
    <w:div w:id="1459956068">
      <w:bodyDiv w:val="1"/>
      <w:marLeft w:val="0"/>
      <w:marRight w:val="0"/>
      <w:marTop w:val="0"/>
      <w:marBottom w:val="0"/>
      <w:divBdr>
        <w:top w:val="none" w:sz="0" w:space="0" w:color="auto"/>
        <w:left w:val="none" w:sz="0" w:space="0" w:color="auto"/>
        <w:bottom w:val="none" w:sz="0" w:space="0" w:color="auto"/>
        <w:right w:val="none" w:sz="0" w:space="0" w:color="auto"/>
      </w:divBdr>
    </w:div>
    <w:div w:id="1498425718">
      <w:bodyDiv w:val="1"/>
      <w:marLeft w:val="0"/>
      <w:marRight w:val="0"/>
      <w:marTop w:val="0"/>
      <w:marBottom w:val="0"/>
      <w:divBdr>
        <w:top w:val="none" w:sz="0" w:space="0" w:color="auto"/>
        <w:left w:val="none" w:sz="0" w:space="0" w:color="auto"/>
        <w:bottom w:val="none" w:sz="0" w:space="0" w:color="auto"/>
        <w:right w:val="none" w:sz="0" w:space="0" w:color="auto"/>
      </w:divBdr>
    </w:div>
    <w:div w:id="1537235193">
      <w:bodyDiv w:val="1"/>
      <w:marLeft w:val="0"/>
      <w:marRight w:val="0"/>
      <w:marTop w:val="0"/>
      <w:marBottom w:val="0"/>
      <w:divBdr>
        <w:top w:val="none" w:sz="0" w:space="0" w:color="auto"/>
        <w:left w:val="none" w:sz="0" w:space="0" w:color="auto"/>
        <w:bottom w:val="none" w:sz="0" w:space="0" w:color="auto"/>
        <w:right w:val="none" w:sz="0" w:space="0" w:color="auto"/>
      </w:divBdr>
    </w:div>
    <w:div w:id="1546991780">
      <w:bodyDiv w:val="1"/>
      <w:marLeft w:val="0"/>
      <w:marRight w:val="0"/>
      <w:marTop w:val="0"/>
      <w:marBottom w:val="0"/>
      <w:divBdr>
        <w:top w:val="none" w:sz="0" w:space="0" w:color="auto"/>
        <w:left w:val="none" w:sz="0" w:space="0" w:color="auto"/>
        <w:bottom w:val="none" w:sz="0" w:space="0" w:color="auto"/>
        <w:right w:val="none" w:sz="0" w:space="0" w:color="auto"/>
      </w:divBdr>
    </w:div>
    <w:div w:id="1582831862">
      <w:bodyDiv w:val="1"/>
      <w:marLeft w:val="0"/>
      <w:marRight w:val="0"/>
      <w:marTop w:val="0"/>
      <w:marBottom w:val="0"/>
      <w:divBdr>
        <w:top w:val="none" w:sz="0" w:space="0" w:color="auto"/>
        <w:left w:val="none" w:sz="0" w:space="0" w:color="auto"/>
        <w:bottom w:val="none" w:sz="0" w:space="0" w:color="auto"/>
        <w:right w:val="none" w:sz="0" w:space="0" w:color="auto"/>
      </w:divBdr>
      <w:divsChild>
        <w:div w:id="977996770">
          <w:marLeft w:val="0"/>
          <w:marRight w:val="0"/>
          <w:marTop w:val="0"/>
          <w:marBottom w:val="0"/>
          <w:divBdr>
            <w:top w:val="none" w:sz="0" w:space="0" w:color="auto"/>
            <w:left w:val="none" w:sz="0" w:space="0" w:color="auto"/>
            <w:bottom w:val="none" w:sz="0" w:space="0" w:color="auto"/>
            <w:right w:val="none" w:sz="0" w:space="0" w:color="auto"/>
          </w:divBdr>
        </w:div>
      </w:divsChild>
    </w:div>
    <w:div w:id="1613393536">
      <w:bodyDiv w:val="1"/>
      <w:marLeft w:val="0"/>
      <w:marRight w:val="0"/>
      <w:marTop w:val="0"/>
      <w:marBottom w:val="0"/>
      <w:divBdr>
        <w:top w:val="none" w:sz="0" w:space="0" w:color="auto"/>
        <w:left w:val="none" w:sz="0" w:space="0" w:color="auto"/>
        <w:bottom w:val="none" w:sz="0" w:space="0" w:color="auto"/>
        <w:right w:val="none" w:sz="0" w:space="0" w:color="auto"/>
      </w:divBdr>
      <w:divsChild>
        <w:div w:id="724450134">
          <w:marLeft w:val="0"/>
          <w:marRight w:val="0"/>
          <w:marTop w:val="0"/>
          <w:marBottom w:val="0"/>
          <w:divBdr>
            <w:top w:val="none" w:sz="0" w:space="0" w:color="auto"/>
            <w:left w:val="none" w:sz="0" w:space="0" w:color="auto"/>
            <w:bottom w:val="none" w:sz="0" w:space="0" w:color="auto"/>
            <w:right w:val="none" w:sz="0" w:space="0" w:color="auto"/>
          </w:divBdr>
        </w:div>
      </w:divsChild>
    </w:div>
    <w:div w:id="1629780834">
      <w:bodyDiv w:val="1"/>
      <w:marLeft w:val="0"/>
      <w:marRight w:val="0"/>
      <w:marTop w:val="0"/>
      <w:marBottom w:val="0"/>
      <w:divBdr>
        <w:top w:val="none" w:sz="0" w:space="0" w:color="auto"/>
        <w:left w:val="none" w:sz="0" w:space="0" w:color="auto"/>
        <w:bottom w:val="none" w:sz="0" w:space="0" w:color="auto"/>
        <w:right w:val="none" w:sz="0" w:space="0" w:color="auto"/>
      </w:divBdr>
    </w:div>
    <w:div w:id="1632590740">
      <w:bodyDiv w:val="1"/>
      <w:marLeft w:val="0"/>
      <w:marRight w:val="0"/>
      <w:marTop w:val="0"/>
      <w:marBottom w:val="0"/>
      <w:divBdr>
        <w:top w:val="none" w:sz="0" w:space="0" w:color="auto"/>
        <w:left w:val="none" w:sz="0" w:space="0" w:color="auto"/>
        <w:bottom w:val="none" w:sz="0" w:space="0" w:color="auto"/>
        <w:right w:val="none" w:sz="0" w:space="0" w:color="auto"/>
      </w:divBdr>
    </w:div>
    <w:div w:id="1705473379">
      <w:bodyDiv w:val="1"/>
      <w:marLeft w:val="0"/>
      <w:marRight w:val="0"/>
      <w:marTop w:val="0"/>
      <w:marBottom w:val="0"/>
      <w:divBdr>
        <w:top w:val="none" w:sz="0" w:space="0" w:color="auto"/>
        <w:left w:val="none" w:sz="0" w:space="0" w:color="auto"/>
        <w:bottom w:val="none" w:sz="0" w:space="0" w:color="auto"/>
        <w:right w:val="none" w:sz="0" w:space="0" w:color="auto"/>
      </w:divBdr>
      <w:divsChild>
        <w:div w:id="1857696544">
          <w:marLeft w:val="0"/>
          <w:marRight w:val="0"/>
          <w:marTop w:val="0"/>
          <w:marBottom w:val="0"/>
          <w:divBdr>
            <w:top w:val="none" w:sz="0" w:space="0" w:color="auto"/>
            <w:left w:val="none" w:sz="0" w:space="0" w:color="auto"/>
            <w:bottom w:val="none" w:sz="0" w:space="0" w:color="auto"/>
            <w:right w:val="none" w:sz="0" w:space="0" w:color="auto"/>
          </w:divBdr>
        </w:div>
      </w:divsChild>
    </w:div>
    <w:div w:id="1809739611">
      <w:bodyDiv w:val="1"/>
      <w:marLeft w:val="0"/>
      <w:marRight w:val="0"/>
      <w:marTop w:val="0"/>
      <w:marBottom w:val="0"/>
      <w:divBdr>
        <w:top w:val="none" w:sz="0" w:space="0" w:color="auto"/>
        <w:left w:val="none" w:sz="0" w:space="0" w:color="auto"/>
        <w:bottom w:val="none" w:sz="0" w:space="0" w:color="auto"/>
        <w:right w:val="none" w:sz="0" w:space="0" w:color="auto"/>
      </w:divBdr>
    </w:div>
    <w:div w:id="1825584901">
      <w:bodyDiv w:val="1"/>
      <w:marLeft w:val="0"/>
      <w:marRight w:val="0"/>
      <w:marTop w:val="0"/>
      <w:marBottom w:val="0"/>
      <w:divBdr>
        <w:top w:val="none" w:sz="0" w:space="0" w:color="auto"/>
        <w:left w:val="none" w:sz="0" w:space="0" w:color="auto"/>
        <w:bottom w:val="none" w:sz="0" w:space="0" w:color="auto"/>
        <w:right w:val="none" w:sz="0" w:space="0" w:color="auto"/>
      </w:divBdr>
    </w:div>
    <w:div w:id="1835025686">
      <w:bodyDiv w:val="1"/>
      <w:marLeft w:val="0"/>
      <w:marRight w:val="0"/>
      <w:marTop w:val="0"/>
      <w:marBottom w:val="0"/>
      <w:divBdr>
        <w:top w:val="none" w:sz="0" w:space="0" w:color="auto"/>
        <w:left w:val="none" w:sz="0" w:space="0" w:color="auto"/>
        <w:bottom w:val="none" w:sz="0" w:space="0" w:color="auto"/>
        <w:right w:val="none" w:sz="0" w:space="0" w:color="auto"/>
      </w:divBdr>
      <w:divsChild>
        <w:div w:id="802696835">
          <w:marLeft w:val="0"/>
          <w:marRight w:val="0"/>
          <w:marTop w:val="0"/>
          <w:marBottom w:val="0"/>
          <w:divBdr>
            <w:top w:val="none" w:sz="0" w:space="0" w:color="auto"/>
            <w:left w:val="none" w:sz="0" w:space="0" w:color="auto"/>
            <w:bottom w:val="none" w:sz="0" w:space="0" w:color="auto"/>
            <w:right w:val="none" w:sz="0" w:space="0" w:color="auto"/>
          </w:divBdr>
          <w:divsChild>
            <w:div w:id="157549326">
              <w:marLeft w:val="0"/>
              <w:marRight w:val="0"/>
              <w:marTop w:val="0"/>
              <w:marBottom w:val="0"/>
              <w:divBdr>
                <w:top w:val="none" w:sz="0" w:space="0" w:color="auto"/>
                <w:left w:val="none" w:sz="0" w:space="0" w:color="auto"/>
                <w:bottom w:val="none" w:sz="0" w:space="0" w:color="auto"/>
                <w:right w:val="none" w:sz="0" w:space="0" w:color="auto"/>
              </w:divBdr>
              <w:divsChild>
                <w:div w:id="180827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40454">
      <w:bodyDiv w:val="1"/>
      <w:marLeft w:val="0"/>
      <w:marRight w:val="0"/>
      <w:marTop w:val="0"/>
      <w:marBottom w:val="0"/>
      <w:divBdr>
        <w:top w:val="none" w:sz="0" w:space="0" w:color="auto"/>
        <w:left w:val="none" w:sz="0" w:space="0" w:color="auto"/>
        <w:bottom w:val="none" w:sz="0" w:space="0" w:color="auto"/>
        <w:right w:val="none" w:sz="0" w:space="0" w:color="auto"/>
      </w:divBdr>
    </w:div>
    <w:div w:id="1884292144">
      <w:bodyDiv w:val="1"/>
      <w:marLeft w:val="0"/>
      <w:marRight w:val="0"/>
      <w:marTop w:val="0"/>
      <w:marBottom w:val="0"/>
      <w:divBdr>
        <w:top w:val="none" w:sz="0" w:space="0" w:color="auto"/>
        <w:left w:val="none" w:sz="0" w:space="0" w:color="auto"/>
        <w:bottom w:val="none" w:sz="0" w:space="0" w:color="auto"/>
        <w:right w:val="none" w:sz="0" w:space="0" w:color="auto"/>
      </w:divBdr>
    </w:div>
    <w:div w:id="1899780259">
      <w:bodyDiv w:val="1"/>
      <w:marLeft w:val="0"/>
      <w:marRight w:val="0"/>
      <w:marTop w:val="0"/>
      <w:marBottom w:val="0"/>
      <w:divBdr>
        <w:top w:val="none" w:sz="0" w:space="0" w:color="auto"/>
        <w:left w:val="none" w:sz="0" w:space="0" w:color="auto"/>
        <w:bottom w:val="none" w:sz="0" w:space="0" w:color="auto"/>
        <w:right w:val="none" w:sz="0" w:space="0" w:color="auto"/>
      </w:divBdr>
      <w:divsChild>
        <w:div w:id="359555862">
          <w:marLeft w:val="0"/>
          <w:marRight w:val="0"/>
          <w:marTop w:val="0"/>
          <w:marBottom w:val="0"/>
          <w:divBdr>
            <w:top w:val="none" w:sz="0" w:space="0" w:color="auto"/>
            <w:left w:val="none" w:sz="0" w:space="0" w:color="auto"/>
            <w:bottom w:val="none" w:sz="0" w:space="0" w:color="auto"/>
            <w:right w:val="none" w:sz="0" w:space="0" w:color="auto"/>
          </w:divBdr>
        </w:div>
      </w:divsChild>
    </w:div>
    <w:div w:id="1899971310">
      <w:bodyDiv w:val="1"/>
      <w:marLeft w:val="0"/>
      <w:marRight w:val="0"/>
      <w:marTop w:val="0"/>
      <w:marBottom w:val="0"/>
      <w:divBdr>
        <w:top w:val="none" w:sz="0" w:space="0" w:color="auto"/>
        <w:left w:val="none" w:sz="0" w:space="0" w:color="auto"/>
        <w:bottom w:val="none" w:sz="0" w:space="0" w:color="auto"/>
        <w:right w:val="none" w:sz="0" w:space="0" w:color="auto"/>
      </w:divBdr>
      <w:divsChild>
        <w:div w:id="1575893296">
          <w:marLeft w:val="0"/>
          <w:marRight w:val="0"/>
          <w:marTop w:val="0"/>
          <w:marBottom w:val="0"/>
          <w:divBdr>
            <w:top w:val="none" w:sz="0" w:space="0" w:color="auto"/>
            <w:left w:val="none" w:sz="0" w:space="0" w:color="auto"/>
            <w:bottom w:val="none" w:sz="0" w:space="0" w:color="auto"/>
            <w:right w:val="none" w:sz="0" w:space="0" w:color="auto"/>
          </w:divBdr>
        </w:div>
      </w:divsChild>
    </w:div>
    <w:div w:id="1940792914">
      <w:bodyDiv w:val="1"/>
      <w:marLeft w:val="0"/>
      <w:marRight w:val="0"/>
      <w:marTop w:val="0"/>
      <w:marBottom w:val="0"/>
      <w:divBdr>
        <w:top w:val="none" w:sz="0" w:space="0" w:color="auto"/>
        <w:left w:val="none" w:sz="0" w:space="0" w:color="auto"/>
        <w:bottom w:val="none" w:sz="0" w:space="0" w:color="auto"/>
        <w:right w:val="none" w:sz="0" w:space="0" w:color="auto"/>
      </w:divBdr>
    </w:div>
    <w:div w:id="1942103060">
      <w:bodyDiv w:val="1"/>
      <w:marLeft w:val="0"/>
      <w:marRight w:val="0"/>
      <w:marTop w:val="0"/>
      <w:marBottom w:val="0"/>
      <w:divBdr>
        <w:top w:val="none" w:sz="0" w:space="0" w:color="auto"/>
        <w:left w:val="none" w:sz="0" w:space="0" w:color="auto"/>
        <w:bottom w:val="none" w:sz="0" w:space="0" w:color="auto"/>
        <w:right w:val="none" w:sz="0" w:space="0" w:color="auto"/>
      </w:divBdr>
      <w:divsChild>
        <w:div w:id="455949289">
          <w:marLeft w:val="0"/>
          <w:marRight w:val="0"/>
          <w:marTop w:val="0"/>
          <w:marBottom w:val="0"/>
          <w:divBdr>
            <w:top w:val="none" w:sz="0" w:space="0" w:color="auto"/>
            <w:left w:val="none" w:sz="0" w:space="0" w:color="auto"/>
            <w:bottom w:val="none" w:sz="0" w:space="0" w:color="auto"/>
            <w:right w:val="none" w:sz="0" w:space="0" w:color="auto"/>
          </w:divBdr>
        </w:div>
      </w:divsChild>
    </w:div>
    <w:div w:id="1950048091">
      <w:bodyDiv w:val="1"/>
      <w:marLeft w:val="0"/>
      <w:marRight w:val="0"/>
      <w:marTop w:val="0"/>
      <w:marBottom w:val="0"/>
      <w:divBdr>
        <w:top w:val="none" w:sz="0" w:space="0" w:color="auto"/>
        <w:left w:val="none" w:sz="0" w:space="0" w:color="auto"/>
        <w:bottom w:val="none" w:sz="0" w:space="0" w:color="auto"/>
        <w:right w:val="none" w:sz="0" w:space="0" w:color="auto"/>
      </w:divBdr>
      <w:divsChild>
        <w:div w:id="317610460">
          <w:marLeft w:val="0"/>
          <w:marRight w:val="0"/>
          <w:marTop w:val="0"/>
          <w:marBottom w:val="0"/>
          <w:divBdr>
            <w:top w:val="none" w:sz="0" w:space="0" w:color="auto"/>
            <w:left w:val="none" w:sz="0" w:space="0" w:color="auto"/>
            <w:bottom w:val="none" w:sz="0" w:space="0" w:color="auto"/>
            <w:right w:val="none" w:sz="0" w:space="0" w:color="auto"/>
          </w:divBdr>
          <w:divsChild>
            <w:div w:id="1716729824">
              <w:marLeft w:val="0"/>
              <w:marRight w:val="0"/>
              <w:marTop w:val="0"/>
              <w:marBottom w:val="0"/>
              <w:divBdr>
                <w:top w:val="none" w:sz="0" w:space="0" w:color="auto"/>
                <w:left w:val="none" w:sz="0" w:space="0" w:color="auto"/>
                <w:bottom w:val="none" w:sz="0" w:space="0" w:color="auto"/>
                <w:right w:val="none" w:sz="0" w:space="0" w:color="auto"/>
              </w:divBdr>
              <w:divsChild>
                <w:div w:id="3926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300601">
      <w:bodyDiv w:val="1"/>
      <w:marLeft w:val="0"/>
      <w:marRight w:val="0"/>
      <w:marTop w:val="0"/>
      <w:marBottom w:val="0"/>
      <w:divBdr>
        <w:top w:val="none" w:sz="0" w:space="0" w:color="auto"/>
        <w:left w:val="none" w:sz="0" w:space="0" w:color="auto"/>
        <w:bottom w:val="none" w:sz="0" w:space="0" w:color="auto"/>
        <w:right w:val="none" w:sz="0" w:space="0" w:color="auto"/>
      </w:divBdr>
      <w:divsChild>
        <w:div w:id="1956447986">
          <w:marLeft w:val="0"/>
          <w:marRight w:val="0"/>
          <w:marTop w:val="0"/>
          <w:marBottom w:val="0"/>
          <w:divBdr>
            <w:top w:val="none" w:sz="0" w:space="0" w:color="auto"/>
            <w:left w:val="none" w:sz="0" w:space="0" w:color="auto"/>
            <w:bottom w:val="none" w:sz="0" w:space="0" w:color="auto"/>
            <w:right w:val="none" w:sz="0" w:space="0" w:color="auto"/>
          </w:divBdr>
        </w:div>
      </w:divsChild>
    </w:div>
    <w:div w:id="1978366913">
      <w:bodyDiv w:val="1"/>
      <w:marLeft w:val="0"/>
      <w:marRight w:val="0"/>
      <w:marTop w:val="0"/>
      <w:marBottom w:val="0"/>
      <w:divBdr>
        <w:top w:val="none" w:sz="0" w:space="0" w:color="auto"/>
        <w:left w:val="none" w:sz="0" w:space="0" w:color="auto"/>
        <w:bottom w:val="none" w:sz="0" w:space="0" w:color="auto"/>
        <w:right w:val="none" w:sz="0" w:space="0" w:color="auto"/>
      </w:divBdr>
    </w:div>
    <w:div w:id="1986737127">
      <w:bodyDiv w:val="1"/>
      <w:marLeft w:val="0"/>
      <w:marRight w:val="0"/>
      <w:marTop w:val="0"/>
      <w:marBottom w:val="0"/>
      <w:divBdr>
        <w:top w:val="none" w:sz="0" w:space="0" w:color="auto"/>
        <w:left w:val="none" w:sz="0" w:space="0" w:color="auto"/>
        <w:bottom w:val="none" w:sz="0" w:space="0" w:color="auto"/>
        <w:right w:val="none" w:sz="0" w:space="0" w:color="auto"/>
      </w:divBdr>
    </w:div>
    <w:div w:id="2070641611">
      <w:bodyDiv w:val="1"/>
      <w:marLeft w:val="0"/>
      <w:marRight w:val="0"/>
      <w:marTop w:val="0"/>
      <w:marBottom w:val="0"/>
      <w:divBdr>
        <w:top w:val="none" w:sz="0" w:space="0" w:color="auto"/>
        <w:left w:val="none" w:sz="0" w:space="0" w:color="auto"/>
        <w:bottom w:val="none" w:sz="0" w:space="0" w:color="auto"/>
        <w:right w:val="none" w:sz="0" w:space="0" w:color="auto"/>
      </w:divBdr>
    </w:div>
    <w:div w:id="2123768674">
      <w:bodyDiv w:val="1"/>
      <w:marLeft w:val="0"/>
      <w:marRight w:val="0"/>
      <w:marTop w:val="0"/>
      <w:marBottom w:val="0"/>
      <w:divBdr>
        <w:top w:val="none" w:sz="0" w:space="0" w:color="auto"/>
        <w:left w:val="none" w:sz="0" w:space="0" w:color="auto"/>
        <w:bottom w:val="none" w:sz="0" w:space="0" w:color="auto"/>
        <w:right w:val="none" w:sz="0" w:space="0" w:color="auto"/>
      </w:divBdr>
      <w:divsChild>
        <w:div w:id="1439254733">
          <w:marLeft w:val="0"/>
          <w:marRight w:val="0"/>
          <w:marTop w:val="0"/>
          <w:marBottom w:val="0"/>
          <w:divBdr>
            <w:top w:val="none" w:sz="0" w:space="0" w:color="auto"/>
            <w:left w:val="none" w:sz="0" w:space="0" w:color="auto"/>
            <w:bottom w:val="none" w:sz="0" w:space="0" w:color="auto"/>
            <w:right w:val="none" w:sz="0" w:space="0" w:color="auto"/>
          </w:divBdr>
          <w:divsChild>
            <w:div w:id="584538521">
              <w:marLeft w:val="0"/>
              <w:marRight w:val="0"/>
              <w:marTop w:val="0"/>
              <w:marBottom w:val="0"/>
              <w:divBdr>
                <w:top w:val="none" w:sz="0" w:space="0" w:color="auto"/>
                <w:left w:val="none" w:sz="0" w:space="0" w:color="auto"/>
                <w:bottom w:val="none" w:sz="0" w:space="0" w:color="auto"/>
                <w:right w:val="none" w:sz="0" w:space="0" w:color="auto"/>
              </w:divBdr>
              <w:divsChild>
                <w:div w:id="4342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nastipub.org/DIJDBM/article/download/1100/744" TargetMode="External"/><Relationship Id="rId18" Type="http://schemas.openxmlformats.org/officeDocument/2006/relationships/hyperlink" Target="http://sbp-journal.com/index.php/sbp/article/view/9069" TargetMode="External"/><Relationship Id="rId26" Type="http://schemas.openxmlformats.org/officeDocument/2006/relationships/hyperlink" Target="https://www.sciencedirect.com/science/article/pii/S0160791X21003134" TargetMode="External"/><Relationship Id="rId3" Type="http://schemas.openxmlformats.org/officeDocument/2006/relationships/styles" Target="styles.xml"/><Relationship Id="rId21" Type="http://schemas.openxmlformats.org/officeDocument/2006/relationships/hyperlink" Target="https://jiemar.org/index.php/jiemar/article/download/323/24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tlantis-press.com/article/125907916.pdf" TargetMode="External"/><Relationship Id="rId25" Type="http://schemas.openxmlformats.org/officeDocument/2006/relationships/hyperlink" Target="https://doisrpska.nub.rs/index.php/zrefis/article/download/6483/6352"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nk.springer.com/article/10.1007/s12144-021-02656-w" TargetMode="External"/><Relationship Id="rId20" Type="http://schemas.openxmlformats.org/officeDocument/2006/relationships/hyperlink" Target="https://books.google.com/books?hl=en&amp;lr=&amp;id=N6iIEAAAQBAJ&amp;oi=fnd&amp;pg=PT18&amp;dq=Morrison,+A.M.,+2022.+Hospitality+and+travel+marketing.+Taylor+%26+Francis.&amp;ots=EH2fEI4Of-&amp;sig=A2Y7_wpBoSc_upPheMfUdssPXZc"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19368623.2021.1867282" TargetMode="External"/><Relationship Id="rId32"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hyperlink" Target="https://www.researchgate.net/profile/Joan-Carlini/publication/349031518_Delivering_on_social_good_-_corporate_social_responsibility_and_professional_sport_a_systematic_quantitative_literature_review/links/61198aab0c2bfa282a495376/Delivering-on-social-good-corporate-social-responsibility-and-professional-sport-a-systematic-quantitative-literature-review.pdf" TargetMode="External"/><Relationship Id="rId23" Type="http://schemas.openxmlformats.org/officeDocument/2006/relationships/hyperlink" Targe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search.ebscohost.com/login.aspx?direct=true&amp;profile=ehost&amp;scope=site&amp;authtype=crawler&amp;jrnl=09758453&amp;AN=144513092&amp;h=Xma%2Fi7hRVsnCE2MF%2BThlSGRVCqm5o47rF7wyJHJy1eL58qtXEme6PtPOtpnLVlLYoXmkCbsYtvf32TEGT%2Fgn0g%3D%3D&amp;crl=c" TargetMode="External"/><Relationship Id="rId31"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Merima-Cinjarevic/publication/340495853_The_role_of_brand_image_in_consumer-brand_relationships_similarities_and_differences_between_national_and_private_label_brands/links/5ebf9d7c458515626caca715/The-role-of-brand-image-in-consumer-brand-relationships-similarities-and-differences-between-national-and-private-label-brands.pdf" TargetMode="External"/><Relationship Id="rId22" Type="http://schemas.openxmlformats.org/officeDocument/2006/relationships/hyperlink" Target="https://www.researchgate.net/profile/Hongliang-Qiu-6/publication/363862843_Journal_of_Sustainable_Tourism_ISSN_Print_From_ownership_to_responsibility_extending_the_theory_of_planned_behavior_to_predict_tourist_environmentally_responsible_behavioral_intentions_View_supplement/links/6332db61165ca22787784f0d/Journal-of-Sustainable-Tourism-ISSN-Print-From-ownership-to-responsibility-extending-the-theory-of-planned-behavior-to-predict-tourist-environmentally-responsible-behavioral-intentions-View-supplemen.pdf" TargetMode="External"/><Relationship Id="rId27" Type="http://schemas.openxmlformats.org/officeDocument/2006/relationships/hyperlink" Target="https://dinastires.org/index.php/JAFM/article/download/31/30" TargetMode="External"/><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3AE06-FC00-4D2A-89E0-3CA6B13D1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33</Pages>
  <Words>6506</Words>
  <Characters>37088</Characters>
  <Application>Microsoft Office Word</Application>
  <DocSecurity>0</DocSecurity>
  <Lines>309</Lines>
  <Paragraphs>87</Paragraphs>
  <ScaleCrop>false</ScaleCrop>
  <Company/>
  <LinksUpToDate>false</LinksUpToDate>
  <CharactersWithSpaces>43507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63</cp:revision>
  <dcterms:created xsi:type="dcterms:W3CDTF">2023-08-12T06:53:00Z</dcterms:created>
  <dcterms:modified xsi:type="dcterms:W3CDTF">2023-08-29T16:53:00Z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2023-08-15T10:02:12Z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9a8e75ab-26d3-41d8-a048-024b2abcfa76</vt:lpwstr>
  </property>
  <property fmtid="{D5CDD505-2E9C-101B-9397-08002B2CF9AE}" pid="8" name="MSIP_Label_defa4170-0d19-0005-0004-bc88714345d2_ContentBits">
    <vt:lpwstr>0</vt:lpwstr>
  </property>
</Properties>
</file>