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61F3D2F6"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D22C38">
              <w:rPr>
                <w:rFonts w:ascii="Arial" w:hAnsi="Arial" w:cs="Arial"/>
                <w:sz w:val="22"/>
                <w:szCs w:val="22"/>
              </w:rPr>
              <w:t>03</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16B211C7" w14:textId="17109BC6" w:rsidR="00A019C7" w:rsidRPr="00A019C7" w:rsidRDefault="00A019C7" w:rsidP="00A019C7">
            <w:pPr>
              <w:jc w:val="center"/>
              <w:rPr>
                <w:rFonts w:ascii="Segoe UI" w:hAnsi="Segoe UI" w:cs="Segoe UI"/>
                <w:b/>
                <w:bCs/>
                <w:sz w:val="18"/>
                <w:szCs w:val="18"/>
              </w:rPr>
            </w:pP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3959EFA9" w:rsidR="00DB116D" w:rsidRPr="00A406E5" w:rsidRDefault="00AF6F97" w:rsidP="00E51AAC">
            <w:pPr>
              <w:spacing w:before="120" w:after="120"/>
              <w:jc w:val="both"/>
              <w:rPr>
                <w:rFonts w:ascii="Arial" w:hAnsi="Arial" w:cs="Arial"/>
                <w:b/>
                <w:sz w:val="22"/>
                <w:szCs w:val="22"/>
              </w:rPr>
            </w:pPr>
            <w:r>
              <w:rPr>
                <w:rFonts w:ascii="Arial" w:hAnsi="Arial" w:cs="Arial"/>
                <w:b/>
                <w:sz w:val="22"/>
                <w:szCs w:val="22"/>
              </w:rPr>
              <w:t>Dr Mark Gallagher-Read</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6A03B8" w14:textId="77777777" w:rsidR="00DB116D" w:rsidRPr="00A406E5" w:rsidRDefault="00A019C7" w:rsidP="005F0579">
            <w:pPr>
              <w:spacing w:before="120" w:after="120"/>
              <w:jc w:val="both"/>
              <w:rPr>
                <w:rFonts w:ascii="Arial" w:hAnsi="Arial" w:cs="Arial"/>
                <w:b/>
                <w:sz w:val="22"/>
                <w:szCs w:val="22"/>
              </w:rPr>
            </w:pPr>
            <w:r>
              <w:rPr>
                <w:rFonts w:ascii="Arial" w:hAnsi="Arial" w:cs="Arial"/>
                <w:b/>
                <w:sz w:val="22"/>
                <w:szCs w:val="22"/>
              </w:rPr>
              <w:t xml:space="preserve">Academic poster with annotated bibliography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E3E4A1" w14:textId="77777777" w:rsidR="00DB116D" w:rsidRDefault="00A019C7" w:rsidP="00E51AAC">
            <w:pPr>
              <w:spacing w:before="120" w:after="120"/>
              <w:jc w:val="both"/>
              <w:rPr>
                <w:rFonts w:ascii="Arial" w:hAnsi="Arial" w:cs="Arial"/>
                <w:b/>
                <w:sz w:val="22"/>
                <w:szCs w:val="22"/>
              </w:rPr>
            </w:pPr>
            <w:r>
              <w:rPr>
                <w:rFonts w:ascii="Arial" w:hAnsi="Arial" w:cs="Arial"/>
                <w:b/>
                <w:sz w:val="22"/>
                <w:szCs w:val="22"/>
              </w:rPr>
              <w:t>2000 words</w:t>
            </w:r>
          </w:p>
          <w:p w14:paraId="7CC6DD3C" w14:textId="4FFDF990" w:rsidR="00E13621" w:rsidRDefault="00E13621" w:rsidP="00E51AAC">
            <w:pPr>
              <w:spacing w:before="120" w:after="120"/>
              <w:jc w:val="both"/>
              <w:rPr>
                <w:rFonts w:ascii="Arial" w:hAnsi="Arial" w:cs="Arial"/>
                <w:b/>
              </w:rPr>
            </w:pPr>
            <w:r w:rsidRPr="00E13621">
              <w:rPr>
                <w:rFonts w:ascii="Arial" w:hAnsi="Arial" w:cs="Arial"/>
                <w:b/>
              </w:rPr>
              <w:t>(</w:t>
            </w:r>
            <w:r w:rsidR="00D22C38">
              <w:rPr>
                <w:rFonts w:ascii="Arial" w:hAnsi="Arial" w:cs="Arial"/>
                <w:b/>
              </w:rPr>
              <w:t>75</w:t>
            </w:r>
            <w:r w:rsidRPr="00E13621">
              <w:rPr>
                <w:rFonts w:ascii="Arial" w:hAnsi="Arial" w:cs="Arial"/>
                <w:b/>
              </w:rPr>
              <w:t>0 words – Poster)</w:t>
            </w:r>
          </w:p>
          <w:p w14:paraId="74224499" w14:textId="5C30D000" w:rsidR="00E13621" w:rsidRPr="00E13621" w:rsidRDefault="00E13621" w:rsidP="00E51AAC">
            <w:pPr>
              <w:spacing w:before="120" w:after="120"/>
              <w:jc w:val="both"/>
              <w:rPr>
                <w:rFonts w:ascii="Arial" w:hAnsi="Arial" w:cs="Arial"/>
                <w:b/>
              </w:rPr>
            </w:pPr>
            <w:r>
              <w:rPr>
                <w:rFonts w:ascii="Arial" w:hAnsi="Arial" w:cs="Arial"/>
                <w:b/>
              </w:rPr>
              <w:t>(1</w:t>
            </w:r>
            <w:r w:rsidR="00D22C38">
              <w:rPr>
                <w:rFonts w:ascii="Arial" w:hAnsi="Arial" w:cs="Arial"/>
                <w:b/>
              </w:rPr>
              <w:t>25</w:t>
            </w:r>
            <w:r>
              <w:rPr>
                <w:rFonts w:ascii="Arial" w:hAnsi="Arial" w:cs="Arial"/>
                <w:b/>
              </w:rPr>
              <w:t>0 words – Annotated bibliography)</w:t>
            </w: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0FE1DF" w14:textId="70E8A531" w:rsidR="00B84B5B" w:rsidRPr="00A406E5" w:rsidRDefault="00BB1005" w:rsidP="005F0579">
            <w:pPr>
              <w:spacing w:before="120" w:after="120"/>
              <w:jc w:val="both"/>
              <w:rPr>
                <w:rFonts w:ascii="Arial" w:hAnsi="Arial" w:cs="Arial"/>
                <w:b/>
                <w:sz w:val="22"/>
                <w:szCs w:val="22"/>
              </w:rPr>
            </w:pPr>
            <w:r>
              <w:rPr>
                <w:rFonts w:ascii="Arial" w:hAnsi="Arial" w:cs="Arial"/>
                <w:b/>
                <w:sz w:val="22"/>
                <w:szCs w:val="22"/>
              </w:rPr>
              <w:t xml:space="preserve">Week </w:t>
            </w:r>
            <w:r w:rsidR="00D22C38">
              <w:rPr>
                <w:rFonts w:ascii="Arial" w:hAnsi="Arial" w:cs="Arial"/>
                <w:b/>
                <w:sz w:val="22"/>
                <w:szCs w:val="22"/>
              </w:rPr>
              <w:t>5</w:t>
            </w:r>
            <w:r>
              <w:rPr>
                <w:rFonts w:ascii="Arial" w:hAnsi="Arial" w:cs="Arial"/>
                <w:b/>
                <w:sz w:val="22"/>
                <w:szCs w:val="22"/>
              </w:rPr>
              <w:t xml:space="preserve"> – </w:t>
            </w:r>
            <w:r w:rsidR="00D22C38">
              <w:rPr>
                <w:rFonts w:ascii="Arial" w:hAnsi="Arial" w:cs="Arial"/>
                <w:b/>
                <w:sz w:val="22"/>
                <w:szCs w:val="22"/>
              </w:rPr>
              <w:t>Friday 18</w:t>
            </w:r>
            <w:r>
              <w:rPr>
                <w:rFonts w:ascii="Arial" w:hAnsi="Arial" w:cs="Arial"/>
                <w:b/>
                <w:sz w:val="22"/>
                <w:szCs w:val="22"/>
              </w:rPr>
              <w:t>/0</w:t>
            </w:r>
            <w:r w:rsidR="00D22C38">
              <w:rPr>
                <w:rFonts w:ascii="Arial" w:hAnsi="Arial" w:cs="Arial"/>
                <w:b/>
                <w:sz w:val="22"/>
                <w:szCs w:val="22"/>
              </w:rPr>
              <w:t>6</w:t>
            </w:r>
            <w:r>
              <w:rPr>
                <w:rFonts w:ascii="Arial" w:hAnsi="Arial" w:cs="Arial"/>
                <w:b/>
                <w:sz w:val="22"/>
                <w:szCs w:val="22"/>
              </w:rPr>
              <w:t>/2021</w:t>
            </w:r>
            <w:r w:rsidR="00DA4AF7">
              <w:rPr>
                <w:rFonts w:ascii="Arial" w:hAnsi="Arial" w:cs="Arial"/>
                <w:b/>
                <w:sz w:val="22"/>
                <w:szCs w:val="22"/>
              </w:rPr>
              <w:t xml:space="preserve"> 15:00 (3pm)</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5985DA5" w14:textId="77777777" w:rsidR="0028204E" w:rsidRPr="00A406E5" w:rsidRDefault="0028204E" w:rsidP="00DB116D">
      <w:pPr>
        <w:rPr>
          <w:rFonts w:ascii="Arial" w:hAnsi="Arial" w:cs="Arial"/>
          <w:sz w:val="32"/>
        </w:rPr>
      </w:pPr>
    </w:p>
    <w:p w14:paraId="014D536B" w14:textId="77777777" w:rsidR="00152E9D" w:rsidRPr="00A406E5" w:rsidRDefault="00152E9D" w:rsidP="00DB116D">
      <w:pPr>
        <w:rPr>
          <w:rFonts w:ascii="Arial" w:hAnsi="Arial" w:cs="Arial"/>
          <w:sz w:val="32"/>
        </w:rPr>
      </w:pPr>
    </w:p>
    <w:p w14:paraId="0E85E67F" w14:textId="77777777" w:rsidR="00152E9D" w:rsidRPr="00A406E5" w:rsidRDefault="00152E9D" w:rsidP="00DB116D">
      <w:pPr>
        <w:rPr>
          <w:rFonts w:ascii="Arial" w:hAnsi="Arial" w:cs="Arial"/>
          <w:sz w:val="32"/>
        </w:rPr>
      </w:pPr>
    </w:p>
    <w:p w14:paraId="41E85993" w14:textId="77777777" w:rsidR="00152E9D" w:rsidRPr="00A406E5" w:rsidRDefault="00152E9D" w:rsidP="00DB116D">
      <w:pPr>
        <w:rPr>
          <w:rFonts w:ascii="Arial" w:hAnsi="Arial" w:cs="Arial"/>
          <w:sz w:val="32"/>
        </w:rPr>
      </w:pPr>
    </w:p>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lastRenderedPageBreak/>
              <w:t>(from module syllabus)</w:t>
            </w:r>
          </w:p>
        </w:tc>
      </w:tr>
      <w:tr w:rsidR="000F5149" w:rsidRPr="00A406E5" w14:paraId="1EAB582C" w14:textId="77777777" w:rsidTr="000F5149">
        <w:tc>
          <w:tcPr>
            <w:tcW w:w="9747" w:type="dxa"/>
          </w:tcPr>
          <w:p w14:paraId="7A452B28" w14:textId="0C227AF9" w:rsidR="00D22C38" w:rsidRPr="00D22C38" w:rsidRDefault="000F5149" w:rsidP="00D22C38">
            <w:pPr>
              <w:pStyle w:val="Default"/>
              <w:spacing w:line="360" w:lineRule="auto"/>
              <w:rPr>
                <w:sz w:val="22"/>
                <w:szCs w:val="22"/>
              </w:rPr>
            </w:pPr>
            <w:r>
              <w:rPr>
                <w:sz w:val="22"/>
                <w:szCs w:val="22"/>
              </w:rPr>
              <w:lastRenderedPageBreak/>
              <w:t xml:space="preserve">Upon the successful completion of this module, the student should be able to: </w:t>
            </w:r>
          </w:p>
          <w:p w14:paraId="4A95933E" w14:textId="77777777" w:rsidR="00D22C38" w:rsidRDefault="00D22C38" w:rsidP="00D22C38">
            <w:pPr>
              <w:pStyle w:val="Default"/>
            </w:pPr>
            <w:r>
              <w:t xml:space="preserve"> </w:t>
            </w:r>
          </w:p>
          <w:p w14:paraId="673E9926" w14:textId="690E6293" w:rsidR="00D22C38" w:rsidRDefault="00D22C38" w:rsidP="00D22C38">
            <w:pPr>
              <w:pStyle w:val="Default"/>
              <w:numPr>
                <w:ilvl w:val="0"/>
                <w:numId w:val="26"/>
              </w:numPr>
              <w:spacing w:line="360" w:lineRule="auto"/>
              <w:rPr>
                <w:sz w:val="22"/>
                <w:szCs w:val="22"/>
              </w:rPr>
            </w:pPr>
            <w:r>
              <w:rPr>
                <w:sz w:val="22"/>
                <w:szCs w:val="22"/>
              </w:rPr>
              <w:t>Understand theories of lifespan development</w:t>
            </w:r>
            <w:r>
              <w:rPr>
                <w:sz w:val="22"/>
                <w:szCs w:val="22"/>
              </w:rPr>
              <w:t>,</w:t>
            </w:r>
            <w:r>
              <w:rPr>
                <w:sz w:val="22"/>
                <w:szCs w:val="22"/>
              </w:rPr>
              <w:t xml:space="preserve"> </w:t>
            </w:r>
          </w:p>
          <w:p w14:paraId="678628A9" w14:textId="60872042" w:rsidR="00D22C38" w:rsidRDefault="00D22C38" w:rsidP="00D22C38">
            <w:pPr>
              <w:pStyle w:val="Default"/>
              <w:numPr>
                <w:ilvl w:val="0"/>
                <w:numId w:val="26"/>
              </w:numPr>
              <w:spacing w:line="360" w:lineRule="auto"/>
              <w:rPr>
                <w:sz w:val="22"/>
                <w:szCs w:val="22"/>
              </w:rPr>
            </w:pPr>
            <w:r>
              <w:rPr>
                <w:sz w:val="22"/>
                <w:szCs w:val="22"/>
              </w:rPr>
              <w:t>Analyse how psychological theories are applied to health and social care practice</w:t>
            </w:r>
            <w:r>
              <w:rPr>
                <w:sz w:val="22"/>
                <w:szCs w:val="22"/>
              </w:rPr>
              <w:t>,</w:t>
            </w:r>
          </w:p>
          <w:p w14:paraId="20D2BDC7" w14:textId="30DA5A58" w:rsidR="00D22C38" w:rsidRDefault="00D22C38" w:rsidP="00D22C38">
            <w:pPr>
              <w:pStyle w:val="Default"/>
              <w:numPr>
                <w:ilvl w:val="0"/>
                <w:numId w:val="26"/>
              </w:numPr>
              <w:spacing w:line="360" w:lineRule="auto"/>
              <w:rPr>
                <w:sz w:val="22"/>
                <w:szCs w:val="22"/>
              </w:rPr>
            </w:pPr>
            <w:r>
              <w:rPr>
                <w:sz w:val="22"/>
                <w:szCs w:val="22"/>
              </w:rPr>
              <w:t>Examine social and biological determinants of human behaviour displayed in health and social care context</w:t>
            </w:r>
            <w:r>
              <w:rPr>
                <w:sz w:val="22"/>
                <w:szCs w:val="22"/>
              </w:rPr>
              <w:t>s.</w:t>
            </w:r>
          </w:p>
          <w:p w14:paraId="0BC1A388" w14:textId="77777777" w:rsidR="000F5149" w:rsidRPr="00A406E5" w:rsidRDefault="000F5149" w:rsidP="00D22C38">
            <w:pPr>
              <w:pStyle w:val="Default"/>
              <w:spacing w:line="360" w:lineRule="auto"/>
              <w:ind w:left="720"/>
              <w:rPr>
                <w:sz w:val="22"/>
                <w:szCs w:val="22"/>
              </w:rPr>
            </w:pP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5C5E8" w14:textId="77777777" w:rsidR="00A67FB1" w:rsidRPr="00A406E5" w:rsidRDefault="00A67FB1" w:rsidP="00DA4AF7">
      <w:pPr>
        <w:rPr>
          <w:rFonts w:ascii="Arial" w:hAnsi="Arial" w:cs="Arial"/>
          <w:sz w:val="24"/>
          <w:szCs w:val="24"/>
        </w:rPr>
      </w:pPr>
    </w:p>
    <w:p w14:paraId="59B65269" w14:textId="77777777" w:rsidR="00152E9D" w:rsidRPr="00A406E5" w:rsidRDefault="00152E9D" w:rsidP="00A67FB1">
      <w:pPr>
        <w:ind w:left="720"/>
        <w:rPr>
          <w:rFonts w:ascii="Arial" w:hAnsi="Arial" w:cs="Arial"/>
          <w:sz w:val="24"/>
          <w:szCs w:val="24"/>
        </w:rPr>
      </w:pPr>
    </w:p>
    <w:p w14:paraId="42846D2C" w14:textId="4AE150D0"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 both tasks should be submitted as </w:t>
      </w:r>
      <w:r w:rsidR="000F5149" w:rsidRPr="00071FA1">
        <w:rPr>
          <w:rFonts w:ascii="Arial" w:hAnsi="Arial" w:cs="Arial"/>
          <w:b/>
          <w:bCs/>
          <w:sz w:val="24"/>
          <w:szCs w:val="24"/>
        </w:rPr>
        <w:t>one file</w:t>
      </w:r>
      <w:r w:rsidR="000F5149">
        <w:rPr>
          <w:rFonts w:ascii="Arial" w:hAnsi="Arial" w:cs="Arial"/>
          <w:sz w:val="24"/>
          <w:szCs w:val="24"/>
        </w:rPr>
        <w:t xml:space="preserve">. </w:t>
      </w:r>
    </w:p>
    <w:p w14:paraId="6D5D0174" w14:textId="77777777" w:rsidR="003F5865" w:rsidRDefault="003F5865" w:rsidP="003F5865">
      <w:pPr>
        <w:ind w:left="720"/>
        <w:rPr>
          <w:rFonts w:ascii="Arial" w:hAnsi="Arial" w:cs="Arial"/>
          <w:sz w:val="24"/>
          <w:szCs w:val="24"/>
        </w:rPr>
      </w:pPr>
    </w:p>
    <w:p w14:paraId="240DC27E" w14:textId="32E8B016" w:rsidR="003F5865" w:rsidRDefault="003F5865" w:rsidP="003F5865">
      <w:pPr>
        <w:ind w:left="720"/>
        <w:rPr>
          <w:rFonts w:ascii="Arial" w:hAnsi="Arial" w:cs="Arial"/>
          <w:b/>
          <w:sz w:val="24"/>
          <w:szCs w:val="24"/>
          <w:u w:val="double"/>
        </w:rPr>
      </w:pPr>
      <w:r>
        <w:rPr>
          <w:rFonts w:ascii="Arial" w:hAnsi="Arial" w:cs="Arial"/>
          <w:b/>
          <w:sz w:val="24"/>
          <w:szCs w:val="24"/>
          <w:u w:val="double"/>
        </w:rPr>
        <w:t>Task 1 – Academic Poster</w:t>
      </w:r>
      <w:r w:rsidR="00794AEE">
        <w:rPr>
          <w:rFonts w:ascii="Arial" w:hAnsi="Arial" w:cs="Arial"/>
          <w:b/>
          <w:sz w:val="24"/>
          <w:szCs w:val="24"/>
          <w:u w:val="double"/>
        </w:rPr>
        <w:t xml:space="preserve"> </w:t>
      </w:r>
      <w:r w:rsidR="00B00293">
        <w:rPr>
          <w:rFonts w:ascii="Arial" w:hAnsi="Arial" w:cs="Arial"/>
          <w:b/>
          <w:sz w:val="24"/>
          <w:szCs w:val="24"/>
          <w:u w:val="double"/>
        </w:rPr>
        <w:t>(750words)</w:t>
      </w:r>
    </w:p>
    <w:p w14:paraId="2137AA49" w14:textId="6F8C79A0" w:rsidR="00BB1005" w:rsidRDefault="00BB1005" w:rsidP="003F5865">
      <w:pPr>
        <w:ind w:left="720"/>
        <w:rPr>
          <w:rFonts w:ascii="Arial" w:hAnsi="Arial" w:cs="Arial"/>
          <w:b/>
          <w:sz w:val="24"/>
          <w:szCs w:val="24"/>
          <w:u w:val="double"/>
        </w:rPr>
      </w:pPr>
    </w:p>
    <w:p w14:paraId="7B22D76C" w14:textId="346D6F9F" w:rsidR="00BB1005" w:rsidRPr="00BB1005" w:rsidRDefault="00D22C38" w:rsidP="003F5865">
      <w:pPr>
        <w:ind w:left="720"/>
        <w:rPr>
          <w:rFonts w:ascii="Arial" w:hAnsi="Arial" w:cs="Arial"/>
          <w:bCs/>
          <w:sz w:val="24"/>
          <w:szCs w:val="24"/>
        </w:rPr>
      </w:pPr>
      <w:r>
        <w:rPr>
          <w:rFonts w:ascii="Arial" w:hAnsi="Arial" w:cs="Arial"/>
          <w:bCs/>
          <w:sz w:val="24"/>
          <w:szCs w:val="24"/>
        </w:rPr>
        <w:t xml:space="preserve">A local community hospital has asked you to produce an academic poster to develop the understanding of their staff, your poster will be displayed in all staff rooms.  </w:t>
      </w:r>
    </w:p>
    <w:p w14:paraId="3EEB1F49" w14:textId="77777777" w:rsidR="003F5865" w:rsidRDefault="003F5865" w:rsidP="003F5865">
      <w:pPr>
        <w:ind w:left="720"/>
        <w:rPr>
          <w:rFonts w:ascii="Arial" w:hAnsi="Arial" w:cs="Arial"/>
          <w:sz w:val="24"/>
          <w:szCs w:val="24"/>
          <w:u w:val="single"/>
        </w:rPr>
      </w:pPr>
    </w:p>
    <w:p w14:paraId="7E9C2CC6" w14:textId="7395E363" w:rsidR="00BB1005" w:rsidRDefault="00BB1005" w:rsidP="003F5865">
      <w:pPr>
        <w:ind w:left="720"/>
        <w:rPr>
          <w:rFonts w:ascii="Arial" w:hAnsi="Arial" w:cs="Arial"/>
          <w:sz w:val="24"/>
          <w:szCs w:val="24"/>
        </w:rPr>
      </w:pPr>
      <w:r>
        <w:rPr>
          <w:rFonts w:ascii="Arial" w:hAnsi="Arial" w:cs="Arial"/>
          <w:sz w:val="24"/>
          <w:szCs w:val="24"/>
        </w:rPr>
        <w:t>The title for your poster will be:</w:t>
      </w:r>
    </w:p>
    <w:p w14:paraId="584137BD" w14:textId="5904215B" w:rsidR="00BB1005" w:rsidRDefault="00BB1005" w:rsidP="003F5865">
      <w:pPr>
        <w:ind w:left="720"/>
        <w:rPr>
          <w:rFonts w:ascii="Arial" w:hAnsi="Arial" w:cs="Arial"/>
          <w:sz w:val="24"/>
          <w:szCs w:val="24"/>
        </w:rPr>
      </w:pPr>
    </w:p>
    <w:p w14:paraId="6710520B" w14:textId="72C2437D" w:rsidR="00BB1005" w:rsidRPr="00071FA1" w:rsidRDefault="00D22C38" w:rsidP="00071FA1">
      <w:pPr>
        <w:ind w:left="284"/>
        <w:rPr>
          <w:rFonts w:ascii="Arial" w:hAnsi="Arial" w:cs="Arial"/>
          <w:b/>
          <w:bCs/>
          <w:i/>
          <w:iCs/>
          <w:sz w:val="24"/>
          <w:szCs w:val="24"/>
        </w:rPr>
      </w:pPr>
      <w:r>
        <w:rPr>
          <w:rFonts w:ascii="Arial" w:hAnsi="Arial" w:cs="Arial"/>
          <w:b/>
          <w:bCs/>
          <w:i/>
          <w:iCs/>
          <w:sz w:val="24"/>
          <w:szCs w:val="24"/>
        </w:rPr>
        <w:t xml:space="preserve">       </w:t>
      </w:r>
      <w:r w:rsidR="00BB1005" w:rsidRPr="00071FA1">
        <w:rPr>
          <w:rFonts w:ascii="Arial" w:hAnsi="Arial" w:cs="Arial"/>
          <w:b/>
          <w:bCs/>
          <w:i/>
          <w:iCs/>
          <w:sz w:val="24"/>
          <w:szCs w:val="24"/>
        </w:rPr>
        <w:t>“</w:t>
      </w:r>
      <w:r>
        <w:rPr>
          <w:rFonts w:ascii="Arial" w:hAnsi="Arial" w:cs="Arial"/>
          <w:b/>
          <w:bCs/>
          <w:i/>
          <w:iCs/>
          <w:sz w:val="24"/>
          <w:szCs w:val="24"/>
        </w:rPr>
        <w:t>Understanding psychological development across the lifespan</w:t>
      </w:r>
      <w:r w:rsidR="00BB1005" w:rsidRPr="00071FA1">
        <w:rPr>
          <w:rFonts w:ascii="Arial" w:hAnsi="Arial" w:cs="Arial"/>
          <w:b/>
          <w:bCs/>
          <w:i/>
          <w:iCs/>
          <w:sz w:val="24"/>
          <w:szCs w:val="24"/>
        </w:rPr>
        <w:t>”</w:t>
      </w:r>
    </w:p>
    <w:p w14:paraId="60352E2F" w14:textId="733999F0" w:rsidR="00BB1005" w:rsidRDefault="00BB1005" w:rsidP="00071FA1">
      <w:pPr>
        <w:ind w:left="142"/>
        <w:rPr>
          <w:rFonts w:ascii="Arial" w:hAnsi="Arial" w:cs="Arial"/>
          <w:i/>
          <w:iCs/>
          <w:sz w:val="24"/>
          <w:szCs w:val="24"/>
        </w:rPr>
      </w:pPr>
    </w:p>
    <w:p w14:paraId="03D3765D" w14:textId="71ECB060"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poster you must include: </w:t>
      </w:r>
    </w:p>
    <w:p w14:paraId="203756AD" w14:textId="4AA165F1" w:rsidR="00794AEE" w:rsidRDefault="00D22C38"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An overview of </w:t>
      </w:r>
      <w:r w:rsidRPr="00B00293">
        <w:rPr>
          <w:rFonts w:ascii="Arial" w:hAnsi="Arial" w:cs="Arial"/>
          <w:b/>
          <w:bCs/>
          <w:sz w:val="24"/>
          <w:szCs w:val="24"/>
        </w:rPr>
        <w:t xml:space="preserve">Erikson’s </w:t>
      </w:r>
      <w:r w:rsidR="00B00293" w:rsidRPr="00B00293">
        <w:rPr>
          <w:rFonts w:ascii="Arial" w:hAnsi="Arial" w:cs="Arial"/>
          <w:b/>
          <w:bCs/>
          <w:sz w:val="24"/>
          <w:szCs w:val="24"/>
        </w:rPr>
        <w:t>psychosocial stages of development</w:t>
      </w:r>
      <w:r w:rsidR="00794AEE">
        <w:rPr>
          <w:rFonts w:ascii="Arial" w:hAnsi="Arial" w:cs="Arial"/>
          <w:sz w:val="24"/>
          <w:szCs w:val="24"/>
        </w:rPr>
        <w:t xml:space="preserve">. </w:t>
      </w:r>
    </w:p>
    <w:p w14:paraId="2CD09DE7" w14:textId="51514BB9" w:rsidR="00B00293" w:rsidRDefault="00B00293"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Include </w:t>
      </w:r>
      <w:r w:rsidRPr="00B00293">
        <w:rPr>
          <w:rFonts w:ascii="Arial" w:hAnsi="Arial" w:cs="Arial"/>
          <w:b/>
          <w:bCs/>
          <w:sz w:val="24"/>
          <w:szCs w:val="24"/>
          <w:u w:val="single"/>
        </w:rPr>
        <w:t>one</w:t>
      </w:r>
      <w:r w:rsidRPr="00B00293">
        <w:rPr>
          <w:rFonts w:ascii="Arial" w:hAnsi="Arial" w:cs="Arial"/>
          <w:b/>
          <w:bCs/>
          <w:sz w:val="24"/>
          <w:szCs w:val="24"/>
        </w:rPr>
        <w:t xml:space="preserve"> other</w:t>
      </w:r>
      <w:r>
        <w:rPr>
          <w:rFonts w:ascii="Arial" w:hAnsi="Arial" w:cs="Arial"/>
          <w:sz w:val="24"/>
          <w:szCs w:val="24"/>
        </w:rPr>
        <w:t xml:space="preserve"> developmental theory (of your choosing) and make clear </w:t>
      </w:r>
      <w:r w:rsidRPr="00B00293">
        <w:rPr>
          <w:rFonts w:ascii="Arial" w:hAnsi="Arial" w:cs="Arial"/>
          <w:i/>
          <w:iCs/>
          <w:sz w:val="24"/>
          <w:szCs w:val="24"/>
        </w:rPr>
        <w:t>comparisons</w:t>
      </w:r>
      <w:r>
        <w:rPr>
          <w:rFonts w:ascii="Arial" w:hAnsi="Arial" w:cs="Arial"/>
          <w:sz w:val="24"/>
          <w:szCs w:val="24"/>
        </w:rPr>
        <w:t xml:space="preserve"> with Erikson’s psychosocial stages of development. </w:t>
      </w:r>
    </w:p>
    <w:p w14:paraId="2CD042D0" w14:textId="21EA9464" w:rsidR="00794AEE" w:rsidRDefault="00794AEE" w:rsidP="00794AEE">
      <w:pPr>
        <w:pStyle w:val="ListParagraph"/>
        <w:numPr>
          <w:ilvl w:val="0"/>
          <w:numId w:val="24"/>
        </w:numPr>
        <w:spacing w:line="360" w:lineRule="auto"/>
        <w:rPr>
          <w:rFonts w:ascii="Arial" w:hAnsi="Arial" w:cs="Arial"/>
          <w:sz w:val="24"/>
          <w:szCs w:val="24"/>
        </w:rPr>
      </w:pPr>
      <w:r w:rsidRPr="00B00293">
        <w:rPr>
          <w:rFonts w:ascii="Arial" w:hAnsi="Arial" w:cs="Arial"/>
          <w:b/>
          <w:bCs/>
          <w:sz w:val="24"/>
          <w:szCs w:val="24"/>
        </w:rPr>
        <w:t>Practical</w:t>
      </w:r>
      <w:r>
        <w:rPr>
          <w:rFonts w:ascii="Arial" w:hAnsi="Arial" w:cs="Arial"/>
          <w:sz w:val="24"/>
          <w:szCs w:val="24"/>
        </w:rPr>
        <w:t xml:space="preserve"> examples of</w:t>
      </w:r>
      <w:r w:rsidR="00B00293">
        <w:rPr>
          <w:rFonts w:ascii="Arial" w:hAnsi="Arial" w:cs="Arial"/>
          <w:sz w:val="24"/>
          <w:szCs w:val="24"/>
        </w:rPr>
        <w:t xml:space="preserve"> how staff can support older adults in </w:t>
      </w:r>
      <w:r w:rsidR="00B00293" w:rsidRPr="00B00293">
        <w:rPr>
          <w:rFonts w:ascii="Arial" w:hAnsi="Arial" w:cs="Arial"/>
          <w:b/>
          <w:bCs/>
          <w:sz w:val="24"/>
          <w:szCs w:val="24"/>
        </w:rPr>
        <w:t>stage 8</w:t>
      </w:r>
      <w:r w:rsidR="00B00293">
        <w:rPr>
          <w:rFonts w:ascii="Arial" w:hAnsi="Arial" w:cs="Arial"/>
          <w:sz w:val="24"/>
          <w:szCs w:val="24"/>
        </w:rPr>
        <w:t xml:space="preserve"> of lifespan development, according to Erikson’s theory of psychosocial development.</w:t>
      </w:r>
      <w:r>
        <w:rPr>
          <w:rFonts w:ascii="Arial" w:hAnsi="Arial" w:cs="Arial"/>
          <w:sz w:val="24"/>
          <w:szCs w:val="24"/>
        </w:rPr>
        <w:t xml:space="preserve"> </w:t>
      </w:r>
    </w:p>
    <w:p w14:paraId="2EAB71D5" w14:textId="649A3A65" w:rsidR="00794AEE" w:rsidRPr="00794AEE" w:rsidRDefault="00794AEE" w:rsidP="00794AEE">
      <w:pPr>
        <w:pStyle w:val="ListParagraph"/>
        <w:ind w:left="1440"/>
        <w:rPr>
          <w:rFonts w:ascii="Arial" w:hAnsi="Arial" w:cs="Arial"/>
          <w:sz w:val="24"/>
          <w:szCs w:val="24"/>
        </w:rPr>
      </w:pPr>
    </w:p>
    <w:p w14:paraId="6C03A6E3" w14:textId="6F6F3969" w:rsidR="00B55471" w:rsidRPr="00794AEE" w:rsidRDefault="00794AEE" w:rsidP="00071FA1">
      <w:pPr>
        <w:ind w:left="709"/>
        <w:rPr>
          <w:rFonts w:ascii="Arial" w:hAnsi="Arial" w:cs="Arial"/>
          <w:sz w:val="24"/>
          <w:szCs w:val="24"/>
        </w:rPr>
      </w:pPr>
      <w:r>
        <w:rPr>
          <w:rFonts w:ascii="Arial" w:hAnsi="Arial" w:cs="Arial"/>
          <w:sz w:val="24"/>
          <w:szCs w:val="24"/>
        </w:rPr>
        <w:t>Students are required to produce a one-page academic poster (</w:t>
      </w:r>
      <w:r w:rsidR="00B55471">
        <w:rPr>
          <w:rFonts w:ascii="Arial" w:hAnsi="Arial" w:cs="Arial"/>
          <w:sz w:val="24"/>
          <w:szCs w:val="24"/>
        </w:rPr>
        <w:t xml:space="preserve">Font size </w:t>
      </w:r>
      <w:r w:rsidR="00B00293">
        <w:rPr>
          <w:rFonts w:ascii="Arial" w:hAnsi="Arial" w:cs="Arial"/>
          <w:sz w:val="24"/>
          <w:szCs w:val="24"/>
        </w:rPr>
        <w:t>6</w:t>
      </w:r>
      <w:r w:rsidR="00B55471">
        <w:rPr>
          <w:rFonts w:ascii="Arial" w:hAnsi="Arial" w:cs="Arial"/>
          <w:sz w:val="24"/>
          <w:szCs w:val="24"/>
        </w:rPr>
        <w:t xml:space="preserve"> should be the smallest used)</w:t>
      </w:r>
    </w:p>
    <w:p w14:paraId="63263D89" w14:textId="77777777" w:rsidR="00152E9D" w:rsidRPr="00A406E5" w:rsidRDefault="00152E9D" w:rsidP="00A67FB1">
      <w:pPr>
        <w:ind w:left="720"/>
        <w:rPr>
          <w:rFonts w:ascii="Arial" w:hAnsi="Arial" w:cs="Arial"/>
          <w:sz w:val="24"/>
          <w:szCs w:val="24"/>
        </w:rPr>
      </w:pPr>
    </w:p>
    <w:p w14:paraId="4D13A056" w14:textId="77777777" w:rsidR="00152E9D" w:rsidRPr="00A406E5" w:rsidRDefault="00152E9D" w:rsidP="00A67FB1">
      <w:pPr>
        <w:ind w:left="720"/>
        <w:rPr>
          <w:rFonts w:ascii="Arial" w:hAnsi="Arial" w:cs="Arial"/>
          <w:sz w:val="24"/>
          <w:szCs w:val="24"/>
        </w:rPr>
      </w:pPr>
    </w:p>
    <w:p w14:paraId="04FAEED8" w14:textId="77777777" w:rsidR="00B55471" w:rsidRDefault="00B55471" w:rsidP="00B55471">
      <w:pPr>
        <w:ind w:left="720"/>
        <w:rPr>
          <w:rFonts w:ascii="Arial" w:hAnsi="Arial" w:cs="Arial"/>
          <w:b/>
          <w:sz w:val="24"/>
          <w:szCs w:val="24"/>
          <w:u w:val="double"/>
        </w:rPr>
      </w:pPr>
      <w:r>
        <w:rPr>
          <w:rFonts w:ascii="Arial" w:hAnsi="Arial" w:cs="Arial"/>
          <w:b/>
          <w:sz w:val="24"/>
          <w:szCs w:val="24"/>
          <w:u w:val="double"/>
        </w:rPr>
        <w:t>Task 2 – Annotated Bibilography</w:t>
      </w:r>
    </w:p>
    <w:p w14:paraId="29A981A7" w14:textId="77777777" w:rsidR="00B55471" w:rsidRDefault="00B55471" w:rsidP="00B55471">
      <w:pPr>
        <w:ind w:left="720"/>
        <w:rPr>
          <w:rFonts w:ascii="Arial" w:hAnsi="Arial" w:cs="Arial"/>
          <w:sz w:val="24"/>
          <w:szCs w:val="24"/>
          <w:u w:val="double"/>
        </w:rPr>
      </w:pPr>
    </w:p>
    <w:p w14:paraId="66DFAB72" w14:textId="6C2546C3"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(equivalent to 1,</w:t>
      </w:r>
      <w:r w:rsidR="00B00293">
        <w:rPr>
          <w:rFonts w:ascii="Arial" w:hAnsi="Arial" w:cs="Arial"/>
          <w:sz w:val="24"/>
          <w:szCs w:val="24"/>
        </w:rPr>
        <w:t>25</w:t>
      </w:r>
      <w:r>
        <w:rPr>
          <w:rFonts w:ascii="Arial" w:hAnsi="Arial" w:cs="Arial"/>
          <w:sz w:val="24"/>
          <w:szCs w:val="24"/>
        </w:rPr>
        <w:t xml:space="preserve">0-word). </w:t>
      </w:r>
    </w:p>
    <w:p w14:paraId="2DC13511" w14:textId="77777777" w:rsidR="00B55471" w:rsidRDefault="00B55471" w:rsidP="00B55471">
      <w:pPr>
        <w:ind w:left="720"/>
        <w:rPr>
          <w:rFonts w:ascii="Arial" w:hAnsi="Arial" w:cs="Arial"/>
          <w:sz w:val="24"/>
          <w:szCs w:val="24"/>
        </w:rPr>
      </w:pPr>
    </w:p>
    <w:p w14:paraId="681DA24B" w14:textId="1DA67170" w:rsidR="00F53421" w:rsidRDefault="00B55471" w:rsidP="00B55471">
      <w:pPr>
        <w:ind w:left="720"/>
        <w:rPr>
          <w:rFonts w:ascii="Arial" w:hAnsi="Arial" w:cs="Arial"/>
          <w:sz w:val="24"/>
          <w:szCs w:val="24"/>
        </w:rPr>
      </w:pPr>
      <w:r>
        <w:rPr>
          <w:rFonts w:ascii="Arial" w:hAnsi="Arial" w:cs="Arial"/>
          <w:sz w:val="24"/>
          <w:szCs w:val="24"/>
        </w:rPr>
        <w:t xml:space="preserve">Students must list all information sources use (in Harvard style referencing), under each </w:t>
      </w:r>
      <w:r w:rsidR="00DA4AF7">
        <w:rPr>
          <w:rFonts w:ascii="Arial" w:hAnsi="Arial" w:cs="Arial"/>
          <w:sz w:val="24"/>
          <w:szCs w:val="24"/>
        </w:rPr>
        <w:t>source,</w:t>
      </w:r>
      <w:r w:rsidR="00F53421">
        <w:rPr>
          <w:rFonts w:ascii="Arial" w:hAnsi="Arial" w:cs="Arial"/>
          <w:sz w:val="24"/>
          <w:szCs w:val="24"/>
        </w:rPr>
        <w:t xml:space="preserve"> students must describe how the information source informed them and developed their understanding of the chosen theory</w:t>
      </w:r>
      <w:r w:rsidR="000F5149">
        <w:rPr>
          <w:rFonts w:ascii="Arial" w:hAnsi="Arial" w:cs="Arial"/>
          <w:sz w:val="24"/>
          <w:szCs w:val="24"/>
        </w:rPr>
        <w:t xml:space="preserve"> or approach</w:t>
      </w:r>
      <w:r w:rsidR="00F53421">
        <w:rPr>
          <w:rFonts w:ascii="Arial" w:hAnsi="Arial" w:cs="Arial"/>
          <w:sz w:val="24"/>
          <w:szCs w:val="24"/>
        </w:rPr>
        <w:t xml:space="preserve">. </w:t>
      </w:r>
    </w:p>
    <w:p w14:paraId="53E7FE46" w14:textId="77777777" w:rsidR="00F53421" w:rsidRDefault="00F53421" w:rsidP="00B55471">
      <w:pPr>
        <w:ind w:left="720"/>
        <w:rPr>
          <w:rFonts w:ascii="Arial" w:hAnsi="Arial" w:cs="Arial"/>
          <w:sz w:val="24"/>
          <w:szCs w:val="24"/>
        </w:rPr>
      </w:pPr>
    </w:p>
    <w:p w14:paraId="061293E8" w14:textId="77777777"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8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77777777" w:rsidR="00A85BFE" w:rsidRDefault="00A85BFE"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2C060C6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8 credible and reliable sources of information. </w:t>
      </w:r>
    </w:p>
    <w:p w14:paraId="7BD591CF"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academic poster, supporting the points that they make and referencing any images or diagrams used. </w:t>
      </w:r>
    </w:p>
    <w:p w14:paraId="18071194" w14:textId="77777777"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can include information not cited in the academic poster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4C2513B1" w:rsidR="00F53421" w:rsidRPr="000F5149" w:rsidRDefault="00F53421" w:rsidP="00F53421">
      <w:pPr>
        <w:pStyle w:val="ListParagraph"/>
        <w:numPr>
          <w:ilvl w:val="0"/>
          <w:numId w:val="20"/>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demonstrate an understanding of </w:t>
      </w:r>
      <w:r w:rsidR="000F5149">
        <w:rPr>
          <w:rFonts w:ascii="Arial" w:hAnsi="Arial" w:cs="Arial"/>
          <w:iCs/>
          <w:color w:val="76923C" w:themeColor="accent3" w:themeShade="BF"/>
          <w:sz w:val="22"/>
          <w:szCs w:val="22"/>
        </w:rPr>
        <w:t xml:space="preserve">two </w:t>
      </w:r>
      <w:r w:rsidRPr="000F5149">
        <w:rPr>
          <w:rFonts w:ascii="Arial" w:hAnsi="Arial" w:cs="Arial"/>
          <w:iCs/>
          <w:color w:val="76923C" w:themeColor="accent3" w:themeShade="BF"/>
          <w:sz w:val="22"/>
          <w:szCs w:val="22"/>
        </w:rPr>
        <w:t xml:space="preserve">psychological perspective or theory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B00293">
        <w:rPr>
          <w:rFonts w:ascii="Arial" w:hAnsi="Arial" w:cs="Arial"/>
          <w:sz w:val="22"/>
          <w:szCs w:val="22"/>
        </w:rPr>
        <w:t>present, evaluate and interpret qualitative and quantitative data</w:t>
      </w:r>
      <w:r w:rsidR="00224849" w:rsidRPr="00224849">
        <w:rPr>
          <w:rFonts w:ascii="Arial" w:hAnsi="Arial" w:cs="Arial"/>
          <w:sz w:val="22"/>
          <w:szCs w:val="22"/>
        </w:rPr>
        <w:t>,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B00293">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B3224E" w14:textId="77777777" w:rsidR="00B00293" w:rsidRDefault="000F5149" w:rsidP="000F5149">
      <w:pPr>
        <w:pStyle w:val="ListParagraph"/>
        <w:numPr>
          <w:ilvl w:val="0"/>
          <w:numId w:val="20"/>
        </w:numPr>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Students should use</w:t>
      </w:r>
      <w:r w:rsidR="003823A6">
        <w:rPr>
          <w:rFonts w:ascii="Arial" w:hAnsi="Arial" w:cs="Arial"/>
          <w:color w:val="76923C" w:themeColor="accent3" w:themeShade="BF"/>
          <w:sz w:val="22"/>
          <w:szCs w:val="22"/>
        </w:rPr>
        <w:t xml:space="preserve"> </w:t>
      </w:r>
      <w:r w:rsidR="00B00293">
        <w:rPr>
          <w:rFonts w:ascii="Arial" w:hAnsi="Arial" w:cs="Arial"/>
          <w:color w:val="76923C" w:themeColor="accent3" w:themeShade="BF"/>
          <w:sz w:val="22"/>
          <w:szCs w:val="22"/>
        </w:rPr>
        <w:t xml:space="preserve">breakdown information into well organised sections. </w:t>
      </w:r>
    </w:p>
    <w:p w14:paraId="121ED7AF" w14:textId="3AC3CD98" w:rsidR="00C01A3F" w:rsidRPr="003823A6" w:rsidRDefault="000F5149" w:rsidP="00B00293">
      <w:pPr>
        <w:pStyle w:val="ListParagraph"/>
        <w:jc w:val="both"/>
        <w:rPr>
          <w:rFonts w:ascii="Arial" w:hAnsi="Arial" w:cs="Arial"/>
          <w:color w:val="76923C" w:themeColor="accent3" w:themeShade="BF"/>
          <w:sz w:val="22"/>
          <w:szCs w:val="22"/>
        </w:rPr>
      </w:pPr>
      <w:r w:rsidRPr="003823A6">
        <w:rPr>
          <w:rFonts w:ascii="Arial" w:hAnsi="Arial" w:cs="Arial"/>
          <w:color w:val="76923C" w:themeColor="accent3" w:themeShade="BF"/>
          <w:sz w:val="22"/>
          <w:szCs w:val="22"/>
        </w:rPr>
        <w:t xml:space="preserve">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42929A" w14:textId="30CA194C" w:rsidR="000C1653" w:rsidRPr="000F5149"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 xml:space="preserve">Students should make appropriate suggestions of how </w:t>
      </w:r>
      <w:r w:rsidR="00B00293">
        <w:rPr>
          <w:rFonts w:ascii="Arial" w:hAnsi="Arial" w:cs="Arial"/>
          <w:iCs/>
          <w:color w:val="76923C" w:themeColor="accent3" w:themeShade="BF"/>
          <w:sz w:val="22"/>
          <w:szCs w:val="22"/>
        </w:rPr>
        <w:t>staff</w:t>
      </w:r>
      <w:r w:rsidRPr="000F5149">
        <w:rPr>
          <w:rFonts w:ascii="Arial" w:hAnsi="Arial" w:cs="Arial"/>
          <w:iCs/>
          <w:color w:val="76923C" w:themeColor="accent3" w:themeShade="BF"/>
          <w:sz w:val="22"/>
          <w:szCs w:val="22"/>
        </w:rPr>
        <w:t xml:space="preserve"> can </w:t>
      </w:r>
      <w:r w:rsidR="00B00293">
        <w:rPr>
          <w:rFonts w:ascii="Arial" w:hAnsi="Arial" w:cs="Arial"/>
          <w:iCs/>
          <w:color w:val="76923C" w:themeColor="accent3" w:themeShade="BF"/>
          <w:sz w:val="22"/>
          <w:szCs w:val="22"/>
        </w:rPr>
        <w:t>develop their practice when working with older adults</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77777777"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poster should be organised in a way which engages and supports the reader. </w:t>
      </w:r>
    </w:p>
    <w:p w14:paraId="39AE6808" w14:textId="77777777"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2D9C71B" w14:textId="3373961A" w:rsidR="000C1653" w:rsidRPr="000F5149" w:rsidRDefault="001C7D26"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On poster - </w:t>
      </w:r>
      <w:r w:rsidR="000F5149">
        <w:rPr>
          <w:rFonts w:ascii="Arial" w:hAnsi="Arial" w:cs="Arial"/>
          <w:iCs/>
          <w:color w:val="76923C" w:themeColor="accent3" w:themeShade="BF"/>
          <w:sz w:val="22"/>
          <w:szCs w:val="22"/>
        </w:rPr>
        <w:t>A</w:t>
      </w:r>
      <w:r w:rsidR="000C1653" w:rsidRPr="000F5149">
        <w:rPr>
          <w:rFonts w:ascii="Arial" w:hAnsi="Arial" w:cs="Arial"/>
          <w:iCs/>
          <w:color w:val="76923C" w:themeColor="accent3" w:themeShade="BF"/>
          <w:sz w:val="22"/>
          <w:szCs w:val="22"/>
        </w:rPr>
        <w:t xml:space="preserve"> minimum </w:t>
      </w:r>
      <w:r w:rsidR="000F5149">
        <w:rPr>
          <w:rFonts w:ascii="Arial" w:hAnsi="Arial" w:cs="Arial"/>
          <w:iCs/>
          <w:color w:val="76923C" w:themeColor="accent3" w:themeShade="BF"/>
          <w:sz w:val="22"/>
          <w:szCs w:val="22"/>
        </w:rPr>
        <w:t xml:space="preserve">font </w:t>
      </w:r>
      <w:r w:rsidR="000C1653" w:rsidRPr="000F5149">
        <w:rPr>
          <w:rFonts w:ascii="Arial" w:hAnsi="Arial" w:cs="Arial"/>
          <w:iCs/>
          <w:color w:val="76923C" w:themeColor="accent3" w:themeShade="BF"/>
          <w:sz w:val="22"/>
          <w:szCs w:val="22"/>
        </w:rPr>
        <w:t xml:space="preserve">size of </w:t>
      </w:r>
      <w:r w:rsidR="00B00293">
        <w:rPr>
          <w:rFonts w:ascii="Arial" w:hAnsi="Arial" w:cs="Arial"/>
          <w:iCs/>
          <w:color w:val="76923C" w:themeColor="accent3" w:themeShade="BF"/>
          <w:sz w:val="22"/>
          <w:szCs w:val="22"/>
        </w:rPr>
        <w:t>6</w:t>
      </w:r>
      <w:r w:rsidR="000C1653" w:rsidRPr="000F5149">
        <w:rPr>
          <w:rFonts w:ascii="Arial" w:hAnsi="Arial" w:cs="Arial"/>
          <w:iCs/>
          <w:color w:val="76923C" w:themeColor="accent3" w:themeShade="BF"/>
          <w:sz w:val="22"/>
          <w:szCs w:val="22"/>
        </w:rPr>
        <w:t xml:space="preserve"> should be used. </w:t>
      </w:r>
    </w:p>
    <w:p w14:paraId="27B84C99" w14:textId="3C78CC22" w:rsidR="000C1653" w:rsidRPr="000F5149" w:rsidRDefault="001C7D26" w:rsidP="000C1653">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On t</w:t>
      </w:r>
      <w:r w:rsidR="000C1653" w:rsidRPr="000F5149">
        <w:rPr>
          <w:rFonts w:ascii="Arial" w:hAnsi="Arial" w:cs="Arial"/>
          <w:iCs/>
          <w:color w:val="76923C" w:themeColor="accent3" w:themeShade="BF"/>
          <w:sz w:val="22"/>
          <w:szCs w:val="22"/>
        </w:rPr>
        <w:t xml:space="preserve">he annotated bibliography </w:t>
      </w:r>
      <w:r>
        <w:rPr>
          <w:rFonts w:ascii="Arial" w:hAnsi="Arial" w:cs="Arial"/>
          <w:iCs/>
          <w:color w:val="76923C" w:themeColor="accent3" w:themeShade="BF"/>
          <w:sz w:val="22"/>
          <w:szCs w:val="22"/>
        </w:rPr>
        <w:t xml:space="preserve">- </w:t>
      </w:r>
      <w:r w:rsidR="000C1653" w:rsidRPr="000F5149">
        <w:rPr>
          <w:rFonts w:ascii="Arial" w:hAnsi="Arial" w:cs="Arial"/>
          <w:iCs/>
          <w:color w:val="76923C" w:themeColor="accent3" w:themeShade="BF"/>
          <w:sz w:val="22"/>
          <w:szCs w:val="22"/>
        </w:rPr>
        <w:t>a minimum font size 1</w:t>
      </w:r>
      <w:r w:rsidR="000F5149">
        <w:rPr>
          <w:rFonts w:ascii="Arial" w:hAnsi="Arial" w:cs="Arial"/>
          <w:iCs/>
          <w:color w:val="76923C" w:themeColor="accent3" w:themeShade="BF"/>
          <w:sz w:val="22"/>
          <w:szCs w:val="22"/>
        </w:rPr>
        <w:t>1</w:t>
      </w:r>
      <w:r w:rsidR="000C1653" w:rsidRPr="000F5149">
        <w:rPr>
          <w:rFonts w:ascii="Arial" w:hAnsi="Arial" w:cs="Arial"/>
          <w:iCs/>
          <w:color w:val="76923C" w:themeColor="accent3" w:themeShade="BF"/>
          <w:sz w:val="22"/>
          <w:szCs w:val="22"/>
        </w:rPr>
        <w:t xml:space="preserve">. </w:t>
      </w:r>
    </w:p>
    <w:p w14:paraId="645F51BC" w14:textId="77777777" w:rsidR="000C1653" w:rsidRPr="00A406E5" w:rsidRDefault="000C1653" w:rsidP="00C01A3F">
      <w:pPr>
        <w:jc w:val="both"/>
        <w:rPr>
          <w:rFonts w:ascii="Arial" w:hAnsi="Arial" w:cs="Arial"/>
          <w:i/>
          <w:sz w:val="22"/>
          <w:szCs w:val="22"/>
        </w:rPr>
      </w:pP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1D5EA745" w:rsidR="00152E9D" w:rsidRPr="00A406E5" w:rsidRDefault="00B00293"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692AD50F" w:rsidR="00152E9D" w:rsidRPr="00A406E5" w:rsidRDefault="00B0029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777C39D6" w:rsidR="00152E9D" w:rsidRPr="00A406E5" w:rsidRDefault="00B0029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1DB297DA" w:rsidR="00152E9D" w:rsidRPr="00A406E5" w:rsidRDefault="003823A6"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289C47DC" w:rsidR="00152E9D" w:rsidRPr="00A406E5" w:rsidRDefault="00B00293"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7926B6F6" w:rsidR="00152E9D" w:rsidRPr="00A406E5" w:rsidRDefault="00CC275B" w:rsidP="00152E9D">
            <w:pPr>
              <w:jc w:val="center"/>
              <w:rPr>
                <w:rFonts w:ascii="Arial" w:hAnsi="Arial" w:cs="Arial"/>
                <w:sz w:val="32"/>
              </w:rPr>
            </w:pPr>
            <w:r>
              <w:rPr>
                <w:rFonts w:ascii="Arial" w:hAnsi="Arial" w:cs="Arial"/>
                <w:sz w:val="32"/>
              </w:rPr>
              <w:t>1</w:t>
            </w:r>
            <w:r w:rsidR="003823A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415C5180" w:rsidR="00152E9D" w:rsidRPr="00A406E5" w:rsidRDefault="00CC275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243CF" w14:textId="77777777" w:rsidR="00894F82" w:rsidRDefault="00894F82">
      <w:r>
        <w:separator/>
      </w:r>
    </w:p>
  </w:endnote>
  <w:endnote w:type="continuationSeparator" w:id="0">
    <w:p w14:paraId="30C36675" w14:textId="77777777" w:rsidR="00894F82" w:rsidRDefault="00894F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0D04F" w14:textId="77777777" w:rsidR="00894F82" w:rsidRDefault="00894F82">
      <w:r>
        <w:separator/>
      </w:r>
    </w:p>
  </w:footnote>
  <w:footnote w:type="continuationSeparator" w:id="0">
    <w:p w14:paraId="48A087E1" w14:textId="77777777" w:rsidR="00894F82" w:rsidRDefault="00894F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06D77"/>
    <w:multiLevelType w:val="hybridMultilevel"/>
    <w:tmpl w:val="8014F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757D8F"/>
    <w:multiLevelType w:val="hybridMultilevel"/>
    <w:tmpl w:val="07DC03D0"/>
    <w:lvl w:ilvl="0" w:tplc="0809000F">
      <w:start w:val="1"/>
      <w:numFmt w:val="decimal"/>
      <w:lvlText w:val="%1."/>
      <w:lvlJc w:val="left"/>
      <w:pPr>
        <w:ind w:left="720" w:hanging="360"/>
      </w:pPr>
    </w:lvl>
    <w:lvl w:ilvl="1" w:tplc="B2A0556A">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24"/>
  </w:num>
  <w:num w:numId="4">
    <w:abstractNumId w:val="15"/>
  </w:num>
  <w:num w:numId="5">
    <w:abstractNumId w:val="11"/>
  </w:num>
  <w:num w:numId="6">
    <w:abstractNumId w:val="23"/>
  </w:num>
  <w:num w:numId="7">
    <w:abstractNumId w:val="4"/>
  </w:num>
  <w:num w:numId="8">
    <w:abstractNumId w:val="21"/>
  </w:num>
  <w:num w:numId="9">
    <w:abstractNumId w:val="14"/>
  </w:num>
  <w:num w:numId="10">
    <w:abstractNumId w:val="6"/>
  </w:num>
  <w:num w:numId="11">
    <w:abstractNumId w:val="7"/>
  </w:num>
  <w:num w:numId="12">
    <w:abstractNumId w:val="12"/>
  </w:num>
  <w:num w:numId="13">
    <w:abstractNumId w:val="18"/>
  </w:num>
  <w:num w:numId="14">
    <w:abstractNumId w:val="5"/>
  </w:num>
  <w:num w:numId="15">
    <w:abstractNumId w:val="0"/>
  </w:num>
  <w:num w:numId="16">
    <w:abstractNumId w:val="10"/>
  </w:num>
  <w:num w:numId="17">
    <w:abstractNumId w:val="22"/>
  </w:num>
  <w:num w:numId="18">
    <w:abstractNumId w:val="25"/>
  </w:num>
  <w:num w:numId="19">
    <w:abstractNumId w:val="19"/>
  </w:num>
  <w:num w:numId="20">
    <w:abstractNumId w:val="16"/>
  </w:num>
  <w:num w:numId="21">
    <w:abstractNumId w:val="8"/>
  </w:num>
  <w:num w:numId="22">
    <w:abstractNumId w:val="2"/>
  </w:num>
  <w:num w:numId="23">
    <w:abstractNumId w:val="20"/>
  </w:num>
  <w:num w:numId="24">
    <w:abstractNumId w:val="1"/>
  </w:num>
  <w:num w:numId="25">
    <w:abstractNumId w:val="17"/>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D19"/>
    <w:rsid w:val="00026B02"/>
    <w:rsid w:val="00071FA1"/>
    <w:rsid w:val="000822E5"/>
    <w:rsid w:val="000971FC"/>
    <w:rsid w:val="000A2A3A"/>
    <w:rsid w:val="000A492A"/>
    <w:rsid w:val="000C1653"/>
    <w:rsid w:val="000D2F80"/>
    <w:rsid w:val="000E413A"/>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A7BA3"/>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93EB6"/>
    <w:rsid w:val="003A3CE5"/>
    <w:rsid w:val="003B366F"/>
    <w:rsid w:val="003B3F9D"/>
    <w:rsid w:val="003B6C95"/>
    <w:rsid w:val="003E5751"/>
    <w:rsid w:val="003F5865"/>
    <w:rsid w:val="004046A9"/>
    <w:rsid w:val="00404C50"/>
    <w:rsid w:val="00423934"/>
    <w:rsid w:val="00426244"/>
    <w:rsid w:val="00451810"/>
    <w:rsid w:val="00470A38"/>
    <w:rsid w:val="00477880"/>
    <w:rsid w:val="004874DE"/>
    <w:rsid w:val="004A0A9E"/>
    <w:rsid w:val="004B5334"/>
    <w:rsid w:val="004B6C14"/>
    <w:rsid w:val="004D5E9B"/>
    <w:rsid w:val="004D63D9"/>
    <w:rsid w:val="004E6585"/>
    <w:rsid w:val="004F38B4"/>
    <w:rsid w:val="0050249F"/>
    <w:rsid w:val="00524566"/>
    <w:rsid w:val="00527E60"/>
    <w:rsid w:val="00530BEF"/>
    <w:rsid w:val="00544DE0"/>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01BD"/>
    <w:rsid w:val="00791024"/>
    <w:rsid w:val="00793F0A"/>
    <w:rsid w:val="00794AEE"/>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F8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9C7"/>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6F97"/>
    <w:rsid w:val="00B00293"/>
    <w:rsid w:val="00B004E6"/>
    <w:rsid w:val="00B0744D"/>
    <w:rsid w:val="00B50EA8"/>
    <w:rsid w:val="00B55471"/>
    <w:rsid w:val="00B64082"/>
    <w:rsid w:val="00B72325"/>
    <w:rsid w:val="00B81AD3"/>
    <w:rsid w:val="00B829D8"/>
    <w:rsid w:val="00B84B5B"/>
    <w:rsid w:val="00B86446"/>
    <w:rsid w:val="00B91BF5"/>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75B"/>
    <w:rsid w:val="00CE4035"/>
    <w:rsid w:val="00CE65AB"/>
    <w:rsid w:val="00CF4266"/>
    <w:rsid w:val="00D22C38"/>
    <w:rsid w:val="00D22D9C"/>
    <w:rsid w:val="00D241F1"/>
    <w:rsid w:val="00D275CB"/>
    <w:rsid w:val="00D30DFA"/>
    <w:rsid w:val="00D463A5"/>
    <w:rsid w:val="00D4710D"/>
    <w:rsid w:val="00D47D25"/>
    <w:rsid w:val="00D62ACD"/>
    <w:rsid w:val="00DA36EE"/>
    <w:rsid w:val="00DA4AF7"/>
    <w:rsid w:val="00DB116D"/>
    <w:rsid w:val="00DD17CC"/>
    <w:rsid w:val="00DE217A"/>
    <w:rsid w:val="00DE67C2"/>
    <w:rsid w:val="00DF321B"/>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9</Pages>
  <Words>3068</Words>
  <Characters>17494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20521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3</cp:revision>
  <cp:lastPrinted>2014-10-10T07:42:00Z</cp:lastPrinted>
  <dcterms:created xsi:type="dcterms:W3CDTF">2021-05-12T08:17:00Z</dcterms:created>
  <dcterms:modified xsi:type="dcterms:W3CDTF">2021-05-12T08:37:00Z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