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362B" w:rsidRDefault="00A228AF">
      <w:pPr>
        <w:pBdr>
          <w:top w:val="nil"/>
          <w:left w:val="nil"/>
          <w:bottom w:val="nil"/>
          <w:right w:val="nil"/>
          <w:between w:val="nil"/>
        </w:pBdr>
        <w:tabs>
          <w:tab w:val="center" w:pos="4153"/>
          <w:tab w:val="right" w:pos="8306"/>
        </w:tabs>
        <w:jc w:val="right"/>
        <w:rPr>
          <w:rFonts w:ascii="Arial" w:eastAsia="Arial" w:hAnsi="Arial" w:cs="Arial"/>
          <w:b/>
          <w:color w:val="000000"/>
          <w:sz w:val="28"/>
          <w:szCs w:val="28"/>
        </w:rPr>
      </w:pPr>
      <w:r>
        <w:rPr>
          <w:rFonts w:ascii="Arial" w:eastAsia="Arial" w:hAnsi="Arial" w:cs="Arial"/>
          <w:color w:val="000000"/>
        </w:rPr>
        <w:t xml:space="preserve"> </w:t>
      </w:r>
      <w:r>
        <w:rPr>
          <w:rFonts w:ascii="Arial" w:eastAsia="Arial" w:hAnsi="Arial" w:cs="Arial"/>
          <w:color w:val="000000"/>
        </w:rPr>
        <w:br/>
      </w:r>
      <w:r>
        <w:rPr>
          <w:rFonts w:ascii="Arial" w:eastAsia="Arial" w:hAnsi="Arial" w:cs="Arial"/>
          <w:b/>
          <w:color w:val="000000"/>
          <w:sz w:val="28"/>
          <w:szCs w:val="28"/>
        </w:rPr>
        <w:t>APPENDIX GA36a</w:t>
      </w:r>
      <w:r>
        <w:rPr>
          <w:noProof/>
        </w:rPr>
        <w:drawing>
          <wp:anchor distT="0" distB="0" distL="0" distR="0" simplePos="0" relativeHeight="251658240" behindDoc="1" locked="0" layoutInCell="1" hidden="0" allowOverlap="1">
            <wp:simplePos x="0" y="0"/>
            <wp:positionH relativeFrom="column">
              <wp:posOffset>4105909</wp:posOffset>
            </wp:positionH>
            <wp:positionV relativeFrom="paragraph">
              <wp:posOffset>12736</wp:posOffset>
            </wp:positionV>
            <wp:extent cx="2539365" cy="538480"/>
            <wp:effectExtent l="0" t="0" r="0" b="0"/>
            <wp:wrapNone/>
            <wp:docPr id="54" name="image2.jpg" descr="CSG-TSD New Logo"/>
            <wp:cNvGraphicFramePr/>
            <a:graphic xmlns:a="http://schemas.openxmlformats.org/drawingml/2006/main">
              <a:graphicData uri="http://schemas.openxmlformats.org/drawingml/2006/picture">
                <pic:pic xmlns:pic="http://schemas.openxmlformats.org/drawingml/2006/picture">
                  <pic:nvPicPr>
                    <pic:cNvPr id="0" name="image2.jpg" descr="CSG-TSD New Logo"/>
                    <pic:cNvPicPr preferRelativeResize="0"/>
                  </pic:nvPicPr>
                  <pic:blipFill>
                    <a:blip r:embed="rId8"/>
                    <a:srcRect/>
                    <a:stretch>
                      <a:fillRect/>
                    </a:stretch>
                  </pic:blipFill>
                  <pic:spPr>
                    <a:xfrm>
                      <a:off x="0" y="0"/>
                      <a:ext cx="2539365" cy="538480"/>
                    </a:xfrm>
                    <a:prstGeom prst="rect">
                      <a:avLst/>
                    </a:prstGeom>
                    <a:ln/>
                  </pic:spPr>
                </pic:pic>
              </a:graphicData>
            </a:graphic>
          </wp:anchor>
        </w:drawing>
      </w:r>
      <w:r>
        <w:rPr>
          <w:noProof/>
        </w:rPr>
        <w:drawing>
          <wp:anchor distT="0" distB="0" distL="114300" distR="114300" simplePos="0" relativeHeight="251659264" behindDoc="0" locked="0" layoutInCell="1" hidden="0" allowOverlap="1">
            <wp:simplePos x="0" y="0"/>
            <wp:positionH relativeFrom="column">
              <wp:posOffset>1</wp:posOffset>
            </wp:positionH>
            <wp:positionV relativeFrom="paragraph">
              <wp:posOffset>0</wp:posOffset>
            </wp:positionV>
            <wp:extent cx="1809750" cy="723900"/>
            <wp:effectExtent l="0" t="0" r="0" b="0"/>
            <wp:wrapSquare wrapText="bothSides" distT="0" distB="0" distL="114300" distR="114300"/>
            <wp:docPr id="53"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9"/>
                    <a:srcRect/>
                    <a:stretch>
                      <a:fillRect/>
                    </a:stretch>
                  </pic:blipFill>
                  <pic:spPr>
                    <a:xfrm>
                      <a:off x="0" y="0"/>
                      <a:ext cx="1809750" cy="723900"/>
                    </a:xfrm>
                    <a:prstGeom prst="rect">
                      <a:avLst/>
                    </a:prstGeom>
                    <a:ln/>
                  </pic:spPr>
                </pic:pic>
              </a:graphicData>
            </a:graphic>
          </wp:anchor>
        </w:drawing>
      </w:r>
    </w:p>
    <w:p w:rsidR="00C6362B" w:rsidRDefault="00C6362B">
      <w:pPr>
        <w:rPr>
          <w:rFonts w:ascii="Arial" w:eastAsia="Arial" w:hAnsi="Arial" w:cs="Arial"/>
        </w:rPr>
      </w:pPr>
    </w:p>
    <w:tbl>
      <w:tblPr>
        <w:tblStyle w:val="a"/>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2"/>
      </w:tblGrid>
      <w:tr w:rsidR="00C6362B">
        <w:tc>
          <w:tcPr>
            <w:tcW w:w="9922" w:type="dxa"/>
            <w:shd w:val="clear" w:color="auto" w:fill="C0C0C0"/>
          </w:tcPr>
          <w:p w:rsidR="00C6362B" w:rsidRDefault="00A228AF">
            <w:pPr>
              <w:pStyle w:val="Heading4"/>
              <w:rPr>
                <w:rFonts w:ascii="Arial" w:eastAsia="Arial" w:hAnsi="Arial" w:cs="Arial"/>
                <w:b/>
              </w:rPr>
            </w:pPr>
            <w:r>
              <w:rPr>
                <w:rFonts w:ascii="Arial" w:eastAsia="Arial" w:hAnsi="Arial" w:cs="Arial"/>
                <w:b/>
              </w:rPr>
              <w:t xml:space="preserve">LEVEL 4 ASSESSMENT SPECIFICATION </w:t>
            </w:r>
          </w:p>
        </w:tc>
      </w:tr>
    </w:tbl>
    <w:p w:rsidR="00C6362B" w:rsidRDefault="00C6362B">
      <w:pPr>
        <w:jc w:val="center"/>
        <w:rPr>
          <w:rFonts w:ascii="Arial" w:eastAsia="Arial" w:hAnsi="Arial" w:cs="Arial"/>
          <w:b/>
          <w:i/>
          <w:sz w:val="32"/>
          <w:szCs w:val="32"/>
        </w:rPr>
      </w:pPr>
    </w:p>
    <w:tbl>
      <w:tblPr>
        <w:tblStyle w:val="a0"/>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2755"/>
        <w:gridCol w:w="2977"/>
        <w:gridCol w:w="2097"/>
      </w:tblGrid>
      <w:tr w:rsidR="00C6362B">
        <w:tc>
          <w:tcPr>
            <w:tcW w:w="2093" w:type="dxa"/>
            <w:shd w:val="clear" w:color="auto" w:fill="D9D9D9"/>
          </w:tcPr>
          <w:p w:rsidR="00C6362B" w:rsidRDefault="00A228AF">
            <w:pPr>
              <w:spacing w:before="120" w:after="120"/>
              <w:jc w:val="both"/>
              <w:rPr>
                <w:rFonts w:ascii="Arial" w:eastAsia="Arial" w:hAnsi="Arial" w:cs="Arial"/>
                <w:b/>
                <w:sz w:val="22"/>
                <w:szCs w:val="22"/>
              </w:rPr>
            </w:pPr>
            <w:r>
              <w:rPr>
                <w:rFonts w:ascii="Arial" w:eastAsia="Arial" w:hAnsi="Arial" w:cs="Arial"/>
                <w:b/>
                <w:sz w:val="22"/>
                <w:szCs w:val="22"/>
              </w:rPr>
              <w:t>Student name:</w:t>
            </w:r>
          </w:p>
        </w:tc>
        <w:tc>
          <w:tcPr>
            <w:tcW w:w="2755" w:type="dxa"/>
          </w:tcPr>
          <w:p w:rsidR="00C6362B" w:rsidRDefault="00A228AF">
            <w:pPr>
              <w:spacing w:before="120" w:after="120"/>
              <w:jc w:val="both"/>
              <w:rPr>
                <w:rFonts w:ascii="Arial" w:eastAsia="Arial" w:hAnsi="Arial" w:cs="Arial"/>
                <w:b/>
                <w:sz w:val="22"/>
                <w:szCs w:val="22"/>
              </w:rPr>
            </w:pPr>
            <w:r>
              <w:rPr>
                <w:rFonts w:ascii="Arial" w:eastAsia="Arial" w:hAnsi="Arial" w:cs="Arial"/>
                <w:b/>
                <w:sz w:val="22"/>
                <w:szCs w:val="22"/>
              </w:rPr>
              <w:t>     </w:t>
            </w:r>
          </w:p>
        </w:tc>
        <w:tc>
          <w:tcPr>
            <w:tcW w:w="2977" w:type="dxa"/>
            <w:shd w:val="clear" w:color="auto" w:fill="D9D9D9"/>
          </w:tcPr>
          <w:p w:rsidR="00C6362B" w:rsidRDefault="00A228AF">
            <w:pPr>
              <w:spacing w:before="120" w:after="120"/>
              <w:jc w:val="both"/>
              <w:rPr>
                <w:rFonts w:ascii="Arial" w:eastAsia="Arial" w:hAnsi="Arial" w:cs="Arial"/>
                <w:b/>
                <w:sz w:val="22"/>
                <w:szCs w:val="22"/>
              </w:rPr>
            </w:pPr>
            <w:r>
              <w:rPr>
                <w:rFonts w:ascii="Arial" w:eastAsia="Arial" w:hAnsi="Arial" w:cs="Arial"/>
                <w:b/>
                <w:sz w:val="22"/>
                <w:szCs w:val="22"/>
              </w:rPr>
              <w:t>Student ID number:</w:t>
            </w:r>
          </w:p>
        </w:tc>
        <w:tc>
          <w:tcPr>
            <w:tcW w:w="2097" w:type="dxa"/>
          </w:tcPr>
          <w:p w:rsidR="00C6362B" w:rsidRDefault="00C6362B">
            <w:pPr>
              <w:spacing w:before="120" w:after="120"/>
              <w:jc w:val="both"/>
              <w:rPr>
                <w:rFonts w:ascii="Arial" w:eastAsia="Arial" w:hAnsi="Arial" w:cs="Arial"/>
                <w:b/>
                <w:sz w:val="22"/>
                <w:szCs w:val="22"/>
              </w:rPr>
            </w:pPr>
          </w:p>
        </w:tc>
      </w:tr>
      <w:tr w:rsidR="00C6362B">
        <w:tc>
          <w:tcPr>
            <w:tcW w:w="2093" w:type="dxa"/>
            <w:shd w:val="clear" w:color="auto" w:fill="D9D9D9"/>
          </w:tcPr>
          <w:p w:rsidR="00C6362B" w:rsidRDefault="00A228AF">
            <w:pPr>
              <w:spacing w:before="120" w:after="120"/>
              <w:jc w:val="both"/>
              <w:rPr>
                <w:rFonts w:ascii="Arial" w:eastAsia="Arial" w:hAnsi="Arial" w:cs="Arial"/>
                <w:b/>
                <w:sz w:val="22"/>
                <w:szCs w:val="22"/>
              </w:rPr>
            </w:pPr>
            <w:r>
              <w:rPr>
                <w:rFonts w:ascii="Arial" w:eastAsia="Arial" w:hAnsi="Arial" w:cs="Arial"/>
                <w:b/>
                <w:sz w:val="22"/>
                <w:szCs w:val="22"/>
              </w:rPr>
              <w:t>Programme:</w:t>
            </w:r>
          </w:p>
        </w:tc>
        <w:tc>
          <w:tcPr>
            <w:tcW w:w="7829" w:type="dxa"/>
            <w:gridSpan w:val="3"/>
          </w:tcPr>
          <w:p w:rsidR="00C6362B" w:rsidRDefault="00A228AF">
            <w:pPr>
              <w:spacing w:before="120" w:after="120"/>
              <w:jc w:val="both"/>
              <w:rPr>
                <w:rFonts w:ascii="Arial" w:eastAsia="Arial" w:hAnsi="Arial" w:cs="Arial"/>
                <w:sz w:val="22"/>
                <w:szCs w:val="22"/>
              </w:rPr>
            </w:pPr>
            <w:r>
              <w:rPr>
                <w:rFonts w:ascii="Arial" w:eastAsia="Arial" w:hAnsi="Arial" w:cs="Arial"/>
                <w:sz w:val="22"/>
                <w:szCs w:val="22"/>
              </w:rPr>
              <w:t>HNC Electrical and Electronic Engineering</w:t>
            </w:r>
          </w:p>
        </w:tc>
      </w:tr>
      <w:tr w:rsidR="00C6362B">
        <w:tc>
          <w:tcPr>
            <w:tcW w:w="2093" w:type="dxa"/>
            <w:shd w:val="clear" w:color="auto" w:fill="D9D9D9"/>
          </w:tcPr>
          <w:p w:rsidR="00C6362B" w:rsidRDefault="00A228AF">
            <w:pPr>
              <w:spacing w:before="120" w:after="120"/>
              <w:jc w:val="both"/>
              <w:rPr>
                <w:rFonts w:ascii="Arial" w:eastAsia="Arial" w:hAnsi="Arial" w:cs="Arial"/>
                <w:b/>
                <w:sz w:val="22"/>
                <w:szCs w:val="22"/>
              </w:rPr>
            </w:pPr>
            <w:r>
              <w:rPr>
                <w:rFonts w:ascii="Arial" w:eastAsia="Arial" w:hAnsi="Arial" w:cs="Arial"/>
                <w:b/>
                <w:sz w:val="22"/>
                <w:szCs w:val="22"/>
              </w:rPr>
              <w:t>Module:</w:t>
            </w:r>
          </w:p>
        </w:tc>
        <w:tc>
          <w:tcPr>
            <w:tcW w:w="7829" w:type="dxa"/>
            <w:gridSpan w:val="3"/>
            <w:shd w:val="clear" w:color="auto" w:fill="auto"/>
          </w:tcPr>
          <w:p w:rsidR="00C6362B" w:rsidRDefault="00A228AF">
            <w:pPr>
              <w:spacing w:before="120" w:after="120"/>
              <w:jc w:val="both"/>
              <w:rPr>
                <w:rFonts w:ascii="Arial" w:eastAsia="Arial" w:hAnsi="Arial" w:cs="Arial"/>
                <w:sz w:val="22"/>
                <w:szCs w:val="22"/>
              </w:rPr>
            </w:pPr>
            <w:r>
              <w:rPr>
                <w:rFonts w:ascii="Arial" w:eastAsia="Arial" w:hAnsi="Arial" w:cs="Arial"/>
                <w:sz w:val="22"/>
                <w:szCs w:val="22"/>
              </w:rPr>
              <w:t>HNC ELECTRICAL AND ELECTRONIC ENGINEERING PROJECT</w:t>
            </w:r>
          </w:p>
        </w:tc>
      </w:tr>
      <w:tr w:rsidR="00C6362B">
        <w:tc>
          <w:tcPr>
            <w:tcW w:w="2093" w:type="dxa"/>
            <w:shd w:val="clear" w:color="auto" w:fill="D9D9D9"/>
          </w:tcPr>
          <w:p w:rsidR="00C6362B" w:rsidRDefault="00A228AF">
            <w:pPr>
              <w:spacing w:before="120" w:after="120"/>
              <w:jc w:val="both"/>
              <w:rPr>
                <w:rFonts w:ascii="Arial" w:eastAsia="Arial" w:hAnsi="Arial" w:cs="Arial"/>
                <w:b/>
                <w:sz w:val="22"/>
                <w:szCs w:val="22"/>
              </w:rPr>
            </w:pPr>
            <w:r>
              <w:rPr>
                <w:rFonts w:ascii="Arial" w:eastAsia="Arial" w:hAnsi="Arial" w:cs="Arial"/>
                <w:b/>
                <w:sz w:val="22"/>
                <w:szCs w:val="22"/>
              </w:rPr>
              <w:t>Module code:</w:t>
            </w:r>
          </w:p>
        </w:tc>
        <w:tc>
          <w:tcPr>
            <w:tcW w:w="2755" w:type="dxa"/>
          </w:tcPr>
          <w:p w:rsidR="00C6362B" w:rsidRDefault="00A228AF">
            <w:pPr>
              <w:spacing w:before="120" w:after="120"/>
              <w:jc w:val="both"/>
              <w:rPr>
                <w:rFonts w:ascii="Arial" w:eastAsia="Arial" w:hAnsi="Arial" w:cs="Arial"/>
                <w:sz w:val="22"/>
                <w:szCs w:val="22"/>
              </w:rPr>
            </w:pPr>
            <w:r>
              <w:rPr>
                <w:rFonts w:ascii="Arial" w:eastAsia="Arial" w:hAnsi="Arial" w:cs="Arial"/>
                <w:sz w:val="22"/>
                <w:szCs w:val="22"/>
              </w:rPr>
              <w:t>SGEE4006</w:t>
            </w:r>
          </w:p>
        </w:tc>
        <w:tc>
          <w:tcPr>
            <w:tcW w:w="2977" w:type="dxa"/>
            <w:shd w:val="clear" w:color="auto" w:fill="D9D9D9"/>
          </w:tcPr>
          <w:p w:rsidR="00C6362B" w:rsidRDefault="00A228AF">
            <w:pPr>
              <w:pStyle w:val="Heading2"/>
              <w:jc w:val="left"/>
              <w:rPr>
                <w:rFonts w:ascii="Arial" w:eastAsia="Arial" w:hAnsi="Arial" w:cs="Arial"/>
                <w:sz w:val="22"/>
                <w:szCs w:val="22"/>
              </w:rPr>
            </w:pPr>
            <w:r>
              <w:rPr>
                <w:rFonts w:ascii="Arial" w:eastAsia="Arial" w:hAnsi="Arial" w:cs="Arial"/>
                <w:sz w:val="22"/>
                <w:szCs w:val="22"/>
              </w:rPr>
              <w:t>Contribution to Overall Module Assessment (%):</w:t>
            </w:r>
          </w:p>
        </w:tc>
        <w:tc>
          <w:tcPr>
            <w:tcW w:w="2097" w:type="dxa"/>
          </w:tcPr>
          <w:p w:rsidR="00C6362B" w:rsidRDefault="00A228AF">
            <w:pPr>
              <w:spacing w:before="120" w:after="120"/>
              <w:jc w:val="center"/>
              <w:rPr>
                <w:rFonts w:ascii="Arial" w:eastAsia="Arial" w:hAnsi="Arial" w:cs="Arial"/>
                <w:sz w:val="22"/>
                <w:szCs w:val="22"/>
              </w:rPr>
            </w:pPr>
            <w:r>
              <w:rPr>
                <w:rFonts w:ascii="Arial" w:eastAsia="Arial" w:hAnsi="Arial" w:cs="Arial"/>
                <w:sz w:val="22"/>
                <w:szCs w:val="22"/>
              </w:rPr>
              <w:t>25%</w:t>
            </w:r>
          </w:p>
        </w:tc>
      </w:tr>
      <w:tr w:rsidR="00C6362B">
        <w:tc>
          <w:tcPr>
            <w:tcW w:w="2093" w:type="dxa"/>
            <w:shd w:val="clear" w:color="auto" w:fill="D9D9D9"/>
          </w:tcPr>
          <w:p w:rsidR="00C6362B" w:rsidRDefault="00A228AF">
            <w:pPr>
              <w:spacing w:before="120" w:after="120"/>
              <w:jc w:val="both"/>
              <w:rPr>
                <w:rFonts w:ascii="Arial" w:eastAsia="Arial" w:hAnsi="Arial" w:cs="Arial"/>
                <w:b/>
                <w:sz w:val="22"/>
                <w:szCs w:val="22"/>
              </w:rPr>
            </w:pPr>
            <w:r>
              <w:rPr>
                <w:rFonts w:ascii="Arial" w:eastAsia="Arial" w:hAnsi="Arial" w:cs="Arial"/>
                <w:b/>
                <w:sz w:val="22"/>
                <w:szCs w:val="22"/>
              </w:rPr>
              <w:t>Lecturer:</w:t>
            </w:r>
          </w:p>
        </w:tc>
        <w:tc>
          <w:tcPr>
            <w:tcW w:w="2755" w:type="dxa"/>
          </w:tcPr>
          <w:p w:rsidR="00C6362B" w:rsidRDefault="00A228AF">
            <w:pPr>
              <w:spacing w:before="120" w:after="120"/>
              <w:jc w:val="both"/>
              <w:rPr>
                <w:rFonts w:ascii="Arial" w:eastAsia="Arial" w:hAnsi="Arial" w:cs="Arial"/>
                <w:sz w:val="22"/>
                <w:szCs w:val="22"/>
              </w:rPr>
            </w:pPr>
            <w:r>
              <w:rPr>
                <w:rFonts w:ascii="Arial" w:eastAsia="Arial" w:hAnsi="Arial" w:cs="Arial"/>
                <w:sz w:val="22"/>
                <w:szCs w:val="22"/>
              </w:rPr>
              <w:t>Robert Jenkins</w:t>
            </w:r>
          </w:p>
        </w:tc>
        <w:tc>
          <w:tcPr>
            <w:tcW w:w="2977" w:type="dxa"/>
            <w:shd w:val="clear" w:color="auto" w:fill="D9D9D9"/>
          </w:tcPr>
          <w:p w:rsidR="00C6362B" w:rsidRDefault="00A228AF">
            <w:pPr>
              <w:spacing w:before="120" w:after="120"/>
              <w:rPr>
                <w:rFonts w:ascii="Arial" w:eastAsia="Arial" w:hAnsi="Arial" w:cs="Arial"/>
                <w:b/>
                <w:sz w:val="22"/>
                <w:szCs w:val="22"/>
              </w:rPr>
            </w:pPr>
            <w:r>
              <w:rPr>
                <w:rFonts w:ascii="Arial" w:eastAsia="Arial" w:hAnsi="Arial" w:cs="Arial"/>
                <w:b/>
                <w:sz w:val="22"/>
                <w:szCs w:val="22"/>
              </w:rPr>
              <w:t>Internal Verifier:</w:t>
            </w:r>
          </w:p>
        </w:tc>
        <w:tc>
          <w:tcPr>
            <w:tcW w:w="2097" w:type="dxa"/>
          </w:tcPr>
          <w:p w:rsidR="00C6362B" w:rsidRDefault="00A228AF">
            <w:pPr>
              <w:spacing w:before="120" w:after="120"/>
              <w:jc w:val="center"/>
              <w:rPr>
                <w:rFonts w:ascii="Arial" w:eastAsia="Arial" w:hAnsi="Arial" w:cs="Arial"/>
                <w:sz w:val="22"/>
                <w:szCs w:val="22"/>
              </w:rPr>
            </w:pPr>
            <w:r>
              <w:rPr>
                <w:rFonts w:ascii="Arial" w:eastAsia="Arial" w:hAnsi="Arial" w:cs="Arial"/>
                <w:sz w:val="22"/>
                <w:szCs w:val="22"/>
              </w:rPr>
              <w:t>Michael Hall</w:t>
            </w:r>
          </w:p>
        </w:tc>
      </w:tr>
      <w:tr w:rsidR="00C6362B">
        <w:tc>
          <w:tcPr>
            <w:tcW w:w="2093" w:type="dxa"/>
            <w:shd w:val="clear" w:color="auto" w:fill="D9D9D9"/>
          </w:tcPr>
          <w:p w:rsidR="00C6362B" w:rsidRDefault="00A228AF">
            <w:pPr>
              <w:spacing w:before="120" w:after="120"/>
              <w:jc w:val="both"/>
              <w:rPr>
                <w:rFonts w:ascii="Arial" w:eastAsia="Arial" w:hAnsi="Arial" w:cs="Arial"/>
                <w:b/>
                <w:sz w:val="22"/>
                <w:szCs w:val="22"/>
              </w:rPr>
            </w:pPr>
            <w:r>
              <w:rPr>
                <w:rFonts w:ascii="Arial" w:eastAsia="Arial" w:hAnsi="Arial" w:cs="Arial"/>
                <w:b/>
                <w:sz w:val="22"/>
                <w:szCs w:val="22"/>
              </w:rPr>
              <w:t>Assignment Title:</w:t>
            </w:r>
          </w:p>
        </w:tc>
        <w:tc>
          <w:tcPr>
            <w:tcW w:w="2755" w:type="dxa"/>
          </w:tcPr>
          <w:p w:rsidR="00C6362B" w:rsidRDefault="00A228AF">
            <w:pPr>
              <w:pBdr>
                <w:top w:val="nil"/>
                <w:left w:val="nil"/>
                <w:bottom w:val="nil"/>
                <w:right w:val="nil"/>
                <w:between w:val="nil"/>
              </w:pBdr>
              <w:spacing w:before="120" w:after="120"/>
              <w:rPr>
                <w:rFonts w:ascii="Arial" w:eastAsia="Arial" w:hAnsi="Arial" w:cs="Arial"/>
                <w:color w:val="000000"/>
                <w:sz w:val="22"/>
                <w:szCs w:val="22"/>
              </w:rPr>
            </w:pPr>
            <w:r>
              <w:rPr>
                <w:rFonts w:ascii="Arial" w:eastAsia="Arial" w:hAnsi="Arial" w:cs="Arial"/>
                <w:color w:val="000000"/>
                <w:sz w:val="22"/>
                <w:szCs w:val="22"/>
              </w:rPr>
              <w:t>Presentation</w:t>
            </w:r>
          </w:p>
        </w:tc>
        <w:tc>
          <w:tcPr>
            <w:tcW w:w="2977" w:type="dxa"/>
            <w:shd w:val="clear" w:color="auto" w:fill="D9D9D9"/>
          </w:tcPr>
          <w:p w:rsidR="00C6362B" w:rsidRDefault="00A228AF">
            <w:pPr>
              <w:spacing w:before="120" w:after="120"/>
              <w:rPr>
                <w:rFonts w:ascii="Arial" w:eastAsia="Arial" w:hAnsi="Arial" w:cs="Arial"/>
                <w:b/>
                <w:sz w:val="22"/>
                <w:szCs w:val="22"/>
              </w:rPr>
            </w:pPr>
            <w:r>
              <w:rPr>
                <w:rFonts w:ascii="Arial" w:eastAsia="Arial" w:hAnsi="Arial" w:cs="Arial"/>
                <w:b/>
                <w:sz w:val="22"/>
                <w:szCs w:val="22"/>
              </w:rPr>
              <w:t>Word count (or equivalent):</w:t>
            </w:r>
          </w:p>
        </w:tc>
        <w:tc>
          <w:tcPr>
            <w:tcW w:w="2097" w:type="dxa"/>
          </w:tcPr>
          <w:p w:rsidR="00C6362B" w:rsidRDefault="00A228AF">
            <w:pPr>
              <w:spacing w:before="120" w:after="120"/>
              <w:jc w:val="center"/>
              <w:rPr>
                <w:rFonts w:ascii="Arial" w:eastAsia="Arial" w:hAnsi="Arial" w:cs="Arial"/>
                <w:sz w:val="22"/>
                <w:szCs w:val="22"/>
              </w:rPr>
            </w:pPr>
            <w:r>
              <w:rPr>
                <w:rFonts w:ascii="Arial" w:eastAsia="Arial" w:hAnsi="Arial" w:cs="Arial"/>
                <w:sz w:val="22"/>
                <w:szCs w:val="22"/>
              </w:rPr>
              <w:t>8 minutes</w:t>
            </w:r>
          </w:p>
        </w:tc>
      </w:tr>
      <w:tr w:rsidR="00C6362B">
        <w:tc>
          <w:tcPr>
            <w:tcW w:w="2093" w:type="dxa"/>
            <w:shd w:val="clear" w:color="auto" w:fill="D9D9D9"/>
          </w:tcPr>
          <w:p w:rsidR="00C6362B" w:rsidRDefault="00A228AF">
            <w:pPr>
              <w:spacing w:before="120" w:after="120"/>
              <w:jc w:val="both"/>
              <w:rPr>
                <w:rFonts w:ascii="Arial" w:eastAsia="Arial" w:hAnsi="Arial" w:cs="Arial"/>
                <w:b/>
                <w:sz w:val="22"/>
                <w:szCs w:val="22"/>
              </w:rPr>
            </w:pPr>
            <w:r>
              <w:rPr>
                <w:rFonts w:ascii="Arial" w:eastAsia="Arial" w:hAnsi="Arial" w:cs="Arial"/>
                <w:b/>
                <w:sz w:val="22"/>
                <w:szCs w:val="22"/>
              </w:rPr>
              <w:t>Submission deadline:</w:t>
            </w:r>
          </w:p>
        </w:tc>
        <w:tc>
          <w:tcPr>
            <w:tcW w:w="2755" w:type="dxa"/>
            <w:shd w:val="clear" w:color="auto" w:fill="auto"/>
          </w:tcPr>
          <w:p w:rsidR="00C6362B" w:rsidRDefault="00C6362B">
            <w:pPr>
              <w:spacing w:before="120" w:after="120"/>
              <w:jc w:val="both"/>
              <w:rPr>
                <w:rFonts w:ascii="Arial" w:eastAsia="Arial" w:hAnsi="Arial" w:cs="Arial"/>
                <w:sz w:val="22"/>
                <w:szCs w:val="22"/>
              </w:rPr>
            </w:pPr>
          </w:p>
        </w:tc>
        <w:tc>
          <w:tcPr>
            <w:tcW w:w="2977" w:type="dxa"/>
            <w:shd w:val="clear" w:color="auto" w:fill="D9D9D9"/>
          </w:tcPr>
          <w:p w:rsidR="00C6362B" w:rsidRDefault="00A228AF">
            <w:pPr>
              <w:spacing w:before="120" w:after="120"/>
              <w:rPr>
                <w:rFonts w:ascii="Arial" w:eastAsia="Arial" w:hAnsi="Arial" w:cs="Arial"/>
                <w:b/>
                <w:sz w:val="22"/>
                <w:szCs w:val="22"/>
              </w:rPr>
            </w:pPr>
            <w:r>
              <w:rPr>
                <w:rFonts w:ascii="Arial" w:eastAsia="Arial" w:hAnsi="Arial" w:cs="Arial"/>
                <w:b/>
                <w:sz w:val="22"/>
                <w:szCs w:val="22"/>
              </w:rPr>
              <w:t>Return date of provisional marks &amp; written feedback:</w:t>
            </w:r>
          </w:p>
        </w:tc>
        <w:tc>
          <w:tcPr>
            <w:tcW w:w="2097" w:type="dxa"/>
          </w:tcPr>
          <w:p w:rsidR="00C6362B" w:rsidRDefault="00C6362B">
            <w:pPr>
              <w:spacing w:before="120" w:after="120"/>
              <w:jc w:val="center"/>
              <w:rPr>
                <w:rFonts w:ascii="Arial" w:eastAsia="Arial" w:hAnsi="Arial" w:cs="Arial"/>
                <w:sz w:val="22"/>
                <w:szCs w:val="22"/>
              </w:rPr>
            </w:pPr>
            <w:bookmarkStart w:id="0" w:name="_heading=h.gjdgxs" w:colFirst="0" w:colLast="0"/>
            <w:bookmarkEnd w:id="0"/>
          </w:p>
        </w:tc>
      </w:tr>
      <w:tr w:rsidR="00C6362B">
        <w:tc>
          <w:tcPr>
            <w:tcW w:w="2093" w:type="dxa"/>
            <w:shd w:val="clear" w:color="auto" w:fill="D9D9D9"/>
          </w:tcPr>
          <w:p w:rsidR="00C6362B" w:rsidRDefault="00A228AF">
            <w:pPr>
              <w:spacing w:before="120" w:after="120"/>
              <w:jc w:val="both"/>
              <w:rPr>
                <w:rFonts w:ascii="Arial" w:eastAsia="Arial" w:hAnsi="Arial" w:cs="Arial"/>
                <w:b/>
                <w:sz w:val="22"/>
                <w:szCs w:val="22"/>
              </w:rPr>
            </w:pPr>
            <w:r>
              <w:rPr>
                <w:rFonts w:ascii="Arial" w:eastAsia="Arial" w:hAnsi="Arial" w:cs="Arial"/>
                <w:b/>
                <w:sz w:val="22"/>
                <w:szCs w:val="22"/>
              </w:rPr>
              <w:t>Submission method:</w:t>
            </w:r>
          </w:p>
        </w:tc>
        <w:tc>
          <w:tcPr>
            <w:tcW w:w="7829" w:type="dxa"/>
            <w:gridSpan w:val="3"/>
            <w:shd w:val="clear" w:color="auto" w:fill="auto"/>
          </w:tcPr>
          <w:p w:rsidR="00C6362B" w:rsidRDefault="00A228AF">
            <w:pPr>
              <w:rPr>
                <w:rFonts w:ascii="Arial" w:eastAsia="Arial" w:hAnsi="Arial" w:cs="Arial"/>
                <w:sz w:val="22"/>
                <w:szCs w:val="22"/>
              </w:rPr>
            </w:pPr>
            <w:r>
              <w:rPr>
                <w:rFonts w:ascii="Arial" w:eastAsia="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w:t>
            </w:r>
            <w:r>
              <w:rPr>
                <w:rFonts w:ascii="Arial" w:eastAsia="Arial" w:hAnsi="Arial" w:cs="Arial"/>
                <w:sz w:val="22"/>
                <w:szCs w:val="22"/>
              </w:rPr>
              <w:t>her students’ submissions.)</w:t>
            </w:r>
          </w:p>
          <w:p w:rsidR="00C6362B" w:rsidRDefault="00A228AF">
            <w:pPr>
              <w:spacing w:before="120" w:after="120"/>
              <w:jc w:val="both"/>
              <w:rPr>
                <w:rFonts w:ascii="Arial" w:eastAsia="Arial" w:hAnsi="Arial" w:cs="Arial"/>
                <w:b/>
                <w:sz w:val="22"/>
                <w:szCs w:val="22"/>
              </w:rPr>
            </w:pPr>
            <w:r>
              <w:rPr>
                <w:rFonts w:ascii="Arial" w:eastAsia="Arial" w:hAnsi="Arial" w:cs="Arial"/>
                <w:b/>
                <w:sz w:val="22"/>
                <w:szCs w:val="22"/>
              </w:rPr>
              <w:t xml:space="preserve">Alternative submission method (if applicable): </w:t>
            </w:r>
          </w:p>
          <w:p w:rsidR="00C6362B" w:rsidRDefault="00A228AF">
            <w:pPr>
              <w:spacing w:before="120" w:after="120"/>
              <w:jc w:val="both"/>
              <w:rPr>
                <w:rFonts w:ascii="Arial" w:eastAsia="Arial" w:hAnsi="Arial" w:cs="Arial"/>
                <w:b/>
                <w:sz w:val="22"/>
                <w:szCs w:val="22"/>
              </w:rPr>
            </w:pPr>
            <w:r>
              <w:rPr>
                <w:rFonts w:ascii="Arial" w:eastAsia="Arial" w:hAnsi="Arial" w:cs="Arial"/>
                <w:b/>
                <w:sz w:val="22"/>
                <w:szCs w:val="22"/>
              </w:rPr>
              <w:t xml:space="preserve">Late submission of the assessment will result in a late penalty mark.  </w:t>
            </w:r>
            <w:r>
              <w:rPr>
                <w:rFonts w:ascii="Arial" w:eastAsia="Arial" w:hAnsi="Arial" w:cs="Arial"/>
                <w:sz w:val="22"/>
                <w:szCs w:val="22"/>
              </w:rPr>
              <w:t>Penalties for late submission: Up to one week late, maximum mark of 40%.  Over one week late, 0%.  Only the E</w:t>
            </w:r>
            <w:r>
              <w:rPr>
                <w:rFonts w:ascii="Arial" w:eastAsia="Arial" w:hAnsi="Arial" w:cs="Arial"/>
                <w:sz w:val="22"/>
                <w:szCs w:val="22"/>
              </w:rPr>
              <w:t>xtenuating Circumstances Panel may approve a change to submission dates.</w:t>
            </w:r>
          </w:p>
        </w:tc>
      </w:tr>
      <w:tr w:rsidR="00C6362B">
        <w:tc>
          <w:tcPr>
            <w:tcW w:w="2093" w:type="dxa"/>
            <w:shd w:val="clear" w:color="auto" w:fill="D9D9D9"/>
          </w:tcPr>
          <w:p w:rsidR="00C6362B" w:rsidRDefault="00A228AF">
            <w:pPr>
              <w:spacing w:before="120" w:after="120"/>
              <w:rPr>
                <w:rFonts w:ascii="Arial" w:eastAsia="Arial" w:hAnsi="Arial" w:cs="Arial"/>
                <w:b/>
                <w:sz w:val="22"/>
                <w:szCs w:val="22"/>
              </w:rPr>
            </w:pPr>
            <w:r>
              <w:rPr>
                <w:rFonts w:ascii="Arial" w:eastAsia="Arial" w:hAnsi="Arial" w:cs="Arial"/>
                <w:b/>
                <w:sz w:val="22"/>
                <w:szCs w:val="22"/>
              </w:rPr>
              <w:t>Academic honesty / referencing:</w:t>
            </w:r>
          </w:p>
        </w:tc>
        <w:tc>
          <w:tcPr>
            <w:tcW w:w="7829" w:type="dxa"/>
            <w:gridSpan w:val="3"/>
            <w:shd w:val="clear" w:color="auto" w:fill="auto"/>
          </w:tcPr>
          <w:p w:rsidR="00C6362B" w:rsidRDefault="00A228AF">
            <w:pPr>
              <w:spacing w:before="120" w:after="120"/>
              <w:jc w:val="both"/>
              <w:rPr>
                <w:rFonts w:ascii="Arial" w:eastAsia="Arial" w:hAnsi="Arial" w:cs="Arial"/>
                <w:sz w:val="22"/>
                <w:szCs w:val="22"/>
              </w:rPr>
            </w:pPr>
            <w:r>
              <w:rPr>
                <w:rFonts w:ascii="Arial" w:eastAsia="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w:t>
            </w:r>
            <w:r>
              <w:rPr>
                <w:rFonts w:ascii="Arial" w:eastAsia="Arial" w:hAnsi="Arial" w:cs="Arial"/>
                <w:sz w:val="22"/>
                <w:szCs w:val="22"/>
              </w:rPr>
              <w:t xml:space="preserve">or quoted in order to complete this assessment.  </w:t>
            </w:r>
          </w:p>
        </w:tc>
      </w:tr>
    </w:tbl>
    <w:p w:rsidR="00C6362B" w:rsidRDefault="00C6362B">
      <w:pPr>
        <w:rPr>
          <w:rFonts w:ascii="Arial" w:eastAsia="Arial" w:hAnsi="Arial" w:cs="Arial"/>
          <w:sz w:val="32"/>
          <w:szCs w:val="32"/>
        </w:rPr>
      </w:pPr>
    </w:p>
    <w:tbl>
      <w:tblPr>
        <w:tblStyle w:val="a1"/>
        <w:tblW w:w="9747"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47"/>
      </w:tblGrid>
      <w:tr w:rsidR="00C6362B">
        <w:tc>
          <w:tcPr>
            <w:tcW w:w="9747" w:type="dxa"/>
            <w:shd w:val="clear" w:color="auto" w:fill="E6E6E6"/>
          </w:tcPr>
          <w:p w:rsidR="00C6362B" w:rsidRDefault="00A228AF">
            <w:pPr>
              <w:rPr>
                <w:rFonts w:ascii="Arial" w:eastAsia="Arial" w:hAnsi="Arial" w:cs="Arial"/>
                <w:b/>
                <w:sz w:val="22"/>
                <w:szCs w:val="22"/>
              </w:rPr>
            </w:pPr>
            <w:r>
              <w:rPr>
                <w:rFonts w:ascii="Arial" w:eastAsia="Arial" w:hAnsi="Arial" w:cs="Arial"/>
                <w:b/>
                <w:sz w:val="22"/>
                <w:szCs w:val="22"/>
              </w:rPr>
              <w:t xml:space="preserve">Module Learning Outcomes </w:t>
            </w:r>
          </w:p>
          <w:p w:rsidR="00C6362B" w:rsidRDefault="00A228AF">
            <w:pPr>
              <w:rPr>
                <w:rFonts w:ascii="Arial" w:eastAsia="Arial" w:hAnsi="Arial" w:cs="Arial"/>
                <w:sz w:val="22"/>
                <w:szCs w:val="22"/>
              </w:rPr>
            </w:pPr>
            <w:r>
              <w:rPr>
                <w:rFonts w:ascii="Arial" w:eastAsia="Arial" w:hAnsi="Arial" w:cs="Arial"/>
                <w:b/>
                <w:sz w:val="22"/>
                <w:szCs w:val="22"/>
              </w:rPr>
              <w:t>(from module syllabus)</w:t>
            </w:r>
          </w:p>
        </w:tc>
      </w:tr>
      <w:tr w:rsidR="00C6362B">
        <w:tc>
          <w:tcPr>
            <w:tcW w:w="9747" w:type="dxa"/>
          </w:tcPr>
          <w:p w:rsidR="00C6362B" w:rsidRDefault="00C6362B">
            <w:pPr>
              <w:rPr>
                <w:rFonts w:ascii="Arial" w:eastAsia="Arial" w:hAnsi="Arial" w:cs="Arial"/>
                <w:sz w:val="22"/>
                <w:szCs w:val="22"/>
              </w:rPr>
            </w:pPr>
          </w:p>
          <w:p w:rsidR="00C6362B" w:rsidRDefault="00A228AF">
            <w:pPr>
              <w:numPr>
                <w:ilvl w:val="0"/>
                <w:numId w:val="2"/>
              </w:numPr>
              <w:pBdr>
                <w:top w:val="nil"/>
                <w:left w:val="nil"/>
                <w:bottom w:val="nil"/>
                <w:right w:val="nil"/>
                <w:between w:val="nil"/>
              </w:pBdr>
              <w:jc w:val="both"/>
              <w:rPr>
                <w:rFonts w:ascii="Arial" w:eastAsia="Arial" w:hAnsi="Arial" w:cs="Arial"/>
                <w:color w:val="000000"/>
              </w:rPr>
            </w:pPr>
            <w:r>
              <w:rPr>
                <w:rFonts w:ascii="Arial" w:eastAsia="Arial" w:hAnsi="Arial" w:cs="Arial"/>
                <w:color w:val="000000"/>
              </w:rPr>
              <w:t>Define an engineering problem, research, select a solution, plan, and organise its implementation within time and budgetary constraints with consideration of environmental and sustainability constraints, ethical, health and safety, security and risk issues</w:t>
            </w:r>
            <w:r>
              <w:rPr>
                <w:rFonts w:ascii="Arial" w:eastAsia="Arial" w:hAnsi="Arial" w:cs="Arial"/>
                <w:color w:val="000000"/>
              </w:rPr>
              <w:t>, and standards and codes of practice.</w:t>
            </w:r>
          </w:p>
          <w:p w:rsidR="00C6362B" w:rsidRDefault="00C6362B">
            <w:pPr>
              <w:pBdr>
                <w:top w:val="nil"/>
                <w:left w:val="nil"/>
                <w:bottom w:val="nil"/>
                <w:right w:val="nil"/>
                <w:between w:val="nil"/>
              </w:pBdr>
              <w:ind w:left="720"/>
              <w:jc w:val="both"/>
              <w:rPr>
                <w:rFonts w:ascii="Arial" w:eastAsia="Arial" w:hAnsi="Arial" w:cs="Arial"/>
                <w:color w:val="000000"/>
              </w:rPr>
            </w:pPr>
          </w:p>
          <w:p w:rsidR="00C6362B" w:rsidRDefault="00A228AF">
            <w:pPr>
              <w:numPr>
                <w:ilvl w:val="0"/>
                <w:numId w:val="3"/>
              </w:numPr>
              <w:pBdr>
                <w:top w:val="nil"/>
                <w:left w:val="nil"/>
                <w:bottom w:val="nil"/>
                <w:right w:val="nil"/>
                <w:between w:val="nil"/>
              </w:pBdr>
              <w:jc w:val="both"/>
              <w:rPr>
                <w:rFonts w:ascii="Arial" w:eastAsia="Arial" w:hAnsi="Arial" w:cs="Arial"/>
                <w:color w:val="000000"/>
              </w:rPr>
            </w:pPr>
            <w:r>
              <w:rPr>
                <w:rFonts w:ascii="Arial" w:eastAsia="Arial" w:hAnsi="Arial" w:cs="Arial"/>
                <w:color w:val="000000"/>
              </w:rPr>
              <w:t>Communicate the project aims, design solution and plans, and to write a formal report evaluating the project outcomes.</w:t>
            </w:r>
          </w:p>
          <w:p w:rsidR="00C6362B" w:rsidRDefault="00C6362B">
            <w:pPr>
              <w:rPr>
                <w:rFonts w:ascii="Arial" w:eastAsia="Arial" w:hAnsi="Arial" w:cs="Arial"/>
                <w:sz w:val="22"/>
                <w:szCs w:val="22"/>
              </w:rPr>
            </w:pPr>
          </w:p>
          <w:p w:rsidR="00C6362B" w:rsidRDefault="00C6362B">
            <w:pPr>
              <w:rPr>
                <w:rFonts w:ascii="Arial" w:eastAsia="Arial" w:hAnsi="Arial" w:cs="Arial"/>
                <w:sz w:val="22"/>
                <w:szCs w:val="22"/>
              </w:rPr>
            </w:pPr>
          </w:p>
        </w:tc>
      </w:tr>
    </w:tbl>
    <w:p w:rsidR="00C6362B" w:rsidRDefault="00C6362B">
      <w:pPr>
        <w:rPr>
          <w:rFonts w:ascii="Arial" w:eastAsia="Arial" w:hAnsi="Arial" w:cs="Arial"/>
          <w:b/>
        </w:rPr>
      </w:pPr>
    </w:p>
    <w:p w:rsidR="00C6362B" w:rsidRDefault="00C6362B">
      <w:pPr>
        <w:rPr>
          <w:rFonts w:ascii="Arial" w:eastAsia="Arial" w:hAnsi="Arial" w:cs="Arial"/>
          <w:b/>
        </w:rPr>
      </w:pPr>
    </w:p>
    <w:p w:rsidR="00C6362B" w:rsidRDefault="00C6362B">
      <w:pPr>
        <w:rPr>
          <w:rFonts w:ascii="Arial" w:eastAsia="Arial" w:hAnsi="Arial" w:cs="Arial"/>
          <w:b/>
        </w:rPr>
      </w:pPr>
    </w:p>
    <w:p w:rsidR="00C6362B" w:rsidRDefault="00A228AF">
      <w:r>
        <w:br w:type="page"/>
      </w:r>
    </w:p>
    <w:tbl>
      <w:tblPr>
        <w:tblStyle w:val="a2"/>
        <w:tblW w:w="9781"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81"/>
      </w:tblGrid>
      <w:tr w:rsidR="00C6362B">
        <w:tc>
          <w:tcPr>
            <w:tcW w:w="9781" w:type="dxa"/>
            <w:shd w:val="clear" w:color="auto" w:fill="C0C0C0"/>
          </w:tcPr>
          <w:p w:rsidR="00C6362B" w:rsidRDefault="00A228AF">
            <w:pPr>
              <w:jc w:val="center"/>
              <w:rPr>
                <w:rFonts w:ascii="Arial" w:eastAsia="Arial" w:hAnsi="Arial" w:cs="Arial"/>
                <w:b/>
                <w:sz w:val="40"/>
                <w:szCs w:val="40"/>
              </w:rPr>
            </w:pPr>
            <w:r>
              <w:rPr>
                <w:rFonts w:ascii="Arial" w:eastAsia="Arial" w:hAnsi="Arial" w:cs="Arial"/>
                <w:b/>
                <w:sz w:val="40"/>
                <w:szCs w:val="40"/>
              </w:rPr>
              <w:lastRenderedPageBreak/>
              <w:t>TASK DESCRIPTION</w:t>
            </w:r>
          </w:p>
        </w:tc>
      </w:tr>
    </w:tbl>
    <w:p w:rsidR="00C6362B" w:rsidRDefault="00C6362B">
      <w:pPr>
        <w:jc w:val="both"/>
        <w:rPr>
          <w:rFonts w:ascii="Arial" w:eastAsia="Arial" w:hAnsi="Arial" w:cs="Arial"/>
          <w:sz w:val="22"/>
          <w:szCs w:val="22"/>
        </w:rPr>
      </w:pPr>
    </w:p>
    <w:p w:rsidR="00C6362B" w:rsidRDefault="00A228AF">
      <w:pPr>
        <w:jc w:val="both"/>
        <w:rPr>
          <w:rFonts w:ascii="Arial" w:eastAsia="Arial" w:hAnsi="Arial" w:cs="Arial"/>
          <w:b/>
          <w:sz w:val="28"/>
          <w:szCs w:val="28"/>
        </w:rPr>
      </w:pPr>
      <w:r>
        <w:rPr>
          <w:rFonts w:ascii="Arial" w:eastAsia="Arial" w:hAnsi="Arial" w:cs="Arial"/>
          <w:b/>
          <w:sz w:val="28"/>
          <w:szCs w:val="28"/>
        </w:rPr>
        <w:t>Aims and Objectives</w:t>
      </w:r>
    </w:p>
    <w:p w:rsidR="00C6362B" w:rsidRDefault="00C6362B">
      <w:pPr>
        <w:spacing w:line="276" w:lineRule="auto"/>
        <w:jc w:val="both"/>
        <w:rPr>
          <w:rFonts w:ascii="Arial" w:eastAsia="Arial" w:hAnsi="Arial" w:cs="Arial"/>
          <w:sz w:val="22"/>
          <w:szCs w:val="22"/>
        </w:rPr>
      </w:pPr>
    </w:p>
    <w:p w:rsidR="00C6362B" w:rsidRDefault="00A228AF">
      <w:pPr>
        <w:spacing w:line="276" w:lineRule="auto"/>
        <w:jc w:val="both"/>
        <w:rPr>
          <w:rFonts w:ascii="Arial" w:eastAsia="Arial" w:hAnsi="Arial" w:cs="Arial"/>
          <w:sz w:val="22"/>
          <w:szCs w:val="22"/>
        </w:rPr>
      </w:pPr>
      <w:r>
        <w:rPr>
          <w:rFonts w:ascii="Arial" w:eastAsia="Arial" w:hAnsi="Arial" w:cs="Arial"/>
          <w:sz w:val="22"/>
          <w:szCs w:val="22"/>
        </w:rPr>
        <w:t>The overall aim of the presentation is to allow you to demonstrate a systematic understanding of project design and quality management techniques and to give you the opportunity to apply them in the initial stages of an individual project with consideratio</w:t>
      </w:r>
      <w:r>
        <w:rPr>
          <w:rFonts w:ascii="Arial" w:eastAsia="Arial" w:hAnsi="Arial" w:cs="Arial"/>
          <w:sz w:val="22"/>
          <w:szCs w:val="22"/>
        </w:rPr>
        <w:t xml:space="preserve">n given to the wider engineering context, working within a range of constraints. </w:t>
      </w:r>
    </w:p>
    <w:p w:rsidR="00C6362B" w:rsidRDefault="00C6362B">
      <w:pPr>
        <w:spacing w:line="276" w:lineRule="auto"/>
        <w:ind w:left="709"/>
        <w:jc w:val="both"/>
        <w:rPr>
          <w:rFonts w:ascii="Arial" w:eastAsia="Arial" w:hAnsi="Arial" w:cs="Arial"/>
          <w:color w:val="FF0000"/>
          <w:sz w:val="22"/>
          <w:szCs w:val="22"/>
        </w:rPr>
      </w:pPr>
    </w:p>
    <w:p w:rsidR="00C6362B" w:rsidRDefault="00A228AF">
      <w:pPr>
        <w:spacing w:line="276" w:lineRule="auto"/>
        <w:jc w:val="both"/>
        <w:rPr>
          <w:rFonts w:ascii="Arial" w:eastAsia="Arial" w:hAnsi="Arial" w:cs="Arial"/>
          <w:b/>
          <w:sz w:val="28"/>
          <w:szCs w:val="28"/>
        </w:rPr>
      </w:pPr>
      <w:r>
        <w:rPr>
          <w:rFonts w:ascii="Arial" w:eastAsia="Arial" w:hAnsi="Arial" w:cs="Arial"/>
          <w:b/>
          <w:sz w:val="28"/>
          <w:szCs w:val="28"/>
        </w:rPr>
        <w:t>Presentation Tasks</w:t>
      </w:r>
    </w:p>
    <w:p w:rsidR="00C6362B" w:rsidRDefault="00C6362B">
      <w:pPr>
        <w:keepNext/>
        <w:spacing w:line="276" w:lineRule="auto"/>
        <w:ind w:left="720"/>
        <w:jc w:val="both"/>
        <w:rPr>
          <w:rFonts w:ascii="Arial" w:eastAsia="Arial" w:hAnsi="Arial" w:cs="Arial"/>
          <w:b/>
          <w:color w:val="000000"/>
          <w:sz w:val="24"/>
          <w:szCs w:val="24"/>
        </w:rPr>
      </w:pPr>
    </w:p>
    <w:p w:rsidR="00C6362B" w:rsidRDefault="00A228AF">
      <w:pPr>
        <w:keepNext/>
        <w:spacing w:line="276" w:lineRule="auto"/>
        <w:ind w:left="426" w:hanging="426"/>
        <w:jc w:val="both"/>
        <w:rPr>
          <w:rFonts w:ascii="Arial" w:eastAsia="Arial" w:hAnsi="Arial" w:cs="Arial"/>
          <w:b/>
          <w:color w:val="000000"/>
          <w:sz w:val="24"/>
          <w:szCs w:val="24"/>
        </w:rPr>
      </w:pPr>
      <w:r>
        <w:rPr>
          <w:rFonts w:ascii="Arial" w:eastAsia="Arial" w:hAnsi="Arial" w:cs="Arial"/>
          <w:b/>
          <w:color w:val="000000"/>
          <w:sz w:val="24"/>
          <w:szCs w:val="24"/>
        </w:rPr>
        <w:t>Task 1 – Producing the slides</w:t>
      </w:r>
    </w:p>
    <w:p w:rsidR="00C6362B" w:rsidRDefault="00C6362B">
      <w:pPr>
        <w:spacing w:line="276" w:lineRule="auto"/>
        <w:jc w:val="both"/>
        <w:rPr>
          <w:rFonts w:ascii="Arial" w:eastAsia="Arial" w:hAnsi="Arial" w:cs="Arial"/>
          <w:color w:val="000000"/>
          <w:sz w:val="22"/>
          <w:szCs w:val="22"/>
        </w:rPr>
      </w:pPr>
    </w:p>
    <w:p w:rsidR="00C6362B" w:rsidRDefault="00A228AF">
      <w:pPr>
        <w:spacing w:line="276" w:lineRule="auto"/>
        <w:jc w:val="both"/>
        <w:rPr>
          <w:rFonts w:ascii="Arial" w:eastAsia="Arial" w:hAnsi="Arial" w:cs="Arial"/>
          <w:color w:val="000000"/>
          <w:sz w:val="22"/>
          <w:szCs w:val="22"/>
        </w:rPr>
      </w:pPr>
      <w:r>
        <w:rPr>
          <w:rFonts w:ascii="Arial" w:eastAsia="Arial" w:hAnsi="Arial" w:cs="Arial"/>
          <w:color w:val="000000"/>
          <w:sz w:val="22"/>
          <w:szCs w:val="22"/>
        </w:rPr>
        <w:t>Produce a series of slides based on the following sections:</w:t>
      </w:r>
    </w:p>
    <w:p w:rsidR="00C6362B" w:rsidRDefault="00C6362B">
      <w:pPr>
        <w:spacing w:line="276" w:lineRule="auto"/>
        <w:jc w:val="both"/>
        <w:rPr>
          <w:rFonts w:ascii="Arial" w:eastAsia="Arial" w:hAnsi="Arial" w:cs="Arial"/>
          <w:color w:val="000000"/>
          <w:sz w:val="22"/>
          <w:szCs w:val="22"/>
        </w:rPr>
      </w:pPr>
    </w:p>
    <w:p w:rsidR="00C6362B" w:rsidRDefault="00A228AF">
      <w:pPr>
        <w:numPr>
          <w:ilvl w:val="0"/>
          <w:numId w:val="4"/>
        </w:numPr>
        <w:pBdr>
          <w:top w:val="nil"/>
          <w:left w:val="nil"/>
          <w:bottom w:val="nil"/>
          <w:right w:val="nil"/>
          <w:between w:val="nil"/>
        </w:pBdr>
        <w:spacing w:line="276" w:lineRule="auto"/>
        <w:jc w:val="both"/>
        <w:rPr>
          <w:rFonts w:ascii="Arial" w:eastAsia="Arial" w:hAnsi="Arial" w:cs="Arial"/>
          <w:color w:val="000000"/>
          <w:sz w:val="22"/>
          <w:szCs w:val="22"/>
        </w:rPr>
      </w:pPr>
      <w:r>
        <w:rPr>
          <w:rFonts w:ascii="Arial" w:eastAsia="Arial" w:hAnsi="Arial" w:cs="Arial"/>
          <w:color w:val="000000"/>
          <w:sz w:val="22"/>
          <w:szCs w:val="22"/>
        </w:rPr>
        <w:t>Project background and context, commercial, economic and social context</w:t>
      </w:r>
    </w:p>
    <w:p w:rsidR="00C6362B" w:rsidRDefault="00A228AF">
      <w:pPr>
        <w:numPr>
          <w:ilvl w:val="0"/>
          <w:numId w:val="4"/>
        </w:numPr>
        <w:pBdr>
          <w:top w:val="nil"/>
          <w:left w:val="nil"/>
          <w:bottom w:val="nil"/>
          <w:right w:val="nil"/>
          <w:between w:val="nil"/>
        </w:pBdr>
        <w:spacing w:line="276" w:lineRule="auto"/>
        <w:jc w:val="both"/>
        <w:rPr>
          <w:rFonts w:ascii="Arial" w:eastAsia="Arial" w:hAnsi="Arial" w:cs="Arial"/>
          <w:color w:val="000000"/>
          <w:sz w:val="22"/>
          <w:szCs w:val="22"/>
        </w:rPr>
      </w:pPr>
      <w:r>
        <w:rPr>
          <w:rFonts w:ascii="Arial" w:eastAsia="Arial" w:hAnsi="Arial" w:cs="Arial"/>
          <w:color w:val="000000"/>
          <w:sz w:val="22"/>
          <w:szCs w:val="22"/>
        </w:rPr>
        <w:t xml:space="preserve">Problem definition </w:t>
      </w:r>
    </w:p>
    <w:p w:rsidR="00C6362B" w:rsidRDefault="00A228AF">
      <w:pPr>
        <w:numPr>
          <w:ilvl w:val="0"/>
          <w:numId w:val="4"/>
        </w:numPr>
        <w:pBdr>
          <w:top w:val="nil"/>
          <w:left w:val="nil"/>
          <w:bottom w:val="nil"/>
          <w:right w:val="nil"/>
          <w:between w:val="nil"/>
        </w:pBdr>
        <w:spacing w:line="276" w:lineRule="auto"/>
        <w:jc w:val="both"/>
        <w:rPr>
          <w:rFonts w:ascii="Arial" w:eastAsia="Arial" w:hAnsi="Arial" w:cs="Arial"/>
          <w:color w:val="000000"/>
          <w:sz w:val="22"/>
          <w:szCs w:val="22"/>
        </w:rPr>
      </w:pPr>
      <w:r>
        <w:rPr>
          <w:rFonts w:ascii="Arial" w:eastAsia="Arial" w:hAnsi="Arial" w:cs="Arial"/>
          <w:color w:val="000000"/>
          <w:sz w:val="22"/>
          <w:szCs w:val="22"/>
        </w:rPr>
        <w:t>Functional Design Specification</w:t>
      </w:r>
    </w:p>
    <w:p w:rsidR="00C6362B" w:rsidRDefault="00A228AF">
      <w:pPr>
        <w:numPr>
          <w:ilvl w:val="0"/>
          <w:numId w:val="4"/>
        </w:numPr>
        <w:pBdr>
          <w:top w:val="nil"/>
          <w:left w:val="nil"/>
          <w:bottom w:val="nil"/>
          <w:right w:val="nil"/>
          <w:between w:val="nil"/>
        </w:pBdr>
        <w:spacing w:line="276" w:lineRule="auto"/>
        <w:jc w:val="both"/>
        <w:rPr>
          <w:rFonts w:ascii="Arial" w:eastAsia="Arial" w:hAnsi="Arial" w:cs="Arial"/>
          <w:color w:val="000000"/>
          <w:sz w:val="22"/>
          <w:szCs w:val="22"/>
        </w:rPr>
      </w:pPr>
      <w:r>
        <w:rPr>
          <w:rFonts w:ascii="Arial" w:eastAsia="Arial" w:hAnsi="Arial" w:cs="Arial"/>
          <w:color w:val="000000"/>
          <w:sz w:val="22"/>
          <w:szCs w:val="22"/>
        </w:rPr>
        <w:t>Project risks, health and safety etc</w:t>
      </w:r>
    </w:p>
    <w:p w:rsidR="00C6362B" w:rsidRDefault="00A228AF">
      <w:pPr>
        <w:numPr>
          <w:ilvl w:val="0"/>
          <w:numId w:val="4"/>
        </w:numPr>
        <w:pBdr>
          <w:top w:val="nil"/>
          <w:left w:val="nil"/>
          <w:bottom w:val="nil"/>
          <w:right w:val="nil"/>
          <w:between w:val="nil"/>
        </w:pBdr>
        <w:spacing w:line="276" w:lineRule="auto"/>
        <w:jc w:val="both"/>
        <w:rPr>
          <w:rFonts w:ascii="Arial" w:eastAsia="Arial" w:hAnsi="Arial" w:cs="Arial"/>
          <w:color w:val="000000"/>
          <w:sz w:val="22"/>
          <w:szCs w:val="22"/>
        </w:rPr>
      </w:pPr>
      <w:r>
        <w:rPr>
          <w:rFonts w:ascii="Arial" w:eastAsia="Arial" w:hAnsi="Arial" w:cs="Arial"/>
          <w:color w:val="000000"/>
          <w:sz w:val="22"/>
          <w:szCs w:val="22"/>
        </w:rPr>
        <w:t xml:space="preserve">Test planning </w:t>
      </w:r>
    </w:p>
    <w:p w:rsidR="00C6362B" w:rsidRDefault="00A228AF">
      <w:pPr>
        <w:numPr>
          <w:ilvl w:val="0"/>
          <w:numId w:val="4"/>
        </w:numPr>
        <w:pBdr>
          <w:top w:val="nil"/>
          <w:left w:val="nil"/>
          <w:bottom w:val="nil"/>
          <w:right w:val="nil"/>
          <w:between w:val="nil"/>
        </w:pBdr>
        <w:spacing w:line="276" w:lineRule="auto"/>
        <w:jc w:val="both"/>
        <w:rPr>
          <w:rFonts w:ascii="Arial" w:eastAsia="Arial" w:hAnsi="Arial" w:cs="Arial"/>
          <w:color w:val="000000"/>
          <w:sz w:val="22"/>
          <w:szCs w:val="22"/>
        </w:rPr>
      </w:pPr>
      <w:r>
        <w:rPr>
          <w:rFonts w:ascii="Arial" w:eastAsia="Arial" w:hAnsi="Arial" w:cs="Arial"/>
          <w:color w:val="000000"/>
          <w:sz w:val="22"/>
          <w:szCs w:val="22"/>
        </w:rPr>
        <w:t xml:space="preserve">Critical choice, literature review and justification of final solution </w:t>
      </w:r>
    </w:p>
    <w:p w:rsidR="00C6362B" w:rsidRDefault="00A228AF">
      <w:pPr>
        <w:numPr>
          <w:ilvl w:val="0"/>
          <w:numId w:val="4"/>
        </w:numPr>
        <w:pBdr>
          <w:top w:val="nil"/>
          <w:left w:val="nil"/>
          <w:bottom w:val="nil"/>
          <w:right w:val="nil"/>
          <w:between w:val="nil"/>
        </w:pBdr>
        <w:spacing w:line="276" w:lineRule="auto"/>
        <w:jc w:val="both"/>
        <w:rPr>
          <w:rFonts w:ascii="Arial" w:eastAsia="Arial" w:hAnsi="Arial" w:cs="Arial"/>
          <w:color w:val="000000"/>
          <w:sz w:val="22"/>
          <w:szCs w:val="22"/>
        </w:rPr>
      </w:pPr>
      <w:r>
        <w:rPr>
          <w:rFonts w:ascii="Arial" w:eastAsia="Arial" w:hAnsi="Arial" w:cs="Arial"/>
          <w:color w:val="000000"/>
          <w:sz w:val="22"/>
          <w:szCs w:val="22"/>
        </w:rPr>
        <w:t>Project planning and management techniques</w:t>
      </w:r>
    </w:p>
    <w:p w:rsidR="00C6362B" w:rsidRDefault="00C6362B">
      <w:pPr>
        <w:spacing w:line="276" w:lineRule="auto"/>
        <w:ind w:left="851" w:hanging="426"/>
        <w:jc w:val="both"/>
        <w:rPr>
          <w:rFonts w:ascii="Arial" w:eastAsia="Arial" w:hAnsi="Arial" w:cs="Arial"/>
          <w:color w:val="000000"/>
          <w:sz w:val="22"/>
          <w:szCs w:val="22"/>
        </w:rPr>
      </w:pPr>
    </w:p>
    <w:p w:rsidR="00C6362B" w:rsidRDefault="00A228AF">
      <w:pPr>
        <w:keepNext/>
        <w:spacing w:line="276" w:lineRule="auto"/>
        <w:ind w:left="426" w:hanging="426"/>
        <w:jc w:val="both"/>
        <w:rPr>
          <w:rFonts w:ascii="Arial" w:eastAsia="Arial" w:hAnsi="Arial" w:cs="Arial"/>
          <w:b/>
          <w:color w:val="000000"/>
          <w:sz w:val="24"/>
          <w:szCs w:val="24"/>
        </w:rPr>
      </w:pPr>
      <w:r>
        <w:rPr>
          <w:rFonts w:ascii="Arial" w:eastAsia="Arial" w:hAnsi="Arial" w:cs="Arial"/>
          <w:b/>
          <w:color w:val="000000"/>
          <w:sz w:val="24"/>
          <w:szCs w:val="24"/>
        </w:rPr>
        <w:t>Task 2 – Presenting the project</w:t>
      </w:r>
    </w:p>
    <w:p w:rsidR="00C6362B" w:rsidRDefault="00C6362B">
      <w:pPr>
        <w:spacing w:line="276" w:lineRule="auto"/>
        <w:jc w:val="both"/>
        <w:rPr>
          <w:rFonts w:ascii="Arial" w:eastAsia="Arial" w:hAnsi="Arial" w:cs="Arial"/>
          <w:color w:val="000000"/>
          <w:sz w:val="22"/>
          <w:szCs w:val="22"/>
        </w:rPr>
      </w:pPr>
    </w:p>
    <w:p w:rsidR="00C6362B" w:rsidRDefault="00A228AF">
      <w:pPr>
        <w:spacing w:line="276" w:lineRule="auto"/>
        <w:ind w:right="389"/>
        <w:jc w:val="both"/>
        <w:rPr>
          <w:rFonts w:ascii="Arial" w:eastAsia="Arial" w:hAnsi="Arial" w:cs="Arial"/>
          <w:color w:val="000000"/>
          <w:sz w:val="22"/>
          <w:szCs w:val="22"/>
        </w:rPr>
      </w:pPr>
      <w:r>
        <w:rPr>
          <w:rFonts w:ascii="Arial" w:eastAsia="Arial" w:hAnsi="Arial" w:cs="Arial"/>
          <w:color w:val="000000"/>
          <w:sz w:val="22"/>
          <w:szCs w:val="22"/>
        </w:rPr>
        <w:t>You are required to present the project slides in 8 minutes to a small group which will include two of your tutors. There will be a time period for questions about your project.</w:t>
      </w:r>
    </w:p>
    <w:p w:rsidR="00C6362B" w:rsidRDefault="00C6362B">
      <w:pPr>
        <w:spacing w:line="276" w:lineRule="auto"/>
        <w:ind w:right="389"/>
        <w:jc w:val="both"/>
        <w:rPr>
          <w:rFonts w:ascii="Arial" w:eastAsia="Arial" w:hAnsi="Arial" w:cs="Arial"/>
          <w:b/>
          <w:sz w:val="22"/>
          <w:szCs w:val="22"/>
        </w:rPr>
      </w:pPr>
    </w:p>
    <w:p w:rsidR="00C6362B" w:rsidRDefault="00C6362B">
      <w:pPr>
        <w:spacing w:line="276" w:lineRule="auto"/>
        <w:ind w:right="389"/>
        <w:jc w:val="both"/>
        <w:rPr>
          <w:rFonts w:ascii="Calibri" w:eastAsia="Calibri" w:hAnsi="Calibri" w:cs="Calibri"/>
          <w:sz w:val="22"/>
          <w:szCs w:val="22"/>
        </w:rPr>
      </w:pPr>
    </w:p>
    <w:p w:rsidR="00C6362B" w:rsidRDefault="00C6362B">
      <w:pPr>
        <w:spacing w:line="276" w:lineRule="auto"/>
        <w:jc w:val="both"/>
        <w:rPr>
          <w:rFonts w:ascii="Arial" w:eastAsia="Arial" w:hAnsi="Arial" w:cs="Arial"/>
          <w:sz w:val="22"/>
          <w:szCs w:val="22"/>
        </w:rPr>
      </w:pPr>
    </w:p>
    <w:p w:rsidR="00C6362B" w:rsidRDefault="00A228AF">
      <w:pPr>
        <w:spacing w:line="276" w:lineRule="auto"/>
        <w:jc w:val="both"/>
        <w:rPr>
          <w:rFonts w:ascii="Arial" w:eastAsia="Arial" w:hAnsi="Arial" w:cs="Arial"/>
          <w:sz w:val="22"/>
          <w:szCs w:val="22"/>
        </w:rPr>
      </w:pPr>
      <w:r>
        <w:rPr>
          <w:rFonts w:ascii="Arial" w:eastAsia="Arial" w:hAnsi="Arial" w:cs="Arial"/>
          <w:sz w:val="22"/>
          <w:szCs w:val="22"/>
        </w:rPr>
        <w:br/>
      </w:r>
    </w:p>
    <w:p w:rsidR="00C6362B" w:rsidRDefault="00A228AF">
      <w:pPr>
        <w:spacing w:line="276" w:lineRule="auto"/>
        <w:rPr>
          <w:rFonts w:ascii="Arial" w:eastAsia="Arial" w:hAnsi="Arial" w:cs="Arial"/>
          <w:sz w:val="22"/>
          <w:szCs w:val="22"/>
        </w:rPr>
      </w:pPr>
      <w:r>
        <w:br w:type="page"/>
      </w:r>
    </w:p>
    <w:p w:rsidR="00C6362B" w:rsidRDefault="00C6362B">
      <w:pPr>
        <w:spacing w:line="276" w:lineRule="auto"/>
        <w:jc w:val="both"/>
        <w:rPr>
          <w:rFonts w:ascii="Arial" w:eastAsia="Arial" w:hAnsi="Arial" w:cs="Arial"/>
          <w:sz w:val="22"/>
          <w:szCs w:val="22"/>
        </w:rPr>
      </w:pPr>
    </w:p>
    <w:tbl>
      <w:tblPr>
        <w:tblStyle w:val="a3"/>
        <w:tblW w:w="104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55"/>
      </w:tblGrid>
      <w:tr w:rsidR="00C6362B">
        <w:trPr>
          <w:trHeight w:val="414"/>
        </w:trPr>
        <w:tc>
          <w:tcPr>
            <w:tcW w:w="10455" w:type="dxa"/>
            <w:shd w:val="clear" w:color="auto" w:fill="D9D9D9"/>
          </w:tcPr>
          <w:p w:rsidR="00C6362B" w:rsidRDefault="00A228AF">
            <w:pPr>
              <w:spacing w:line="276" w:lineRule="auto"/>
              <w:jc w:val="center"/>
              <w:rPr>
                <w:rFonts w:ascii="Arial" w:eastAsia="Arial" w:hAnsi="Arial" w:cs="Arial"/>
                <w:b/>
                <w:smallCaps/>
                <w:sz w:val="32"/>
                <w:szCs w:val="32"/>
              </w:rPr>
            </w:pPr>
            <w:r>
              <w:rPr>
                <w:rFonts w:ascii="Arial" w:eastAsia="Arial" w:hAnsi="Arial" w:cs="Arial"/>
                <w:b/>
                <w:smallCaps/>
                <w:sz w:val="32"/>
                <w:szCs w:val="32"/>
              </w:rPr>
              <w:t>GUIDANCE FOR STUDENTS IN THE COMPLETION OF TASKS</w:t>
            </w:r>
          </w:p>
        </w:tc>
      </w:tr>
    </w:tbl>
    <w:p w:rsidR="00C6362B" w:rsidRDefault="00C6362B">
      <w:pPr>
        <w:spacing w:line="276" w:lineRule="auto"/>
        <w:rPr>
          <w:rFonts w:ascii="Arial" w:eastAsia="Arial" w:hAnsi="Arial" w:cs="Arial"/>
          <w:sz w:val="22"/>
          <w:szCs w:val="22"/>
        </w:rPr>
      </w:pPr>
    </w:p>
    <w:p w:rsidR="00C6362B" w:rsidRDefault="00A228AF">
      <w:pPr>
        <w:spacing w:line="276" w:lineRule="auto"/>
        <w:rPr>
          <w:rFonts w:ascii="Arial" w:eastAsia="Arial" w:hAnsi="Arial" w:cs="Arial"/>
          <w:sz w:val="22"/>
          <w:szCs w:val="22"/>
        </w:rPr>
      </w:pPr>
      <w:r>
        <w:rPr>
          <w:rFonts w:ascii="Arial" w:eastAsia="Arial" w:hAnsi="Arial" w:cs="Arial"/>
          <w:sz w:val="22"/>
          <w:szCs w:val="22"/>
        </w:rPr>
        <w:t xml:space="preserve">You are required to give a presentation in 8 minutes to a small group. Your presentation must be saved as a ‘pdf’ file and uploaded to </w:t>
      </w:r>
      <w:proofErr w:type="spellStart"/>
      <w:r>
        <w:rPr>
          <w:rFonts w:ascii="Arial" w:eastAsia="Arial" w:hAnsi="Arial" w:cs="Arial"/>
          <w:sz w:val="22"/>
          <w:szCs w:val="22"/>
        </w:rPr>
        <w:t>Turnit</w:t>
      </w:r>
      <w:proofErr w:type="spellEnd"/>
      <w:r>
        <w:rPr>
          <w:rFonts w:ascii="Arial" w:eastAsia="Arial" w:hAnsi="Arial" w:cs="Arial"/>
          <w:sz w:val="22"/>
          <w:szCs w:val="22"/>
        </w:rPr>
        <w:t>-in on the day of the presentation.</w:t>
      </w:r>
    </w:p>
    <w:p w:rsidR="00C6362B" w:rsidRDefault="00C6362B">
      <w:pPr>
        <w:rPr>
          <w:rFonts w:ascii="Arial" w:eastAsia="Arial" w:hAnsi="Arial" w:cs="Arial"/>
          <w:sz w:val="22"/>
          <w:szCs w:val="22"/>
        </w:rPr>
      </w:pPr>
    </w:p>
    <w:p w:rsidR="00C6362B" w:rsidRDefault="00A228AF">
      <w:pPr>
        <w:spacing w:line="276" w:lineRule="auto"/>
        <w:jc w:val="both"/>
        <w:rPr>
          <w:rFonts w:ascii="Arial" w:eastAsia="Arial" w:hAnsi="Arial" w:cs="Arial"/>
          <w:b/>
          <w:sz w:val="22"/>
          <w:szCs w:val="22"/>
        </w:rPr>
      </w:pPr>
      <w:r>
        <w:rPr>
          <w:rFonts w:ascii="Arial" w:eastAsia="Arial" w:hAnsi="Arial" w:cs="Arial"/>
          <w:b/>
          <w:sz w:val="22"/>
          <w:szCs w:val="22"/>
        </w:rPr>
        <w:t>NOTE: The guidance offered below is linked to the five generic assessment criteria overleaf.</w:t>
      </w:r>
    </w:p>
    <w:p w:rsidR="00C6362B" w:rsidRDefault="00C6362B">
      <w:pPr>
        <w:spacing w:line="276" w:lineRule="auto"/>
        <w:jc w:val="both"/>
        <w:rPr>
          <w:rFonts w:ascii="Arial" w:eastAsia="Arial" w:hAnsi="Arial" w:cs="Arial"/>
          <w:b/>
          <w:sz w:val="22"/>
          <w:szCs w:val="22"/>
        </w:rPr>
      </w:pPr>
    </w:p>
    <w:p w:rsidR="00C6362B" w:rsidRDefault="00A228AF">
      <w:pPr>
        <w:numPr>
          <w:ilvl w:val="0"/>
          <w:numId w:val="1"/>
        </w:numPr>
        <w:spacing w:line="276" w:lineRule="auto"/>
        <w:ind w:left="0"/>
        <w:jc w:val="both"/>
        <w:rPr>
          <w:rFonts w:ascii="Arial" w:eastAsia="Arial" w:hAnsi="Arial" w:cs="Arial"/>
          <w:b/>
          <w:sz w:val="22"/>
          <w:szCs w:val="22"/>
        </w:rPr>
      </w:pPr>
      <w:r>
        <w:rPr>
          <w:rFonts w:ascii="Arial" w:eastAsia="Arial" w:hAnsi="Arial" w:cs="Arial"/>
          <w:b/>
          <w:sz w:val="22"/>
          <w:szCs w:val="22"/>
        </w:rPr>
        <w:t>Engagement with Literature Skills</w:t>
      </w:r>
    </w:p>
    <w:p w:rsidR="00C6362B" w:rsidRDefault="00A228AF">
      <w:pPr>
        <w:spacing w:line="276" w:lineRule="auto"/>
        <w:jc w:val="both"/>
        <w:rPr>
          <w:rFonts w:ascii="Arial" w:eastAsia="Arial" w:hAnsi="Arial" w:cs="Arial"/>
          <w:sz w:val="22"/>
          <w:szCs w:val="22"/>
        </w:rPr>
      </w:pPr>
      <w:r>
        <w:rPr>
          <w:rFonts w:ascii="Arial" w:eastAsia="Arial" w:hAnsi="Arial" w:cs="Arial"/>
          <w:sz w:val="22"/>
          <w:szCs w:val="22"/>
        </w:rPr>
        <w:t xml:space="preserve">Your work must be informed and supported by scholarly material that is </w:t>
      </w:r>
      <w:r>
        <w:rPr>
          <w:rFonts w:ascii="Arial" w:eastAsia="Arial" w:hAnsi="Arial" w:cs="Arial"/>
          <w:i/>
          <w:sz w:val="22"/>
          <w:szCs w:val="22"/>
        </w:rPr>
        <w:t>relevant</w:t>
      </w:r>
      <w:r>
        <w:rPr>
          <w:rFonts w:ascii="Arial" w:eastAsia="Arial" w:hAnsi="Arial" w:cs="Arial"/>
          <w:sz w:val="22"/>
          <w:szCs w:val="22"/>
        </w:rPr>
        <w:t xml:space="preserve"> to and </w:t>
      </w:r>
      <w:r>
        <w:rPr>
          <w:rFonts w:ascii="Arial" w:eastAsia="Arial" w:hAnsi="Arial" w:cs="Arial"/>
          <w:i/>
          <w:sz w:val="22"/>
          <w:szCs w:val="22"/>
        </w:rPr>
        <w:t>focused</w:t>
      </w:r>
      <w:r>
        <w:rPr>
          <w:rFonts w:ascii="Arial" w:eastAsia="Arial" w:hAnsi="Arial" w:cs="Arial"/>
          <w:sz w:val="22"/>
          <w:szCs w:val="22"/>
        </w:rPr>
        <w:t xml:space="preserve"> on the task(s) set. You should provide evidence that you have accessed an appropriate </w:t>
      </w:r>
      <w:r>
        <w:rPr>
          <w:rFonts w:ascii="Arial" w:eastAsia="Arial" w:hAnsi="Arial" w:cs="Arial"/>
          <w:i/>
          <w:sz w:val="22"/>
          <w:szCs w:val="22"/>
        </w:rPr>
        <w:t>range</w:t>
      </w:r>
      <w:r>
        <w:rPr>
          <w:rFonts w:ascii="Arial" w:eastAsia="Arial" w:hAnsi="Arial" w:cs="Arial"/>
          <w:sz w:val="22"/>
          <w:szCs w:val="22"/>
        </w:rPr>
        <w:t xml:space="preserve"> of sources, which may be academic, governmental and industrial; these sources may include academic journal articles, textbooks, current news articles, organisation</w:t>
      </w:r>
      <w:r>
        <w:rPr>
          <w:rFonts w:ascii="Arial" w:eastAsia="Arial" w:hAnsi="Arial" w:cs="Arial"/>
          <w:sz w:val="22"/>
          <w:szCs w:val="22"/>
        </w:rPr>
        <w:t xml:space="preserve">al documents, and websites.  You should consider the </w:t>
      </w:r>
      <w:r>
        <w:rPr>
          <w:rFonts w:ascii="Arial" w:eastAsia="Arial" w:hAnsi="Arial" w:cs="Arial"/>
          <w:i/>
          <w:sz w:val="22"/>
          <w:szCs w:val="22"/>
        </w:rPr>
        <w:t>credibility</w:t>
      </w:r>
      <w:r>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w:t>
      </w:r>
      <w:r>
        <w:rPr>
          <w:rFonts w:ascii="Arial" w:eastAsia="Arial" w:hAnsi="Arial" w:cs="Arial"/>
          <w:sz w:val="22"/>
          <w:szCs w:val="22"/>
        </w:rPr>
        <w:t xml:space="preserve">rrent and up-to-date, mostly published within the last five years or so, though seminal/important works in the field may be older.  You must provide </w:t>
      </w:r>
      <w:r>
        <w:rPr>
          <w:rFonts w:ascii="Arial" w:eastAsia="Arial" w:hAnsi="Arial" w:cs="Arial"/>
          <w:i/>
          <w:sz w:val="22"/>
          <w:szCs w:val="22"/>
        </w:rPr>
        <w:t>evidence</w:t>
      </w:r>
      <w:r>
        <w:rPr>
          <w:rFonts w:ascii="Arial" w:eastAsia="Arial" w:hAnsi="Arial" w:cs="Arial"/>
          <w:sz w:val="22"/>
          <w:szCs w:val="22"/>
        </w:rPr>
        <w:t xml:space="preserve"> of your research/own reading throughout your work, using a suitable referencing system, including </w:t>
      </w:r>
      <w:r>
        <w:rPr>
          <w:rFonts w:ascii="Arial" w:eastAsia="Arial" w:hAnsi="Arial" w:cs="Arial"/>
          <w:sz w:val="22"/>
          <w:szCs w:val="22"/>
        </w:rPr>
        <w:t xml:space="preserve">in-text citations in the main body of your work and a reference list at the end of your work. </w:t>
      </w:r>
    </w:p>
    <w:p w:rsidR="00C6362B" w:rsidRDefault="00C6362B">
      <w:pPr>
        <w:spacing w:line="276" w:lineRule="auto"/>
        <w:jc w:val="both"/>
        <w:rPr>
          <w:rFonts w:ascii="Arial" w:eastAsia="Arial" w:hAnsi="Arial" w:cs="Arial"/>
          <w:sz w:val="22"/>
          <w:szCs w:val="22"/>
        </w:rPr>
      </w:pPr>
    </w:p>
    <w:p w:rsidR="00C6362B" w:rsidRDefault="00A228AF">
      <w:pPr>
        <w:spacing w:line="276" w:lineRule="auto"/>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color w:val="000000"/>
          <w:sz w:val="22"/>
          <w:szCs w:val="22"/>
        </w:rPr>
        <w:t xml:space="preserve"> This will be assessed by the quality of the research and use of credible sources.</w:t>
      </w:r>
    </w:p>
    <w:p w:rsidR="00C6362B" w:rsidRDefault="00C6362B">
      <w:pPr>
        <w:spacing w:line="276" w:lineRule="auto"/>
        <w:jc w:val="both"/>
        <w:rPr>
          <w:rFonts w:ascii="Arial" w:eastAsia="Arial" w:hAnsi="Arial" w:cs="Arial"/>
          <w:sz w:val="22"/>
          <w:szCs w:val="22"/>
        </w:rPr>
      </w:pPr>
    </w:p>
    <w:p w:rsidR="00C6362B" w:rsidRDefault="00A228AF">
      <w:pPr>
        <w:numPr>
          <w:ilvl w:val="0"/>
          <w:numId w:val="1"/>
        </w:numPr>
        <w:spacing w:line="276" w:lineRule="auto"/>
        <w:ind w:left="0"/>
        <w:jc w:val="both"/>
        <w:rPr>
          <w:rFonts w:ascii="Arial" w:eastAsia="Arial" w:hAnsi="Arial" w:cs="Arial"/>
          <w:b/>
          <w:sz w:val="22"/>
          <w:szCs w:val="22"/>
        </w:rPr>
      </w:pPr>
      <w:r>
        <w:rPr>
          <w:rFonts w:ascii="Arial" w:eastAsia="Arial" w:hAnsi="Arial" w:cs="Arial"/>
          <w:b/>
          <w:sz w:val="22"/>
          <w:szCs w:val="22"/>
        </w:rPr>
        <w:t>Knowledge and Understanding Skills</w:t>
      </w:r>
    </w:p>
    <w:p w:rsidR="00C6362B" w:rsidRDefault="00A228AF">
      <w:pPr>
        <w:spacing w:line="276" w:lineRule="auto"/>
        <w:jc w:val="both"/>
        <w:rPr>
          <w:rFonts w:ascii="Arial" w:eastAsia="Arial" w:hAnsi="Arial" w:cs="Arial"/>
          <w:sz w:val="22"/>
          <w:szCs w:val="22"/>
        </w:rPr>
      </w:pPr>
      <w:r>
        <w:rPr>
          <w:rFonts w:ascii="Arial" w:eastAsia="Arial" w:hAnsi="Arial" w:cs="Arial"/>
          <w:sz w:val="22"/>
          <w:szCs w:val="22"/>
        </w:rPr>
        <w:t>At l</w:t>
      </w:r>
      <w:r>
        <w:rPr>
          <w:rFonts w:ascii="Arial" w:eastAsia="Arial" w:hAnsi="Arial" w:cs="Arial"/>
          <w:sz w:val="22"/>
          <w:szCs w:val="22"/>
        </w:rPr>
        <w:t xml:space="preserve">evel 4, you should be able to demonstrate knowledge of the underlying concepts and principles associated with your area(s) of study.  </w:t>
      </w:r>
      <w:r>
        <w:rPr>
          <w:rFonts w:ascii="Arial" w:eastAsia="Arial" w:hAnsi="Arial" w:cs="Arial"/>
          <w:i/>
          <w:sz w:val="22"/>
          <w:szCs w:val="22"/>
        </w:rPr>
        <w:t>Knowledge</w:t>
      </w:r>
      <w:r>
        <w:rPr>
          <w:rFonts w:ascii="Arial" w:eastAsia="Arial" w:hAnsi="Arial" w:cs="Arial"/>
          <w:sz w:val="22"/>
          <w:szCs w:val="22"/>
        </w:rPr>
        <w:t xml:space="preserve"> relates to the facts, information and skills you have acquired through your learning.  You demonstrate your </w:t>
      </w:r>
      <w:r>
        <w:rPr>
          <w:rFonts w:ascii="Arial" w:eastAsia="Arial" w:hAnsi="Arial" w:cs="Arial"/>
          <w:i/>
          <w:sz w:val="22"/>
          <w:szCs w:val="22"/>
        </w:rPr>
        <w:t>unde</w:t>
      </w:r>
      <w:r>
        <w:rPr>
          <w:rFonts w:ascii="Arial" w:eastAsia="Arial" w:hAnsi="Arial" w:cs="Arial"/>
          <w:i/>
          <w:sz w:val="22"/>
          <w:szCs w:val="22"/>
        </w:rPr>
        <w:t>rstanding</w:t>
      </w:r>
      <w:r>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w:t>
      </w:r>
      <w:r>
        <w:rPr>
          <w:rFonts w:ascii="Arial" w:eastAsia="Arial" w:hAnsi="Arial" w:cs="Arial"/>
          <w:sz w:val="22"/>
          <w:szCs w:val="22"/>
        </w:rPr>
        <w:t xml:space="preserve">theories, concepts, etc. to show your understanding.  Your mark/grade will also depend upon the </w:t>
      </w:r>
      <w:r>
        <w:rPr>
          <w:rFonts w:ascii="Arial" w:eastAsia="Arial" w:hAnsi="Arial" w:cs="Arial"/>
          <w:i/>
          <w:sz w:val="22"/>
          <w:szCs w:val="22"/>
        </w:rPr>
        <w:t>extent</w:t>
      </w:r>
      <w:r>
        <w:rPr>
          <w:rFonts w:ascii="Arial" w:eastAsia="Arial" w:hAnsi="Arial" w:cs="Arial"/>
          <w:sz w:val="22"/>
          <w:szCs w:val="22"/>
        </w:rPr>
        <w:t xml:space="preserve"> to which you demonstrate your knowledge and understanding.</w:t>
      </w:r>
      <w:r>
        <w:t xml:space="preserve"> </w:t>
      </w:r>
    </w:p>
    <w:p w:rsidR="00C6362B" w:rsidRDefault="00C6362B">
      <w:pPr>
        <w:spacing w:line="276" w:lineRule="auto"/>
        <w:jc w:val="both"/>
        <w:rPr>
          <w:rFonts w:ascii="Arial" w:eastAsia="Arial" w:hAnsi="Arial" w:cs="Arial"/>
          <w:b/>
          <w:i/>
          <w:sz w:val="22"/>
          <w:szCs w:val="22"/>
        </w:rPr>
      </w:pPr>
    </w:p>
    <w:p w:rsidR="00C6362B" w:rsidRDefault="00A228AF">
      <w:pPr>
        <w:spacing w:line="276" w:lineRule="auto"/>
        <w:jc w:val="both"/>
        <w:rPr>
          <w:rFonts w:ascii="Arial" w:eastAsia="Arial" w:hAnsi="Arial" w:cs="Arial"/>
          <w:i/>
          <w:sz w:val="22"/>
          <w:szCs w:val="22"/>
        </w:rPr>
      </w:pPr>
      <w:r>
        <w:rPr>
          <w:rFonts w:ascii="Arial" w:eastAsia="Arial" w:hAnsi="Arial" w:cs="Arial"/>
          <w:b/>
          <w:i/>
          <w:sz w:val="22"/>
          <w:szCs w:val="22"/>
        </w:rPr>
        <w:t>Guidance specific to this assessm</w:t>
      </w:r>
      <w:r>
        <w:rPr>
          <w:rFonts w:ascii="Arial" w:eastAsia="Arial" w:hAnsi="Arial" w:cs="Arial"/>
          <w:b/>
          <w:i/>
          <w:color w:val="000000"/>
          <w:sz w:val="22"/>
          <w:szCs w:val="22"/>
        </w:rPr>
        <w:t>ent:</w:t>
      </w:r>
      <w:r>
        <w:rPr>
          <w:rFonts w:ascii="Arial" w:eastAsia="Arial" w:hAnsi="Arial" w:cs="Arial"/>
          <w:i/>
          <w:color w:val="000000"/>
          <w:sz w:val="22"/>
          <w:szCs w:val="22"/>
        </w:rPr>
        <w:t xml:space="preserve"> This will be assessed by your identification of problems and explanations.</w:t>
      </w:r>
    </w:p>
    <w:p w:rsidR="00C6362B" w:rsidRDefault="00C6362B">
      <w:pPr>
        <w:spacing w:line="276" w:lineRule="auto"/>
        <w:jc w:val="both"/>
        <w:rPr>
          <w:rFonts w:ascii="Arial" w:eastAsia="Arial" w:hAnsi="Arial" w:cs="Arial"/>
          <w:b/>
          <w:sz w:val="22"/>
          <w:szCs w:val="22"/>
        </w:rPr>
      </w:pPr>
    </w:p>
    <w:p w:rsidR="00C6362B" w:rsidRDefault="00A228AF">
      <w:pPr>
        <w:numPr>
          <w:ilvl w:val="0"/>
          <w:numId w:val="1"/>
        </w:numPr>
        <w:spacing w:line="276" w:lineRule="auto"/>
        <w:ind w:left="0"/>
        <w:jc w:val="both"/>
        <w:rPr>
          <w:rFonts w:ascii="Arial" w:eastAsia="Arial" w:hAnsi="Arial" w:cs="Arial"/>
          <w:b/>
          <w:sz w:val="22"/>
          <w:szCs w:val="22"/>
        </w:rPr>
      </w:pPr>
      <w:r>
        <w:rPr>
          <w:rFonts w:ascii="Arial" w:eastAsia="Arial" w:hAnsi="Arial" w:cs="Arial"/>
          <w:b/>
          <w:sz w:val="22"/>
          <w:szCs w:val="22"/>
        </w:rPr>
        <w:t>Cognitive and Intellectual Skills</w:t>
      </w:r>
    </w:p>
    <w:p w:rsidR="00C6362B" w:rsidRDefault="00A228AF">
      <w:pPr>
        <w:spacing w:line="276" w:lineRule="auto"/>
        <w:jc w:val="both"/>
        <w:rPr>
          <w:rFonts w:ascii="Arial" w:eastAsia="Arial" w:hAnsi="Arial" w:cs="Arial"/>
          <w:sz w:val="22"/>
          <w:szCs w:val="22"/>
        </w:rPr>
      </w:pPr>
      <w:r>
        <w:rPr>
          <w:rFonts w:ascii="Arial" w:eastAsia="Arial" w:hAnsi="Arial" w:cs="Arial"/>
          <w:sz w:val="22"/>
          <w:szCs w:val="22"/>
        </w:rPr>
        <w:t>You should be able to present, evaluate and interpret qualitative and quantitative data, in order to develop lines of argument and make sound jud</w:t>
      </w:r>
      <w:r>
        <w:rPr>
          <w:rFonts w:ascii="Arial" w:eastAsia="Arial" w:hAnsi="Arial" w:cs="Arial"/>
          <w:sz w:val="22"/>
          <w:szCs w:val="22"/>
        </w:rPr>
        <w:t>gements in accordance with basic theories and concepts of your subject(s) of study. You should be able to evaluate the appropriateness of different approaches to solving problems related to your area(s) of study and/or work. Your work must contain evidence</w:t>
      </w:r>
      <w:r>
        <w:rPr>
          <w:rFonts w:ascii="Arial" w:eastAsia="Arial" w:hAnsi="Arial" w:cs="Arial"/>
          <w:sz w:val="22"/>
          <w:szCs w:val="22"/>
        </w:rPr>
        <w:t xml:space="preserve"> of logical, analytical thinking. For example, to examine and break information down into parts, make inferences, compile, compare and contrast information.  This means not just describing what! But also justifying: Why? How? When? Who? Where? At what cost</w:t>
      </w:r>
      <w:r>
        <w:rPr>
          <w:rFonts w:ascii="Arial" w:eastAsia="Arial" w:hAnsi="Arial" w:cs="Arial"/>
          <w:sz w:val="22"/>
          <w:szCs w:val="22"/>
        </w:rPr>
        <w:t>? You should provide justification for your arguments and judgements using evidence that you have reflected upon the ideas of others within the subject area and that you are able to make sound judgements and arguments using data and concepts.  Where releva</w:t>
      </w:r>
      <w:r>
        <w:rPr>
          <w:rFonts w:ascii="Arial" w:eastAsia="Arial" w:hAnsi="Arial" w:cs="Arial"/>
          <w:sz w:val="22"/>
          <w:szCs w:val="22"/>
        </w:rPr>
        <w:t>nt, alternative solutions and recommendations may be proposed.</w:t>
      </w:r>
    </w:p>
    <w:p w:rsidR="00C6362B" w:rsidRDefault="00C6362B">
      <w:pPr>
        <w:spacing w:line="276" w:lineRule="auto"/>
        <w:jc w:val="both"/>
        <w:rPr>
          <w:rFonts w:ascii="Arial" w:eastAsia="Arial" w:hAnsi="Arial" w:cs="Arial"/>
          <w:sz w:val="22"/>
          <w:szCs w:val="22"/>
        </w:rPr>
      </w:pPr>
    </w:p>
    <w:p w:rsidR="00C6362B" w:rsidRDefault="00A228AF">
      <w:pPr>
        <w:spacing w:line="276" w:lineRule="auto"/>
        <w:jc w:val="both"/>
        <w:rPr>
          <w:rFonts w:ascii="Arial" w:eastAsia="Arial" w:hAnsi="Arial" w:cs="Arial"/>
          <w:i/>
          <w:color w:val="000000"/>
          <w:sz w:val="22"/>
          <w:szCs w:val="22"/>
        </w:rPr>
      </w:pPr>
      <w:r>
        <w:rPr>
          <w:rFonts w:ascii="Arial" w:eastAsia="Arial" w:hAnsi="Arial" w:cs="Arial"/>
          <w:b/>
          <w:i/>
          <w:sz w:val="22"/>
          <w:szCs w:val="22"/>
        </w:rPr>
        <w:t>Guidance specific to this assessment</w:t>
      </w:r>
      <w:r>
        <w:rPr>
          <w:rFonts w:ascii="Arial" w:eastAsia="Arial" w:hAnsi="Arial" w:cs="Arial"/>
          <w:b/>
          <w:i/>
          <w:color w:val="000000"/>
          <w:sz w:val="22"/>
          <w:szCs w:val="22"/>
        </w:rPr>
        <w:t>:</w:t>
      </w:r>
      <w:r>
        <w:rPr>
          <w:rFonts w:ascii="Arial" w:eastAsia="Arial" w:hAnsi="Arial" w:cs="Arial"/>
          <w:i/>
          <w:color w:val="000000"/>
          <w:sz w:val="22"/>
          <w:szCs w:val="22"/>
        </w:rPr>
        <w:t xml:space="preserve"> This will be assessed by identification, problem solving and evaluation methods</w:t>
      </w:r>
      <w:proofErr w:type="gramStart"/>
      <w:r>
        <w:rPr>
          <w:rFonts w:ascii="Arial" w:eastAsia="Arial" w:hAnsi="Arial" w:cs="Arial"/>
          <w:i/>
          <w:color w:val="000000"/>
          <w:sz w:val="22"/>
          <w:szCs w:val="22"/>
        </w:rPr>
        <w:t>. .</w:t>
      </w:r>
      <w:proofErr w:type="gramEnd"/>
    </w:p>
    <w:p w:rsidR="00C6362B" w:rsidRDefault="00C6362B">
      <w:pPr>
        <w:spacing w:line="276" w:lineRule="auto"/>
        <w:jc w:val="both"/>
        <w:rPr>
          <w:rFonts w:ascii="Arial" w:eastAsia="Arial" w:hAnsi="Arial" w:cs="Arial"/>
          <w:i/>
          <w:color w:val="000000"/>
          <w:sz w:val="22"/>
          <w:szCs w:val="22"/>
        </w:rPr>
      </w:pPr>
    </w:p>
    <w:p w:rsidR="00C6362B" w:rsidRDefault="00C6362B">
      <w:pPr>
        <w:spacing w:line="276" w:lineRule="auto"/>
        <w:jc w:val="both"/>
        <w:rPr>
          <w:rFonts w:ascii="Arial" w:eastAsia="Arial" w:hAnsi="Arial" w:cs="Arial"/>
          <w:i/>
          <w:sz w:val="22"/>
          <w:szCs w:val="22"/>
        </w:rPr>
      </w:pPr>
    </w:p>
    <w:p w:rsidR="00C6362B" w:rsidRDefault="00C6362B">
      <w:pPr>
        <w:spacing w:line="276" w:lineRule="auto"/>
        <w:jc w:val="both"/>
        <w:rPr>
          <w:rFonts w:ascii="Arial" w:eastAsia="Arial" w:hAnsi="Arial" w:cs="Arial"/>
          <w:sz w:val="22"/>
          <w:szCs w:val="22"/>
        </w:rPr>
      </w:pPr>
    </w:p>
    <w:p w:rsidR="00C6362B" w:rsidRDefault="00A228AF">
      <w:pPr>
        <w:numPr>
          <w:ilvl w:val="0"/>
          <w:numId w:val="1"/>
        </w:numPr>
        <w:spacing w:line="276" w:lineRule="auto"/>
        <w:ind w:left="0"/>
        <w:jc w:val="both"/>
        <w:rPr>
          <w:rFonts w:ascii="Arial" w:eastAsia="Arial" w:hAnsi="Arial" w:cs="Arial"/>
          <w:b/>
          <w:sz w:val="22"/>
          <w:szCs w:val="22"/>
        </w:rPr>
      </w:pPr>
      <w:r>
        <w:rPr>
          <w:rFonts w:ascii="Arial" w:eastAsia="Arial" w:hAnsi="Arial" w:cs="Arial"/>
          <w:b/>
          <w:sz w:val="22"/>
          <w:szCs w:val="22"/>
        </w:rPr>
        <w:t>Practical Skills</w:t>
      </w:r>
    </w:p>
    <w:p w:rsidR="00C6362B" w:rsidRDefault="00A228AF">
      <w:pPr>
        <w:spacing w:line="276" w:lineRule="auto"/>
        <w:jc w:val="both"/>
        <w:rPr>
          <w:rFonts w:ascii="Arial" w:eastAsia="Arial" w:hAnsi="Arial" w:cs="Arial"/>
          <w:sz w:val="22"/>
          <w:szCs w:val="22"/>
        </w:rPr>
      </w:pPr>
      <w:r>
        <w:rPr>
          <w:rFonts w:ascii="Arial" w:eastAsia="Arial" w:hAnsi="Arial" w:cs="Arial"/>
          <w:sz w:val="22"/>
          <w:szCs w:val="22"/>
        </w:rPr>
        <w:t>At level 4, you should be able to apply the basic u</w:t>
      </w:r>
      <w:r>
        <w:rPr>
          <w:rFonts w:ascii="Arial" w:eastAsia="Arial" w:hAnsi="Arial" w:cs="Arial"/>
          <w:sz w:val="22"/>
          <w:szCs w:val="22"/>
        </w:rPr>
        <w:t>nderlying concepts and principles to evaluate and interpret these within the context of your area of study. You should be able to demonstrate how the subject-related concepts and ideas relate to real world situations and/or a particular context.  How do th</w:t>
      </w:r>
      <w:r>
        <w:rPr>
          <w:rFonts w:ascii="Arial" w:eastAsia="Arial" w:hAnsi="Arial" w:cs="Arial"/>
          <w:sz w:val="22"/>
          <w:szCs w:val="22"/>
        </w:rPr>
        <w:t xml:space="preserve">ey work in practice?  You will deploy models, methods, techniques, and/or theories, in that context, to assess current situations, perhaps to formulate plans or solutions to solve problems, or to create artefacts.  This is likely to involve, for instance, </w:t>
      </w:r>
      <w:r>
        <w:rPr>
          <w:rFonts w:ascii="Arial" w:eastAsia="Arial" w:hAnsi="Arial" w:cs="Arial"/>
          <w:sz w:val="22"/>
          <w:szCs w:val="22"/>
        </w:rPr>
        <w:t xml:space="preserve">the use of </w:t>
      </w:r>
      <w:proofErr w:type="gramStart"/>
      <w:r>
        <w:rPr>
          <w:rFonts w:ascii="Arial" w:eastAsia="Arial" w:hAnsi="Arial" w:cs="Arial"/>
          <w:sz w:val="22"/>
          <w:szCs w:val="22"/>
        </w:rPr>
        <w:t>real world</w:t>
      </w:r>
      <w:proofErr w:type="gramEnd"/>
      <w:r>
        <w:rPr>
          <w:rFonts w:ascii="Arial" w:eastAsia="Arial" w:hAnsi="Arial" w:cs="Arial"/>
          <w:sz w:val="22"/>
          <w:szCs w:val="22"/>
        </w:rPr>
        <w:t xml:space="preserve"> artefacts, examples and cases, the application of a model within an organisation and/or benchmarking one theory or organisation against others based on stated criteria.  </w:t>
      </w:r>
    </w:p>
    <w:p w:rsidR="00C6362B" w:rsidRDefault="00C6362B">
      <w:pPr>
        <w:spacing w:line="276" w:lineRule="auto"/>
        <w:jc w:val="both"/>
        <w:rPr>
          <w:rFonts w:ascii="Arial" w:eastAsia="Arial" w:hAnsi="Arial" w:cs="Arial"/>
          <w:sz w:val="22"/>
          <w:szCs w:val="22"/>
        </w:rPr>
      </w:pPr>
    </w:p>
    <w:p w:rsidR="00C6362B" w:rsidRDefault="00A228AF">
      <w:pPr>
        <w:spacing w:line="276" w:lineRule="auto"/>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w:t>
      </w:r>
      <w:r>
        <w:rPr>
          <w:rFonts w:ascii="Arial" w:eastAsia="Arial" w:hAnsi="Arial" w:cs="Arial"/>
          <w:i/>
          <w:color w:val="000000"/>
          <w:sz w:val="22"/>
          <w:szCs w:val="22"/>
        </w:rPr>
        <w:t xml:space="preserve">This will be assessed by practical concepts and </w:t>
      </w:r>
      <w:proofErr w:type="gramStart"/>
      <w:r>
        <w:rPr>
          <w:rFonts w:ascii="Arial" w:eastAsia="Arial" w:hAnsi="Arial" w:cs="Arial"/>
          <w:i/>
          <w:color w:val="000000"/>
          <w:sz w:val="22"/>
          <w:szCs w:val="22"/>
        </w:rPr>
        <w:t>planning..</w:t>
      </w:r>
      <w:proofErr w:type="gramEnd"/>
    </w:p>
    <w:p w:rsidR="00C6362B" w:rsidRDefault="00C6362B">
      <w:pPr>
        <w:spacing w:line="276" w:lineRule="auto"/>
        <w:jc w:val="both"/>
        <w:rPr>
          <w:rFonts w:ascii="Arial" w:eastAsia="Arial" w:hAnsi="Arial" w:cs="Arial"/>
          <w:sz w:val="22"/>
          <w:szCs w:val="22"/>
        </w:rPr>
      </w:pPr>
    </w:p>
    <w:p w:rsidR="00C6362B" w:rsidRDefault="00A228AF">
      <w:pPr>
        <w:numPr>
          <w:ilvl w:val="0"/>
          <w:numId w:val="1"/>
        </w:numPr>
        <w:spacing w:line="276" w:lineRule="auto"/>
        <w:ind w:left="0"/>
        <w:jc w:val="both"/>
        <w:rPr>
          <w:rFonts w:ascii="Arial" w:eastAsia="Arial" w:hAnsi="Arial" w:cs="Arial"/>
          <w:b/>
          <w:sz w:val="22"/>
          <w:szCs w:val="22"/>
        </w:rPr>
      </w:pPr>
      <w:r>
        <w:rPr>
          <w:rFonts w:ascii="Arial" w:eastAsia="Arial" w:hAnsi="Arial" w:cs="Arial"/>
          <w:b/>
          <w:sz w:val="22"/>
          <w:szCs w:val="22"/>
        </w:rPr>
        <w:t xml:space="preserve">Transferable Skills for Life and Professional Practice </w:t>
      </w:r>
    </w:p>
    <w:p w:rsidR="00C6362B" w:rsidRDefault="00A228AF">
      <w:pPr>
        <w:spacing w:line="276" w:lineRule="auto"/>
        <w:jc w:val="both"/>
        <w:rPr>
          <w:rFonts w:ascii="Arial" w:eastAsia="Arial" w:hAnsi="Arial" w:cs="Arial"/>
          <w:sz w:val="22"/>
          <w:szCs w:val="22"/>
        </w:rPr>
      </w:pPr>
      <w:r>
        <w:rPr>
          <w:rFonts w:ascii="Arial" w:eastAsia="Arial" w:hAnsi="Arial" w:cs="Arial"/>
          <w:sz w:val="22"/>
          <w:szCs w:val="22"/>
        </w:rPr>
        <w:t>Your work must provide evidence of the qualities and transferable skills necessary for employment requiring the exercise of some personal re</w:t>
      </w:r>
      <w:r>
        <w:rPr>
          <w:rFonts w:ascii="Arial" w:eastAsia="Arial" w:hAnsi="Arial" w:cs="Arial"/>
          <w:sz w:val="22"/>
          <w:szCs w:val="22"/>
        </w:rPr>
        <w:t>sponsibility.  This includes demonstrating: that you can communicate the results of your study/work accurately and reliably, and with structured and coherent arguments; that you can initiate and complete tasks and procedures, whether individually and/or co</w:t>
      </w:r>
      <w:r>
        <w:rPr>
          <w:rFonts w:ascii="Arial" w:eastAsia="Arial" w:hAnsi="Arial" w:cs="Arial"/>
          <w:sz w:val="22"/>
          <w:szCs w:val="22"/>
        </w:rPr>
        <w:t>llaboratively; fluency of expression; clarity and effectiveness in presentation and organisation. Work should be coherent and well-structured in presentation and organisation.</w:t>
      </w:r>
    </w:p>
    <w:p w:rsidR="00C6362B" w:rsidRDefault="00C6362B">
      <w:pPr>
        <w:spacing w:line="276" w:lineRule="auto"/>
        <w:jc w:val="both"/>
        <w:rPr>
          <w:rFonts w:ascii="Arial" w:eastAsia="Arial" w:hAnsi="Arial" w:cs="Arial"/>
          <w:sz w:val="22"/>
          <w:szCs w:val="22"/>
        </w:rPr>
      </w:pPr>
    </w:p>
    <w:p w:rsidR="00C6362B" w:rsidRDefault="00A228AF">
      <w:pPr>
        <w:spacing w:line="276" w:lineRule="auto"/>
        <w:jc w:val="both"/>
        <w:rPr>
          <w:rFonts w:ascii="Arial" w:eastAsia="Arial" w:hAnsi="Arial" w:cs="Arial"/>
          <w:i/>
          <w:sz w:val="22"/>
          <w:szCs w:val="22"/>
        </w:rPr>
      </w:pPr>
      <w:r>
        <w:rPr>
          <w:rFonts w:ascii="Arial" w:eastAsia="Arial" w:hAnsi="Arial" w:cs="Arial"/>
          <w:b/>
          <w:i/>
          <w:sz w:val="22"/>
          <w:szCs w:val="22"/>
        </w:rPr>
        <w:t>Guidance specific to this assessm</w:t>
      </w:r>
      <w:r>
        <w:rPr>
          <w:rFonts w:ascii="Arial" w:eastAsia="Arial" w:hAnsi="Arial" w:cs="Arial"/>
          <w:b/>
          <w:i/>
          <w:color w:val="000000"/>
          <w:sz w:val="22"/>
          <w:szCs w:val="22"/>
        </w:rPr>
        <w:t>ent:</w:t>
      </w:r>
      <w:r>
        <w:rPr>
          <w:rFonts w:ascii="Arial" w:eastAsia="Arial" w:hAnsi="Arial" w:cs="Arial"/>
          <w:i/>
          <w:color w:val="000000"/>
          <w:sz w:val="22"/>
          <w:szCs w:val="22"/>
        </w:rPr>
        <w:t xml:space="preserve"> This will be assessed by the quality of y</w:t>
      </w:r>
      <w:r>
        <w:rPr>
          <w:rFonts w:ascii="Arial" w:eastAsia="Arial" w:hAnsi="Arial" w:cs="Arial"/>
          <w:i/>
          <w:color w:val="000000"/>
          <w:sz w:val="22"/>
          <w:szCs w:val="22"/>
        </w:rPr>
        <w:t>our presentational.</w:t>
      </w:r>
    </w:p>
    <w:p w:rsidR="00C6362B" w:rsidRDefault="00C6362B">
      <w:pPr>
        <w:spacing w:line="276" w:lineRule="auto"/>
        <w:jc w:val="both"/>
        <w:rPr>
          <w:rFonts w:ascii="Arial" w:eastAsia="Arial" w:hAnsi="Arial" w:cs="Arial"/>
          <w:sz w:val="22"/>
          <w:szCs w:val="22"/>
        </w:rPr>
      </w:pPr>
    </w:p>
    <w:p w:rsidR="00C6362B" w:rsidRDefault="00C6362B">
      <w:pPr>
        <w:spacing w:line="276" w:lineRule="auto"/>
        <w:jc w:val="both"/>
        <w:rPr>
          <w:rFonts w:ascii="Arial" w:eastAsia="Arial" w:hAnsi="Arial" w:cs="Arial"/>
          <w:sz w:val="22"/>
          <w:szCs w:val="22"/>
        </w:rPr>
      </w:pPr>
    </w:p>
    <w:p w:rsidR="00C6362B" w:rsidRDefault="00A228AF">
      <w:pPr>
        <w:rPr>
          <w:rFonts w:ascii="Arial" w:eastAsia="Arial" w:hAnsi="Arial" w:cs="Arial"/>
          <w:b/>
          <w:sz w:val="24"/>
          <w:szCs w:val="24"/>
        </w:rPr>
      </w:pPr>
      <w:r>
        <w:br w:type="page"/>
      </w:r>
    </w:p>
    <w:p w:rsidR="00C6362B" w:rsidRDefault="00A228AF">
      <w:pPr>
        <w:spacing w:line="276" w:lineRule="auto"/>
        <w:ind w:right="389"/>
        <w:jc w:val="center"/>
        <w:rPr>
          <w:rFonts w:ascii="Arial" w:eastAsia="Arial" w:hAnsi="Arial" w:cs="Arial"/>
          <w:b/>
          <w:sz w:val="32"/>
          <w:szCs w:val="32"/>
        </w:rPr>
      </w:pPr>
      <w:r>
        <w:rPr>
          <w:rFonts w:ascii="Arial" w:eastAsia="Arial" w:hAnsi="Arial" w:cs="Arial"/>
          <w:b/>
          <w:sz w:val="32"/>
          <w:szCs w:val="32"/>
        </w:rPr>
        <w:lastRenderedPageBreak/>
        <w:t>Achieving the PLOs for IET accreditation at AHEP 4</w:t>
      </w:r>
    </w:p>
    <w:p w:rsidR="00C6362B" w:rsidRDefault="00C6362B">
      <w:pPr>
        <w:spacing w:line="276" w:lineRule="auto"/>
        <w:ind w:right="389" w:firstLine="142"/>
        <w:rPr>
          <w:rFonts w:ascii="Arial" w:eastAsia="Arial" w:hAnsi="Arial" w:cs="Arial"/>
          <w:b/>
          <w:sz w:val="22"/>
          <w:szCs w:val="22"/>
        </w:rPr>
      </w:pPr>
    </w:p>
    <w:p w:rsidR="00C6362B" w:rsidRDefault="00A228AF">
      <w:pPr>
        <w:spacing w:line="276" w:lineRule="auto"/>
        <w:ind w:left="142"/>
        <w:rPr>
          <w:rFonts w:ascii="Arial" w:eastAsia="Arial" w:hAnsi="Arial" w:cs="Arial"/>
          <w:sz w:val="22"/>
          <w:szCs w:val="22"/>
        </w:rPr>
      </w:pPr>
      <w:r>
        <w:rPr>
          <w:rFonts w:ascii="Arial" w:eastAsia="Arial" w:hAnsi="Arial" w:cs="Arial"/>
          <w:sz w:val="22"/>
          <w:szCs w:val="22"/>
        </w:rPr>
        <w:t xml:space="preserve">The following PLOs have been targeted to be satisfied by this assignment. Details are given below. The marking scheme on the next page will also be used to record your PLO achievements and comments will be found in the </w:t>
      </w:r>
      <w:proofErr w:type="spellStart"/>
      <w:r>
        <w:rPr>
          <w:rFonts w:ascii="Arial" w:eastAsia="Arial" w:hAnsi="Arial" w:cs="Arial"/>
          <w:sz w:val="22"/>
          <w:szCs w:val="22"/>
        </w:rPr>
        <w:t>Turnit</w:t>
      </w:r>
      <w:proofErr w:type="spellEnd"/>
      <w:r>
        <w:rPr>
          <w:rFonts w:ascii="Arial" w:eastAsia="Arial" w:hAnsi="Arial" w:cs="Arial"/>
          <w:sz w:val="22"/>
          <w:szCs w:val="22"/>
        </w:rPr>
        <w:t>-in rubric.</w:t>
      </w:r>
    </w:p>
    <w:p w:rsidR="00C6362B" w:rsidRDefault="00C6362B">
      <w:pPr>
        <w:spacing w:line="276" w:lineRule="auto"/>
        <w:ind w:left="142"/>
        <w:rPr>
          <w:rFonts w:ascii="Arial" w:eastAsia="Arial" w:hAnsi="Arial" w:cs="Arial"/>
          <w:sz w:val="22"/>
          <w:szCs w:val="22"/>
        </w:rPr>
      </w:pPr>
    </w:p>
    <w:p w:rsidR="00C6362B" w:rsidRDefault="00A228AF">
      <w:pPr>
        <w:tabs>
          <w:tab w:val="left" w:pos="1134"/>
        </w:tabs>
        <w:rPr>
          <w:rFonts w:ascii="Arial" w:eastAsia="Arial" w:hAnsi="Arial" w:cs="Arial"/>
          <w:b/>
          <w:sz w:val="22"/>
          <w:szCs w:val="22"/>
        </w:rPr>
      </w:pPr>
      <w:r>
        <w:rPr>
          <w:rFonts w:ascii="Arial" w:eastAsia="Arial" w:hAnsi="Arial" w:cs="Arial"/>
          <w:b/>
          <w:sz w:val="22"/>
          <w:szCs w:val="22"/>
        </w:rPr>
        <w:t>C4 - Technical literature:</w:t>
      </w:r>
    </w:p>
    <w:p w:rsidR="00C6362B" w:rsidRDefault="00A228AF">
      <w:pPr>
        <w:tabs>
          <w:tab w:val="left" w:pos="1134"/>
        </w:tabs>
        <w:rPr>
          <w:rFonts w:ascii="Arial" w:eastAsia="Arial" w:hAnsi="Arial" w:cs="Arial"/>
          <w:sz w:val="22"/>
          <w:szCs w:val="22"/>
        </w:rPr>
      </w:pPr>
      <w:r>
        <w:rPr>
          <w:rFonts w:ascii="Arial" w:eastAsia="Arial" w:hAnsi="Arial" w:cs="Arial"/>
          <w:sz w:val="22"/>
          <w:szCs w:val="22"/>
        </w:rPr>
        <w:t>Select and evaluate technical literature and other sources of information to address complex problems.</w:t>
      </w:r>
    </w:p>
    <w:p w:rsidR="00C6362B" w:rsidRDefault="00A228AF">
      <w:pPr>
        <w:tabs>
          <w:tab w:val="left" w:pos="1134"/>
        </w:tabs>
        <w:rPr>
          <w:rFonts w:ascii="Arial" w:eastAsia="Arial" w:hAnsi="Arial" w:cs="Arial"/>
          <w:sz w:val="22"/>
          <w:szCs w:val="22"/>
        </w:rPr>
      </w:pPr>
      <w:r>
        <w:rPr>
          <w:rFonts w:ascii="Arial" w:eastAsia="Arial" w:hAnsi="Arial" w:cs="Arial"/>
          <w:sz w:val="22"/>
          <w:szCs w:val="22"/>
        </w:rPr>
        <w:t>This will be achieved by the research requirements with relevant sources, and investigation into alternative technologies.</w:t>
      </w:r>
    </w:p>
    <w:p w:rsidR="00C6362B" w:rsidRDefault="00C6362B">
      <w:pPr>
        <w:tabs>
          <w:tab w:val="left" w:pos="1134"/>
        </w:tabs>
        <w:rPr>
          <w:rFonts w:ascii="Arial" w:eastAsia="Arial" w:hAnsi="Arial" w:cs="Arial"/>
          <w:sz w:val="22"/>
          <w:szCs w:val="22"/>
        </w:rPr>
      </w:pPr>
    </w:p>
    <w:p w:rsidR="00C6362B" w:rsidRDefault="00A228AF">
      <w:pPr>
        <w:tabs>
          <w:tab w:val="left" w:pos="1134"/>
        </w:tabs>
        <w:rPr>
          <w:rFonts w:ascii="Arial" w:eastAsia="Arial" w:hAnsi="Arial" w:cs="Arial"/>
          <w:b/>
          <w:sz w:val="22"/>
          <w:szCs w:val="22"/>
        </w:rPr>
      </w:pPr>
      <w:r>
        <w:rPr>
          <w:rFonts w:ascii="Arial" w:eastAsia="Arial" w:hAnsi="Arial" w:cs="Arial"/>
          <w:b/>
          <w:sz w:val="22"/>
          <w:szCs w:val="22"/>
        </w:rPr>
        <w:t>C1</w:t>
      </w:r>
      <w:r>
        <w:rPr>
          <w:rFonts w:ascii="Arial" w:eastAsia="Arial" w:hAnsi="Arial" w:cs="Arial"/>
          <w:b/>
          <w:sz w:val="22"/>
          <w:szCs w:val="22"/>
        </w:rPr>
        <w:t>7 - Communication:</w:t>
      </w:r>
    </w:p>
    <w:p w:rsidR="00C6362B" w:rsidRDefault="00A228AF">
      <w:pPr>
        <w:tabs>
          <w:tab w:val="left" w:pos="1134"/>
        </w:tabs>
        <w:rPr>
          <w:rFonts w:ascii="Arial" w:eastAsia="Arial" w:hAnsi="Arial" w:cs="Arial"/>
          <w:sz w:val="22"/>
          <w:szCs w:val="22"/>
        </w:rPr>
      </w:pPr>
      <w:r>
        <w:rPr>
          <w:rFonts w:ascii="Arial" w:eastAsia="Arial" w:hAnsi="Arial" w:cs="Arial"/>
          <w:sz w:val="22"/>
          <w:szCs w:val="22"/>
        </w:rPr>
        <w:t>Communicate effectively on complex engineering matters with technical and non-technical audiences.</w:t>
      </w:r>
    </w:p>
    <w:p w:rsidR="00C6362B" w:rsidRDefault="00A228AF">
      <w:pPr>
        <w:tabs>
          <w:tab w:val="left" w:pos="1134"/>
        </w:tabs>
        <w:rPr>
          <w:rFonts w:ascii="Arial" w:eastAsia="Arial" w:hAnsi="Arial" w:cs="Arial"/>
          <w:sz w:val="22"/>
          <w:szCs w:val="22"/>
        </w:rPr>
      </w:pPr>
      <w:r>
        <w:rPr>
          <w:rFonts w:ascii="Arial" w:eastAsia="Arial" w:hAnsi="Arial" w:cs="Arial"/>
          <w:sz w:val="22"/>
          <w:szCs w:val="22"/>
        </w:rPr>
        <w:t>This will be achieved with the presentation delivery.</w:t>
      </w:r>
    </w:p>
    <w:p w:rsidR="00C6362B" w:rsidRDefault="00C6362B">
      <w:pPr>
        <w:spacing w:line="276" w:lineRule="auto"/>
        <w:jc w:val="both"/>
        <w:rPr>
          <w:rFonts w:ascii="Arial" w:eastAsia="Arial" w:hAnsi="Arial" w:cs="Arial"/>
          <w:b/>
          <w:sz w:val="22"/>
          <w:szCs w:val="22"/>
        </w:rPr>
      </w:pPr>
    </w:p>
    <w:p w:rsidR="00C6362B" w:rsidRDefault="00C6362B">
      <w:pPr>
        <w:jc w:val="both"/>
        <w:rPr>
          <w:rFonts w:ascii="Arial" w:eastAsia="Arial" w:hAnsi="Arial" w:cs="Arial"/>
          <w:sz w:val="22"/>
          <w:szCs w:val="22"/>
        </w:rPr>
      </w:pPr>
    </w:p>
    <w:p w:rsidR="00C6362B" w:rsidRDefault="00A228AF">
      <w:r>
        <w:br w:type="page"/>
      </w:r>
    </w:p>
    <w:tbl>
      <w:tblPr>
        <w:tblStyle w:val="a4"/>
        <w:tblW w:w="1044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C6362B">
        <w:trPr>
          <w:jc w:val="center"/>
        </w:trPr>
        <w:tc>
          <w:tcPr>
            <w:tcW w:w="10444" w:type="dxa"/>
            <w:shd w:val="clear" w:color="auto" w:fill="BFBFBF"/>
          </w:tcPr>
          <w:p w:rsidR="00C6362B" w:rsidRDefault="00A228AF">
            <w:pPr>
              <w:rPr>
                <w:rFonts w:ascii="Arial" w:eastAsia="Arial" w:hAnsi="Arial" w:cs="Arial"/>
              </w:rPr>
            </w:pPr>
            <w:r>
              <w:rPr>
                <w:rFonts w:ascii="Arial" w:eastAsia="Arial" w:hAnsi="Arial" w:cs="Arial"/>
                <w:b/>
                <w:smallCaps/>
                <w:sz w:val="40"/>
                <w:szCs w:val="40"/>
              </w:rPr>
              <w:lastRenderedPageBreak/>
              <w:t xml:space="preserve">     STUDENT FEEDBACK FORM</w:t>
            </w:r>
          </w:p>
        </w:tc>
      </w:tr>
    </w:tbl>
    <w:p w:rsidR="00C6362B" w:rsidRDefault="00C6362B">
      <w:pPr>
        <w:rPr>
          <w:rFonts w:ascii="Arial" w:eastAsia="Arial" w:hAnsi="Arial" w:cs="Arial"/>
        </w:rPr>
      </w:pPr>
    </w:p>
    <w:p w:rsidR="00C6362B" w:rsidRDefault="00A228AF">
      <w:pPr>
        <w:pBdr>
          <w:top w:val="nil"/>
          <w:left w:val="nil"/>
          <w:bottom w:val="nil"/>
          <w:right w:val="nil"/>
          <w:between w:val="nil"/>
        </w:pBdr>
        <w:tabs>
          <w:tab w:val="left" w:pos="720"/>
          <w:tab w:val="left" w:pos="1440"/>
        </w:tabs>
        <w:jc w:val="both"/>
        <w:rPr>
          <w:rFonts w:ascii="Arial" w:eastAsia="Arial" w:hAnsi="Arial" w:cs="Arial"/>
          <w:color w:val="000000"/>
        </w:rPr>
        <w:sectPr w:rsidR="00C6362B">
          <w:footerReference w:type="default" r:id="rId10"/>
          <w:pgSz w:w="11894" w:h="16834"/>
          <w:pgMar w:top="720" w:right="720" w:bottom="720" w:left="709" w:header="706" w:footer="454" w:gutter="0"/>
          <w:pgNumType w:start="1"/>
          <w:cols w:space="720"/>
        </w:sectPr>
      </w:pPr>
      <w:r>
        <w:rPr>
          <w:rFonts w:ascii="Arial" w:eastAsia="Arial" w:hAnsi="Arial" w:cs="Arial"/>
          <w:color w:val="000000"/>
        </w:rPr>
        <w:t xml:space="preserve">This section details the </w:t>
      </w:r>
      <w:r>
        <w:rPr>
          <w:rFonts w:ascii="Arial" w:eastAsia="Arial" w:hAnsi="Arial" w:cs="Arial"/>
          <w:i/>
          <w:color w:val="000000"/>
        </w:rPr>
        <w:t>extent</w:t>
      </w:r>
      <w:r>
        <w:rPr>
          <w:rFonts w:ascii="Arial" w:eastAsia="Arial" w:hAnsi="Arial" w:cs="Arial"/>
          <w:color w:val="000000"/>
        </w:rPr>
        <w:t xml:space="preserve"> to which the assessment criteria are demonstrated by you, which in turn determines your mark. The marks available for each category of skill are shown. Lecturers will use the space provided to comment on the achievement of the task(s), including those are</w:t>
      </w:r>
      <w:r>
        <w:rPr>
          <w:rFonts w:ascii="Arial" w:eastAsia="Arial" w:hAnsi="Arial" w:cs="Arial"/>
          <w:color w:val="000000"/>
        </w:rPr>
        <w:t>as in which you have performed well and areas that would benefit from development/improvement.</w:t>
      </w:r>
    </w:p>
    <w:p w:rsidR="00C6362B" w:rsidRDefault="00C6362B">
      <w:pPr>
        <w:rPr>
          <w:rFonts w:ascii="Arial" w:eastAsia="Arial" w:hAnsi="Arial" w:cs="Arial"/>
          <w:b/>
          <w:sz w:val="22"/>
          <w:szCs w:val="22"/>
        </w:rPr>
      </w:pPr>
    </w:p>
    <w:tbl>
      <w:tblPr>
        <w:tblStyle w:val="a5"/>
        <w:tblW w:w="10455" w:type="dxa"/>
        <w:tblLayout w:type="fixed"/>
        <w:tblLook w:val="0400" w:firstRow="0" w:lastRow="0" w:firstColumn="0" w:lastColumn="0" w:noHBand="0" w:noVBand="1"/>
      </w:tblPr>
      <w:tblGrid>
        <w:gridCol w:w="9504"/>
        <w:gridCol w:w="951"/>
      </w:tblGrid>
      <w:tr w:rsidR="00C6362B">
        <w:trPr>
          <w:trHeight w:val="1002"/>
        </w:trPr>
        <w:tc>
          <w:tcPr>
            <w:tcW w:w="9504" w:type="dxa"/>
            <w:tcBorders>
              <w:top w:val="single" w:sz="4" w:space="0" w:color="000000"/>
              <w:left w:val="single" w:sz="4" w:space="0" w:color="000000"/>
              <w:right w:val="single" w:sz="4" w:space="0" w:color="000000"/>
            </w:tcBorders>
            <w:shd w:val="clear" w:color="auto" w:fill="BFBFBF"/>
            <w:vAlign w:val="center"/>
          </w:tcPr>
          <w:p w:rsidR="00C6362B" w:rsidRDefault="00A228AF">
            <w:pPr>
              <w:rPr>
                <w:rFonts w:ascii="Arial" w:eastAsia="Arial" w:hAnsi="Arial" w:cs="Arial"/>
                <w:b/>
                <w:sz w:val="22"/>
                <w:szCs w:val="22"/>
              </w:rPr>
            </w:pPr>
            <w:r>
              <w:rPr>
                <w:rFonts w:ascii="Arial" w:eastAsia="Arial" w:hAnsi="Arial" w:cs="Arial"/>
                <w:b/>
                <w:sz w:val="22"/>
                <w:szCs w:val="22"/>
              </w:rPr>
              <w:t xml:space="preserve">Generic Assessment Criteria </w:t>
            </w:r>
          </w:p>
        </w:tc>
        <w:tc>
          <w:tcPr>
            <w:tcW w:w="951" w:type="dxa"/>
            <w:tcBorders>
              <w:top w:val="single" w:sz="4" w:space="0" w:color="000000"/>
              <w:left w:val="single" w:sz="4" w:space="0" w:color="000000"/>
              <w:right w:val="single" w:sz="4" w:space="0" w:color="000000"/>
            </w:tcBorders>
            <w:shd w:val="clear" w:color="auto" w:fill="BFBFBF"/>
          </w:tcPr>
          <w:p w:rsidR="00C6362B" w:rsidRDefault="00A228AF">
            <w:pPr>
              <w:ind w:right="113"/>
              <w:jc w:val="center"/>
              <w:rPr>
                <w:rFonts w:ascii="Arial" w:eastAsia="Arial" w:hAnsi="Arial" w:cs="Arial"/>
                <w:b/>
                <w:sz w:val="18"/>
                <w:szCs w:val="18"/>
              </w:rPr>
            </w:pPr>
            <w:r>
              <w:rPr>
                <w:rFonts w:ascii="Arial" w:eastAsia="Arial" w:hAnsi="Arial" w:cs="Arial"/>
                <w:b/>
                <w:sz w:val="18"/>
                <w:szCs w:val="18"/>
              </w:rPr>
              <w:t>Marks available</w:t>
            </w:r>
          </w:p>
        </w:tc>
      </w:tr>
      <w:tr w:rsidR="00C6362B">
        <w:trPr>
          <w:trHeight w:val="450"/>
        </w:trPr>
        <w:tc>
          <w:tcPr>
            <w:tcW w:w="9504" w:type="dxa"/>
            <w:tcBorders>
              <w:top w:val="single" w:sz="4" w:space="0" w:color="000000"/>
              <w:left w:val="single" w:sz="4" w:space="0" w:color="000000"/>
              <w:right w:val="single" w:sz="4" w:space="0" w:color="000000"/>
            </w:tcBorders>
            <w:shd w:val="clear" w:color="auto" w:fill="D9D9D9"/>
            <w:vAlign w:val="center"/>
          </w:tcPr>
          <w:p w:rsidR="00C6362B" w:rsidRDefault="00A228AF">
            <w:pPr>
              <w:rPr>
                <w:rFonts w:ascii="Arial" w:eastAsia="Arial" w:hAnsi="Arial" w:cs="Arial"/>
                <w:sz w:val="14"/>
                <w:szCs w:val="14"/>
              </w:rPr>
            </w:pPr>
            <w:r>
              <w:rPr>
                <w:rFonts w:ascii="Arial" w:eastAsia="Arial" w:hAnsi="Arial" w:cs="Arial"/>
                <w:b/>
              </w:rPr>
              <w:t>1. Engagement with Literature Skills</w:t>
            </w:r>
            <w:r>
              <w:rPr>
                <w:rFonts w:ascii="Arial" w:eastAsia="Arial" w:hAnsi="Arial" w:cs="Arial"/>
                <w:sz w:val="14"/>
                <w:szCs w:val="14"/>
              </w:rPr>
              <w:t>.</w:t>
            </w:r>
          </w:p>
        </w:tc>
        <w:tc>
          <w:tcPr>
            <w:tcW w:w="951" w:type="dxa"/>
            <w:tcBorders>
              <w:top w:val="single" w:sz="4" w:space="0" w:color="000000"/>
              <w:left w:val="single" w:sz="4" w:space="0" w:color="000000"/>
              <w:right w:val="single" w:sz="4" w:space="0" w:color="000000"/>
            </w:tcBorders>
            <w:shd w:val="clear" w:color="auto" w:fill="D9D9D9"/>
          </w:tcPr>
          <w:p w:rsidR="00C6362B" w:rsidRDefault="00C6362B">
            <w:pPr>
              <w:jc w:val="center"/>
              <w:rPr>
                <w:rFonts w:ascii="Arial" w:eastAsia="Arial" w:hAnsi="Arial" w:cs="Arial"/>
                <w:sz w:val="32"/>
                <w:szCs w:val="32"/>
              </w:rPr>
            </w:pPr>
          </w:p>
        </w:tc>
      </w:tr>
      <w:tr w:rsidR="00C6362B">
        <w:trPr>
          <w:trHeight w:val="1179"/>
        </w:trPr>
        <w:tc>
          <w:tcPr>
            <w:tcW w:w="9504" w:type="dxa"/>
            <w:tcBorders>
              <w:top w:val="single" w:sz="4" w:space="0" w:color="000000"/>
              <w:left w:val="single" w:sz="4" w:space="0" w:color="000000"/>
              <w:right w:val="single" w:sz="4" w:space="0" w:color="000000"/>
            </w:tcBorders>
            <w:vAlign w:val="center"/>
          </w:tcPr>
          <w:p w:rsidR="00C6362B" w:rsidRDefault="00A228AF">
            <w:pPr>
              <w:spacing w:after="120"/>
              <w:rPr>
                <w:rFonts w:ascii="Arial" w:eastAsia="Arial" w:hAnsi="Arial" w:cs="Arial"/>
                <w:sz w:val="18"/>
                <w:szCs w:val="18"/>
              </w:rPr>
            </w:pPr>
            <w:r>
              <w:rPr>
                <w:rFonts w:ascii="Arial" w:eastAsia="Arial" w:hAnsi="Arial" w:cs="Arial"/>
                <w:sz w:val="18"/>
                <w:szCs w:val="18"/>
              </w:rPr>
              <w:t>Section 1: Project background and context (/10)</w:t>
            </w:r>
          </w:p>
          <w:p w:rsidR="00C6362B" w:rsidRDefault="00A228AF">
            <w:pPr>
              <w:spacing w:after="120"/>
              <w:rPr>
                <w:rFonts w:ascii="Arial" w:eastAsia="Arial" w:hAnsi="Arial" w:cs="Arial"/>
                <w:sz w:val="18"/>
                <w:szCs w:val="18"/>
              </w:rPr>
            </w:pPr>
            <w:r>
              <w:rPr>
                <w:rFonts w:ascii="Arial" w:eastAsia="Arial" w:hAnsi="Arial" w:cs="Arial"/>
                <w:sz w:val="18"/>
                <w:szCs w:val="18"/>
              </w:rPr>
              <w:t>Section 8: Engagement in research, depth of literature review of solutions (/10)</w:t>
            </w:r>
          </w:p>
        </w:tc>
        <w:tc>
          <w:tcPr>
            <w:tcW w:w="951" w:type="dxa"/>
            <w:tcBorders>
              <w:top w:val="single" w:sz="4" w:space="0" w:color="000000"/>
              <w:left w:val="single" w:sz="4" w:space="0" w:color="000000"/>
              <w:right w:val="single" w:sz="4" w:space="0" w:color="000000"/>
            </w:tcBorders>
            <w:vAlign w:val="center"/>
          </w:tcPr>
          <w:p w:rsidR="00C6362B" w:rsidRDefault="00A228AF">
            <w:pPr>
              <w:jc w:val="center"/>
              <w:rPr>
                <w:rFonts w:ascii="Arial" w:eastAsia="Arial" w:hAnsi="Arial" w:cs="Arial"/>
                <w:sz w:val="32"/>
                <w:szCs w:val="32"/>
              </w:rPr>
            </w:pPr>
            <w:r>
              <w:rPr>
                <w:rFonts w:ascii="Arial" w:eastAsia="Arial" w:hAnsi="Arial" w:cs="Arial"/>
                <w:sz w:val="32"/>
                <w:szCs w:val="32"/>
              </w:rPr>
              <w:t>20</w:t>
            </w:r>
          </w:p>
        </w:tc>
      </w:tr>
      <w:tr w:rsidR="00C6362B">
        <w:trPr>
          <w:trHeight w:val="450"/>
        </w:trPr>
        <w:tc>
          <w:tcPr>
            <w:tcW w:w="9504" w:type="dxa"/>
            <w:tcBorders>
              <w:top w:val="single" w:sz="4" w:space="0" w:color="000000"/>
              <w:left w:val="single" w:sz="4" w:space="0" w:color="000000"/>
              <w:right w:val="single" w:sz="4" w:space="0" w:color="000000"/>
            </w:tcBorders>
            <w:shd w:val="clear" w:color="auto" w:fill="D9D9D9"/>
            <w:vAlign w:val="center"/>
          </w:tcPr>
          <w:p w:rsidR="00C6362B" w:rsidRDefault="00A228AF">
            <w:pPr>
              <w:rPr>
                <w:rFonts w:ascii="Arial" w:eastAsia="Arial" w:hAnsi="Arial" w:cs="Arial"/>
                <w:sz w:val="14"/>
                <w:szCs w:val="14"/>
              </w:rPr>
            </w:pPr>
            <w:r>
              <w:rPr>
                <w:rFonts w:ascii="Arial" w:eastAsia="Arial" w:hAnsi="Arial" w:cs="Arial"/>
                <w:b/>
              </w:rPr>
              <w:t>2. Knowledge and Understanding Skills</w:t>
            </w:r>
          </w:p>
        </w:tc>
        <w:tc>
          <w:tcPr>
            <w:tcW w:w="951" w:type="dxa"/>
            <w:tcBorders>
              <w:top w:val="single" w:sz="4" w:space="0" w:color="000000"/>
              <w:left w:val="single" w:sz="4" w:space="0" w:color="000000"/>
              <w:right w:val="single" w:sz="4" w:space="0" w:color="000000"/>
            </w:tcBorders>
            <w:shd w:val="clear" w:color="auto" w:fill="D9D9D9"/>
          </w:tcPr>
          <w:p w:rsidR="00C6362B" w:rsidRDefault="00C6362B">
            <w:pPr>
              <w:jc w:val="center"/>
              <w:rPr>
                <w:rFonts w:ascii="Arial" w:eastAsia="Arial" w:hAnsi="Arial" w:cs="Arial"/>
                <w:sz w:val="32"/>
                <w:szCs w:val="32"/>
              </w:rPr>
            </w:pPr>
          </w:p>
        </w:tc>
      </w:tr>
      <w:tr w:rsidR="00C6362B">
        <w:trPr>
          <w:trHeight w:val="1797"/>
        </w:trPr>
        <w:tc>
          <w:tcPr>
            <w:tcW w:w="9504" w:type="dxa"/>
            <w:tcBorders>
              <w:top w:val="single" w:sz="4" w:space="0" w:color="000000"/>
              <w:left w:val="single" w:sz="4" w:space="0" w:color="000000"/>
              <w:right w:val="single" w:sz="4" w:space="0" w:color="000000"/>
            </w:tcBorders>
            <w:vAlign w:val="center"/>
          </w:tcPr>
          <w:p w:rsidR="00C6362B" w:rsidRDefault="00C6362B">
            <w:pPr>
              <w:spacing w:after="120"/>
              <w:rPr>
                <w:rFonts w:ascii="Arial" w:eastAsia="Arial" w:hAnsi="Arial" w:cs="Arial"/>
                <w:sz w:val="18"/>
                <w:szCs w:val="18"/>
              </w:rPr>
            </w:pPr>
          </w:p>
          <w:p w:rsidR="00C6362B" w:rsidRDefault="00A228AF">
            <w:pPr>
              <w:spacing w:after="120"/>
              <w:rPr>
                <w:rFonts w:ascii="Arial" w:eastAsia="Arial" w:hAnsi="Arial" w:cs="Arial"/>
                <w:sz w:val="18"/>
                <w:szCs w:val="18"/>
              </w:rPr>
            </w:pPr>
            <w:r>
              <w:rPr>
                <w:rFonts w:ascii="Arial" w:eastAsia="Arial" w:hAnsi="Arial" w:cs="Arial"/>
                <w:sz w:val="18"/>
                <w:szCs w:val="18"/>
              </w:rPr>
              <w:t>Section 2: Problem definition (/5)</w:t>
            </w:r>
          </w:p>
          <w:p w:rsidR="00C6362B" w:rsidRDefault="00A228AF">
            <w:pPr>
              <w:spacing w:after="120"/>
              <w:rPr>
                <w:rFonts w:ascii="Arial" w:eastAsia="Arial" w:hAnsi="Arial" w:cs="Arial"/>
                <w:sz w:val="18"/>
                <w:szCs w:val="18"/>
              </w:rPr>
            </w:pPr>
            <w:r>
              <w:rPr>
                <w:rFonts w:ascii="Arial" w:eastAsia="Arial" w:hAnsi="Arial" w:cs="Arial"/>
                <w:sz w:val="18"/>
                <w:szCs w:val="18"/>
              </w:rPr>
              <w:t>Section 4: Project constraints, professional and ethical conduct, codes of practice, standards,</w:t>
            </w:r>
            <w:r>
              <w:rPr>
                <w:rFonts w:ascii="Arial" w:eastAsia="Arial" w:hAnsi="Arial" w:cs="Arial"/>
                <w:sz w:val="18"/>
                <w:szCs w:val="18"/>
              </w:rPr>
              <w:t xml:space="preserve"> security, intellectual property, legal requirements etc.  (/5)</w:t>
            </w:r>
          </w:p>
          <w:p w:rsidR="00C6362B" w:rsidRDefault="00A228AF">
            <w:pPr>
              <w:spacing w:after="120"/>
              <w:rPr>
                <w:rFonts w:ascii="Arial" w:eastAsia="Arial" w:hAnsi="Arial" w:cs="Arial"/>
                <w:sz w:val="18"/>
                <w:szCs w:val="18"/>
              </w:rPr>
            </w:pPr>
            <w:r>
              <w:rPr>
                <w:rFonts w:ascii="Arial" w:eastAsia="Arial" w:hAnsi="Arial" w:cs="Arial"/>
                <w:sz w:val="18"/>
                <w:szCs w:val="18"/>
              </w:rPr>
              <w:t>Section 5: Environmental and sustainability limitations and promotion of sustainable development (/5)</w:t>
            </w:r>
          </w:p>
          <w:p w:rsidR="00C6362B" w:rsidRDefault="00A228AF">
            <w:pPr>
              <w:spacing w:after="120"/>
              <w:rPr>
                <w:rFonts w:ascii="Arial" w:eastAsia="Arial" w:hAnsi="Arial" w:cs="Arial"/>
                <w:sz w:val="18"/>
                <w:szCs w:val="18"/>
              </w:rPr>
            </w:pPr>
            <w:r>
              <w:rPr>
                <w:rFonts w:ascii="Arial" w:eastAsia="Arial" w:hAnsi="Arial" w:cs="Arial"/>
                <w:sz w:val="18"/>
                <w:szCs w:val="18"/>
              </w:rPr>
              <w:t>Section 3: Functional design (/5)</w:t>
            </w:r>
          </w:p>
          <w:p w:rsidR="00C6362B" w:rsidRDefault="00A228AF">
            <w:pPr>
              <w:spacing w:after="120"/>
              <w:rPr>
                <w:rFonts w:ascii="Arial" w:eastAsia="Arial" w:hAnsi="Arial" w:cs="Arial"/>
                <w:sz w:val="14"/>
                <w:szCs w:val="14"/>
              </w:rPr>
            </w:pPr>
            <w:r>
              <w:rPr>
                <w:rFonts w:ascii="Arial" w:eastAsia="Arial" w:hAnsi="Arial" w:cs="Arial"/>
                <w:sz w:val="18"/>
                <w:szCs w:val="18"/>
              </w:rPr>
              <w:t>All sections: Response to questioning (/10)</w:t>
            </w:r>
          </w:p>
        </w:tc>
        <w:tc>
          <w:tcPr>
            <w:tcW w:w="951" w:type="dxa"/>
            <w:tcBorders>
              <w:top w:val="single" w:sz="4" w:space="0" w:color="000000"/>
              <w:left w:val="single" w:sz="4" w:space="0" w:color="000000"/>
              <w:right w:val="single" w:sz="4" w:space="0" w:color="000000"/>
            </w:tcBorders>
            <w:vAlign w:val="center"/>
          </w:tcPr>
          <w:p w:rsidR="00C6362B" w:rsidRDefault="00A228AF">
            <w:pPr>
              <w:jc w:val="center"/>
              <w:rPr>
                <w:rFonts w:ascii="Arial" w:eastAsia="Arial" w:hAnsi="Arial" w:cs="Arial"/>
                <w:sz w:val="32"/>
                <w:szCs w:val="32"/>
              </w:rPr>
            </w:pPr>
            <w:r>
              <w:rPr>
                <w:rFonts w:ascii="Arial" w:eastAsia="Arial" w:hAnsi="Arial" w:cs="Arial"/>
                <w:sz w:val="32"/>
                <w:szCs w:val="32"/>
              </w:rPr>
              <w:t>30</w:t>
            </w:r>
          </w:p>
        </w:tc>
      </w:tr>
      <w:tr w:rsidR="00C6362B">
        <w:trPr>
          <w:trHeight w:val="450"/>
        </w:trPr>
        <w:tc>
          <w:tcPr>
            <w:tcW w:w="9504" w:type="dxa"/>
            <w:tcBorders>
              <w:top w:val="single" w:sz="4" w:space="0" w:color="000000"/>
              <w:left w:val="single" w:sz="4" w:space="0" w:color="000000"/>
              <w:right w:val="single" w:sz="4" w:space="0" w:color="000000"/>
            </w:tcBorders>
            <w:shd w:val="clear" w:color="auto" w:fill="D9D9D9"/>
            <w:vAlign w:val="center"/>
          </w:tcPr>
          <w:p w:rsidR="00C6362B" w:rsidRDefault="00A228AF">
            <w:pPr>
              <w:rPr>
                <w:rFonts w:ascii="Arial" w:eastAsia="Arial" w:hAnsi="Arial" w:cs="Arial"/>
                <w:sz w:val="14"/>
                <w:szCs w:val="14"/>
              </w:rPr>
            </w:pPr>
            <w:r>
              <w:rPr>
                <w:rFonts w:ascii="Arial" w:eastAsia="Arial" w:hAnsi="Arial" w:cs="Arial"/>
                <w:b/>
              </w:rPr>
              <w:t>3. Cognitive and Intellectual Skills</w:t>
            </w:r>
          </w:p>
        </w:tc>
        <w:tc>
          <w:tcPr>
            <w:tcW w:w="951" w:type="dxa"/>
            <w:tcBorders>
              <w:top w:val="single" w:sz="4" w:space="0" w:color="000000"/>
              <w:left w:val="single" w:sz="4" w:space="0" w:color="000000"/>
              <w:right w:val="single" w:sz="4" w:space="0" w:color="000000"/>
            </w:tcBorders>
            <w:shd w:val="clear" w:color="auto" w:fill="D9D9D9"/>
          </w:tcPr>
          <w:p w:rsidR="00C6362B" w:rsidRDefault="00C6362B">
            <w:pPr>
              <w:jc w:val="center"/>
              <w:rPr>
                <w:rFonts w:ascii="Arial" w:eastAsia="Arial" w:hAnsi="Arial" w:cs="Arial"/>
                <w:sz w:val="32"/>
                <w:szCs w:val="32"/>
              </w:rPr>
            </w:pPr>
          </w:p>
        </w:tc>
      </w:tr>
      <w:tr w:rsidR="00C6362B">
        <w:trPr>
          <w:trHeight w:val="1411"/>
        </w:trPr>
        <w:tc>
          <w:tcPr>
            <w:tcW w:w="9504" w:type="dxa"/>
            <w:tcBorders>
              <w:top w:val="single" w:sz="4" w:space="0" w:color="000000"/>
              <w:left w:val="single" w:sz="4" w:space="0" w:color="000000"/>
              <w:right w:val="single" w:sz="4" w:space="0" w:color="000000"/>
            </w:tcBorders>
            <w:vAlign w:val="center"/>
          </w:tcPr>
          <w:p w:rsidR="00C6362B" w:rsidRDefault="00A228AF">
            <w:pPr>
              <w:spacing w:after="120"/>
              <w:rPr>
                <w:rFonts w:ascii="Arial" w:eastAsia="Arial" w:hAnsi="Arial" w:cs="Arial"/>
                <w:sz w:val="18"/>
                <w:szCs w:val="18"/>
              </w:rPr>
            </w:pPr>
            <w:r>
              <w:rPr>
                <w:rFonts w:ascii="Arial" w:eastAsia="Arial" w:hAnsi="Arial" w:cs="Arial"/>
                <w:sz w:val="18"/>
                <w:szCs w:val="18"/>
              </w:rPr>
              <w:t>Section 2: Problem definition (/5)</w:t>
            </w:r>
          </w:p>
          <w:p w:rsidR="00C6362B" w:rsidRDefault="00A228AF">
            <w:pPr>
              <w:spacing w:after="120"/>
              <w:rPr>
                <w:rFonts w:ascii="Arial" w:eastAsia="Arial" w:hAnsi="Arial" w:cs="Arial"/>
                <w:sz w:val="18"/>
                <w:szCs w:val="18"/>
              </w:rPr>
            </w:pPr>
            <w:r>
              <w:rPr>
                <w:rFonts w:ascii="Arial" w:eastAsia="Arial" w:hAnsi="Arial" w:cs="Arial"/>
                <w:sz w:val="18"/>
                <w:szCs w:val="18"/>
              </w:rPr>
              <w:t>Section 3: Functional Design Specification (/10)</w:t>
            </w:r>
          </w:p>
          <w:p w:rsidR="00C6362B" w:rsidRDefault="00A228AF">
            <w:pPr>
              <w:spacing w:after="120"/>
              <w:rPr>
                <w:rFonts w:ascii="Arial" w:eastAsia="Arial" w:hAnsi="Arial" w:cs="Arial"/>
                <w:sz w:val="14"/>
                <w:szCs w:val="14"/>
              </w:rPr>
            </w:pPr>
            <w:r>
              <w:rPr>
                <w:rFonts w:ascii="Arial" w:eastAsia="Arial" w:hAnsi="Arial" w:cs="Arial"/>
                <w:sz w:val="18"/>
                <w:szCs w:val="18"/>
              </w:rPr>
              <w:t>Section 9: Justification of final solution (/5)</w:t>
            </w:r>
          </w:p>
        </w:tc>
        <w:tc>
          <w:tcPr>
            <w:tcW w:w="951" w:type="dxa"/>
            <w:tcBorders>
              <w:top w:val="single" w:sz="4" w:space="0" w:color="000000"/>
              <w:left w:val="single" w:sz="4" w:space="0" w:color="000000"/>
              <w:right w:val="single" w:sz="4" w:space="0" w:color="000000"/>
            </w:tcBorders>
            <w:vAlign w:val="center"/>
          </w:tcPr>
          <w:p w:rsidR="00C6362B" w:rsidRDefault="00A228AF">
            <w:pPr>
              <w:jc w:val="center"/>
              <w:rPr>
                <w:rFonts w:ascii="Arial" w:eastAsia="Arial" w:hAnsi="Arial" w:cs="Arial"/>
                <w:sz w:val="32"/>
                <w:szCs w:val="32"/>
              </w:rPr>
            </w:pPr>
            <w:r>
              <w:rPr>
                <w:rFonts w:ascii="Arial" w:eastAsia="Arial" w:hAnsi="Arial" w:cs="Arial"/>
                <w:sz w:val="32"/>
                <w:szCs w:val="32"/>
              </w:rPr>
              <w:t>20</w:t>
            </w:r>
          </w:p>
        </w:tc>
      </w:tr>
      <w:tr w:rsidR="00C6362B">
        <w:trPr>
          <w:trHeight w:val="450"/>
        </w:trPr>
        <w:tc>
          <w:tcPr>
            <w:tcW w:w="9504" w:type="dxa"/>
            <w:tcBorders>
              <w:top w:val="single" w:sz="4" w:space="0" w:color="000000"/>
              <w:left w:val="single" w:sz="4" w:space="0" w:color="000000"/>
              <w:right w:val="single" w:sz="4" w:space="0" w:color="000000"/>
            </w:tcBorders>
            <w:shd w:val="clear" w:color="auto" w:fill="D9D9D9"/>
            <w:vAlign w:val="center"/>
          </w:tcPr>
          <w:p w:rsidR="00C6362B" w:rsidRDefault="00A228AF">
            <w:pPr>
              <w:rPr>
                <w:rFonts w:ascii="Arial" w:eastAsia="Arial" w:hAnsi="Arial" w:cs="Arial"/>
                <w:sz w:val="14"/>
                <w:szCs w:val="14"/>
              </w:rPr>
            </w:pPr>
            <w:r>
              <w:rPr>
                <w:rFonts w:ascii="Arial" w:eastAsia="Arial" w:hAnsi="Arial" w:cs="Arial"/>
                <w:b/>
              </w:rPr>
              <w:t>4. Practical Application Skills</w:t>
            </w:r>
          </w:p>
        </w:tc>
        <w:tc>
          <w:tcPr>
            <w:tcW w:w="951" w:type="dxa"/>
            <w:tcBorders>
              <w:top w:val="single" w:sz="4" w:space="0" w:color="000000"/>
              <w:left w:val="single" w:sz="4" w:space="0" w:color="000000"/>
              <w:right w:val="single" w:sz="4" w:space="0" w:color="000000"/>
            </w:tcBorders>
            <w:shd w:val="clear" w:color="auto" w:fill="D9D9D9"/>
          </w:tcPr>
          <w:p w:rsidR="00C6362B" w:rsidRDefault="00C6362B">
            <w:pPr>
              <w:jc w:val="center"/>
              <w:rPr>
                <w:rFonts w:ascii="Arial" w:eastAsia="Arial" w:hAnsi="Arial" w:cs="Arial"/>
                <w:sz w:val="32"/>
                <w:szCs w:val="32"/>
              </w:rPr>
            </w:pPr>
          </w:p>
        </w:tc>
      </w:tr>
      <w:tr w:rsidR="00C6362B">
        <w:trPr>
          <w:trHeight w:val="1380"/>
        </w:trPr>
        <w:tc>
          <w:tcPr>
            <w:tcW w:w="9504" w:type="dxa"/>
            <w:tcBorders>
              <w:top w:val="single" w:sz="4" w:space="0" w:color="000000"/>
              <w:left w:val="single" w:sz="4" w:space="0" w:color="000000"/>
              <w:right w:val="single" w:sz="4" w:space="0" w:color="000000"/>
            </w:tcBorders>
            <w:vAlign w:val="center"/>
          </w:tcPr>
          <w:p w:rsidR="00C6362B" w:rsidRDefault="00C6362B">
            <w:pPr>
              <w:spacing w:after="120"/>
              <w:rPr>
                <w:rFonts w:ascii="Arial" w:eastAsia="Arial" w:hAnsi="Arial" w:cs="Arial"/>
                <w:sz w:val="18"/>
                <w:szCs w:val="18"/>
              </w:rPr>
            </w:pPr>
          </w:p>
          <w:p w:rsidR="00C6362B" w:rsidRDefault="00A228AF">
            <w:pPr>
              <w:spacing w:after="120"/>
              <w:rPr>
                <w:rFonts w:ascii="Arial" w:eastAsia="Arial" w:hAnsi="Arial" w:cs="Arial"/>
                <w:sz w:val="18"/>
                <w:szCs w:val="18"/>
              </w:rPr>
            </w:pPr>
            <w:r>
              <w:rPr>
                <w:rFonts w:ascii="Arial" w:eastAsia="Arial" w:hAnsi="Arial" w:cs="Arial"/>
                <w:sz w:val="18"/>
                <w:szCs w:val="18"/>
              </w:rPr>
              <w:t>Section 3: Design specification (/5)</w:t>
            </w:r>
          </w:p>
          <w:p w:rsidR="00C6362B" w:rsidRDefault="00A228AF">
            <w:pPr>
              <w:spacing w:after="120"/>
              <w:rPr>
                <w:rFonts w:ascii="Arial" w:eastAsia="Arial" w:hAnsi="Arial" w:cs="Arial"/>
                <w:sz w:val="18"/>
                <w:szCs w:val="18"/>
              </w:rPr>
            </w:pPr>
            <w:r>
              <w:rPr>
                <w:rFonts w:ascii="Arial" w:eastAsia="Arial" w:hAnsi="Arial" w:cs="Arial"/>
                <w:sz w:val="18"/>
                <w:szCs w:val="18"/>
              </w:rPr>
              <w:t>Section 9: Critical choice and justification of final solution (/10)</w:t>
            </w:r>
          </w:p>
          <w:p w:rsidR="00C6362B" w:rsidRDefault="00A228AF">
            <w:pPr>
              <w:spacing w:after="120"/>
              <w:rPr>
                <w:rFonts w:ascii="Arial" w:eastAsia="Arial" w:hAnsi="Arial" w:cs="Arial"/>
                <w:sz w:val="18"/>
                <w:szCs w:val="18"/>
              </w:rPr>
            </w:pPr>
            <w:r>
              <w:rPr>
                <w:rFonts w:ascii="Arial" w:eastAsia="Arial" w:hAnsi="Arial" w:cs="Arial"/>
                <w:sz w:val="18"/>
                <w:szCs w:val="18"/>
              </w:rPr>
              <w:t xml:space="preserve">Section 10: Project Planning, working breakdown structure and management </w:t>
            </w:r>
            <w:proofErr w:type="gramStart"/>
            <w:r>
              <w:rPr>
                <w:rFonts w:ascii="Arial" w:eastAsia="Arial" w:hAnsi="Arial" w:cs="Arial"/>
                <w:sz w:val="18"/>
                <w:szCs w:val="18"/>
              </w:rPr>
              <w:t>techniques.(</w:t>
            </w:r>
            <w:proofErr w:type="gramEnd"/>
            <w:r>
              <w:rPr>
                <w:rFonts w:ascii="Arial" w:eastAsia="Arial" w:hAnsi="Arial" w:cs="Arial"/>
                <w:sz w:val="18"/>
                <w:szCs w:val="18"/>
              </w:rPr>
              <w:t>/5)</w:t>
            </w:r>
          </w:p>
        </w:tc>
        <w:tc>
          <w:tcPr>
            <w:tcW w:w="951" w:type="dxa"/>
            <w:tcBorders>
              <w:top w:val="single" w:sz="4" w:space="0" w:color="000000"/>
              <w:left w:val="single" w:sz="4" w:space="0" w:color="000000"/>
              <w:right w:val="single" w:sz="4" w:space="0" w:color="000000"/>
            </w:tcBorders>
            <w:vAlign w:val="center"/>
          </w:tcPr>
          <w:p w:rsidR="00C6362B" w:rsidRDefault="00A228AF">
            <w:pPr>
              <w:jc w:val="center"/>
              <w:rPr>
                <w:rFonts w:ascii="Arial" w:eastAsia="Arial" w:hAnsi="Arial" w:cs="Arial"/>
                <w:sz w:val="32"/>
                <w:szCs w:val="32"/>
              </w:rPr>
            </w:pPr>
            <w:r>
              <w:rPr>
                <w:rFonts w:ascii="Arial" w:eastAsia="Arial" w:hAnsi="Arial" w:cs="Arial"/>
                <w:sz w:val="32"/>
                <w:szCs w:val="32"/>
              </w:rPr>
              <w:t>20</w:t>
            </w:r>
          </w:p>
        </w:tc>
      </w:tr>
      <w:tr w:rsidR="00C6362B">
        <w:trPr>
          <w:trHeight w:val="450"/>
        </w:trPr>
        <w:tc>
          <w:tcPr>
            <w:tcW w:w="9504"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C6362B" w:rsidRDefault="00A228AF">
            <w:pPr>
              <w:rPr>
                <w:rFonts w:ascii="Arial" w:eastAsia="Arial" w:hAnsi="Arial" w:cs="Arial"/>
                <w:sz w:val="14"/>
                <w:szCs w:val="14"/>
              </w:rPr>
            </w:pPr>
            <w:r>
              <w:rPr>
                <w:rFonts w:ascii="Arial" w:eastAsia="Arial" w:hAnsi="Arial" w:cs="Arial"/>
                <w:b/>
              </w:rPr>
              <w:t>5. Transferable Skills for Life and Professional Practice</w:t>
            </w:r>
          </w:p>
        </w:tc>
        <w:tc>
          <w:tcPr>
            <w:tcW w:w="951" w:type="dxa"/>
            <w:tcBorders>
              <w:top w:val="single" w:sz="4" w:space="0" w:color="000000"/>
              <w:left w:val="single" w:sz="4" w:space="0" w:color="000000"/>
              <w:bottom w:val="single" w:sz="4" w:space="0" w:color="000000"/>
              <w:right w:val="single" w:sz="4" w:space="0" w:color="000000"/>
            </w:tcBorders>
            <w:shd w:val="clear" w:color="auto" w:fill="D9D9D9"/>
          </w:tcPr>
          <w:p w:rsidR="00C6362B" w:rsidRDefault="00C6362B">
            <w:pPr>
              <w:jc w:val="center"/>
              <w:rPr>
                <w:rFonts w:ascii="Arial" w:eastAsia="Arial" w:hAnsi="Arial" w:cs="Arial"/>
                <w:sz w:val="32"/>
                <w:szCs w:val="32"/>
              </w:rPr>
            </w:pPr>
          </w:p>
        </w:tc>
      </w:tr>
      <w:tr w:rsidR="00C6362B">
        <w:trPr>
          <w:trHeight w:val="1167"/>
        </w:trPr>
        <w:tc>
          <w:tcPr>
            <w:tcW w:w="9504" w:type="dxa"/>
            <w:tcBorders>
              <w:top w:val="single" w:sz="4" w:space="0" w:color="000000"/>
              <w:left w:val="single" w:sz="4" w:space="0" w:color="000000"/>
              <w:bottom w:val="single" w:sz="4" w:space="0" w:color="000000"/>
              <w:right w:val="single" w:sz="4" w:space="0" w:color="000000"/>
            </w:tcBorders>
            <w:vAlign w:val="center"/>
          </w:tcPr>
          <w:p w:rsidR="00C6362B" w:rsidRDefault="00C6362B">
            <w:pPr>
              <w:spacing w:after="120"/>
              <w:rPr>
                <w:rFonts w:ascii="Arial" w:eastAsia="Arial" w:hAnsi="Arial" w:cs="Arial"/>
                <w:sz w:val="18"/>
                <w:szCs w:val="18"/>
              </w:rPr>
            </w:pPr>
          </w:p>
          <w:p w:rsidR="00C6362B" w:rsidRDefault="00A228AF">
            <w:pPr>
              <w:spacing w:after="120"/>
              <w:rPr>
                <w:rFonts w:ascii="Arial" w:eastAsia="Arial" w:hAnsi="Arial" w:cs="Arial"/>
                <w:sz w:val="18"/>
                <w:szCs w:val="18"/>
              </w:rPr>
            </w:pPr>
            <w:r>
              <w:rPr>
                <w:rFonts w:ascii="Arial" w:eastAsia="Arial" w:hAnsi="Arial" w:cs="Arial"/>
                <w:sz w:val="18"/>
                <w:szCs w:val="18"/>
              </w:rPr>
              <w:t>All sections: Quality of the presentation slides – (/5)</w:t>
            </w:r>
          </w:p>
          <w:p w:rsidR="00C6362B" w:rsidRDefault="00A228AF">
            <w:pPr>
              <w:spacing w:after="120"/>
              <w:rPr>
                <w:rFonts w:ascii="Arial" w:eastAsia="Arial" w:hAnsi="Arial" w:cs="Arial"/>
                <w:sz w:val="14"/>
                <w:szCs w:val="14"/>
              </w:rPr>
            </w:pPr>
            <w:r>
              <w:rPr>
                <w:rFonts w:ascii="Arial" w:eastAsia="Arial" w:hAnsi="Arial" w:cs="Arial"/>
                <w:sz w:val="18"/>
                <w:szCs w:val="18"/>
              </w:rPr>
              <w:t>All sections: Quality of the delivery style – (/5)</w:t>
            </w:r>
          </w:p>
        </w:tc>
        <w:tc>
          <w:tcPr>
            <w:tcW w:w="951" w:type="dxa"/>
            <w:tcBorders>
              <w:top w:val="single" w:sz="4" w:space="0" w:color="000000"/>
              <w:left w:val="single" w:sz="4" w:space="0" w:color="000000"/>
              <w:bottom w:val="single" w:sz="4" w:space="0" w:color="000000"/>
              <w:right w:val="single" w:sz="4" w:space="0" w:color="000000"/>
            </w:tcBorders>
            <w:vAlign w:val="center"/>
          </w:tcPr>
          <w:p w:rsidR="00C6362B" w:rsidRDefault="00A228AF">
            <w:pPr>
              <w:jc w:val="center"/>
              <w:rPr>
                <w:rFonts w:ascii="Arial" w:eastAsia="Arial" w:hAnsi="Arial" w:cs="Arial"/>
                <w:sz w:val="32"/>
                <w:szCs w:val="32"/>
              </w:rPr>
            </w:pPr>
            <w:r>
              <w:rPr>
                <w:rFonts w:ascii="Arial" w:eastAsia="Arial" w:hAnsi="Arial" w:cs="Arial"/>
                <w:sz w:val="32"/>
                <w:szCs w:val="32"/>
              </w:rPr>
              <w:t>10</w:t>
            </w:r>
          </w:p>
        </w:tc>
      </w:tr>
    </w:tbl>
    <w:p w:rsidR="00C6362B" w:rsidRDefault="00C6362B">
      <w:pPr>
        <w:ind w:right="531"/>
        <w:rPr>
          <w:rFonts w:ascii="Arial" w:eastAsia="Arial" w:hAnsi="Arial" w:cs="Arial"/>
          <w:b/>
          <w:sz w:val="16"/>
          <w:szCs w:val="16"/>
        </w:rPr>
      </w:pPr>
    </w:p>
    <w:tbl>
      <w:tblPr>
        <w:tblStyle w:val="a6"/>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62"/>
        <w:gridCol w:w="2903"/>
        <w:gridCol w:w="528"/>
        <w:gridCol w:w="992"/>
      </w:tblGrid>
      <w:tr w:rsidR="00C6362B">
        <w:trPr>
          <w:cantSplit/>
        </w:trPr>
        <w:tc>
          <w:tcPr>
            <w:tcW w:w="6062" w:type="dxa"/>
            <w:vMerge w:val="restart"/>
            <w:shd w:val="clear" w:color="auto" w:fill="D9D9D9"/>
            <w:vAlign w:val="center"/>
          </w:tcPr>
          <w:p w:rsidR="00C6362B" w:rsidRDefault="00A228AF">
            <w:pPr>
              <w:rPr>
                <w:rFonts w:ascii="Arial" w:eastAsia="Arial" w:hAnsi="Arial" w:cs="Arial"/>
                <w:sz w:val="16"/>
                <w:szCs w:val="16"/>
              </w:rPr>
            </w:pPr>
            <w:r>
              <w:rPr>
                <w:rFonts w:ascii="Arial" w:eastAsia="Arial" w:hAnsi="Arial" w:cs="Arial"/>
                <w:b/>
                <w:sz w:val="22"/>
                <w:szCs w:val="22"/>
              </w:rPr>
              <w:t xml:space="preserve">Assessment Mark </w:t>
            </w:r>
            <w:r>
              <w:rPr>
                <w:rFonts w:ascii="Arial" w:eastAsia="Arial" w:hAnsi="Arial" w:cs="Arial"/>
                <w:sz w:val="22"/>
                <w:szCs w:val="22"/>
              </w:rPr>
              <w:t>(</w:t>
            </w:r>
            <w:r>
              <w:rPr>
                <w:rFonts w:ascii="Arial" w:eastAsia="Arial" w:hAnsi="Arial" w:cs="Arial"/>
                <w:sz w:val="16"/>
                <w:szCs w:val="16"/>
              </w:rPr>
              <w:t>Assessment marks are subject to ratification at the Exam Board.  These comments and marks are to give feedback on module work and are for guidance only until they are confirmed. )</w:t>
            </w:r>
          </w:p>
        </w:tc>
        <w:tc>
          <w:tcPr>
            <w:tcW w:w="3431" w:type="dxa"/>
            <w:gridSpan w:val="2"/>
            <w:tcBorders>
              <w:bottom w:val="single" w:sz="4" w:space="0" w:color="000000"/>
            </w:tcBorders>
            <w:shd w:val="clear" w:color="auto" w:fill="D9D9D9"/>
            <w:vAlign w:val="bottom"/>
          </w:tcPr>
          <w:p w:rsidR="00C6362B" w:rsidRDefault="00A228AF">
            <w:pPr>
              <w:rPr>
                <w:rFonts w:ascii="Arial" w:eastAsia="Arial" w:hAnsi="Arial" w:cs="Arial"/>
                <w:b/>
                <w:sz w:val="16"/>
                <w:szCs w:val="16"/>
              </w:rPr>
            </w:pPr>
            <w:r>
              <w:rPr>
                <w:rFonts w:ascii="Arial" w:eastAsia="Arial" w:hAnsi="Arial" w:cs="Arial"/>
                <w:b/>
                <w:sz w:val="16"/>
                <w:szCs w:val="16"/>
              </w:rPr>
              <w:t>Late Submission Penalties (tick if appropriate)</w:t>
            </w:r>
          </w:p>
        </w:tc>
        <w:tc>
          <w:tcPr>
            <w:tcW w:w="992" w:type="dxa"/>
            <w:vMerge w:val="restart"/>
            <w:vAlign w:val="center"/>
          </w:tcPr>
          <w:p w:rsidR="00C6362B" w:rsidRDefault="00A228AF">
            <w:pPr>
              <w:jc w:val="right"/>
              <w:rPr>
                <w:rFonts w:ascii="Arial" w:eastAsia="Arial" w:hAnsi="Arial" w:cs="Arial"/>
                <w:b/>
              </w:rPr>
            </w:pPr>
            <w:r>
              <w:rPr>
                <w:rFonts w:ascii="Arial" w:eastAsia="Arial" w:hAnsi="Arial" w:cs="Arial"/>
                <w:b/>
              </w:rPr>
              <w:t>%</w:t>
            </w:r>
          </w:p>
        </w:tc>
      </w:tr>
      <w:tr w:rsidR="00C6362B">
        <w:trPr>
          <w:cantSplit/>
        </w:trPr>
        <w:tc>
          <w:tcPr>
            <w:tcW w:w="6062" w:type="dxa"/>
            <w:vMerge/>
            <w:shd w:val="clear" w:color="auto" w:fill="D9D9D9"/>
            <w:vAlign w:val="center"/>
          </w:tcPr>
          <w:p w:rsidR="00C6362B" w:rsidRDefault="00C6362B">
            <w:pPr>
              <w:widowControl w:val="0"/>
              <w:pBdr>
                <w:top w:val="nil"/>
                <w:left w:val="nil"/>
                <w:bottom w:val="nil"/>
                <w:right w:val="nil"/>
                <w:between w:val="nil"/>
              </w:pBdr>
              <w:spacing w:line="276" w:lineRule="auto"/>
              <w:rPr>
                <w:rFonts w:ascii="Arial" w:eastAsia="Arial" w:hAnsi="Arial" w:cs="Arial"/>
                <w:b/>
              </w:rPr>
            </w:pPr>
          </w:p>
        </w:tc>
        <w:tc>
          <w:tcPr>
            <w:tcW w:w="2903" w:type="dxa"/>
            <w:vAlign w:val="bottom"/>
          </w:tcPr>
          <w:p w:rsidR="00C6362B" w:rsidRDefault="00A228AF">
            <w:pPr>
              <w:rPr>
                <w:rFonts w:ascii="Arial" w:eastAsia="Arial" w:hAnsi="Arial" w:cs="Arial"/>
                <w:b/>
                <w:sz w:val="16"/>
                <w:szCs w:val="16"/>
              </w:rPr>
            </w:pPr>
            <w:r>
              <w:rPr>
                <w:rFonts w:ascii="Arial" w:eastAsia="Arial" w:hAnsi="Arial" w:cs="Arial"/>
                <w:sz w:val="16"/>
                <w:szCs w:val="16"/>
              </w:rPr>
              <w:t>Up to 1 week late (</w:t>
            </w:r>
            <w:r>
              <w:rPr>
                <w:rFonts w:ascii="Arial" w:eastAsia="Arial" w:hAnsi="Arial" w:cs="Arial"/>
                <w:sz w:val="12"/>
                <w:szCs w:val="12"/>
              </w:rPr>
              <w:t>40% Max)</w:t>
            </w:r>
          </w:p>
        </w:tc>
        <w:tc>
          <w:tcPr>
            <w:tcW w:w="528" w:type="dxa"/>
            <w:vAlign w:val="bottom"/>
          </w:tcPr>
          <w:p w:rsidR="00C6362B" w:rsidRDefault="00C6362B">
            <w:pPr>
              <w:jc w:val="center"/>
              <w:rPr>
                <w:rFonts w:ascii="Arial" w:eastAsia="Arial" w:hAnsi="Arial" w:cs="Arial"/>
                <w:sz w:val="12"/>
                <w:szCs w:val="12"/>
              </w:rPr>
            </w:pPr>
          </w:p>
        </w:tc>
        <w:tc>
          <w:tcPr>
            <w:tcW w:w="992" w:type="dxa"/>
            <w:vMerge/>
            <w:vAlign w:val="center"/>
          </w:tcPr>
          <w:p w:rsidR="00C6362B" w:rsidRDefault="00C6362B">
            <w:pPr>
              <w:widowControl w:val="0"/>
              <w:pBdr>
                <w:top w:val="nil"/>
                <w:left w:val="nil"/>
                <w:bottom w:val="nil"/>
                <w:right w:val="nil"/>
                <w:between w:val="nil"/>
              </w:pBdr>
              <w:spacing w:line="276" w:lineRule="auto"/>
              <w:rPr>
                <w:rFonts w:ascii="Arial" w:eastAsia="Arial" w:hAnsi="Arial" w:cs="Arial"/>
                <w:sz w:val="12"/>
                <w:szCs w:val="12"/>
              </w:rPr>
            </w:pPr>
          </w:p>
        </w:tc>
      </w:tr>
      <w:tr w:rsidR="00C6362B">
        <w:trPr>
          <w:cantSplit/>
        </w:trPr>
        <w:tc>
          <w:tcPr>
            <w:tcW w:w="6062" w:type="dxa"/>
            <w:vMerge/>
            <w:shd w:val="clear" w:color="auto" w:fill="D9D9D9"/>
            <w:vAlign w:val="center"/>
          </w:tcPr>
          <w:p w:rsidR="00C6362B" w:rsidRDefault="00C6362B">
            <w:pPr>
              <w:widowControl w:val="0"/>
              <w:pBdr>
                <w:top w:val="nil"/>
                <w:left w:val="nil"/>
                <w:bottom w:val="nil"/>
                <w:right w:val="nil"/>
                <w:between w:val="nil"/>
              </w:pBdr>
              <w:spacing w:line="276" w:lineRule="auto"/>
              <w:rPr>
                <w:rFonts w:ascii="Arial" w:eastAsia="Arial" w:hAnsi="Arial" w:cs="Arial"/>
                <w:sz w:val="12"/>
                <w:szCs w:val="12"/>
              </w:rPr>
            </w:pPr>
          </w:p>
        </w:tc>
        <w:tc>
          <w:tcPr>
            <w:tcW w:w="2903" w:type="dxa"/>
            <w:vAlign w:val="bottom"/>
          </w:tcPr>
          <w:p w:rsidR="00C6362B" w:rsidRDefault="00A228AF">
            <w:pPr>
              <w:rPr>
                <w:rFonts w:ascii="Arial" w:eastAsia="Arial" w:hAnsi="Arial" w:cs="Arial"/>
                <w:b/>
                <w:sz w:val="16"/>
                <w:szCs w:val="16"/>
              </w:rPr>
            </w:pPr>
            <w:r>
              <w:rPr>
                <w:rFonts w:ascii="Arial" w:eastAsia="Arial" w:hAnsi="Arial" w:cs="Arial"/>
                <w:sz w:val="16"/>
                <w:szCs w:val="16"/>
              </w:rPr>
              <w:t>Over 1 week late (</w:t>
            </w:r>
            <w:r>
              <w:rPr>
                <w:rFonts w:ascii="Arial" w:eastAsia="Arial" w:hAnsi="Arial" w:cs="Arial"/>
                <w:sz w:val="12"/>
                <w:szCs w:val="12"/>
              </w:rPr>
              <w:t>0%)</w:t>
            </w:r>
          </w:p>
        </w:tc>
        <w:tc>
          <w:tcPr>
            <w:tcW w:w="528" w:type="dxa"/>
            <w:vAlign w:val="bottom"/>
          </w:tcPr>
          <w:p w:rsidR="00C6362B" w:rsidRDefault="00C6362B">
            <w:pPr>
              <w:jc w:val="center"/>
              <w:rPr>
                <w:rFonts w:ascii="Arial" w:eastAsia="Arial" w:hAnsi="Arial" w:cs="Arial"/>
                <w:sz w:val="12"/>
                <w:szCs w:val="12"/>
              </w:rPr>
            </w:pPr>
          </w:p>
        </w:tc>
        <w:tc>
          <w:tcPr>
            <w:tcW w:w="992" w:type="dxa"/>
            <w:vMerge/>
            <w:vAlign w:val="center"/>
          </w:tcPr>
          <w:p w:rsidR="00C6362B" w:rsidRDefault="00C6362B">
            <w:pPr>
              <w:widowControl w:val="0"/>
              <w:pBdr>
                <w:top w:val="nil"/>
                <w:left w:val="nil"/>
                <w:bottom w:val="nil"/>
                <w:right w:val="nil"/>
                <w:between w:val="nil"/>
              </w:pBdr>
              <w:spacing w:line="276" w:lineRule="auto"/>
              <w:rPr>
                <w:rFonts w:ascii="Arial" w:eastAsia="Arial" w:hAnsi="Arial" w:cs="Arial"/>
                <w:sz w:val="12"/>
                <w:szCs w:val="12"/>
              </w:rPr>
            </w:pPr>
          </w:p>
        </w:tc>
      </w:tr>
    </w:tbl>
    <w:p w:rsidR="00C6362B" w:rsidRDefault="00C6362B">
      <w:pPr>
        <w:rPr>
          <w:rFonts w:ascii="Arial" w:eastAsia="Arial" w:hAnsi="Arial" w:cs="Arial"/>
        </w:rPr>
      </w:pPr>
    </w:p>
    <w:p w:rsidR="00DE5EC4" w:rsidRDefault="00DE5EC4">
      <w:pPr>
        <w:pBdr>
          <w:top w:val="nil"/>
          <w:left w:val="nil"/>
          <w:bottom w:val="nil"/>
          <w:right w:val="nil"/>
          <w:between w:val="nil"/>
        </w:pBdr>
        <w:spacing w:before="100" w:after="100"/>
        <w:rPr>
          <w:rFonts w:ascii="Arial" w:eastAsia="Arial" w:hAnsi="Arial" w:cs="Arial"/>
          <w:color w:val="303B44"/>
          <w:sz w:val="22"/>
          <w:szCs w:val="22"/>
        </w:rPr>
        <w:sectPr w:rsidR="00DE5EC4">
          <w:footerReference w:type="default" r:id="rId11"/>
          <w:type w:val="continuous"/>
          <w:pgSz w:w="11894" w:h="16834"/>
          <w:pgMar w:top="720" w:right="720" w:bottom="720" w:left="709" w:header="706" w:footer="706" w:gutter="0"/>
          <w:cols w:space="720"/>
        </w:sectPr>
      </w:pPr>
    </w:p>
    <w:p w:rsidR="00C6362B" w:rsidRDefault="00C6362B">
      <w:pPr>
        <w:pBdr>
          <w:top w:val="nil"/>
          <w:left w:val="nil"/>
          <w:bottom w:val="nil"/>
          <w:right w:val="nil"/>
          <w:between w:val="nil"/>
        </w:pBdr>
        <w:spacing w:before="100" w:after="100"/>
        <w:rPr>
          <w:rFonts w:ascii="Arial" w:eastAsia="Arial" w:hAnsi="Arial" w:cs="Arial"/>
          <w:color w:val="303B44"/>
          <w:sz w:val="22"/>
          <w:szCs w:val="22"/>
        </w:rPr>
      </w:pPr>
    </w:p>
    <w:tbl>
      <w:tblPr>
        <w:tblStyle w:val="a7"/>
        <w:tblW w:w="138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858"/>
      </w:tblGrid>
      <w:tr w:rsidR="00C6362B">
        <w:tc>
          <w:tcPr>
            <w:tcW w:w="13858" w:type="dxa"/>
            <w:shd w:val="clear" w:color="auto" w:fill="8DB3E2"/>
          </w:tcPr>
          <w:p w:rsidR="00C6362B" w:rsidRDefault="00A228AF">
            <w:pPr>
              <w:pBdr>
                <w:top w:val="nil"/>
                <w:left w:val="nil"/>
                <w:bottom w:val="nil"/>
                <w:right w:val="nil"/>
                <w:between w:val="nil"/>
              </w:pBdr>
              <w:spacing w:before="100" w:after="100"/>
              <w:rPr>
                <w:rFonts w:ascii="Arial" w:eastAsia="Arial" w:hAnsi="Arial" w:cs="Arial"/>
                <w:b/>
                <w:color w:val="303B44"/>
                <w:sz w:val="22"/>
                <w:szCs w:val="22"/>
              </w:rPr>
            </w:pPr>
            <w:r>
              <w:rPr>
                <w:rFonts w:ascii="Arial" w:eastAsia="Arial" w:hAnsi="Arial" w:cs="Arial"/>
                <w:b/>
                <w:color w:val="303B44"/>
                <w:sz w:val="22"/>
                <w:szCs w:val="22"/>
              </w:rPr>
              <w:t>GENERIC ASSESSMENT CRITERIA</w:t>
            </w:r>
          </w:p>
        </w:tc>
      </w:tr>
    </w:tbl>
    <w:p w:rsidR="00C6362B" w:rsidRDefault="00C6362B">
      <w:pPr>
        <w:pBdr>
          <w:top w:val="nil"/>
          <w:left w:val="nil"/>
          <w:bottom w:val="nil"/>
          <w:right w:val="nil"/>
          <w:between w:val="nil"/>
        </w:pBdr>
        <w:spacing w:before="100" w:after="100"/>
        <w:rPr>
          <w:rFonts w:ascii="Arial" w:eastAsia="Arial" w:hAnsi="Arial" w:cs="Arial"/>
          <w:color w:val="303B44"/>
          <w:sz w:val="22"/>
          <w:szCs w:val="22"/>
        </w:rPr>
      </w:pPr>
    </w:p>
    <w:tbl>
      <w:tblPr>
        <w:tblStyle w:val="a8"/>
        <w:tblW w:w="139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948"/>
      </w:tblGrid>
      <w:tr w:rsidR="00C6362B">
        <w:tc>
          <w:tcPr>
            <w:tcW w:w="13948" w:type="dxa"/>
            <w:shd w:val="clear" w:color="auto" w:fill="8DB3E2"/>
          </w:tcPr>
          <w:p w:rsidR="00C6362B" w:rsidRDefault="00A228AF">
            <w:pPr>
              <w:rPr>
                <w:rFonts w:ascii="Arial" w:eastAsia="Arial" w:hAnsi="Arial" w:cs="Arial"/>
                <w:b/>
              </w:rPr>
            </w:pPr>
            <w:r>
              <w:rPr>
                <w:rFonts w:ascii="Arial" w:eastAsia="Arial" w:hAnsi="Arial" w:cs="Arial"/>
                <w:b/>
              </w:rPr>
              <w:t>Level 4</w:t>
            </w:r>
          </w:p>
        </w:tc>
      </w:tr>
      <w:tr w:rsidR="00C6362B">
        <w:tc>
          <w:tcPr>
            <w:tcW w:w="13948" w:type="dxa"/>
            <w:shd w:val="clear" w:color="auto" w:fill="DBEEF3"/>
          </w:tcPr>
          <w:p w:rsidR="00C6362B" w:rsidRDefault="00A228AF">
            <w:pPr>
              <w:rPr>
                <w:rFonts w:ascii="Arial" w:eastAsia="Arial" w:hAnsi="Arial" w:cs="Arial"/>
              </w:rPr>
            </w:pPr>
            <w:r>
              <w:rPr>
                <w:rFonts w:ascii="Arial" w:eastAsia="Arial" w:hAnsi="Arial" w:cs="Arial"/>
              </w:rPr>
              <w:t>In accordance with the Framework for Higher Education Qualifications, at the end of Level 4 students will be expected to have demonstrated knowledge of the basic underlying concepts and principles of a subject, and an ability to evaluate and interpret thes</w:t>
            </w:r>
            <w:r>
              <w:rPr>
                <w:rFonts w:ascii="Arial" w:eastAsia="Arial" w:hAnsi="Arial" w:cs="Arial"/>
              </w:rPr>
              <w:t>e within the context of that area of study. They should be able to present, evaluate and interpret qualitative and quantitative data in order to develop lines of argument and make sound judgements in accordance with basic theories and concepts of their sub</w:t>
            </w:r>
            <w:r>
              <w:rPr>
                <w:rFonts w:ascii="Arial" w:eastAsia="Arial" w:hAnsi="Arial" w:cs="Arial"/>
              </w:rPr>
              <w:t>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eastAsia="Arial" w:hAnsi="Arial" w:cs="Arial"/>
              </w:rPr>
              <w:t>und</w:t>
            </w:r>
            <w:r>
              <w:rPr>
                <w:rFonts w:ascii="Arial" w:eastAsia="Arial" w:hAnsi="Arial" w:cs="Arial"/>
              </w:rPr>
              <w:t>ertake further training and develop new skills within a structured and managed environment and will have the qualities and transferable skills necessary for employment requiring the exercise of some personal responsibility.</w:t>
            </w:r>
          </w:p>
        </w:tc>
      </w:tr>
    </w:tbl>
    <w:p w:rsidR="00C6362B" w:rsidRDefault="00C6362B">
      <w:pPr>
        <w:rPr>
          <w:rFonts w:ascii="Arial" w:eastAsia="Arial" w:hAnsi="Arial" w:cs="Arial"/>
        </w:rPr>
      </w:pPr>
    </w:p>
    <w:tbl>
      <w:tblPr>
        <w:tblStyle w:val="a9"/>
        <w:tblW w:w="1388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4"/>
        <w:gridCol w:w="1736"/>
        <w:gridCol w:w="1736"/>
        <w:gridCol w:w="1736"/>
        <w:gridCol w:w="1736"/>
        <w:gridCol w:w="1736"/>
        <w:gridCol w:w="1736"/>
        <w:gridCol w:w="1736"/>
      </w:tblGrid>
      <w:tr w:rsidR="00C6362B">
        <w:trPr>
          <w:tblHeader/>
        </w:trPr>
        <w:tc>
          <w:tcPr>
            <w:tcW w:w="1735" w:type="dxa"/>
            <w:shd w:val="clear" w:color="auto" w:fill="8DB3E2"/>
          </w:tcPr>
          <w:p w:rsidR="00C6362B" w:rsidRDefault="00A228AF">
            <w:pPr>
              <w:rPr>
                <w:rFonts w:ascii="Arial" w:eastAsia="Arial" w:hAnsi="Arial" w:cs="Arial"/>
                <w:sz w:val="18"/>
                <w:szCs w:val="18"/>
              </w:rPr>
            </w:pPr>
            <w:r>
              <w:rPr>
                <w:rFonts w:ascii="Arial" w:eastAsia="Arial" w:hAnsi="Arial" w:cs="Arial"/>
                <w:b/>
                <w:sz w:val="18"/>
                <w:szCs w:val="18"/>
              </w:rPr>
              <w:t>Level 4</w:t>
            </w:r>
          </w:p>
        </w:tc>
        <w:tc>
          <w:tcPr>
            <w:tcW w:w="1736" w:type="dxa"/>
            <w:shd w:val="clear" w:color="auto" w:fill="8DB3E2"/>
            <w:vAlign w:val="center"/>
          </w:tcPr>
          <w:p w:rsidR="00C6362B" w:rsidRDefault="00A228AF">
            <w:pPr>
              <w:jc w:val="center"/>
              <w:rPr>
                <w:rFonts w:ascii="Arial" w:eastAsia="Arial" w:hAnsi="Arial" w:cs="Arial"/>
                <w:b/>
                <w:sz w:val="18"/>
                <w:szCs w:val="18"/>
              </w:rPr>
            </w:pPr>
            <w:r>
              <w:rPr>
                <w:rFonts w:ascii="Arial" w:eastAsia="Arial" w:hAnsi="Arial" w:cs="Arial"/>
                <w:b/>
                <w:sz w:val="18"/>
                <w:szCs w:val="18"/>
              </w:rPr>
              <w:t>FAIL</w:t>
            </w:r>
          </w:p>
        </w:tc>
        <w:tc>
          <w:tcPr>
            <w:tcW w:w="1736" w:type="dxa"/>
            <w:shd w:val="clear" w:color="auto" w:fill="8DB3E2"/>
            <w:vAlign w:val="center"/>
          </w:tcPr>
          <w:p w:rsidR="00C6362B" w:rsidRDefault="00A228AF">
            <w:pPr>
              <w:jc w:val="center"/>
              <w:rPr>
                <w:rFonts w:ascii="Arial" w:eastAsia="Arial" w:hAnsi="Arial" w:cs="Arial"/>
                <w:b/>
                <w:sz w:val="18"/>
                <w:szCs w:val="18"/>
              </w:rPr>
            </w:pPr>
            <w:r>
              <w:rPr>
                <w:rFonts w:ascii="Arial" w:eastAsia="Arial" w:hAnsi="Arial" w:cs="Arial"/>
                <w:b/>
                <w:sz w:val="18"/>
                <w:szCs w:val="18"/>
              </w:rPr>
              <w:t>MARGINAL FAIL</w:t>
            </w:r>
          </w:p>
        </w:tc>
        <w:tc>
          <w:tcPr>
            <w:tcW w:w="1736" w:type="dxa"/>
            <w:shd w:val="clear" w:color="auto" w:fill="8DB3E2"/>
            <w:vAlign w:val="center"/>
          </w:tcPr>
          <w:p w:rsidR="00C6362B" w:rsidRDefault="00A228AF">
            <w:pPr>
              <w:jc w:val="center"/>
              <w:rPr>
                <w:rFonts w:ascii="Arial" w:eastAsia="Arial" w:hAnsi="Arial" w:cs="Arial"/>
                <w:b/>
                <w:sz w:val="18"/>
                <w:szCs w:val="18"/>
              </w:rPr>
            </w:pPr>
            <w:r>
              <w:rPr>
                <w:rFonts w:ascii="Arial" w:eastAsia="Arial" w:hAnsi="Arial" w:cs="Arial"/>
                <w:b/>
                <w:sz w:val="18"/>
                <w:szCs w:val="18"/>
              </w:rPr>
              <w:t>SAT</w:t>
            </w:r>
            <w:r>
              <w:rPr>
                <w:rFonts w:ascii="Arial" w:eastAsia="Arial" w:hAnsi="Arial" w:cs="Arial"/>
                <w:b/>
                <w:sz w:val="18"/>
                <w:szCs w:val="18"/>
              </w:rPr>
              <w:t>ISFACTORY</w:t>
            </w:r>
          </w:p>
          <w:p w:rsidR="00C6362B" w:rsidRDefault="00A228AF">
            <w:pPr>
              <w:jc w:val="center"/>
              <w:rPr>
                <w:rFonts w:ascii="Arial" w:eastAsia="Arial" w:hAnsi="Arial" w:cs="Arial"/>
                <w:b/>
                <w:sz w:val="18"/>
                <w:szCs w:val="18"/>
              </w:rPr>
            </w:pPr>
            <w:r>
              <w:rPr>
                <w:rFonts w:ascii="Arial" w:eastAsia="Arial" w:hAnsi="Arial" w:cs="Arial"/>
                <w:b/>
                <w:sz w:val="18"/>
                <w:szCs w:val="18"/>
              </w:rPr>
              <w:t>(3</w:t>
            </w:r>
            <w:r>
              <w:rPr>
                <w:rFonts w:ascii="Arial" w:eastAsia="Arial" w:hAnsi="Arial" w:cs="Arial"/>
                <w:b/>
                <w:sz w:val="18"/>
                <w:szCs w:val="18"/>
                <w:vertAlign w:val="superscript"/>
              </w:rPr>
              <w:t>rd</w:t>
            </w:r>
            <w:r>
              <w:rPr>
                <w:rFonts w:ascii="Arial" w:eastAsia="Arial" w:hAnsi="Arial" w:cs="Arial"/>
                <w:b/>
                <w:sz w:val="18"/>
                <w:szCs w:val="18"/>
              </w:rPr>
              <w:t xml:space="preserve"> / Pass)</w:t>
            </w:r>
          </w:p>
        </w:tc>
        <w:tc>
          <w:tcPr>
            <w:tcW w:w="1736" w:type="dxa"/>
            <w:shd w:val="clear" w:color="auto" w:fill="8DB3E2"/>
            <w:vAlign w:val="center"/>
          </w:tcPr>
          <w:p w:rsidR="00C6362B" w:rsidRDefault="00A228AF">
            <w:pPr>
              <w:jc w:val="center"/>
              <w:rPr>
                <w:rFonts w:ascii="Arial" w:eastAsia="Arial" w:hAnsi="Arial" w:cs="Arial"/>
                <w:b/>
                <w:sz w:val="18"/>
                <w:szCs w:val="18"/>
              </w:rPr>
            </w:pPr>
            <w:r>
              <w:rPr>
                <w:rFonts w:ascii="Arial" w:eastAsia="Arial" w:hAnsi="Arial" w:cs="Arial"/>
                <w:b/>
                <w:sz w:val="18"/>
                <w:szCs w:val="18"/>
              </w:rPr>
              <w:t>GOOD</w:t>
            </w:r>
          </w:p>
          <w:p w:rsidR="00C6362B" w:rsidRDefault="00A228AF">
            <w:pPr>
              <w:jc w:val="center"/>
              <w:rPr>
                <w:rFonts w:ascii="Arial" w:eastAsia="Arial" w:hAnsi="Arial" w:cs="Arial"/>
                <w:b/>
                <w:sz w:val="18"/>
                <w:szCs w:val="18"/>
              </w:rPr>
            </w:pPr>
            <w:r>
              <w:rPr>
                <w:rFonts w:ascii="Arial" w:eastAsia="Arial" w:hAnsi="Arial" w:cs="Arial"/>
                <w:b/>
                <w:sz w:val="18"/>
                <w:szCs w:val="18"/>
              </w:rPr>
              <w:t>(2.2 / Pass)</w:t>
            </w:r>
          </w:p>
        </w:tc>
        <w:tc>
          <w:tcPr>
            <w:tcW w:w="1736" w:type="dxa"/>
            <w:shd w:val="clear" w:color="auto" w:fill="8DB3E2"/>
            <w:vAlign w:val="center"/>
          </w:tcPr>
          <w:p w:rsidR="00C6362B" w:rsidRDefault="00A228AF">
            <w:pPr>
              <w:jc w:val="center"/>
              <w:rPr>
                <w:rFonts w:ascii="Arial" w:eastAsia="Arial" w:hAnsi="Arial" w:cs="Arial"/>
                <w:b/>
                <w:sz w:val="18"/>
                <w:szCs w:val="18"/>
              </w:rPr>
            </w:pPr>
            <w:r>
              <w:rPr>
                <w:rFonts w:ascii="Arial" w:eastAsia="Arial" w:hAnsi="Arial" w:cs="Arial"/>
                <w:b/>
                <w:sz w:val="18"/>
                <w:szCs w:val="18"/>
              </w:rPr>
              <w:t>VERY GOOD</w:t>
            </w:r>
          </w:p>
          <w:p w:rsidR="00C6362B" w:rsidRDefault="00A228AF">
            <w:pPr>
              <w:jc w:val="center"/>
              <w:rPr>
                <w:rFonts w:ascii="Arial" w:eastAsia="Arial" w:hAnsi="Arial" w:cs="Arial"/>
                <w:b/>
                <w:sz w:val="18"/>
                <w:szCs w:val="18"/>
              </w:rPr>
            </w:pPr>
            <w:r>
              <w:rPr>
                <w:rFonts w:ascii="Arial" w:eastAsia="Arial" w:hAnsi="Arial" w:cs="Arial"/>
                <w:b/>
                <w:sz w:val="18"/>
                <w:szCs w:val="18"/>
              </w:rPr>
              <w:t>(2.1 / Merit)</w:t>
            </w:r>
          </w:p>
        </w:tc>
        <w:tc>
          <w:tcPr>
            <w:tcW w:w="1736" w:type="dxa"/>
            <w:shd w:val="clear" w:color="auto" w:fill="8DB3E2"/>
            <w:vAlign w:val="center"/>
          </w:tcPr>
          <w:p w:rsidR="00C6362B" w:rsidRDefault="00A228AF">
            <w:pPr>
              <w:jc w:val="center"/>
              <w:rPr>
                <w:rFonts w:ascii="Arial" w:eastAsia="Arial" w:hAnsi="Arial" w:cs="Arial"/>
                <w:b/>
                <w:sz w:val="18"/>
                <w:szCs w:val="18"/>
              </w:rPr>
            </w:pPr>
            <w:r>
              <w:rPr>
                <w:rFonts w:ascii="Arial" w:eastAsia="Arial" w:hAnsi="Arial" w:cs="Arial"/>
                <w:b/>
                <w:sz w:val="18"/>
                <w:szCs w:val="18"/>
              </w:rPr>
              <w:t>EXCELLENT</w:t>
            </w:r>
          </w:p>
          <w:p w:rsidR="00C6362B" w:rsidRDefault="00A228AF">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c>
          <w:tcPr>
            <w:tcW w:w="1736" w:type="dxa"/>
            <w:shd w:val="clear" w:color="auto" w:fill="8DB3E2"/>
            <w:vAlign w:val="center"/>
          </w:tcPr>
          <w:p w:rsidR="00C6362B" w:rsidRDefault="00A228AF">
            <w:pPr>
              <w:jc w:val="center"/>
              <w:rPr>
                <w:rFonts w:ascii="Arial" w:eastAsia="Arial" w:hAnsi="Arial" w:cs="Arial"/>
                <w:b/>
                <w:sz w:val="18"/>
                <w:szCs w:val="18"/>
              </w:rPr>
            </w:pPr>
            <w:r>
              <w:rPr>
                <w:rFonts w:ascii="Arial" w:eastAsia="Arial" w:hAnsi="Arial" w:cs="Arial"/>
                <w:b/>
                <w:sz w:val="18"/>
                <w:szCs w:val="18"/>
              </w:rPr>
              <w:t>EXCEPTIONAL</w:t>
            </w:r>
          </w:p>
          <w:p w:rsidR="00C6362B" w:rsidRDefault="00A228AF">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r>
      <w:tr w:rsidR="00C6362B">
        <w:trPr>
          <w:tblHeader/>
        </w:trPr>
        <w:tc>
          <w:tcPr>
            <w:tcW w:w="1735" w:type="dxa"/>
            <w:shd w:val="clear" w:color="auto" w:fill="8DB3E2"/>
          </w:tcPr>
          <w:p w:rsidR="00C6362B" w:rsidRDefault="00A228AF">
            <w:pPr>
              <w:rPr>
                <w:rFonts w:ascii="Arial" w:eastAsia="Arial" w:hAnsi="Arial" w:cs="Arial"/>
                <w:sz w:val="18"/>
                <w:szCs w:val="18"/>
              </w:rPr>
            </w:pPr>
            <w:r>
              <w:rPr>
                <w:rFonts w:ascii="Arial" w:eastAsia="Arial" w:hAnsi="Arial" w:cs="Arial"/>
                <w:b/>
              </w:rPr>
              <w:t>Category</w:t>
            </w:r>
          </w:p>
        </w:tc>
        <w:tc>
          <w:tcPr>
            <w:tcW w:w="1736" w:type="dxa"/>
            <w:shd w:val="clear" w:color="auto" w:fill="8DB3E2"/>
            <w:vAlign w:val="bottom"/>
          </w:tcPr>
          <w:p w:rsidR="00C6362B" w:rsidRDefault="00A228AF">
            <w:pPr>
              <w:jc w:val="center"/>
              <w:rPr>
                <w:rFonts w:ascii="Arial" w:eastAsia="Arial" w:hAnsi="Arial" w:cs="Arial"/>
                <w:b/>
                <w:sz w:val="18"/>
                <w:szCs w:val="18"/>
              </w:rPr>
            </w:pPr>
            <w:r>
              <w:rPr>
                <w:rFonts w:ascii="Arial" w:eastAsia="Arial" w:hAnsi="Arial" w:cs="Arial"/>
                <w:b/>
                <w:sz w:val="18"/>
                <w:szCs w:val="18"/>
              </w:rPr>
              <w:t>0-29%</w:t>
            </w:r>
          </w:p>
        </w:tc>
        <w:tc>
          <w:tcPr>
            <w:tcW w:w="1736" w:type="dxa"/>
            <w:shd w:val="clear" w:color="auto" w:fill="8DB3E2"/>
            <w:vAlign w:val="bottom"/>
          </w:tcPr>
          <w:p w:rsidR="00C6362B" w:rsidRDefault="00A228AF">
            <w:pPr>
              <w:jc w:val="center"/>
              <w:rPr>
                <w:rFonts w:ascii="Arial" w:eastAsia="Arial" w:hAnsi="Arial" w:cs="Arial"/>
                <w:b/>
                <w:sz w:val="18"/>
                <w:szCs w:val="18"/>
              </w:rPr>
            </w:pPr>
            <w:r>
              <w:rPr>
                <w:rFonts w:ascii="Arial" w:eastAsia="Arial" w:hAnsi="Arial" w:cs="Arial"/>
                <w:b/>
                <w:sz w:val="18"/>
                <w:szCs w:val="18"/>
              </w:rPr>
              <w:t>30-39%</w:t>
            </w:r>
          </w:p>
        </w:tc>
        <w:tc>
          <w:tcPr>
            <w:tcW w:w="1736" w:type="dxa"/>
            <w:shd w:val="clear" w:color="auto" w:fill="8DB3E2"/>
            <w:vAlign w:val="bottom"/>
          </w:tcPr>
          <w:p w:rsidR="00C6362B" w:rsidRDefault="00A228AF">
            <w:pPr>
              <w:jc w:val="center"/>
              <w:rPr>
                <w:rFonts w:ascii="Arial" w:eastAsia="Arial" w:hAnsi="Arial" w:cs="Arial"/>
                <w:b/>
                <w:sz w:val="18"/>
                <w:szCs w:val="18"/>
              </w:rPr>
            </w:pPr>
            <w:r>
              <w:rPr>
                <w:rFonts w:ascii="Arial" w:eastAsia="Arial" w:hAnsi="Arial" w:cs="Arial"/>
                <w:b/>
                <w:sz w:val="18"/>
                <w:szCs w:val="18"/>
              </w:rPr>
              <w:t>40-49%</w:t>
            </w:r>
          </w:p>
        </w:tc>
        <w:tc>
          <w:tcPr>
            <w:tcW w:w="1736" w:type="dxa"/>
            <w:shd w:val="clear" w:color="auto" w:fill="8DB3E2"/>
            <w:vAlign w:val="bottom"/>
          </w:tcPr>
          <w:p w:rsidR="00C6362B" w:rsidRDefault="00A228AF">
            <w:pPr>
              <w:jc w:val="center"/>
              <w:rPr>
                <w:rFonts w:ascii="Arial" w:eastAsia="Arial" w:hAnsi="Arial" w:cs="Arial"/>
                <w:b/>
                <w:sz w:val="18"/>
                <w:szCs w:val="18"/>
              </w:rPr>
            </w:pPr>
            <w:r>
              <w:rPr>
                <w:rFonts w:ascii="Arial" w:eastAsia="Arial" w:hAnsi="Arial" w:cs="Arial"/>
                <w:b/>
                <w:sz w:val="18"/>
                <w:szCs w:val="18"/>
              </w:rPr>
              <w:t>50-59%</w:t>
            </w:r>
          </w:p>
        </w:tc>
        <w:tc>
          <w:tcPr>
            <w:tcW w:w="1736" w:type="dxa"/>
            <w:shd w:val="clear" w:color="auto" w:fill="8DB3E2"/>
            <w:vAlign w:val="bottom"/>
          </w:tcPr>
          <w:p w:rsidR="00C6362B" w:rsidRDefault="00A228AF">
            <w:pPr>
              <w:jc w:val="center"/>
              <w:rPr>
                <w:rFonts w:ascii="Arial" w:eastAsia="Arial" w:hAnsi="Arial" w:cs="Arial"/>
                <w:b/>
                <w:sz w:val="18"/>
                <w:szCs w:val="18"/>
              </w:rPr>
            </w:pPr>
            <w:r>
              <w:rPr>
                <w:rFonts w:ascii="Arial" w:eastAsia="Arial" w:hAnsi="Arial" w:cs="Arial"/>
                <w:b/>
                <w:sz w:val="18"/>
                <w:szCs w:val="18"/>
              </w:rPr>
              <w:t>60-69%</w:t>
            </w:r>
          </w:p>
        </w:tc>
        <w:tc>
          <w:tcPr>
            <w:tcW w:w="1736" w:type="dxa"/>
            <w:shd w:val="clear" w:color="auto" w:fill="8DB3E2"/>
            <w:vAlign w:val="bottom"/>
          </w:tcPr>
          <w:p w:rsidR="00C6362B" w:rsidRDefault="00A228AF">
            <w:pPr>
              <w:jc w:val="center"/>
              <w:rPr>
                <w:rFonts w:ascii="Arial" w:eastAsia="Arial" w:hAnsi="Arial" w:cs="Arial"/>
                <w:b/>
                <w:sz w:val="18"/>
                <w:szCs w:val="18"/>
              </w:rPr>
            </w:pPr>
            <w:r>
              <w:rPr>
                <w:rFonts w:ascii="Arial" w:eastAsia="Arial" w:hAnsi="Arial" w:cs="Arial"/>
                <w:b/>
                <w:sz w:val="18"/>
                <w:szCs w:val="18"/>
              </w:rPr>
              <w:t>70-84%</w:t>
            </w:r>
          </w:p>
        </w:tc>
        <w:tc>
          <w:tcPr>
            <w:tcW w:w="1736" w:type="dxa"/>
            <w:shd w:val="clear" w:color="auto" w:fill="8DB3E2"/>
          </w:tcPr>
          <w:p w:rsidR="00C6362B" w:rsidRDefault="00A228AF">
            <w:pPr>
              <w:jc w:val="center"/>
              <w:rPr>
                <w:rFonts w:ascii="Arial" w:eastAsia="Arial" w:hAnsi="Arial" w:cs="Arial"/>
                <w:b/>
                <w:sz w:val="18"/>
                <w:szCs w:val="18"/>
              </w:rPr>
            </w:pPr>
            <w:r>
              <w:rPr>
                <w:rFonts w:ascii="Arial" w:eastAsia="Arial" w:hAnsi="Arial" w:cs="Arial"/>
                <w:b/>
                <w:sz w:val="18"/>
                <w:szCs w:val="18"/>
              </w:rPr>
              <w:t>85-100%</w:t>
            </w:r>
          </w:p>
        </w:tc>
      </w:tr>
      <w:tr w:rsidR="00C6362B">
        <w:tc>
          <w:tcPr>
            <w:tcW w:w="1735" w:type="dxa"/>
            <w:shd w:val="clear" w:color="auto" w:fill="8DB3E2"/>
          </w:tcPr>
          <w:p w:rsidR="00C6362B" w:rsidRDefault="00A228AF">
            <w:pPr>
              <w:spacing w:before="34"/>
              <w:ind w:right="-54"/>
              <w:rPr>
                <w:rFonts w:ascii="Arial" w:eastAsia="Arial" w:hAnsi="Arial" w:cs="Arial"/>
                <w:sz w:val="18"/>
                <w:szCs w:val="18"/>
              </w:rPr>
            </w:pPr>
            <w:r>
              <w:rPr>
                <w:rFonts w:ascii="Arial" w:eastAsia="Arial" w:hAnsi="Arial" w:cs="Arial"/>
                <w:b/>
              </w:rPr>
              <w:t xml:space="preserve">1. Engagement with literature </w:t>
            </w:r>
            <w:r>
              <w:rPr>
                <w:rFonts w:ascii="Arial" w:eastAsia="Arial" w:hAnsi="Arial" w:cs="Arial"/>
                <w:sz w:val="18"/>
                <w:szCs w:val="18"/>
              </w:rPr>
              <w:t>(including reading, referencing,</w:t>
            </w:r>
          </w:p>
          <w:p w:rsidR="00C6362B" w:rsidRDefault="00A228AF">
            <w:pPr>
              <w:spacing w:before="34"/>
              <w:ind w:right="-54"/>
              <w:rPr>
                <w:rFonts w:ascii="Arial" w:eastAsia="Arial" w:hAnsi="Arial" w:cs="Arial"/>
                <w:sz w:val="18"/>
                <w:szCs w:val="18"/>
              </w:rPr>
            </w:pPr>
            <w:r>
              <w:rPr>
                <w:rFonts w:ascii="Arial" w:eastAsia="Arial" w:hAnsi="Arial" w:cs="Arial"/>
                <w:sz w:val="18"/>
                <w:szCs w:val="18"/>
              </w:rPr>
              <w:t>academic conventions and</w:t>
            </w:r>
          </w:p>
          <w:p w:rsidR="00C6362B" w:rsidRDefault="00A228AF">
            <w:pPr>
              <w:spacing w:before="34"/>
              <w:ind w:right="-54"/>
              <w:rPr>
                <w:rFonts w:ascii="Arial" w:eastAsia="Arial" w:hAnsi="Arial" w:cs="Arial"/>
                <w:sz w:val="18"/>
                <w:szCs w:val="18"/>
              </w:rPr>
            </w:pPr>
            <w:r>
              <w:rPr>
                <w:rFonts w:ascii="Arial" w:eastAsia="Arial" w:hAnsi="Arial" w:cs="Arial"/>
                <w:sz w:val="18"/>
                <w:szCs w:val="18"/>
              </w:rPr>
              <w:t>academic honesty)</w:t>
            </w:r>
          </w:p>
          <w:p w:rsidR="00C6362B" w:rsidRDefault="00C6362B">
            <w:pPr>
              <w:spacing w:before="34"/>
              <w:ind w:right="-54"/>
              <w:rPr>
                <w:rFonts w:ascii="Arial" w:eastAsia="Arial" w:hAnsi="Arial" w:cs="Arial"/>
                <w:sz w:val="18"/>
                <w:szCs w:val="18"/>
              </w:rPr>
            </w:pPr>
          </w:p>
          <w:p w:rsidR="00C6362B" w:rsidRDefault="00C6362B">
            <w:pPr>
              <w:spacing w:before="34"/>
              <w:ind w:right="-54"/>
              <w:rPr>
                <w:rFonts w:ascii="Arial" w:eastAsia="Arial" w:hAnsi="Arial" w:cs="Arial"/>
                <w:sz w:val="18"/>
                <w:szCs w:val="18"/>
              </w:rPr>
            </w:pPr>
          </w:p>
          <w:p w:rsidR="00C6362B" w:rsidRDefault="00C6362B">
            <w:pPr>
              <w:spacing w:before="34"/>
              <w:ind w:right="-54"/>
              <w:rPr>
                <w:rFonts w:ascii="Arial" w:eastAsia="Arial" w:hAnsi="Arial" w:cs="Arial"/>
                <w:sz w:val="18"/>
                <w:szCs w:val="18"/>
              </w:rPr>
            </w:pPr>
          </w:p>
          <w:p w:rsidR="00C6362B" w:rsidRDefault="00C6362B">
            <w:pPr>
              <w:spacing w:before="34"/>
              <w:ind w:right="-54"/>
              <w:rPr>
                <w:rFonts w:ascii="Arial" w:eastAsia="Arial" w:hAnsi="Arial" w:cs="Arial"/>
                <w:sz w:val="18"/>
                <w:szCs w:val="18"/>
              </w:rPr>
            </w:pPr>
          </w:p>
          <w:p w:rsidR="00C6362B" w:rsidRDefault="00C6362B">
            <w:pPr>
              <w:spacing w:before="34"/>
              <w:ind w:right="-54"/>
              <w:rPr>
                <w:rFonts w:ascii="Arial" w:eastAsia="Arial" w:hAnsi="Arial" w:cs="Arial"/>
                <w:sz w:val="18"/>
                <w:szCs w:val="18"/>
              </w:rPr>
            </w:pPr>
          </w:p>
          <w:p w:rsidR="00C6362B" w:rsidRDefault="00C6362B">
            <w:pPr>
              <w:spacing w:before="34"/>
              <w:ind w:right="-54"/>
              <w:rPr>
                <w:rFonts w:ascii="Arial" w:eastAsia="Arial" w:hAnsi="Arial" w:cs="Arial"/>
                <w:sz w:val="18"/>
                <w:szCs w:val="18"/>
              </w:rPr>
            </w:pPr>
          </w:p>
          <w:p w:rsidR="00C6362B" w:rsidRDefault="00C6362B">
            <w:pPr>
              <w:spacing w:before="34"/>
              <w:ind w:right="-54"/>
              <w:rPr>
                <w:rFonts w:ascii="Arial" w:eastAsia="Arial" w:hAnsi="Arial" w:cs="Arial"/>
                <w:sz w:val="18"/>
                <w:szCs w:val="18"/>
              </w:rPr>
            </w:pPr>
          </w:p>
          <w:p w:rsidR="00C6362B" w:rsidRDefault="00C6362B">
            <w:pPr>
              <w:spacing w:before="34"/>
              <w:ind w:right="-54"/>
              <w:rPr>
                <w:rFonts w:ascii="Arial" w:eastAsia="Arial" w:hAnsi="Arial" w:cs="Arial"/>
                <w:sz w:val="18"/>
                <w:szCs w:val="18"/>
              </w:rPr>
            </w:pPr>
          </w:p>
          <w:p w:rsidR="00C6362B" w:rsidRDefault="00C6362B">
            <w:pPr>
              <w:spacing w:before="34"/>
              <w:ind w:right="-54"/>
              <w:rPr>
                <w:rFonts w:ascii="Arial" w:eastAsia="Arial" w:hAnsi="Arial" w:cs="Arial"/>
                <w:sz w:val="18"/>
                <w:szCs w:val="18"/>
              </w:rPr>
            </w:pPr>
          </w:p>
          <w:p w:rsidR="00C6362B" w:rsidRDefault="00C6362B">
            <w:pPr>
              <w:spacing w:before="34"/>
              <w:ind w:right="-54"/>
              <w:rPr>
                <w:rFonts w:ascii="Arial" w:eastAsia="Arial" w:hAnsi="Arial" w:cs="Arial"/>
                <w:sz w:val="18"/>
                <w:szCs w:val="18"/>
              </w:rPr>
            </w:pPr>
          </w:p>
          <w:p w:rsidR="00C6362B" w:rsidRDefault="00C6362B">
            <w:pPr>
              <w:spacing w:before="34"/>
              <w:ind w:right="-54"/>
              <w:rPr>
                <w:rFonts w:ascii="Arial" w:eastAsia="Arial" w:hAnsi="Arial" w:cs="Arial"/>
                <w:sz w:val="18"/>
                <w:szCs w:val="18"/>
              </w:rPr>
            </w:pPr>
          </w:p>
          <w:p w:rsidR="00C6362B" w:rsidRDefault="00C6362B">
            <w:pPr>
              <w:spacing w:before="34"/>
              <w:ind w:right="-54"/>
              <w:rPr>
                <w:rFonts w:ascii="Arial" w:eastAsia="Arial" w:hAnsi="Arial" w:cs="Arial"/>
                <w:sz w:val="18"/>
                <w:szCs w:val="18"/>
              </w:rPr>
            </w:pPr>
          </w:p>
          <w:p w:rsidR="00C6362B" w:rsidRDefault="00C6362B">
            <w:pPr>
              <w:spacing w:before="34"/>
              <w:ind w:right="-54"/>
              <w:rPr>
                <w:rFonts w:ascii="Arial" w:eastAsia="Arial" w:hAnsi="Arial" w:cs="Arial"/>
                <w:sz w:val="18"/>
                <w:szCs w:val="18"/>
              </w:rPr>
            </w:pPr>
          </w:p>
          <w:p w:rsidR="00C6362B" w:rsidRDefault="00C6362B">
            <w:pPr>
              <w:spacing w:before="34"/>
              <w:ind w:right="-54"/>
              <w:rPr>
                <w:rFonts w:ascii="Arial" w:eastAsia="Arial" w:hAnsi="Arial" w:cs="Arial"/>
                <w:sz w:val="18"/>
                <w:szCs w:val="18"/>
              </w:rPr>
            </w:pPr>
          </w:p>
          <w:p w:rsidR="00C6362B" w:rsidRDefault="00C6362B">
            <w:pPr>
              <w:spacing w:before="34"/>
              <w:ind w:right="-54"/>
              <w:rPr>
                <w:rFonts w:ascii="Arial" w:eastAsia="Arial" w:hAnsi="Arial" w:cs="Arial"/>
                <w:sz w:val="18"/>
                <w:szCs w:val="18"/>
              </w:rPr>
            </w:pPr>
          </w:p>
          <w:p w:rsidR="00C6362B" w:rsidRDefault="00C6362B">
            <w:pPr>
              <w:spacing w:before="34"/>
              <w:ind w:right="-54"/>
              <w:rPr>
                <w:rFonts w:ascii="Arial" w:eastAsia="Arial" w:hAnsi="Arial" w:cs="Arial"/>
                <w:sz w:val="18"/>
                <w:szCs w:val="18"/>
              </w:rPr>
            </w:pPr>
          </w:p>
          <w:p w:rsidR="00C6362B" w:rsidRDefault="00A228AF">
            <w:pPr>
              <w:spacing w:before="34"/>
              <w:ind w:right="-54"/>
              <w:rPr>
                <w:rFonts w:ascii="Arial" w:eastAsia="Arial" w:hAnsi="Arial" w:cs="Arial"/>
                <w:b/>
              </w:rPr>
            </w:pPr>
            <w:r>
              <w:rPr>
                <w:rFonts w:ascii="Arial" w:eastAsia="Arial" w:hAnsi="Arial" w:cs="Arial"/>
                <w:b/>
              </w:rPr>
              <w:t xml:space="preserve"> </w:t>
            </w:r>
          </w:p>
        </w:tc>
        <w:tc>
          <w:tcPr>
            <w:tcW w:w="1736" w:type="dxa"/>
            <w:tcBorders>
              <w:top w:val="single" w:sz="4" w:space="0" w:color="000000"/>
              <w:left w:val="single" w:sz="4" w:space="0" w:color="000000"/>
              <w:bottom w:val="single" w:sz="4" w:space="0" w:color="000000"/>
              <w:right w:val="dashed" w:sz="4" w:space="0" w:color="000000"/>
            </w:tcBorders>
          </w:tcPr>
          <w:p w:rsidR="00C6362B" w:rsidRDefault="00A228AF">
            <w:pPr>
              <w:rPr>
                <w:rFonts w:ascii="Arial" w:eastAsia="Arial" w:hAnsi="Arial" w:cs="Arial"/>
              </w:rPr>
            </w:pPr>
            <w:r>
              <w:rPr>
                <w:rFonts w:ascii="Arial" w:eastAsia="Arial" w:hAnsi="Arial" w:cs="Arial"/>
              </w:rPr>
              <w:t>Little or no evidence of reading</w:t>
            </w:r>
            <w:r>
              <w:t xml:space="preserve"> and/or </w:t>
            </w:r>
            <w:r>
              <w:rPr>
                <w:rFonts w:ascii="Arial" w:eastAsia="Arial" w:hAnsi="Arial" w:cs="Arial"/>
              </w:rPr>
              <w:t>reliance on inappropriate sources.</w:t>
            </w:r>
          </w:p>
          <w:p w:rsidR="00C6362B" w:rsidRDefault="00A228AF">
            <w:pPr>
              <w:rPr>
                <w:rFonts w:ascii="Arial" w:eastAsia="Arial" w:hAnsi="Arial" w:cs="Arial"/>
              </w:rPr>
            </w:pPr>
            <w:r>
              <w:rPr>
                <w:rFonts w:ascii="Arial" w:eastAsia="Arial" w:hAnsi="Arial" w:cs="Arial"/>
              </w:rPr>
              <w:t>Views and findings mostly unsupported and non-authoritative.</w:t>
            </w:r>
          </w:p>
          <w:p w:rsidR="00C6362B" w:rsidRDefault="00A228AF">
            <w:pPr>
              <w:rPr>
                <w:rFonts w:ascii="Arial" w:eastAsia="Arial" w:hAnsi="Arial" w:cs="Arial"/>
              </w:rPr>
            </w:pPr>
            <w:r>
              <w:rPr>
                <w:rFonts w:ascii="Arial" w:eastAsia="Arial" w:hAnsi="Arial" w:cs="Arial"/>
              </w:rPr>
              <w:t>Referencing conventions used incoherently or largely absent.</w:t>
            </w:r>
          </w:p>
        </w:tc>
        <w:tc>
          <w:tcPr>
            <w:tcW w:w="1736" w:type="dxa"/>
            <w:tcBorders>
              <w:top w:val="single" w:sz="4" w:space="0" w:color="000000"/>
              <w:left w:val="dashed" w:sz="4" w:space="0" w:color="000000"/>
              <w:bottom w:val="single" w:sz="4" w:space="0" w:color="000000"/>
              <w:right w:val="single" w:sz="4" w:space="0" w:color="000000"/>
            </w:tcBorders>
          </w:tcPr>
          <w:p w:rsidR="00C6362B" w:rsidRDefault="00A228AF">
            <w:pPr>
              <w:rPr>
                <w:rFonts w:ascii="Arial" w:eastAsia="Arial" w:hAnsi="Arial" w:cs="Arial"/>
              </w:rPr>
            </w:pPr>
            <w:r>
              <w:rPr>
                <w:rFonts w:ascii="Arial" w:eastAsia="Arial" w:hAnsi="Arial" w:cs="Arial"/>
              </w:rPr>
              <w:t xml:space="preserve">Poor engagement with essential reading. No evidence of wider reading. Reliance on inappropriate sources, and/or indiscriminate use of sources. Heavily reliant on information gained through class </w:t>
            </w:r>
            <w:r>
              <w:rPr>
                <w:rFonts w:ascii="Arial" w:eastAsia="Arial" w:hAnsi="Arial" w:cs="Arial"/>
              </w:rPr>
              <w:t>contact. Inconsistent and weak use of referencing.</w:t>
            </w:r>
          </w:p>
        </w:tc>
        <w:tc>
          <w:tcPr>
            <w:tcW w:w="1736" w:type="dxa"/>
            <w:tcBorders>
              <w:top w:val="single" w:sz="4" w:space="0" w:color="000000"/>
              <w:left w:val="single" w:sz="4" w:space="0" w:color="000000"/>
              <w:bottom w:val="single" w:sz="4" w:space="0" w:color="000000"/>
              <w:right w:val="dashed" w:sz="4" w:space="0" w:color="000000"/>
            </w:tcBorders>
          </w:tcPr>
          <w:p w:rsidR="00C6362B" w:rsidRDefault="00A228AF">
            <w:pPr>
              <w:rPr>
                <w:rFonts w:ascii="Arial" w:eastAsia="Arial" w:hAnsi="Arial" w:cs="Arial"/>
              </w:rPr>
            </w:pPr>
            <w:r>
              <w:rPr>
                <w:rFonts w:ascii="Arial" w:eastAsia="Arial" w:hAnsi="Arial" w:cs="Arial"/>
              </w:rPr>
              <w:t>Engagement with a limited range of mostly relevant and credible sources but with some reliance on information gained through class contact. Some omissions and minor errors.</w:t>
            </w:r>
          </w:p>
          <w:p w:rsidR="00C6362B" w:rsidRDefault="00A228AF">
            <w:pPr>
              <w:rPr>
                <w:rFonts w:ascii="Arial" w:eastAsia="Arial" w:hAnsi="Arial" w:cs="Arial"/>
              </w:rPr>
            </w:pPr>
            <w:r>
              <w:rPr>
                <w:rFonts w:ascii="Arial" w:eastAsia="Arial" w:hAnsi="Arial" w:cs="Arial"/>
              </w:rPr>
              <w:t xml:space="preserve">Referencing conventions evident </w:t>
            </w:r>
            <w:r>
              <w:rPr>
                <w:rFonts w:ascii="Arial" w:eastAsia="Arial" w:hAnsi="Arial" w:cs="Arial"/>
              </w:rPr>
              <w:t>though not always applied accurately or consistently.</w:t>
            </w:r>
          </w:p>
        </w:tc>
        <w:tc>
          <w:tcPr>
            <w:tcW w:w="1736" w:type="dxa"/>
            <w:tcBorders>
              <w:top w:val="single" w:sz="4" w:space="0" w:color="000000"/>
              <w:left w:val="dashed" w:sz="4" w:space="0" w:color="000000"/>
              <w:bottom w:val="single" w:sz="4" w:space="0" w:color="000000"/>
              <w:right w:val="dashed" w:sz="4" w:space="0" w:color="000000"/>
            </w:tcBorders>
          </w:tcPr>
          <w:p w:rsidR="00C6362B" w:rsidRDefault="00A228AF">
            <w:pPr>
              <w:rPr>
                <w:rFonts w:ascii="Arial" w:eastAsia="Arial" w:hAnsi="Arial" w:cs="Arial"/>
              </w:rPr>
            </w:pPr>
            <w:r>
              <w:rPr>
                <w:rFonts w:ascii="Arial" w:eastAsia="Arial" w:hAnsi="Arial" w:cs="Arial"/>
              </w:rPr>
              <w:t>Engagement with an appropriate range of literature, including sources retrieved independently. Some over-reliance on texts rather than other sources. Referencing may show minor inaccuracies or inconsist</w:t>
            </w:r>
            <w:r>
              <w:rPr>
                <w:rFonts w:ascii="Arial" w:eastAsia="Arial" w:hAnsi="Arial" w:cs="Arial"/>
              </w:rPr>
              <w:t>encies.</w:t>
            </w:r>
          </w:p>
        </w:tc>
        <w:tc>
          <w:tcPr>
            <w:tcW w:w="1736" w:type="dxa"/>
            <w:tcBorders>
              <w:top w:val="single" w:sz="4" w:space="0" w:color="000000"/>
              <w:left w:val="dashed" w:sz="4" w:space="0" w:color="000000"/>
              <w:bottom w:val="single" w:sz="4" w:space="0" w:color="000000"/>
              <w:right w:val="dashed" w:sz="4" w:space="0" w:color="000000"/>
            </w:tcBorders>
          </w:tcPr>
          <w:p w:rsidR="00C6362B" w:rsidRDefault="00A228AF">
            <w:pPr>
              <w:rPr>
                <w:rFonts w:ascii="Arial" w:eastAsia="Arial" w:hAnsi="Arial" w:cs="Arial"/>
              </w:rPr>
            </w:pPr>
            <w:r>
              <w:rPr>
                <w:rFonts w:ascii="Arial" w:eastAsia="Arial" w:hAnsi="Arial" w:cs="Arial"/>
              </w:rPr>
              <w:t>Engagement with a wide range of literature, including sources retrieved independently.</w:t>
            </w:r>
          </w:p>
          <w:p w:rsidR="00C6362B" w:rsidRDefault="00A228AF">
            <w:pPr>
              <w:rPr>
                <w:rFonts w:ascii="Arial" w:eastAsia="Arial" w:hAnsi="Arial" w:cs="Arial"/>
              </w:rPr>
            </w:pPr>
            <w:r>
              <w:rPr>
                <w:rFonts w:ascii="Arial" w:eastAsia="Arial" w:hAnsi="Arial" w:cs="Arial"/>
              </w:rPr>
              <w:t>Selection of relevant and credible sources.  Generally sound referencing, with no/very few inaccuracies or inconsistencies.</w:t>
            </w:r>
          </w:p>
        </w:tc>
        <w:tc>
          <w:tcPr>
            <w:tcW w:w="1736" w:type="dxa"/>
            <w:tcBorders>
              <w:top w:val="single" w:sz="4" w:space="0" w:color="000000"/>
              <w:left w:val="dashed" w:sz="4" w:space="0" w:color="000000"/>
              <w:bottom w:val="single" w:sz="4" w:space="0" w:color="000000"/>
              <w:right w:val="dashed" w:sz="4" w:space="0" w:color="000000"/>
            </w:tcBorders>
          </w:tcPr>
          <w:p w:rsidR="00C6362B" w:rsidRDefault="00A228AF">
            <w:pPr>
              <w:rPr>
                <w:rFonts w:ascii="Arial" w:eastAsia="Arial" w:hAnsi="Arial" w:cs="Arial"/>
              </w:rPr>
            </w:pPr>
            <w:r>
              <w:rPr>
                <w:rFonts w:ascii="Arial" w:eastAsia="Arial" w:hAnsi="Arial" w:cs="Arial"/>
              </w:rPr>
              <w:t>Engagement with an extensive range of</w:t>
            </w:r>
            <w:r>
              <w:rPr>
                <w:rFonts w:ascii="Arial" w:eastAsia="Arial" w:hAnsi="Arial" w:cs="Arial"/>
              </w:rPr>
              <w:t xml:space="preserve"> relevant and credible literature. Consistently accurate application of referencing. </w:t>
            </w:r>
          </w:p>
        </w:tc>
        <w:tc>
          <w:tcPr>
            <w:tcW w:w="1736" w:type="dxa"/>
            <w:tcBorders>
              <w:top w:val="single" w:sz="4" w:space="0" w:color="000000"/>
              <w:left w:val="dashed" w:sz="4" w:space="0" w:color="000000"/>
              <w:bottom w:val="single" w:sz="4" w:space="0" w:color="000000"/>
              <w:right w:val="single" w:sz="4" w:space="0" w:color="000000"/>
            </w:tcBorders>
          </w:tcPr>
          <w:p w:rsidR="00C6362B" w:rsidRDefault="00A228AF">
            <w:pPr>
              <w:rPr>
                <w:rFonts w:ascii="Arial" w:eastAsia="Arial" w:hAnsi="Arial" w:cs="Arial"/>
              </w:rPr>
            </w:pPr>
            <w:r>
              <w:rPr>
                <w:rFonts w:ascii="Arial" w:eastAsia="Arial" w:hAnsi="Arial" w:cs="Arial"/>
              </w:rPr>
              <w:t>Exceptional engagement with an extensive range of relevant and credible literature. High-level referencing skills consistently applied.</w:t>
            </w:r>
          </w:p>
        </w:tc>
      </w:tr>
      <w:tr w:rsidR="00C6362B">
        <w:tc>
          <w:tcPr>
            <w:tcW w:w="1735" w:type="dxa"/>
            <w:shd w:val="clear" w:color="auto" w:fill="8DB3E2"/>
          </w:tcPr>
          <w:p w:rsidR="00C6362B" w:rsidRDefault="00A228AF">
            <w:pPr>
              <w:spacing w:before="34"/>
              <w:ind w:right="-54"/>
              <w:rPr>
                <w:rFonts w:ascii="Arial" w:eastAsia="Arial" w:hAnsi="Arial" w:cs="Arial"/>
                <w:sz w:val="18"/>
                <w:szCs w:val="18"/>
              </w:rPr>
            </w:pPr>
            <w:r>
              <w:rPr>
                <w:rFonts w:ascii="Arial" w:eastAsia="Arial" w:hAnsi="Arial" w:cs="Arial"/>
                <w:b/>
              </w:rPr>
              <w:t xml:space="preserve">2. Knowledge and </w:t>
            </w:r>
            <w:r>
              <w:rPr>
                <w:rFonts w:ascii="Arial" w:eastAsia="Arial" w:hAnsi="Arial" w:cs="Arial"/>
                <w:b/>
              </w:rPr>
              <w:lastRenderedPageBreak/>
              <w:t xml:space="preserve">understanding </w:t>
            </w:r>
            <w:r>
              <w:rPr>
                <w:rFonts w:ascii="Arial" w:eastAsia="Arial" w:hAnsi="Arial" w:cs="Arial"/>
                <w:sz w:val="18"/>
                <w:szCs w:val="18"/>
              </w:rPr>
              <w:t>(Knowledge of the basic underlying concepts and principles of a subject.)</w:t>
            </w:r>
          </w:p>
        </w:tc>
        <w:tc>
          <w:tcPr>
            <w:tcW w:w="1736" w:type="dxa"/>
            <w:tcBorders>
              <w:top w:val="single" w:sz="4" w:space="0" w:color="000000"/>
              <w:left w:val="single" w:sz="4" w:space="0" w:color="000000"/>
              <w:bottom w:val="single" w:sz="4" w:space="0" w:color="000000"/>
              <w:right w:val="dashed" w:sz="4" w:space="0" w:color="000000"/>
            </w:tcBorders>
          </w:tcPr>
          <w:p w:rsidR="00C6362B" w:rsidRDefault="00A228AF">
            <w:pPr>
              <w:spacing w:after="120"/>
              <w:rPr>
                <w:rFonts w:ascii="Arial" w:eastAsia="Arial" w:hAnsi="Arial" w:cs="Arial"/>
              </w:rPr>
            </w:pPr>
            <w:r>
              <w:rPr>
                <w:rFonts w:ascii="Arial" w:eastAsia="Arial" w:hAnsi="Arial" w:cs="Arial"/>
              </w:rPr>
              <w:lastRenderedPageBreak/>
              <w:t xml:space="preserve">Major gaps in knowledge and </w:t>
            </w:r>
            <w:r>
              <w:rPr>
                <w:rFonts w:ascii="Arial" w:eastAsia="Arial" w:hAnsi="Arial" w:cs="Arial"/>
              </w:rPr>
              <w:lastRenderedPageBreak/>
              <w:t xml:space="preserve">understanding of the basic underlying concepts and principles of the subject matter. Inclusion of irrelevant material.  Substantial inaccuracies. </w:t>
            </w:r>
          </w:p>
        </w:tc>
        <w:tc>
          <w:tcPr>
            <w:tcW w:w="1736" w:type="dxa"/>
            <w:tcBorders>
              <w:top w:val="single" w:sz="4" w:space="0" w:color="000000"/>
              <w:left w:val="dashed" w:sz="4" w:space="0" w:color="000000"/>
              <w:bottom w:val="single" w:sz="4" w:space="0" w:color="000000"/>
              <w:right w:val="single" w:sz="4" w:space="0" w:color="000000"/>
            </w:tcBorders>
          </w:tcPr>
          <w:p w:rsidR="00C6362B" w:rsidRDefault="00A228AF">
            <w:pPr>
              <w:spacing w:after="120"/>
              <w:rPr>
                <w:rFonts w:ascii="Arial" w:eastAsia="Arial" w:hAnsi="Arial" w:cs="Arial"/>
              </w:rPr>
            </w:pPr>
            <w:r>
              <w:rPr>
                <w:rFonts w:ascii="Arial" w:eastAsia="Arial" w:hAnsi="Arial" w:cs="Arial"/>
              </w:rPr>
              <w:lastRenderedPageBreak/>
              <w:t>Gaps in</w:t>
            </w:r>
            <w:r>
              <w:rPr>
                <w:rFonts w:ascii="Arial" w:eastAsia="Arial" w:hAnsi="Arial" w:cs="Arial"/>
              </w:rPr>
              <w:t xml:space="preserve"> knowledge</w:t>
            </w:r>
            <w:r>
              <w:t xml:space="preserve"> of </w:t>
            </w:r>
            <w:r>
              <w:rPr>
                <w:rFonts w:ascii="Arial" w:eastAsia="Arial" w:hAnsi="Arial" w:cs="Arial"/>
              </w:rPr>
              <w:t xml:space="preserve">the </w:t>
            </w:r>
            <w:r>
              <w:rPr>
                <w:rFonts w:ascii="Arial" w:eastAsia="Arial" w:hAnsi="Arial" w:cs="Arial"/>
              </w:rPr>
              <w:lastRenderedPageBreak/>
              <w:t xml:space="preserve">basic underlying concepts and principles, with flawed or superficial understanding. Some significant inaccuracies and/or irrelevant material.  </w:t>
            </w:r>
          </w:p>
        </w:tc>
        <w:tc>
          <w:tcPr>
            <w:tcW w:w="1736" w:type="dxa"/>
            <w:tcBorders>
              <w:top w:val="single" w:sz="4" w:space="0" w:color="000000"/>
              <w:left w:val="single" w:sz="4" w:space="0" w:color="000000"/>
              <w:bottom w:val="single" w:sz="4" w:space="0" w:color="000000"/>
              <w:right w:val="dashed" w:sz="4" w:space="0" w:color="000000"/>
            </w:tcBorders>
          </w:tcPr>
          <w:p w:rsidR="00C6362B" w:rsidRDefault="00A228AF">
            <w:pPr>
              <w:spacing w:after="120"/>
              <w:rPr>
                <w:rFonts w:ascii="Arial" w:eastAsia="Arial" w:hAnsi="Arial" w:cs="Arial"/>
              </w:rPr>
            </w:pPr>
            <w:r>
              <w:rPr>
                <w:rFonts w:ascii="Arial" w:eastAsia="Arial" w:hAnsi="Arial" w:cs="Arial"/>
              </w:rPr>
              <w:lastRenderedPageBreak/>
              <w:t xml:space="preserve">Limited knowledge and </w:t>
            </w:r>
            <w:r>
              <w:rPr>
                <w:rFonts w:ascii="Arial" w:eastAsia="Arial" w:hAnsi="Arial" w:cs="Arial"/>
              </w:rPr>
              <w:lastRenderedPageBreak/>
              <w:t>understanding of the basic underlying concepts and principles within the</w:t>
            </w:r>
            <w:r>
              <w:rPr>
                <w:rFonts w:ascii="Arial" w:eastAsia="Arial" w:hAnsi="Arial" w:cs="Arial"/>
              </w:rPr>
              <w:t xml:space="preserve"> subject area. Some elements may be missing. </w:t>
            </w:r>
          </w:p>
        </w:tc>
        <w:tc>
          <w:tcPr>
            <w:tcW w:w="1736" w:type="dxa"/>
            <w:tcBorders>
              <w:top w:val="single" w:sz="4" w:space="0" w:color="000000"/>
              <w:left w:val="dashed" w:sz="4" w:space="0" w:color="000000"/>
              <w:bottom w:val="single" w:sz="4" w:space="0" w:color="000000"/>
              <w:right w:val="dashed" w:sz="4" w:space="0" w:color="000000"/>
            </w:tcBorders>
          </w:tcPr>
          <w:p w:rsidR="00C6362B" w:rsidRDefault="00A228AF">
            <w:pPr>
              <w:spacing w:after="120"/>
              <w:rPr>
                <w:rFonts w:ascii="Arial" w:eastAsia="Arial" w:hAnsi="Arial" w:cs="Arial"/>
              </w:rPr>
            </w:pPr>
            <w:r>
              <w:rPr>
                <w:rFonts w:ascii="Arial" w:eastAsia="Arial" w:hAnsi="Arial" w:cs="Arial"/>
              </w:rPr>
              <w:lastRenderedPageBreak/>
              <w:t xml:space="preserve">Knowledge of the basic </w:t>
            </w:r>
            <w:r>
              <w:rPr>
                <w:rFonts w:ascii="Arial" w:eastAsia="Arial" w:hAnsi="Arial" w:cs="Arial"/>
              </w:rPr>
              <w:lastRenderedPageBreak/>
              <w:t>underlying concepts and principles is accurate with a good understanding of the field of study but lacks depth and/or breadth.</w:t>
            </w:r>
          </w:p>
        </w:tc>
        <w:tc>
          <w:tcPr>
            <w:tcW w:w="1736" w:type="dxa"/>
            <w:tcBorders>
              <w:top w:val="single" w:sz="4" w:space="0" w:color="000000"/>
              <w:left w:val="dashed" w:sz="4" w:space="0" w:color="000000"/>
              <w:bottom w:val="single" w:sz="4" w:space="0" w:color="000000"/>
              <w:right w:val="dashed" w:sz="4" w:space="0" w:color="000000"/>
            </w:tcBorders>
          </w:tcPr>
          <w:p w:rsidR="00C6362B" w:rsidRDefault="00A228AF">
            <w:pPr>
              <w:spacing w:after="120"/>
              <w:rPr>
                <w:rFonts w:ascii="Arial" w:eastAsia="Arial" w:hAnsi="Arial" w:cs="Arial"/>
              </w:rPr>
            </w:pPr>
            <w:r>
              <w:rPr>
                <w:rFonts w:ascii="Arial" w:eastAsia="Arial" w:hAnsi="Arial" w:cs="Arial"/>
              </w:rPr>
              <w:lastRenderedPageBreak/>
              <w:t xml:space="preserve">Competent knowledge of the </w:t>
            </w:r>
            <w:r>
              <w:rPr>
                <w:rFonts w:ascii="Arial" w:eastAsia="Arial" w:hAnsi="Arial" w:cs="Arial"/>
              </w:rPr>
              <w:lastRenderedPageBreak/>
              <w:t>basic underlying concepts and pri</w:t>
            </w:r>
            <w:r>
              <w:rPr>
                <w:rFonts w:ascii="Arial" w:eastAsia="Arial" w:hAnsi="Arial" w:cs="Arial"/>
              </w:rPr>
              <w:t xml:space="preserve">nciples.  Exhibits very good understanding. </w:t>
            </w:r>
          </w:p>
        </w:tc>
        <w:tc>
          <w:tcPr>
            <w:tcW w:w="1736" w:type="dxa"/>
            <w:tcBorders>
              <w:top w:val="single" w:sz="4" w:space="0" w:color="000000"/>
              <w:left w:val="dashed" w:sz="4" w:space="0" w:color="000000"/>
              <w:bottom w:val="single" w:sz="4" w:space="0" w:color="000000"/>
              <w:right w:val="dashed" w:sz="4" w:space="0" w:color="000000"/>
            </w:tcBorders>
          </w:tcPr>
          <w:p w:rsidR="00C6362B" w:rsidRDefault="00A228AF">
            <w:pPr>
              <w:spacing w:after="120"/>
              <w:rPr>
                <w:rFonts w:ascii="Arial" w:eastAsia="Arial" w:hAnsi="Arial" w:cs="Arial"/>
              </w:rPr>
            </w:pPr>
            <w:r>
              <w:rPr>
                <w:rFonts w:ascii="Arial" w:eastAsia="Arial" w:hAnsi="Arial" w:cs="Arial"/>
              </w:rPr>
              <w:lastRenderedPageBreak/>
              <w:t xml:space="preserve">Excellent knowledge and </w:t>
            </w:r>
            <w:r>
              <w:rPr>
                <w:rFonts w:ascii="Arial" w:eastAsia="Arial" w:hAnsi="Arial" w:cs="Arial"/>
              </w:rPr>
              <w:lastRenderedPageBreak/>
              <w:t xml:space="preserve">understanding of the basic underlying concepts and principles of the subject. </w:t>
            </w:r>
          </w:p>
        </w:tc>
        <w:tc>
          <w:tcPr>
            <w:tcW w:w="1736" w:type="dxa"/>
            <w:tcBorders>
              <w:top w:val="single" w:sz="4" w:space="0" w:color="000000"/>
              <w:left w:val="dashed" w:sz="4" w:space="0" w:color="000000"/>
              <w:bottom w:val="single" w:sz="4" w:space="0" w:color="000000"/>
              <w:right w:val="single" w:sz="4" w:space="0" w:color="000000"/>
            </w:tcBorders>
          </w:tcPr>
          <w:p w:rsidR="00C6362B" w:rsidRDefault="00A228AF">
            <w:pPr>
              <w:spacing w:after="120"/>
              <w:rPr>
                <w:rFonts w:ascii="Arial" w:eastAsia="Arial" w:hAnsi="Arial" w:cs="Arial"/>
              </w:rPr>
            </w:pPr>
            <w:r>
              <w:rPr>
                <w:rFonts w:ascii="Arial" w:eastAsia="Arial" w:hAnsi="Arial" w:cs="Arial"/>
              </w:rPr>
              <w:lastRenderedPageBreak/>
              <w:t xml:space="preserve">Exceptional, detailed </w:t>
            </w:r>
            <w:r>
              <w:rPr>
                <w:rFonts w:ascii="Arial" w:eastAsia="Arial" w:hAnsi="Arial" w:cs="Arial"/>
              </w:rPr>
              <w:lastRenderedPageBreak/>
              <w:t>knowledge and understanding of the basic underlying concepts and principles</w:t>
            </w:r>
          </w:p>
        </w:tc>
      </w:tr>
      <w:tr w:rsidR="00C6362B">
        <w:tc>
          <w:tcPr>
            <w:tcW w:w="1735" w:type="dxa"/>
            <w:shd w:val="clear" w:color="auto" w:fill="8DB3E2"/>
          </w:tcPr>
          <w:p w:rsidR="00C6362B" w:rsidRDefault="00A228AF">
            <w:pPr>
              <w:spacing w:before="34" w:line="239" w:lineRule="auto"/>
              <w:ind w:right="-54"/>
              <w:rPr>
                <w:rFonts w:ascii="Arial" w:eastAsia="Arial" w:hAnsi="Arial" w:cs="Arial"/>
                <w:b/>
              </w:rPr>
            </w:pPr>
            <w:r>
              <w:rPr>
                <w:rFonts w:ascii="Arial" w:eastAsia="Arial" w:hAnsi="Arial" w:cs="Arial"/>
                <w:b/>
              </w:rPr>
              <w:lastRenderedPageBreak/>
              <w:t xml:space="preserve">3. Cognitive and intellectual skills </w:t>
            </w:r>
          </w:p>
          <w:p w:rsidR="00C6362B" w:rsidRDefault="00A228AF">
            <w:pPr>
              <w:spacing w:before="34" w:line="239" w:lineRule="auto"/>
              <w:ind w:right="-54"/>
              <w:rPr>
                <w:rFonts w:ascii="Arial" w:eastAsia="Arial" w:hAnsi="Arial" w:cs="Arial"/>
                <w:sz w:val="18"/>
                <w:szCs w:val="18"/>
              </w:rPr>
            </w:pPr>
            <w:r>
              <w:rPr>
                <w:rFonts w:ascii="Arial" w:eastAsia="Arial" w:hAnsi="Arial" w:cs="Arial"/>
                <w:sz w:val="18"/>
                <w:szCs w:val="18"/>
              </w:rPr>
              <w:t xml:space="preserve">(Evaluate underlying concepts and principles of a subject and interpret qualitative and quantitative data in order to develop lines of argument and make sound judgements.) </w:t>
            </w: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tc>
        <w:tc>
          <w:tcPr>
            <w:tcW w:w="1736" w:type="dxa"/>
          </w:tcPr>
          <w:p w:rsidR="00C6362B" w:rsidRDefault="00A228AF">
            <w:pPr>
              <w:rPr>
                <w:rFonts w:ascii="Arial" w:eastAsia="Arial" w:hAnsi="Arial" w:cs="Arial"/>
              </w:rPr>
            </w:pPr>
            <w:r>
              <w:rPr>
                <w:rFonts w:ascii="Arial" w:eastAsia="Arial" w:hAnsi="Arial" w:cs="Arial"/>
              </w:rPr>
              <w:t>Wholly or almost wholly descriptive work. Little or no evaluation of</w:t>
            </w:r>
            <w:r>
              <w:t xml:space="preserve"> the </w:t>
            </w:r>
            <w:r>
              <w:rPr>
                <w:rFonts w:ascii="Arial" w:eastAsia="Arial" w:hAnsi="Arial" w:cs="Arial"/>
              </w:rPr>
              <w:t>underlying concepts and principles.</w:t>
            </w:r>
          </w:p>
          <w:p w:rsidR="00C6362B" w:rsidRDefault="00A228AF">
            <w:pPr>
              <w:rPr>
                <w:rFonts w:ascii="Arial" w:eastAsia="Arial" w:hAnsi="Arial" w:cs="Arial"/>
              </w:rPr>
            </w:pPr>
            <w:r>
              <w:rPr>
                <w:rFonts w:ascii="Arial" w:eastAsia="Arial" w:hAnsi="Arial" w:cs="Arial"/>
              </w:rPr>
              <w:t>Failure to develop arguments, leading to illogical or invalid judgements. Minimal or no use of</w:t>
            </w:r>
          </w:p>
          <w:p w:rsidR="00C6362B" w:rsidRDefault="00A228AF">
            <w:pPr>
              <w:rPr>
                <w:rFonts w:ascii="Arial" w:eastAsia="Arial" w:hAnsi="Arial" w:cs="Arial"/>
              </w:rPr>
            </w:pPr>
            <w:r>
              <w:rPr>
                <w:rFonts w:ascii="Arial" w:eastAsia="Arial" w:hAnsi="Arial" w:cs="Arial"/>
              </w:rPr>
              <w:t>evidence to back up views.</w:t>
            </w:r>
          </w:p>
          <w:p w:rsidR="00C6362B" w:rsidRDefault="00C6362B">
            <w:pPr>
              <w:rPr>
                <w:rFonts w:ascii="Arial" w:eastAsia="Arial" w:hAnsi="Arial" w:cs="Arial"/>
              </w:rPr>
            </w:pPr>
          </w:p>
        </w:tc>
        <w:tc>
          <w:tcPr>
            <w:tcW w:w="1736" w:type="dxa"/>
          </w:tcPr>
          <w:p w:rsidR="00C6362B" w:rsidRDefault="00A228AF">
            <w:pPr>
              <w:rPr>
                <w:rFonts w:ascii="Arial" w:eastAsia="Arial" w:hAnsi="Arial" w:cs="Arial"/>
              </w:rPr>
            </w:pPr>
            <w:r>
              <w:rPr>
                <w:rFonts w:ascii="Arial" w:eastAsia="Arial" w:hAnsi="Arial" w:cs="Arial"/>
              </w:rPr>
              <w:t>Largely descriptive work</w:t>
            </w:r>
            <w:r>
              <w:rPr>
                <w:rFonts w:ascii="Arial" w:eastAsia="Arial" w:hAnsi="Arial" w:cs="Arial"/>
              </w:rPr>
              <w:t>, with superficial evaluation of the underlying concepts and principles. Weak interpretation of data, flawed development of arguments and judgements. Information accepted uncritically, uses generalised statements made with scant evidence and unsubstantiate</w:t>
            </w:r>
            <w:r>
              <w:rPr>
                <w:rFonts w:ascii="Arial" w:eastAsia="Arial" w:hAnsi="Arial" w:cs="Arial"/>
              </w:rPr>
              <w:t>d opinions. Ideas sometimes illogical and contradictory.</w:t>
            </w:r>
          </w:p>
          <w:p w:rsidR="00DE5EC4" w:rsidRDefault="00DE5EC4">
            <w:pPr>
              <w:rPr>
                <w:rFonts w:ascii="Arial" w:eastAsia="Arial" w:hAnsi="Arial" w:cs="Arial"/>
              </w:rPr>
            </w:pPr>
          </w:p>
          <w:p w:rsidR="00DE5EC4" w:rsidRDefault="00DE5EC4">
            <w:pPr>
              <w:rPr>
                <w:rFonts w:ascii="Arial" w:eastAsia="Arial" w:hAnsi="Arial" w:cs="Arial"/>
              </w:rPr>
            </w:pPr>
          </w:p>
          <w:p w:rsidR="00DE5EC4" w:rsidRDefault="00DE5EC4">
            <w:pPr>
              <w:rPr>
                <w:rFonts w:ascii="Arial" w:eastAsia="Arial" w:hAnsi="Arial" w:cs="Arial"/>
              </w:rPr>
            </w:pPr>
          </w:p>
          <w:p w:rsidR="00DE5EC4" w:rsidRDefault="00DE5EC4">
            <w:pPr>
              <w:rPr>
                <w:rFonts w:ascii="Arial" w:eastAsia="Arial" w:hAnsi="Arial" w:cs="Arial"/>
              </w:rPr>
            </w:pPr>
          </w:p>
          <w:p w:rsidR="00DE5EC4" w:rsidRDefault="00DE5EC4">
            <w:pPr>
              <w:rPr>
                <w:rFonts w:ascii="Arial" w:eastAsia="Arial" w:hAnsi="Arial" w:cs="Arial"/>
              </w:rPr>
            </w:pPr>
            <w:bookmarkStart w:id="1" w:name="_GoBack"/>
            <w:bookmarkEnd w:id="1"/>
          </w:p>
        </w:tc>
        <w:tc>
          <w:tcPr>
            <w:tcW w:w="1736" w:type="dxa"/>
          </w:tcPr>
          <w:p w:rsidR="00C6362B" w:rsidRDefault="00A228AF">
            <w:pPr>
              <w:rPr>
                <w:rFonts w:ascii="Arial" w:eastAsia="Arial" w:hAnsi="Arial" w:cs="Arial"/>
              </w:rPr>
            </w:pPr>
            <w:r>
              <w:rPr>
                <w:rFonts w:ascii="Arial" w:eastAsia="Arial" w:hAnsi="Arial" w:cs="Arial"/>
              </w:rPr>
              <w:t>Limited attempt at evaluation of the underlying concepts and principles, tending towards description.</w:t>
            </w:r>
          </w:p>
          <w:p w:rsidR="00C6362B" w:rsidRDefault="00A228AF">
            <w:pPr>
              <w:rPr>
                <w:rFonts w:ascii="Arial" w:eastAsia="Arial" w:hAnsi="Arial" w:cs="Arial"/>
              </w:rPr>
            </w:pPr>
            <w:r>
              <w:rPr>
                <w:rFonts w:ascii="Arial" w:eastAsia="Arial" w:hAnsi="Arial" w:cs="Arial"/>
              </w:rPr>
              <w:t>Can interpret qualitative and quantitative data but with some errors. Some evidence to support emerging arguments and judgements but these may be underdeveloped or with a little inconsistency / mis-interpretation.</w:t>
            </w:r>
          </w:p>
          <w:p w:rsidR="00C6362B" w:rsidRDefault="00C6362B">
            <w:pPr>
              <w:rPr>
                <w:rFonts w:ascii="Arial" w:eastAsia="Arial" w:hAnsi="Arial" w:cs="Arial"/>
              </w:rPr>
            </w:pPr>
          </w:p>
        </w:tc>
        <w:tc>
          <w:tcPr>
            <w:tcW w:w="1736" w:type="dxa"/>
          </w:tcPr>
          <w:p w:rsidR="00C6362B" w:rsidRDefault="00A228AF">
            <w:pPr>
              <w:rPr>
                <w:rFonts w:ascii="Arial" w:eastAsia="Arial" w:hAnsi="Arial" w:cs="Arial"/>
              </w:rPr>
            </w:pPr>
            <w:r>
              <w:rPr>
                <w:rFonts w:ascii="Arial" w:eastAsia="Arial" w:hAnsi="Arial" w:cs="Arial"/>
              </w:rPr>
              <w:t>Good evaluation of the underlying concept</w:t>
            </w:r>
            <w:r>
              <w:rPr>
                <w:rFonts w:ascii="Arial" w:eastAsia="Arial" w:hAnsi="Arial" w:cs="Arial"/>
              </w:rPr>
              <w:t>s and principles. Can interpret qualitative and quantitative data, with minor errors.</w:t>
            </w:r>
          </w:p>
          <w:p w:rsidR="00C6362B" w:rsidRDefault="00A228AF">
            <w:pPr>
              <w:rPr>
                <w:rFonts w:ascii="Arial" w:eastAsia="Arial" w:hAnsi="Arial" w:cs="Arial"/>
              </w:rPr>
            </w:pPr>
            <w:r>
              <w:rPr>
                <w:rFonts w:ascii="Arial" w:eastAsia="Arial" w:hAnsi="Arial" w:cs="Arial"/>
              </w:rPr>
              <w:t>An emerging ability to use evidence to support the argument.</w:t>
            </w:r>
          </w:p>
          <w:p w:rsidR="00C6362B" w:rsidRDefault="00A228AF">
            <w:pPr>
              <w:rPr>
                <w:rFonts w:ascii="Arial" w:eastAsia="Arial" w:hAnsi="Arial" w:cs="Arial"/>
              </w:rPr>
            </w:pPr>
            <w:r>
              <w:rPr>
                <w:rFonts w:ascii="Arial" w:eastAsia="Arial" w:hAnsi="Arial" w:cs="Arial"/>
              </w:rPr>
              <w:t>Mostly valid arguments and logical judgements.</w:t>
            </w:r>
            <w:r>
              <w:t xml:space="preserve"> </w:t>
            </w:r>
          </w:p>
        </w:tc>
        <w:tc>
          <w:tcPr>
            <w:tcW w:w="1736" w:type="dxa"/>
          </w:tcPr>
          <w:p w:rsidR="00C6362B" w:rsidRDefault="00A228AF">
            <w:pPr>
              <w:rPr>
                <w:rFonts w:ascii="Arial" w:eastAsia="Arial" w:hAnsi="Arial" w:cs="Arial"/>
              </w:rPr>
            </w:pPr>
            <w:r>
              <w:rPr>
                <w:rFonts w:ascii="Arial" w:eastAsia="Arial" w:hAnsi="Arial" w:cs="Arial"/>
              </w:rPr>
              <w:t>Sound evaluation of the underlying concepts and principles. C</w:t>
            </w:r>
            <w:r>
              <w:rPr>
                <w:rFonts w:ascii="Arial" w:eastAsia="Arial" w:hAnsi="Arial" w:cs="Arial"/>
              </w:rPr>
              <w:t xml:space="preserve">an interpret qualitative and quantitative data accurately. Ability to devise arguments using evidence to make mostly appropriate and valid judgements. </w:t>
            </w:r>
          </w:p>
          <w:p w:rsidR="00C6362B" w:rsidRDefault="00C6362B">
            <w:pPr>
              <w:rPr>
                <w:rFonts w:ascii="Arial" w:eastAsia="Arial" w:hAnsi="Arial" w:cs="Arial"/>
              </w:rPr>
            </w:pPr>
          </w:p>
        </w:tc>
        <w:tc>
          <w:tcPr>
            <w:tcW w:w="1736" w:type="dxa"/>
          </w:tcPr>
          <w:p w:rsidR="00C6362B" w:rsidRDefault="00A228AF">
            <w:pPr>
              <w:rPr>
                <w:rFonts w:ascii="Arial" w:eastAsia="Arial" w:hAnsi="Arial" w:cs="Arial"/>
              </w:rPr>
            </w:pPr>
            <w:r>
              <w:rPr>
                <w:rFonts w:ascii="Arial" w:eastAsia="Arial" w:hAnsi="Arial" w:cs="Arial"/>
              </w:rPr>
              <w:t>Excellent evaluation</w:t>
            </w:r>
            <w:r>
              <w:t xml:space="preserve"> </w:t>
            </w:r>
            <w:r>
              <w:rPr>
                <w:rFonts w:ascii="Arial" w:eastAsia="Arial" w:hAnsi="Arial" w:cs="Arial"/>
              </w:rPr>
              <w:t>of the underlying concepts and principles. Can interpret qualitative and quantitat</w:t>
            </w:r>
            <w:r>
              <w:rPr>
                <w:rFonts w:ascii="Arial" w:eastAsia="Arial" w:hAnsi="Arial" w:cs="Arial"/>
              </w:rPr>
              <w:t xml:space="preserve">ive data accurately and with some insight. Excellent ability to devise arguments using evidence and make appropriate and valid judgements. </w:t>
            </w:r>
          </w:p>
        </w:tc>
        <w:tc>
          <w:tcPr>
            <w:tcW w:w="1736" w:type="dxa"/>
          </w:tcPr>
          <w:p w:rsidR="00C6362B" w:rsidRDefault="00A228AF">
            <w:pPr>
              <w:rPr>
                <w:rFonts w:ascii="Arial" w:eastAsia="Arial" w:hAnsi="Arial" w:cs="Arial"/>
              </w:rPr>
            </w:pPr>
            <w:r>
              <w:rPr>
                <w:rFonts w:ascii="Arial" w:eastAsia="Arial" w:hAnsi="Arial" w:cs="Arial"/>
              </w:rPr>
              <w:t xml:space="preserve">Exceptional evaluation of the underlying concepts and </w:t>
            </w:r>
            <w:proofErr w:type="gramStart"/>
            <w:r>
              <w:rPr>
                <w:rFonts w:ascii="Arial" w:eastAsia="Arial" w:hAnsi="Arial" w:cs="Arial"/>
              </w:rPr>
              <w:t>principles based</w:t>
            </w:r>
            <w:proofErr w:type="gramEnd"/>
            <w:r>
              <w:rPr>
                <w:rFonts w:ascii="Arial" w:eastAsia="Arial" w:hAnsi="Arial" w:cs="Arial"/>
              </w:rPr>
              <w:t xml:space="preserve"> evidence. Outstanding interpretation of quali</w:t>
            </w:r>
            <w:r>
              <w:rPr>
                <w:rFonts w:ascii="Arial" w:eastAsia="Arial" w:hAnsi="Arial" w:cs="Arial"/>
              </w:rPr>
              <w:t>tative and quantitative data.</w:t>
            </w:r>
          </w:p>
          <w:p w:rsidR="00C6362B" w:rsidRDefault="00A228AF">
            <w:pPr>
              <w:rPr>
                <w:rFonts w:ascii="Arial" w:eastAsia="Arial" w:hAnsi="Arial" w:cs="Arial"/>
              </w:rPr>
            </w:pPr>
            <w:r>
              <w:rPr>
                <w:rFonts w:ascii="Arial" w:eastAsia="Arial" w:hAnsi="Arial" w:cs="Arial"/>
              </w:rPr>
              <w:t xml:space="preserve">Exceptional ability to devise arguments using evidence and make wholly appropriate and valid judgements. </w:t>
            </w:r>
          </w:p>
        </w:tc>
      </w:tr>
      <w:tr w:rsidR="00C6362B">
        <w:tc>
          <w:tcPr>
            <w:tcW w:w="1735" w:type="dxa"/>
            <w:shd w:val="clear" w:color="auto" w:fill="8DB3E2"/>
          </w:tcPr>
          <w:p w:rsidR="00C6362B" w:rsidRDefault="00A228AF">
            <w:pPr>
              <w:spacing w:before="34" w:line="239" w:lineRule="auto"/>
              <w:ind w:right="-54"/>
              <w:rPr>
                <w:rFonts w:ascii="Arial" w:eastAsia="Arial" w:hAnsi="Arial" w:cs="Arial"/>
                <w:b/>
              </w:rPr>
            </w:pPr>
            <w:r>
              <w:rPr>
                <w:rFonts w:ascii="Arial" w:eastAsia="Arial" w:hAnsi="Arial" w:cs="Arial"/>
                <w:b/>
              </w:rPr>
              <w:lastRenderedPageBreak/>
              <w:t>4. Practical skills</w:t>
            </w:r>
          </w:p>
          <w:p w:rsidR="00C6362B" w:rsidRDefault="00A228AF">
            <w:pPr>
              <w:spacing w:before="34" w:line="239" w:lineRule="auto"/>
              <w:ind w:right="-54"/>
              <w:rPr>
                <w:rFonts w:ascii="Arial" w:eastAsia="Arial" w:hAnsi="Arial" w:cs="Arial"/>
                <w:sz w:val="18"/>
                <w:szCs w:val="18"/>
              </w:rPr>
            </w:pPr>
            <w:r>
              <w:rPr>
                <w:rFonts w:ascii="Arial" w:eastAsia="Arial" w:hAnsi="Arial" w:cs="Arial"/>
                <w:sz w:val="18"/>
                <w:szCs w:val="18"/>
              </w:rPr>
              <w:t>(Different approaches to solving problems in particular contexts.)</w:t>
            </w: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b/>
                <w:sz w:val="18"/>
                <w:szCs w:val="18"/>
              </w:rPr>
            </w:pPr>
          </w:p>
        </w:tc>
        <w:tc>
          <w:tcPr>
            <w:tcW w:w="1736" w:type="dxa"/>
          </w:tcPr>
          <w:p w:rsidR="00C6362B" w:rsidRDefault="00A228AF">
            <w:pPr>
              <w:rPr>
                <w:rFonts w:ascii="Arial" w:eastAsia="Arial" w:hAnsi="Arial" w:cs="Arial"/>
              </w:rPr>
            </w:pPr>
            <w:r>
              <w:rPr>
                <w:rFonts w:ascii="Arial" w:eastAsia="Arial" w:hAnsi="Arial" w:cs="Arial"/>
              </w:rPr>
              <w:t>Limited or no use of taught, basic methods, materials, tools and/or techniques.</w:t>
            </w:r>
          </w:p>
          <w:p w:rsidR="00C6362B" w:rsidRDefault="00A228AF">
            <w:pPr>
              <w:rPr>
                <w:rFonts w:ascii="Arial" w:eastAsia="Arial" w:hAnsi="Arial" w:cs="Arial"/>
              </w:rPr>
            </w:pPr>
            <w:r>
              <w:rPr>
                <w:rFonts w:ascii="Arial" w:eastAsia="Arial" w:hAnsi="Arial" w:cs="Arial"/>
              </w:rPr>
              <w:t>Little or no appreciation of the context of the application.</w:t>
            </w:r>
          </w:p>
          <w:p w:rsidR="00C6362B" w:rsidRDefault="00A228AF">
            <w:pPr>
              <w:rPr>
                <w:rFonts w:ascii="Arial" w:eastAsia="Arial" w:hAnsi="Arial" w:cs="Arial"/>
              </w:rPr>
            </w:pPr>
            <w:r>
              <w:rPr>
                <w:rFonts w:ascii="Arial" w:eastAsia="Arial" w:hAnsi="Arial" w:cs="Arial"/>
              </w:rPr>
              <w:t xml:space="preserve">Very weak evidence of different approaches to problem-solving in particular contexts. </w:t>
            </w:r>
          </w:p>
        </w:tc>
        <w:tc>
          <w:tcPr>
            <w:tcW w:w="1736" w:type="dxa"/>
          </w:tcPr>
          <w:p w:rsidR="00C6362B" w:rsidRDefault="00A228AF">
            <w:pPr>
              <w:rPr>
                <w:rFonts w:ascii="Arial" w:eastAsia="Arial" w:hAnsi="Arial" w:cs="Arial"/>
              </w:rPr>
            </w:pPr>
            <w:r>
              <w:rPr>
                <w:rFonts w:ascii="Arial" w:eastAsia="Arial" w:hAnsi="Arial" w:cs="Arial"/>
              </w:rPr>
              <w:t>Rudimentary application of</w:t>
            </w:r>
            <w:r>
              <w:rPr>
                <w:rFonts w:ascii="Arial" w:eastAsia="Arial" w:hAnsi="Arial" w:cs="Arial"/>
              </w:rPr>
              <w:t xml:space="preserve"> taught, basic methods, materials, tools and/or techniques but without consideration and competence. Flawed appreciation of the context of the application.</w:t>
            </w:r>
          </w:p>
          <w:p w:rsidR="00C6362B" w:rsidRDefault="00A228AF">
            <w:pPr>
              <w:rPr>
                <w:rFonts w:ascii="Arial" w:eastAsia="Arial" w:hAnsi="Arial" w:cs="Arial"/>
              </w:rPr>
            </w:pPr>
            <w:r>
              <w:rPr>
                <w:rFonts w:ascii="Arial" w:eastAsia="Arial" w:hAnsi="Arial" w:cs="Arial"/>
              </w:rPr>
              <w:t>Weak evidence of different approaches to problem-solving in particular contexts.</w:t>
            </w:r>
          </w:p>
          <w:p w:rsidR="00C6362B" w:rsidRDefault="00C6362B">
            <w:pPr>
              <w:rPr>
                <w:rFonts w:ascii="Arial" w:eastAsia="Arial" w:hAnsi="Arial" w:cs="Arial"/>
              </w:rPr>
            </w:pPr>
          </w:p>
          <w:p w:rsidR="00C6362B" w:rsidRDefault="00C6362B">
            <w:pPr>
              <w:rPr>
                <w:rFonts w:ascii="Arial" w:eastAsia="Arial" w:hAnsi="Arial" w:cs="Arial"/>
              </w:rPr>
            </w:pPr>
          </w:p>
        </w:tc>
        <w:tc>
          <w:tcPr>
            <w:tcW w:w="1736" w:type="dxa"/>
          </w:tcPr>
          <w:p w:rsidR="00C6362B" w:rsidRDefault="00A228AF">
            <w:pPr>
              <w:rPr>
                <w:rFonts w:ascii="Arial" w:eastAsia="Arial" w:hAnsi="Arial" w:cs="Arial"/>
              </w:rPr>
            </w:pPr>
            <w:r>
              <w:rPr>
                <w:rFonts w:ascii="Arial" w:eastAsia="Arial" w:hAnsi="Arial" w:cs="Arial"/>
              </w:rPr>
              <w:t>An adequate aware</w:t>
            </w:r>
            <w:r>
              <w:rPr>
                <w:rFonts w:ascii="Arial" w:eastAsia="Arial" w:hAnsi="Arial" w:cs="Arial"/>
              </w:rPr>
              <w:t>ness and mostly appropriate application of basic methods, materials, tools and/or techniques.</w:t>
            </w:r>
          </w:p>
          <w:p w:rsidR="00C6362B" w:rsidRDefault="00A228AF">
            <w:pPr>
              <w:rPr>
                <w:rFonts w:ascii="Arial" w:eastAsia="Arial" w:hAnsi="Arial" w:cs="Arial"/>
              </w:rPr>
            </w:pPr>
            <w:r>
              <w:rPr>
                <w:rFonts w:ascii="Arial" w:eastAsia="Arial" w:hAnsi="Arial" w:cs="Arial"/>
              </w:rPr>
              <w:t xml:space="preserve">Basic appreciation of the context of the application. </w:t>
            </w:r>
          </w:p>
          <w:p w:rsidR="00C6362B" w:rsidRDefault="00A228AF">
            <w:pPr>
              <w:rPr>
                <w:rFonts w:ascii="Arial" w:eastAsia="Arial" w:hAnsi="Arial" w:cs="Arial"/>
              </w:rPr>
            </w:pPr>
            <w:r>
              <w:rPr>
                <w:rFonts w:ascii="Arial" w:eastAsia="Arial" w:hAnsi="Arial" w:cs="Arial"/>
              </w:rPr>
              <w:t xml:space="preserve">Can identify problems in particular contexts and propose basic alternative approaches or solutions though there may be errors. </w:t>
            </w:r>
          </w:p>
        </w:tc>
        <w:tc>
          <w:tcPr>
            <w:tcW w:w="1736" w:type="dxa"/>
          </w:tcPr>
          <w:p w:rsidR="00C6362B" w:rsidRDefault="00A228AF">
            <w:pPr>
              <w:rPr>
                <w:rFonts w:ascii="Arial" w:eastAsia="Arial" w:hAnsi="Arial" w:cs="Arial"/>
              </w:rPr>
            </w:pPr>
            <w:r>
              <w:rPr>
                <w:rFonts w:ascii="Arial" w:eastAsia="Arial" w:hAnsi="Arial" w:cs="Arial"/>
              </w:rPr>
              <w:t>A good and appropriate application of basic methods, materials, tools and/or techniques.</w:t>
            </w:r>
          </w:p>
          <w:p w:rsidR="00C6362B" w:rsidRDefault="00A228AF">
            <w:pPr>
              <w:rPr>
                <w:rFonts w:ascii="Arial" w:eastAsia="Arial" w:hAnsi="Arial" w:cs="Arial"/>
              </w:rPr>
            </w:pPr>
            <w:r>
              <w:rPr>
                <w:rFonts w:ascii="Arial" w:eastAsia="Arial" w:hAnsi="Arial" w:cs="Arial"/>
              </w:rPr>
              <w:t>Clear appreciation of the context of th</w:t>
            </w:r>
            <w:r>
              <w:rPr>
                <w:rFonts w:ascii="Arial" w:eastAsia="Arial" w:hAnsi="Arial" w:cs="Arial"/>
              </w:rPr>
              <w:t xml:space="preserve">e application. </w:t>
            </w:r>
          </w:p>
          <w:p w:rsidR="00C6362B" w:rsidRDefault="00A228AF">
            <w:pPr>
              <w:rPr>
                <w:rFonts w:ascii="Arial" w:eastAsia="Arial" w:hAnsi="Arial" w:cs="Arial"/>
              </w:rPr>
            </w:pPr>
            <w:r>
              <w:rPr>
                <w:rFonts w:ascii="Arial" w:eastAsia="Arial" w:hAnsi="Arial" w:cs="Arial"/>
              </w:rPr>
              <w:t>Good evidence of different approaches to problem-solving in particular contexts and proposes mostly appropriate solutions.</w:t>
            </w:r>
          </w:p>
        </w:tc>
        <w:tc>
          <w:tcPr>
            <w:tcW w:w="1736" w:type="dxa"/>
          </w:tcPr>
          <w:p w:rsidR="00C6362B" w:rsidRDefault="00A228AF">
            <w:pPr>
              <w:rPr>
                <w:rFonts w:ascii="Arial" w:eastAsia="Arial" w:hAnsi="Arial" w:cs="Arial"/>
              </w:rPr>
            </w:pPr>
            <w:r>
              <w:rPr>
                <w:rFonts w:ascii="Arial" w:eastAsia="Arial" w:hAnsi="Arial" w:cs="Arial"/>
              </w:rPr>
              <w:t>A very good application of a range of basic methods, materials, tools and/or techniques.</w:t>
            </w:r>
          </w:p>
          <w:p w:rsidR="00C6362B" w:rsidRDefault="00A228AF">
            <w:pPr>
              <w:rPr>
                <w:rFonts w:ascii="Arial" w:eastAsia="Arial" w:hAnsi="Arial" w:cs="Arial"/>
              </w:rPr>
            </w:pPr>
            <w:r>
              <w:rPr>
                <w:rFonts w:ascii="Arial" w:eastAsia="Arial" w:hAnsi="Arial" w:cs="Arial"/>
              </w:rPr>
              <w:t>Very good consideration of t</w:t>
            </w:r>
            <w:r>
              <w:rPr>
                <w:rFonts w:ascii="Arial" w:eastAsia="Arial" w:hAnsi="Arial" w:cs="Arial"/>
              </w:rPr>
              <w:t>he context of the application. Very good evidence of different approaches to problem-solving in particular contexts and proposes appropriate solutions.</w:t>
            </w:r>
          </w:p>
        </w:tc>
        <w:tc>
          <w:tcPr>
            <w:tcW w:w="1736" w:type="dxa"/>
          </w:tcPr>
          <w:p w:rsidR="00C6362B" w:rsidRDefault="00A228AF">
            <w:pPr>
              <w:rPr>
                <w:rFonts w:ascii="Arial" w:eastAsia="Arial" w:hAnsi="Arial" w:cs="Arial"/>
              </w:rPr>
            </w:pPr>
            <w:r>
              <w:rPr>
                <w:rFonts w:ascii="Arial" w:eastAsia="Arial" w:hAnsi="Arial" w:cs="Arial"/>
              </w:rPr>
              <w:t>An advanced application of a range of taught, basic methods, materials, tools and/or techniques.</w:t>
            </w:r>
          </w:p>
          <w:p w:rsidR="00C6362B" w:rsidRDefault="00A228AF">
            <w:pPr>
              <w:rPr>
                <w:rFonts w:ascii="Arial" w:eastAsia="Arial" w:hAnsi="Arial" w:cs="Arial"/>
              </w:rPr>
            </w:pPr>
            <w:r>
              <w:rPr>
                <w:rFonts w:ascii="Arial" w:eastAsia="Arial" w:hAnsi="Arial" w:cs="Arial"/>
              </w:rPr>
              <w:t>The con</w:t>
            </w:r>
            <w:r>
              <w:rPr>
                <w:rFonts w:ascii="Arial" w:eastAsia="Arial" w:hAnsi="Arial" w:cs="Arial"/>
              </w:rPr>
              <w:t>text of the application is well considered, and insightful.</w:t>
            </w:r>
          </w:p>
          <w:p w:rsidR="00C6362B" w:rsidRDefault="00A228AF">
            <w:pPr>
              <w:rPr>
                <w:rFonts w:ascii="Arial" w:eastAsia="Arial" w:hAnsi="Arial" w:cs="Arial"/>
              </w:rPr>
            </w:pPr>
            <w:r>
              <w:rPr>
                <w:rFonts w:ascii="Arial" w:eastAsia="Arial" w:hAnsi="Arial" w:cs="Arial"/>
              </w:rPr>
              <w:t xml:space="preserve">Excellent evidence of different approaches to problem-solving in particular contexts and proposes appropriate solutions. </w:t>
            </w:r>
          </w:p>
        </w:tc>
        <w:tc>
          <w:tcPr>
            <w:tcW w:w="1736" w:type="dxa"/>
          </w:tcPr>
          <w:p w:rsidR="00C6362B" w:rsidRDefault="00A228AF">
            <w:pPr>
              <w:rPr>
                <w:rFonts w:ascii="Arial" w:eastAsia="Arial" w:hAnsi="Arial" w:cs="Arial"/>
              </w:rPr>
            </w:pPr>
            <w:r>
              <w:rPr>
                <w:rFonts w:ascii="Arial" w:eastAsia="Arial" w:hAnsi="Arial" w:cs="Arial"/>
              </w:rPr>
              <w:t>Exceptional levels of application and deployment skills in particular prac</w:t>
            </w:r>
            <w:r>
              <w:rPr>
                <w:rFonts w:ascii="Arial" w:eastAsia="Arial" w:hAnsi="Arial" w:cs="Arial"/>
              </w:rPr>
              <w:t>tical contexts. Outstanding identification of problems in particular contexts and formulation of wholly appropriate, thoughtful solutions / different approaches.</w:t>
            </w:r>
          </w:p>
        </w:tc>
      </w:tr>
      <w:tr w:rsidR="00C6362B">
        <w:tc>
          <w:tcPr>
            <w:tcW w:w="1735" w:type="dxa"/>
            <w:shd w:val="clear" w:color="auto" w:fill="8DB3E2"/>
          </w:tcPr>
          <w:p w:rsidR="00C6362B" w:rsidRDefault="00A228AF">
            <w:pPr>
              <w:spacing w:before="34" w:line="239" w:lineRule="auto"/>
              <w:ind w:right="-54"/>
              <w:rPr>
                <w:rFonts w:ascii="Arial" w:eastAsia="Arial" w:hAnsi="Arial" w:cs="Arial"/>
                <w:b/>
              </w:rPr>
            </w:pPr>
            <w:r>
              <w:rPr>
                <w:rFonts w:ascii="Arial" w:eastAsia="Arial" w:hAnsi="Arial" w:cs="Arial"/>
                <w:b/>
              </w:rPr>
              <w:lastRenderedPageBreak/>
              <w:t>5. Transferable skills for life and professional practice</w:t>
            </w:r>
          </w:p>
          <w:p w:rsidR="00C6362B" w:rsidRDefault="00A228AF">
            <w:pPr>
              <w:spacing w:before="34" w:line="239" w:lineRule="auto"/>
              <w:ind w:right="-54"/>
              <w:rPr>
                <w:rFonts w:ascii="Arial" w:eastAsia="Arial" w:hAnsi="Arial" w:cs="Arial"/>
                <w:sz w:val="18"/>
                <w:szCs w:val="18"/>
              </w:rPr>
            </w:pPr>
            <w:r>
              <w:rPr>
                <w:rFonts w:ascii="Arial" w:eastAsia="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p w:rsidR="00C6362B" w:rsidRDefault="00C6362B">
            <w:pPr>
              <w:spacing w:before="34" w:line="239" w:lineRule="auto"/>
              <w:ind w:right="-54"/>
              <w:rPr>
                <w:rFonts w:ascii="Arial" w:eastAsia="Arial" w:hAnsi="Arial" w:cs="Arial"/>
                <w:sz w:val="18"/>
                <w:szCs w:val="18"/>
              </w:rPr>
            </w:pPr>
          </w:p>
        </w:tc>
        <w:tc>
          <w:tcPr>
            <w:tcW w:w="1736" w:type="dxa"/>
            <w:tcBorders>
              <w:top w:val="single" w:sz="4" w:space="0" w:color="000000"/>
              <w:left w:val="single" w:sz="4" w:space="0" w:color="000000"/>
              <w:bottom w:val="single" w:sz="4" w:space="0" w:color="000000"/>
              <w:right w:val="dashed" w:sz="4" w:space="0" w:color="000000"/>
            </w:tcBorders>
          </w:tcPr>
          <w:p w:rsidR="00C6362B" w:rsidRDefault="00A228AF">
            <w:pPr>
              <w:rPr>
                <w:rFonts w:ascii="Arial" w:eastAsia="Arial" w:hAnsi="Arial" w:cs="Arial"/>
              </w:rPr>
            </w:pPr>
            <w:r>
              <w:rPr>
                <w:rFonts w:ascii="Arial" w:eastAsia="Arial" w:hAnsi="Arial" w:cs="Arial"/>
              </w:rPr>
              <w:t>Work is poorly structured, disorganised, inaccurate and/or confusingly expressed. Very weak use of language and/or very inappropriate style. Failure to work effectively individual or as part of a group. Little or no evidence of the skills for employm</w:t>
            </w:r>
            <w:r>
              <w:rPr>
                <w:rFonts w:ascii="Arial" w:eastAsia="Arial" w:hAnsi="Arial" w:cs="Arial"/>
              </w:rPr>
              <w:t>ent</w:t>
            </w:r>
            <w:r>
              <w:t xml:space="preserve"> </w:t>
            </w:r>
            <w:r>
              <w:rPr>
                <w:rFonts w:ascii="Arial" w:eastAsia="Arial" w:hAnsi="Arial" w:cs="Arial"/>
              </w:rPr>
              <w:t>requiring the exercise of some personal responsibility.</w:t>
            </w:r>
          </w:p>
          <w:p w:rsidR="00C6362B" w:rsidRDefault="00C6362B">
            <w:pPr>
              <w:rPr>
                <w:rFonts w:ascii="Arial" w:eastAsia="Arial" w:hAnsi="Arial" w:cs="Arial"/>
              </w:rPr>
            </w:pPr>
          </w:p>
          <w:p w:rsidR="00C6362B" w:rsidRDefault="00C6362B">
            <w:pPr>
              <w:rPr>
                <w:rFonts w:ascii="Arial" w:eastAsia="Arial" w:hAnsi="Arial" w:cs="Arial"/>
              </w:rPr>
            </w:pPr>
          </w:p>
        </w:tc>
        <w:tc>
          <w:tcPr>
            <w:tcW w:w="1736" w:type="dxa"/>
            <w:tcBorders>
              <w:top w:val="single" w:sz="4" w:space="0" w:color="000000"/>
              <w:left w:val="dashed" w:sz="4" w:space="0" w:color="000000"/>
              <w:bottom w:val="single" w:sz="4" w:space="0" w:color="000000"/>
              <w:right w:val="single" w:sz="4" w:space="0" w:color="000000"/>
            </w:tcBorders>
          </w:tcPr>
          <w:p w:rsidR="00C6362B" w:rsidRDefault="00A228AF">
            <w:pPr>
              <w:rPr>
                <w:rFonts w:ascii="Arial" w:eastAsia="Arial" w:hAnsi="Arial" w:cs="Arial"/>
              </w:rPr>
            </w:pPr>
            <w:r>
              <w:rPr>
                <w:rFonts w:ascii="Arial" w:eastAsia="Arial" w:hAnsi="Arial" w:cs="Arial"/>
              </w:rPr>
              <w:t>Work is poorly presented in a disjointed manner. It is loosely, and at times incoherently, structured, with information and ideas often poorly expressed. Weak use of language and/or inappropriat</w:t>
            </w:r>
            <w:r>
              <w:rPr>
                <w:rFonts w:ascii="Arial" w:eastAsia="Arial" w:hAnsi="Arial" w:cs="Arial"/>
              </w:rPr>
              <w: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000000"/>
              <w:left w:val="single" w:sz="4" w:space="0" w:color="000000"/>
              <w:bottom w:val="single" w:sz="4" w:space="0" w:color="000000"/>
              <w:right w:val="dashed" w:sz="4" w:space="0" w:color="000000"/>
            </w:tcBorders>
          </w:tcPr>
          <w:p w:rsidR="00C6362B" w:rsidRDefault="00A228AF">
            <w:pPr>
              <w:rPr>
                <w:rFonts w:ascii="Arial" w:eastAsia="Arial" w:hAnsi="Arial" w:cs="Arial"/>
              </w:rPr>
            </w:pPr>
            <w:r>
              <w:rPr>
                <w:rFonts w:ascii="Arial" w:eastAsia="Arial" w:hAnsi="Arial" w:cs="Arial"/>
              </w:rPr>
              <w:t>Mostly ordered presentation and structure in which relev</w:t>
            </w:r>
            <w:r>
              <w:rPr>
                <w:rFonts w:ascii="Arial" w:eastAsia="Arial" w:hAnsi="Arial" w:cs="Arial"/>
              </w:rPr>
              <w:t>ant ideas / concepts are reasonably expressed. Work may lack coherence and/or accuracy in places. Can work as part of a group, meeting most obligations to others but perhaps with limited involvement in group activities.</w:t>
            </w:r>
          </w:p>
          <w:p w:rsidR="00C6362B" w:rsidRDefault="00A228AF">
            <w:pPr>
              <w:rPr>
                <w:rFonts w:ascii="Arial" w:eastAsia="Arial" w:hAnsi="Arial" w:cs="Arial"/>
              </w:rPr>
            </w:pPr>
            <w:r>
              <w:rPr>
                <w:rFonts w:ascii="Arial" w:eastAsia="Arial" w:hAnsi="Arial" w:cs="Arial"/>
              </w:rPr>
              <w:t>Demonstrates the basic skills for em</w:t>
            </w:r>
            <w:r>
              <w:rPr>
                <w:rFonts w:ascii="Arial" w:eastAsia="Arial" w:hAnsi="Arial" w:cs="Arial"/>
              </w:rPr>
              <w:t>ployment requiring the exercise of some personal responsibility, with some areas of minor weakness.</w:t>
            </w:r>
          </w:p>
        </w:tc>
        <w:tc>
          <w:tcPr>
            <w:tcW w:w="1736" w:type="dxa"/>
            <w:tcBorders>
              <w:top w:val="single" w:sz="4" w:space="0" w:color="000000"/>
              <w:left w:val="dashed" w:sz="4" w:space="0" w:color="000000"/>
              <w:bottom w:val="single" w:sz="4" w:space="0" w:color="000000"/>
              <w:right w:val="dashed" w:sz="4" w:space="0" w:color="000000"/>
            </w:tcBorders>
          </w:tcPr>
          <w:p w:rsidR="00C6362B" w:rsidRDefault="00A228AF">
            <w:pPr>
              <w:rPr>
                <w:rFonts w:ascii="Arial" w:eastAsia="Arial" w:hAnsi="Arial" w:cs="Arial"/>
              </w:rPr>
            </w:pPr>
            <w:r>
              <w:rPr>
                <w:rFonts w:ascii="Arial" w:eastAsia="Arial" w:hAnsi="Arial" w:cs="Arial"/>
              </w:rPr>
              <w:t xml:space="preserve">Mostly coherent, organised and accurate work, in a suitable structure and is for the most part clearly expressed. Can work effectively independently and/or </w:t>
            </w:r>
            <w:r>
              <w:rPr>
                <w:rFonts w:ascii="Arial" w:eastAsia="Arial" w:hAnsi="Arial" w:cs="Arial"/>
              </w:rPr>
              <w:t>as part of a team, with clear contribution to group activities.</w:t>
            </w:r>
          </w:p>
          <w:p w:rsidR="00C6362B" w:rsidRDefault="00A228AF">
            <w:pPr>
              <w:rPr>
                <w:rFonts w:ascii="Arial" w:eastAsia="Arial" w:hAnsi="Arial" w:cs="Arial"/>
              </w:rPr>
            </w:pPr>
            <w:r>
              <w:rPr>
                <w:rFonts w:ascii="Arial" w:eastAsia="Arial" w:hAnsi="Arial" w:cs="Arial"/>
              </w:rPr>
              <w:t>Demonstrates the skills for employment requiring the exercise of some personal responsibility, with some areas of strength and some of minor weakness.</w:t>
            </w:r>
          </w:p>
        </w:tc>
        <w:tc>
          <w:tcPr>
            <w:tcW w:w="1736" w:type="dxa"/>
            <w:tcBorders>
              <w:top w:val="single" w:sz="4" w:space="0" w:color="000000"/>
              <w:left w:val="dashed" w:sz="4" w:space="0" w:color="000000"/>
              <w:bottom w:val="single" w:sz="4" w:space="0" w:color="000000"/>
              <w:right w:val="dashed" w:sz="4" w:space="0" w:color="000000"/>
            </w:tcBorders>
          </w:tcPr>
          <w:p w:rsidR="00C6362B" w:rsidRDefault="00A228AF">
            <w:pPr>
              <w:rPr>
                <w:rFonts w:ascii="Arial" w:eastAsia="Arial" w:hAnsi="Arial" w:cs="Arial"/>
              </w:rPr>
            </w:pPr>
            <w:r>
              <w:rPr>
                <w:rFonts w:ascii="Arial" w:eastAsia="Arial" w:hAnsi="Arial" w:cs="Arial"/>
              </w:rPr>
              <w:t>Work is accurate, coherent, fluent, well-</w:t>
            </w:r>
            <w:r>
              <w:rPr>
                <w:rFonts w:ascii="Arial" w:eastAsia="Arial" w:hAnsi="Arial" w:cs="Arial"/>
              </w:rPr>
              <w:t xml:space="preserve">structured and organised. </w:t>
            </w:r>
          </w:p>
          <w:p w:rsidR="00C6362B" w:rsidRDefault="00A228AF">
            <w:pPr>
              <w:rPr>
                <w:rFonts w:ascii="Arial" w:eastAsia="Arial" w:hAnsi="Arial" w:cs="Arial"/>
              </w:rPr>
            </w:pPr>
            <w:r>
              <w:rPr>
                <w:rFonts w:ascii="Arial" w:eastAsia="Arial" w:hAnsi="Arial" w:cs="Arial"/>
              </w:rPr>
              <w:t>Can work effectively independently and/or as part of a team, with very good contribution to group activities. Demonstrates very good skills for employment requiring the exercise of some personal responsibility, with just occasion</w:t>
            </w:r>
            <w:r>
              <w:rPr>
                <w:rFonts w:ascii="Arial" w:eastAsia="Arial" w:hAnsi="Arial" w:cs="Arial"/>
              </w:rPr>
              <w:t>al minor weakness.</w:t>
            </w:r>
          </w:p>
        </w:tc>
        <w:tc>
          <w:tcPr>
            <w:tcW w:w="1736" w:type="dxa"/>
            <w:tcBorders>
              <w:top w:val="single" w:sz="4" w:space="0" w:color="000000"/>
              <w:left w:val="dashed" w:sz="4" w:space="0" w:color="000000"/>
              <w:bottom w:val="single" w:sz="4" w:space="0" w:color="000000"/>
              <w:right w:val="dashed" w:sz="4" w:space="0" w:color="000000"/>
            </w:tcBorders>
          </w:tcPr>
          <w:p w:rsidR="00C6362B" w:rsidRDefault="00A228AF">
            <w:pPr>
              <w:rPr>
                <w:rFonts w:ascii="Arial" w:eastAsia="Arial" w:hAnsi="Arial" w:cs="Arial"/>
              </w:rPr>
            </w:pPr>
            <w:r>
              <w:rPr>
                <w:rFonts w:ascii="Arial" w:eastAsia="Arial" w:hAnsi="Arial" w:cs="Arial"/>
              </w:rPr>
              <w:t>Work is coherent, very fluent and is presented professionally. Can work effectively independently and/or as part of a team, with an excellent contribution to group activities. Demonstrates excellent skills for employment requiring the ex</w:t>
            </w:r>
            <w:r>
              <w:rPr>
                <w:rFonts w:ascii="Arial" w:eastAsia="Arial" w:hAnsi="Arial" w:cs="Arial"/>
              </w:rPr>
              <w:t>ercise of some personal responsibility with an appetite for further development.</w:t>
            </w:r>
          </w:p>
          <w:p w:rsidR="00C6362B" w:rsidRDefault="00C6362B">
            <w:pPr>
              <w:rPr>
                <w:rFonts w:ascii="Arial" w:eastAsia="Arial" w:hAnsi="Arial" w:cs="Arial"/>
              </w:rPr>
            </w:pPr>
          </w:p>
        </w:tc>
        <w:tc>
          <w:tcPr>
            <w:tcW w:w="1736" w:type="dxa"/>
            <w:tcBorders>
              <w:top w:val="single" w:sz="4" w:space="0" w:color="000000"/>
              <w:left w:val="dashed" w:sz="4" w:space="0" w:color="000000"/>
              <w:bottom w:val="single" w:sz="4" w:space="0" w:color="000000"/>
              <w:right w:val="single" w:sz="4" w:space="0" w:color="000000"/>
            </w:tcBorders>
          </w:tcPr>
          <w:p w:rsidR="00C6362B" w:rsidRDefault="00A228AF">
            <w:pPr>
              <w:rPr>
                <w:rFonts w:ascii="Arial" w:eastAsia="Arial" w:hAnsi="Arial" w:cs="Arial"/>
              </w:rPr>
            </w:pPr>
            <w:r>
              <w:rPr>
                <w:rFonts w:ascii="Arial" w:eastAsia="Arial" w:hAnsi="Arial" w:cs="Arial"/>
              </w:rPr>
              <w:t>Work is accurate, exceptionally coherent, very fluent and presented well. Can work effectively independently and/or as part of a team, with an exceptional contribution to gro</w:t>
            </w:r>
            <w:r>
              <w:rPr>
                <w:rFonts w:ascii="Arial" w:eastAsia="Arial" w:hAnsi="Arial" w:cs="Arial"/>
              </w:rPr>
              <w:t>up activities. Demonstrates exceptional skills for employment requiring the exercise of some personal responsibility with an appetite for further development.</w:t>
            </w:r>
          </w:p>
        </w:tc>
      </w:tr>
    </w:tbl>
    <w:p w:rsidR="00C6362B" w:rsidRDefault="00C6362B"/>
    <w:sectPr w:rsidR="00C6362B" w:rsidSect="00DE5EC4">
      <w:pgSz w:w="16834" w:h="11894" w:orient="landscape"/>
      <w:pgMar w:top="709" w:right="720" w:bottom="720" w:left="720" w:header="706" w:footer="706"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228AF" w:rsidRDefault="00A228AF">
      <w:r>
        <w:separator/>
      </w:r>
    </w:p>
  </w:endnote>
  <w:endnote w:type="continuationSeparator" w:id="0">
    <w:p w:rsidR="00A228AF" w:rsidRDefault="00A228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6362B" w:rsidRDefault="00A228AF">
    <w:pPr>
      <w:pBdr>
        <w:top w:val="nil"/>
        <w:left w:val="nil"/>
        <w:bottom w:val="nil"/>
        <w:right w:val="nil"/>
        <w:between w:val="nil"/>
      </w:pBdr>
      <w:tabs>
        <w:tab w:val="center" w:pos="4153"/>
        <w:tab w:val="right" w:pos="8306"/>
      </w:tabs>
      <w:jc w:val="center"/>
      <w:rPr>
        <w:color w:val="000000"/>
      </w:rPr>
    </w:pPr>
    <w:r>
      <w:rPr>
        <w:color w:val="000000"/>
      </w:rPr>
      <w:t xml:space="preserve">Page </w:t>
    </w:r>
    <w:r>
      <w:rPr>
        <w:b/>
        <w:color w:val="000000"/>
        <w:sz w:val="24"/>
        <w:szCs w:val="24"/>
      </w:rPr>
      <w:fldChar w:fldCharType="begin"/>
    </w:r>
    <w:r>
      <w:rPr>
        <w:b/>
        <w:color w:val="000000"/>
        <w:sz w:val="24"/>
        <w:szCs w:val="24"/>
      </w:rPr>
      <w:instrText>PAGE</w:instrText>
    </w:r>
    <w:r w:rsidR="00DE5EC4">
      <w:rPr>
        <w:b/>
        <w:color w:val="000000"/>
        <w:sz w:val="24"/>
        <w:szCs w:val="24"/>
      </w:rPr>
      <w:fldChar w:fldCharType="separate"/>
    </w:r>
    <w:r w:rsidR="00DE5EC4">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sidR="00DE5EC4">
      <w:rPr>
        <w:b/>
        <w:color w:val="000000"/>
        <w:sz w:val="24"/>
        <w:szCs w:val="24"/>
      </w:rPr>
      <w:fldChar w:fldCharType="separate"/>
    </w:r>
    <w:r w:rsidR="00DE5EC4">
      <w:rPr>
        <w:b/>
        <w:noProof/>
        <w:color w:val="000000"/>
        <w:sz w:val="24"/>
        <w:szCs w:val="24"/>
      </w:rPr>
      <w:t>1</w:t>
    </w:r>
    <w:r>
      <w:rPr>
        <w:b/>
        <w:color w:val="000000"/>
        <w:sz w:val="24"/>
        <w:szCs w:val="24"/>
      </w:rPr>
      <w:fldChar w:fldCharType="end"/>
    </w:r>
  </w:p>
  <w:p w:rsidR="00C6362B" w:rsidRDefault="00C6362B">
    <w:pPr>
      <w:pBdr>
        <w:top w:val="nil"/>
        <w:left w:val="nil"/>
        <w:bottom w:val="nil"/>
        <w:right w:val="nil"/>
        <w:between w:val="nil"/>
      </w:pBdr>
      <w:tabs>
        <w:tab w:val="center" w:pos="4153"/>
        <w:tab w:val="right" w:pos="8306"/>
      </w:tabs>
      <w:jc w:val="right"/>
      <w:rPr>
        <w:color w:val="000000"/>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6362B" w:rsidRDefault="00C6362B">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228AF" w:rsidRDefault="00A228AF">
      <w:r>
        <w:separator/>
      </w:r>
    </w:p>
  </w:footnote>
  <w:footnote w:type="continuationSeparator" w:id="0">
    <w:p w:rsidR="00A228AF" w:rsidRDefault="00A228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566192"/>
    <w:multiLevelType w:val="multilevel"/>
    <w:tmpl w:val="BA4A50A4"/>
    <w:lvl w:ilvl="0">
      <w:start w:val="1"/>
      <w:numFmt w:val="decimal"/>
      <w:pStyle w:val="BulletedList"/>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1874455C"/>
    <w:multiLevelType w:val="multilevel"/>
    <w:tmpl w:val="324862E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55764903"/>
    <w:multiLevelType w:val="multilevel"/>
    <w:tmpl w:val="7298C39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1841761"/>
    <w:multiLevelType w:val="multilevel"/>
    <w:tmpl w:val="37D8AF96"/>
    <w:lvl w:ilvl="0">
      <w:start w:val="3"/>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78B46FE8"/>
    <w:multiLevelType w:val="multilevel"/>
    <w:tmpl w:val="E24293D0"/>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abstractNumId w:val="4"/>
  </w:num>
  <w:num w:numId="2">
    <w:abstractNumId w:val="1"/>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62B"/>
    <w:rsid w:val="00A228AF"/>
    <w:rsid w:val="00C6362B"/>
    <w:rsid w:val="00DE5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7E1EC"/>
  <w15:docId w15:val="{0D41BD75-C874-4447-B500-648AD3BED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uiPriority w:val="9"/>
    <w:unhideWhenUsed/>
    <w:qFormat/>
    <w:pPr>
      <w:keepNext/>
      <w:jc w:val="both"/>
      <w:outlineLvl w:val="1"/>
    </w:pPr>
    <w:rPr>
      <w:b/>
      <w:sz w:val="24"/>
    </w:rPr>
  </w:style>
  <w:style w:type="paragraph" w:styleId="Heading3">
    <w:name w:val="heading 3"/>
    <w:basedOn w:val="Normal"/>
    <w:next w:val="Normal"/>
    <w:uiPriority w:val="9"/>
    <w:unhideWhenUsed/>
    <w:qFormat/>
    <w:pPr>
      <w:keepNext/>
      <w:jc w:val="center"/>
      <w:outlineLvl w:val="2"/>
    </w:pPr>
    <w:rPr>
      <w:b/>
      <w:sz w:val="24"/>
    </w:rPr>
  </w:style>
  <w:style w:type="paragraph" w:styleId="Heading4">
    <w:name w:val="heading 4"/>
    <w:basedOn w:val="Normal"/>
    <w:next w:val="Normal"/>
    <w:uiPriority w:val="9"/>
    <w:unhideWhenUsed/>
    <w:qFormat/>
    <w:pPr>
      <w:keepNext/>
      <w:spacing w:before="120" w:after="120"/>
      <w:jc w:val="center"/>
      <w:outlineLvl w:val="3"/>
    </w:pPr>
    <w:rPr>
      <w:sz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link w:val="Heading6Char"/>
    <w:uiPriority w:val="9"/>
    <w:semiHidden/>
    <w:unhideWhenUsed/>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25287D"/>
  </w:style>
  <w:style w:type="character" w:customStyle="1" w:styleId="ListParagraphChar">
    <w:name w:val="List Paragraph Char"/>
    <w:link w:val="ListParagraph"/>
    <w:uiPriority w:val="34"/>
    <w:locked/>
    <w:rsid w:val="004B6796"/>
    <w:rPr>
      <w:lang w:eastAsia="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a9oSOcWUV+em2Iq1aQEFaT9yHDw==">AMUW2mXageGG+j8mq490zT/mH4JvmgtiIBOVvKcFfwjMaMBtLkbiviFLzMNfvNdZ3Qk6qAkZeYwd4tb7aEoZNrkS9+43Vx6zEoKGK5EuAITKOpZDG8MUqyX2nIkunK0KrJma4gxxCZvs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3159</Words>
  <Characters>18007</Characters>
  <Application>Microsoft Office Word</Application>
  <DocSecurity>0</DocSecurity>
  <Lines>150</Lines>
  <Paragraphs>42</Paragraphs>
  <ScaleCrop>false</ScaleCrop>
  <Company/>
  <LinksUpToDate>false</LinksUpToDate>
  <CharactersWithSpaces>21124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Robert Davies</cp:lastModifiedBy>
  <cp:revision>2</cp:revision>
  <dcterms:created xsi:type="dcterms:W3CDTF">2018-10-23T18:16:00Z</dcterms:created>
  <dcterms:modified xsi:type="dcterms:W3CDTF">2022-11-07T14:52:00Z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