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6C0D" w:rsidRPr="00896C0D" w:rsidRDefault="00896C0D">
      <w:pPr>
        <w:rPr>
          <w:b/>
          <w:sz w:val="24"/>
          <w:szCs w:val="24"/>
        </w:rPr>
      </w:pPr>
      <w:r w:rsidRPr="00896C0D">
        <w:rPr>
          <w:b/>
          <w:sz w:val="24"/>
          <w:szCs w:val="24"/>
        </w:rPr>
        <w:t>EXERCISE</w:t>
      </w:r>
      <w:r w:rsidR="002F547D">
        <w:rPr>
          <w:b/>
          <w:sz w:val="24"/>
          <w:szCs w:val="24"/>
        </w:rPr>
        <w:t xml:space="preserve"> 5</w:t>
      </w:r>
      <w:bookmarkStart w:id="0" w:name="_GoBack"/>
      <w:bookmarkEnd w:id="0"/>
    </w:p>
    <w:p w:rsidR="00E44A3A" w:rsidRDefault="00896C0D">
      <w:r>
        <w:rPr>
          <w:noProof/>
          <w:lang w:eastAsia="en-GB"/>
        </w:rPr>
        <mc:AlternateContent>
          <mc:Choice Requires="wps">
            <w:drawing>
              <wp:anchor distT="0" distB="0" distL="114300" distR="114300" simplePos="0" relativeHeight="251659264" behindDoc="0" locked="0" layoutInCell="1" allowOverlap="1" wp14:anchorId="1FC76B10" wp14:editId="4062FC1C">
                <wp:simplePos x="0" y="0"/>
                <wp:positionH relativeFrom="margin">
                  <wp:align>right</wp:align>
                </wp:positionH>
                <wp:positionV relativeFrom="paragraph">
                  <wp:posOffset>21590</wp:posOffset>
                </wp:positionV>
                <wp:extent cx="5734050" cy="4708525"/>
                <wp:effectExtent l="0" t="0" r="0" b="0"/>
                <wp:wrapNone/>
                <wp:docPr id="2" name="TextBox 1"/>
                <wp:cNvGraphicFramePr/>
                <a:graphic xmlns:a="http://schemas.openxmlformats.org/drawingml/2006/main">
                  <a:graphicData uri="http://schemas.microsoft.com/office/word/2010/wordprocessingShape">
                    <wps:wsp>
                      <wps:cNvSpPr txBox="1"/>
                      <wps:spPr>
                        <a:xfrm>
                          <a:off x="0" y="0"/>
                          <a:ext cx="5734050" cy="4708525"/>
                        </a:xfrm>
                        <a:prstGeom prst="rect">
                          <a:avLst/>
                        </a:prstGeom>
                        <a:noFill/>
                      </wps:spPr>
                      <wps:txbx>
                        <w:txbxContent>
                          <w:p w:rsidR="00896C0D" w:rsidRDefault="00227FE0"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 xml:space="preserve">We want to apply for a tender process for the construction of a new hospital in Swansea. We have already made our first approach to this project and distributed the cost in 18 months as we consider this is the time we need for completion. </w:t>
                            </w:r>
                            <w:r w:rsidR="002F547D">
                              <w:rPr>
                                <w:rFonts w:asciiTheme="minorHAnsi" w:hAnsi="Calibri" w:cstheme="minorBidi"/>
                                <w:color w:val="000000" w:themeColor="text1"/>
                                <w:kern w:val="24"/>
                                <w:sz w:val="22"/>
                                <w:szCs w:val="22"/>
                              </w:rPr>
                              <w:t xml:space="preserve">We want to see our financial results as our bank offers 11% interest rate. </w:t>
                            </w:r>
                            <w:r>
                              <w:rPr>
                                <w:rFonts w:asciiTheme="minorHAnsi" w:hAnsi="Calibri" w:cstheme="minorBidi"/>
                                <w:color w:val="000000" w:themeColor="text1"/>
                                <w:kern w:val="24"/>
                                <w:sz w:val="22"/>
                                <w:szCs w:val="22"/>
                              </w:rPr>
                              <w:t>The rest of information is as follows:</w:t>
                            </w:r>
                          </w:p>
                          <w:p w:rsidR="00896C0D" w:rsidRPr="00896C0D" w:rsidRDefault="00896C0D" w:rsidP="00896C0D">
                            <w:pPr>
                              <w:pStyle w:val="NormalWeb"/>
                              <w:spacing w:before="0" w:beforeAutospacing="0" w:after="0" w:afterAutospacing="0"/>
                              <w:rPr>
                                <w:sz w:val="22"/>
                                <w:szCs w:val="22"/>
                              </w:rPr>
                            </w:pP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Estimated cost of works: £</w:t>
                            </w:r>
                            <w:r w:rsidR="00227FE0">
                              <w:rPr>
                                <w:rFonts w:asciiTheme="minorHAnsi" w:hAnsi="Calibri" w:cstheme="minorBidi"/>
                                <w:color w:val="000000" w:themeColor="text1"/>
                                <w:kern w:val="24"/>
                                <w:sz w:val="22"/>
                                <w:szCs w:val="22"/>
                              </w:rPr>
                              <w:t>8.6</w:t>
                            </w:r>
                            <w:r w:rsidRPr="00896C0D">
                              <w:rPr>
                                <w:rFonts w:asciiTheme="minorHAnsi" w:hAnsi="Calibri" w:cstheme="minorBidi"/>
                                <w:color w:val="000000" w:themeColor="text1"/>
                                <w:kern w:val="24"/>
                                <w:sz w:val="22"/>
                                <w:szCs w:val="22"/>
                              </w:rPr>
                              <w:t xml:space="preserve"> million</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Duration: 1</w:t>
                            </w:r>
                            <w:r w:rsidR="00227FE0">
                              <w:rPr>
                                <w:rFonts w:asciiTheme="minorHAnsi" w:hAnsi="Calibri" w:cstheme="minorBidi"/>
                                <w:color w:val="000000" w:themeColor="text1"/>
                                <w:kern w:val="24"/>
                                <w:sz w:val="22"/>
                                <w:szCs w:val="22"/>
                              </w:rPr>
                              <w:t>8</w:t>
                            </w:r>
                            <w:r w:rsidRPr="00896C0D">
                              <w:rPr>
                                <w:rFonts w:asciiTheme="minorHAnsi" w:hAnsi="Calibri" w:cstheme="minorBidi"/>
                                <w:color w:val="000000" w:themeColor="text1"/>
                                <w:kern w:val="24"/>
                                <w:sz w:val="22"/>
                                <w:szCs w:val="22"/>
                              </w:rPr>
                              <w:t xml:space="preserve"> months</w:t>
                            </w:r>
                          </w:p>
                          <w:p w:rsidR="00896C0D" w:rsidRPr="00896C0D" w:rsidRDefault="00227FE0" w:rsidP="00896C0D">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Profit: 9</w:t>
                            </w:r>
                            <w:r w:rsidR="00896C0D" w:rsidRPr="00896C0D">
                              <w:rPr>
                                <w:rFonts w:asciiTheme="minorHAnsi" w:hAnsi="Calibri" w:cstheme="minorBidi"/>
                                <w:color w:val="000000" w:themeColor="text1"/>
                                <w:kern w:val="24"/>
                                <w:sz w:val="22"/>
                                <w:szCs w:val="22"/>
                              </w:rPr>
                              <w:t>%</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Retention: 5%</w:t>
                            </w:r>
                          </w:p>
                          <w:p w:rsidR="00896C0D" w:rsidRDefault="00896C0D" w:rsidP="00896C0D">
                            <w:pPr>
                              <w:pStyle w:val="NormalWeb"/>
                              <w:spacing w:before="0" w:beforeAutospacing="0" w:after="0" w:afterAutospacing="0"/>
                              <w:rPr>
                                <w:rFonts w:asciiTheme="minorHAnsi" w:hAnsi="Calibri" w:cstheme="minorBidi"/>
                                <w:color w:val="000000" w:themeColor="text1"/>
                                <w:kern w:val="24"/>
                                <w:sz w:val="22"/>
                                <w:szCs w:val="22"/>
                              </w:rPr>
                            </w:pPr>
                            <w:r w:rsidRPr="00896C0D">
                              <w:rPr>
                                <w:rFonts w:asciiTheme="minorHAnsi" w:hAnsi="Calibri" w:cstheme="minorBidi"/>
                                <w:color w:val="000000" w:themeColor="text1"/>
                                <w:kern w:val="24"/>
                                <w:sz w:val="22"/>
                                <w:szCs w:val="22"/>
                              </w:rPr>
                              <w:t>Payments: 1 month after valuation</w:t>
                            </w:r>
                          </w:p>
                          <w:p w:rsidR="00896C0D" w:rsidRDefault="00896C0D" w:rsidP="00896C0D">
                            <w:pPr>
                              <w:pStyle w:val="NormalWeb"/>
                              <w:spacing w:before="0" w:beforeAutospacing="0" w:after="0" w:afterAutospacing="0"/>
                              <w:rPr>
                                <w:sz w:val="22"/>
                                <w:szCs w:val="22"/>
                              </w:rPr>
                            </w:pPr>
                          </w:p>
                          <w:tbl>
                            <w:tblPr>
                              <w:tblStyle w:val="TableGrid"/>
                              <w:tblW w:w="0" w:type="auto"/>
                              <w:tblLook w:val="04A0" w:firstRow="1" w:lastRow="0" w:firstColumn="1" w:lastColumn="0" w:noHBand="0" w:noVBand="1"/>
                            </w:tblPr>
                            <w:tblGrid>
                              <w:gridCol w:w="1413"/>
                              <w:gridCol w:w="1984"/>
                            </w:tblGrid>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Month</w:t>
                                  </w:r>
                                </w:p>
                              </w:tc>
                              <w:tc>
                                <w:tcPr>
                                  <w:tcW w:w="1984" w:type="dxa"/>
                                </w:tcPr>
                                <w:p w:rsidR="00465D95" w:rsidRDefault="00465D95" w:rsidP="00896C0D">
                                  <w:pPr>
                                    <w:pStyle w:val="NormalWeb"/>
                                    <w:spacing w:before="0" w:beforeAutospacing="0" w:after="0" w:afterAutospacing="0"/>
                                    <w:rPr>
                                      <w:sz w:val="22"/>
                                      <w:szCs w:val="22"/>
                                    </w:rPr>
                                  </w:pPr>
                                  <w:r>
                                    <w:rPr>
                                      <w:sz w:val="22"/>
                                      <w:szCs w:val="22"/>
                                    </w:rPr>
                                    <w:t>Cost</w:t>
                                  </w:r>
                                  <w:r w:rsidR="00227FE0">
                                    <w:rPr>
                                      <w:sz w:val="22"/>
                                      <w:szCs w:val="22"/>
                                    </w:rPr>
                                    <w:t xml:space="preserve"> (£)</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w:t>
                                  </w:r>
                                </w:p>
                              </w:tc>
                              <w:tc>
                                <w:tcPr>
                                  <w:tcW w:w="1984" w:type="dxa"/>
                                </w:tcPr>
                                <w:p w:rsidR="00465D95" w:rsidRDefault="00227FE0" w:rsidP="00896C0D">
                                  <w:pPr>
                                    <w:pStyle w:val="NormalWeb"/>
                                    <w:spacing w:before="0" w:beforeAutospacing="0" w:after="0" w:afterAutospacing="0"/>
                                    <w:rPr>
                                      <w:sz w:val="22"/>
                                      <w:szCs w:val="22"/>
                                    </w:rPr>
                                  </w:pPr>
                                  <w:r>
                                    <w:rPr>
                                      <w:sz w:val="22"/>
                                      <w:szCs w:val="22"/>
                                    </w:rPr>
                                    <w:t>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2</w:t>
                                  </w:r>
                                </w:p>
                              </w:tc>
                              <w:tc>
                                <w:tcPr>
                                  <w:tcW w:w="1984" w:type="dxa"/>
                                </w:tcPr>
                                <w:p w:rsidR="00465D95" w:rsidRDefault="00227FE0" w:rsidP="00896C0D">
                                  <w:pPr>
                                    <w:pStyle w:val="NormalWeb"/>
                                    <w:spacing w:before="0" w:beforeAutospacing="0" w:after="0" w:afterAutospacing="0"/>
                                    <w:rPr>
                                      <w:sz w:val="22"/>
                                      <w:szCs w:val="22"/>
                                    </w:rPr>
                                  </w:pPr>
                                  <w:r>
                                    <w:rPr>
                                      <w:sz w:val="22"/>
                                      <w:szCs w:val="22"/>
                                    </w:rPr>
                                    <w:t>130,000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3</w:t>
                                  </w:r>
                                </w:p>
                              </w:tc>
                              <w:tc>
                                <w:tcPr>
                                  <w:tcW w:w="1984" w:type="dxa"/>
                                </w:tcPr>
                                <w:p w:rsidR="00465D95" w:rsidRDefault="00227FE0" w:rsidP="00896C0D">
                                  <w:pPr>
                                    <w:pStyle w:val="NormalWeb"/>
                                    <w:spacing w:before="0" w:beforeAutospacing="0" w:after="0" w:afterAutospacing="0"/>
                                    <w:rPr>
                                      <w:sz w:val="22"/>
                                      <w:szCs w:val="22"/>
                                    </w:rPr>
                                  </w:pPr>
                                  <w:r>
                                    <w:rPr>
                                      <w:sz w:val="22"/>
                                      <w:szCs w:val="22"/>
                                    </w:rPr>
                                    <w:t>350,000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4</w:t>
                                  </w:r>
                                </w:p>
                              </w:tc>
                              <w:tc>
                                <w:tcPr>
                                  <w:tcW w:w="1984" w:type="dxa"/>
                                </w:tcPr>
                                <w:p w:rsidR="00465D95" w:rsidRDefault="00227FE0" w:rsidP="00896C0D">
                                  <w:pPr>
                                    <w:pStyle w:val="NormalWeb"/>
                                    <w:spacing w:before="0" w:beforeAutospacing="0" w:after="0" w:afterAutospacing="0"/>
                                    <w:rPr>
                                      <w:sz w:val="22"/>
                                      <w:szCs w:val="22"/>
                                    </w:rPr>
                                  </w:pPr>
                                  <w:r>
                                    <w:rPr>
                                      <w:sz w:val="22"/>
                                      <w:szCs w:val="22"/>
                                    </w:rPr>
                                    <w:t>500,000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5</w:t>
                                  </w:r>
                                </w:p>
                              </w:tc>
                              <w:tc>
                                <w:tcPr>
                                  <w:tcW w:w="1984" w:type="dxa"/>
                                </w:tcPr>
                                <w:p w:rsidR="00465D95" w:rsidRDefault="00227FE0" w:rsidP="00896C0D">
                                  <w:pPr>
                                    <w:pStyle w:val="NormalWeb"/>
                                    <w:spacing w:before="0" w:beforeAutospacing="0" w:after="0" w:afterAutospacing="0"/>
                                    <w:rPr>
                                      <w:sz w:val="22"/>
                                      <w:szCs w:val="22"/>
                                    </w:rPr>
                                  </w:pPr>
                                  <w:r>
                                    <w:rPr>
                                      <w:sz w:val="22"/>
                                      <w:szCs w:val="22"/>
                                    </w:rPr>
                                    <w:t>850,000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6</w:t>
                                  </w:r>
                                </w:p>
                              </w:tc>
                              <w:tc>
                                <w:tcPr>
                                  <w:tcW w:w="1984" w:type="dxa"/>
                                </w:tcPr>
                                <w:p w:rsidR="00465D95" w:rsidRDefault="00227FE0" w:rsidP="00896C0D">
                                  <w:pPr>
                                    <w:pStyle w:val="NormalWeb"/>
                                    <w:spacing w:before="0" w:beforeAutospacing="0" w:after="0" w:afterAutospacing="0"/>
                                    <w:rPr>
                                      <w:sz w:val="22"/>
                                      <w:szCs w:val="22"/>
                                    </w:rPr>
                                  </w:pPr>
                                  <w:r>
                                    <w:rPr>
                                      <w:sz w:val="22"/>
                                      <w:szCs w:val="22"/>
                                    </w:rPr>
                                    <w:t>700,000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7</w:t>
                                  </w:r>
                                </w:p>
                              </w:tc>
                              <w:tc>
                                <w:tcPr>
                                  <w:tcW w:w="1984" w:type="dxa"/>
                                </w:tcPr>
                                <w:p w:rsidR="00465D95" w:rsidRDefault="00227FE0" w:rsidP="00896C0D">
                                  <w:pPr>
                                    <w:pStyle w:val="NormalWeb"/>
                                    <w:spacing w:before="0" w:beforeAutospacing="0" w:after="0" w:afterAutospacing="0"/>
                                    <w:rPr>
                                      <w:sz w:val="22"/>
                                      <w:szCs w:val="22"/>
                                    </w:rPr>
                                  </w:pPr>
                                  <w:r>
                                    <w:rPr>
                                      <w:sz w:val="22"/>
                                      <w:szCs w:val="22"/>
                                    </w:rPr>
                                    <w:t>320,000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8</w:t>
                                  </w:r>
                                </w:p>
                              </w:tc>
                              <w:tc>
                                <w:tcPr>
                                  <w:tcW w:w="1984" w:type="dxa"/>
                                </w:tcPr>
                                <w:p w:rsidR="00465D95" w:rsidRDefault="00227FE0" w:rsidP="00896C0D">
                                  <w:pPr>
                                    <w:pStyle w:val="NormalWeb"/>
                                    <w:spacing w:before="0" w:beforeAutospacing="0" w:after="0" w:afterAutospacing="0"/>
                                    <w:rPr>
                                      <w:sz w:val="22"/>
                                      <w:szCs w:val="22"/>
                                    </w:rPr>
                                  </w:pPr>
                                  <w:r>
                                    <w:rPr>
                                      <w:sz w:val="22"/>
                                      <w:szCs w:val="22"/>
                                    </w:rPr>
                                    <w:t>650,000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9</w:t>
                                  </w:r>
                                </w:p>
                              </w:tc>
                              <w:tc>
                                <w:tcPr>
                                  <w:tcW w:w="1984" w:type="dxa"/>
                                </w:tcPr>
                                <w:p w:rsidR="00465D95" w:rsidRDefault="00227FE0" w:rsidP="00896C0D">
                                  <w:pPr>
                                    <w:pStyle w:val="NormalWeb"/>
                                    <w:spacing w:before="0" w:beforeAutospacing="0" w:after="0" w:afterAutospacing="0"/>
                                    <w:rPr>
                                      <w:sz w:val="22"/>
                                      <w:szCs w:val="22"/>
                                    </w:rPr>
                                  </w:pPr>
                                  <w:r>
                                    <w:rPr>
                                      <w:sz w:val="22"/>
                                      <w:szCs w:val="22"/>
                                    </w:rPr>
                                    <w:t>700,000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10</w:t>
                                  </w:r>
                                </w:p>
                              </w:tc>
                              <w:tc>
                                <w:tcPr>
                                  <w:tcW w:w="1984" w:type="dxa"/>
                                </w:tcPr>
                                <w:p w:rsidR="00465D95" w:rsidRDefault="00227FE0" w:rsidP="00896C0D">
                                  <w:pPr>
                                    <w:pStyle w:val="NormalWeb"/>
                                    <w:spacing w:before="0" w:beforeAutospacing="0" w:after="0" w:afterAutospacing="0"/>
                                    <w:rPr>
                                      <w:sz w:val="22"/>
                                      <w:szCs w:val="22"/>
                                    </w:rPr>
                                  </w:pPr>
                                  <w:r>
                                    <w:rPr>
                                      <w:sz w:val="22"/>
                                      <w:szCs w:val="22"/>
                                    </w:rPr>
                                    <w:t>900,000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11</w:t>
                                  </w:r>
                                </w:p>
                              </w:tc>
                              <w:tc>
                                <w:tcPr>
                                  <w:tcW w:w="1984" w:type="dxa"/>
                                </w:tcPr>
                                <w:p w:rsidR="00465D95" w:rsidRDefault="00227FE0" w:rsidP="00896C0D">
                                  <w:pPr>
                                    <w:pStyle w:val="NormalWeb"/>
                                    <w:spacing w:before="0" w:beforeAutospacing="0" w:after="0" w:afterAutospacing="0"/>
                                    <w:rPr>
                                      <w:sz w:val="22"/>
                                      <w:szCs w:val="22"/>
                                    </w:rPr>
                                  </w:pPr>
                                  <w:r>
                                    <w:rPr>
                                      <w:sz w:val="22"/>
                                      <w:szCs w:val="22"/>
                                    </w:rPr>
                                    <w:t>800,000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12</w:t>
                                  </w:r>
                                </w:p>
                              </w:tc>
                              <w:tc>
                                <w:tcPr>
                                  <w:tcW w:w="1984" w:type="dxa"/>
                                </w:tcPr>
                                <w:p w:rsidR="00465D95" w:rsidRDefault="00227FE0" w:rsidP="00896C0D">
                                  <w:pPr>
                                    <w:pStyle w:val="NormalWeb"/>
                                    <w:spacing w:before="0" w:beforeAutospacing="0" w:after="0" w:afterAutospacing="0"/>
                                    <w:rPr>
                                      <w:sz w:val="22"/>
                                      <w:szCs w:val="22"/>
                                    </w:rPr>
                                  </w:pPr>
                                  <w:r>
                                    <w:rPr>
                                      <w:sz w:val="22"/>
                                      <w:szCs w:val="22"/>
                                    </w:rPr>
                                    <w:t>800,000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13</w:t>
                                  </w:r>
                                </w:p>
                              </w:tc>
                              <w:tc>
                                <w:tcPr>
                                  <w:tcW w:w="1984" w:type="dxa"/>
                                </w:tcPr>
                                <w:p w:rsidR="00227FE0" w:rsidRDefault="00227FE0" w:rsidP="00896C0D">
                                  <w:pPr>
                                    <w:pStyle w:val="NormalWeb"/>
                                    <w:spacing w:before="0" w:beforeAutospacing="0" w:after="0" w:afterAutospacing="0"/>
                                    <w:rPr>
                                      <w:sz w:val="22"/>
                                      <w:szCs w:val="22"/>
                                    </w:rPr>
                                  </w:pPr>
                                  <w:r>
                                    <w:rPr>
                                      <w:sz w:val="22"/>
                                      <w:szCs w:val="22"/>
                                    </w:rPr>
                                    <w:t>700,000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14</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15</w:t>
                                  </w:r>
                                </w:p>
                              </w:tc>
                              <w:tc>
                                <w:tcPr>
                                  <w:tcW w:w="1984" w:type="dxa"/>
                                </w:tcPr>
                                <w:p w:rsidR="00227FE0" w:rsidRDefault="00227FE0" w:rsidP="00896C0D">
                                  <w:pPr>
                                    <w:pStyle w:val="NormalWeb"/>
                                    <w:spacing w:before="0" w:beforeAutospacing="0" w:after="0" w:afterAutospacing="0"/>
                                    <w:rPr>
                                      <w:sz w:val="22"/>
                                      <w:szCs w:val="22"/>
                                    </w:rPr>
                                  </w:pPr>
                                  <w:r>
                                    <w:rPr>
                                      <w:sz w:val="22"/>
                                      <w:szCs w:val="22"/>
                                    </w:rPr>
                                    <w:t>350,000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16</w:t>
                                  </w:r>
                                </w:p>
                              </w:tc>
                              <w:tc>
                                <w:tcPr>
                                  <w:tcW w:w="1984" w:type="dxa"/>
                                </w:tcPr>
                                <w:p w:rsidR="00227FE0" w:rsidRDefault="00227FE0" w:rsidP="00896C0D">
                                  <w:pPr>
                                    <w:pStyle w:val="NormalWeb"/>
                                    <w:spacing w:before="0" w:beforeAutospacing="0" w:after="0" w:afterAutospacing="0"/>
                                    <w:rPr>
                                      <w:sz w:val="22"/>
                                      <w:szCs w:val="22"/>
                                    </w:rPr>
                                  </w:pPr>
                                  <w:r>
                                    <w:rPr>
                                      <w:sz w:val="22"/>
                                      <w:szCs w:val="22"/>
                                    </w:rPr>
                                    <w:t>200,000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17</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18</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w:t>
                                  </w:r>
                                </w:p>
                              </w:tc>
                            </w:tr>
                          </w:tbl>
                          <w:p w:rsidR="00465D95" w:rsidRPr="00896C0D" w:rsidRDefault="00465D95" w:rsidP="00896C0D">
                            <w:pPr>
                              <w:pStyle w:val="NormalWeb"/>
                              <w:spacing w:before="0" w:beforeAutospacing="0" w:after="0" w:afterAutospacing="0"/>
                              <w:rPr>
                                <w:sz w:val="22"/>
                                <w:szCs w:val="22"/>
                              </w:rPr>
                            </w:pPr>
                          </w:p>
                          <w:p w:rsidR="00896C0D" w:rsidRPr="00896C0D" w:rsidRDefault="00465D95" w:rsidP="00CD2259">
                            <w:pPr>
                              <w:pStyle w:val="NormalWeb"/>
                              <w:numPr>
                                <w:ilvl w:val="0"/>
                                <w:numId w:val="1"/>
                              </w:numPr>
                              <w:spacing w:before="0" w:beforeAutospacing="0" w:after="0" w:afterAutospacing="0"/>
                              <w:rPr>
                                <w:sz w:val="22"/>
                                <w:szCs w:val="22"/>
                              </w:rPr>
                            </w:pPr>
                            <w:r>
                              <w:rPr>
                                <w:rFonts w:asciiTheme="minorHAnsi" w:hAnsi="Calibri" w:cstheme="minorBidi"/>
                                <w:color w:val="000000" w:themeColor="text1"/>
                                <w:kern w:val="24"/>
                                <w:sz w:val="22"/>
                                <w:szCs w:val="22"/>
                              </w:rPr>
                              <w:t>D</w:t>
                            </w:r>
                            <w:r w:rsidR="00896C0D" w:rsidRPr="00896C0D">
                              <w:rPr>
                                <w:rFonts w:asciiTheme="minorHAnsi" w:hAnsi="Calibri" w:cstheme="minorBidi"/>
                                <w:color w:val="000000" w:themeColor="text1"/>
                                <w:kern w:val="24"/>
                                <w:sz w:val="22"/>
                                <w:szCs w:val="22"/>
                              </w:rPr>
                              <w:t>raw a cash-flow diagram and study the locked-up capital.</w:t>
                            </w:r>
                          </w:p>
                          <w:p w:rsidR="00896C0D" w:rsidRPr="00896C0D" w:rsidRDefault="002F547D" w:rsidP="00CD2259">
                            <w:pPr>
                              <w:pStyle w:val="NormalWeb"/>
                              <w:numPr>
                                <w:ilvl w:val="0"/>
                                <w:numId w:val="1"/>
                              </w:numPr>
                              <w:spacing w:before="0" w:beforeAutospacing="0" w:after="0" w:afterAutospacing="0"/>
                              <w:rPr>
                                <w:sz w:val="22"/>
                                <w:szCs w:val="22"/>
                              </w:rPr>
                            </w:pPr>
                            <w:r>
                              <w:rPr>
                                <w:rFonts w:asciiTheme="minorHAnsi" w:hAnsi="Calibri" w:cstheme="minorBidi"/>
                                <w:color w:val="000000" w:themeColor="text1"/>
                                <w:kern w:val="24"/>
                                <w:sz w:val="22"/>
                                <w:szCs w:val="22"/>
                              </w:rPr>
                              <w:t>Calculate our final profit with this works and decide whether it is a good decision to apply for this tender or not (we are looking for at least £600,000 profit).</w:t>
                            </w:r>
                          </w:p>
                        </w:txbxContent>
                      </wps:txbx>
                      <wps:bodyPr wrap="square" rtlCol="0">
                        <a:spAutoFit/>
                      </wps:bodyPr>
                    </wps:wsp>
                  </a:graphicData>
                </a:graphic>
                <wp14:sizeRelH relativeFrom="margin">
                  <wp14:pctWidth>0</wp14:pctWidth>
                </wp14:sizeRelH>
              </wp:anchor>
            </w:drawing>
          </mc:Choice>
          <mc:Fallback>
            <w:pict>
              <v:shapetype w14:anchorId="1FC76B10" id="_x0000_t202" coordsize="21600,21600" o:spt="202" path="m,l,21600r21600,l21600,xe">
                <v:stroke joinstyle="miter"/>
                <v:path gradientshapeok="t" o:connecttype="rect"/>
              </v:shapetype>
              <v:shape id="TextBox 1" o:spid="_x0000_s1026" type="#_x0000_t202" style="position:absolute;margin-left:400.3pt;margin-top:1.7pt;width:451.5pt;height:370.75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LCblgEAAA4DAAAOAAAAZHJzL2Uyb0RvYy54bWysUk1v2zAMvQ/ofxB0b+ykzVoYcYp2RXcZ&#10;tgHtfoAiS7EAS1RJJXb+/SglTYvtNuxCSfx4fHzU6m7yg9gbJAehlfNZLYUJGjoXtq389fJ0eSsF&#10;JRU6NUAwrTwYknfri0+rMTZmAT0MnUHBIIGaMbayTyk2VUW6N17RDKIJHLSAXiV+4rbqUI2M7odq&#10;UdefqxGwiwjaELH38RiU64JvrdHph7VkkhhaydxSsVjsJttqvVLNFlXsnT7RUP/AwisXuOkZ6lEl&#10;JXbo/oLyTiMQ2DTT4Cuw1mlTZuBp5vUf0zz3KpoyC4tD8SwT/T9Y/X3/E4XrWrmQIijPK3oxU3qA&#10;ScyzOGOkhnOeI2elid285Dc/sTPPPFn0+eRpBMdZ5sNZWsYSmp3Lm6vreskhzbHrm/p2uVhmnOq9&#10;PCKlrwa8yJdWIu+uSKr23ygdU99ScrcAT24Ysj9zPHLJtzRtphPxDXQH5j3yeltJrzuFRgpMwxco&#10;vyGjULzfJUYqDXL5seaEyqIXiqcPkrf68V2y3r/x+jcAAAD//wMAUEsDBBQABgAIAAAAIQBa8mbC&#10;2wAAAAYBAAAPAAAAZHJzL2Rvd25yZXYueG1sTI9LT8MwEITvSPwHa5G4Ubs0PBriVBUPiQMXSri7&#10;8ZJExOso3jbpv2c5wXE0o5lvis0cenXEMXWRLCwXBhRSHX1HjYXq4+XqHlRiR971kdDCCRNsyvOz&#10;wuU+TvSOxx03Skoo5c5CyzzkWqe6xeDSIg5I4n3FMTgWOTbaj26S8tDra2NudXAdyULrBnxssf7e&#10;HYIFZr9dnqrnkF4/57enqTX1jausvbyYtw+gGGf+C8MvvqBDKUz7eCCfVG9BjrCFVQZKzLVZid5b&#10;uMuyNeiy0P/xyx8AAAD//wMAUEsBAi0AFAAGAAgAAAAhALaDOJL+AAAA4QEAABMAAAAAAAAAAAAA&#10;AAAAAAAAAFtDb250ZW50X1R5cGVzXS54bWxQSwECLQAUAAYACAAAACEAOP0h/9YAAACUAQAACwAA&#10;AAAAAAAAAAAAAAAvAQAAX3JlbHMvLnJlbHNQSwECLQAUAAYACAAAACEAn2ywm5YBAAAOAwAADgAA&#10;AAAAAAAAAAAAAAAuAgAAZHJzL2Uyb0RvYy54bWxQSwECLQAUAAYACAAAACEAWvJmwtsAAAAGAQAA&#10;DwAAAAAAAAAAAAAAAADwAwAAZHJzL2Rvd25yZXYueG1sUEsFBgAAAAAEAAQA8wAAAPgEAAAAAA==&#10;" filled="f" stroked="f">
                <v:textbox style="mso-fit-shape-to-text:t">
                  <w:txbxContent>
                    <w:p w:rsidR="00896C0D" w:rsidRDefault="00227FE0"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 xml:space="preserve">We want to apply for a tender process for the construction of a new hospital in Swansea. We have already made our first approach to this project and distributed the cost in 18 months as we consider this is the time we need for completion. </w:t>
                      </w:r>
                      <w:r w:rsidR="002F547D">
                        <w:rPr>
                          <w:rFonts w:asciiTheme="minorHAnsi" w:hAnsi="Calibri" w:cstheme="minorBidi"/>
                          <w:color w:val="000000" w:themeColor="text1"/>
                          <w:kern w:val="24"/>
                          <w:sz w:val="22"/>
                          <w:szCs w:val="22"/>
                        </w:rPr>
                        <w:t xml:space="preserve">We want to see our financial results as our bank offers 11% interest rate. </w:t>
                      </w:r>
                      <w:r>
                        <w:rPr>
                          <w:rFonts w:asciiTheme="minorHAnsi" w:hAnsi="Calibri" w:cstheme="minorBidi"/>
                          <w:color w:val="000000" w:themeColor="text1"/>
                          <w:kern w:val="24"/>
                          <w:sz w:val="22"/>
                          <w:szCs w:val="22"/>
                        </w:rPr>
                        <w:t>The rest of information is as follows:</w:t>
                      </w:r>
                    </w:p>
                    <w:p w:rsidR="00896C0D" w:rsidRPr="00896C0D" w:rsidRDefault="00896C0D" w:rsidP="00896C0D">
                      <w:pPr>
                        <w:pStyle w:val="NormalWeb"/>
                        <w:spacing w:before="0" w:beforeAutospacing="0" w:after="0" w:afterAutospacing="0"/>
                        <w:rPr>
                          <w:sz w:val="22"/>
                          <w:szCs w:val="22"/>
                        </w:rPr>
                      </w:pP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Estimated cost of works: £</w:t>
                      </w:r>
                      <w:r w:rsidR="00227FE0">
                        <w:rPr>
                          <w:rFonts w:asciiTheme="minorHAnsi" w:hAnsi="Calibri" w:cstheme="minorBidi"/>
                          <w:color w:val="000000" w:themeColor="text1"/>
                          <w:kern w:val="24"/>
                          <w:sz w:val="22"/>
                          <w:szCs w:val="22"/>
                        </w:rPr>
                        <w:t>8.6</w:t>
                      </w:r>
                      <w:r w:rsidRPr="00896C0D">
                        <w:rPr>
                          <w:rFonts w:asciiTheme="minorHAnsi" w:hAnsi="Calibri" w:cstheme="minorBidi"/>
                          <w:color w:val="000000" w:themeColor="text1"/>
                          <w:kern w:val="24"/>
                          <w:sz w:val="22"/>
                          <w:szCs w:val="22"/>
                        </w:rPr>
                        <w:t xml:space="preserve"> million</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Duration: 1</w:t>
                      </w:r>
                      <w:r w:rsidR="00227FE0">
                        <w:rPr>
                          <w:rFonts w:asciiTheme="minorHAnsi" w:hAnsi="Calibri" w:cstheme="minorBidi"/>
                          <w:color w:val="000000" w:themeColor="text1"/>
                          <w:kern w:val="24"/>
                          <w:sz w:val="22"/>
                          <w:szCs w:val="22"/>
                        </w:rPr>
                        <w:t>8</w:t>
                      </w:r>
                      <w:r w:rsidRPr="00896C0D">
                        <w:rPr>
                          <w:rFonts w:asciiTheme="minorHAnsi" w:hAnsi="Calibri" w:cstheme="minorBidi"/>
                          <w:color w:val="000000" w:themeColor="text1"/>
                          <w:kern w:val="24"/>
                          <w:sz w:val="22"/>
                          <w:szCs w:val="22"/>
                        </w:rPr>
                        <w:t xml:space="preserve"> months</w:t>
                      </w:r>
                    </w:p>
                    <w:p w:rsidR="00896C0D" w:rsidRPr="00896C0D" w:rsidRDefault="00227FE0" w:rsidP="00896C0D">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Profit: 9</w:t>
                      </w:r>
                      <w:r w:rsidR="00896C0D" w:rsidRPr="00896C0D">
                        <w:rPr>
                          <w:rFonts w:asciiTheme="minorHAnsi" w:hAnsi="Calibri" w:cstheme="minorBidi"/>
                          <w:color w:val="000000" w:themeColor="text1"/>
                          <w:kern w:val="24"/>
                          <w:sz w:val="22"/>
                          <w:szCs w:val="22"/>
                        </w:rPr>
                        <w:t>%</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Retention: 5%</w:t>
                      </w:r>
                    </w:p>
                    <w:p w:rsidR="00896C0D" w:rsidRDefault="00896C0D" w:rsidP="00896C0D">
                      <w:pPr>
                        <w:pStyle w:val="NormalWeb"/>
                        <w:spacing w:before="0" w:beforeAutospacing="0" w:after="0" w:afterAutospacing="0"/>
                        <w:rPr>
                          <w:rFonts w:asciiTheme="minorHAnsi" w:hAnsi="Calibri" w:cstheme="minorBidi"/>
                          <w:color w:val="000000" w:themeColor="text1"/>
                          <w:kern w:val="24"/>
                          <w:sz w:val="22"/>
                          <w:szCs w:val="22"/>
                        </w:rPr>
                      </w:pPr>
                      <w:r w:rsidRPr="00896C0D">
                        <w:rPr>
                          <w:rFonts w:asciiTheme="minorHAnsi" w:hAnsi="Calibri" w:cstheme="minorBidi"/>
                          <w:color w:val="000000" w:themeColor="text1"/>
                          <w:kern w:val="24"/>
                          <w:sz w:val="22"/>
                          <w:szCs w:val="22"/>
                        </w:rPr>
                        <w:t>Payments: 1 month after valuation</w:t>
                      </w:r>
                    </w:p>
                    <w:p w:rsidR="00896C0D" w:rsidRDefault="00896C0D" w:rsidP="00896C0D">
                      <w:pPr>
                        <w:pStyle w:val="NormalWeb"/>
                        <w:spacing w:before="0" w:beforeAutospacing="0" w:after="0" w:afterAutospacing="0"/>
                        <w:rPr>
                          <w:sz w:val="22"/>
                          <w:szCs w:val="22"/>
                        </w:rPr>
                      </w:pPr>
                    </w:p>
                    <w:tbl>
                      <w:tblPr>
                        <w:tblStyle w:val="TableGrid"/>
                        <w:tblW w:w="0" w:type="auto"/>
                        <w:tblLook w:val="04A0" w:firstRow="1" w:lastRow="0" w:firstColumn="1" w:lastColumn="0" w:noHBand="0" w:noVBand="1"/>
                      </w:tblPr>
                      <w:tblGrid>
                        <w:gridCol w:w="1413"/>
                        <w:gridCol w:w="1984"/>
                      </w:tblGrid>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Month</w:t>
                            </w:r>
                          </w:p>
                        </w:tc>
                        <w:tc>
                          <w:tcPr>
                            <w:tcW w:w="1984" w:type="dxa"/>
                          </w:tcPr>
                          <w:p w:rsidR="00465D95" w:rsidRDefault="00465D95" w:rsidP="00896C0D">
                            <w:pPr>
                              <w:pStyle w:val="NormalWeb"/>
                              <w:spacing w:before="0" w:beforeAutospacing="0" w:after="0" w:afterAutospacing="0"/>
                              <w:rPr>
                                <w:sz w:val="22"/>
                                <w:szCs w:val="22"/>
                              </w:rPr>
                            </w:pPr>
                            <w:r>
                              <w:rPr>
                                <w:sz w:val="22"/>
                                <w:szCs w:val="22"/>
                              </w:rPr>
                              <w:t>Cost</w:t>
                            </w:r>
                            <w:r w:rsidR="00227FE0">
                              <w:rPr>
                                <w:sz w:val="22"/>
                                <w:szCs w:val="22"/>
                              </w:rPr>
                              <w:t xml:space="preserve"> (£)</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w:t>
                            </w:r>
                          </w:p>
                        </w:tc>
                        <w:tc>
                          <w:tcPr>
                            <w:tcW w:w="1984" w:type="dxa"/>
                          </w:tcPr>
                          <w:p w:rsidR="00465D95" w:rsidRDefault="00227FE0" w:rsidP="00896C0D">
                            <w:pPr>
                              <w:pStyle w:val="NormalWeb"/>
                              <w:spacing w:before="0" w:beforeAutospacing="0" w:after="0" w:afterAutospacing="0"/>
                              <w:rPr>
                                <w:sz w:val="22"/>
                                <w:szCs w:val="22"/>
                              </w:rPr>
                            </w:pPr>
                            <w:r>
                              <w:rPr>
                                <w:sz w:val="22"/>
                                <w:szCs w:val="22"/>
                              </w:rPr>
                              <w:t>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2</w:t>
                            </w:r>
                          </w:p>
                        </w:tc>
                        <w:tc>
                          <w:tcPr>
                            <w:tcW w:w="1984" w:type="dxa"/>
                          </w:tcPr>
                          <w:p w:rsidR="00465D95" w:rsidRDefault="00227FE0" w:rsidP="00896C0D">
                            <w:pPr>
                              <w:pStyle w:val="NormalWeb"/>
                              <w:spacing w:before="0" w:beforeAutospacing="0" w:after="0" w:afterAutospacing="0"/>
                              <w:rPr>
                                <w:sz w:val="22"/>
                                <w:szCs w:val="22"/>
                              </w:rPr>
                            </w:pPr>
                            <w:r>
                              <w:rPr>
                                <w:sz w:val="22"/>
                                <w:szCs w:val="22"/>
                              </w:rPr>
                              <w:t>130,000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3</w:t>
                            </w:r>
                          </w:p>
                        </w:tc>
                        <w:tc>
                          <w:tcPr>
                            <w:tcW w:w="1984" w:type="dxa"/>
                          </w:tcPr>
                          <w:p w:rsidR="00465D95" w:rsidRDefault="00227FE0" w:rsidP="00896C0D">
                            <w:pPr>
                              <w:pStyle w:val="NormalWeb"/>
                              <w:spacing w:before="0" w:beforeAutospacing="0" w:after="0" w:afterAutospacing="0"/>
                              <w:rPr>
                                <w:sz w:val="22"/>
                                <w:szCs w:val="22"/>
                              </w:rPr>
                            </w:pPr>
                            <w:r>
                              <w:rPr>
                                <w:sz w:val="22"/>
                                <w:szCs w:val="22"/>
                              </w:rPr>
                              <w:t>350,000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4</w:t>
                            </w:r>
                          </w:p>
                        </w:tc>
                        <w:tc>
                          <w:tcPr>
                            <w:tcW w:w="1984" w:type="dxa"/>
                          </w:tcPr>
                          <w:p w:rsidR="00465D95" w:rsidRDefault="00227FE0" w:rsidP="00896C0D">
                            <w:pPr>
                              <w:pStyle w:val="NormalWeb"/>
                              <w:spacing w:before="0" w:beforeAutospacing="0" w:after="0" w:afterAutospacing="0"/>
                              <w:rPr>
                                <w:sz w:val="22"/>
                                <w:szCs w:val="22"/>
                              </w:rPr>
                            </w:pPr>
                            <w:r>
                              <w:rPr>
                                <w:sz w:val="22"/>
                                <w:szCs w:val="22"/>
                              </w:rPr>
                              <w:t>500,000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5</w:t>
                            </w:r>
                          </w:p>
                        </w:tc>
                        <w:tc>
                          <w:tcPr>
                            <w:tcW w:w="1984" w:type="dxa"/>
                          </w:tcPr>
                          <w:p w:rsidR="00465D95" w:rsidRDefault="00227FE0" w:rsidP="00896C0D">
                            <w:pPr>
                              <w:pStyle w:val="NormalWeb"/>
                              <w:spacing w:before="0" w:beforeAutospacing="0" w:after="0" w:afterAutospacing="0"/>
                              <w:rPr>
                                <w:sz w:val="22"/>
                                <w:szCs w:val="22"/>
                              </w:rPr>
                            </w:pPr>
                            <w:r>
                              <w:rPr>
                                <w:sz w:val="22"/>
                                <w:szCs w:val="22"/>
                              </w:rPr>
                              <w:t>850,000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6</w:t>
                            </w:r>
                          </w:p>
                        </w:tc>
                        <w:tc>
                          <w:tcPr>
                            <w:tcW w:w="1984" w:type="dxa"/>
                          </w:tcPr>
                          <w:p w:rsidR="00465D95" w:rsidRDefault="00227FE0" w:rsidP="00896C0D">
                            <w:pPr>
                              <w:pStyle w:val="NormalWeb"/>
                              <w:spacing w:before="0" w:beforeAutospacing="0" w:after="0" w:afterAutospacing="0"/>
                              <w:rPr>
                                <w:sz w:val="22"/>
                                <w:szCs w:val="22"/>
                              </w:rPr>
                            </w:pPr>
                            <w:r>
                              <w:rPr>
                                <w:sz w:val="22"/>
                                <w:szCs w:val="22"/>
                              </w:rPr>
                              <w:t>700,000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7</w:t>
                            </w:r>
                          </w:p>
                        </w:tc>
                        <w:tc>
                          <w:tcPr>
                            <w:tcW w:w="1984" w:type="dxa"/>
                          </w:tcPr>
                          <w:p w:rsidR="00465D95" w:rsidRDefault="00227FE0" w:rsidP="00896C0D">
                            <w:pPr>
                              <w:pStyle w:val="NormalWeb"/>
                              <w:spacing w:before="0" w:beforeAutospacing="0" w:after="0" w:afterAutospacing="0"/>
                              <w:rPr>
                                <w:sz w:val="22"/>
                                <w:szCs w:val="22"/>
                              </w:rPr>
                            </w:pPr>
                            <w:r>
                              <w:rPr>
                                <w:sz w:val="22"/>
                                <w:szCs w:val="22"/>
                              </w:rPr>
                              <w:t>320,000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8</w:t>
                            </w:r>
                          </w:p>
                        </w:tc>
                        <w:tc>
                          <w:tcPr>
                            <w:tcW w:w="1984" w:type="dxa"/>
                          </w:tcPr>
                          <w:p w:rsidR="00465D95" w:rsidRDefault="00227FE0" w:rsidP="00896C0D">
                            <w:pPr>
                              <w:pStyle w:val="NormalWeb"/>
                              <w:spacing w:before="0" w:beforeAutospacing="0" w:after="0" w:afterAutospacing="0"/>
                              <w:rPr>
                                <w:sz w:val="22"/>
                                <w:szCs w:val="22"/>
                              </w:rPr>
                            </w:pPr>
                            <w:r>
                              <w:rPr>
                                <w:sz w:val="22"/>
                                <w:szCs w:val="22"/>
                              </w:rPr>
                              <w:t>650,000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9</w:t>
                            </w:r>
                          </w:p>
                        </w:tc>
                        <w:tc>
                          <w:tcPr>
                            <w:tcW w:w="1984" w:type="dxa"/>
                          </w:tcPr>
                          <w:p w:rsidR="00465D95" w:rsidRDefault="00227FE0" w:rsidP="00896C0D">
                            <w:pPr>
                              <w:pStyle w:val="NormalWeb"/>
                              <w:spacing w:before="0" w:beforeAutospacing="0" w:after="0" w:afterAutospacing="0"/>
                              <w:rPr>
                                <w:sz w:val="22"/>
                                <w:szCs w:val="22"/>
                              </w:rPr>
                            </w:pPr>
                            <w:r>
                              <w:rPr>
                                <w:sz w:val="22"/>
                                <w:szCs w:val="22"/>
                              </w:rPr>
                              <w:t>700,000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10</w:t>
                            </w:r>
                          </w:p>
                        </w:tc>
                        <w:tc>
                          <w:tcPr>
                            <w:tcW w:w="1984" w:type="dxa"/>
                          </w:tcPr>
                          <w:p w:rsidR="00465D95" w:rsidRDefault="00227FE0" w:rsidP="00896C0D">
                            <w:pPr>
                              <w:pStyle w:val="NormalWeb"/>
                              <w:spacing w:before="0" w:beforeAutospacing="0" w:after="0" w:afterAutospacing="0"/>
                              <w:rPr>
                                <w:sz w:val="22"/>
                                <w:szCs w:val="22"/>
                              </w:rPr>
                            </w:pPr>
                            <w:r>
                              <w:rPr>
                                <w:sz w:val="22"/>
                                <w:szCs w:val="22"/>
                              </w:rPr>
                              <w:t>900,000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11</w:t>
                            </w:r>
                          </w:p>
                        </w:tc>
                        <w:tc>
                          <w:tcPr>
                            <w:tcW w:w="1984" w:type="dxa"/>
                          </w:tcPr>
                          <w:p w:rsidR="00465D95" w:rsidRDefault="00227FE0" w:rsidP="00896C0D">
                            <w:pPr>
                              <w:pStyle w:val="NormalWeb"/>
                              <w:spacing w:before="0" w:beforeAutospacing="0" w:after="0" w:afterAutospacing="0"/>
                              <w:rPr>
                                <w:sz w:val="22"/>
                                <w:szCs w:val="22"/>
                              </w:rPr>
                            </w:pPr>
                            <w:r>
                              <w:rPr>
                                <w:sz w:val="22"/>
                                <w:szCs w:val="22"/>
                              </w:rPr>
                              <w:t>800,000</w:t>
                            </w:r>
                          </w:p>
                        </w:tc>
                      </w:tr>
                      <w:tr w:rsidR="00465D95" w:rsidTr="00465D95">
                        <w:tc>
                          <w:tcPr>
                            <w:tcW w:w="1413" w:type="dxa"/>
                          </w:tcPr>
                          <w:p w:rsidR="00465D95" w:rsidRDefault="00465D95" w:rsidP="00896C0D">
                            <w:pPr>
                              <w:pStyle w:val="NormalWeb"/>
                              <w:spacing w:before="0" w:beforeAutospacing="0" w:after="0" w:afterAutospacing="0"/>
                              <w:rPr>
                                <w:sz w:val="22"/>
                                <w:szCs w:val="22"/>
                              </w:rPr>
                            </w:pPr>
                            <w:r>
                              <w:rPr>
                                <w:sz w:val="22"/>
                                <w:szCs w:val="22"/>
                              </w:rPr>
                              <w:t>12</w:t>
                            </w:r>
                          </w:p>
                        </w:tc>
                        <w:tc>
                          <w:tcPr>
                            <w:tcW w:w="1984" w:type="dxa"/>
                          </w:tcPr>
                          <w:p w:rsidR="00465D95" w:rsidRDefault="00227FE0" w:rsidP="00896C0D">
                            <w:pPr>
                              <w:pStyle w:val="NormalWeb"/>
                              <w:spacing w:before="0" w:beforeAutospacing="0" w:after="0" w:afterAutospacing="0"/>
                              <w:rPr>
                                <w:sz w:val="22"/>
                                <w:szCs w:val="22"/>
                              </w:rPr>
                            </w:pPr>
                            <w:r>
                              <w:rPr>
                                <w:sz w:val="22"/>
                                <w:szCs w:val="22"/>
                              </w:rPr>
                              <w:t>800,000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13</w:t>
                            </w:r>
                          </w:p>
                        </w:tc>
                        <w:tc>
                          <w:tcPr>
                            <w:tcW w:w="1984" w:type="dxa"/>
                          </w:tcPr>
                          <w:p w:rsidR="00227FE0" w:rsidRDefault="00227FE0" w:rsidP="00896C0D">
                            <w:pPr>
                              <w:pStyle w:val="NormalWeb"/>
                              <w:spacing w:before="0" w:beforeAutospacing="0" w:after="0" w:afterAutospacing="0"/>
                              <w:rPr>
                                <w:sz w:val="22"/>
                                <w:szCs w:val="22"/>
                              </w:rPr>
                            </w:pPr>
                            <w:r>
                              <w:rPr>
                                <w:sz w:val="22"/>
                                <w:szCs w:val="22"/>
                              </w:rPr>
                              <w:t>700,000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14</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15</w:t>
                            </w:r>
                          </w:p>
                        </w:tc>
                        <w:tc>
                          <w:tcPr>
                            <w:tcW w:w="1984" w:type="dxa"/>
                          </w:tcPr>
                          <w:p w:rsidR="00227FE0" w:rsidRDefault="00227FE0" w:rsidP="00896C0D">
                            <w:pPr>
                              <w:pStyle w:val="NormalWeb"/>
                              <w:spacing w:before="0" w:beforeAutospacing="0" w:after="0" w:afterAutospacing="0"/>
                              <w:rPr>
                                <w:sz w:val="22"/>
                                <w:szCs w:val="22"/>
                              </w:rPr>
                            </w:pPr>
                            <w:r>
                              <w:rPr>
                                <w:sz w:val="22"/>
                                <w:szCs w:val="22"/>
                              </w:rPr>
                              <w:t>350,000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16</w:t>
                            </w:r>
                          </w:p>
                        </w:tc>
                        <w:tc>
                          <w:tcPr>
                            <w:tcW w:w="1984" w:type="dxa"/>
                          </w:tcPr>
                          <w:p w:rsidR="00227FE0" w:rsidRDefault="00227FE0" w:rsidP="00896C0D">
                            <w:pPr>
                              <w:pStyle w:val="NormalWeb"/>
                              <w:spacing w:before="0" w:beforeAutospacing="0" w:after="0" w:afterAutospacing="0"/>
                              <w:rPr>
                                <w:sz w:val="22"/>
                                <w:szCs w:val="22"/>
                              </w:rPr>
                            </w:pPr>
                            <w:r>
                              <w:rPr>
                                <w:sz w:val="22"/>
                                <w:szCs w:val="22"/>
                              </w:rPr>
                              <w:t>200,000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17</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w:t>
                            </w:r>
                          </w:p>
                        </w:tc>
                      </w:tr>
                      <w:tr w:rsidR="00227FE0" w:rsidTr="00465D95">
                        <w:tc>
                          <w:tcPr>
                            <w:tcW w:w="1413" w:type="dxa"/>
                          </w:tcPr>
                          <w:p w:rsidR="00227FE0" w:rsidRDefault="00227FE0" w:rsidP="00896C0D">
                            <w:pPr>
                              <w:pStyle w:val="NormalWeb"/>
                              <w:spacing w:before="0" w:beforeAutospacing="0" w:after="0" w:afterAutospacing="0"/>
                              <w:rPr>
                                <w:sz w:val="22"/>
                                <w:szCs w:val="22"/>
                              </w:rPr>
                            </w:pPr>
                            <w:r>
                              <w:rPr>
                                <w:sz w:val="22"/>
                                <w:szCs w:val="22"/>
                              </w:rPr>
                              <w:t>18</w:t>
                            </w:r>
                          </w:p>
                        </w:tc>
                        <w:tc>
                          <w:tcPr>
                            <w:tcW w:w="1984" w:type="dxa"/>
                          </w:tcPr>
                          <w:p w:rsidR="00227FE0" w:rsidRDefault="00227FE0" w:rsidP="00896C0D">
                            <w:pPr>
                              <w:pStyle w:val="NormalWeb"/>
                              <w:spacing w:before="0" w:beforeAutospacing="0" w:after="0" w:afterAutospacing="0"/>
                              <w:rPr>
                                <w:sz w:val="22"/>
                                <w:szCs w:val="22"/>
                              </w:rPr>
                            </w:pPr>
                            <w:r>
                              <w:rPr>
                                <w:sz w:val="22"/>
                                <w:szCs w:val="22"/>
                              </w:rPr>
                              <w:t>50,000</w:t>
                            </w:r>
                          </w:p>
                        </w:tc>
                      </w:tr>
                    </w:tbl>
                    <w:p w:rsidR="00465D95" w:rsidRPr="00896C0D" w:rsidRDefault="00465D95" w:rsidP="00896C0D">
                      <w:pPr>
                        <w:pStyle w:val="NormalWeb"/>
                        <w:spacing w:before="0" w:beforeAutospacing="0" w:after="0" w:afterAutospacing="0"/>
                        <w:rPr>
                          <w:sz w:val="22"/>
                          <w:szCs w:val="22"/>
                        </w:rPr>
                      </w:pPr>
                    </w:p>
                    <w:p w:rsidR="00896C0D" w:rsidRPr="00896C0D" w:rsidRDefault="00465D95" w:rsidP="00CD2259">
                      <w:pPr>
                        <w:pStyle w:val="NormalWeb"/>
                        <w:numPr>
                          <w:ilvl w:val="0"/>
                          <w:numId w:val="1"/>
                        </w:numPr>
                        <w:spacing w:before="0" w:beforeAutospacing="0" w:after="0" w:afterAutospacing="0"/>
                        <w:rPr>
                          <w:sz w:val="22"/>
                          <w:szCs w:val="22"/>
                        </w:rPr>
                      </w:pPr>
                      <w:r>
                        <w:rPr>
                          <w:rFonts w:asciiTheme="minorHAnsi" w:hAnsi="Calibri" w:cstheme="minorBidi"/>
                          <w:color w:val="000000" w:themeColor="text1"/>
                          <w:kern w:val="24"/>
                          <w:sz w:val="22"/>
                          <w:szCs w:val="22"/>
                        </w:rPr>
                        <w:t>D</w:t>
                      </w:r>
                      <w:r w:rsidR="00896C0D" w:rsidRPr="00896C0D">
                        <w:rPr>
                          <w:rFonts w:asciiTheme="minorHAnsi" w:hAnsi="Calibri" w:cstheme="minorBidi"/>
                          <w:color w:val="000000" w:themeColor="text1"/>
                          <w:kern w:val="24"/>
                          <w:sz w:val="22"/>
                          <w:szCs w:val="22"/>
                        </w:rPr>
                        <w:t>raw a cash-flow diagram and study the locked-up capital.</w:t>
                      </w:r>
                    </w:p>
                    <w:p w:rsidR="00896C0D" w:rsidRPr="00896C0D" w:rsidRDefault="002F547D" w:rsidP="00CD2259">
                      <w:pPr>
                        <w:pStyle w:val="NormalWeb"/>
                        <w:numPr>
                          <w:ilvl w:val="0"/>
                          <w:numId w:val="1"/>
                        </w:numPr>
                        <w:spacing w:before="0" w:beforeAutospacing="0" w:after="0" w:afterAutospacing="0"/>
                        <w:rPr>
                          <w:sz w:val="22"/>
                          <w:szCs w:val="22"/>
                        </w:rPr>
                      </w:pPr>
                      <w:r>
                        <w:rPr>
                          <w:rFonts w:asciiTheme="minorHAnsi" w:hAnsi="Calibri" w:cstheme="minorBidi"/>
                          <w:color w:val="000000" w:themeColor="text1"/>
                          <w:kern w:val="24"/>
                          <w:sz w:val="22"/>
                          <w:szCs w:val="22"/>
                        </w:rPr>
                        <w:t>Calculate our final profit with this works and decide whether it is a good decision to apply for this tender or not (we are looking for at least £600,000 profit).</w:t>
                      </w:r>
                    </w:p>
                  </w:txbxContent>
                </v:textbox>
                <w10:wrap anchorx="margin"/>
              </v:shape>
            </w:pict>
          </mc:Fallback>
        </mc:AlternateContent>
      </w:r>
    </w:p>
    <w:sectPr w:rsidR="00E44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BB0A10"/>
    <w:multiLevelType w:val="hybridMultilevel"/>
    <w:tmpl w:val="C7E8C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C0D"/>
    <w:rsid w:val="00123CED"/>
    <w:rsid w:val="001426CE"/>
    <w:rsid w:val="00227FE0"/>
    <w:rsid w:val="002F547D"/>
    <w:rsid w:val="00465D95"/>
    <w:rsid w:val="00896C0D"/>
    <w:rsid w:val="00E44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3486DD-5169-4FF4-8B4B-8644C3F2E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C0D"/>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465D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3</cp:revision>
  <dcterms:created xsi:type="dcterms:W3CDTF">2017-03-17T12:15:00Z</dcterms:created>
  <dcterms:modified xsi:type="dcterms:W3CDTF">2017-03-17T12:31:00Z</dcterms:modified>
</cp:coreProperties>
</file>