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CE282D">
      <w:pPr>
        <w:spacing w:line="360" w:lineRule="auto"/>
        <w:jc w:val="center"/>
      </w:pPr>
      <w:r w:rsidRPr="00394489">
        <w:rPr>
          <w:rFonts w:ascii="Aptos" w:hAnsi="Aptos"/>
          <w:noProof/>
          <w:lang w:val="en-AU" w:eastAsia="en-AU"/>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CE282D">
      <w:pPr>
        <w:spacing w:before="212" w:line="360" w:lineRule="auto"/>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CE282D">
      <w:pPr>
        <w:spacing w:before="212" w:line="360" w:lineRule="auto"/>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FBD5AC1" w:rsidR="00E6780D" w:rsidRPr="0040098D" w:rsidRDefault="00E6780D" w:rsidP="00CE282D">
      <w:pPr>
        <w:spacing w:before="212" w:line="360" w:lineRule="auto"/>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CE282D">
        <w:rPr>
          <w:rFonts w:asciiTheme="minorBidi" w:hAnsiTheme="minorBidi"/>
          <w:b/>
          <w:bCs/>
          <w:sz w:val="48"/>
          <w:szCs w:val="48"/>
        </w:rPr>
        <w:t>Reflective Essay</w:t>
      </w:r>
    </w:p>
    <w:p w14:paraId="14F1CDB2" w14:textId="673DEB42" w:rsidR="00E6780D" w:rsidRPr="0040098D" w:rsidRDefault="00E6780D" w:rsidP="00CE282D">
      <w:pPr>
        <w:spacing w:before="3" w:line="360" w:lineRule="auto"/>
        <w:rPr>
          <w:rFonts w:asciiTheme="minorBidi" w:hAnsiTheme="minorBidi"/>
          <w:b/>
          <w:sz w:val="48"/>
          <w:szCs w:val="48"/>
        </w:rPr>
      </w:pPr>
      <w:r w:rsidRPr="0040098D">
        <w:rPr>
          <w:rFonts w:asciiTheme="minorBidi" w:hAnsiTheme="minorBidi"/>
          <w:b/>
          <w:sz w:val="48"/>
          <w:szCs w:val="48"/>
        </w:rPr>
        <w:t>Student Name:</w:t>
      </w:r>
      <w:r w:rsidR="00A4234B" w:rsidRPr="00A4234B">
        <w:t xml:space="preserve"> </w:t>
      </w:r>
      <w:r w:rsidR="00A4234B" w:rsidRPr="00A4234B">
        <w:rPr>
          <w:rFonts w:asciiTheme="minorBidi" w:hAnsiTheme="minorBidi"/>
          <w:b/>
          <w:sz w:val="48"/>
          <w:szCs w:val="48"/>
        </w:rPr>
        <w:t>Mizanur Rahman</w:t>
      </w:r>
    </w:p>
    <w:p w14:paraId="1B6CEBE0" w14:textId="2E0DD644" w:rsidR="00E6780D" w:rsidRPr="0040098D" w:rsidRDefault="00E6780D" w:rsidP="00CE282D">
      <w:pPr>
        <w:spacing w:before="3" w:line="360" w:lineRule="auto"/>
        <w:rPr>
          <w:rFonts w:asciiTheme="minorBidi" w:hAnsiTheme="minorBidi"/>
          <w:b/>
          <w:sz w:val="48"/>
          <w:szCs w:val="48"/>
        </w:rPr>
      </w:pPr>
      <w:r w:rsidRPr="0040098D">
        <w:rPr>
          <w:rFonts w:asciiTheme="minorBidi" w:hAnsiTheme="minorBidi"/>
          <w:b/>
          <w:sz w:val="48"/>
          <w:szCs w:val="48"/>
        </w:rPr>
        <w:t>Student Number:</w:t>
      </w:r>
      <w:r w:rsidR="00A4234B" w:rsidRPr="00A4234B">
        <w:t xml:space="preserve"> </w:t>
      </w:r>
      <w:r w:rsidR="00A4234B" w:rsidRPr="00A4234B">
        <w:rPr>
          <w:rFonts w:asciiTheme="minorBidi" w:hAnsiTheme="minorBidi"/>
          <w:b/>
          <w:sz w:val="48"/>
          <w:szCs w:val="48"/>
        </w:rPr>
        <w:t>2506081</w:t>
      </w:r>
    </w:p>
    <w:p w14:paraId="3CA1AB6B" w14:textId="59084E9F" w:rsidR="00E6780D" w:rsidRDefault="00E6780D" w:rsidP="00CE282D">
      <w:pPr>
        <w:spacing w:line="360" w:lineRule="auto"/>
        <w:rPr>
          <w:rFonts w:asciiTheme="minorBidi" w:hAnsiTheme="minorBidi"/>
          <w:bCs/>
          <w:sz w:val="48"/>
          <w:szCs w:val="48"/>
        </w:rPr>
      </w:pPr>
      <w:r w:rsidRPr="0040098D">
        <w:rPr>
          <w:rFonts w:asciiTheme="minorBidi" w:hAnsiTheme="minorBidi"/>
          <w:b/>
          <w:sz w:val="48"/>
          <w:szCs w:val="48"/>
        </w:rPr>
        <w:t xml:space="preserve">Lecturer: </w:t>
      </w:r>
      <w:r w:rsidR="00F73B8D">
        <w:rPr>
          <w:rFonts w:asciiTheme="minorBidi" w:hAnsiTheme="minorBidi"/>
          <w:b/>
          <w:sz w:val="48"/>
          <w:szCs w:val="48"/>
        </w:rPr>
        <w:t>Christopher Wilkin</w:t>
      </w:r>
      <w:r w:rsidRPr="0040098D">
        <w:rPr>
          <w:rFonts w:asciiTheme="minorBidi" w:hAnsiTheme="minorBidi"/>
          <w:b/>
          <w:sz w:val="48"/>
          <w:szCs w:val="48"/>
        </w:rPr>
        <w:br/>
        <w:t xml:space="preserve">Deadline: </w:t>
      </w:r>
      <w:r w:rsidR="00F73B8D">
        <w:rPr>
          <w:rFonts w:asciiTheme="minorBidi" w:hAnsiTheme="minorBidi"/>
          <w:b/>
          <w:sz w:val="48"/>
          <w:szCs w:val="48"/>
        </w:rPr>
        <w:t>27/03/26</w:t>
      </w:r>
    </w:p>
    <w:p w14:paraId="686117E5" w14:textId="77777777" w:rsidR="00E6780D" w:rsidRDefault="00E6780D" w:rsidP="00CE282D">
      <w:pPr>
        <w:spacing w:line="360" w:lineRule="auto"/>
        <w:rPr>
          <w:rFonts w:asciiTheme="minorBidi" w:hAnsiTheme="minorBidi"/>
          <w:bCs/>
          <w:sz w:val="48"/>
          <w:szCs w:val="48"/>
        </w:rPr>
      </w:pPr>
    </w:p>
    <w:p w14:paraId="4A2CCB85" w14:textId="77777777" w:rsidR="00E6780D" w:rsidRDefault="00E6780D" w:rsidP="00CE282D">
      <w:pPr>
        <w:spacing w:line="360" w:lineRule="auto"/>
        <w:rPr>
          <w:rFonts w:asciiTheme="minorBidi" w:hAnsiTheme="minorBidi"/>
          <w:bCs/>
          <w:sz w:val="48"/>
          <w:szCs w:val="48"/>
        </w:rPr>
      </w:pPr>
    </w:p>
    <w:p w14:paraId="1ADAB6FF" w14:textId="77777777" w:rsidR="00E6780D" w:rsidRDefault="00E6780D" w:rsidP="00CE282D">
      <w:pPr>
        <w:spacing w:line="360" w:lineRule="auto"/>
        <w:rPr>
          <w:rFonts w:asciiTheme="minorBidi" w:hAnsiTheme="minorBidi"/>
          <w:bCs/>
          <w:sz w:val="48"/>
          <w:szCs w:val="48"/>
        </w:rPr>
      </w:pPr>
    </w:p>
    <w:p w14:paraId="62DED827" w14:textId="77777777" w:rsidR="00E6780D" w:rsidRDefault="00E6780D" w:rsidP="00CE282D">
      <w:pPr>
        <w:spacing w:line="360" w:lineRule="auto"/>
        <w:rPr>
          <w:rFonts w:asciiTheme="minorBidi" w:hAnsiTheme="minorBidi"/>
          <w:bCs/>
          <w:sz w:val="48"/>
          <w:szCs w:val="48"/>
        </w:rPr>
      </w:pPr>
    </w:p>
    <w:p w14:paraId="3BABB78D" w14:textId="2509FECC" w:rsidR="00A4234B" w:rsidRPr="00CE282D" w:rsidRDefault="00797DE8" w:rsidP="00CE282D">
      <w:pPr>
        <w:pStyle w:val="Heading1"/>
        <w:spacing w:line="360" w:lineRule="auto"/>
        <w:jc w:val="both"/>
        <w:rPr>
          <w:rFonts w:ascii="Arial" w:hAnsi="Arial" w:cs="Arial"/>
          <w:b/>
          <w:u w:val="single"/>
        </w:rPr>
      </w:pPr>
      <w:r w:rsidRPr="00CE282D">
        <w:rPr>
          <w:rFonts w:ascii="Arial" w:hAnsi="Arial" w:cs="Arial"/>
          <w:b/>
          <w:u w:val="single"/>
        </w:rPr>
        <w:lastRenderedPageBreak/>
        <w:t xml:space="preserve">Reflection using Gibb’s Reflective Cycle: </w:t>
      </w:r>
    </w:p>
    <w:p w14:paraId="689A7175" w14:textId="521AB5F8" w:rsidR="00797DE8" w:rsidRPr="00CE282D" w:rsidRDefault="00797DE8" w:rsidP="00CE282D">
      <w:pPr>
        <w:pStyle w:val="NormalWeb"/>
        <w:spacing w:line="360" w:lineRule="auto"/>
        <w:jc w:val="both"/>
        <w:rPr>
          <w:rFonts w:ascii="Arial" w:hAnsi="Arial" w:cs="Arial"/>
        </w:rPr>
      </w:pPr>
      <w:r w:rsidRPr="00CE282D">
        <w:rPr>
          <w:rFonts w:ascii="Arial" w:hAnsi="Arial" w:cs="Arial"/>
        </w:rPr>
        <w:t xml:space="preserve">One of the most valuable learning opportunities that I had during my first term in the university was when I was required to attend a library session aimed at assessing academic sources through the CRAAP test and the application of appropriate referencing style, which occurred during one of our initial lectures on academic skills in the university, where we were taken to the online library system and oriented on the process of searching peer-reviewed journal articles. Within the framework of the session, we were assigned a task to find five sources that would be relevant to our assignment on challenges and opportunities in the digital era. Once these sources had been found we were requested to do the CRAAP test on one of them and this test </w:t>
      </w:r>
      <w:proofErr w:type="gramStart"/>
      <w:r w:rsidRPr="00CE282D">
        <w:rPr>
          <w:rFonts w:ascii="Arial" w:hAnsi="Arial" w:cs="Arial"/>
        </w:rPr>
        <w:t>takes into account</w:t>
      </w:r>
      <w:proofErr w:type="gramEnd"/>
      <w:r w:rsidRPr="00CE282D">
        <w:rPr>
          <w:rFonts w:ascii="Arial" w:hAnsi="Arial" w:cs="Arial"/>
        </w:rPr>
        <w:t xml:space="preserve"> Currency, Relevance, Authority, Accuracy and Purpose. The first article I recall that I had chosen based on its title, which was initially very relevant, however, when I used the CRAAP criteria, I started detecting a number of weaknesses, especially regarding its dated time of publication and missing author credentials, this experience was also reinforced by the fact that we had to save our sources and then use them in a formatted reference list, it was the first occasion when I had to integrate digital searching, critical evaluation and writing academic task into one step and it showed the complexity but the relevance of academic skills in studying in university.</w:t>
      </w:r>
    </w:p>
    <w:p w14:paraId="07FF8AD8" w14:textId="4AB5367B" w:rsidR="00797DE8" w:rsidRPr="00CE282D" w:rsidRDefault="00797DE8" w:rsidP="00CE282D">
      <w:pPr>
        <w:pStyle w:val="NormalWeb"/>
        <w:spacing w:line="360" w:lineRule="auto"/>
        <w:jc w:val="both"/>
        <w:rPr>
          <w:rFonts w:ascii="Arial" w:hAnsi="Arial" w:cs="Arial"/>
        </w:rPr>
      </w:pPr>
      <w:r w:rsidRPr="00CE282D">
        <w:rPr>
          <w:rFonts w:ascii="Arial" w:hAnsi="Arial" w:cs="Arial"/>
        </w:rPr>
        <w:t xml:space="preserve">I felt confused, anxious and curious at the time. At first, I was lost in the vast amounts of information that the online library has to offer and uncertain of how to find the credible sources. I recall that I thought that all scholarly-appearing articles were necessarily valid and thus to be questioned to critically assess such articles was something that tested my beliefs. In my initial use of the CRAAP test, I had questioned my own judgment and particularly in rating authority and accuracy. I also felt a little frustrated that the process </w:t>
      </w:r>
      <w:proofErr w:type="gramStart"/>
      <w:r w:rsidRPr="00CE282D">
        <w:rPr>
          <w:rFonts w:ascii="Arial" w:hAnsi="Arial" w:cs="Arial"/>
        </w:rPr>
        <w:t>was considered to be</w:t>
      </w:r>
      <w:proofErr w:type="gramEnd"/>
      <w:r w:rsidRPr="00CE282D">
        <w:rPr>
          <w:rFonts w:ascii="Arial" w:hAnsi="Arial" w:cs="Arial"/>
        </w:rPr>
        <w:t xml:space="preserve"> time-consuming as compared to just using the first few search results however as I continued the activity, my interest in it increased and I began to become more involved. I started to value the fact that the process was not an achievement of a task but rather a more in-depth knowledge of quality of information. Meanwhile, I experienced some form of pressure since I realized that these skills would affect my assignment grades directly. By the end of the session, </w:t>
      </w:r>
      <w:r w:rsidRPr="00CE282D">
        <w:rPr>
          <w:rFonts w:ascii="Arial" w:hAnsi="Arial" w:cs="Arial"/>
        </w:rPr>
        <w:lastRenderedPageBreak/>
        <w:t>my first anxiety had changed into hesitation confidence though I still knew that I had more to practice before mastering this to the full extent.</w:t>
      </w:r>
    </w:p>
    <w:p w14:paraId="717E452D" w14:textId="11EC429D" w:rsidR="00797DE8" w:rsidRPr="00CE282D" w:rsidRDefault="00797DE8" w:rsidP="00CE282D">
      <w:pPr>
        <w:pStyle w:val="NormalWeb"/>
        <w:spacing w:line="360" w:lineRule="auto"/>
        <w:jc w:val="both"/>
        <w:rPr>
          <w:rFonts w:ascii="Arial" w:hAnsi="Arial" w:cs="Arial"/>
        </w:rPr>
      </w:pPr>
      <w:r w:rsidRPr="00CE282D">
        <w:rPr>
          <w:rFonts w:ascii="Arial" w:hAnsi="Arial" w:cs="Arial"/>
        </w:rPr>
        <w:t xml:space="preserve">In retrospect, this experience had its good and bad sides e.g. the session gave me a very </w:t>
      </w:r>
      <w:proofErr w:type="gramStart"/>
      <w:r w:rsidRPr="00CE282D">
        <w:rPr>
          <w:rFonts w:ascii="Arial" w:hAnsi="Arial" w:cs="Arial"/>
        </w:rPr>
        <w:t>real life</w:t>
      </w:r>
      <w:proofErr w:type="gramEnd"/>
      <w:r w:rsidRPr="00CE282D">
        <w:rPr>
          <w:rFonts w:ascii="Arial" w:hAnsi="Arial" w:cs="Arial"/>
        </w:rPr>
        <w:t xml:space="preserve"> experience to the learning process and thus it was made more meaningful. I was not simply informed about what the CRAAP test was, but I was actively working with it, which served to cement the knowledge. The online library was also a useful resource which provided me with the access to the large </w:t>
      </w:r>
      <w:proofErr w:type="gramStart"/>
      <w:r w:rsidRPr="00CE282D">
        <w:rPr>
          <w:rFonts w:ascii="Arial" w:hAnsi="Arial" w:cs="Arial"/>
        </w:rPr>
        <w:t>amount</w:t>
      </w:r>
      <w:proofErr w:type="gramEnd"/>
      <w:r w:rsidRPr="00CE282D">
        <w:rPr>
          <w:rFonts w:ascii="Arial" w:hAnsi="Arial" w:cs="Arial"/>
        </w:rPr>
        <w:t xml:space="preserve"> of academic materials which I would not have gained otherwise. The other good thing was that I have learned that not every source is equal which has made me more critical and selective in my research however there came obstacles, as well. The complexity of online library system especially in refining searches using the keywords and filters was one of the primary challenges. Also, my first difficulty was in referencing, particularly in the proper format and consistency. A surprise of the experience was the time it took me, the evaluation process took me a lot longer than I had </w:t>
      </w:r>
      <w:proofErr w:type="gramStart"/>
      <w:r w:rsidRPr="00CE282D">
        <w:rPr>
          <w:rFonts w:ascii="Arial" w:hAnsi="Arial" w:cs="Arial"/>
        </w:rPr>
        <w:t>expected</w:t>
      </w:r>
      <w:proofErr w:type="gramEnd"/>
      <w:r w:rsidRPr="00CE282D">
        <w:rPr>
          <w:rFonts w:ascii="Arial" w:hAnsi="Arial" w:cs="Arial"/>
        </w:rPr>
        <w:t xml:space="preserve"> and this influenced my time management in the assignment.</w:t>
      </w:r>
    </w:p>
    <w:p w14:paraId="1430BED8" w14:textId="718ED8BB" w:rsidR="00797DE8" w:rsidRPr="00CE282D" w:rsidRDefault="00797DE8" w:rsidP="00CE282D">
      <w:pPr>
        <w:pStyle w:val="NormalWeb"/>
        <w:spacing w:line="360" w:lineRule="auto"/>
        <w:jc w:val="both"/>
        <w:rPr>
          <w:rFonts w:ascii="Arial" w:hAnsi="Arial" w:cs="Arial"/>
        </w:rPr>
      </w:pPr>
      <w:r w:rsidRPr="00CE282D">
        <w:rPr>
          <w:rFonts w:ascii="Arial" w:hAnsi="Arial" w:cs="Arial"/>
        </w:rPr>
        <w:t xml:space="preserve">More specifically </w:t>
      </w:r>
      <w:proofErr w:type="spellStart"/>
      <w:r w:rsidRPr="00CE282D">
        <w:rPr>
          <w:rFonts w:ascii="Arial" w:hAnsi="Arial" w:cs="Arial"/>
        </w:rPr>
        <w:t>analyzing</w:t>
      </w:r>
      <w:proofErr w:type="spellEnd"/>
      <w:r w:rsidRPr="00CE282D">
        <w:rPr>
          <w:rFonts w:ascii="Arial" w:hAnsi="Arial" w:cs="Arial"/>
        </w:rPr>
        <w:t xml:space="preserve"> this experience, I </w:t>
      </w:r>
      <w:proofErr w:type="gramStart"/>
      <w:r w:rsidRPr="00CE282D">
        <w:rPr>
          <w:rFonts w:ascii="Arial" w:hAnsi="Arial" w:cs="Arial"/>
        </w:rPr>
        <w:t>am able to</w:t>
      </w:r>
      <w:proofErr w:type="gramEnd"/>
      <w:r w:rsidRPr="00CE282D">
        <w:rPr>
          <w:rFonts w:ascii="Arial" w:hAnsi="Arial" w:cs="Arial"/>
        </w:rPr>
        <w:t xml:space="preserve"> observe that my early problems were mostly caused by not having previous experience of academic research practice. Prior to university, my research practice was </w:t>
      </w:r>
      <w:proofErr w:type="gramStart"/>
      <w:r w:rsidRPr="00CE282D">
        <w:rPr>
          <w:rFonts w:ascii="Arial" w:hAnsi="Arial" w:cs="Arial"/>
        </w:rPr>
        <w:t>fairly straightforward</w:t>
      </w:r>
      <w:proofErr w:type="gramEnd"/>
      <w:r w:rsidRPr="00CE282D">
        <w:rPr>
          <w:rFonts w:ascii="Arial" w:hAnsi="Arial" w:cs="Arial"/>
        </w:rPr>
        <w:t xml:space="preserve"> and easily inspected through general searches on the internet without much critical consideration. Adoption of the CRAAP test has necessitated me to change my thinking to consume information passively instead of critically, which was not an easy transition since it entailed the acquisition of new cognitive abilities that include the need to doubt the validity of the authors as well as finding out possible bias. Besides, limited digital literacy in the academic environment can be also attributed to my problems with the online library. Though I was not afraid of working with technology overall, academic databases have more complex search strategies, including searching with keywords, Boolean operators and filters. The time management problem is also indicative of a larger problem of adjusting to university realities where things tend to be more task oriented and more challenging as well as independent than I was accustomed to however experience showed the power of experiential learning as well; I could develop my confidence and competence by actively participating in the tools and concepts used.</w:t>
      </w:r>
    </w:p>
    <w:p w14:paraId="2D1622BC" w14:textId="5D57EDDF" w:rsidR="00797DE8" w:rsidRDefault="00797DE8" w:rsidP="00CE282D">
      <w:pPr>
        <w:pStyle w:val="NormalWeb"/>
        <w:spacing w:line="360" w:lineRule="auto"/>
        <w:jc w:val="both"/>
        <w:rPr>
          <w:rFonts w:ascii="Arial" w:hAnsi="Arial" w:cs="Arial"/>
        </w:rPr>
      </w:pPr>
      <w:r w:rsidRPr="00CE282D">
        <w:rPr>
          <w:rFonts w:ascii="Arial" w:hAnsi="Arial" w:cs="Arial"/>
        </w:rPr>
        <w:lastRenderedPageBreak/>
        <w:t xml:space="preserve">In my opinion, there are certain aspects that I could have done better to make my experience better like I should have done my homework to be more prepared to the session by practicing online library interface and the simplest search methods, which would have minimized the confusion that was present in the beginning and enabled me to put more emphasis on source evaluation instead of having a hard time locating them. Secondly, I would have posed more questions during the session rather than attempting to figure it out on my own. Asking the lecturer or other students to clarify certain things would have assisted me in overcoming some of the challenges faster. Also, I would have better planned my time by setting aside certain time to search, assess and reference sources instead of doing all these at the same time. The other change I would have done would be rehearsing the referencing earlier because this would have made the process less stressful when I needed to complete my assignment in </w:t>
      </w:r>
      <w:proofErr w:type="gramStart"/>
      <w:r w:rsidRPr="00CE282D">
        <w:rPr>
          <w:rFonts w:ascii="Arial" w:hAnsi="Arial" w:cs="Arial"/>
        </w:rPr>
        <w:t>short</w:t>
      </w:r>
      <w:proofErr w:type="gramEnd"/>
      <w:r w:rsidRPr="00CE282D">
        <w:rPr>
          <w:rFonts w:ascii="Arial" w:hAnsi="Arial" w:cs="Arial"/>
        </w:rPr>
        <w:t xml:space="preserve"> the experience was difficult but also showed the areas of improvement and showed </w:t>
      </w:r>
      <w:proofErr w:type="gramStart"/>
      <w:r w:rsidRPr="00CE282D">
        <w:rPr>
          <w:rFonts w:ascii="Arial" w:hAnsi="Arial" w:cs="Arial"/>
        </w:rPr>
        <w:t>a number of</w:t>
      </w:r>
      <w:proofErr w:type="gramEnd"/>
      <w:r w:rsidRPr="00CE282D">
        <w:rPr>
          <w:rFonts w:ascii="Arial" w:hAnsi="Arial" w:cs="Arial"/>
        </w:rPr>
        <w:t xml:space="preserve"> lessons to learn in the future academic work.</w:t>
      </w:r>
    </w:p>
    <w:p w14:paraId="515064CC" w14:textId="0275EEC1" w:rsidR="00797DE8" w:rsidRPr="00CE282D" w:rsidRDefault="00797DE8" w:rsidP="00CE282D">
      <w:pPr>
        <w:spacing w:line="360" w:lineRule="auto"/>
        <w:jc w:val="both"/>
        <w:rPr>
          <w:rFonts w:ascii="Arial" w:eastAsia="Times New Roman" w:hAnsi="Arial" w:cs="Arial"/>
          <w:kern w:val="0"/>
          <w:lang w:val="en-AU" w:eastAsia="en-AU"/>
          <w14:ligatures w14:val="none"/>
        </w:rPr>
      </w:pPr>
      <w:r w:rsidRPr="00CE282D">
        <w:rPr>
          <w:rFonts w:ascii="Arial" w:eastAsia="Times New Roman" w:hAnsi="Arial" w:cs="Arial"/>
          <w:kern w:val="0"/>
          <w:lang w:val="en-AU" w:eastAsia="en-AU"/>
          <w14:ligatures w14:val="none"/>
        </w:rPr>
        <w:t>In the future I will work in a more systematic and pro-active mindset in approaching similar tasks. Before I start my research, I will start by clearly stating my research topic and come up with a list of keywords and synonyms that are relevant to my topic of research, which will enable me to use the online library in a more effective way and by locating more pertinent sources. Another way I will use the CRAAP test is by routinely subjecting all sources to it, as opposed to making assumptions regarding their reliability. As part of enhancing my referencing abilities, I will use the available reference lists and tools made available by the university and I will train to formulate the reference lists more frequently, to get more confident. Time management is also going to be one of my priorities; I will also sub-divide the tasks into smaller steps and deadline of each step to help me keep track of things. Moreover, I will also get the help of lecturers and peers to see what I need to do to improve and keep enhancing my academic capabilities and by doing so, I will be a more effective and independent learner who will be better equipped to handle the challenge of university learning.</w:t>
      </w:r>
    </w:p>
    <w:p w14:paraId="3A5E385B" w14:textId="7DBC4FB4" w:rsidR="00797DE8" w:rsidRPr="00CE282D" w:rsidRDefault="00797DE8" w:rsidP="00CE282D">
      <w:pPr>
        <w:spacing w:line="360" w:lineRule="auto"/>
        <w:jc w:val="both"/>
        <w:rPr>
          <w:rFonts w:ascii="Arial" w:eastAsia="Times New Roman" w:hAnsi="Arial" w:cs="Arial"/>
          <w:kern w:val="0"/>
          <w:lang w:val="en-AU" w:eastAsia="en-AU"/>
          <w14:ligatures w14:val="none"/>
        </w:rPr>
      </w:pPr>
      <w:r w:rsidRPr="00CE282D">
        <w:rPr>
          <w:rFonts w:ascii="Arial" w:eastAsia="Times New Roman" w:hAnsi="Arial" w:cs="Arial"/>
          <w:kern w:val="0"/>
          <w:lang w:val="en-AU" w:eastAsia="en-AU"/>
          <w14:ligatures w14:val="none"/>
        </w:rPr>
        <w:t xml:space="preserve">For this, Specifically, I will enhance my skills in reviewing academic sources and using the correct referencing using the CRAAP test regularly by ensuring that I continue to practice the test of at least three academic sources per week and compiling a properly structured reference list of whatever coursework I do. To evaluate my improvement, </w:t>
      </w:r>
      <w:r w:rsidRPr="00CE282D">
        <w:rPr>
          <w:rFonts w:ascii="Arial" w:eastAsia="Times New Roman" w:hAnsi="Arial" w:cs="Arial"/>
          <w:kern w:val="0"/>
          <w:lang w:val="en-AU" w:eastAsia="en-AU"/>
          <w14:ligatures w14:val="none"/>
        </w:rPr>
        <w:lastRenderedPageBreak/>
        <w:t>which is measurable, I will keep a weekly record where I will list the sources that I have rated and will assess my reference to the guidelines provided by the university to identify any flaws and inconsistency. As it can be accomplished, I will spend about two hours each week in building these skills, which is achievable, however, in addition to other academic tasks. Relevant, this objective supports my success at the university directly, by enhancing the quality, credibility and academic integrity of my assignments. I will adhere to this plan within the next academic term, time-bound and review my progress at the end of the term to come up with more areas of improvement that I can make.</w:t>
      </w:r>
      <w:r w:rsidR="00CE282D">
        <w:rPr>
          <w:rFonts w:ascii="Arial" w:eastAsia="Times New Roman" w:hAnsi="Arial" w:cs="Arial"/>
          <w:kern w:val="0"/>
          <w:lang w:val="en-AU" w:eastAsia="en-AU"/>
          <w14:ligatures w14:val="none"/>
        </w:rPr>
        <w:t xml:space="preserve"> </w:t>
      </w:r>
    </w:p>
    <w:p w14:paraId="2C2F431F" w14:textId="52FD5F7A" w:rsidR="00A4234B" w:rsidRPr="00CE282D" w:rsidRDefault="00A4234B" w:rsidP="00CE282D">
      <w:pPr>
        <w:spacing w:line="360" w:lineRule="auto"/>
        <w:jc w:val="both"/>
        <w:rPr>
          <w:rFonts w:ascii="Arial" w:hAnsi="Arial" w:cs="Arial"/>
          <w:lang w:val="en-AU"/>
        </w:rPr>
      </w:pPr>
    </w:p>
    <w:p w14:paraId="5D44A84E" w14:textId="55980AFF" w:rsidR="00797DE8" w:rsidRDefault="00797DE8" w:rsidP="00CE282D">
      <w:pPr>
        <w:spacing w:line="360" w:lineRule="auto"/>
        <w:jc w:val="both"/>
        <w:rPr>
          <w:rFonts w:ascii="Arial" w:hAnsi="Arial" w:cs="Arial"/>
          <w:lang w:val="en-AU"/>
        </w:rPr>
      </w:pPr>
    </w:p>
    <w:p w14:paraId="44EAB420" w14:textId="7B0D0125" w:rsidR="00CE282D" w:rsidRDefault="00CE282D" w:rsidP="00CE282D">
      <w:pPr>
        <w:spacing w:line="360" w:lineRule="auto"/>
        <w:jc w:val="both"/>
        <w:rPr>
          <w:rFonts w:ascii="Arial" w:hAnsi="Arial" w:cs="Arial"/>
          <w:lang w:val="en-AU"/>
        </w:rPr>
      </w:pPr>
    </w:p>
    <w:p w14:paraId="3CF1DA42" w14:textId="254EEC85" w:rsidR="00CE282D" w:rsidRDefault="00CE282D" w:rsidP="00CE282D">
      <w:pPr>
        <w:spacing w:line="360" w:lineRule="auto"/>
        <w:jc w:val="both"/>
        <w:rPr>
          <w:rFonts w:ascii="Arial" w:hAnsi="Arial" w:cs="Arial"/>
          <w:lang w:val="en-AU"/>
        </w:rPr>
      </w:pPr>
    </w:p>
    <w:p w14:paraId="5FD47C49" w14:textId="75B0F1C8" w:rsidR="00CE282D" w:rsidRDefault="00CE282D" w:rsidP="00CE282D">
      <w:pPr>
        <w:spacing w:line="360" w:lineRule="auto"/>
        <w:jc w:val="both"/>
        <w:rPr>
          <w:rFonts w:ascii="Arial" w:hAnsi="Arial" w:cs="Arial"/>
          <w:lang w:val="en-AU"/>
        </w:rPr>
      </w:pPr>
    </w:p>
    <w:p w14:paraId="203869C3" w14:textId="2F3E2B18" w:rsidR="00CE282D" w:rsidRDefault="00CE282D" w:rsidP="00CE282D">
      <w:pPr>
        <w:spacing w:line="360" w:lineRule="auto"/>
        <w:jc w:val="both"/>
        <w:rPr>
          <w:rFonts w:ascii="Arial" w:hAnsi="Arial" w:cs="Arial"/>
          <w:lang w:val="en-AU"/>
        </w:rPr>
      </w:pPr>
    </w:p>
    <w:p w14:paraId="7F07F59B" w14:textId="6F663CDB" w:rsidR="00CE282D" w:rsidRDefault="00CE282D" w:rsidP="00CE282D">
      <w:pPr>
        <w:spacing w:line="360" w:lineRule="auto"/>
        <w:jc w:val="both"/>
        <w:rPr>
          <w:rFonts w:ascii="Arial" w:hAnsi="Arial" w:cs="Arial"/>
          <w:lang w:val="en-AU"/>
        </w:rPr>
      </w:pPr>
    </w:p>
    <w:p w14:paraId="4039A002" w14:textId="0B211EEC" w:rsidR="00CE282D" w:rsidRDefault="00CE282D" w:rsidP="00CE282D">
      <w:pPr>
        <w:spacing w:line="360" w:lineRule="auto"/>
        <w:jc w:val="both"/>
        <w:rPr>
          <w:rFonts w:ascii="Arial" w:hAnsi="Arial" w:cs="Arial"/>
          <w:lang w:val="en-AU"/>
        </w:rPr>
      </w:pPr>
    </w:p>
    <w:p w14:paraId="10AC00F4" w14:textId="31AD537A" w:rsidR="00CE282D" w:rsidRDefault="00CE282D" w:rsidP="00CE282D">
      <w:pPr>
        <w:spacing w:line="360" w:lineRule="auto"/>
        <w:jc w:val="both"/>
        <w:rPr>
          <w:rFonts w:ascii="Arial" w:hAnsi="Arial" w:cs="Arial"/>
          <w:lang w:val="en-AU"/>
        </w:rPr>
      </w:pPr>
    </w:p>
    <w:p w14:paraId="61684A0F" w14:textId="78EDFA03" w:rsidR="00CE282D" w:rsidRDefault="00CE282D" w:rsidP="00CE282D">
      <w:pPr>
        <w:spacing w:line="360" w:lineRule="auto"/>
        <w:jc w:val="both"/>
        <w:rPr>
          <w:rFonts w:ascii="Arial" w:hAnsi="Arial" w:cs="Arial"/>
          <w:lang w:val="en-AU"/>
        </w:rPr>
      </w:pPr>
    </w:p>
    <w:p w14:paraId="5C9D39C0" w14:textId="16BD73E9" w:rsidR="00CE282D" w:rsidRDefault="00CE282D" w:rsidP="00CE282D">
      <w:pPr>
        <w:spacing w:line="360" w:lineRule="auto"/>
        <w:jc w:val="both"/>
        <w:rPr>
          <w:rFonts w:ascii="Arial" w:hAnsi="Arial" w:cs="Arial"/>
          <w:lang w:val="en-AU"/>
        </w:rPr>
      </w:pPr>
    </w:p>
    <w:p w14:paraId="7D148077" w14:textId="169158BC" w:rsidR="00CE282D" w:rsidRDefault="00CE282D" w:rsidP="00CE282D">
      <w:pPr>
        <w:spacing w:line="360" w:lineRule="auto"/>
        <w:jc w:val="both"/>
        <w:rPr>
          <w:rFonts w:ascii="Arial" w:hAnsi="Arial" w:cs="Arial"/>
          <w:lang w:val="en-AU"/>
        </w:rPr>
      </w:pPr>
    </w:p>
    <w:p w14:paraId="6105CF61" w14:textId="36F1A716" w:rsidR="00CE282D" w:rsidRDefault="00CE282D" w:rsidP="00CE282D">
      <w:pPr>
        <w:spacing w:line="360" w:lineRule="auto"/>
        <w:jc w:val="both"/>
        <w:rPr>
          <w:rFonts w:ascii="Arial" w:hAnsi="Arial" w:cs="Arial"/>
          <w:lang w:val="en-AU"/>
        </w:rPr>
      </w:pPr>
    </w:p>
    <w:p w14:paraId="6FA3D194" w14:textId="7AAC0BC1" w:rsidR="00CE282D" w:rsidRDefault="00CE282D" w:rsidP="00CE282D">
      <w:pPr>
        <w:spacing w:line="360" w:lineRule="auto"/>
        <w:jc w:val="both"/>
        <w:rPr>
          <w:rFonts w:ascii="Arial" w:hAnsi="Arial" w:cs="Arial"/>
          <w:lang w:val="en-AU"/>
        </w:rPr>
      </w:pPr>
    </w:p>
    <w:p w14:paraId="354BE805" w14:textId="77777777" w:rsidR="00CE282D" w:rsidRPr="00CE282D" w:rsidRDefault="00CE282D" w:rsidP="00CE282D">
      <w:pPr>
        <w:spacing w:line="360" w:lineRule="auto"/>
        <w:jc w:val="both"/>
        <w:rPr>
          <w:rFonts w:ascii="Arial" w:hAnsi="Arial" w:cs="Arial"/>
          <w:lang w:val="en-AU"/>
        </w:rPr>
      </w:pPr>
    </w:p>
    <w:p w14:paraId="5CCDDE79" w14:textId="5402227D" w:rsidR="00797DE8" w:rsidRPr="00CE282D" w:rsidRDefault="00797DE8" w:rsidP="00CE282D">
      <w:pPr>
        <w:pStyle w:val="Heading1"/>
        <w:spacing w:line="360" w:lineRule="auto"/>
        <w:jc w:val="both"/>
        <w:rPr>
          <w:rFonts w:ascii="Arial" w:hAnsi="Arial" w:cs="Arial"/>
          <w:b/>
          <w:lang w:val="en-AU"/>
        </w:rPr>
      </w:pPr>
      <w:r w:rsidRPr="00CE282D">
        <w:rPr>
          <w:rFonts w:ascii="Arial" w:hAnsi="Arial" w:cs="Arial"/>
          <w:b/>
          <w:lang w:val="en-AU"/>
        </w:rPr>
        <w:lastRenderedPageBreak/>
        <w:t>References:</w:t>
      </w:r>
    </w:p>
    <w:p w14:paraId="3A1A0674" w14:textId="6700CEFA" w:rsidR="00797DE8" w:rsidRPr="00CE282D" w:rsidRDefault="00797DE8" w:rsidP="00CE282D">
      <w:pPr>
        <w:pStyle w:val="NormalWeb"/>
        <w:spacing w:before="0" w:beforeAutospacing="0" w:after="0" w:afterAutospacing="0" w:line="360" w:lineRule="auto"/>
        <w:ind w:left="720" w:hanging="720"/>
        <w:jc w:val="both"/>
        <w:rPr>
          <w:rFonts w:ascii="Arial" w:hAnsi="Arial" w:cs="Arial"/>
        </w:rPr>
      </w:pPr>
      <w:r w:rsidRPr="00CE282D">
        <w:rPr>
          <w:rFonts w:ascii="Arial" w:hAnsi="Arial" w:cs="Arial"/>
        </w:rPr>
        <w:t xml:space="preserve">The University of Edinburgh. (2024). </w:t>
      </w:r>
      <w:r w:rsidRPr="00CE282D">
        <w:rPr>
          <w:rFonts w:ascii="Arial" w:hAnsi="Arial" w:cs="Arial"/>
          <w:i/>
          <w:iCs/>
        </w:rPr>
        <w:t>Gibbs’ Reflective Cycle</w:t>
      </w:r>
      <w:r w:rsidRPr="00CE282D">
        <w:rPr>
          <w:rFonts w:ascii="Arial" w:hAnsi="Arial" w:cs="Arial"/>
        </w:rPr>
        <w:t xml:space="preserve">. The University of Edinburgh. </w:t>
      </w:r>
      <w:hyperlink r:id="rId8" w:history="1">
        <w:r w:rsidR="00CE282D" w:rsidRPr="00814D6B">
          <w:rPr>
            <w:rStyle w:val="Hyperlink"/>
            <w:rFonts w:ascii="Arial" w:hAnsi="Arial" w:cs="Arial"/>
          </w:rPr>
          <w:t>https://reflection.ed.ac.uk/reflectors-toolkit/reflecting-on-experience/gibbs-reflective-cycle</w:t>
        </w:r>
      </w:hyperlink>
      <w:r w:rsidR="00CE282D">
        <w:rPr>
          <w:rFonts w:ascii="Arial" w:hAnsi="Arial" w:cs="Arial"/>
        </w:rPr>
        <w:t xml:space="preserve"> </w:t>
      </w:r>
    </w:p>
    <w:p w14:paraId="70F1E85A" w14:textId="77777777" w:rsidR="00797DE8" w:rsidRPr="00A4234B" w:rsidRDefault="00797DE8" w:rsidP="00CE282D">
      <w:pPr>
        <w:spacing w:line="360" w:lineRule="auto"/>
        <w:rPr>
          <w:lang w:val="en-AU"/>
        </w:rPr>
      </w:pPr>
    </w:p>
    <w:sectPr w:rsidR="00797DE8" w:rsidRPr="00A423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53E36" w14:textId="77777777" w:rsidR="00EB732F" w:rsidRDefault="00EB732F" w:rsidP="006D4055">
      <w:pPr>
        <w:spacing w:after="0" w:line="240" w:lineRule="auto"/>
      </w:pPr>
      <w:r>
        <w:separator/>
      </w:r>
    </w:p>
  </w:endnote>
  <w:endnote w:type="continuationSeparator" w:id="0">
    <w:p w14:paraId="6C03EC32" w14:textId="77777777" w:rsidR="00EB732F" w:rsidRDefault="00EB732F"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2D6B0" w14:textId="77777777" w:rsidR="00EB732F" w:rsidRDefault="00EB732F" w:rsidP="006D4055">
      <w:pPr>
        <w:spacing w:after="0" w:line="240" w:lineRule="auto"/>
      </w:pPr>
      <w:r>
        <w:separator/>
      </w:r>
    </w:p>
  </w:footnote>
  <w:footnote w:type="continuationSeparator" w:id="0">
    <w:p w14:paraId="09E96407" w14:textId="77777777" w:rsidR="00EB732F" w:rsidRDefault="00EB732F"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BC592D"/>
    <w:multiLevelType w:val="hybridMultilevel"/>
    <w:tmpl w:val="B20CFEBA"/>
    <w:lvl w:ilvl="0" w:tplc="B7D4BDC4">
      <w:start w:val="1"/>
      <w:numFmt w:val="bullet"/>
      <w:lvlText w:val="•"/>
      <w:lvlJc w:val="left"/>
      <w:pPr>
        <w:tabs>
          <w:tab w:val="num" w:pos="720"/>
        </w:tabs>
        <w:ind w:left="720" w:hanging="360"/>
      </w:pPr>
      <w:rPr>
        <w:rFonts w:ascii="Arial" w:hAnsi="Arial" w:hint="default"/>
      </w:rPr>
    </w:lvl>
    <w:lvl w:ilvl="1" w:tplc="AA84FF60" w:tentative="1">
      <w:start w:val="1"/>
      <w:numFmt w:val="bullet"/>
      <w:lvlText w:val="•"/>
      <w:lvlJc w:val="left"/>
      <w:pPr>
        <w:tabs>
          <w:tab w:val="num" w:pos="1440"/>
        </w:tabs>
        <w:ind w:left="1440" w:hanging="360"/>
      </w:pPr>
      <w:rPr>
        <w:rFonts w:ascii="Arial" w:hAnsi="Arial" w:hint="default"/>
      </w:rPr>
    </w:lvl>
    <w:lvl w:ilvl="2" w:tplc="C63C6016" w:tentative="1">
      <w:start w:val="1"/>
      <w:numFmt w:val="bullet"/>
      <w:lvlText w:val="•"/>
      <w:lvlJc w:val="left"/>
      <w:pPr>
        <w:tabs>
          <w:tab w:val="num" w:pos="2160"/>
        </w:tabs>
        <w:ind w:left="2160" w:hanging="360"/>
      </w:pPr>
      <w:rPr>
        <w:rFonts w:ascii="Arial" w:hAnsi="Arial" w:hint="default"/>
      </w:rPr>
    </w:lvl>
    <w:lvl w:ilvl="3" w:tplc="80CEE196" w:tentative="1">
      <w:start w:val="1"/>
      <w:numFmt w:val="bullet"/>
      <w:lvlText w:val="•"/>
      <w:lvlJc w:val="left"/>
      <w:pPr>
        <w:tabs>
          <w:tab w:val="num" w:pos="2880"/>
        </w:tabs>
        <w:ind w:left="2880" w:hanging="360"/>
      </w:pPr>
      <w:rPr>
        <w:rFonts w:ascii="Arial" w:hAnsi="Arial" w:hint="default"/>
      </w:rPr>
    </w:lvl>
    <w:lvl w:ilvl="4" w:tplc="EA520D48" w:tentative="1">
      <w:start w:val="1"/>
      <w:numFmt w:val="bullet"/>
      <w:lvlText w:val="•"/>
      <w:lvlJc w:val="left"/>
      <w:pPr>
        <w:tabs>
          <w:tab w:val="num" w:pos="3600"/>
        </w:tabs>
        <w:ind w:left="3600" w:hanging="360"/>
      </w:pPr>
      <w:rPr>
        <w:rFonts w:ascii="Arial" w:hAnsi="Arial" w:hint="default"/>
      </w:rPr>
    </w:lvl>
    <w:lvl w:ilvl="5" w:tplc="D31A2810" w:tentative="1">
      <w:start w:val="1"/>
      <w:numFmt w:val="bullet"/>
      <w:lvlText w:val="•"/>
      <w:lvlJc w:val="left"/>
      <w:pPr>
        <w:tabs>
          <w:tab w:val="num" w:pos="4320"/>
        </w:tabs>
        <w:ind w:left="4320" w:hanging="360"/>
      </w:pPr>
      <w:rPr>
        <w:rFonts w:ascii="Arial" w:hAnsi="Arial" w:hint="default"/>
      </w:rPr>
    </w:lvl>
    <w:lvl w:ilvl="6" w:tplc="5C6E3B78" w:tentative="1">
      <w:start w:val="1"/>
      <w:numFmt w:val="bullet"/>
      <w:lvlText w:val="•"/>
      <w:lvlJc w:val="left"/>
      <w:pPr>
        <w:tabs>
          <w:tab w:val="num" w:pos="5040"/>
        </w:tabs>
        <w:ind w:left="5040" w:hanging="360"/>
      </w:pPr>
      <w:rPr>
        <w:rFonts w:ascii="Arial" w:hAnsi="Arial" w:hint="default"/>
      </w:rPr>
    </w:lvl>
    <w:lvl w:ilvl="7" w:tplc="E1FC4650" w:tentative="1">
      <w:start w:val="1"/>
      <w:numFmt w:val="bullet"/>
      <w:lvlText w:val="•"/>
      <w:lvlJc w:val="left"/>
      <w:pPr>
        <w:tabs>
          <w:tab w:val="num" w:pos="5760"/>
        </w:tabs>
        <w:ind w:left="5760" w:hanging="360"/>
      </w:pPr>
      <w:rPr>
        <w:rFonts w:ascii="Arial" w:hAnsi="Arial" w:hint="default"/>
      </w:rPr>
    </w:lvl>
    <w:lvl w:ilvl="8" w:tplc="D9CAA7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39759627">
    <w:abstractNumId w:val="0"/>
  </w:num>
  <w:num w:numId="2" w16cid:durableId="937104788">
    <w:abstractNumId w:val="2"/>
  </w:num>
  <w:num w:numId="3" w16cid:durableId="689600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80D"/>
    <w:rsid w:val="00021CFE"/>
    <w:rsid w:val="000B5D92"/>
    <w:rsid w:val="0019149B"/>
    <w:rsid w:val="002D1900"/>
    <w:rsid w:val="00307CD3"/>
    <w:rsid w:val="003965FE"/>
    <w:rsid w:val="003B1399"/>
    <w:rsid w:val="003C3B5F"/>
    <w:rsid w:val="004148B3"/>
    <w:rsid w:val="00434A22"/>
    <w:rsid w:val="004B3716"/>
    <w:rsid w:val="006D4055"/>
    <w:rsid w:val="006F18EA"/>
    <w:rsid w:val="007421E0"/>
    <w:rsid w:val="00742574"/>
    <w:rsid w:val="007533FC"/>
    <w:rsid w:val="007946CC"/>
    <w:rsid w:val="00797DE8"/>
    <w:rsid w:val="007F172E"/>
    <w:rsid w:val="00815264"/>
    <w:rsid w:val="00895E11"/>
    <w:rsid w:val="0097469F"/>
    <w:rsid w:val="009A41CE"/>
    <w:rsid w:val="00A4234B"/>
    <w:rsid w:val="00A85354"/>
    <w:rsid w:val="00BA34E0"/>
    <w:rsid w:val="00CE282D"/>
    <w:rsid w:val="00D14056"/>
    <w:rsid w:val="00D8134F"/>
    <w:rsid w:val="00D95C9F"/>
    <w:rsid w:val="00DB3AE7"/>
    <w:rsid w:val="00DE22B3"/>
    <w:rsid w:val="00E6780D"/>
    <w:rsid w:val="00EB732F"/>
    <w:rsid w:val="00EC2CD8"/>
    <w:rsid w:val="00EF669D"/>
    <w:rsid w:val="00F73B8D"/>
    <w:rsid w:val="00F80DBD"/>
    <w:rsid w:val="00FC45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customStyle="1" w:styleId="UnresolvedMention1">
    <w:name w:val="Unresolved Mention1"/>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A4234B"/>
    <w:pPr>
      <w:spacing w:before="100" w:beforeAutospacing="1" w:after="100" w:afterAutospacing="1" w:line="240" w:lineRule="auto"/>
    </w:pPr>
    <w:rPr>
      <w:rFonts w:ascii="Times New Roman" w:eastAsia="Times New Roman" w:hAnsi="Times New Roman" w:cs="Times New Roman"/>
      <w:kern w:val="0"/>
      <w:lang w:val="en-AU" w:eastAsia="en-AU"/>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9150363">
      <w:bodyDiv w:val="1"/>
      <w:marLeft w:val="0"/>
      <w:marRight w:val="0"/>
      <w:marTop w:val="0"/>
      <w:marBottom w:val="0"/>
      <w:divBdr>
        <w:top w:val="none" w:sz="0" w:space="0" w:color="auto"/>
        <w:left w:val="none" w:sz="0" w:space="0" w:color="auto"/>
        <w:bottom w:val="none" w:sz="0" w:space="0" w:color="auto"/>
        <w:right w:val="none" w:sz="0" w:space="0" w:color="auto"/>
      </w:divBdr>
    </w:div>
    <w:div w:id="1041126874">
      <w:bodyDiv w:val="1"/>
      <w:marLeft w:val="0"/>
      <w:marRight w:val="0"/>
      <w:marTop w:val="0"/>
      <w:marBottom w:val="0"/>
      <w:divBdr>
        <w:top w:val="none" w:sz="0" w:space="0" w:color="auto"/>
        <w:left w:val="none" w:sz="0" w:space="0" w:color="auto"/>
        <w:bottom w:val="none" w:sz="0" w:space="0" w:color="auto"/>
        <w:right w:val="none" w:sz="0" w:space="0" w:color="auto"/>
      </w:divBdr>
      <w:divsChild>
        <w:div w:id="732200717">
          <w:marLeft w:val="720"/>
          <w:marRight w:val="0"/>
          <w:marTop w:val="20"/>
          <w:marBottom w:val="0"/>
          <w:divBdr>
            <w:top w:val="none" w:sz="0" w:space="0" w:color="auto"/>
            <w:left w:val="none" w:sz="0" w:space="0" w:color="auto"/>
            <w:bottom w:val="none" w:sz="0" w:space="0" w:color="auto"/>
            <w:right w:val="none" w:sz="0" w:space="0" w:color="auto"/>
          </w:divBdr>
        </w:div>
      </w:divsChild>
    </w:div>
    <w:div w:id="1145967989">
      <w:bodyDiv w:val="1"/>
      <w:marLeft w:val="0"/>
      <w:marRight w:val="0"/>
      <w:marTop w:val="0"/>
      <w:marBottom w:val="0"/>
      <w:divBdr>
        <w:top w:val="none" w:sz="0" w:space="0" w:color="auto"/>
        <w:left w:val="none" w:sz="0" w:space="0" w:color="auto"/>
        <w:bottom w:val="none" w:sz="0" w:space="0" w:color="auto"/>
        <w:right w:val="none" w:sz="0" w:space="0" w:color="auto"/>
      </w:divBdr>
    </w:div>
    <w:div w:id="1151940927">
      <w:bodyDiv w:val="1"/>
      <w:marLeft w:val="0"/>
      <w:marRight w:val="0"/>
      <w:marTop w:val="0"/>
      <w:marBottom w:val="0"/>
      <w:divBdr>
        <w:top w:val="none" w:sz="0" w:space="0" w:color="auto"/>
        <w:left w:val="none" w:sz="0" w:space="0" w:color="auto"/>
        <w:bottom w:val="none" w:sz="0" w:space="0" w:color="auto"/>
        <w:right w:val="none" w:sz="0" w:space="0" w:color="auto"/>
      </w:divBdr>
    </w:div>
    <w:div w:id="1901597042">
      <w:bodyDiv w:val="1"/>
      <w:marLeft w:val="0"/>
      <w:marRight w:val="0"/>
      <w:marTop w:val="0"/>
      <w:marBottom w:val="0"/>
      <w:divBdr>
        <w:top w:val="none" w:sz="0" w:space="0" w:color="auto"/>
        <w:left w:val="none" w:sz="0" w:space="0" w:color="auto"/>
        <w:bottom w:val="none" w:sz="0" w:space="0" w:color="auto"/>
        <w:right w:val="none" w:sz="0" w:space="0" w:color="auto"/>
      </w:divBdr>
    </w:div>
    <w:div w:id="2019648484">
      <w:bodyDiv w:val="1"/>
      <w:marLeft w:val="0"/>
      <w:marRight w:val="0"/>
      <w:marTop w:val="0"/>
      <w:marBottom w:val="0"/>
      <w:divBdr>
        <w:top w:val="none" w:sz="0" w:space="0" w:color="auto"/>
        <w:left w:val="none" w:sz="0" w:space="0" w:color="auto"/>
        <w:bottom w:val="none" w:sz="0" w:space="0" w:color="auto"/>
        <w:right w:val="none" w:sz="0" w:space="0" w:color="auto"/>
      </w:divBdr>
      <w:divsChild>
        <w:div w:id="27113468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lection.ed.ac.uk/reflectors-toolkit/reflecting-on-experience/gibbs-reflective-cycl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1342</Words>
  <Characters>7655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Mizanur Rahman</cp:lastModifiedBy>
  <cp:revision>25</cp:revision>
  <dcterms:created xsi:type="dcterms:W3CDTF">2025-11-19T11:14:00Z</dcterms:created>
  <dcterms:modified xsi:type="dcterms:W3CDTF">2026-03-26T04:52:00Z</dcterms:modified>
</cp:coreProperties>
</file>