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45CBA7" w14:textId="25B21071" w:rsidR="009D3372" w:rsidRPr="009648E6" w:rsidRDefault="006B5A04" w:rsidP="009648E6">
      <w:pPr>
        <w:spacing w:line="360" w:lineRule="auto"/>
        <w:rPr>
          <w:rFonts w:ascii="Times New Roman" w:hAnsi="Times New Roman" w:cs="Times New Roman"/>
          <w:b/>
          <w:bCs/>
          <w:sz w:val="24"/>
          <w:szCs w:val="24"/>
          <w:u w:val="single"/>
        </w:rPr>
      </w:pPr>
      <w:r w:rsidRPr="009648E6">
        <w:rPr>
          <w:rFonts w:ascii="Times New Roman" w:hAnsi="Times New Roman" w:cs="Times New Roman"/>
          <w:b/>
          <w:bCs/>
          <w:sz w:val="24"/>
          <w:szCs w:val="24"/>
          <w:u w:val="single"/>
        </w:rPr>
        <w:t xml:space="preserve">Section 1- </w:t>
      </w:r>
      <w:r w:rsidR="003502DA" w:rsidRPr="009648E6">
        <w:rPr>
          <w:rFonts w:ascii="Times New Roman" w:hAnsi="Times New Roman" w:cs="Times New Roman"/>
          <w:b/>
          <w:bCs/>
          <w:sz w:val="24"/>
          <w:szCs w:val="24"/>
          <w:u w:val="single"/>
        </w:rPr>
        <w:t>T</w:t>
      </w:r>
      <w:r w:rsidRPr="009648E6">
        <w:rPr>
          <w:rFonts w:ascii="Times New Roman" w:hAnsi="Times New Roman" w:cs="Times New Roman"/>
          <w:b/>
          <w:bCs/>
          <w:sz w:val="24"/>
          <w:szCs w:val="24"/>
          <w:u w:val="single"/>
        </w:rPr>
        <w:t>ypes of play</w:t>
      </w:r>
      <w:r w:rsidR="0042360D" w:rsidRPr="009648E6">
        <w:rPr>
          <w:rFonts w:ascii="Times New Roman" w:hAnsi="Times New Roman" w:cs="Times New Roman"/>
          <w:b/>
          <w:bCs/>
          <w:sz w:val="24"/>
          <w:szCs w:val="24"/>
          <w:u w:val="single"/>
        </w:rPr>
        <w:t>.</w:t>
      </w:r>
      <w:r w:rsidRPr="009648E6">
        <w:rPr>
          <w:rFonts w:ascii="Times New Roman" w:hAnsi="Times New Roman" w:cs="Times New Roman"/>
          <w:b/>
          <w:bCs/>
          <w:sz w:val="24"/>
          <w:szCs w:val="24"/>
          <w:u w:val="single"/>
        </w:rPr>
        <w:t xml:space="preserve"> </w:t>
      </w:r>
    </w:p>
    <w:p w14:paraId="690035DC" w14:textId="743179C2" w:rsidR="00333B57" w:rsidRPr="009648E6" w:rsidRDefault="00096727"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Play is important for a child’s development as it is one of the basic </w:t>
      </w:r>
      <w:r w:rsidR="00CA2155" w:rsidRPr="009648E6">
        <w:rPr>
          <w:rFonts w:ascii="Times New Roman" w:hAnsi="Times New Roman" w:cs="Times New Roman"/>
          <w:sz w:val="24"/>
          <w:szCs w:val="24"/>
        </w:rPr>
        <w:t>necessaries in</w:t>
      </w:r>
      <w:r w:rsidR="00333B57" w:rsidRPr="009648E6">
        <w:rPr>
          <w:rFonts w:ascii="Times New Roman" w:hAnsi="Times New Roman" w:cs="Times New Roman"/>
          <w:sz w:val="24"/>
          <w:szCs w:val="24"/>
        </w:rPr>
        <w:t xml:space="preserve"> their development. This is supported</w:t>
      </w:r>
      <w:r w:rsidR="00CA2155" w:rsidRPr="009648E6">
        <w:rPr>
          <w:rFonts w:ascii="Times New Roman" w:hAnsi="Times New Roman" w:cs="Times New Roman"/>
          <w:sz w:val="24"/>
          <w:szCs w:val="24"/>
        </w:rPr>
        <w:t>,</w:t>
      </w:r>
      <w:r w:rsidR="00333B57" w:rsidRPr="009648E6">
        <w:rPr>
          <w:rFonts w:ascii="Times New Roman" w:hAnsi="Times New Roman" w:cs="Times New Roman"/>
          <w:sz w:val="24"/>
          <w:szCs w:val="24"/>
        </w:rPr>
        <w:t xml:space="preserve"> in Maslow’s theory as he theorise</w:t>
      </w:r>
      <w:r w:rsidR="00CA2155" w:rsidRPr="009648E6">
        <w:rPr>
          <w:rFonts w:ascii="Times New Roman" w:hAnsi="Times New Roman" w:cs="Times New Roman"/>
          <w:sz w:val="24"/>
          <w:szCs w:val="24"/>
        </w:rPr>
        <w:t>d</w:t>
      </w:r>
      <w:r w:rsidR="00333B57" w:rsidRPr="009648E6">
        <w:rPr>
          <w:rFonts w:ascii="Times New Roman" w:hAnsi="Times New Roman" w:cs="Times New Roman"/>
          <w:sz w:val="24"/>
          <w:szCs w:val="24"/>
        </w:rPr>
        <w:t xml:space="preserve"> the importance of social needs</w:t>
      </w:r>
      <w:r w:rsidR="00CA2155" w:rsidRPr="009648E6">
        <w:rPr>
          <w:rFonts w:ascii="Times New Roman" w:hAnsi="Times New Roman" w:cs="Times New Roman"/>
          <w:sz w:val="24"/>
          <w:szCs w:val="24"/>
        </w:rPr>
        <w:t>,</w:t>
      </w:r>
      <w:r w:rsidR="00333B57" w:rsidRPr="009648E6">
        <w:rPr>
          <w:rFonts w:ascii="Times New Roman" w:hAnsi="Times New Roman" w:cs="Times New Roman"/>
          <w:sz w:val="24"/>
          <w:szCs w:val="24"/>
        </w:rPr>
        <w:t xml:space="preserve"> this includes play as friendships are forged </w:t>
      </w:r>
      <w:r w:rsidR="00CA2155" w:rsidRPr="009648E6">
        <w:rPr>
          <w:rFonts w:ascii="Times New Roman" w:hAnsi="Times New Roman" w:cs="Times New Roman"/>
          <w:sz w:val="24"/>
          <w:szCs w:val="24"/>
        </w:rPr>
        <w:t>during</w:t>
      </w:r>
      <w:r w:rsidR="00333B57" w:rsidRPr="009648E6">
        <w:rPr>
          <w:rFonts w:ascii="Times New Roman" w:hAnsi="Times New Roman" w:cs="Times New Roman"/>
          <w:sz w:val="24"/>
          <w:szCs w:val="24"/>
        </w:rPr>
        <w:t xml:space="preserve"> play according to </w:t>
      </w:r>
      <w:r w:rsidR="00E57704" w:rsidRPr="009648E6">
        <w:rPr>
          <w:rFonts w:ascii="Times New Roman" w:hAnsi="Times New Roman" w:cs="Times New Roman"/>
          <w:sz w:val="24"/>
          <w:szCs w:val="24"/>
        </w:rPr>
        <w:t xml:space="preserve">Cherry (2019). </w:t>
      </w:r>
      <w:r w:rsidR="00333B57" w:rsidRPr="009648E6">
        <w:rPr>
          <w:rFonts w:ascii="Times New Roman" w:hAnsi="Times New Roman" w:cs="Times New Roman"/>
          <w:sz w:val="24"/>
          <w:szCs w:val="24"/>
        </w:rPr>
        <w:t>Additionally, according to</w:t>
      </w:r>
      <w:r w:rsidR="00E57704" w:rsidRPr="009648E6">
        <w:rPr>
          <w:rFonts w:ascii="Times New Roman" w:hAnsi="Times New Roman" w:cs="Times New Roman"/>
          <w:sz w:val="24"/>
          <w:szCs w:val="24"/>
        </w:rPr>
        <w:t xml:space="preserve"> UNICEF (2019) UNCRC </w:t>
      </w:r>
      <w:r w:rsidR="00333B57" w:rsidRPr="009648E6">
        <w:rPr>
          <w:rFonts w:ascii="Times New Roman" w:hAnsi="Times New Roman" w:cs="Times New Roman"/>
          <w:sz w:val="24"/>
          <w:szCs w:val="24"/>
        </w:rPr>
        <w:t xml:space="preserve">article 31 is the importance of play and children have a right to play. </w:t>
      </w:r>
    </w:p>
    <w:p w14:paraId="2F32BA82" w14:textId="49FC8731" w:rsidR="00332465" w:rsidRPr="009648E6" w:rsidRDefault="00096727"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There are many different types of play </w:t>
      </w:r>
      <w:r w:rsidR="00D1422E" w:rsidRPr="009648E6">
        <w:rPr>
          <w:rFonts w:ascii="Times New Roman" w:hAnsi="Times New Roman" w:cs="Times New Roman"/>
          <w:sz w:val="24"/>
          <w:szCs w:val="24"/>
        </w:rPr>
        <w:t>Piaget’s defined the different types of play they include “exploratory play, manipulative play, pretend play, creative play, games with rules and constructive play”</w:t>
      </w:r>
      <w:r w:rsidR="0037322E" w:rsidRPr="009648E6">
        <w:rPr>
          <w:rFonts w:ascii="Times New Roman" w:hAnsi="Times New Roman" w:cs="Times New Roman"/>
          <w:sz w:val="24"/>
          <w:szCs w:val="24"/>
        </w:rPr>
        <w:t xml:space="preserve"> as referenced by Wannabees (2019). </w:t>
      </w:r>
      <w:r w:rsidR="00D1422E" w:rsidRPr="009648E6">
        <w:rPr>
          <w:rFonts w:ascii="Times New Roman" w:hAnsi="Times New Roman" w:cs="Times New Roman"/>
          <w:sz w:val="24"/>
          <w:szCs w:val="24"/>
        </w:rPr>
        <w:t xml:space="preserve"> Each play type supports the child’s </w:t>
      </w:r>
      <w:r w:rsidR="00DC3FBD" w:rsidRPr="009648E6">
        <w:rPr>
          <w:rFonts w:ascii="Times New Roman" w:hAnsi="Times New Roman" w:cs="Times New Roman"/>
          <w:sz w:val="24"/>
          <w:szCs w:val="24"/>
        </w:rPr>
        <w:t>holistic</w:t>
      </w:r>
      <w:r w:rsidR="00D1422E" w:rsidRPr="009648E6">
        <w:rPr>
          <w:rFonts w:ascii="Times New Roman" w:hAnsi="Times New Roman" w:cs="Times New Roman"/>
          <w:sz w:val="24"/>
          <w:szCs w:val="24"/>
        </w:rPr>
        <w:t xml:space="preserve"> development providing</w:t>
      </w:r>
      <w:r w:rsidR="00DC3FBD" w:rsidRPr="009648E6">
        <w:rPr>
          <w:rFonts w:ascii="Times New Roman" w:hAnsi="Times New Roman" w:cs="Times New Roman"/>
          <w:sz w:val="24"/>
          <w:szCs w:val="24"/>
        </w:rPr>
        <w:t xml:space="preserve"> the </w:t>
      </w:r>
      <w:proofErr w:type="gramStart"/>
      <w:r w:rsidR="00DC3FBD" w:rsidRPr="009648E6">
        <w:rPr>
          <w:rFonts w:ascii="Times New Roman" w:hAnsi="Times New Roman" w:cs="Times New Roman"/>
          <w:sz w:val="24"/>
          <w:szCs w:val="24"/>
        </w:rPr>
        <w:t>adult</w:t>
      </w:r>
      <w:r w:rsidR="00CA2155" w:rsidRPr="009648E6">
        <w:rPr>
          <w:rFonts w:ascii="Times New Roman" w:hAnsi="Times New Roman" w:cs="Times New Roman"/>
          <w:sz w:val="24"/>
          <w:szCs w:val="24"/>
        </w:rPr>
        <w:t>’s</w:t>
      </w:r>
      <w:proofErr w:type="gramEnd"/>
      <w:r w:rsidR="00DC3FBD" w:rsidRPr="009648E6">
        <w:rPr>
          <w:rFonts w:ascii="Times New Roman" w:hAnsi="Times New Roman" w:cs="Times New Roman"/>
          <w:sz w:val="24"/>
          <w:szCs w:val="24"/>
        </w:rPr>
        <w:t xml:space="preserve"> teach </w:t>
      </w:r>
      <w:r w:rsidR="00CA2155" w:rsidRPr="009648E6">
        <w:rPr>
          <w:rFonts w:ascii="Times New Roman" w:hAnsi="Times New Roman" w:cs="Times New Roman"/>
          <w:sz w:val="24"/>
          <w:szCs w:val="24"/>
        </w:rPr>
        <w:t xml:space="preserve">and support </w:t>
      </w:r>
      <w:r w:rsidR="00DC3FBD" w:rsidRPr="009648E6">
        <w:rPr>
          <w:rFonts w:ascii="Times New Roman" w:hAnsi="Times New Roman" w:cs="Times New Roman"/>
          <w:sz w:val="24"/>
          <w:szCs w:val="24"/>
        </w:rPr>
        <w:t xml:space="preserve">the children to play and allow them to experiment with the different play types. This is because, the adult’s role is to show the children how to play with the equipment and to allow their imagination to flourish the practitioner should simply do this by putting a chalk board on the home corner. This is so, the children </w:t>
      </w:r>
      <w:proofErr w:type="gramStart"/>
      <w:r w:rsidR="00DC3FBD" w:rsidRPr="009648E6">
        <w:rPr>
          <w:rFonts w:ascii="Times New Roman" w:hAnsi="Times New Roman" w:cs="Times New Roman"/>
          <w:sz w:val="24"/>
          <w:szCs w:val="24"/>
        </w:rPr>
        <w:t>have the opportunity to</w:t>
      </w:r>
      <w:proofErr w:type="gramEnd"/>
      <w:r w:rsidR="00DC3FBD" w:rsidRPr="009648E6">
        <w:rPr>
          <w:rFonts w:ascii="Times New Roman" w:hAnsi="Times New Roman" w:cs="Times New Roman"/>
          <w:sz w:val="24"/>
          <w:szCs w:val="24"/>
        </w:rPr>
        <w:t xml:space="preserve"> write with, the practitioners demonstrating, what the home corner is for example a shop. Also, in a shop the practitioner can model how they buy objects from the shop and be the shop keeper by counting out pretend money and encouraging the children to say a price for the item. This is so, the child will understand that numbers are used to count out a variety of different thing, this is one of the milestones</w:t>
      </w:r>
      <w:r w:rsidR="00CA2155" w:rsidRPr="009648E6">
        <w:rPr>
          <w:rFonts w:ascii="Times New Roman" w:hAnsi="Times New Roman" w:cs="Times New Roman"/>
          <w:sz w:val="24"/>
          <w:szCs w:val="24"/>
        </w:rPr>
        <w:t xml:space="preserve">, in England, </w:t>
      </w:r>
      <w:r w:rsidR="00DC3FBD" w:rsidRPr="009648E6">
        <w:rPr>
          <w:rFonts w:ascii="Times New Roman" w:hAnsi="Times New Roman" w:cs="Times New Roman"/>
          <w:sz w:val="24"/>
          <w:szCs w:val="24"/>
        </w:rPr>
        <w:t>the children are expected to achiev</w:t>
      </w:r>
      <w:r w:rsidR="00332465" w:rsidRPr="009648E6">
        <w:rPr>
          <w:rFonts w:ascii="Times New Roman" w:hAnsi="Times New Roman" w:cs="Times New Roman"/>
          <w:sz w:val="24"/>
          <w:szCs w:val="24"/>
        </w:rPr>
        <w:t>e</w:t>
      </w:r>
      <w:r w:rsidR="00CA2155" w:rsidRPr="009648E6">
        <w:rPr>
          <w:rFonts w:ascii="Times New Roman" w:hAnsi="Times New Roman" w:cs="Times New Roman"/>
          <w:sz w:val="24"/>
          <w:szCs w:val="24"/>
        </w:rPr>
        <w:t xml:space="preserve"> this </w:t>
      </w:r>
      <w:r w:rsidR="00332465" w:rsidRPr="009648E6">
        <w:rPr>
          <w:rFonts w:ascii="Times New Roman" w:hAnsi="Times New Roman" w:cs="Times New Roman"/>
          <w:sz w:val="24"/>
          <w:szCs w:val="24"/>
        </w:rPr>
        <w:t xml:space="preserve"> between</w:t>
      </w:r>
      <w:r w:rsidR="00CA2155" w:rsidRPr="009648E6">
        <w:rPr>
          <w:rFonts w:ascii="Times New Roman" w:hAnsi="Times New Roman" w:cs="Times New Roman"/>
          <w:sz w:val="24"/>
          <w:szCs w:val="24"/>
        </w:rPr>
        <w:t xml:space="preserve"> the age of </w:t>
      </w:r>
      <w:r w:rsidR="00332465" w:rsidRPr="009648E6">
        <w:rPr>
          <w:rFonts w:ascii="Times New Roman" w:hAnsi="Times New Roman" w:cs="Times New Roman"/>
          <w:sz w:val="24"/>
          <w:szCs w:val="24"/>
        </w:rPr>
        <w:t xml:space="preserve"> 30 to 50 months old according to </w:t>
      </w:r>
      <w:r w:rsidR="0037322E" w:rsidRPr="009648E6">
        <w:rPr>
          <w:rFonts w:ascii="Times New Roman" w:hAnsi="Times New Roman" w:cs="Times New Roman"/>
          <w:sz w:val="24"/>
          <w:szCs w:val="24"/>
        </w:rPr>
        <w:t>Department of Education (201</w:t>
      </w:r>
      <w:r w:rsidR="00632DBC" w:rsidRPr="009648E6">
        <w:rPr>
          <w:rFonts w:ascii="Times New Roman" w:hAnsi="Times New Roman" w:cs="Times New Roman"/>
          <w:sz w:val="24"/>
          <w:szCs w:val="24"/>
        </w:rPr>
        <w:t>7</w:t>
      </w:r>
      <w:r w:rsidR="0037322E" w:rsidRPr="009648E6">
        <w:rPr>
          <w:rFonts w:ascii="Times New Roman" w:hAnsi="Times New Roman" w:cs="Times New Roman"/>
          <w:sz w:val="24"/>
          <w:szCs w:val="24"/>
        </w:rPr>
        <w:t xml:space="preserve">). </w:t>
      </w:r>
    </w:p>
    <w:p w14:paraId="1CD16B9F" w14:textId="78E0E139" w:rsidR="00096727" w:rsidRPr="009648E6" w:rsidRDefault="00DC3FB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By the practitioner teaching the children to play this will result in the child’s holistic development to be supported as their social and emotional development will be supported because, they can express their emotions conformabl</w:t>
      </w:r>
      <w:r w:rsidR="002F561B">
        <w:rPr>
          <w:rFonts w:ascii="Times New Roman" w:hAnsi="Times New Roman" w:cs="Times New Roman"/>
          <w:sz w:val="24"/>
          <w:szCs w:val="24"/>
        </w:rPr>
        <w:t>y</w:t>
      </w:r>
      <w:r w:rsidRPr="009648E6">
        <w:rPr>
          <w:rFonts w:ascii="Times New Roman" w:hAnsi="Times New Roman" w:cs="Times New Roman"/>
          <w:sz w:val="24"/>
          <w:szCs w:val="24"/>
        </w:rPr>
        <w:t xml:space="preserve"> when they take on a new character and they will be interacting with the other children. </w:t>
      </w:r>
    </w:p>
    <w:p w14:paraId="2E085FF1" w14:textId="46F6E17E" w:rsidR="00DC7AC0" w:rsidRPr="009648E6" w:rsidRDefault="007C34C9"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Self-directed</w:t>
      </w:r>
      <w:r w:rsidR="00DC7AC0" w:rsidRPr="009648E6">
        <w:rPr>
          <w:rFonts w:ascii="Times New Roman" w:hAnsi="Times New Roman" w:cs="Times New Roman"/>
          <w:sz w:val="24"/>
          <w:szCs w:val="24"/>
        </w:rPr>
        <w:t xml:space="preserve"> play is, when the child has the freedom </w:t>
      </w:r>
      <w:proofErr w:type="gramStart"/>
      <w:r w:rsidR="00DC7AC0" w:rsidRPr="009648E6">
        <w:rPr>
          <w:rFonts w:ascii="Times New Roman" w:hAnsi="Times New Roman" w:cs="Times New Roman"/>
          <w:sz w:val="24"/>
          <w:szCs w:val="24"/>
        </w:rPr>
        <w:t>to choice</w:t>
      </w:r>
      <w:proofErr w:type="gramEnd"/>
      <w:r w:rsidR="00DC7AC0" w:rsidRPr="009648E6">
        <w:rPr>
          <w:rFonts w:ascii="Times New Roman" w:hAnsi="Times New Roman" w:cs="Times New Roman"/>
          <w:sz w:val="24"/>
          <w:szCs w:val="24"/>
        </w:rPr>
        <w:t xml:space="preserve"> what they want to play and where they want to play according to </w:t>
      </w:r>
      <w:proofErr w:type="spellStart"/>
      <w:r w:rsidR="0037322E" w:rsidRPr="009648E6">
        <w:rPr>
          <w:rFonts w:ascii="Times New Roman" w:hAnsi="Times New Roman" w:cs="Times New Roman"/>
          <w:sz w:val="24"/>
          <w:szCs w:val="24"/>
        </w:rPr>
        <w:t>Kozi</w:t>
      </w:r>
      <w:proofErr w:type="spellEnd"/>
      <w:r w:rsidR="0037322E" w:rsidRPr="009648E6">
        <w:rPr>
          <w:rFonts w:ascii="Times New Roman" w:hAnsi="Times New Roman" w:cs="Times New Roman"/>
          <w:sz w:val="24"/>
          <w:szCs w:val="24"/>
        </w:rPr>
        <w:t xml:space="preserve"> </w:t>
      </w:r>
      <w:proofErr w:type="spellStart"/>
      <w:r w:rsidR="0037322E" w:rsidRPr="009648E6">
        <w:rPr>
          <w:rFonts w:ascii="Times New Roman" w:hAnsi="Times New Roman" w:cs="Times New Roman"/>
          <w:sz w:val="24"/>
          <w:szCs w:val="24"/>
        </w:rPr>
        <w:t>Kidz</w:t>
      </w:r>
      <w:proofErr w:type="spellEnd"/>
      <w:r w:rsidR="0037322E" w:rsidRPr="009648E6">
        <w:rPr>
          <w:rFonts w:ascii="Times New Roman" w:hAnsi="Times New Roman" w:cs="Times New Roman"/>
          <w:sz w:val="24"/>
          <w:szCs w:val="24"/>
        </w:rPr>
        <w:t xml:space="preserve"> (2018). </w:t>
      </w:r>
      <w:r w:rsidR="00DC7AC0" w:rsidRPr="009648E6">
        <w:rPr>
          <w:rFonts w:ascii="Times New Roman" w:hAnsi="Times New Roman" w:cs="Times New Roman"/>
          <w:sz w:val="24"/>
          <w:szCs w:val="24"/>
        </w:rPr>
        <w:t xml:space="preserve">This is supported by the </w:t>
      </w:r>
      <w:r w:rsidRPr="009648E6">
        <w:rPr>
          <w:rFonts w:ascii="Times New Roman" w:hAnsi="Times New Roman" w:cs="Times New Roman"/>
          <w:sz w:val="24"/>
          <w:szCs w:val="24"/>
        </w:rPr>
        <w:t>E</w:t>
      </w:r>
      <w:r w:rsidR="00DC7AC0" w:rsidRPr="009648E6">
        <w:rPr>
          <w:rFonts w:ascii="Times New Roman" w:hAnsi="Times New Roman" w:cs="Times New Roman"/>
          <w:sz w:val="24"/>
          <w:szCs w:val="24"/>
        </w:rPr>
        <w:t xml:space="preserve">arly </w:t>
      </w:r>
      <w:r w:rsidRPr="009648E6">
        <w:rPr>
          <w:rFonts w:ascii="Times New Roman" w:hAnsi="Times New Roman" w:cs="Times New Roman"/>
          <w:sz w:val="24"/>
          <w:szCs w:val="24"/>
        </w:rPr>
        <w:t>year’s</w:t>
      </w:r>
      <w:r w:rsidR="00DC7AC0" w:rsidRPr="009648E6">
        <w:rPr>
          <w:rFonts w:ascii="Times New Roman" w:hAnsi="Times New Roman" w:cs="Times New Roman"/>
          <w:sz w:val="24"/>
          <w:szCs w:val="24"/>
        </w:rPr>
        <w:t xml:space="preserve"> foundation </w:t>
      </w:r>
      <w:r w:rsidRPr="009648E6">
        <w:rPr>
          <w:rFonts w:ascii="Times New Roman" w:hAnsi="Times New Roman" w:cs="Times New Roman"/>
          <w:sz w:val="24"/>
          <w:szCs w:val="24"/>
        </w:rPr>
        <w:t>P</w:t>
      </w:r>
      <w:r w:rsidR="00DC7AC0" w:rsidRPr="009648E6">
        <w:rPr>
          <w:rFonts w:ascii="Times New Roman" w:hAnsi="Times New Roman" w:cs="Times New Roman"/>
          <w:sz w:val="24"/>
          <w:szCs w:val="24"/>
        </w:rPr>
        <w:t>hase</w:t>
      </w:r>
      <w:r w:rsidR="0037322E" w:rsidRPr="009648E6">
        <w:rPr>
          <w:rFonts w:ascii="Times New Roman" w:hAnsi="Times New Roman" w:cs="Times New Roman"/>
          <w:sz w:val="24"/>
          <w:szCs w:val="24"/>
        </w:rPr>
        <w:t xml:space="preserve"> (2010), </w:t>
      </w:r>
      <w:r w:rsidRPr="009648E6">
        <w:rPr>
          <w:rFonts w:ascii="Times New Roman" w:hAnsi="Times New Roman" w:cs="Times New Roman"/>
          <w:sz w:val="24"/>
          <w:szCs w:val="24"/>
        </w:rPr>
        <w:t>Welsh curriculum</w:t>
      </w:r>
      <w:r w:rsidR="0037322E" w:rsidRPr="009648E6">
        <w:rPr>
          <w:rFonts w:ascii="Times New Roman" w:hAnsi="Times New Roman" w:cs="Times New Roman"/>
          <w:sz w:val="24"/>
          <w:szCs w:val="24"/>
        </w:rPr>
        <w:t xml:space="preserve">, </w:t>
      </w:r>
      <w:r w:rsidR="00DC7AC0" w:rsidRPr="009648E6">
        <w:rPr>
          <w:rFonts w:ascii="Times New Roman" w:hAnsi="Times New Roman" w:cs="Times New Roman"/>
          <w:sz w:val="24"/>
          <w:szCs w:val="24"/>
        </w:rPr>
        <w:t xml:space="preserve">and the </w:t>
      </w:r>
      <w:r w:rsidR="0037322E" w:rsidRPr="009648E6">
        <w:rPr>
          <w:rFonts w:ascii="Times New Roman" w:hAnsi="Times New Roman" w:cs="Times New Roman"/>
          <w:sz w:val="24"/>
          <w:szCs w:val="24"/>
        </w:rPr>
        <w:t>E</w:t>
      </w:r>
      <w:r w:rsidR="00DC7AC0" w:rsidRPr="009648E6">
        <w:rPr>
          <w:rFonts w:ascii="Times New Roman" w:hAnsi="Times New Roman" w:cs="Times New Roman"/>
          <w:sz w:val="24"/>
          <w:szCs w:val="24"/>
        </w:rPr>
        <w:t xml:space="preserve">arly years foundation </w:t>
      </w:r>
      <w:r w:rsidRPr="009648E6">
        <w:rPr>
          <w:rFonts w:ascii="Times New Roman" w:hAnsi="Times New Roman" w:cs="Times New Roman"/>
          <w:sz w:val="24"/>
          <w:szCs w:val="24"/>
        </w:rPr>
        <w:t>S</w:t>
      </w:r>
      <w:r w:rsidR="00DC7AC0" w:rsidRPr="009648E6">
        <w:rPr>
          <w:rFonts w:ascii="Times New Roman" w:hAnsi="Times New Roman" w:cs="Times New Roman"/>
          <w:sz w:val="24"/>
          <w:szCs w:val="24"/>
        </w:rPr>
        <w:t>tage</w:t>
      </w:r>
      <w:r w:rsidR="0037322E" w:rsidRPr="009648E6">
        <w:rPr>
          <w:rFonts w:ascii="Times New Roman" w:hAnsi="Times New Roman" w:cs="Times New Roman"/>
          <w:sz w:val="24"/>
          <w:szCs w:val="24"/>
        </w:rPr>
        <w:t xml:space="preserve"> (201</w:t>
      </w:r>
      <w:r w:rsidR="00632DBC" w:rsidRPr="009648E6">
        <w:rPr>
          <w:rFonts w:ascii="Times New Roman" w:hAnsi="Times New Roman" w:cs="Times New Roman"/>
          <w:sz w:val="24"/>
          <w:szCs w:val="24"/>
        </w:rPr>
        <w:t>7</w:t>
      </w:r>
      <w:r w:rsidR="0037322E"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 </w:t>
      </w:r>
      <w:r w:rsidR="00DC7AC0" w:rsidRPr="009648E6">
        <w:rPr>
          <w:rFonts w:ascii="Times New Roman" w:hAnsi="Times New Roman" w:cs="Times New Roman"/>
          <w:sz w:val="24"/>
          <w:szCs w:val="24"/>
        </w:rPr>
        <w:t xml:space="preserve">According to </w:t>
      </w:r>
      <w:r w:rsidR="00B26CBB" w:rsidRPr="009648E6">
        <w:rPr>
          <w:rFonts w:ascii="Times New Roman" w:hAnsi="Times New Roman" w:cs="Times New Roman"/>
          <w:sz w:val="24"/>
          <w:szCs w:val="24"/>
        </w:rPr>
        <w:t xml:space="preserve">Welsh Government (2017) </w:t>
      </w:r>
      <w:r w:rsidR="00DC7AC0" w:rsidRPr="009648E6">
        <w:rPr>
          <w:rFonts w:ascii="Times New Roman" w:hAnsi="Times New Roman" w:cs="Times New Roman"/>
          <w:sz w:val="24"/>
          <w:szCs w:val="24"/>
        </w:rPr>
        <w:t xml:space="preserve">the new curriculum for </w:t>
      </w:r>
      <w:r w:rsidRPr="009648E6">
        <w:rPr>
          <w:rFonts w:ascii="Times New Roman" w:hAnsi="Times New Roman" w:cs="Times New Roman"/>
          <w:sz w:val="24"/>
          <w:szCs w:val="24"/>
        </w:rPr>
        <w:t xml:space="preserve">Wales will focus more on preparing the children with life skills, this links with self-directed play as if the children were in forest schools the adult could supervise the tools but the children would decide what they want to make and if they want to make something.  </w:t>
      </w:r>
    </w:p>
    <w:p w14:paraId="03328A81" w14:textId="13294FD9" w:rsidR="00096727" w:rsidRPr="009648E6" w:rsidRDefault="00F605DC"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lastRenderedPageBreak/>
        <w:t xml:space="preserve">As demonstrated by </w:t>
      </w:r>
      <w:r w:rsidR="00B26CBB" w:rsidRPr="009648E6">
        <w:rPr>
          <w:rFonts w:ascii="Times New Roman" w:hAnsi="Times New Roman" w:cs="Times New Roman"/>
          <w:sz w:val="24"/>
          <w:szCs w:val="24"/>
        </w:rPr>
        <w:t>(Palmer,2014</w:t>
      </w:r>
      <w:r w:rsidR="00751B4E" w:rsidRPr="009648E6">
        <w:rPr>
          <w:rFonts w:ascii="Times New Roman" w:hAnsi="Times New Roman" w:cs="Times New Roman"/>
          <w:sz w:val="24"/>
          <w:szCs w:val="24"/>
        </w:rPr>
        <w:t>) Montessori</w:t>
      </w:r>
      <w:r w:rsidR="007C34C9"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pioneered self </w:t>
      </w:r>
      <w:r w:rsidR="00751B4E" w:rsidRPr="009648E6">
        <w:rPr>
          <w:rFonts w:ascii="Times New Roman" w:hAnsi="Times New Roman" w:cs="Times New Roman"/>
          <w:sz w:val="24"/>
          <w:szCs w:val="24"/>
        </w:rPr>
        <w:t>-</w:t>
      </w:r>
      <w:r w:rsidRPr="009648E6">
        <w:rPr>
          <w:rFonts w:ascii="Times New Roman" w:hAnsi="Times New Roman" w:cs="Times New Roman"/>
          <w:sz w:val="24"/>
          <w:szCs w:val="24"/>
        </w:rPr>
        <w:t>directed play. Her theory signified the importance of supporting the child</w:t>
      </w:r>
      <w:r w:rsidR="00D765D5" w:rsidRPr="009648E6">
        <w:rPr>
          <w:rFonts w:ascii="Times New Roman" w:hAnsi="Times New Roman" w:cs="Times New Roman"/>
          <w:sz w:val="24"/>
          <w:szCs w:val="24"/>
        </w:rPr>
        <w:t>’</w:t>
      </w:r>
      <w:r w:rsidRPr="009648E6">
        <w:rPr>
          <w:rFonts w:ascii="Times New Roman" w:hAnsi="Times New Roman" w:cs="Times New Roman"/>
          <w:sz w:val="24"/>
          <w:szCs w:val="24"/>
        </w:rPr>
        <w:t xml:space="preserve">s </w:t>
      </w:r>
      <w:r w:rsidR="00D765D5" w:rsidRPr="009648E6">
        <w:rPr>
          <w:rFonts w:ascii="Times New Roman" w:hAnsi="Times New Roman" w:cs="Times New Roman"/>
          <w:sz w:val="24"/>
          <w:szCs w:val="24"/>
        </w:rPr>
        <w:t>holistic</w:t>
      </w:r>
      <w:r w:rsidRPr="009648E6">
        <w:rPr>
          <w:rFonts w:ascii="Times New Roman" w:hAnsi="Times New Roman" w:cs="Times New Roman"/>
          <w:sz w:val="24"/>
          <w:szCs w:val="24"/>
        </w:rPr>
        <w:t xml:space="preserve"> </w:t>
      </w:r>
      <w:r w:rsidR="00D765D5" w:rsidRPr="009648E6">
        <w:rPr>
          <w:rFonts w:ascii="Times New Roman" w:hAnsi="Times New Roman" w:cs="Times New Roman"/>
          <w:sz w:val="24"/>
          <w:szCs w:val="24"/>
        </w:rPr>
        <w:t>development</w:t>
      </w:r>
      <w:r w:rsidRPr="009648E6">
        <w:rPr>
          <w:rFonts w:ascii="Times New Roman" w:hAnsi="Times New Roman" w:cs="Times New Roman"/>
          <w:sz w:val="24"/>
          <w:szCs w:val="24"/>
        </w:rPr>
        <w:t xml:space="preserve"> and what the practitioner can do to support the children to engage in self </w:t>
      </w:r>
      <w:r w:rsidR="00751B4E" w:rsidRPr="009648E6">
        <w:rPr>
          <w:rFonts w:ascii="Times New Roman" w:hAnsi="Times New Roman" w:cs="Times New Roman"/>
          <w:sz w:val="24"/>
          <w:szCs w:val="24"/>
        </w:rPr>
        <w:t>-</w:t>
      </w:r>
      <w:r w:rsidRPr="009648E6">
        <w:rPr>
          <w:rFonts w:ascii="Times New Roman" w:hAnsi="Times New Roman" w:cs="Times New Roman"/>
          <w:sz w:val="24"/>
          <w:szCs w:val="24"/>
        </w:rPr>
        <w:t>directed play</w:t>
      </w:r>
      <w:r w:rsidR="00CA2155" w:rsidRPr="009648E6">
        <w:rPr>
          <w:rFonts w:ascii="Times New Roman" w:hAnsi="Times New Roman" w:cs="Times New Roman"/>
          <w:sz w:val="24"/>
          <w:szCs w:val="24"/>
        </w:rPr>
        <w:t xml:space="preserve">, with a verity of different play types. </w:t>
      </w:r>
      <w:r w:rsidRPr="009648E6">
        <w:rPr>
          <w:rFonts w:ascii="Times New Roman" w:hAnsi="Times New Roman" w:cs="Times New Roman"/>
          <w:sz w:val="24"/>
          <w:szCs w:val="24"/>
        </w:rPr>
        <w:t xml:space="preserve"> </w:t>
      </w:r>
      <w:r w:rsidR="00D765D5" w:rsidRPr="009648E6">
        <w:rPr>
          <w:rFonts w:ascii="Times New Roman" w:hAnsi="Times New Roman" w:cs="Times New Roman"/>
          <w:sz w:val="24"/>
          <w:szCs w:val="24"/>
        </w:rPr>
        <w:t xml:space="preserve">The practitioner can support this by ensuring all the play </w:t>
      </w:r>
      <w:r w:rsidR="00096727" w:rsidRPr="009648E6">
        <w:rPr>
          <w:rFonts w:ascii="Times New Roman" w:hAnsi="Times New Roman" w:cs="Times New Roman"/>
          <w:sz w:val="24"/>
          <w:szCs w:val="24"/>
        </w:rPr>
        <w:t>equipment</w:t>
      </w:r>
      <w:r w:rsidR="00D765D5" w:rsidRPr="009648E6">
        <w:rPr>
          <w:rFonts w:ascii="Times New Roman" w:hAnsi="Times New Roman" w:cs="Times New Roman"/>
          <w:sz w:val="24"/>
          <w:szCs w:val="24"/>
        </w:rPr>
        <w:t xml:space="preserve"> is within reach of the children and accessible to all. This is because, children that can</w:t>
      </w:r>
      <w:r w:rsidR="00CA2155" w:rsidRPr="009648E6">
        <w:rPr>
          <w:rFonts w:ascii="Times New Roman" w:hAnsi="Times New Roman" w:cs="Times New Roman"/>
          <w:sz w:val="24"/>
          <w:szCs w:val="24"/>
        </w:rPr>
        <w:t>’</w:t>
      </w:r>
      <w:r w:rsidR="00D765D5" w:rsidRPr="009648E6">
        <w:rPr>
          <w:rFonts w:ascii="Times New Roman" w:hAnsi="Times New Roman" w:cs="Times New Roman"/>
          <w:sz w:val="24"/>
          <w:szCs w:val="24"/>
        </w:rPr>
        <w:t xml:space="preserve">t vocalise what they want will be limited to what words they may know or only the toys they can reach. </w:t>
      </w:r>
    </w:p>
    <w:p w14:paraId="7608D6F1" w14:textId="1FC2A007" w:rsidR="00F605DC" w:rsidRPr="009648E6" w:rsidRDefault="00D765D5"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Also, the practitioner can facilitate self</w:t>
      </w:r>
      <w:r w:rsidR="00751B4E"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directed play by ensuring that there is space for the child to play and allow them to play freely. The practitioner can observe the </w:t>
      </w:r>
      <w:r w:rsidR="00751B4E" w:rsidRPr="009648E6">
        <w:rPr>
          <w:rFonts w:ascii="Times New Roman" w:hAnsi="Times New Roman" w:cs="Times New Roman"/>
          <w:sz w:val="24"/>
          <w:szCs w:val="24"/>
        </w:rPr>
        <w:t>children,</w:t>
      </w:r>
      <w:r w:rsidRPr="009648E6">
        <w:rPr>
          <w:rFonts w:ascii="Times New Roman" w:hAnsi="Times New Roman" w:cs="Times New Roman"/>
          <w:sz w:val="24"/>
          <w:szCs w:val="24"/>
        </w:rPr>
        <w:t xml:space="preserve"> but they need to make sure that they don’t change the course of play.</w:t>
      </w:r>
      <w:r w:rsidR="00096727" w:rsidRPr="009648E6">
        <w:rPr>
          <w:rFonts w:ascii="Times New Roman" w:hAnsi="Times New Roman" w:cs="Times New Roman"/>
          <w:sz w:val="24"/>
          <w:szCs w:val="24"/>
        </w:rPr>
        <w:t xml:space="preserve"> This is often described as breaking the play cycle, according to </w:t>
      </w:r>
      <w:r w:rsidR="009F7D7A" w:rsidRPr="009648E6">
        <w:rPr>
          <w:rFonts w:ascii="Times New Roman" w:hAnsi="Times New Roman" w:cs="Times New Roman"/>
          <w:sz w:val="24"/>
          <w:szCs w:val="24"/>
        </w:rPr>
        <w:t xml:space="preserve">Oxfordshire government (no date) </w:t>
      </w:r>
      <w:r w:rsidR="00096727" w:rsidRPr="009648E6">
        <w:rPr>
          <w:rFonts w:ascii="Times New Roman" w:hAnsi="Times New Roman" w:cs="Times New Roman"/>
          <w:sz w:val="24"/>
          <w:szCs w:val="24"/>
        </w:rPr>
        <w:t>the play cycle is the natural progression of a child’s pla</w:t>
      </w:r>
      <w:r w:rsidR="00CA2155" w:rsidRPr="009648E6">
        <w:rPr>
          <w:rFonts w:ascii="Times New Roman" w:hAnsi="Times New Roman" w:cs="Times New Roman"/>
          <w:sz w:val="24"/>
          <w:szCs w:val="24"/>
        </w:rPr>
        <w:t>y. S</w:t>
      </w:r>
      <w:r w:rsidR="00096727" w:rsidRPr="009648E6">
        <w:rPr>
          <w:rFonts w:ascii="Times New Roman" w:hAnsi="Times New Roman" w:cs="Times New Roman"/>
          <w:sz w:val="24"/>
          <w:szCs w:val="24"/>
        </w:rPr>
        <w:t>o</w:t>
      </w:r>
      <w:r w:rsidR="00CA2155" w:rsidRPr="009648E6">
        <w:rPr>
          <w:rFonts w:ascii="Times New Roman" w:hAnsi="Times New Roman" w:cs="Times New Roman"/>
          <w:sz w:val="24"/>
          <w:szCs w:val="24"/>
        </w:rPr>
        <w:t>,</w:t>
      </w:r>
      <w:r w:rsidR="00096727" w:rsidRPr="009648E6">
        <w:rPr>
          <w:rFonts w:ascii="Times New Roman" w:hAnsi="Times New Roman" w:cs="Times New Roman"/>
          <w:sz w:val="24"/>
          <w:szCs w:val="24"/>
        </w:rPr>
        <w:t xml:space="preserve"> if the child plays with </w:t>
      </w:r>
      <w:r w:rsidR="00CA2155" w:rsidRPr="009648E6">
        <w:rPr>
          <w:rFonts w:ascii="Times New Roman" w:hAnsi="Times New Roman" w:cs="Times New Roman"/>
          <w:sz w:val="24"/>
          <w:szCs w:val="24"/>
        </w:rPr>
        <w:t xml:space="preserve">the paint for messy </w:t>
      </w:r>
      <w:r w:rsidR="00751B4E" w:rsidRPr="009648E6">
        <w:rPr>
          <w:rFonts w:ascii="Times New Roman" w:hAnsi="Times New Roman" w:cs="Times New Roman"/>
          <w:sz w:val="24"/>
          <w:szCs w:val="24"/>
        </w:rPr>
        <w:t>play then</w:t>
      </w:r>
      <w:r w:rsidR="00096727" w:rsidRPr="009648E6">
        <w:rPr>
          <w:rFonts w:ascii="Times New Roman" w:hAnsi="Times New Roman" w:cs="Times New Roman"/>
          <w:sz w:val="24"/>
          <w:szCs w:val="24"/>
        </w:rPr>
        <w:t xml:space="preserve"> </w:t>
      </w:r>
      <w:proofErr w:type="gramStart"/>
      <w:r w:rsidR="00096727" w:rsidRPr="009648E6">
        <w:rPr>
          <w:rFonts w:ascii="Times New Roman" w:hAnsi="Times New Roman" w:cs="Times New Roman"/>
          <w:sz w:val="24"/>
          <w:szCs w:val="24"/>
        </w:rPr>
        <w:t>in order for</w:t>
      </w:r>
      <w:proofErr w:type="gramEnd"/>
      <w:r w:rsidR="00096727" w:rsidRPr="009648E6">
        <w:rPr>
          <w:rFonts w:ascii="Times New Roman" w:hAnsi="Times New Roman" w:cs="Times New Roman"/>
          <w:sz w:val="24"/>
          <w:szCs w:val="24"/>
        </w:rPr>
        <w:t xml:space="preserve"> them to continue to play with the </w:t>
      </w:r>
      <w:r w:rsidR="00CA2155" w:rsidRPr="009648E6">
        <w:rPr>
          <w:rFonts w:ascii="Times New Roman" w:hAnsi="Times New Roman" w:cs="Times New Roman"/>
          <w:sz w:val="24"/>
          <w:szCs w:val="24"/>
        </w:rPr>
        <w:t xml:space="preserve">paint </w:t>
      </w:r>
      <w:r w:rsidR="00096727" w:rsidRPr="009648E6">
        <w:rPr>
          <w:rFonts w:ascii="Times New Roman" w:hAnsi="Times New Roman" w:cs="Times New Roman"/>
          <w:sz w:val="24"/>
          <w:szCs w:val="24"/>
        </w:rPr>
        <w:t>they will need a response, that can be from other children or from the practitioner. However, the prac</w:t>
      </w:r>
      <w:r w:rsidRPr="009648E6">
        <w:rPr>
          <w:rFonts w:ascii="Times New Roman" w:hAnsi="Times New Roman" w:cs="Times New Roman"/>
          <w:sz w:val="24"/>
          <w:szCs w:val="24"/>
        </w:rPr>
        <w:t xml:space="preserve">titioner often changes the course of play by asking questions to test the child for example they may ask what colour </w:t>
      </w:r>
      <w:r w:rsidR="00CA2155" w:rsidRPr="009648E6">
        <w:rPr>
          <w:rFonts w:ascii="Times New Roman" w:hAnsi="Times New Roman" w:cs="Times New Roman"/>
          <w:sz w:val="24"/>
          <w:szCs w:val="24"/>
        </w:rPr>
        <w:t>the paint is?</w:t>
      </w:r>
      <w:r w:rsidRPr="009648E6">
        <w:rPr>
          <w:rFonts w:ascii="Times New Roman" w:hAnsi="Times New Roman" w:cs="Times New Roman"/>
          <w:sz w:val="24"/>
          <w:szCs w:val="24"/>
        </w:rPr>
        <w:t xml:space="preserve"> </w:t>
      </w:r>
      <w:r w:rsidR="00CA2155" w:rsidRPr="009648E6">
        <w:rPr>
          <w:rFonts w:ascii="Times New Roman" w:hAnsi="Times New Roman" w:cs="Times New Roman"/>
          <w:sz w:val="24"/>
          <w:szCs w:val="24"/>
        </w:rPr>
        <w:t>Th</w:t>
      </w:r>
      <w:r w:rsidRPr="009648E6">
        <w:rPr>
          <w:rFonts w:ascii="Times New Roman" w:hAnsi="Times New Roman" w:cs="Times New Roman"/>
          <w:sz w:val="24"/>
          <w:szCs w:val="24"/>
        </w:rPr>
        <w:t xml:space="preserve">is will change the course of the play </w:t>
      </w:r>
      <w:proofErr w:type="gramStart"/>
      <w:r w:rsidRPr="009648E6">
        <w:rPr>
          <w:rFonts w:ascii="Times New Roman" w:hAnsi="Times New Roman" w:cs="Times New Roman"/>
          <w:sz w:val="24"/>
          <w:szCs w:val="24"/>
        </w:rPr>
        <w:t>as</w:t>
      </w:r>
      <w:r w:rsidR="00CA2155" w:rsidRPr="009648E6">
        <w:rPr>
          <w:rFonts w:ascii="Times New Roman" w:hAnsi="Times New Roman" w:cs="Times New Roman"/>
          <w:sz w:val="24"/>
          <w:szCs w:val="24"/>
        </w:rPr>
        <w:t>,</w:t>
      </w:r>
      <w:proofErr w:type="gramEnd"/>
      <w:r w:rsidRPr="009648E6">
        <w:rPr>
          <w:rFonts w:ascii="Times New Roman" w:hAnsi="Times New Roman" w:cs="Times New Roman"/>
          <w:sz w:val="24"/>
          <w:szCs w:val="24"/>
        </w:rPr>
        <w:t xml:space="preserve"> it will becom</w:t>
      </w:r>
      <w:r w:rsidR="00CA2155" w:rsidRPr="009648E6">
        <w:rPr>
          <w:rFonts w:ascii="Times New Roman" w:hAnsi="Times New Roman" w:cs="Times New Roman"/>
          <w:sz w:val="24"/>
          <w:szCs w:val="24"/>
        </w:rPr>
        <w:t>e</w:t>
      </w:r>
      <w:r w:rsidRPr="009648E6">
        <w:rPr>
          <w:rFonts w:ascii="Times New Roman" w:hAnsi="Times New Roman" w:cs="Times New Roman"/>
          <w:sz w:val="24"/>
          <w:szCs w:val="24"/>
        </w:rPr>
        <w:t xml:space="preserve"> a test for the child to name the colours of the </w:t>
      </w:r>
      <w:r w:rsidR="00CA2155" w:rsidRPr="009648E6">
        <w:rPr>
          <w:rFonts w:ascii="Times New Roman" w:hAnsi="Times New Roman" w:cs="Times New Roman"/>
          <w:sz w:val="24"/>
          <w:szCs w:val="24"/>
        </w:rPr>
        <w:t xml:space="preserve">paint </w:t>
      </w:r>
      <w:r w:rsidRPr="009648E6">
        <w:rPr>
          <w:rFonts w:ascii="Times New Roman" w:hAnsi="Times New Roman" w:cs="Times New Roman"/>
          <w:sz w:val="24"/>
          <w:szCs w:val="24"/>
        </w:rPr>
        <w:t xml:space="preserve">they are playing with. Additionally, the children may move away from that area if they feel like they are being </w:t>
      </w:r>
      <w:r w:rsidR="00751B4E" w:rsidRPr="009648E6">
        <w:rPr>
          <w:rFonts w:ascii="Times New Roman" w:hAnsi="Times New Roman" w:cs="Times New Roman"/>
          <w:sz w:val="24"/>
          <w:szCs w:val="24"/>
        </w:rPr>
        <w:t>tested because</w:t>
      </w:r>
      <w:r w:rsidRPr="009648E6">
        <w:rPr>
          <w:rFonts w:ascii="Times New Roman" w:hAnsi="Times New Roman" w:cs="Times New Roman"/>
          <w:sz w:val="24"/>
          <w:szCs w:val="24"/>
        </w:rPr>
        <w:t xml:space="preserve"> they are sat next to the practitioner or because they are playing with the </w:t>
      </w:r>
      <w:r w:rsidR="00CA2155" w:rsidRPr="009648E6">
        <w:rPr>
          <w:rFonts w:ascii="Times New Roman" w:hAnsi="Times New Roman" w:cs="Times New Roman"/>
          <w:sz w:val="24"/>
          <w:szCs w:val="24"/>
        </w:rPr>
        <w:t>paint</w:t>
      </w:r>
      <w:r w:rsidRPr="009648E6">
        <w:rPr>
          <w:rFonts w:ascii="Times New Roman" w:hAnsi="Times New Roman" w:cs="Times New Roman"/>
          <w:sz w:val="24"/>
          <w:szCs w:val="24"/>
        </w:rPr>
        <w:t>.</w:t>
      </w:r>
      <w:r w:rsidR="00D973C0" w:rsidRPr="009648E6">
        <w:rPr>
          <w:rFonts w:ascii="Times New Roman" w:hAnsi="Times New Roman" w:cs="Times New Roman"/>
          <w:sz w:val="24"/>
          <w:szCs w:val="24"/>
        </w:rPr>
        <w:t xml:space="preserve"> According </w:t>
      </w:r>
      <w:r w:rsidR="009F7D7A" w:rsidRPr="009648E6">
        <w:rPr>
          <w:rFonts w:ascii="Times New Roman" w:hAnsi="Times New Roman" w:cs="Times New Roman"/>
          <w:sz w:val="24"/>
          <w:szCs w:val="24"/>
        </w:rPr>
        <w:t>(</w:t>
      </w:r>
      <w:proofErr w:type="spellStart"/>
      <w:r w:rsidR="00D973C0" w:rsidRPr="009648E6">
        <w:rPr>
          <w:rFonts w:ascii="Times New Roman" w:hAnsi="Times New Roman" w:cs="Times New Roman"/>
          <w:sz w:val="24"/>
          <w:szCs w:val="24"/>
        </w:rPr>
        <w:t>Eshgrave</w:t>
      </w:r>
      <w:proofErr w:type="spellEnd"/>
      <w:r w:rsidR="009F7D7A" w:rsidRPr="009648E6">
        <w:rPr>
          <w:rFonts w:ascii="Times New Roman" w:hAnsi="Times New Roman" w:cs="Times New Roman"/>
          <w:sz w:val="24"/>
          <w:szCs w:val="24"/>
        </w:rPr>
        <w:t xml:space="preserve"> 2018)</w:t>
      </w:r>
      <w:r w:rsidR="00D973C0" w:rsidRPr="009648E6">
        <w:rPr>
          <w:rFonts w:ascii="Times New Roman" w:hAnsi="Times New Roman" w:cs="Times New Roman"/>
          <w:sz w:val="24"/>
          <w:szCs w:val="24"/>
        </w:rPr>
        <w:t xml:space="preserve"> the practitioner should answer questions and model language rather </w:t>
      </w:r>
      <w:r w:rsidR="00751B4E" w:rsidRPr="009648E6">
        <w:rPr>
          <w:rFonts w:ascii="Times New Roman" w:hAnsi="Times New Roman" w:cs="Times New Roman"/>
          <w:sz w:val="24"/>
          <w:szCs w:val="24"/>
        </w:rPr>
        <w:t>than</w:t>
      </w:r>
      <w:r w:rsidR="00D973C0" w:rsidRPr="009648E6">
        <w:rPr>
          <w:rFonts w:ascii="Times New Roman" w:hAnsi="Times New Roman" w:cs="Times New Roman"/>
          <w:sz w:val="24"/>
          <w:szCs w:val="24"/>
        </w:rPr>
        <w:t xml:space="preserve"> test the children and ask questions. Also, according to</w:t>
      </w:r>
      <w:r w:rsidR="009F7D7A" w:rsidRPr="009648E6">
        <w:rPr>
          <w:rFonts w:ascii="Times New Roman" w:hAnsi="Times New Roman" w:cs="Times New Roman"/>
          <w:sz w:val="24"/>
          <w:szCs w:val="24"/>
        </w:rPr>
        <w:t xml:space="preserve"> (</w:t>
      </w:r>
      <w:proofErr w:type="spellStart"/>
      <w:r w:rsidR="00D973C0" w:rsidRPr="009648E6">
        <w:rPr>
          <w:rFonts w:ascii="Times New Roman" w:hAnsi="Times New Roman" w:cs="Times New Roman"/>
          <w:sz w:val="24"/>
          <w:szCs w:val="24"/>
        </w:rPr>
        <w:t>Eshgrave</w:t>
      </w:r>
      <w:proofErr w:type="spellEnd"/>
      <w:r w:rsidR="009F7D7A" w:rsidRPr="009648E6">
        <w:rPr>
          <w:rFonts w:ascii="Times New Roman" w:hAnsi="Times New Roman" w:cs="Times New Roman"/>
          <w:sz w:val="24"/>
          <w:szCs w:val="24"/>
        </w:rPr>
        <w:t xml:space="preserve"> 2018) </w:t>
      </w:r>
      <w:r w:rsidR="00D973C0" w:rsidRPr="009648E6">
        <w:rPr>
          <w:rFonts w:ascii="Times New Roman" w:hAnsi="Times New Roman" w:cs="Times New Roman"/>
          <w:sz w:val="24"/>
          <w:szCs w:val="24"/>
        </w:rPr>
        <w:t xml:space="preserve"> by the adults modelling the behaviour the children will copy as they look up to </w:t>
      </w:r>
      <w:r w:rsidR="00A0558F" w:rsidRPr="009648E6">
        <w:rPr>
          <w:rFonts w:ascii="Times New Roman" w:hAnsi="Times New Roman" w:cs="Times New Roman"/>
          <w:sz w:val="24"/>
          <w:szCs w:val="24"/>
        </w:rPr>
        <w:t xml:space="preserve">the </w:t>
      </w:r>
      <w:r w:rsidR="009F7D7A" w:rsidRPr="009648E6">
        <w:rPr>
          <w:rFonts w:ascii="Times New Roman" w:hAnsi="Times New Roman" w:cs="Times New Roman"/>
          <w:sz w:val="24"/>
          <w:szCs w:val="24"/>
        </w:rPr>
        <w:t>practitioner</w:t>
      </w:r>
      <w:r w:rsidR="00A0558F" w:rsidRPr="009648E6">
        <w:rPr>
          <w:rFonts w:ascii="Times New Roman" w:hAnsi="Times New Roman" w:cs="Times New Roman"/>
          <w:sz w:val="24"/>
          <w:szCs w:val="24"/>
        </w:rPr>
        <w:t>,</w:t>
      </w:r>
      <w:r w:rsidR="00D973C0" w:rsidRPr="009648E6">
        <w:rPr>
          <w:rFonts w:ascii="Times New Roman" w:hAnsi="Times New Roman" w:cs="Times New Roman"/>
          <w:sz w:val="24"/>
          <w:szCs w:val="24"/>
        </w:rPr>
        <w:t xml:space="preserve"> this is linked to</w:t>
      </w:r>
      <w:r w:rsidR="00A0558F" w:rsidRPr="009648E6">
        <w:rPr>
          <w:rFonts w:ascii="Times New Roman" w:hAnsi="Times New Roman" w:cs="Times New Roman"/>
          <w:sz w:val="24"/>
          <w:szCs w:val="24"/>
        </w:rPr>
        <w:t xml:space="preserve"> Bandura’s </w:t>
      </w:r>
      <w:r w:rsidR="00D973C0" w:rsidRPr="009648E6">
        <w:rPr>
          <w:rFonts w:ascii="Times New Roman" w:hAnsi="Times New Roman" w:cs="Times New Roman"/>
          <w:sz w:val="24"/>
          <w:szCs w:val="24"/>
        </w:rPr>
        <w:t xml:space="preserve"> theory as </w:t>
      </w:r>
      <w:r w:rsidR="00A0558F" w:rsidRPr="009648E6">
        <w:rPr>
          <w:rFonts w:ascii="Times New Roman" w:hAnsi="Times New Roman" w:cs="Times New Roman"/>
          <w:sz w:val="24"/>
          <w:szCs w:val="24"/>
        </w:rPr>
        <w:t xml:space="preserve">demonstrated by </w:t>
      </w:r>
      <w:r w:rsidR="009F7D7A" w:rsidRPr="009648E6">
        <w:rPr>
          <w:rFonts w:ascii="Times New Roman" w:hAnsi="Times New Roman" w:cs="Times New Roman"/>
          <w:sz w:val="24"/>
          <w:szCs w:val="24"/>
        </w:rPr>
        <w:t>Everywhere psychology (2012)</w:t>
      </w:r>
      <w:r w:rsidR="00D973C0" w:rsidRPr="009648E6">
        <w:rPr>
          <w:rFonts w:ascii="Times New Roman" w:hAnsi="Times New Roman" w:cs="Times New Roman"/>
          <w:sz w:val="24"/>
          <w:szCs w:val="24"/>
        </w:rPr>
        <w:t xml:space="preserve">he </w:t>
      </w:r>
      <w:r w:rsidR="00A0558F" w:rsidRPr="009648E6">
        <w:rPr>
          <w:rFonts w:ascii="Times New Roman" w:hAnsi="Times New Roman" w:cs="Times New Roman"/>
          <w:sz w:val="24"/>
          <w:szCs w:val="24"/>
        </w:rPr>
        <w:t>theorist</w:t>
      </w:r>
      <w:r w:rsidR="00D973C0" w:rsidRPr="009648E6">
        <w:rPr>
          <w:rFonts w:ascii="Times New Roman" w:hAnsi="Times New Roman" w:cs="Times New Roman"/>
          <w:sz w:val="24"/>
          <w:szCs w:val="24"/>
        </w:rPr>
        <w:t xml:space="preserve"> that the children observe the adults even when the practitioner thinks that they are not watching them</w:t>
      </w:r>
      <w:r w:rsidR="00A0558F" w:rsidRPr="009648E6">
        <w:rPr>
          <w:rFonts w:ascii="Times New Roman" w:hAnsi="Times New Roman" w:cs="Times New Roman"/>
          <w:sz w:val="24"/>
          <w:szCs w:val="24"/>
        </w:rPr>
        <w:t xml:space="preserve">. In conclusion, to the adults role in play, it is to show the children how to play socially with others children </w:t>
      </w:r>
      <w:r w:rsidR="00CA2155" w:rsidRPr="009648E6">
        <w:rPr>
          <w:rFonts w:ascii="Times New Roman" w:hAnsi="Times New Roman" w:cs="Times New Roman"/>
          <w:sz w:val="24"/>
          <w:szCs w:val="24"/>
        </w:rPr>
        <w:t xml:space="preserve">and a verity of different play types, </w:t>
      </w:r>
      <w:r w:rsidR="00A0558F" w:rsidRPr="009648E6">
        <w:rPr>
          <w:rFonts w:ascii="Times New Roman" w:hAnsi="Times New Roman" w:cs="Times New Roman"/>
          <w:sz w:val="24"/>
          <w:szCs w:val="24"/>
        </w:rPr>
        <w:t xml:space="preserve">but allowing the children the freedom of choice and how they play with the toys so they can support the child’s holistic development. </w:t>
      </w:r>
    </w:p>
    <w:p w14:paraId="4D57FA1F" w14:textId="3B2D9405" w:rsidR="006B5A04" w:rsidRPr="009648E6" w:rsidRDefault="006B5A04" w:rsidP="009648E6">
      <w:pPr>
        <w:spacing w:line="360" w:lineRule="auto"/>
        <w:rPr>
          <w:rFonts w:ascii="Times New Roman" w:hAnsi="Times New Roman" w:cs="Times New Roman"/>
          <w:b/>
          <w:bCs/>
          <w:sz w:val="24"/>
          <w:szCs w:val="24"/>
          <w:u w:val="single"/>
        </w:rPr>
      </w:pPr>
      <w:r w:rsidRPr="009648E6">
        <w:rPr>
          <w:rFonts w:ascii="Times New Roman" w:hAnsi="Times New Roman" w:cs="Times New Roman"/>
          <w:b/>
          <w:bCs/>
          <w:sz w:val="24"/>
          <w:szCs w:val="24"/>
          <w:u w:val="single"/>
        </w:rPr>
        <w:t xml:space="preserve">Section 2- </w:t>
      </w:r>
      <w:r w:rsidR="00A065E4" w:rsidRPr="009648E6">
        <w:rPr>
          <w:rFonts w:ascii="Times New Roman" w:hAnsi="Times New Roman" w:cs="Times New Roman"/>
          <w:b/>
          <w:bCs/>
          <w:sz w:val="24"/>
          <w:szCs w:val="24"/>
          <w:u w:val="single"/>
        </w:rPr>
        <w:t>R</w:t>
      </w:r>
      <w:r w:rsidRPr="009648E6">
        <w:rPr>
          <w:rFonts w:ascii="Times New Roman" w:hAnsi="Times New Roman" w:cs="Times New Roman"/>
          <w:b/>
          <w:bCs/>
          <w:sz w:val="24"/>
          <w:szCs w:val="24"/>
          <w:u w:val="single"/>
        </w:rPr>
        <w:t>isks</w:t>
      </w:r>
      <w:r w:rsidR="0042360D" w:rsidRPr="009648E6">
        <w:rPr>
          <w:rFonts w:ascii="Times New Roman" w:hAnsi="Times New Roman" w:cs="Times New Roman"/>
          <w:b/>
          <w:bCs/>
          <w:sz w:val="24"/>
          <w:szCs w:val="24"/>
          <w:u w:val="single"/>
        </w:rPr>
        <w:t>.</w:t>
      </w:r>
      <w:r w:rsidRPr="009648E6">
        <w:rPr>
          <w:rFonts w:ascii="Times New Roman" w:hAnsi="Times New Roman" w:cs="Times New Roman"/>
          <w:b/>
          <w:bCs/>
          <w:sz w:val="24"/>
          <w:szCs w:val="24"/>
          <w:u w:val="single"/>
        </w:rPr>
        <w:t xml:space="preserve"> </w:t>
      </w:r>
    </w:p>
    <w:p w14:paraId="3A30690C" w14:textId="5C2866E8" w:rsidR="00C42977" w:rsidRPr="009648E6" w:rsidRDefault="00570F28"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Early Education (no date) </w:t>
      </w:r>
      <w:r w:rsidR="00C42977" w:rsidRPr="009648E6">
        <w:rPr>
          <w:rFonts w:ascii="Times New Roman" w:hAnsi="Times New Roman" w:cs="Times New Roman"/>
          <w:sz w:val="24"/>
          <w:szCs w:val="24"/>
        </w:rPr>
        <w:t xml:space="preserve">defines risks as </w:t>
      </w:r>
      <w:r w:rsidR="00C16B2B" w:rsidRPr="009648E6">
        <w:rPr>
          <w:rFonts w:ascii="Times New Roman" w:hAnsi="Times New Roman" w:cs="Times New Roman"/>
          <w:sz w:val="24"/>
          <w:szCs w:val="24"/>
        </w:rPr>
        <w:t xml:space="preserve">human nature. The child should be given opportunities that allow them to develop </w:t>
      </w:r>
      <w:r w:rsidR="00751B4E" w:rsidRPr="009648E6">
        <w:rPr>
          <w:rFonts w:ascii="Times New Roman" w:hAnsi="Times New Roman" w:cs="Times New Roman"/>
          <w:sz w:val="24"/>
          <w:szCs w:val="24"/>
        </w:rPr>
        <w:t xml:space="preserve">in </w:t>
      </w:r>
      <w:r w:rsidR="00C16B2B" w:rsidRPr="009648E6">
        <w:rPr>
          <w:rFonts w:ascii="Times New Roman" w:hAnsi="Times New Roman" w:cs="Times New Roman"/>
          <w:sz w:val="24"/>
          <w:szCs w:val="24"/>
        </w:rPr>
        <w:t xml:space="preserve">confidence and build their judgments of risks. </w:t>
      </w:r>
      <w:proofErr w:type="gramStart"/>
      <w:r w:rsidR="00C16B2B" w:rsidRPr="009648E6">
        <w:rPr>
          <w:rFonts w:ascii="Times New Roman" w:hAnsi="Times New Roman" w:cs="Times New Roman"/>
          <w:sz w:val="24"/>
          <w:szCs w:val="24"/>
        </w:rPr>
        <w:t>Risk</w:t>
      </w:r>
      <w:proofErr w:type="gramEnd"/>
      <w:r w:rsidR="00C16B2B" w:rsidRPr="009648E6">
        <w:rPr>
          <w:rFonts w:ascii="Times New Roman" w:hAnsi="Times New Roman" w:cs="Times New Roman"/>
          <w:sz w:val="24"/>
          <w:szCs w:val="24"/>
        </w:rPr>
        <w:t xml:space="preserve"> however, is not putting the child in significate harm it is having the </w:t>
      </w:r>
      <w:r w:rsidR="00751B4E" w:rsidRPr="009648E6">
        <w:rPr>
          <w:rFonts w:ascii="Times New Roman" w:hAnsi="Times New Roman" w:cs="Times New Roman"/>
          <w:sz w:val="24"/>
          <w:szCs w:val="24"/>
        </w:rPr>
        <w:t>correct</w:t>
      </w:r>
      <w:r w:rsidR="00C16B2B" w:rsidRPr="009648E6">
        <w:rPr>
          <w:rFonts w:ascii="Times New Roman" w:hAnsi="Times New Roman" w:cs="Times New Roman"/>
          <w:sz w:val="24"/>
          <w:szCs w:val="24"/>
        </w:rPr>
        <w:t xml:space="preserve"> adult supervision to safeguard the child </w:t>
      </w:r>
      <w:r w:rsidR="000B2D0F" w:rsidRPr="009648E6">
        <w:rPr>
          <w:rFonts w:ascii="Times New Roman" w:hAnsi="Times New Roman" w:cs="Times New Roman"/>
          <w:sz w:val="24"/>
          <w:szCs w:val="24"/>
        </w:rPr>
        <w:t>to support the child’s developmental and emotional needs</w:t>
      </w:r>
      <w:r w:rsidR="006B0221" w:rsidRPr="009648E6">
        <w:rPr>
          <w:rFonts w:ascii="Times New Roman" w:hAnsi="Times New Roman" w:cs="Times New Roman"/>
          <w:sz w:val="24"/>
          <w:szCs w:val="24"/>
        </w:rPr>
        <w:t xml:space="preserve">. An example, of a good risk is in forest school allowing the children to cut wood with a saw, </w:t>
      </w:r>
      <w:r w:rsidR="006B0221" w:rsidRPr="009648E6">
        <w:rPr>
          <w:rFonts w:ascii="Times New Roman" w:hAnsi="Times New Roman" w:cs="Times New Roman"/>
          <w:sz w:val="24"/>
          <w:szCs w:val="24"/>
        </w:rPr>
        <w:lastRenderedPageBreak/>
        <w:t>this alongside close adult supervision is an appropriate risk with children in preschool, as it supports their age and stage of development.</w:t>
      </w:r>
      <w:r w:rsidR="009B7F67" w:rsidRPr="009648E6">
        <w:rPr>
          <w:rFonts w:ascii="Times New Roman" w:hAnsi="Times New Roman" w:cs="Times New Roman"/>
          <w:sz w:val="24"/>
          <w:szCs w:val="24"/>
        </w:rPr>
        <w:t xml:space="preserve"> This is linked to the </w:t>
      </w:r>
      <w:proofErr w:type="spellStart"/>
      <w:r w:rsidR="009B7F67" w:rsidRPr="009648E6">
        <w:rPr>
          <w:rFonts w:ascii="Times New Roman" w:hAnsi="Times New Roman" w:cs="Times New Roman"/>
          <w:sz w:val="24"/>
          <w:szCs w:val="24"/>
        </w:rPr>
        <w:t>Te-whaki</w:t>
      </w:r>
      <w:proofErr w:type="spellEnd"/>
      <w:r w:rsidR="009B7F67" w:rsidRPr="009648E6">
        <w:rPr>
          <w:rFonts w:ascii="Times New Roman" w:hAnsi="Times New Roman" w:cs="Times New Roman"/>
          <w:sz w:val="24"/>
          <w:szCs w:val="24"/>
        </w:rPr>
        <w:t xml:space="preserve"> approach as stated in </w:t>
      </w:r>
      <w:proofErr w:type="spellStart"/>
      <w:r w:rsidRPr="009648E6">
        <w:rPr>
          <w:rFonts w:ascii="Times New Roman" w:hAnsi="Times New Roman" w:cs="Times New Roman"/>
          <w:sz w:val="24"/>
          <w:szCs w:val="24"/>
        </w:rPr>
        <w:t>Te</w:t>
      </w:r>
      <w:proofErr w:type="spellEnd"/>
      <w:r w:rsidRPr="009648E6">
        <w:rPr>
          <w:rFonts w:ascii="Times New Roman" w:hAnsi="Times New Roman" w:cs="Times New Roman"/>
          <w:sz w:val="24"/>
          <w:szCs w:val="24"/>
        </w:rPr>
        <w:t xml:space="preserve"> </w:t>
      </w:r>
      <w:proofErr w:type="spellStart"/>
      <w:r w:rsidRPr="009648E6">
        <w:rPr>
          <w:rFonts w:ascii="Times New Roman" w:hAnsi="Times New Roman" w:cs="Times New Roman"/>
          <w:sz w:val="24"/>
          <w:szCs w:val="24"/>
        </w:rPr>
        <w:t>Kete</w:t>
      </w:r>
      <w:proofErr w:type="spellEnd"/>
      <w:r w:rsidRPr="009648E6">
        <w:rPr>
          <w:rFonts w:ascii="Times New Roman" w:hAnsi="Times New Roman" w:cs="Times New Roman"/>
          <w:sz w:val="24"/>
          <w:szCs w:val="24"/>
        </w:rPr>
        <w:t xml:space="preserve"> </w:t>
      </w:r>
      <w:proofErr w:type="spellStart"/>
      <w:r w:rsidRPr="009648E6">
        <w:rPr>
          <w:rFonts w:ascii="Times New Roman" w:hAnsi="Times New Roman" w:cs="Times New Roman"/>
          <w:sz w:val="24"/>
          <w:szCs w:val="24"/>
        </w:rPr>
        <w:t>Ipurangi</w:t>
      </w:r>
      <w:proofErr w:type="spellEnd"/>
      <w:r w:rsidRPr="009648E6">
        <w:rPr>
          <w:rFonts w:ascii="Times New Roman" w:hAnsi="Times New Roman" w:cs="Times New Roman"/>
          <w:sz w:val="24"/>
          <w:szCs w:val="24"/>
        </w:rPr>
        <w:t xml:space="preserve"> (2017). </w:t>
      </w:r>
    </w:p>
    <w:p w14:paraId="56470951" w14:textId="7BCDD079" w:rsidR="003D042E" w:rsidRPr="009648E6" w:rsidRDefault="003D042E"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According to </w:t>
      </w:r>
      <w:r w:rsidR="00570F28" w:rsidRPr="009648E6">
        <w:rPr>
          <w:rFonts w:ascii="Times New Roman" w:hAnsi="Times New Roman" w:cs="Times New Roman"/>
          <w:i/>
          <w:iCs/>
          <w:sz w:val="24"/>
          <w:szCs w:val="24"/>
        </w:rPr>
        <w:t>Little</w:t>
      </w:r>
      <w:r w:rsidR="00570F28" w:rsidRPr="009648E6">
        <w:rPr>
          <w:rFonts w:ascii="Times New Roman" w:hAnsi="Times New Roman" w:cs="Times New Roman"/>
          <w:sz w:val="24"/>
          <w:szCs w:val="24"/>
        </w:rPr>
        <w:t xml:space="preserve">. </w:t>
      </w:r>
      <w:r w:rsidR="00570F28" w:rsidRPr="009648E6">
        <w:rPr>
          <w:rFonts w:ascii="Times New Roman" w:hAnsi="Times New Roman" w:cs="Times New Roman"/>
          <w:i/>
          <w:iCs/>
          <w:sz w:val="24"/>
          <w:szCs w:val="24"/>
        </w:rPr>
        <w:t>et</w:t>
      </w:r>
      <w:r w:rsidR="00570F28" w:rsidRPr="009648E6">
        <w:rPr>
          <w:rFonts w:ascii="Times New Roman" w:hAnsi="Times New Roman" w:cs="Times New Roman"/>
          <w:sz w:val="24"/>
          <w:szCs w:val="24"/>
        </w:rPr>
        <w:t>.</w:t>
      </w:r>
      <w:r w:rsidR="00570F28" w:rsidRPr="009648E6">
        <w:rPr>
          <w:rFonts w:ascii="Times New Roman" w:hAnsi="Times New Roman" w:cs="Times New Roman"/>
          <w:i/>
          <w:iCs/>
          <w:sz w:val="24"/>
          <w:szCs w:val="24"/>
        </w:rPr>
        <w:t>al</w:t>
      </w:r>
      <w:r w:rsidR="00570F28" w:rsidRPr="009648E6">
        <w:rPr>
          <w:rFonts w:ascii="Times New Roman" w:hAnsi="Times New Roman" w:cs="Times New Roman"/>
          <w:sz w:val="24"/>
          <w:szCs w:val="24"/>
        </w:rPr>
        <w:t xml:space="preserve"> (2012) </w:t>
      </w:r>
      <w:r w:rsidRPr="009648E6">
        <w:rPr>
          <w:rFonts w:ascii="Times New Roman" w:hAnsi="Times New Roman" w:cs="Times New Roman"/>
          <w:sz w:val="24"/>
          <w:szCs w:val="24"/>
        </w:rPr>
        <w:t>ris</w:t>
      </w:r>
      <w:r w:rsidR="00AF6AA8" w:rsidRPr="009648E6">
        <w:rPr>
          <w:rFonts w:ascii="Times New Roman" w:hAnsi="Times New Roman" w:cs="Times New Roman"/>
          <w:sz w:val="24"/>
          <w:szCs w:val="24"/>
        </w:rPr>
        <w:t xml:space="preserve">k in children </w:t>
      </w:r>
      <w:proofErr w:type="gramStart"/>
      <w:r w:rsidR="00AF6AA8" w:rsidRPr="009648E6">
        <w:rPr>
          <w:rFonts w:ascii="Times New Roman" w:hAnsi="Times New Roman" w:cs="Times New Roman"/>
          <w:sz w:val="24"/>
          <w:szCs w:val="24"/>
        </w:rPr>
        <w:t xml:space="preserve">play </w:t>
      </w:r>
      <w:r w:rsidRPr="009648E6">
        <w:rPr>
          <w:rFonts w:ascii="Times New Roman" w:hAnsi="Times New Roman" w:cs="Times New Roman"/>
          <w:sz w:val="24"/>
          <w:szCs w:val="24"/>
        </w:rPr>
        <w:t xml:space="preserve"> is</w:t>
      </w:r>
      <w:proofErr w:type="gramEnd"/>
      <w:r w:rsidRPr="009648E6">
        <w:rPr>
          <w:rFonts w:ascii="Times New Roman" w:hAnsi="Times New Roman" w:cs="Times New Roman"/>
          <w:sz w:val="24"/>
          <w:szCs w:val="24"/>
        </w:rPr>
        <w:t xml:space="preserve"> very offer used and seen in a negative light</w:t>
      </w:r>
      <w:r w:rsidR="00FD6A3A" w:rsidRPr="009648E6">
        <w:rPr>
          <w:rFonts w:ascii="Times New Roman" w:hAnsi="Times New Roman" w:cs="Times New Roman"/>
          <w:sz w:val="24"/>
          <w:szCs w:val="24"/>
        </w:rPr>
        <w:t xml:space="preserve">, due to fear and lack of knowledge and understanding from the </w:t>
      </w:r>
      <w:r w:rsidR="00751B4E" w:rsidRPr="009648E6">
        <w:rPr>
          <w:rFonts w:ascii="Times New Roman" w:hAnsi="Times New Roman" w:cs="Times New Roman"/>
          <w:sz w:val="24"/>
          <w:szCs w:val="24"/>
        </w:rPr>
        <w:t xml:space="preserve">practitioners </w:t>
      </w:r>
      <w:r w:rsidR="00FD6A3A"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It is often presented as something the children should stay away from and the </w:t>
      </w:r>
      <w:r w:rsidR="00751B4E" w:rsidRPr="009648E6">
        <w:rPr>
          <w:rFonts w:ascii="Times New Roman" w:hAnsi="Times New Roman" w:cs="Times New Roman"/>
          <w:sz w:val="24"/>
          <w:szCs w:val="24"/>
        </w:rPr>
        <w:t xml:space="preserve">practitioner </w:t>
      </w:r>
      <w:r w:rsidRPr="009648E6">
        <w:rPr>
          <w:rFonts w:ascii="Times New Roman" w:hAnsi="Times New Roman" w:cs="Times New Roman"/>
          <w:sz w:val="24"/>
          <w:szCs w:val="24"/>
        </w:rPr>
        <w:t xml:space="preserve">should do as much as they can to </w:t>
      </w:r>
      <w:r w:rsidR="00751B4E" w:rsidRPr="009648E6">
        <w:rPr>
          <w:rFonts w:ascii="Times New Roman" w:hAnsi="Times New Roman" w:cs="Times New Roman"/>
          <w:sz w:val="24"/>
          <w:szCs w:val="24"/>
        </w:rPr>
        <w:t>prevent</w:t>
      </w:r>
      <w:r w:rsidRPr="009648E6">
        <w:rPr>
          <w:rFonts w:ascii="Times New Roman" w:hAnsi="Times New Roman" w:cs="Times New Roman"/>
          <w:sz w:val="24"/>
          <w:szCs w:val="24"/>
        </w:rPr>
        <w:t xml:space="preserve"> the risk being undertaken. However, </w:t>
      </w:r>
      <w:r w:rsidR="00A065E4" w:rsidRPr="009648E6">
        <w:rPr>
          <w:rFonts w:ascii="Times New Roman" w:hAnsi="Times New Roman" w:cs="Times New Roman"/>
          <w:i/>
          <w:iCs/>
          <w:sz w:val="24"/>
          <w:szCs w:val="24"/>
        </w:rPr>
        <w:t>Little</w:t>
      </w:r>
      <w:r w:rsidR="00A065E4" w:rsidRPr="009648E6">
        <w:rPr>
          <w:rFonts w:ascii="Times New Roman" w:hAnsi="Times New Roman" w:cs="Times New Roman"/>
          <w:sz w:val="24"/>
          <w:szCs w:val="24"/>
        </w:rPr>
        <w:t>.</w:t>
      </w:r>
      <w:r w:rsidR="00A065E4" w:rsidRPr="009648E6">
        <w:rPr>
          <w:rFonts w:ascii="Times New Roman" w:hAnsi="Times New Roman" w:cs="Times New Roman"/>
          <w:i/>
          <w:iCs/>
          <w:sz w:val="24"/>
          <w:szCs w:val="24"/>
        </w:rPr>
        <w:t>et</w:t>
      </w:r>
      <w:r w:rsidR="00A065E4" w:rsidRPr="009648E6">
        <w:rPr>
          <w:rFonts w:ascii="Times New Roman" w:hAnsi="Times New Roman" w:cs="Times New Roman"/>
          <w:sz w:val="24"/>
          <w:szCs w:val="24"/>
        </w:rPr>
        <w:t>.</w:t>
      </w:r>
      <w:r w:rsidR="00A065E4" w:rsidRPr="009648E6">
        <w:rPr>
          <w:rFonts w:ascii="Times New Roman" w:hAnsi="Times New Roman" w:cs="Times New Roman"/>
          <w:i/>
          <w:iCs/>
          <w:sz w:val="24"/>
          <w:szCs w:val="24"/>
        </w:rPr>
        <w:t>al</w:t>
      </w:r>
      <w:r w:rsidR="00A065E4" w:rsidRPr="009648E6">
        <w:rPr>
          <w:rFonts w:ascii="Times New Roman" w:hAnsi="Times New Roman" w:cs="Times New Roman"/>
          <w:sz w:val="24"/>
          <w:szCs w:val="24"/>
        </w:rPr>
        <w:t xml:space="preserve"> (2012), </w:t>
      </w:r>
      <w:r w:rsidRPr="009648E6">
        <w:rPr>
          <w:rFonts w:ascii="Times New Roman" w:hAnsi="Times New Roman" w:cs="Times New Roman"/>
          <w:sz w:val="24"/>
          <w:szCs w:val="24"/>
        </w:rPr>
        <w:t xml:space="preserve">also states that it is important </w:t>
      </w:r>
      <w:r w:rsidR="00AF6AA8" w:rsidRPr="009648E6">
        <w:rPr>
          <w:rFonts w:ascii="Times New Roman" w:hAnsi="Times New Roman" w:cs="Times New Roman"/>
          <w:sz w:val="24"/>
          <w:szCs w:val="24"/>
        </w:rPr>
        <w:t>for children to take</w:t>
      </w:r>
      <w:r w:rsidRPr="009648E6">
        <w:rPr>
          <w:rFonts w:ascii="Times New Roman" w:hAnsi="Times New Roman" w:cs="Times New Roman"/>
          <w:sz w:val="24"/>
          <w:szCs w:val="24"/>
        </w:rPr>
        <w:t xml:space="preserve"> risks because </w:t>
      </w:r>
      <w:r w:rsidR="00AF6AA8" w:rsidRPr="009648E6">
        <w:rPr>
          <w:rFonts w:ascii="Times New Roman" w:hAnsi="Times New Roman" w:cs="Times New Roman"/>
          <w:sz w:val="24"/>
          <w:szCs w:val="24"/>
        </w:rPr>
        <w:t xml:space="preserve">it </w:t>
      </w:r>
      <w:r w:rsidRPr="009648E6">
        <w:rPr>
          <w:rFonts w:ascii="Times New Roman" w:hAnsi="Times New Roman" w:cs="Times New Roman"/>
          <w:sz w:val="24"/>
          <w:szCs w:val="24"/>
        </w:rPr>
        <w:t>scaffolds the child’s ability to assess risk in the future in a variety of different forms. This incorporates Bruner’s theory</w:t>
      </w:r>
      <w:r w:rsidR="00AF6AA8" w:rsidRPr="009648E6">
        <w:rPr>
          <w:rFonts w:ascii="Times New Roman" w:hAnsi="Times New Roman" w:cs="Times New Roman"/>
          <w:sz w:val="24"/>
          <w:szCs w:val="24"/>
        </w:rPr>
        <w:t>,</w:t>
      </w:r>
      <w:r w:rsidRPr="009648E6">
        <w:rPr>
          <w:rFonts w:ascii="Times New Roman" w:hAnsi="Times New Roman" w:cs="Times New Roman"/>
          <w:sz w:val="24"/>
          <w:szCs w:val="24"/>
        </w:rPr>
        <w:t xml:space="preserve"> as</w:t>
      </w:r>
      <w:r w:rsidR="00AF6AA8"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he theorised the importance of scaffolding the children </w:t>
      </w:r>
      <w:r w:rsidR="00AF6AA8" w:rsidRPr="009648E6">
        <w:rPr>
          <w:rFonts w:ascii="Times New Roman" w:hAnsi="Times New Roman" w:cs="Times New Roman"/>
          <w:sz w:val="24"/>
          <w:szCs w:val="24"/>
        </w:rPr>
        <w:t>learning</w:t>
      </w:r>
      <w:r w:rsidRPr="009648E6">
        <w:rPr>
          <w:rFonts w:ascii="Times New Roman" w:hAnsi="Times New Roman" w:cs="Times New Roman"/>
          <w:sz w:val="24"/>
          <w:szCs w:val="24"/>
        </w:rPr>
        <w:t xml:space="preserve"> so they can use past experiences to platform future decisions. For example, when the child next climbs the tree they will use their previous experience to assess if the tre</w:t>
      </w:r>
      <w:r w:rsidR="00751B4E" w:rsidRPr="009648E6">
        <w:rPr>
          <w:rFonts w:ascii="Times New Roman" w:hAnsi="Times New Roman" w:cs="Times New Roman"/>
          <w:sz w:val="24"/>
          <w:szCs w:val="24"/>
        </w:rPr>
        <w:t>e</w:t>
      </w:r>
      <w:r w:rsidRPr="009648E6">
        <w:rPr>
          <w:rFonts w:ascii="Times New Roman" w:hAnsi="Times New Roman" w:cs="Times New Roman"/>
          <w:sz w:val="24"/>
          <w:szCs w:val="24"/>
        </w:rPr>
        <w:t xml:space="preserve"> is stable enough and how high they are willing to climb up the tree. </w:t>
      </w:r>
    </w:p>
    <w:p w14:paraId="6C8B7E52" w14:textId="6934A872" w:rsidR="006B5A04" w:rsidRPr="009648E6" w:rsidRDefault="006B5A04"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According to </w:t>
      </w:r>
      <w:proofErr w:type="spellStart"/>
      <w:r w:rsidR="00A065E4" w:rsidRPr="009648E6">
        <w:rPr>
          <w:rFonts w:ascii="Times New Roman" w:hAnsi="Times New Roman" w:cs="Times New Roman"/>
          <w:sz w:val="24"/>
          <w:szCs w:val="24"/>
        </w:rPr>
        <w:t>Encouage</w:t>
      </w:r>
      <w:proofErr w:type="spellEnd"/>
      <w:r w:rsidR="00A065E4" w:rsidRPr="009648E6">
        <w:rPr>
          <w:rFonts w:ascii="Times New Roman" w:hAnsi="Times New Roman" w:cs="Times New Roman"/>
          <w:sz w:val="24"/>
          <w:szCs w:val="24"/>
        </w:rPr>
        <w:t xml:space="preserve"> play (2018), Bob Hughes theory was that </w:t>
      </w:r>
      <w:r w:rsidRPr="009648E6">
        <w:rPr>
          <w:rFonts w:ascii="Times New Roman" w:hAnsi="Times New Roman" w:cs="Times New Roman"/>
          <w:sz w:val="24"/>
          <w:szCs w:val="24"/>
        </w:rPr>
        <w:t xml:space="preserve">there are many different types of play which have an element of risk. For </w:t>
      </w:r>
      <w:proofErr w:type="gramStart"/>
      <w:r w:rsidRPr="009648E6">
        <w:rPr>
          <w:rFonts w:ascii="Times New Roman" w:hAnsi="Times New Roman" w:cs="Times New Roman"/>
          <w:sz w:val="24"/>
          <w:szCs w:val="24"/>
        </w:rPr>
        <w:t>example</w:t>
      </w:r>
      <w:proofErr w:type="gramEnd"/>
      <w:r w:rsidRPr="009648E6">
        <w:rPr>
          <w:rFonts w:ascii="Times New Roman" w:hAnsi="Times New Roman" w:cs="Times New Roman"/>
          <w:sz w:val="24"/>
          <w:szCs w:val="24"/>
        </w:rPr>
        <w:t xml:space="preserve"> the rough play has </w:t>
      </w:r>
      <w:proofErr w:type="spellStart"/>
      <w:r w:rsidRPr="009648E6">
        <w:rPr>
          <w:rFonts w:ascii="Times New Roman" w:hAnsi="Times New Roman" w:cs="Times New Roman"/>
          <w:sz w:val="24"/>
          <w:szCs w:val="24"/>
        </w:rPr>
        <w:t>a</w:t>
      </w:r>
      <w:proofErr w:type="spellEnd"/>
      <w:r w:rsidRPr="009648E6">
        <w:rPr>
          <w:rFonts w:ascii="Times New Roman" w:hAnsi="Times New Roman" w:cs="Times New Roman"/>
          <w:sz w:val="24"/>
          <w:szCs w:val="24"/>
        </w:rPr>
        <w:t xml:space="preserve"> </w:t>
      </w:r>
      <w:r w:rsidR="00895B0B" w:rsidRPr="009648E6">
        <w:rPr>
          <w:rFonts w:ascii="Times New Roman" w:hAnsi="Times New Roman" w:cs="Times New Roman"/>
          <w:sz w:val="24"/>
          <w:szCs w:val="24"/>
        </w:rPr>
        <w:t>element of</w:t>
      </w:r>
      <w:r w:rsidRPr="009648E6">
        <w:rPr>
          <w:rFonts w:ascii="Times New Roman" w:hAnsi="Times New Roman" w:cs="Times New Roman"/>
          <w:sz w:val="24"/>
          <w:szCs w:val="24"/>
        </w:rPr>
        <w:t xml:space="preserve"> risk as the children could get hurt. However, the advantages of rough play is it allows the children to learn their own flexibility and strength and it provides the children with a platform for so they </w:t>
      </w:r>
      <w:proofErr w:type="gramStart"/>
      <w:r w:rsidRPr="009648E6">
        <w:rPr>
          <w:rFonts w:ascii="Times New Roman" w:hAnsi="Times New Roman" w:cs="Times New Roman"/>
          <w:sz w:val="24"/>
          <w:szCs w:val="24"/>
        </w:rPr>
        <w:t>can  express</w:t>
      </w:r>
      <w:proofErr w:type="gramEnd"/>
      <w:r w:rsidRPr="009648E6">
        <w:rPr>
          <w:rFonts w:ascii="Times New Roman" w:hAnsi="Times New Roman" w:cs="Times New Roman"/>
          <w:sz w:val="24"/>
          <w:szCs w:val="24"/>
        </w:rPr>
        <w:t xml:space="preserve"> their emotions. </w:t>
      </w:r>
      <w:r w:rsidR="0050553C" w:rsidRPr="009648E6">
        <w:rPr>
          <w:rFonts w:ascii="Times New Roman" w:hAnsi="Times New Roman" w:cs="Times New Roman"/>
          <w:sz w:val="24"/>
          <w:szCs w:val="24"/>
        </w:rPr>
        <w:t xml:space="preserve">The rough play should be manged to safeguard the </w:t>
      </w:r>
      <w:proofErr w:type="gramStart"/>
      <w:r w:rsidR="0050553C" w:rsidRPr="009648E6">
        <w:rPr>
          <w:rFonts w:ascii="Times New Roman" w:hAnsi="Times New Roman" w:cs="Times New Roman"/>
          <w:sz w:val="24"/>
          <w:szCs w:val="24"/>
        </w:rPr>
        <w:t>child</w:t>
      </w:r>
      <w:proofErr w:type="gramEnd"/>
      <w:r w:rsidR="0050553C" w:rsidRPr="009648E6">
        <w:rPr>
          <w:rFonts w:ascii="Times New Roman" w:hAnsi="Times New Roman" w:cs="Times New Roman"/>
          <w:sz w:val="24"/>
          <w:szCs w:val="24"/>
        </w:rPr>
        <w:t xml:space="preserve"> so they are not in risk of significate harm. </w:t>
      </w:r>
    </w:p>
    <w:p w14:paraId="67077BD6" w14:textId="531D6A0E" w:rsidR="003D042E" w:rsidRPr="009648E6" w:rsidRDefault="00A14CD6" w:rsidP="009648E6">
      <w:pPr>
        <w:spacing w:line="360" w:lineRule="auto"/>
        <w:rPr>
          <w:rFonts w:ascii="Times New Roman" w:hAnsi="Times New Roman" w:cs="Times New Roman"/>
          <w:sz w:val="24"/>
          <w:szCs w:val="24"/>
        </w:rPr>
      </w:pPr>
      <w:r w:rsidRPr="009648E6">
        <w:rPr>
          <w:rFonts w:ascii="Times New Roman" w:hAnsi="Times New Roman" w:cs="Times New Roman"/>
          <w:i/>
          <w:iCs/>
          <w:sz w:val="24"/>
          <w:szCs w:val="24"/>
        </w:rPr>
        <w:t>Ball</w:t>
      </w:r>
      <w:r w:rsidR="00751B4E" w:rsidRPr="009648E6">
        <w:rPr>
          <w:rFonts w:ascii="Times New Roman" w:hAnsi="Times New Roman" w:cs="Times New Roman"/>
          <w:sz w:val="24"/>
          <w:szCs w:val="24"/>
        </w:rPr>
        <w:t>.</w:t>
      </w:r>
      <w:r w:rsidRPr="009648E6">
        <w:rPr>
          <w:rFonts w:ascii="Times New Roman" w:hAnsi="Times New Roman" w:cs="Times New Roman"/>
          <w:sz w:val="24"/>
          <w:szCs w:val="24"/>
        </w:rPr>
        <w:t xml:space="preserve"> </w:t>
      </w:r>
      <w:r w:rsidRPr="009648E6">
        <w:rPr>
          <w:rFonts w:ascii="Times New Roman" w:hAnsi="Times New Roman" w:cs="Times New Roman"/>
          <w:i/>
          <w:iCs/>
          <w:sz w:val="24"/>
          <w:szCs w:val="24"/>
        </w:rPr>
        <w:t>et</w:t>
      </w:r>
      <w:r w:rsidR="00751B4E" w:rsidRPr="009648E6">
        <w:rPr>
          <w:rFonts w:ascii="Times New Roman" w:hAnsi="Times New Roman" w:cs="Times New Roman"/>
          <w:sz w:val="24"/>
          <w:szCs w:val="24"/>
        </w:rPr>
        <w:t>.</w:t>
      </w:r>
      <w:r w:rsidRPr="009648E6">
        <w:rPr>
          <w:rFonts w:ascii="Times New Roman" w:hAnsi="Times New Roman" w:cs="Times New Roman"/>
          <w:sz w:val="24"/>
          <w:szCs w:val="24"/>
        </w:rPr>
        <w:t xml:space="preserve"> </w:t>
      </w:r>
      <w:r w:rsidRPr="009648E6">
        <w:rPr>
          <w:rFonts w:ascii="Times New Roman" w:hAnsi="Times New Roman" w:cs="Times New Roman"/>
          <w:i/>
          <w:iCs/>
          <w:sz w:val="24"/>
          <w:szCs w:val="24"/>
        </w:rPr>
        <w:t>al</w:t>
      </w:r>
      <w:r w:rsidRPr="009648E6">
        <w:rPr>
          <w:rFonts w:ascii="Times New Roman" w:hAnsi="Times New Roman" w:cs="Times New Roman"/>
          <w:sz w:val="24"/>
          <w:szCs w:val="24"/>
        </w:rPr>
        <w:t xml:space="preserve"> </w:t>
      </w:r>
      <w:r w:rsidR="00A065E4" w:rsidRPr="009648E6">
        <w:rPr>
          <w:rFonts w:ascii="Times New Roman" w:hAnsi="Times New Roman" w:cs="Times New Roman"/>
          <w:sz w:val="24"/>
          <w:szCs w:val="24"/>
        </w:rPr>
        <w:t xml:space="preserve">(2012), </w:t>
      </w:r>
      <w:r w:rsidR="00FD6A3A" w:rsidRPr="009648E6">
        <w:rPr>
          <w:rFonts w:ascii="Times New Roman" w:hAnsi="Times New Roman" w:cs="Times New Roman"/>
          <w:sz w:val="24"/>
          <w:szCs w:val="24"/>
        </w:rPr>
        <w:t xml:space="preserve">states that children </w:t>
      </w:r>
      <w:proofErr w:type="gramStart"/>
      <w:r w:rsidR="00FD6A3A" w:rsidRPr="009648E6">
        <w:rPr>
          <w:rFonts w:ascii="Times New Roman" w:hAnsi="Times New Roman" w:cs="Times New Roman"/>
          <w:sz w:val="24"/>
          <w:szCs w:val="24"/>
        </w:rPr>
        <w:t>benefits</w:t>
      </w:r>
      <w:proofErr w:type="gramEnd"/>
      <w:r w:rsidR="00FD6A3A" w:rsidRPr="009648E6">
        <w:rPr>
          <w:rFonts w:ascii="Times New Roman" w:hAnsi="Times New Roman" w:cs="Times New Roman"/>
          <w:sz w:val="24"/>
          <w:szCs w:val="24"/>
        </w:rPr>
        <w:t xml:space="preserve"> hugely </w:t>
      </w:r>
      <w:r w:rsidR="00895B0B" w:rsidRPr="009648E6">
        <w:rPr>
          <w:rFonts w:ascii="Times New Roman" w:hAnsi="Times New Roman" w:cs="Times New Roman"/>
          <w:sz w:val="24"/>
          <w:szCs w:val="24"/>
        </w:rPr>
        <w:t>from being</w:t>
      </w:r>
      <w:r w:rsidR="00FD6A3A" w:rsidRPr="009648E6">
        <w:rPr>
          <w:rFonts w:ascii="Times New Roman" w:hAnsi="Times New Roman" w:cs="Times New Roman"/>
          <w:sz w:val="24"/>
          <w:szCs w:val="24"/>
        </w:rPr>
        <w:t xml:space="preserve"> allowed to take risks in their play. It provides the children with a positive environment</w:t>
      </w:r>
      <w:r w:rsidR="00751B4E" w:rsidRPr="009648E6">
        <w:rPr>
          <w:rFonts w:ascii="Times New Roman" w:hAnsi="Times New Roman" w:cs="Times New Roman"/>
          <w:sz w:val="24"/>
          <w:szCs w:val="24"/>
        </w:rPr>
        <w:t xml:space="preserve">, </w:t>
      </w:r>
      <w:r w:rsidR="00FD6A3A" w:rsidRPr="009648E6">
        <w:rPr>
          <w:rFonts w:ascii="Times New Roman" w:hAnsi="Times New Roman" w:cs="Times New Roman"/>
          <w:sz w:val="24"/>
          <w:szCs w:val="24"/>
        </w:rPr>
        <w:t>that they will feel confident in taking risk. This will facilitate the child’s emotional development as</w:t>
      </w:r>
      <w:r w:rsidR="00751B4E" w:rsidRPr="009648E6">
        <w:rPr>
          <w:rFonts w:ascii="Times New Roman" w:hAnsi="Times New Roman" w:cs="Times New Roman"/>
          <w:sz w:val="24"/>
          <w:szCs w:val="24"/>
        </w:rPr>
        <w:t xml:space="preserve">, </w:t>
      </w:r>
      <w:r w:rsidR="00FD6A3A" w:rsidRPr="009648E6">
        <w:rPr>
          <w:rFonts w:ascii="Times New Roman" w:hAnsi="Times New Roman" w:cs="Times New Roman"/>
          <w:sz w:val="24"/>
          <w:szCs w:val="24"/>
        </w:rPr>
        <w:t xml:space="preserve">they will have a </w:t>
      </w:r>
      <w:proofErr w:type="gramStart"/>
      <w:r w:rsidR="0050553C" w:rsidRPr="009648E6">
        <w:rPr>
          <w:rFonts w:ascii="Times New Roman" w:hAnsi="Times New Roman" w:cs="Times New Roman"/>
          <w:sz w:val="24"/>
          <w:szCs w:val="24"/>
        </w:rPr>
        <w:t>sense</w:t>
      </w:r>
      <w:r w:rsidR="00FD6A3A" w:rsidRPr="009648E6">
        <w:rPr>
          <w:rFonts w:ascii="Times New Roman" w:hAnsi="Times New Roman" w:cs="Times New Roman"/>
          <w:sz w:val="24"/>
          <w:szCs w:val="24"/>
        </w:rPr>
        <w:t xml:space="preserve">  of</w:t>
      </w:r>
      <w:proofErr w:type="gramEnd"/>
      <w:r w:rsidR="00FD6A3A" w:rsidRPr="009648E6">
        <w:rPr>
          <w:rFonts w:ascii="Times New Roman" w:hAnsi="Times New Roman" w:cs="Times New Roman"/>
          <w:sz w:val="24"/>
          <w:szCs w:val="24"/>
        </w:rPr>
        <w:t xml:space="preserve"> accomplishment which is a the top of Maslow’s theory of needs</w:t>
      </w:r>
      <w:r w:rsidR="00895B0B" w:rsidRPr="009648E6">
        <w:rPr>
          <w:rFonts w:ascii="Times New Roman" w:hAnsi="Times New Roman" w:cs="Times New Roman"/>
          <w:sz w:val="24"/>
          <w:szCs w:val="24"/>
        </w:rPr>
        <w:t xml:space="preserve">, as presented in </w:t>
      </w:r>
      <w:r w:rsidRPr="009648E6">
        <w:rPr>
          <w:rFonts w:ascii="Times New Roman" w:hAnsi="Times New Roman" w:cs="Times New Roman"/>
          <w:sz w:val="24"/>
          <w:szCs w:val="24"/>
        </w:rPr>
        <w:t xml:space="preserve">Hopper (2019). </w:t>
      </w:r>
      <w:r w:rsidR="0050553C" w:rsidRPr="009648E6">
        <w:rPr>
          <w:rFonts w:ascii="Times New Roman" w:hAnsi="Times New Roman" w:cs="Times New Roman"/>
          <w:sz w:val="24"/>
          <w:szCs w:val="24"/>
        </w:rPr>
        <w:t xml:space="preserve">Also, as referenced by </w:t>
      </w:r>
      <w:r w:rsidR="00632DBC" w:rsidRPr="009648E6">
        <w:rPr>
          <w:rFonts w:ascii="Times New Roman" w:hAnsi="Times New Roman" w:cs="Times New Roman"/>
          <w:sz w:val="24"/>
          <w:szCs w:val="24"/>
        </w:rPr>
        <w:t xml:space="preserve">Dr Norman </w:t>
      </w:r>
      <w:r w:rsidRPr="009648E6">
        <w:rPr>
          <w:rFonts w:ascii="Times New Roman" w:hAnsi="Times New Roman" w:cs="Times New Roman"/>
          <w:sz w:val="24"/>
          <w:szCs w:val="24"/>
        </w:rPr>
        <w:t xml:space="preserve">(2016), </w:t>
      </w:r>
      <w:r w:rsidR="0050553C" w:rsidRPr="009648E6">
        <w:rPr>
          <w:rFonts w:ascii="Times New Roman" w:hAnsi="Times New Roman" w:cs="Times New Roman"/>
          <w:sz w:val="24"/>
          <w:szCs w:val="24"/>
        </w:rPr>
        <w:t xml:space="preserve">Frobel’s theory was to allow children to have risks so they can develop independence. If the child is not given the opportunity to take risks the child will have a not </w:t>
      </w:r>
      <w:r w:rsidR="00895B0B" w:rsidRPr="009648E6">
        <w:rPr>
          <w:rFonts w:ascii="Times New Roman" w:hAnsi="Times New Roman" w:cs="Times New Roman"/>
          <w:sz w:val="24"/>
          <w:szCs w:val="24"/>
        </w:rPr>
        <w:t xml:space="preserve">know </w:t>
      </w:r>
      <w:r w:rsidR="0050553C" w:rsidRPr="009648E6">
        <w:rPr>
          <w:rFonts w:ascii="Times New Roman" w:hAnsi="Times New Roman" w:cs="Times New Roman"/>
          <w:sz w:val="24"/>
          <w:szCs w:val="24"/>
        </w:rPr>
        <w:t xml:space="preserve">what a </w:t>
      </w:r>
      <w:r w:rsidR="002F561B" w:rsidRPr="009648E6">
        <w:rPr>
          <w:rFonts w:ascii="Times New Roman" w:hAnsi="Times New Roman" w:cs="Times New Roman"/>
          <w:sz w:val="24"/>
          <w:szCs w:val="24"/>
        </w:rPr>
        <w:t>sense</w:t>
      </w:r>
      <w:r w:rsidR="0050553C" w:rsidRPr="009648E6">
        <w:rPr>
          <w:rFonts w:ascii="Times New Roman" w:hAnsi="Times New Roman" w:cs="Times New Roman"/>
          <w:sz w:val="24"/>
          <w:szCs w:val="24"/>
        </w:rPr>
        <w:t xml:space="preserve"> of accomplishment is and </w:t>
      </w:r>
      <w:r w:rsidR="007354D5" w:rsidRPr="009648E6">
        <w:rPr>
          <w:rFonts w:ascii="Times New Roman" w:hAnsi="Times New Roman" w:cs="Times New Roman"/>
          <w:sz w:val="24"/>
          <w:szCs w:val="24"/>
        </w:rPr>
        <w:t xml:space="preserve">what it </w:t>
      </w:r>
      <w:r w:rsidR="0050553C" w:rsidRPr="009648E6">
        <w:rPr>
          <w:rFonts w:ascii="Times New Roman" w:hAnsi="Times New Roman" w:cs="Times New Roman"/>
          <w:sz w:val="24"/>
          <w:szCs w:val="24"/>
        </w:rPr>
        <w:t xml:space="preserve">feels like so they will not try new things and will </w:t>
      </w:r>
      <w:r w:rsidR="007354D5" w:rsidRPr="009648E6">
        <w:rPr>
          <w:rFonts w:ascii="Times New Roman" w:hAnsi="Times New Roman" w:cs="Times New Roman"/>
          <w:sz w:val="24"/>
          <w:szCs w:val="24"/>
        </w:rPr>
        <w:t>l</w:t>
      </w:r>
      <w:r w:rsidR="0050553C" w:rsidRPr="009648E6">
        <w:rPr>
          <w:rFonts w:ascii="Times New Roman" w:hAnsi="Times New Roman" w:cs="Times New Roman"/>
          <w:sz w:val="24"/>
          <w:szCs w:val="24"/>
        </w:rPr>
        <w:t xml:space="preserve">ack in confidence. This will have </w:t>
      </w:r>
      <w:r w:rsidR="007354D5" w:rsidRPr="009648E6">
        <w:rPr>
          <w:rFonts w:ascii="Times New Roman" w:hAnsi="Times New Roman" w:cs="Times New Roman"/>
          <w:sz w:val="24"/>
          <w:szCs w:val="24"/>
        </w:rPr>
        <w:t>a</w:t>
      </w:r>
      <w:r w:rsidR="0050553C" w:rsidRPr="009648E6">
        <w:rPr>
          <w:rFonts w:ascii="Times New Roman" w:hAnsi="Times New Roman" w:cs="Times New Roman"/>
          <w:sz w:val="24"/>
          <w:szCs w:val="24"/>
        </w:rPr>
        <w:t xml:space="preserve"> negative effect on</w:t>
      </w:r>
      <w:r w:rsidR="00751B4E" w:rsidRPr="009648E6">
        <w:rPr>
          <w:rFonts w:ascii="Times New Roman" w:hAnsi="Times New Roman" w:cs="Times New Roman"/>
          <w:sz w:val="24"/>
          <w:szCs w:val="24"/>
        </w:rPr>
        <w:t>,</w:t>
      </w:r>
      <w:r w:rsidR="0050553C" w:rsidRPr="009648E6">
        <w:rPr>
          <w:rFonts w:ascii="Times New Roman" w:hAnsi="Times New Roman" w:cs="Times New Roman"/>
          <w:sz w:val="24"/>
          <w:szCs w:val="24"/>
        </w:rPr>
        <w:t xml:space="preserve"> the child’s holistic development </w:t>
      </w:r>
      <w:proofErr w:type="gramStart"/>
      <w:r w:rsidR="00895B0B" w:rsidRPr="009648E6">
        <w:rPr>
          <w:rFonts w:ascii="Times New Roman" w:hAnsi="Times New Roman" w:cs="Times New Roman"/>
          <w:sz w:val="24"/>
          <w:szCs w:val="24"/>
        </w:rPr>
        <w:t xml:space="preserve">because, </w:t>
      </w:r>
      <w:r w:rsidR="0050553C" w:rsidRPr="009648E6">
        <w:rPr>
          <w:rFonts w:ascii="Times New Roman" w:hAnsi="Times New Roman" w:cs="Times New Roman"/>
          <w:sz w:val="24"/>
          <w:szCs w:val="24"/>
        </w:rPr>
        <w:t xml:space="preserve"> they</w:t>
      </w:r>
      <w:proofErr w:type="gramEnd"/>
      <w:r w:rsidR="0050553C" w:rsidRPr="009648E6">
        <w:rPr>
          <w:rFonts w:ascii="Times New Roman" w:hAnsi="Times New Roman" w:cs="Times New Roman"/>
          <w:sz w:val="24"/>
          <w:szCs w:val="24"/>
        </w:rPr>
        <w:t xml:space="preserve"> will not develop their personal and social</w:t>
      </w:r>
      <w:r w:rsidR="007354D5" w:rsidRPr="009648E6">
        <w:rPr>
          <w:rFonts w:ascii="Times New Roman" w:hAnsi="Times New Roman" w:cs="Times New Roman"/>
          <w:sz w:val="24"/>
          <w:szCs w:val="24"/>
        </w:rPr>
        <w:t xml:space="preserve"> and emotional</w:t>
      </w:r>
      <w:r w:rsidR="0050553C" w:rsidRPr="009648E6">
        <w:rPr>
          <w:rFonts w:ascii="Times New Roman" w:hAnsi="Times New Roman" w:cs="Times New Roman"/>
          <w:sz w:val="24"/>
          <w:szCs w:val="24"/>
        </w:rPr>
        <w:t xml:space="preserve"> development which underpins everything. This is expressed in the early year</w:t>
      </w:r>
      <w:r w:rsidR="007354D5" w:rsidRPr="009648E6">
        <w:rPr>
          <w:rFonts w:ascii="Times New Roman" w:hAnsi="Times New Roman" w:cs="Times New Roman"/>
          <w:sz w:val="24"/>
          <w:szCs w:val="24"/>
        </w:rPr>
        <w:t>’</w:t>
      </w:r>
      <w:r w:rsidR="0050553C" w:rsidRPr="009648E6">
        <w:rPr>
          <w:rFonts w:ascii="Times New Roman" w:hAnsi="Times New Roman" w:cs="Times New Roman"/>
          <w:sz w:val="24"/>
          <w:szCs w:val="24"/>
        </w:rPr>
        <w:t xml:space="preserve">s foundation stage </w:t>
      </w:r>
      <w:r w:rsidR="00632DBC" w:rsidRPr="009648E6">
        <w:rPr>
          <w:rFonts w:ascii="Times New Roman" w:hAnsi="Times New Roman" w:cs="Times New Roman"/>
          <w:sz w:val="24"/>
          <w:szCs w:val="24"/>
        </w:rPr>
        <w:t>because, it</w:t>
      </w:r>
      <w:r w:rsidR="007354D5" w:rsidRPr="009648E6">
        <w:rPr>
          <w:rFonts w:ascii="Times New Roman" w:hAnsi="Times New Roman" w:cs="Times New Roman"/>
          <w:sz w:val="24"/>
          <w:szCs w:val="24"/>
        </w:rPr>
        <w:t xml:space="preserve"> is one of the prime areas. According to </w:t>
      </w:r>
      <w:r w:rsidR="00632DBC" w:rsidRPr="009648E6">
        <w:rPr>
          <w:rFonts w:ascii="Times New Roman" w:hAnsi="Times New Roman" w:cs="Times New Roman"/>
          <w:sz w:val="24"/>
          <w:szCs w:val="24"/>
        </w:rPr>
        <w:t>EYFS (2017</w:t>
      </w:r>
      <w:proofErr w:type="gramStart"/>
      <w:r w:rsidR="00632DBC" w:rsidRPr="009648E6">
        <w:rPr>
          <w:rFonts w:ascii="Times New Roman" w:hAnsi="Times New Roman" w:cs="Times New Roman"/>
          <w:sz w:val="24"/>
          <w:szCs w:val="24"/>
        </w:rPr>
        <w:t>)</w:t>
      </w:r>
      <w:r w:rsidR="00632DBC" w:rsidRPr="009648E6">
        <w:rPr>
          <w:rFonts w:ascii="Times New Roman" w:hAnsi="Times New Roman" w:cs="Times New Roman"/>
          <w:sz w:val="24"/>
          <w:szCs w:val="24"/>
          <w:u w:val="single"/>
        </w:rPr>
        <w:t xml:space="preserve"> </w:t>
      </w:r>
      <w:r w:rsidR="00895B0B" w:rsidRPr="009648E6">
        <w:rPr>
          <w:rFonts w:ascii="Times New Roman" w:hAnsi="Times New Roman" w:cs="Times New Roman"/>
          <w:sz w:val="24"/>
          <w:szCs w:val="24"/>
        </w:rPr>
        <w:t>,</w:t>
      </w:r>
      <w:proofErr w:type="gramEnd"/>
      <w:r w:rsidR="00895B0B" w:rsidRPr="009648E6">
        <w:rPr>
          <w:rFonts w:ascii="Times New Roman" w:hAnsi="Times New Roman" w:cs="Times New Roman"/>
          <w:sz w:val="24"/>
          <w:szCs w:val="24"/>
        </w:rPr>
        <w:t xml:space="preserve"> </w:t>
      </w:r>
      <w:r w:rsidR="007354D5" w:rsidRPr="009648E6">
        <w:rPr>
          <w:rFonts w:ascii="Times New Roman" w:hAnsi="Times New Roman" w:cs="Times New Roman"/>
          <w:sz w:val="24"/>
          <w:szCs w:val="24"/>
        </w:rPr>
        <w:t>the prime areas are the foundations for a child to develop and grow, without theses being secure it will have a negative effect on the other development</w:t>
      </w:r>
      <w:r w:rsidR="007B653F" w:rsidRPr="009648E6">
        <w:rPr>
          <w:rFonts w:ascii="Times New Roman" w:hAnsi="Times New Roman" w:cs="Times New Roman"/>
          <w:sz w:val="24"/>
          <w:szCs w:val="24"/>
        </w:rPr>
        <w:t>. S</w:t>
      </w:r>
      <w:r w:rsidR="007354D5" w:rsidRPr="009648E6">
        <w:rPr>
          <w:rFonts w:ascii="Times New Roman" w:hAnsi="Times New Roman" w:cs="Times New Roman"/>
          <w:sz w:val="24"/>
          <w:szCs w:val="24"/>
        </w:rPr>
        <w:t>uch as</w:t>
      </w:r>
      <w:r w:rsidR="007B653F" w:rsidRPr="009648E6">
        <w:rPr>
          <w:rFonts w:ascii="Times New Roman" w:hAnsi="Times New Roman" w:cs="Times New Roman"/>
          <w:sz w:val="24"/>
          <w:szCs w:val="24"/>
        </w:rPr>
        <w:t>,</w:t>
      </w:r>
      <w:r w:rsidR="007354D5" w:rsidRPr="009648E6">
        <w:rPr>
          <w:rFonts w:ascii="Times New Roman" w:hAnsi="Times New Roman" w:cs="Times New Roman"/>
          <w:sz w:val="24"/>
          <w:szCs w:val="24"/>
        </w:rPr>
        <w:t xml:space="preserve"> they will not have the confidence to </w:t>
      </w:r>
      <w:r w:rsidR="007354D5" w:rsidRPr="009648E6">
        <w:rPr>
          <w:rFonts w:ascii="Times New Roman" w:hAnsi="Times New Roman" w:cs="Times New Roman"/>
          <w:sz w:val="24"/>
          <w:szCs w:val="24"/>
        </w:rPr>
        <w:lastRenderedPageBreak/>
        <w:t>explore</w:t>
      </w:r>
      <w:r w:rsidR="007B653F" w:rsidRPr="009648E6">
        <w:rPr>
          <w:rFonts w:ascii="Times New Roman" w:hAnsi="Times New Roman" w:cs="Times New Roman"/>
          <w:sz w:val="24"/>
          <w:szCs w:val="24"/>
        </w:rPr>
        <w:t xml:space="preserve">, </w:t>
      </w:r>
      <w:r w:rsidR="007354D5" w:rsidRPr="009648E6">
        <w:rPr>
          <w:rFonts w:ascii="Times New Roman" w:hAnsi="Times New Roman" w:cs="Times New Roman"/>
          <w:sz w:val="24"/>
          <w:szCs w:val="24"/>
        </w:rPr>
        <w:t xml:space="preserve">so that may </w:t>
      </w:r>
      <w:r w:rsidR="007B653F" w:rsidRPr="009648E6">
        <w:rPr>
          <w:rFonts w:ascii="Times New Roman" w:hAnsi="Times New Roman" w:cs="Times New Roman"/>
          <w:sz w:val="24"/>
          <w:szCs w:val="24"/>
        </w:rPr>
        <w:t>affect</w:t>
      </w:r>
      <w:r w:rsidR="007354D5" w:rsidRPr="009648E6">
        <w:rPr>
          <w:rFonts w:ascii="Times New Roman" w:hAnsi="Times New Roman" w:cs="Times New Roman"/>
          <w:sz w:val="24"/>
          <w:szCs w:val="24"/>
        </w:rPr>
        <w:t xml:space="preserve"> their physical </w:t>
      </w:r>
      <w:r w:rsidR="007B653F" w:rsidRPr="009648E6">
        <w:rPr>
          <w:rFonts w:ascii="Times New Roman" w:hAnsi="Times New Roman" w:cs="Times New Roman"/>
          <w:sz w:val="24"/>
          <w:szCs w:val="24"/>
        </w:rPr>
        <w:t>development</w:t>
      </w:r>
      <w:r w:rsidR="007354D5" w:rsidRPr="009648E6">
        <w:rPr>
          <w:rFonts w:ascii="Times New Roman" w:hAnsi="Times New Roman" w:cs="Times New Roman"/>
          <w:sz w:val="24"/>
          <w:szCs w:val="24"/>
        </w:rPr>
        <w:t xml:space="preserve"> because they are not building the strength for fine motors skills which will </w:t>
      </w:r>
      <w:proofErr w:type="spellStart"/>
      <w:proofErr w:type="gramStart"/>
      <w:r w:rsidR="007354D5" w:rsidRPr="009648E6">
        <w:rPr>
          <w:rFonts w:ascii="Times New Roman" w:hAnsi="Times New Roman" w:cs="Times New Roman"/>
          <w:sz w:val="24"/>
          <w:szCs w:val="24"/>
        </w:rPr>
        <w:t>effect</w:t>
      </w:r>
      <w:proofErr w:type="spellEnd"/>
      <w:proofErr w:type="gramEnd"/>
      <w:r w:rsidR="007354D5" w:rsidRPr="009648E6">
        <w:rPr>
          <w:rFonts w:ascii="Times New Roman" w:hAnsi="Times New Roman" w:cs="Times New Roman"/>
          <w:sz w:val="24"/>
          <w:szCs w:val="24"/>
        </w:rPr>
        <w:t xml:space="preserve"> the child’s ability to write. </w:t>
      </w:r>
      <w:r w:rsidR="007B653F" w:rsidRPr="009648E6">
        <w:rPr>
          <w:rFonts w:ascii="Times New Roman" w:hAnsi="Times New Roman" w:cs="Times New Roman"/>
          <w:sz w:val="24"/>
          <w:szCs w:val="24"/>
        </w:rPr>
        <w:t xml:space="preserve">This links with Bruner’s theory </w:t>
      </w:r>
      <w:r w:rsidR="00895B0B" w:rsidRPr="009648E6">
        <w:rPr>
          <w:rFonts w:ascii="Times New Roman" w:hAnsi="Times New Roman" w:cs="Times New Roman"/>
          <w:sz w:val="24"/>
          <w:szCs w:val="24"/>
        </w:rPr>
        <w:t>o</w:t>
      </w:r>
      <w:r w:rsidR="007B653F" w:rsidRPr="009648E6">
        <w:rPr>
          <w:rFonts w:ascii="Times New Roman" w:hAnsi="Times New Roman" w:cs="Times New Roman"/>
          <w:sz w:val="24"/>
          <w:szCs w:val="24"/>
        </w:rPr>
        <w:t xml:space="preserve">f scaffolding. </w:t>
      </w:r>
    </w:p>
    <w:p w14:paraId="1E60BFF7" w14:textId="7CA8D7AB" w:rsidR="00FD6A3A" w:rsidRPr="009648E6" w:rsidRDefault="00FD6A3A"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The role of the adult is to </w:t>
      </w:r>
      <w:r w:rsidR="007B653F" w:rsidRPr="009648E6">
        <w:rPr>
          <w:rFonts w:ascii="Times New Roman" w:hAnsi="Times New Roman" w:cs="Times New Roman"/>
          <w:sz w:val="24"/>
          <w:szCs w:val="24"/>
        </w:rPr>
        <w:t>facilitate the</w:t>
      </w:r>
      <w:r w:rsidRPr="009648E6">
        <w:rPr>
          <w:rFonts w:ascii="Times New Roman" w:hAnsi="Times New Roman" w:cs="Times New Roman"/>
          <w:sz w:val="24"/>
          <w:szCs w:val="24"/>
        </w:rPr>
        <w:t xml:space="preserve"> children and all</w:t>
      </w:r>
      <w:r w:rsidR="007354D5" w:rsidRPr="009648E6">
        <w:rPr>
          <w:rFonts w:ascii="Times New Roman" w:hAnsi="Times New Roman" w:cs="Times New Roman"/>
          <w:sz w:val="24"/>
          <w:szCs w:val="24"/>
        </w:rPr>
        <w:t>o</w:t>
      </w:r>
      <w:r w:rsidRPr="009648E6">
        <w:rPr>
          <w:rFonts w:ascii="Times New Roman" w:hAnsi="Times New Roman" w:cs="Times New Roman"/>
          <w:sz w:val="24"/>
          <w:szCs w:val="24"/>
        </w:rPr>
        <w:t>wing them to take risk</w:t>
      </w:r>
      <w:r w:rsidR="009D3E35" w:rsidRPr="009648E6">
        <w:rPr>
          <w:rFonts w:ascii="Times New Roman" w:hAnsi="Times New Roman" w:cs="Times New Roman"/>
          <w:sz w:val="24"/>
          <w:szCs w:val="24"/>
        </w:rPr>
        <w:t xml:space="preserve"> according to</w:t>
      </w:r>
      <w:r w:rsidR="00FE7CED" w:rsidRPr="009648E6">
        <w:rPr>
          <w:rFonts w:ascii="Times New Roman" w:hAnsi="Times New Roman" w:cs="Times New Roman"/>
          <w:sz w:val="24"/>
          <w:szCs w:val="24"/>
        </w:rPr>
        <w:t xml:space="preserve"> Health and Safety Executive (no date)</w:t>
      </w:r>
      <w:r w:rsidRPr="009648E6">
        <w:rPr>
          <w:rFonts w:ascii="Times New Roman" w:hAnsi="Times New Roman" w:cs="Times New Roman"/>
          <w:sz w:val="24"/>
          <w:szCs w:val="24"/>
        </w:rPr>
        <w:t>, regardless of their own beliefs and fears</w:t>
      </w:r>
      <w:r w:rsidR="007B653F" w:rsidRPr="009648E6">
        <w:rPr>
          <w:rFonts w:ascii="Times New Roman" w:hAnsi="Times New Roman" w:cs="Times New Roman"/>
          <w:sz w:val="24"/>
          <w:szCs w:val="24"/>
        </w:rPr>
        <w:t xml:space="preserve">, this is because if the key worker shows that they are scared then the child will have the same reaction. </w:t>
      </w:r>
      <w:r w:rsidR="009D3E35" w:rsidRPr="009648E6">
        <w:rPr>
          <w:rFonts w:ascii="Times New Roman" w:hAnsi="Times New Roman" w:cs="Times New Roman"/>
          <w:sz w:val="24"/>
          <w:szCs w:val="24"/>
        </w:rPr>
        <w:t xml:space="preserve">This is supported by </w:t>
      </w:r>
      <w:r w:rsidR="00FE7CED" w:rsidRPr="009648E6">
        <w:rPr>
          <w:rFonts w:ascii="Times New Roman" w:hAnsi="Times New Roman" w:cs="Times New Roman"/>
          <w:sz w:val="24"/>
          <w:szCs w:val="24"/>
        </w:rPr>
        <w:t xml:space="preserve">NSPCC learning (2019) </w:t>
      </w:r>
      <w:r w:rsidR="009D3E35" w:rsidRPr="009648E6">
        <w:rPr>
          <w:rFonts w:ascii="Times New Roman" w:hAnsi="Times New Roman" w:cs="Times New Roman"/>
          <w:sz w:val="24"/>
          <w:szCs w:val="24"/>
        </w:rPr>
        <w:t xml:space="preserve">as it states that </w:t>
      </w:r>
      <w:r w:rsidR="007B653F" w:rsidRPr="009648E6">
        <w:rPr>
          <w:rFonts w:ascii="Times New Roman" w:hAnsi="Times New Roman" w:cs="Times New Roman"/>
          <w:sz w:val="24"/>
          <w:szCs w:val="24"/>
        </w:rPr>
        <w:t xml:space="preserve">by law the </w:t>
      </w:r>
      <w:r w:rsidR="00213E5D" w:rsidRPr="009648E6">
        <w:rPr>
          <w:rFonts w:ascii="Times New Roman" w:hAnsi="Times New Roman" w:cs="Times New Roman"/>
          <w:sz w:val="24"/>
          <w:szCs w:val="24"/>
        </w:rPr>
        <w:t>practitioner</w:t>
      </w:r>
      <w:r w:rsidR="007B653F" w:rsidRPr="009648E6">
        <w:rPr>
          <w:rFonts w:ascii="Times New Roman" w:hAnsi="Times New Roman" w:cs="Times New Roman"/>
          <w:sz w:val="24"/>
          <w:szCs w:val="24"/>
        </w:rPr>
        <w:t xml:space="preserve"> should have risk assessments in place to </w:t>
      </w:r>
      <w:proofErr w:type="spellStart"/>
      <w:r w:rsidR="007B653F" w:rsidRPr="009648E6">
        <w:rPr>
          <w:rFonts w:ascii="Times New Roman" w:hAnsi="Times New Roman" w:cs="Times New Roman"/>
          <w:sz w:val="24"/>
          <w:szCs w:val="24"/>
        </w:rPr>
        <w:t>mange</w:t>
      </w:r>
      <w:proofErr w:type="spellEnd"/>
      <w:r w:rsidR="007B653F" w:rsidRPr="009648E6">
        <w:rPr>
          <w:rFonts w:ascii="Times New Roman" w:hAnsi="Times New Roman" w:cs="Times New Roman"/>
          <w:sz w:val="24"/>
          <w:szCs w:val="24"/>
        </w:rPr>
        <w:t xml:space="preserve"> risks. This is so, the children are safeguarded against </w:t>
      </w:r>
      <w:r w:rsidR="00213E5D" w:rsidRPr="009648E6">
        <w:rPr>
          <w:rFonts w:ascii="Times New Roman" w:hAnsi="Times New Roman" w:cs="Times New Roman"/>
          <w:sz w:val="24"/>
          <w:szCs w:val="24"/>
        </w:rPr>
        <w:t xml:space="preserve">significant </w:t>
      </w:r>
      <w:r w:rsidR="007B653F" w:rsidRPr="009648E6">
        <w:rPr>
          <w:rFonts w:ascii="Times New Roman" w:hAnsi="Times New Roman" w:cs="Times New Roman"/>
          <w:sz w:val="24"/>
          <w:szCs w:val="24"/>
        </w:rPr>
        <w:t xml:space="preserve">harm which is at the </w:t>
      </w:r>
      <w:r w:rsidR="00213E5D" w:rsidRPr="009648E6">
        <w:rPr>
          <w:rFonts w:ascii="Times New Roman" w:hAnsi="Times New Roman" w:cs="Times New Roman"/>
          <w:sz w:val="24"/>
          <w:szCs w:val="24"/>
        </w:rPr>
        <w:t>centre</w:t>
      </w:r>
      <w:r w:rsidR="007B653F" w:rsidRPr="009648E6">
        <w:rPr>
          <w:rFonts w:ascii="Times New Roman" w:hAnsi="Times New Roman" w:cs="Times New Roman"/>
          <w:sz w:val="24"/>
          <w:szCs w:val="24"/>
        </w:rPr>
        <w:t xml:space="preserve"> of everything the practitioner does </w:t>
      </w:r>
      <w:r w:rsidR="00213E5D" w:rsidRPr="009648E6">
        <w:rPr>
          <w:rFonts w:ascii="Times New Roman" w:hAnsi="Times New Roman" w:cs="Times New Roman"/>
          <w:sz w:val="24"/>
          <w:szCs w:val="24"/>
        </w:rPr>
        <w:t xml:space="preserve">according to </w:t>
      </w:r>
      <w:r w:rsidR="00FC3F9C" w:rsidRPr="009648E6">
        <w:rPr>
          <w:rFonts w:ascii="Times New Roman" w:hAnsi="Times New Roman" w:cs="Times New Roman"/>
          <w:sz w:val="24"/>
          <w:szCs w:val="24"/>
        </w:rPr>
        <w:t>Play Wales (2002)</w:t>
      </w:r>
      <w:r w:rsidR="00213E5D" w:rsidRPr="009648E6">
        <w:rPr>
          <w:rFonts w:ascii="Times New Roman" w:hAnsi="Times New Roman" w:cs="Times New Roman"/>
          <w:sz w:val="24"/>
          <w:szCs w:val="24"/>
        </w:rPr>
        <w:t>. This can include a daily risk assessment to make sure that all the toys and equipment is safe to use and not broken which could lead to the child being harmed. Also, it includes the practitioners having the right training so they can safeguard the child for example if the setting provides forest schools then at least on</w:t>
      </w:r>
      <w:r w:rsidR="00895B0B" w:rsidRPr="009648E6">
        <w:rPr>
          <w:rFonts w:ascii="Times New Roman" w:hAnsi="Times New Roman" w:cs="Times New Roman"/>
          <w:sz w:val="24"/>
          <w:szCs w:val="24"/>
        </w:rPr>
        <w:t>e</w:t>
      </w:r>
      <w:r w:rsidR="00213E5D" w:rsidRPr="009648E6">
        <w:rPr>
          <w:rFonts w:ascii="Times New Roman" w:hAnsi="Times New Roman" w:cs="Times New Roman"/>
          <w:sz w:val="24"/>
          <w:szCs w:val="24"/>
        </w:rPr>
        <w:t xml:space="preserve"> practitioner should have forest school training to lead  it safely, according to</w:t>
      </w:r>
      <w:r w:rsidR="003502DA" w:rsidRPr="009648E6">
        <w:rPr>
          <w:rFonts w:ascii="Times New Roman" w:hAnsi="Times New Roman" w:cs="Times New Roman"/>
          <w:sz w:val="24"/>
          <w:szCs w:val="24"/>
        </w:rPr>
        <w:t xml:space="preserve"> Forests school (2019)</w:t>
      </w:r>
      <w:r w:rsidR="00213E5D" w:rsidRPr="009648E6">
        <w:rPr>
          <w:rFonts w:ascii="Times New Roman" w:hAnsi="Times New Roman" w:cs="Times New Roman"/>
          <w:sz w:val="24"/>
          <w:szCs w:val="24"/>
        </w:rPr>
        <w:t xml:space="preserve">. </w:t>
      </w:r>
    </w:p>
    <w:p w14:paraId="01D6A9C8" w14:textId="5E945CE8" w:rsidR="006B5A04" w:rsidRPr="009648E6" w:rsidRDefault="006B5A04" w:rsidP="009648E6">
      <w:pPr>
        <w:spacing w:line="360" w:lineRule="auto"/>
        <w:rPr>
          <w:rFonts w:ascii="Times New Roman" w:hAnsi="Times New Roman" w:cs="Times New Roman"/>
          <w:b/>
          <w:bCs/>
          <w:sz w:val="24"/>
          <w:szCs w:val="24"/>
          <w:u w:val="single"/>
        </w:rPr>
      </w:pPr>
      <w:r w:rsidRPr="009648E6">
        <w:rPr>
          <w:rFonts w:ascii="Times New Roman" w:hAnsi="Times New Roman" w:cs="Times New Roman"/>
          <w:b/>
          <w:bCs/>
          <w:sz w:val="24"/>
          <w:szCs w:val="24"/>
          <w:u w:val="single"/>
        </w:rPr>
        <w:t xml:space="preserve">Section 3- </w:t>
      </w:r>
      <w:r w:rsidR="0042360D" w:rsidRPr="009648E6">
        <w:rPr>
          <w:rFonts w:ascii="Times New Roman" w:hAnsi="Times New Roman" w:cs="Times New Roman"/>
          <w:b/>
          <w:bCs/>
          <w:sz w:val="24"/>
          <w:szCs w:val="24"/>
          <w:u w:val="single"/>
        </w:rPr>
        <w:t>O</w:t>
      </w:r>
      <w:r w:rsidRPr="009648E6">
        <w:rPr>
          <w:rFonts w:ascii="Times New Roman" w:hAnsi="Times New Roman" w:cs="Times New Roman"/>
          <w:b/>
          <w:bCs/>
          <w:sz w:val="24"/>
          <w:szCs w:val="24"/>
          <w:u w:val="single"/>
        </w:rPr>
        <w:t>bservation</w:t>
      </w:r>
      <w:r w:rsidR="0042360D" w:rsidRPr="009648E6">
        <w:rPr>
          <w:rFonts w:ascii="Times New Roman" w:hAnsi="Times New Roman" w:cs="Times New Roman"/>
          <w:b/>
          <w:bCs/>
          <w:sz w:val="24"/>
          <w:szCs w:val="24"/>
          <w:u w:val="single"/>
        </w:rPr>
        <w:t>.</w:t>
      </w:r>
      <w:r w:rsidRPr="009648E6">
        <w:rPr>
          <w:rFonts w:ascii="Times New Roman" w:hAnsi="Times New Roman" w:cs="Times New Roman"/>
          <w:b/>
          <w:bCs/>
          <w:sz w:val="24"/>
          <w:szCs w:val="24"/>
          <w:u w:val="single"/>
        </w:rPr>
        <w:t xml:space="preserve"> </w:t>
      </w:r>
    </w:p>
    <w:p w14:paraId="065809E2" w14:textId="7FEEC7A5" w:rsidR="001325F2" w:rsidRPr="009648E6" w:rsidRDefault="00D81D92"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Observation in early years are produced in a variety of </w:t>
      </w:r>
      <w:proofErr w:type="gramStart"/>
      <w:r w:rsidRPr="009648E6">
        <w:rPr>
          <w:rFonts w:ascii="Times New Roman" w:hAnsi="Times New Roman" w:cs="Times New Roman"/>
          <w:sz w:val="24"/>
          <w:szCs w:val="24"/>
        </w:rPr>
        <w:t>different  ways</w:t>
      </w:r>
      <w:proofErr w:type="gramEnd"/>
      <w:r w:rsidRPr="009648E6">
        <w:rPr>
          <w:rFonts w:ascii="Times New Roman" w:hAnsi="Times New Roman" w:cs="Times New Roman"/>
          <w:sz w:val="24"/>
          <w:szCs w:val="24"/>
        </w:rPr>
        <w:t xml:space="preserve">. They are used to inform the practitioner what milestones the child is </w:t>
      </w:r>
      <w:r w:rsidR="00FC3F9C" w:rsidRPr="009648E6">
        <w:rPr>
          <w:rFonts w:ascii="Times New Roman" w:hAnsi="Times New Roman" w:cs="Times New Roman"/>
          <w:sz w:val="24"/>
          <w:szCs w:val="24"/>
        </w:rPr>
        <w:t>achieving</w:t>
      </w:r>
      <w:r w:rsidRPr="009648E6">
        <w:rPr>
          <w:rFonts w:ascii="Times New Roman" w:hAnsi="Times New Roman" w:cs="Times New Roman"/>
          <w:sz w:val="24"/>
          <w:szCs w:val="24"/>
        </w:rPr>
        <w:t xml:space="preserve">, by recording what the child does in the setting against the requirement </w:t>
      </w:r>
      <w:r w:rsidR="001325F2" w:rsidRPr="009648E6">
        <w:rPr>
          <w:rFonts w:ascii="Times New Roman" w:hAnsi="Times New Roman" w:cs="Times New Roman"/>
          <w:sz w:val="24"/>
          <w:szCs w:val="24"/>
        </w:rPr>
        <w:t xml:space="preserve">to inform planning. </w:t>
      </w:r>
      <w:r w:rsidRPr="009648E6">
        <w:rPr>
          <w:rFonts w:ascii="Times New Roman" w:hAnsi="Times New Roman" w:cs="Times New Roman"/>
          <w:sz w:val="24"/>
          <w:szCs w:val="24"/>
        </w:rPr>
        <w:t xml:space="preserve">This is because, the practitioner needs to observe the child so they can plan the child’s next steps according to </w:t>
      </w:r>
      <w:r w:rsidR="003502DA" w:rsidRPr="009648E6">
        <w:rPr>
          <w:rFonts w:ascii="Times New Roman" w:hAnsi="Times New Roman" w:cs="Times New Roman"/>
          <w:sz w:val="24"/>
          <w:szCs w:val="24"/>
        </w:rPr>
        <w:t>National College for Teaching and Leadership (2013).</w:t>
      </w:r>
      <w:r w:rsidR="003502DA" w:rsidRPr="009648E6">
        <w:rPr>
          <w:rFonts w:ascii="Times New Roman" w:hAnsi="Times New Roman" w:cs="Times New Roman"/>
          <w:sz w:val="24"/>
          <w:szCs w:val="24"/>
          <w:u w:val="single"/>
        </w:rPr>
        <w:t xml:space="preserve"> </w:t>
      </w:r>
    </w:p>
    <w:p w14:paraId="08380830" w14:textId="785EF81D" w:rsidR="000F107F" w:rsidRPr="009648E6" w:rsidRDefault="000F107F"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According to</w:t>
      </w:r>
      <w:r w:rsidR="003502DA" w:rsidRPr="009648E6">
        <w:rPr>
          <w:rFonts w:ascii="Times New Roman" w:hAnsi="Times New Roman" w:cs="Times New Roman"/>
          <w:sz w:val="24"/>
          <w:szCs w:val="24"/>
        </w:rPr>
        <w:t xml:space="preserve"> </w:t>
      </w:r>
      <w:r w:rsidR="00B438B9" w:rsidRPr="009648E6">
        <w:rPr>
          <w:rFonts w:ascii="Times New Roman" w:hAnsi="Times New Roman" w:cs="Times New Roman"/>
          <w:sz w:val="24"/>
          <w:szCs w:val="24"/>
        </w:rPr>
        <w:t xml:space="preserve">Lorina (2016), </w:t>
      </w:r>
      <w:r w:rsidRPr="009648E6">
        <w:rPr>
          <w:rFonts w:ascii="Times New Roman" w:hAnsi="Times New Roman" w:cs="Times New Roman"/>
          <w:sz w:val="24"/>
          <w:szCs w:val="24"/>
        </w:rPr>
        <w:t xml:space="preserve">there are many different types of observations. These have a </w:t>
      </w:r>
      <w:r w:rsidR="00D12FA9" w:rsidRPr="009648E6">
        <w:rPr>
          <w:rFonts w:ascii="Times New Roman" w:hAnsi="Times New Roman" w:cs="Times New Roman"/>
          <w:sz w:val="24"/>
          <w:szCs w:val="24"/>
        </w:rPr>
        <w:t>variety</w:t>
      </w:r>
      <w:r w:rsidRPr="009648E6">
        <w:rPr>
          <w:rFonts w:ascii="Times New Roman" w:hAnsi="Times New Roman" w:cs="Times New Roman"/>
          <w:sz w:val="24"/>
          <w:szCs w:val="24"/>
        </w:rPr>
        <w:t xml:space="preserve"> of different positives and </w:t>
      </w:r>
      <w:r w:rsidR="00656270" w:rsidRPr="009648E6">
        <w:rPr>
          <w:rFonts w:ascii="Times New Roman" w:hAnsi="Times New Roman" w:cs="Times New Roman"/>
          <w:sz w:val="24"/>
          <w:szCs w:val="24"/>
        </w:rPr>
        <w:t>negatives and</w:t>
      </w:r>
      <w:r w:rsidR="00D12FA9" w:rsidRPr="009648E6">
        <w:rPr>
          <w:rFonts w:ascii="Times New Roman" w:hAnsi="Times New Roman" w:cs="Times New Roman"/>
          <w:sz w:val="24"/>
          <w:szCs w:val="24"/>
        </w:rPr>
        <w:t xml:space="preserve"> should be used collectively to gather </w:t>
      </w:r>
      <w:r w:rsidR="00C46151" w:rsidRPr="009648E6">
        <w:rPr>
          <w:rFonts w:ascii="Times New Roman" w:hAnsi="Times New Roman" w:cs="Times New Roman"/>
          <w:sz w:val="24"/>
          <w:szCs w:val="24"/>
        </w:rPr>
        <w:t>a</w:t>
      </w:r>
      <w:r w:rsidR="00D12FA9" w:rsidRPr="009648E6">
        <w:rPr>
          <w:rFonts w:ascii="Times New Roman" w:hAnsi="Times New Roman" w:cs="Times New Roman"/>
          <w:sz w:val="24"/>
          <w:szCs w:val="24"/>
        </w:rPr>
        <w:t xml:space="preserve"> holistic view on the child. These then can be used to track the child’s development so the practitioner can clearly see if there are any gaps in the child’s learning. This is so, the practitioner can offer early help to the child if they have any developmental delays. According to </w:t>
      </w:r>
      <w:bookmarkStart w:id="0" w:name="_Hlk27674048"/>
      <w:r w:rsidR="00B438B9" w:rsidRPr="009648E6">
        <w:rPr>
          <w:rFonts w:ascii="Times New Roman" w:hAnsi="Times New Roman" w:cs="Times New Roman"/>
          <w:sz w:val="24"/>
          <w:szCs w:val="24"/>
        </w:rPr>
        <w:t xml:space="preserve">Speech Pathology Graduate Programs (2019) </w:t>
      </w:r>
      <w:bookmarkEnd w:id="0"/>
      <w:r w:rsidR="00D12FA9" w:rsidRPr="009648E6">
        <w:rPr>
          <w:rFonts w:ascii="Times New Roman" w:hAnsi="Times New Roman" w:cs="Times New Roman"/>
          <w:sz w:val="24"/>
          <w:szCs w:val="24"/>
        </w:rPr>
        <w:t xml:space="preserve">it is important to have early intervention so the child’s holistic development is support </w:t>
      </w:r>
      <w:r w:rsidR="00C46151" w:rsidRPr="009648E6">
        <w:rPr>
          <w:rFonts w:ascii="Times New Roman" w:hAnsi="Times New Roman" w:cs="Times New Roman"/>
          <w:sz w:val="24"/>
          <w:szCs w:val="24"/>
        </w:rPr>
        <w:t xml:space="preserve">so they can flourish. </w:t>
      </w:r>
    </w:p>
    <w:p w14:paraId="59E6DF5B" w14:textId="14B46E77" w:rsidR="00FB48A1" w:rsidRPr="009648E6" w:rsidRDefault="00FB48A1"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Different observation methods </w:t>
      </w:r>
      <w:proofErr w:type="gramStart"/>
      <w:r w:rsidRPr="009648E6">
        <w:rPr>
          <w:rFonts w:ascii="Times New Roman" w:hAnsi="Times New Roman" w:cs="Times New Roman"/>
          <w:sz w:val="24"/>
          <w:szCs w:val="24"/>
        </w:rPr>
        <w:t>informs  the</w:t>
      </w:r>
      <w:proofErr w:type="gramEnd"/>
      <w:r w:rsidRPr="009648E6">
        <w:rPr>
          <w:rFonts w:ascii="Times New Roman" w:hAnsi="Times New Roman" w:cs="Times New Roman"/>
          <w:sz w:val="24"/>
          <w:szCs w:val="24"/>
        </w:rPr>
        <w:t xml:space="preserve"> practitioner a variety of information.  This can include what areas the children are </w:t>
      </w:r>
      <w:r w:rsidR="00FC3F9C" w:rsidRPr="009648E6">
        <w:rPr>
          <w:rFonts w:ascii="Times New Roman" w:hAnsi="Times New Roman" w:cs="Times New Roman"/>
          <w:sz w:val="24"/>
          <w:szCs w:val="24"/>
        </w:rPr>
        <w:t xml:space="preserve">achieving </w:t>
      </w:r>
      <w:r w:rsidRPr="009648E6">
        <w:rPr>
          <w:rFonts w:ascii="Times New Roman" w:hAnsi="Times New Roman" w:cs="Times New Roman"/>
          <w:sz w:val="24"/>
          <w:szCs w:val="24"/>
        </w:rPr>
        <w:t xml:space="preserve">in their milestones and if they are blow or above where their age suggests they should be. Additionally, some observational methods such as a single photo or a termly report, can inform the practitioner any pattern in behaviour. </w:t>
      </w:r>
      <w:r w:rsidRPr="009648E6">
        <w:rPr>
          <w:rFonts w:ascii="Times New Roman" w:hAnsi="Times New Roman" w:cs="Times New Roman"/>
          <w:sz w:val="24"/>
          <w:szCs w:val="24"/>
        </w:rPr>
        <w:lastRenderedPageBreak/>
        <w:t xml:space="preserve">This is </w:t>
      </w:r>
      <w:r w:rsidR="00FC3F9C" w:rsidRPr="009648E6">
        <w:rPr>
          <w:rFonts w:ascii="Times New Roman" w:hAnsi="Times New Roman" w:cs="Times New Roman"/>
          <w:sz w:val="24"/>
          <w:szCs w:val="24"/>
        </w:rPr>
        <w:t>so</w:t>
      </w:r>
      <w:r w:rsidRPr="009648E6">
        <w:rPr>
          <w:rFonts w:ascii="Times New Roman" w:hAnsi="Times New Roman" w:cs="Times New Roman"/>
          <w:sz w:val="24"/>
          <w:szCs w:val="24"/>
        </w:rPr>
        <w:t>, if the child tends to stay in the same area such as the craft area a lot of the observations will be with the child in that area. This will inform, the practitioner where they could encourage the child to go as their next steps, so their holistic development is supported. However, observation</w:t>
      </w:r>
      <w:r w:rsidR="0048754A" w:rsidRPr="009648E6">
        <w:rPr>
          <w:rFonts w:ascii="Times New Roman" w:hAnsi="Times New Roman" w:cs="Times New Roman"/>
          <w:sz w:val="24"/>
          <w:szCs w:val="24"/>
        </w:rPr>
        <w:t>s</w:t>
      </w:r>
      <w:r w:rsidRPr="009648E6">
        <w:rPr>
          <w:rFonts w:ascii="Times New Roman" w:hAnsi="Times New Roman" w:cs="Times New Roman"/>
          <w:sz w:val="24"/>
          <w:szCs w:val="24"/>
        </w:rPr>
        <w:t xml:space="preserve"> used alone do not inform a new </w:t>
      </w:r>
      <w:r w:rsidR="0048754A" w:rsidRPr="009648E6">
        <w:rPr>
          <w:rFonts w:ascii="Times New Roman" w:hAnsi="Times New Roman" w:cs="Times New Roman"/>
          <w:sz w:val="24"/>
          <w:szCs w:val="24"/>
        </w:rPr>
        <w:t>practitioner</w:t>
      </w:r>
      <w:r w:rsidRPr="009648E6">
        <w:rPr>
          <w:rFonts w:ascii="Times New Roman" w:hAnsi="Times New Roman" w:cs="Times New Roman"/>
          <w:sz w:val="24"/>
          <w:szCs w:val="24"/>
        </w:rPr>
        <w:t xml:space="preserve"> if the child has any additional learning needs. This could </w:t>
      </w:r>
      <w:proofErr w:type="spellStart"/>
      <w:r w:rsidRPr="009648E6">
        <w:rPr>
          <w:rFonts w:ascii="Times New Roman" w:hAnsi="Times New Roman" w:cs="Times New Roman"/>
          <w:sz w:val="24"/>
          <w:szCs w:val="24"/>
        </w:rPr>
        <w:t>effect</w:t>
      </w:r>
      <w:proofErr w:type="spellEnd"/>
      <w:r w:rsidRPr="009648E6">
        <w:rPr>
          <w:rFonts w:ascii="Times New Roman" w:hAnsi="Times New Roman" w:cs="Times New Roman"/>
          <w:sz w:val="24"/>
          <w:szCs w:val="24"/>
        </w:rPr>
        <w:t xml:space="preserve"> the </w:t>
      </w:r>
      <w:r w:rsidR="0048754A" w:rsidRPr="009648E6">
        <w:rPr>
          <w:rFonts w:ascii="Times New Roman" w:hAnsi="Times New Roman" w:cs="Times New Roman"/>
          <w:sz w:val="24"/>
          <w:szCs w:val="24"/>
        </w:rPr>
        <w:t>practitioner’s</w:t>
      </w:r>
      <w:r w:rsidRPr="009648E6">
        <w:rPr>
          <w:rFonts w:ascii="Times New Roman" w:hAnsi="Times New Roman" w:cs="Times New Roman"/>
          <w:sz w:val="24"/>
          <w:szCs w:val="24"/>
        </w:rPr>
        <w:t xml:space="preserve"> practice because</w:t>
      </w:r>
      <w:r w:rsidR="0048754A" w:rsidRPr="009648E6">
        <w:rPr>
          <w:rFonts w:ascii="Times New Roman" w:hAnsi="Times New Roman" w:cs="Times New Roman"/>
          <w:sz w:val="24"/>
          <w:szCs w:val="24"/>
        </w:rPr>
        <w:t>,</w:t>
      </w:r>
      <w:r w:rsidRPr="009648E6">
        <w:rPr>
          <w:rFonts w:ascii="Times New Roman" w:hAnsi="Times New Roman" w:cs="Times New Roman"/>
          <w:sz w:val="24"/>
          <w:szCs w:val="24"/>
        </w:rPr>
        <w:t xml:space="preserve"> they will not know how to support the chil</w:t>
      </w:r>
      <w:r w:rsidR="0048754A" w:rsidRPr="009648E6">
        <w:rPr>
          <w:rFonts w:ascii="Times New Roman" w:hAnsi="Times New Roman" w:cs="Times New Roman"/>
          <w:sz w:val="24"/>
          <w:szCs w:val="24"/>
        </w:rPr>
        <w:t xml:space="preserve">d if they do not know what additional learning needs the child may have or if there is </w:t>
      </w:r>
      <w:proofErr w:type="gramStart"/>
      <w:r w:rsidR="0048754A" w:rsidRPr="009648E6">
        <w:rPr>
          <w:rFonts w:ascii="Times New Roman" w:hAnsi="Times New Roman" w:cs="Times New Roman"/>
          <w:sz w:val="24"/>
          <w:szCs w:val="24"/>
        </w:rPr>
        <w:t>currently  an</w:t>
      </w:r>
      <w:proofErr w:type="gramEnd"/>
      <w:r w:rsidR="0048754A" w:rsidRPr="009648E6">
        <w:rPr>
          <w:rFonts w:ascii="Times New Roman" w:hAnsi="Times New Roman" w:cs="Times New Roman"/>
          <w:sz w:val="24"/>
          <w:szCs w:val="24"/>
        </w:rPr>
        <w:t xml:space="preserve"> investigation to identify the child’s needs. </w:t>
      </w:r>
    </w:p>
    <w:p w14:paraId="6F9AC19E" w14:textId="24B7D536" w:rsidR="00C46151" w:rsidRPr="009648E6" w:rsidRDefault="00C46151"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Also, some observation method </w:t>
      </w:r>
      <w:proofErr w:type="gramStart"/>
      <w:r w:rsidR="00656270" w:rsidRPr="009648E6">
        <w:rPr>
          <w:rFonts w:ascii="Times New Roman" w:hAnsi="Times New Roman" w:cs="Times New Roman"/>
          <w:sz w:val="24"/>
          <w:szCs w:val="24"/>
        </w:rPr>
        <w:t>inform</w:t>
      </w:r>
      <w:proofErr w:type="gramEnd"/>
      <w:r w:rsidR="00656270"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the practitioner </w:t>
      </w:r>
      <w:r w:rsidR="00656270" w:rsidRPr="009648E6">
        <w:rPr>
          <w:rFonts w:ascii="Times New Roman" w:hAnsi="Times New Roman" w:cs="Times New Roman"/>
          <w:sz w:val="24"/>
          <w:szCs w:val="24"/>
        </w:rPr>
        <w:t>i</w:t>
      </w:r>
      <w:r w:rsidRPr="009648E6">
        <w:rPr>
          <w:rFonts w:ascii="Times New Roman" w:hAnsi="Times New Roman" w:cs="Times New Roman"/>
          <w:sz w:val="24"/>
          <w:szCs w:val="24"/>
        </w:rPr>
        <w:t xml:space="preserve">f the child has a change in behaviour. This is a trigger sign for </w:t>
      </w:r>
      <w:r w:rsidR="00FB48A1" w:rsidRPr="009648E6">
        <w:rPr>
          <w:rFonts w:ascii="Times New Roman" w:hAnsi="Times New Roman" w:cs="Times New Roman"/>
          <w:sz w:val="24"/>
          <w:szCs w:val="24"/>
        </w:rPr>
        <w:t>several</w:t>
      </w:r>
      <w:r w:rsidRPr="009648E6">
        <w:rPr>
          <w:rFonts w:ascii="Times New Roman" w:hAnsi="Times New Roman" w:cs="Times New Roman"/>
          <w:sz w:val="24"/>
          <w:szCs w:val="24"/>
        </w:rPr>
        <w:t xml:space="preserve"> different reasons, one reason could be that the child has had a new brother or sister and they feel left out. By the practitioner tracking and understanding the change in behaviour</w:t>
      </w:r>
      <w:r w:rsidR="00656270" w:rsidRPr="009648E6">
        <w:rPr>
          <w:rFonts w:ascii="Times New Roman" w:hAnsi="Times New Roman" w:cs="Times New Roman"/>
          <w:sz w:val="24"/>
          <w:szCs w:val="24"/>
        </w:rPr>
        <w:t xml:space="preserve">, </w:t>
      </w:r>
      <w:r w:rsidRPr="009648E6">
        <w:rPr>
          <w:rFonts w:ascii="Times New Roman" w:hAnsi="Times New Roman" w:cs="Times New Roman"/>
          <w:sz w:val="24"/>
          <w:szCs w:val="24"/>
        </w:rPr>
        <w:t xml:space="preserve">the practitioner can put activities in place to support them, so they could give the child the opportunity to talk about their feeling or read books about their new brother or sister. Also, </w:t>
      </w:r>
      <w:proofErr w:type="gramStart"/>
      <w:r w:rsidRPr="009648E6">
        <w:rPr>
          <w:rFonts w:ascii="Times New Roman" w:hAnsi="Times New Roman" w:cs="Times New Roman"/>
          <w:sz w:val="24"/>
          <w:szCs w:val="24"/>
        </w:rPr>
        <w:t>an</w:t>
      </w:r>
      <w:proofErr w:type="gramEnd"/>
      <w:r w:rsidRPr="009648E6">
        <w:rPr>
          <w:rFonts w:ascii="Times New Roman" w:hAnsi="Times New Roman" w:cs="Times New Roman"/>
          <w:sz w:val="24"/>
          <w:szCs w:val="24"/>
        </w:rPr>
        <w:t xml:space="preserve"> change in behaviour could be because, of abuse in the family. The practitioner’s duty is to protect and safeguard the child so by knowing and understanding the </w:t>
      </w:r>
      <w:r w:rsidR="007C34C9" w:rsidRPr="009648E6">
        <w:rPr>
          <w:rFonts w:ascii="Times New Roman" w:hAnsi="Times New Roman" w:cs="Times New Roman"/>
          <w:sz w:val="24"/>
          <w:szCs w:val="24"/>
        </w:rPr>
        <w:t xml:space="preserve">signs </w:t>
      </w:r>
      <w:proofErr w:type="gramStart"/>
      <w:r w:rsidR="007C34C9" w:rsidRPr="009648E6">
        <w:rPr>
          <w:rFonts w:ascii="Times New Roman" w:hAnsi="Times New Roman" w:cs="Times New Roman"/>
          <w:sz w:val="24"/>
          <w:szCs w:val="24"/>
        </w:rPr>
        <w:t>according</w:t>
      </w:r>
      <w:r w:rsidR="00480518" w:rsidRPr="009648E6">
        <w:rPr>
          <w:rFonts w:ascii="Times New Roman" w:hAnsi="Times New Roman" w:cs="Times New Roman"/>
          <w:sz w:val="24"/>
          <w:szCs w:val="24"/>
        </w:rPr>
        <w:t xml:space="preserve">  to</w:t>
      </w:r>
      <w:proofErr w:type="gramEnd"/>
      <w:r w:rsidR="00480518" w:rsidRPr="009648E6">
        <w:rPr>
          <w:rFonts w:ascii="Times New Roman" w:hAnsi="Times New Roman" w:cs="Times New Roman"/>
          <w:sz w:val="24"/>
          <w:szCs w:val="24"/>
        </w:rPr>
        <w:t xml:space="preserve"> </w:t>
      </w:r>
      <w:r w:rsidR="00656270" w:rsidRPr="009648E6">
        <w:rPr>
          <w:rFonts w:ascii="Times New Roman" w:hAnsi="Times New Roman" w:cs="Times New Roman"/>
          <w:sz w:val="24"/>
          <w:szCs w:val="24"/>
        </w:rPr>
        <w:t>W</w:t>
      </w:r>
      <w:r w:rsidR="00480518" w:rsidRPr="009648E6">
        <w:rPr>
          <w:rFonts w:ascii="Times New Roman" w:hAnsi="Times New Roman" w:cs="Times New Roman"/>
          <w:sz w:val="24"/>
          <w:szCs w:val="24"/>
        </w:rPr>
        <w:t>elsh government</w:t>
      </w:r>
      <w:r w:rsidR="00656270" w:rsidRPr="009648E6">
        <w:rPr>
          <w:rFonts w:ascii="Times New Roman" w:hAnsi="Times New Roman" w:cs="Times New Roman"/>
          <w:sz w:val="24"/>
          <w:szCs w:val="24"/>
        </w:rPr>
        <w:t>’s Early year’s foundation phase</w:t>
      </w:r>
      <w:r w:rsidR="0037322E" w:rsidRPr="009648E6">
        <w:rPr>
          <w:rFonts w:ascii="Times New Roman" w:hAnsi="Times New Roman" w:cs="Times New Roman"/>
          <w:sz w:val="24"/>
          <w:szCs w:val="24"/>
        </w:rPr>
        <w:t xml:space="preserve"> (2010) </w:t>
      </w:r>
      <w:r w:rsidR="00656270" w:rsidRPr="009648E6">
        <w:rPr>
          <w:rFonts w:ascii="Times New Roman" w:hAnsi="Times New Roman" w:cs="Times New Roman"/>
          <w:sz w:val="24"/>
          <w:szCs w:val="24"/>
        </w:rPr>
        <w:t xml:space="preserve"> and the Early years foundation stage (2017)</w:t>
      </w:r>
      <w:r w:rsidR="00480518" w:rsidRPr="009648E6">
        <w:rPr>
          <w:rFonts w:ascii="Times New Roman" w:hAnsi="Times New Roman" w:cs="Times New Roman"/>
          <w:sz w:val="24"/>
          <w:szCs w:val="24"/>
        </w:rPr>
        <w:t xml:space="preserve">. This is so, the practitioner can make the correct referrals and get the correct support for the family and the child. </w:t>
      </w:r>
    </w:p>
    <w:p w14:paraId="024750C8" w14:textId="4207225C" w:rsidR="00656270" w:rsidRPr="009648E6" w:rsidRDefault="00480518"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A clear observation method for tracking behaviour is a </w:t>
      </w:r>
      <w:r w:rsidR="007D4632" w:rsidRPr="009648E6">
        <w:rPr>
          <w:rFonts w:ascii="Times New Roman" w:hAnsi="Times New Roman" w:cs="Times New Roman"/>
          <w:sz w:val="24"/>
          <w:szCs w:val="24"/>
        </w:rPr>
        <w:t>movement tracker</w:t>
      </w:r>
      <w:r w:rsidRPr="009648E6">
        <w:rPr>
          <w:rFonts w:ascii="Times New Roman" w:hAnsi="Times New Roman" w:cs="Times New Roman"/>
          <w:sz w:val="24"/>
          <w:szCs w:val="24"/>
        </w:rPr>
        <w:t xml:space="preserve">. </w:t>
      </w:r>
      <w:r w:rsidR="00656270" w:rsidRPr="009648E6">
        <w:rPr>
          <w:rFonts w:ascii="Times New Roman" w:hAnsi="Times New Roman" w:cs="Times New Roman"/>
          <w:sz w:val="24"/>
          <w:szCs w:val="24"/>
        </w:rPr>
        <w:t xml:space="preserve">A movement tracking is, </w:t>
      </w:r>
      <w:r w:rsidR="00A86944" w:rsidRPr="009648E6">
        <w:rPr>
          <w:rFonts w:ascii="Times New Roman" w:hAnsi="Times New Roman" w:cs="Times New Roman"/>
          <w:sz w:val="24"/>
          <w:szCs w:val="24"/>
        </w:rPr>
        <w:t>according</w:t>
      </w:r>
      <w:r w:rsidR="00B438B9" w:rsidRPr="009648E6">
        <w:rPr>
          <w:rFonts w:ascii="Times New Roman" w:hAnsi="Times New Roman" w:cs="Times New Roman"/>
          <w:sz w:val="24"/>
          <w:szCs w:val="24"/>
        </w:rPr>
        <w:t xml:space="preserve"> </w:t>
      </w:r>
      <w:r w:rsidR="008E4F7B" w:rsidRPr="009648E6">
        <w:rPr>
          <w:rFonts w:ascii="Times New Roman" w:hAnsi="Times New Roman" w:cs="Times New Roman"/>
          <w:sz w:val="24"/>
          <w:szCs w:val="24"/>
        </w:rPr>
        <w:t>Answers</w:t>
      </w:r>
      <w:r w:rsidR="00B438B9" w:rsidRPr="009648E6">
        <w:rPr>
          <w:rFonts w:ascii="Times New Roman" w:hAnsi="Times New Roman" w:cs="Times New Roman"/>
          <w:sz w:val="24"/>
          <w:szCs w:val="24"/>
        </w:rPr>
        <w:t xml:space="preserve"> (20</w:t>
      </w:r>
      <w:r w:rsidR="00DF717B" w:rsidRPr="009648E6">
        <w:rPr>
          <w:rFonts w:ascii="Times New Roman" w:hAnsi="Times New Roman" w:cs="Times New Roman"/>
          <w:sz w:val="24"/>
          <w:szCs w:val="24"/>
        </w:rPr>
        <w:t>09</w:t>
      </w:r>
      <w:proofErr w:type="gramStart"/>
      <w:r w:rsidR="00B438B9" w:rsidRPr="009648E6">
        <w:rPr>
          <w:rFonts w:ascii="Times New Roman" w:hAnsi="Times New Roman" w:cs="Times New Roman"/>
          <w:sz w:val="24"/>
          <w:szCs w:val="24"/>
        </w:rPr>
        <w:t>)</w:t>
      </w:r>
      <w:r w:rsidR="00A86944" w:rsidRPr="009648E6">
        <w:rPr>
          <w:rFonts w:ascii="Times New Roman" w:hAnsi="Times New Roman" w:cs="Times New Roman"/>
          <w:sz w:val="24"/>
          <w:szCs w:val="24"/>
        </w:rPr>
        <w:t xml:space="preserve">  a</w:t>
      </w:r>
      <w:proofErr w:type="gramEnd"/>
      <w:r w:rsidR="00A86944" w:rsidRPr="009648E6">
        <w:rPr>
          <w:rFonts w:ascii="Times New Roman" w:hAnsi="Times New Roman" w:cs="Times New Roman"/>
          <w:sz w:val="24"/>
          <w:szCs w:val="24"/>
        </w:rPr>
        <w:t xml:space="preserve"> long report tracked over time. This can include, the practitioner recording </w:t>
      </w:r>
      <w:r w:rsidR="0048754A" w:rsidRPr="009648E6">
        <w:rPr>
          <w:rFonts w:ascii="Times New Roman" w:hAnsi="Times New Roman" w:cs="Times New Roman"/>
          <w:sz w:val="24"/>
          <w:szCs w:val="24"/>
        </w:rPr>
        <w:t>what area</w:t>
      </w:r>
      <w:r w:rsidR="00A86944" w:rsidRPr="009648E6">
        <w:rPr>
          <w:rFonts w:ascii="Times New Roman" w:hAnsi="Times New Roman" w:cs="Times New Roman"/>
          <w:sz w:val="24"/>
          <w:szCs w:val="24"/>
        </w:rPr>
        <w:t xml:space="preserve"> the child chooses to go and play </w:t>
      </w:r>
      <w:r w:rsidR="0022033C" w:rsidRPr="009648E6">
        <w:rPr>
          <w:rFonts w:ascii="Times New Roman" w:hAnsi="Times New Roman" w:cs="Times New Roman"/>
          <w:sz w:val="24"/>
          <w:szCs w:val="24"/>
        </w:rPr>
        <w:t>independently</w:t>
      </w:r>
      <w:r w:rsidR="00A86944" w:rsidRPr="009648E6">
        <w:rPr>
          <w:rFonts w:ascii="Times New Roman" w:hAnsi="Times New Roman" w:cs="Times New Roman"/>
          <w:sz w:val="24"/>
          <w:szCs w:val="24"/>
        </w:rPr>
        <w:t xml:space="preserve"> </w:t>
      </w:r>
      <w:r w:rsidR="0022033C" w:rsidRPr="009648E6">
        <w:rPr>
          <w:rFonts w:ascii="Times New Roman" w:hAnsi="Times New Roman" w:cs="Times New Roman"/>
          <w:sz w:val="24"/>
          <w:szCs w:val="24"/>
        </w:rPr>
        <w:t xml:space="preserve">and who they play with and what they play. This is recorded over </w:t>
      </w:r>
      <w:proofErr w:type="gramStart"/>
      <w:r w:rsidR="0022033C" w:rsidRPr="009648E6">
        <w:rPr>
          <w:rFonts w:ascii="Times New Roman" w:hAnsi="Times New Roman" w:cs="Times New Roman"/>
          <w:sz w:val="24"/>
          <w:szCs w:val="24"/>
        </w:rPr>
        <w:t>a period of time</w:t>
      </w:r>
      <w:proofErr w:type="gramEnd"/>
      <w:r w:rsidR="0022033C" w:rsidRPr="009648E6">
        <w:rPr>
          <w:rFonts w:ascii="Times New Roman" w:hAnsi="Times New Roman" w:cs="Times New Roman"/>
          <w:sz w:val="24"/>
          <w:szCs w:val="24"/>
        </w:rPr>
        <w:t xml:space="preserve"> and can be </w:t>
      </w:r>
      <w:r w:rsidR="0048754A" w:rsidRPr="009648E6">
        <w:rPr>
          <w:rFonts w:ascii="Times New Roman" w:hAnsi="Times New Roman" w:cs="Times New Roman"/>
          <w:sz w:val="24"/>
          <w:szCs w:val="24"/>
        </w:rPr>
        <w:t>intermittently for</w:t>
      </w:r>
      <w:r w:rsidR="0022033C" w:rsidRPr="009648E6">
        <w:rPr>
          <w:rFonts w:ascii="Times New Roman" w:hAnsi="Times New Roman" w:cs="Times New Roman"/>
          <w:sz w:val="24"/>
          <w:szCs w:val="24"/>
        </w:rPr>
        <w:t xml:space="preserve"> example can be recorded every minute or every five minutes. </w:t>
      </w:r>
    </w:p>
    <w:p w14:paraId="01BD719B" w14:textId="4F706845" w:rsidR="00480518" w:rsidRPr="009648E6" w:rsidRDefault="00480518"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This </w:t>
      </w:r>
      <w:r w:rsidR="00FC3F9C" w:rsidRPr="009648E6">
        <w:rPr>
          <w:rFonts w:ascii="Times New Roman" w:hAnsi="Times New Roman" w:cs="Times New Roman"/>
          <w:sz w:val="24"/>
          <w:szCs w:val="24"/>
        </w:rPr>
        <w:t>will show</w:t>
      </w:r>
      <w:r w:rsidRPr="009648E6">
        <w:rPr>
          <w:rFonts w:ascii="Times New Roman" w:hAnsi="Times New Roman" w:cs="Times New Roman"/>
          <w:sz w:val="24"/>
          <w:szCs w:val="24"/>
        </w:rPr>
        <w:t xml:space="preserve">, what the child does over the course of the morning or an hour depending on what the practitioner is intending to collect evidence on. When done over a few days or weeks this information can then be used to see if the child has </w:t>
      </w:r>
      <w:r w:rsidR="007D4632" w:rsidRPr="009648E6">
        <w:rPr>
          <w:rFonts w:ascii="Times New Roman" w:hAnsi="Times New Roman" w:cs="Times New Roman"/>
          <w:sz w:val="24"/>
          <w:szCs w:val="24"/>
        </w:rPr>
        <w:t>any triggers</w:t>
      </w:r>
      <w:r w:rsidRPr="009648E6">
        <w:rPr>
          <w:rFonts w:ascii="Times New Roman" w:hAnsi="Times New Roman" w:cs="Times New Roman"/>
          <w:sz w:val="24"/>
          <w:szCs w:val="24"/>
        </w:rPr>
        <w:t xml:space="preserve"> for example</w:t>
      </w:r>
      <w:r w:rsidR="00FC3F9C" w:rsidRPr="009648E6">
        <w:rPr>
          <w:rFonts w:ascii="Times New Roman" w:hAnsi="Times New Roman" w:cs="Times New Roman"/>
          <w:sz w:val="24"/>
          <w:szCs w:val="24"/>
        </w:rPr>
        <w:t>,</w:t>
      </w:r>
      <w:r w:rsidRPr="009648E6">
        <w:rPr>
          <w:rFonts w:ascii="Times New Roman" w:hAnsi="Times New Roman" w:cs="Times New Roman"/>
          <w:sz w:val="24"/>
          <w:szCs w:val="24"/>
        </w:rPr>
        <w:t xml:space="preserve"> a certain time in the day, or </w:t>
      </w:r>
      <w:r w:rsidR="00BD76B5" w:rsidRPr="009648E6">
        <w:rPr>
          <w:rFonts w:ascii="Times New Roman" w:hAnsi="Times New Roman" w:cs="Times New Roman"/>
          <w:sz w:val="24"/>
          <w:szCs w:val="24"/>
        </w:rPr>
        <w:t>movement in</w:t>
      </w:r>
      <w:r w:rsidRPr="009648E6">
        <w:rPr>
          <w:rFonts w:ascii="Times New Roman" w:hAnsi="Times New Roman" w:cs="Times New Roman"/>
          <w:sz w:val="24"/>
          <w:szCs w:val="24"/>
        </w:rPr>
        <w:t xml:space="preserve"> routine such as going from snack to play. This is in comparison, to </w:t>
      </w:r>
      <w:proofErr w:type="gramStart"/>
      <w:r w:rsidR="007D4632" w:rsidRPr="009648E6">
        <w:rPr>
          <w:rFonts w:ascii="Times New Roman" w:hAnsi="Times New Roman" w:cs="Times New Roman"/>
          <w:sz w:val="24"/>
          <w:szCs w:val="24"/>
        </w:rPr>
        <w:t>an</w:t>
      </w:r>
      <w:proofErr w:type="gramEnd"/>
      <w:r w:rsidR="007D4632" w:rsidRPr="009648E6">
        <w:rPr>
          <w:rFonts w:ascii="Times New Roman" w:hAnsi="Times New Roman" w:cs="Times New Roman"/>
          <w:sz w:val="24"/>
          <w:szCs w:val="24"/>
        </w:rPr>
        <w:t xml:space="preserve"> single photograph observation where that </w:t>
      </w:r>
      <w:r w:rsidR="00656270" w:rsidRPr="009648E6">
        <w:rPr>
          <w:rFonts w:ascii="Times New Roman" w:hAnsi="Times New Roman" w:cs="Times New Roman"/>
          <w:sz w:val="24"/>
          <w:szCs w:val="24"/>
        </w:rPr>
        <w:t xml:space="preserve">informs </w:t>
      </w:r>
      <w:r w:rsidR="007D4632" w:rsidRPr="009648E6">
        <w:rPr>
          <w:rFonts w:ascii="Times New Roman" w:hAnsi="Times New Roman" w:cs="Times New Roman"/>
          <w:sz w:val="24"/>
          <w:szCs w:val="24"/>
        </w:rPr>
        <w:t>the practitioner what happened in the second the photo was taken. This doesn’t provide the practitioner with efficient information</w:t>
      </w:r>
      <w:r w:rsidR="00FC3F9C" w:rsidRPr="009648E6">
        <w:rPr>
          <w:rFonts w:ascii="Times New Roman" w:hAnsi="Times New Roman" w:cs="Times New Roman"/>
          <w:sz w:val="24"/>
          <w:szCs w:val="24"/>
        </w:rPr>
        <w:t>,</w:t>
      </w:r>
      <w:r w:rsidR="007D4632" w:rsidRPr="009648E6">
        <w:rPr>
          <w:rFonts w:ascii="Times New Roman" w:hAnsi="Times New Roman" w:cs="Times New Roman"/>
          <w:sz w:val="24"/>
          <w:szCs w:val="24"/>
        </w:rPr>
        <w:t xml:space="preserve"> on the child’s behaviour or the triggers. Such as, if the child had a disagreement with another child which may be the course of the child’s behaviour. Additionally, it doesn’t tell another practitioner what the adult role was in the play such as was the adult actively involved in the play or </w:t>
      </w:r>
      <w:proofErr w:type="gramStart"/>
      <w:r w:rsidR="007D4632" w:rsidRPr="009648E6">
        <w:rPr>
          <w:rFonts w:ascii="Times New Roman" w:hAnsi="Times New Roman" w:cs="Times New Roman"/>
          <w:sz w:val="24"/>
          <w:szCs w:val="24"/>
        </w:rPr>
        <w:t>did</w:t>
      </w:r>
      <w:proofErr w:type="gramEnd"/>
      <w:r w:rsidR="007D4632" w:rsidRPr="009648E6">
        <w:rPr>
          <w:rFonts w:ascii="Times New Roman" w:hAnsi="Times New Roman" w:cs="Times New Roman"/>
          <w:sz w:val="24"/>
          <w:szCs w:val="24"/>
        </w:rPr>
        <w:t xml:space="preserve"> they sit back and observe. </w:t>
      </w:r>
      <w:r w:rsidR="006A5881" w:rsidRPr="009648E6">
        <w:rPr>
          <w:rFonts w:ascii="Times New Roman" w:hAnsi="Times New Roman" w:cs="Times New Roman"/>
          <w:sz w:val="24"/>
          <w:szCs w:val="24"/>
        </w:rPr>
        <w:t>According to</w:t>
      </w:r>
      <w:r w:rsidR="008E4F7B" w:rsidRPr="009648E6">
        <w:rPr>
          <w:rFonts w:ascii="Times New Roman" w:hAnsi="Times New Roman" w:cs="Times New Roman"/>
          <w:sz w:val="24"/>
          <w:szCs w:val="24"/>
        </w:rPr>
        <w:t xml:space="preserve"> </w:t>
      </w:r>
      <w:r w:rsidR="008E4F7B" w:rsidRPr="009648E6">
        <w:rPr>
          <w:rFonts w:ascii="Times New Roman" w:hAnsi="Times New Roman" w:cs="Times New Roman"/>
          <w:sz w:val="24"/>
          <w:szCs w:val="24"/>
        </w:rPr>
        <w:lastRenderedPageBreak/>
        <w:t>Brodie (2000</w:t>
      </w:r>
      <w:proofErr w:type="gramStart"/>
      <w:r w:rsidR="008E4F7B" w:rsidRPr="009648E6">
        <w:rPr>
          <w:rFonts w:ascii="Times New Roman" w:hAnsi="Times New Roman" w:cs="Times New Roman"/>
          <w:sz w:val="24"/>
          <w:szCs w:val="24"/>
        </w:rPr>
        <w:t>)</w:t>
      </w:r>
      <w:r w:rsidR="006A5881" w:rsidRPr="009648E6">
        <w:rPr>
          <w:rFonts w:ascii="Times New Roman" w:hAnsi="Times New Roman" w:cs="Times New Roman"/>
          <w:sz w:val="24"/>
          <w:szCs w:val="24"/>
        </w:rPr>
        <w:t xml:space="preserve">  </w:t>
      </w:r>
      <w:r w:rsidR="00BD76B5" w:rsidRPr="009648E6">
        <w:rPr>
          <w:rFonts w:ascii="Times New Roman" w:hAnsi="Times New Roman" w:cs="Times New Roman"/>
          <w:sz w:val="24"/>
          <w:szCs w:val="24"/>
        </w:rPr>
        <w:t>It</w:t>
      </w:r>
      <w:proofErr w:type="gramEnd"/>
      <w:r w:rsidR="00BD76B5" w:rsidRPr="009648E6">
        <w:rPr>
          <w:rFonts w:ascii="Times New Roman" w:hAnsi="Times New Roman" w:cs="Times New Roman"/>
          <w:sz w:val="24"/>
          <w:szCs w:val="24"/>
        </w:rPr>
        <w:t xml:space="preserve"> is important for the practitioner to use a variety of observational types as with the movement tracker the practitioner could use it to help identify </w:t>
      </w:r>
      <w:r w:rsidR="00FC3F9C" w:rsidRPr="009648E6">
        <w:rPr>
          <w:rFonts w:ascii="Times New Roman" w:hAnsi="Times New Roman" w:cs="Times New Roman"/>
          <w:sz w:val="24"/>
          <w:szCs w:val="24"/>
        </w:rPr>
        <w:t>if</w:t>
      </w:r>
      <w:r w:rsidR="00BD76B5" w:rsidRPr="009648E6">
        <w:rPr>
          <w:rFonts w:ascii="Times New Roman" w:hAnsi="Times New Roman" w:cs="Times New Roman"/>
          <w:sz w:val="24"/>
          <w:szCs w:val="24"/>
        </w:rPr>
        <w:t xml:space="preserve"> the </w:t>
      </w:r>
      <w:proofErr w:type="spellStart"/>
      <w:r w:rsidR="00BD76B5" w:rsidRPr="009648E6">
        <w:rPr>
          <w:rFonts w:ascii="Times New Roman" w:hAnsi="Times New Roman" w:cs="Times New Roman"/>
          <w:sz w:val="24"/>
          <w:szCs w:val="24"/>
        </w:rPr>
        <w:t>chid</w:t>
      </w:r>
      <w:proofErr w:type="spellEnd"/>
      <w:r w:rsidR="00BD76B5" w:rsidRPr="009648E6">
        <w:rPr>
          <w:rFonts w:ascii="Times New Roman" w:hAnsi="Times New Roman" w:cs="Times New Roman"/>
          <w:sz w:val="24"/>
          <w:szCs w:val="24"/>
        </w:rPr>
        <w:t xml:space="preserve"> has an special educational need</w:t>
      </w:r>
      <w:r w:rsidR="00656270" w:rsidRPr="009648E6">
        <w:rPr>
          <w:rFonts w:ascii="Times New Roman" w:hAnsi="Times New Roman" w:cs="Times New Roman"/>
          <w:sz w:val="24"/>
          <w:szCs w:val="24"/>
        </w:rPr>
        <w:t xml:space="preserve"> collectively. </w:t>
      </w:r>
    </w:p>
    <w:p w14:paraId="266AD4E3" w14:textId="0FDDD31D" w:rsidR="006B5A04" w:rsidRPr="009648E6" w:rsidRDefault="006B5A04" w:rsidP="009648E6">
      <w:pPr>
        <w:spacing w:line="360" w:lineRule="auto"/>
        <w:rPr>
          <w:rFonts w:ascii="Times New Roman" w:hAnsi="Times New Roman" w:cs="Times New Roman"/>
          <w:b/>
          <w:bCs/>
          <w:sz w:val="24"/>
          <w:szCs w:val="24"/>
          <w:u w:val="single"/>
        </w:rPr>
      </w:pPr>
      <w:r w:rsidRPr="009648E6">
        <w:rPr>
          <w:rFonts w:ascii="Times New Roman" w:hAnsi="Times New Roman" w:cs="Times New Roman"/>
          <w:b/>
          <w:bCs/>
          <w:sz w:val="24"/>
          <w:szCs w:val="24"/>
          <w:u w:val="single"/>
        </w:rPr>
        <w:t xml:space="preserve">Section 4- </w:t>
      </w:r>
      <w:r w:rsidR="0042360D" w:rsidRPr="009648E6">
        <w:rPr>
          <w:rFonts w:ascii="Times New Roman" w:hAnsi="Times New Roman" w:cs="Times New Roman"/>
          <w:b/>
          <w:bCs/>
          <w:sz w:val="24"/>
          <w:szCs w:val="24"/>
          <w:u w:val="single"/>
        </w:rPr>
        <w:t>R</w:t>
      </w:r>
      <w:r w:rsidRPr="009648E6">
        <w:rPr>
          <w:rFonts w:ascii="Times New Roman" w:hAnsi="Times New Roman" w:cs="Times New Roman"/>
          <w:b/>
          <w:bCs/>
          <w:sz w:val="24"/>
          <w:szCs w:val="24"/>
          <w:u w:val="single"/>
        </w:rPr>
        <w:t xml:space="preserve">ole of play when undertaking observations. </w:t>
      </w:r>
    </w:p>
    <w:p w14:paraId="770B010A" w14:textId="50BAD122" w:rsidR="0074177A" w:rsidRPr="009648E6" w:rsidRDefault="0074177A"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The role the play in children development is highly documented and is often now at the centre of most approaches. For example</w:t>
      </w:r>
      <w:r w:rsidR="00E2326A" w:rsidRPr="009648E6">
        <w:rPr>
          <w:rFonts w:ascii="Times New Roman" w:hAnsi="Times New Roman" w:cs="Times New Roman"/>
          <w:sz w:val="24"/>
          <w:szCs w:val="24"/>
        </w:rPr>
        <w:t xml:space="preserve">, </w:t>
      </w:r>
      <w:r w:rsidRPr="009648E6">
        <w:rPr>
          <w:rFonts w:ascii="Times New Roman" w:hAnsi="Times New Roman" w:cs="Times New Roman"/>
          <w:sz w:val="24"/>
          <w:szCs w:val="24"/>
        </w:rPr>
        <w:t>the curiosity approach</w:t>
      </w:r>
      <w:r w:rsidR="000C6997" w:rsidRPr="009648E6">
        <w:rPr>
          <w:rFonts w:ascii="Times New Roman" w:hAnsi="Times New Roman" w:cs="Times New Roman"/>
          <w:sz w:val="24"/>
          <w:szCs w:val="24"/>
        </w:rPr>
        <w:t xml:space="preserve"> according to </w:t>
      </w:r>
      <w:r w:rsidR="00DF717B" w:rsidRPr="009648E6">
        <w:rPr>
          <w:rFonts w:ascii="Times New Roman" w:hAnsi="Times New Roman" w:cs="Times New Roman"/>
          <w:sz w:val="24"/>
          <w:szCs w:val="24"/>
        </w:rPr>
        <w:t xml:space="preserve">Bennett and </w:t>
      </w:r>
      <w:proofErr w:type="spellStart"/>
      <w:r w:rsidR="00DF717B" w:rsidRPr="009648E6">
        <w:rPr>
          <w:rFonts w:ascii="Times New Roman" w:hAnsi="Times New Roman" w:cs="Times New Roman"/>
          <w:sz w:val="24"/>
          <w:szCs w:val="24"/>
        </w:rPr>
        <w:t>Hellyn</w:t>
      </w:r>
      <w:proofErr w:type="spellEnd"/>
      <w:r w:rsidR="00DF717B" w:rsidRPr="009648E6">
        <w:rPr>
          <w:rFonts w:ascii="Times New Roman" w:hAnsi="Times New Roman" w:cs="Times New Roman"/>
          <w:sz w:val="24"/>
          <w:szCs w:val="24"/>
        </w:rPr>
        <w:t xml:space="preserve"> (2017) </w:t>
      </w:r>
      <w:r w:rsidR="000C6997" w:rsidRPr="009648E6">
        <w:rPr>
          <w:rFonts w:ascii="Times New Roman" w:hAnsi="Times New Roman" w:cs="Times New Roman"/>
          <w:sz w:val="24"/>
          <w:szCs w:val="24"/>
        </w:rPr>
        <w:t xml:space="preserve">has been </w:t>
      </w:r>
      <w:r w:rsidRPr="009648E6">
        <w:rPr>
          <w:rFonts w:ascii="Times New Roman" w:hAnsi="Times New Roman" w:cs="Times New Roman"/>
          <w:sz w:val="24"/>
          <w:szCs w:val="24"/>
        </w:rPr>
        <w:t xml:space="preserve"> released recently </w:t>
      </w:r>
      <w:r w:rsidR="008968C5" w:rsidRPr="009648E6">
        <w:rPr>
          <w:rFonts w:ascii="Times New Roman" w:hAnsi="Times New Roman" w:cs="Times New Roman"/>
          <w:sz w:val="24"/>
          <w:szCs w:val="24"/>
        </w:rPr>
        <w:t>primarily focuses</w:t>
      </w:r>
      <w:r w:rsidRPr="009648E6">
        <w:rPr>
          <w:rFonts w:ascii="Times New Roman" w:hAnsi="Times New Roman" w:cs="Times New Roman"/>
          <w:sz w:val="24"/>
          <w:szCs w:val="24"/>
        </w:rPr>
        <w:t xml:space="preserve">  on observing the children during their most natural state</w:t>
      </w:r>
      <w:r w:rsidR="000C6997" w:rsidRPr="009648E6">
        <w:rPr>
          <w:rFonts w:ascii="Times New Roman" w:hAnsi="Times New Roman" w:cs="Times New Roman"/>
          <w:sz w:val="24"/>
          <w:szCs w:val="24"/>
        </w:rPr>
        <w:t xml:space="preserve"> which supports a number of different </w:t>
      </w:r>
      <w:r w:rsidR="00705CF1" w:rsidRPr="009648E6">
        <w:rPr>
          <w:rFonts w:ascii="Times New Roman" w:hAnsi="Times New Roman" w:cs="Times New Roman"/>
          <w:sz w:val="24"/>
          <w:szCs w:val="24"/>
        </w:rPr>
        <w:t>theoretical</w:t>
      </w:r>
      <w:r w:rsidR="000C6997" w:rsidRPr="009648E6">
        <w:rPr>
          <w:rFonts w:ascii="Times New Roman" w:hAnsi="Times New Roman" w:cs="Times New Roman"/>
          <w:sz w:val="24"/>
          <w:szCs w:val="24"/>
        </w:rPr>
        <w:t xml:space="preserve"> </w:t>
      </w:r>
      <w:r w:rsidR="00705CF1" w:rsidRPr="009648E6">
        <w:rPr>
          <w:rFonts w:ascii="Times New Roman" w:hAnsi="Times New Roman" w:cs="Times New Roman"/>
          <w:sz w:val="24"/>
          <w:szCs w:val="24"/>
        </w:rPr>
        <w:t>approaches</w:t>
      </w:r>
      <w:r w:rsidR="00E2326A" w:rsidRPr="009648E6">
        <w:rPr>
          <w:rFonts w:ascii="Times New Roman" w:hAnsi="Times New Roman" w:cs="Times New Roman"/>
          <w:sz w:val="24"/>
          <w:szCs w:val="24"/>
        </w:rPr>
        <w:t xml:space="preserve"> such as Vygotsky’s ZPD theory and Bruner’s scaffolding</w:t>
      </w:r>
      <w:r w:rsidR="00705CF1" w:rsidRPr="009648E6">
        <w:rPr>
          <w:rFonts w:ascii="Times New Roman" w:hAnsi="Times New Roman" w:cs="Times New Roman"/>
          <w:sz w:val="24"/>
          <w:szCs w:val="24"/>
        </w:rPr>
        <w:t>, which</w:t>
      </w:r>
      <w:r w:rsidRPr="009648E6">
        <w:rPr>
          <w:rFonts w:ascii="Times New Roman" w:hAnsi="Times New Roman" w:cs="Times New Roman"/>
          <w:sz w:val="24"/>
          <w:szCs w:val="24"/>
        </w:rPr>
        <w:t xml:space="preserve"> is during a high level and engaged play. According to </w:t>
      </w:r>
      <w:r w:rsidR="00A14CD6" w:rsidRPr="009648E6">
        <w:rPr>
          <w:rFonts w:ascii="Times New Roman" w:hAnsi="Times New Roman" w:cs="Times New Roman"/>
          <w:sz w:val="24"/>
          <w:szCs w:val="24"/>
        </w:rPr>
        <w:t>(</w:t>
      </w:r>
      <w:r w:rsidR="000C6997" w:rsidRPr="009648E6">
        <w:rPr>
          <w:rFonts w:ascii="Times New Roman" w:hAnsi="Times New Roman" w:cs="Times New Roman"/>
          <w:sz w:val="24"/>
          <w:szCs w:val="24"/>
        </w:rPr>
        <w:t>Ephgrave</w:t>
      </w:r>
      <w:r w:rsidR="00A14CD6" w:rsidRPr="009648E6">
        <w:rPr>
          <w:rFonts w:ascii="Times New Roman" w:hAnsi="Times New Roman" w:cs="Times New Roman"/>
          <w:sz w:val="24"/>
          <w:szCs w:val="24"/>
        </w:rPr>
        <w:t xml:space="preserve"> 2018)</w:t>
      </w:r>
      <w:r w:rsidRPr="009648E6">
        <w:rPr>
          <w:rFonts w:ascii="Times New Roman" w:hAnsi="Times New Roman" w:cs="Times New Roman"/>
          <w:sz w:val="24"/>
          <w:szCs w:val="24"/>
        </w:rPr>
        <w:t xml:space="preserve">, there are five levels of engagement in children during play, </w:t>
      </w:r>
      <w:r w:rsidR="002D5627" w:rsidRPr="009648E6">
        <w:rPr>
          <w:rFonts w:ascii="Times New Roman" w:hAnsi="Times New Roman" w:cs="Times New Roman"/>
          <w:sz w:val="24"/>
          <w:szCs w:val="24"/>
        </w:rPr>
        <w:t xml:space="preserve">if children are given the opportunity to play then they will reach a level five </w:t>
      </w:r>
      <w:r w:rsidR="008968C5" w:rsidRPr="009648E6">
        <w:rPr>
          <w:rFonts w:ascii="Times New Roman" w:hAnsi="Times New Roman" w:cs="Times New Roman"/>
          <w:sz w:val="24"/>
          <w:szCs w:val="24"/>
        </w:rPr>
        <w:t>engagement</w:t>
      </w:r>
      <w:r w:rsidR="002D5627" w:rsidRPr="009648E6">
        <w:rPr>
          <w:rFonts w:ascii="Times New Roman" w:hAnsi="Times New Roman" w:cs="Times New Roman"/>
          <w:sz w:val="24"/>
          <w:szCs w:val="24"/>
        </w:rPr>
        <w:t xml:space="preserve">, which will lead to the children learning the most from the activity compared to a level </w:t>
      </w:r>
      <w:r w:rsidR="00705CF1" w:rsidRPr="009648E6">
        <w:rPr>
          <w:rFonts w:ascii="Times New Roman" w:hAnsi="Times New Roman" w:cs="Times New Roman"/>
          <w:sz w:val="24"/>
          <w:szCs w:val="24"/>
        </w:rPr>
        <w:t xml:space="preserve">one </w:t>
      </w:r>
      <w:r w:rsidR="002D5627" w:rsidRPr="009648E6">
        <w:rPr>
          <w:rFonts w:ascii="Times New Roman" w:hAnsi="Times New Roman" w:cs="Times New Roman"/>
          <w:sz w:val="24"/>
          <w:szCs w:val="24"/>
        </w:rPr>
        <w:t xml:space="preserve"> with is not engaged in the </w:t>
      </w:r>
      <w:r w:rsidR="008968C5" w:rsidRPr="009648E6">
        <w:rPr>
          <w:rFonts w:ascii="Times New Roman" w:hAnsi="Times New Roman" w:cs="Times New Roman"/>
          <w:sz w:val="24"/>
          <w:szCs w:val="24"/>
        </w:rPr>
        <w:t>activity</w:t>
      </w:r>
      <w:r w:rsidR="002D5627" w:rsidRPr="009648E6">
        <w:rPr>
          <w:rFonts w:ascii="Times New Roman" w:hAnsi="Times New Roman" w:cs="Times New Roman"/>
          <w:sz w:val="24"/>
          <w:szCs w:val="24"/>
        </w:rPr>
        <w:t xml:space="preserve"> </w:t>
      </w:r>
      <w:r w:rsidR="008968C5" w:rsidRPr="009648E6">
        <w:rPr>
          <w:rFonts w:ascii="Times New Roman" w:hAnsi="Times New Roman" w:cs="Times New Roman"/>
          <w:sz w:val="24"/>
          <w:szCs w:val="24"/>
        </w:rPr>
        <w:t>according</w:t>
      </w:r>
      <w:r w:rsidR="002D5627" w:rsidRPr="009648E6">
        <w:rPr>
          <w:rFonts w:ascii="Times New Roman" w:hAnsi="Times New Roman" w:cs="Times New Roman"/>
          <w:sz w:val="24"/>
          <w:szCs w:val="24"/>
        </w:rPr>
        <w:t xml:space="preserve"> to the levy scale. T</w:t>
      </w:r>
      <w:r w:rsidRPr="009648E6">
        <w:rPr>
          <w:rFonts w:ascii="Times New Roman" w:hAnsi="Times New Roman" w:cs="Times New Roman"/>
          <w:sz w:val="24"/>
          <w:szCs w:val="24"/>
        </w:rPr>
        <w:t>he practitioner</w:t>
      </w:r>
      <w:r w:rsidR="007E4D66" w:rsidRPr="009648E6">
        <w:rPr>
          <w:rFonts w:ascii="Times New Roman" w:hAnsi="Times New Roman" w:cs="Times New Roman"/>
          <w:sz w:val="24"/>
          <w:szCs w:val="24"/>
        </w:rPr>
        <w:t>,</w:t>
      </w:r>
      <w:r w:rsidRPr="009648E6">
        <w:rPr>
          <w:rFonts w:ascii="Times New Roman" w:hAnsi="Times New Roman" w:cs="Times New Roman"/>
          <w:sz w:val="24"/>
          <w:szCs w:val="24"/>
        </w:rPr>
        <w:t xml:space="preserve"> needs to facilitate this by making sure that all the resources are accessible to all the children and allowing the children time to play where they know they are not going to be stopped or disturbed to go and do a one to one activity with the practitioner. This will lead, to frustrated in the child and a negative attitude to learn as they will feel that there is no point in getting high involved in </w:t>
      </w:r>
      <w:r w:rsidR="008968C5" w:rsidRPr="009648E6">
        <w:rPr>
          <w:rFonts w:ascii="Times New Roman" w:hAnsi="Times New Roman" w:cs="Times New Roman"/>
          <w:sz w:val="24"/>
          <w:szCs w:val="24"/>
        </w:rPr>
        <w:t>their</w:t>
      </w:r>
      <w:r w:rsidRPr="009648E6">
        <w:rPr>
          <w:rFonts w:ascii="Times New Roman" w:hAnsi="Times New Roman" w:cs="Times New Roman"/>
          <w:sz w:val="24"/>
          <w:szCs w:val="24"/>
        </w:rPr>
        <w:t xml:space="preserve"> play because they know that the practitioner is going to stop them, according to</w:t>
      </w:r>
      <w:r w:rsidR="000C6997" w:rsidRPr="009648E6">
        <w:rPr>
          <w:rFonts w:ascii="Times New Roman" w:hAnsi="Times New Roman" w:cs="Times New Roman"/>
          <w:sz w:val="24"/>
          <w:szCs w:val="24"/>
        </w:rPr>
        <w:t xml:space="preserve"> </w:t>
      </w:r>
      <w:r w:rsidR="00A14CD6" w:rsidRPr="009648E6">
        <w:rPr>
          <w:rFonts w:ascii="Times New Roman" w:hAnsi="Times New Roman" w:cs="Times New Roman"/>
          <w:sz w:val="24"/>
          <w:szCs w:val="24"/>
        </w:rPr>
        <w:t>(</w:t>
      </w:r>
      <w:r w:rsidR="000C6997" w:rsidRPr="009648E6">
        <w:rPr>
          <w:rFonts w:ascii="Times New Roman" w:hAnsi="Times New Roman" w:cs="Times New Roman"/>
          <w:sz w:val="24"/>
          <w:szCs w:val="24"/>
        </w:rPr>
        <w:t>Ephgrave</w:t>
      </w:r>
      <w:r w:rsidR="00A14CD6" w:rsidRPr="009648E6">
        <w:rPr>
          <w:rFonts w:ascii="Times New Roman" w:hAnsi="Times New Roman" w:cs="Times New Roman"/>
          <w:sz w:val="24"/>
          <w:szCs w:val="24"/>
        </w:rPr>
        <w:t xml:space="preserve"> 2018)</w:t>
      </w:r>
      <w:r w:rsidR="000C6997" w:rsidRPr="009648E6">
        <w:rPr>
          <w:rFonts w:ascii="Times New Roman" w:hAnsi="Times New Roman" w:cs="Times New Roman"/>
          <w:sz w:val="24"/>
          <w:szCs w:val="24"/>
        </w:rPr>
        <w:t xml:space="preserve">. </w:t>
      </w:r>
    </w:p>
    <w:p w14:paraId="4E238F50" w14:textId="33F74624" w:rsidR="006B5A04" w:rsidRPr="009648E6" w:rsidRDefault="004E0CB2"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According </w:t>
      </w:r>
      <w:proofErr w:type="gramStart"/>
      <w:r w:rsidRPr="009648E6">
        <w:rPr>
          <w:rFonts w:ascii="Times New Roman" w:hAnsi="Times New Roman" w:cs="Times New Roman"/>
          <w:sz w:val="24"/>
          <w:szCs w:val="24"/>
        </w:rPr>
        <w:t xml:space="preserve">to </w:t>
      </w:r>
      <w:bookmarkStart w:id="1" w:name="_Hlk27666466"/>
      <w:r w:rsidR="007E4D66" w:rsidRPr="009648E6">
        <w:rPr>
          <w:rFonts w:ascii="Times New Roman" w:hAnsi="Times New Roman" w:cs="Times New Roman"/>
          <w:sz w:val="24"/>
          <w:szCs w:val="24"/>
        </w:rPr>
        <w:t xml:space="preserve"> </w:t>
      </w:r>
      <w:bookmarkEnd w:id="1"/>
      <w:r w:rsidR="002C2A36" w:rsidRPr="009648E6">
        <w:rPr>
          <w:rFonts w:ascii="Times New Roman" w:hAnsi="Times New Roman" w:cs="Times New Roman"/>
          <w:sz w:val="24"/>
          <w:szCs w:val="24"/>
        </w:rPr>
        <w:t>(</w:t>
      </w:r>
      <w:proofErr w:type="gramEnd"/>
      <w:r w:rsidR="002C2A36" w:rsidRPr="009648E6">
        <w:rPr>
          <w:rFonts w:ascii="Times New Roman" w:hAnsi="Times New Roman" w:cs="Times New Roman"/>
          <w:sz w:val="24"/>
          <w:szCs w:val="24"/>
        </w:rPr>
        <w:t xml:space="preserve">Howard and </w:t>
      </w:r>
      <w:proofErr w:type="spellStart"/>
      <w:r w:rsidR="002C2A36" w:rsidRPr="009648E6">
        <w:rPr>
          <w:rFonts w:ascii="Times New Roman" w:hAnsi="Times New Roman" w:cs="Times New Roman"/>
          <w:sz w:val="24"/>
          <w:szCs w:val="24"/>
        </w:rPr>
        <w:t>Mclnnes</w:t>
      </w:r>
      <w:proofErr w:type="spellEnd"/>
      <w:r w:rsidR="002C2A36" w:rsidRPr="009648E6">
        <w:rPr>
          <w:rFonts w:ascii="Times New Roman" w:hAnsi="Times New Roman" w:cs="Times New Roman"/>
          <w:sz w:val="24"/>
          <w:szCs w:val="24"/>
        </w:rPr>
        <w:t xml:space="preserve"> 2012)</w:t>
      </w:r>
      <w:r w:rsidR="007E4D66" w:rsidRPr="009648E6">
        <w:rPr>
          <w:rFonts w:ascii="Times New Roman" w:hAnsi="Times New Roman" w:cs="Times New Roman"/>
          <w:sz w:val="24"/>
          <w:szCs w:val="24"/>
        </w:rPr>
        <w:t xml:space="preserve">an quantitative research was produced on the children emotional development during two different types of activities, </w:t>
      </w:r>
      <w:r w:rsidRPr="009648E6">
        <w:rPr>
          <w:rFonts w:ascii="Times New Roman" w:hAnsi="Times New Roman" w:cs="Times New Roman"/>
          <w:sz w:val="24"/>
          <w:szCs w:val="24"/>
        </w:rPr>
        <w:t xml:space="preserve">a </w:t>
      </w:r>
      <w:r w:rsidR="007E4D66" w:rsidRPr="009648E6">
        <w:rPr>
          <w:rFonts w:ascii="Times New Roman" w:hAnsi="Times New Roman" w:cs="Times New Roman"/>
          <w:sz w:val="24"/>
          <w:szCs w:val="24"/>
        </w:rPr>
        <w:t xml:space="preserve">one hundred and twenty nine </w:t>
      </w:r>
      <w:r w:rsidRPr="009648E6">
        <w:rPr>
          <w:rFonts w:ascii="Times New Roman" w:hAnsi="Times New Roman" w:cs="Times New Roman"/>
          <w:sz w:val="24"/>
          <w:szCs w:val="24"/>
        </w:rPr>
        <w:t xml:space="preserve"> children were observed in two different types of play activities. One of the activities were play like and the other was not. The children in the play activity presented more signs</w:t>
      </w:r>
      <w:r w:rsidR="00FC3F9C" w:rsidRPr="009648E6">
        <w:rPr>
          <w:rFonts w:ascii="Times New Roman" w:hAnsi="Times New Roman" w:cs="Times New Roman"/>
          <w:sz w:val="24"/>
          <w:szCs w:val="24"/>
        </w:rPr>
        <w:t>,</w:t>
      </w:r>
      <w:r w:rsidRPr="009648E6">
        <w:rPr>
          <w:rFonts w:ascii="Times New Roman" w:hAnsi="Times New Roman" w:cs="Times New Roman"/>
          <w:sz w:val="24"/>
          <w:szCs w:val="24"/>
        </w:rPr>
        <w:t xml:space="preserve"> that their emotional development has been supported compared to the other activity. This shows</w:t>
      </w:r>
      <w:r w:rsidR="00FC3F9C" w:rsidRPr="009648E6">
        <w:rPr>
          <w:rFonts w:ascii="Times New Roman" w:hAnsi="Times New Roman" w:cs="Times New Roman"/>
          <w:sz w:val="24"/>
          <w:szCs w:val="24"/>
        </w:rPr>
        <w:t>,</w:t>
      </w:r>
      <w:r w:rsidRPr="009648E6">
        <w:rPr>
          <w:rFonts w:ascii="Times New Roman" w:hAnsi="Times New Roman" w:cs="Times New Roman"/>
          <w:sz w:val="24"/>
          <w:szCs w:val="24"/>
        </w:rPr>
        <w:t xml:space="preserve"> the practitioner that children are at their trued most natural form when they are playing. The practitioner </w:t>
      </w:r>
      <w:r w:rsidR="000C6997" w:rsidRPr="009648E6">
        <w:rPr>
          <w:rFonts w:ascii="Times New Roman" w:hAnsi="Times New Roman" w:cs="Times New Roman"/>
          <w:sz w:val="24"/>
          <w:szCs w:val="24"/>
        </w:rPr>
        <w:t>implements</w:t>
      </w:r>
      <w:r w:rsidR="004B0AE2" w:rsidRPr="009648E6">
        <w:rPr>
          <w:rFonts w:ascii="Times New Roman" w:hAnsi="Times New Roman" w:cs="Times New Roman"/>
          <w:sz w:val="24"/>
          <w:szCs w:val="24"/>
        </w:rPr>
        <w:t>,</w:t>
      </w:r>
      <w:r w:rsidRPr="009648E6">
        <w:rPr>
          <w:rFonts w:ascii="Times New Roman" w:hAnsi="Times New Roman" w:cs="Times New Roman"/>
          <w:sz w:val="24"/>
          <w:szCs w:val="24"/>
        </w:rPr>
        <w:t xml:space="preserve"> the results from this study when they are observing the children and producing their next steps and final assessment. This is so, the practitioner can observe children when they are engrossed with their play and show a high level of involvement to observe where the children are at compared to the development matter milestones. This will in turn, s</w:t>
      </w:r>
      <w:r w:rsidR="004B0AE2" w:rsidRPr="009648E6">
        <w:rPr>
          <w:rFonts w:ascii="Times New Roman" w:hAnsi="Times New Roman" w:cs="Times New Roman"/>
          <w:sz w:val="24"/>
          <w:szCs w:val="24"/>
        </w:rPr>
        <w:t>how</w:t>
      </w:r>
      <w:r w:rsidRPr="009648E6">
        <w:rPr>
          <w:rFonts w:ascii="Times New Roman" w:hAnsi="Times New Roman" w:cs="Times New Roman"/>
          <w:sz w:val="24"/>
          <w:szCs w:val="24"/>
        </w:rPr>
        <w:t xml:space="preserve"> the practitioner where the children’s next steps are, so the practitioner can support the children continual development. </w:t>
      </w:r>
      <w:r w:rsidR="0094507E" w:rsidRPr="009648E6">
        <w:rPr>
          <w:rFonts w:ascii="Times New Roman" w:hAnsi="Times New Roman" w:cs="Times New Roman"/>
          <w:sz w:val="24"/>
          <w:szCs w:val="24"/>
        </w:rPr>
        <w:t xml:space="preserve">This supports Frobel’s theory according to </w:t>
      </w:r>
      <w:r w:rsidR="00E12FC1" w:rsidRPr="009648E6">
        <w:rPr>
          <w:rFonts w:ascii="Times New Roman" w:hAnsi="Times New Roman" w:cs="Times New Roman"/>
          <w:sz w:val="24"/>
          <w:szCs w:val="24"/>
        </w:rPr>
        <w:t>works and days (2019</w:t>
      </w:r>
      <w:proofErr w:type="gramStart"/>
      <w:r w:rsidR="00E12FC1" w:rsidRPr="009648E6">
        <w:rPr>
          <w:rFonts w:ascii="Times New Roman" w:hAnsi="Times New Roman" w:cs="Times New Roman"/>
          <w:sz w:val="24"/>
          <w:szCs w:val="24"/>
        </w:rPr>
        <w:t xml:space="preserve">) </w:t>
      </w:r>
      <w:r w:rsidR="0094507E" w:rsidRPr="009648E6">
        <w:rPr>
          <w:rFonts w:ascii="Times New Roman" w:hAnsi="Times New Roman" w:cs="Times New Roman"/>
          <w:sz w:val="24"/>
          <w:szCs w:val="24"/>
        </w:rPr>
        <w:t xml:space="preserve"> he</w:t>
      </w:r>
      <w:proofErr w:type="gramEnd"/>
      <w:r w:rsidR="0094507E" w:rsidRPr="009648E6">
        <w:rPr>
          <w:rFonts w:ascii="Times New Roman" w:hAnsi="Times New Roman" w:cs="Times New Roman"/>
          <w:sz w:val="24"/>
          <w:szCs w:val="24"/>
        </w:rPr>
        <w:t xml:space="preserve"> </w:t>
      </w:r>
      <w:r w:rsidR="008968C5" w:rsidRPr="009648E6">
        <w:rPr>
          <w:rFonts w:ascii="Times New Roman" w:hAnsi="Times New Roman" w:cs="Times New Roman"/>
          <w:sz w:val="24"/>
          <w:szCs w:val="24"/>
        </w:rPr>
        <w:t>theorised</w:t>
      </w:r>
      <w:r w:rsidR="0094507E" w:rsidRPr="009648E6">
        <w:rPr>
          <w:rFonts w:ascii="Times New Roman" w:hAnsi="Times New Roman" w:cs="Times New Roman"/>
          <w:sz w:val="24"/>
          <w:szCs w:val="24"/>
        </w:rPr>
        <w:t xml:space="preserve"> the importance of supporting the </w:t>
      </w:r>
      <w:r w:rsidR="0094507E" w:rsidRPr="009648E6">
        <w:rPr>
          <w:rFonts w:ascii="Times New Roman" w:hAnsi="Times New Roman" w:cs="Times New Roman"/>
          <w:sz w:val="24"/>
          <w:szCs w:val="24"/>
        </w:rPr>
        <w:lastRenderedPageBreak/>
        <w:t xml:space="preserve">children emotional development in play and providing the opportunities for children to have a </w:t>
      </w:r>
      <w:r w:rsidR="008968C5" w:rsidRPr="009648E6">
        <w:rPr>
          <w:rFonts w:ascii="Times New Roman" w:hAnsi="Times New Roman" w:cs="Times New Roman"/>
          <w:sz w:val="24"/>
          <w:szCs w:val="24"/>
        </w:rPr>
        <w:t>sense</w:t>
      </w:r>
      <w:r w:rsidR="0094507E" w:rsidRPr="009648E6">
        <w:rPr>
          <w:rFonts w:ascii="Times New Roman" w:hAnsi="Times New Roman" w:cs="Times New Roman"/>
          <w:sz w:val="24"/>
          <w:szCs w:val="24"/>
        </w:rPr>
        <w:t xml:space="preserve"> of </w:t>
      </w:r>
      <w:r w:rsidR="008968C5" w:rsidRPr="009648E6">
        <w:rPr>
          <w:rFonts w:ascii="Times New Roman" w:hAnsi="Times New Roman" w:cs="Times New Roman"/>
          <w:sz w:val="24"/>
          <w:szCs w:val="24"/>
        </w:rPr>
        <w:t>independence</w:t>
      </w:r>
      <w:r w:rsidR="0094507E" w:rsidRPr="009648E6">
        <w:rPr>
          <w:rFonts w:ascii="Times New Roman" w:hAnsi="Times New Roman" w:cs="Times New Roman"/>
          <w:sz w:val="24"/>
          <w:szCs w:val="24"/>
        </w:rPr>
        <w:t xml:space="preserve"> by choosing what they want to play with. </w:t>
      </w:r>
    </w:p>
    <w:p w14:paraId="0F64FDAA" w14:textId="304AA760" w:rsidR="0094507E" w:rsidRPr="009648E6" w:rsidRDefault="0094507E"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The EYFS </w:t>
      </w:r>
      <w:r w:rsidR="000C6997" w:rsidRPr="009648E6">
        <w:rPr>
          <w:rFonts w:ascii="Times New Roman" w:hAnsi="Times New Roman" w:cs="Times New Roman"/>
          <w:sz w:val="24"/>
          <w:szCs w:val="24"/>
        </w:rPr>
        <w:t xml:space="preserve">(2017) </w:t>
      </w:r>
      <w:r w:rsidRPr="009648E6">
        <w:rPr>
          <w:rFonts w:ascii="Times New Roman" w:hAnsi="Times New Roman" w:cs="Times New Roman"/>
          <w:sz w:val="24"/>
          <w:szCs w:val="24"/>
        </w:rPr>
        <w:t xml:space="preserve">and the Welsh foundation phase </w:t>
      </w:r>
      <w:r w:rsidR="000C6997" w:rsidRPr="009648E6">
        <w:rPr>
          <w:rFonts w:ascii="Times New Roman" w:hAnsi="Times New Roman" w:cs="Times New Roman"/>
          <w:sz w:val="24"/>
          <w:szCs w:val="24"/>
        </w:rPr>
        <w:t xml:space="preserve">(2010) </w:t>
      </w:r>
      <w:r w:rsidRPr="009648E6">
        <w:rPr>
          <w:rFonts w:ascii="Times New Roman" w:hAnsi="Times New Roman" w:cs="Times New Roman"/>
          <w:sz w:val="24"/>
          <w:szCs w:val="24"/>
        </w:rPr>
        <w:t xml:space="preserve">promotes the importance of play in line with the UNCRC </w:t>
      </w:r>
      <w:r w:rsidR="000C6997" w:rsidRPr="009648E6">
        <w:rPr>
          <w:rFonts w:ascii="Times New Roman" w:hAnsi="Times New Roman" w:cs="Times New Roman"/>
          <w:sz w:val="24"/>
          <w:szCs w:val="24"/>
        </w:rPr>
        <w:t xml:space="preserve">(2019) </w:t>
      </w:r>
      <w:r w:rsidRPr="009648E6">
        <w:rPr>
          <w:rFonts w:ascii="Times New Roman" w:hAnsi="Times New Roman" w:cs="Times New Roman"/>
          <w:sz w:val="24"/>
          <w:szCs w:val="24"/>
        </w:rPr>
        <w:t xml:space="preserve">article 31. This is so, practitioners get a true </w:t>
      </w:r>
      <w:r w:rsidR="008968C5" w:rsidRPr="009648E6">
        <w:rPr>
          <w:rFonts w:ascii="Times New Roman" w:hAnsi="Times New Roman" w:cs="Times New Roman"/>
          <w:sz w:val="24"/>
          <w:szCs w:val="24"/>
        </w:rPr>
        <w:t>representation</w:t>
      </w:r>
      <w:r w:rsidRPr="009648E6">
        <w:rPr>
          <w:rFonts w:ascii="Times New Roman" w:hAnsi="Times New Roman" w:cs="Times New Roman"/>
          <w:sz w:val="24"/>
          <w:szCs w:val="24"/>
        </w:rPr>
        <w:t xml:space="preserve"> of the child</w:t>
      </w:r>
      <w:r w:rsidR="008968C5" w:rsidRPr="009648E6">
        <w:rPr>
          <w:rFonts w:ascii="Times New Roman" w:hAnsi="Times New Roman" w:cs="Times New Roman"/>
          <w:sz w:val="24"/>
          <w:szCs w:val="24"/>
        </w:rPr>
        <w:t>’</w:t>
      </w:r>
      <w:r w:rsidRPr="009648E6">
        <w:rPr>
          <w:rFonts w:ascii="Times New Roman" w:hAnsi="Times New Roman" w:cs="Times New Roman"/>
          <w:sz w:val="24"/>
          <w:szCs w:val="24"/>
        </w:rPr>
        <w:t xml:space="preserve">s abilities because the children experiment with what they have learnt in play and </w:t>
      </w:r>
      <w:r w:rsidR="008968C5" w:rsidRPr="009648E6">
        <w:rPr>
          <w:rFonts w:ascii="Times New Roman" w:hAnsi="Times New Roman" w:cs="Times New Roman"/>
          <w:sz w:val="24"/>
          <w:szCs w:val="24"/>
        </w:rPr>
        <w:t>incorporate</w:t>
      </w:r>
      <w:r w:rsidRPr="009648E6">
        <w:rPr>
          <w:rFonts w:ascii="Times New Roman" w:hAnsi="Times New Roman" w:cs="Times New Roman"/>
          <w:sz w:val="24"/>
          <w:szCs w:val="24"/>
        </w:rPr>
        <w:t xml:space="preserve"> their new ideas in play. </w:t>
      </w:r>
      <w:r w:rsidR="008968C5" w:rsidRPr="009648E6">
        <w:rPr>
          <w:rFonts w:ascii="Times New Roman" w:hAnsi="Times New Roman" w:cs="Times New Roman"/>
          <w:sz w:val="24"/>
          <w:szCs w:val="24"/>
        </w:rPr>
        <w:t>Additionally</w:t>
      </w:r>
      <w:r w:rsidRPr="009648E6">
        <w:rPr>
          <w:rFonts w:ascii="Times New Roman" w:hAnsi="Times New Roman" w:cs="Times New Roman"/>
          <w:sz w:val="24"/>
          <w:szCs w:val="24"/>
        </w:rPr>
        <w:t xml:space="preserve">, children show a true </w:t>
      </w:r>
      <w:r w:rsidR="008968C5" w:rsidRPr="009648E6">
        <w:rPr>
          <w:rFonts w:ascii="Times New Roman" w:hAnsi="Times New Roman" w:cs="Times New Roman"/>
          <w:sz w:val="24"/>
          <w:szCs w:val="24"/>
        </w:rPr>
        <w:t>representation</w:t>
      </w:r>
      <w:r w:rsidRPr="009648E6">
        <w:rPr>
          <w:rFonts w:ascii="Times New Roman" w:hAnsi="Times New Roman" w:cs="Times New Roman"/>
          <w:sz w:val="24"/>
          <w:szCs w:val="24"/>
        </w:rPr>
        <w:t xml:space="preserve"> of their </w:t>
      </w:r>
      <w:r w:rsidR="008968C5" w:rsidRPr="009648E6">
        <w:rPr>
          <w:rFonts w:ascii="Times New Roman" w:hAnsi="Times New Roman" w:cs="Times New Roman"/>
          <w:sz w:val="24"/>
          <w:szCs w:val="24"/>
        </w:rPr>
        <w:t>experiences</w:t>
      </w:r>
      <w:r w:rsidRPr="009648E6">
        <w:rPr>
          <w:rFonts w:ascii="Times New Roman" w:hAnsi="Times New Roman" w:cs="Times New Roman"/>
          <w:sz w:val="24"/>
          <w:szCs w:val="24"/>
        </w:rPr>
        <w:t xml:space="preserve"> in life for example if a child is seeing </w:t>
      </w:r>
      <w:r w:rsidR="008968C5" w:rsidRPr="009648E6">
        <w:rPr>
          <w:rFonts w:ascii="Times New Roman" w:hAnsi="Times New Roman" w:cs="Times New Roman"/>
          <w:sz w:val="24"/>
          <w:szCs w:val="24"/>
        </w:rPr>
        <w:t>domestic</w:t>
      </w:r>
      <w:r w:rsidRPr="009648E6">
        <w:rPr>
          <w:rFonts w:ascii="Times New Roman" w:hAnsi="Times New Roman" w:cs="Times New Roman"/>
          <w:sz w:val="24"/>
          <w:szCs w:val="24"/>
        </w:rPr>
        <w:t xml:space="preserve"> abuse at home then they will re and act this during play. </w:t>
      </w:r>
      <w:r w:rsidR="008968C5" w:rsidRPr="009648E6">
        <w:rPr>
          <w:rFonts w:ascii="Times New Roman" w:hAnsi="Times New Roman" w:cs="Times New Roman"/>
          <w:sz w:val="24"/>
          <w:szCs w:val="24"/>
        </w:rPr>
        <w:t>This is in comparison, to an activity that the adult has sent out to do such as a work sheet that does not engage the children. This will not show the practitioner a true representation of the child’s ability because</w:t>
      </w:r>
      <w:r w:rsidR="004B0AE2" w:rsidRPr="009648E6">
        <w:rPr>
          <w:rFonts w:ascii="Times New Roman" w:hAnsi="Times New Roman" w:cs="Times New Roman"/>
          <w:sz w:val="24"/>
          <w:szCs w:val="24"/>
        </w:rPr>
        <w:t>,</w:t>
      </w:r>
      <w:r w:rsidR="008968C5" w:rsidRPr="009648E6">
        <w:rPr>
          <w:rFonts w:ascii="Times New Roman" w:hAnsi="Times New Roman" w:cs="Times New Roman"/>
          <w:sz w:val="24"/>
          <w:szCs w:val="24"/>
        </w:rPr>
        <w:t xml:space="preserve"> they do not have a high level of involvement so they will not fo</w:t>
      </w:r>
      <w:r w:rsidR="000C6997" w:rsidRPr="009648E6">
        <w:rPr>
          <w:rFonts w:ascii="Times New Roman" w:hAnsi="Times New Roman" w:cs="Times New Roman"/>
          <w:sz w:val="24"/>
          <w:szCs w:val="24"/>
        </w:rPr>
        <w:t>r</w:t>
      </w:r>
      <w:r w:rsidR="008968C5" w:rsidRPr="009648E6">
        <w:rPr>
          <w:rFonts w:ascii="Times New Roman" w:hAnsi="Times New Roman" w:cs="Times New Roman"/>
          <w:sz w:val="24"/>
          <w:szCs w:val="24"/>
        </w:rPr>
        <w:t xml:space="preserve"> the task to their best ability because, they are bored. This can have negative effects, on the child’s learning if the practitioner only observes the children through planned activities only because, the practitioner will put the child at the wrong age level because they will believe that the child </w:t>
      </w:r>
      <w:proofErr w:type="spellStart"/>
      <w:r w:rsidR="008968C5" w:rsidRPr="009648E6">
        <w:rPr>
          <w:rFonts w:ascii="Times New Roman" w:hAnsi="Times New Roman" w:cs="Times New Roman"/>
          <w:sz w:val="24"/>
          <w:szCs w:val="24"/>
        </w:rPr>
        <w:t>can not</w:t>
      </w:r>
      <w:proofErr w:type="spellEnd"/>
      <w:r w:rsidR="008968C5" w:rsidRPr="009648E6">
        <w:rPr>
          <w:rFonts w:ascii="Times New Roman" w:hAnsi="Times New Roman" w:cs="Times New Roman"/>
          <w:sz w:val="24"/>
          <w:szCs w:val="24"/>
        </w:rPr>
        <w:t xml:space="preserve"> do something such as count. However, the child may be able to count to ten accurately in their play when they are in the home corner. This will result in the practitioner, setting out the wrong next steps for the child and they will not continue their development because they are not being moved forwards and given opportunity to grow. </w:t>
      </w:r>
    </w:p>
    <w:p w14:paraId="6368DD83" w14:textId="77777777" w:rsidR="0042360D" w:rsidRPr="009648E6" w:rsidRDefault="0042360D" w:rsidP="009648E6">
      <w:pPr>
        <w:spacing w:line="360" w:lineRule="auto"/>
        <w:rPr>
          <w:rFonts w:ascii="Times New Roman" w:hAnsi="Times New Roman" w:cs="Times New Roman"/>
          <w:sz w:val="24"/>
          <w:szCs w:val="24"/>
        </w:rPr>
      </w:pPr>
    </w:p>
    <w:p w14:paraId="276D764F" w14:textId="77777777" w:rsidR="0042360D" w:rsidRPr="009648E6" w:rsidRDefault="0042360D" w:rsidP="009648E6">
      <w:pPr>
        <w:spacing w:line="360" w:lineRule="auto"/>
        <w:rPr>
          <w:rFonts w:ascii="Times New Roman" w:hAnsi="Times New Roman" w:cs="Times New Roman"/>
          <w:sz w:val="24"/>
          <w:szCs w:val="24"/>
        </w:rPr>
      </w:pPr>
    </w:p>
    <w:p w14:paraId="6C4BF5AC" w14:textId="77777777" w:rsidR="0042360D" w:rsidRPr="009648E6" w:rsidRDefault="0042360D" w:rsidP="009648E6">
      <w:pPr>
        <w:spacing w:line="360" w:lineRule="auto"/>
        <w:rPr>
          <w:rFonts w:ascii="Times New Roman" w:hAnsi="Times New Roman" w:cs="Times New Roman"/>
          <w:sz w:val="24"/>
          <w:szCs w:val="24"/>
        </w:rPr>
      </w:pPr>
    </w:p>
    <w:p w14:paraId="1F7624A6" w14:textId="77777777" w:rsidR="0042360D" w:rsidRPr="009648E6" w:rsidRDefault="0042360D" w:rsidP="009648E6">
      <w:pPr>
        <w:spacing w:line="360" w:lineRule="auto"/>
        <w:rPr>
          <w:rFonts w:ascii="Times New Roman" w:hAnsi="Times New Roman" w:cs="Times New Roman"/>
          <w:sz w:val="24"/>
          <w:szCs w:val="24"/>
        </w:rPr>
      </w:pPr>
    </w:p>
    <w:p w14:paraId="592C5973" w14:textId="77777777" w:rsidR="0042360D" w:rsidRPr="009648E6" w:rsidRDefault="0042360D" w:rsidP="009648E6">
      <w:pPr>
        <w:spacing w:line="360" w:lineRule="auto"/>
        <w:rPr>
          <w:rFonts w:ascii="Times New Roman" w:hAnsi="Times New Roman" w:cs="Times New Roman"/>
          <w:sz w:val="24"/>
          <w:szCs w:val="24"/>
        </w:rPr>
      </w:pPr>
    </w:p>
    <w:p w14:paraId="1629D064" w14:textId="77777777" w:rsidR="0042360D" w:rsidRPr="009648E6" w:rsidRDefault="0042360D" w:rsidP="009648E6">
      <w:pPr>
        <w:spacing w:line="360" w:lineRule="auto"/>
        <w:rPr>
          <w:rFonts w:ascii="Times New Roman" w:hAnsi="Times New Roman" w:cs="Times New Roman"/>
          <w:sz w:val="24"/>
          <w:szCs w:val="24"/>
        </w:rPr>
      </w:pPr>
    </w:p>
    <w:p w14:paraId="06592AD9" w14:textId="77777777" w:rsidR="0042360D" w:rsidRPr="009648E6" w:rsidRDefault="0042360D" w:rsidP="009648E6">
      <w:pPr>
        <w:spacing w:line="360" w:lineRule="auto"/>
        <w:rPr>
          <w:rFonts w:ascii="Times New Roman" w:hAnsi="Times New Roman" w:cs="Times New Roman"/>
          <w:sz w:val="24"/>
          <w:szCs w:val="24"/>
        </w:rPr>
      </w:pPr>
    </w:p>
    <w:p w14:paraId="55A66835" w14:textId="77777777" w:rsidR="0042360D" w:rsidRPr="009648E6" w:rsidRDefault="0042360D" w:rsidP="009648E6">
      <w:pPr>
        <w:spacing w:line="360" w:lineRule="auto"/>
        <w:rPr>
          <w:rFonts w:ascii="Times New Roman" w:hAnsi="Times New Roman" w:cs="Times New Roman"/>
          <w:sz w:val="24"/>
          <w:szCs w:val="24"/>
        </w:rPr>
      </w:pPr>
    </w:p>
    <w:p w14:paraId="3CF5D173" w14:textId="77777777" w:rsidR="0042360D" w:rsidRPr="009648E6" w:rsidRDefault="0042360D" w:rsidP="009648E6">
      <w:pPr>
        <w:spacing w:line="360" w:lineRule="auto"/>
        <w:rPr>
          <w:rFonts w:ascii="Times New Roman" w:hAnsi="Times New Roman" w:cs="Times New Roman"/>
          <w:sz w:val="24"/>
          <w:szCs w:val="24"/>
        </w:rPr>
      </w:pPr>
    </w:p>
    <w:p w14:paraId="305F1D06" w14:textId="77777777" w:rsidR="0042360D" w:rsidRPr="009648E6" w:rsidRDefault="0042360D" w:rsidP="009648E6">
      <w:pPr>
        <w:spacing w:line="360" w:lineRule="auto"/>
        <w:rPr>
          <w:rFonts w:ascii="Times New Roman" w:hAnsi="Times New Roman" w:cs="Times New Roman"/>
          <w:sz w:val="24"/>
          <w:szCs w:val="24"/>
        </w:rPr>
      </w:pPr>
    </w:p>
    <w:p w14:paraId="4EC8A051" w14:textId="77777777" w:rsidR="0042360D" w:rsidRPr="009648E6" w:rsidRDefault="0042360D" w:rsidP="009648E6">
      <w:pPr>
        <w:spacing w:line="360" w:lineRule="auto"/>
        <w:rPr>
          <w:rFonts w:ascii="Times New Roman" w:hAnsi="Times New Roman" w:cs="Times New Roman"/>
          <w:sz w:val="24"/>
          <w:szCs w:val="24"/>
        </w:rPr>
      </w:pPr>
    </w:p>
    <w:p w14:paraId="3759C65F" w14:textId="77777777" w:rsidR="0042360D" w:rsidRPr="009648E6" w:rsidRDefault="0042360D" w:rsidP="009648E6">
      <w:pPr>
        <w:spacing w:line="360" w:lineRule="auto"/>
        <w:rPr>
          <w:rFonts w:ascii="Times New Roman" w:hAnsi="Times New Roman" w:cs="Times New Roman"/>
          <w:b/>
          <w:bCs/>
          <w:sz w:val="24"/>
          <w:szCs w:val="24"/>
          <w:u w:val="single"/>
        </w:rPr>
      </w:pPr>
      <w:r w:rsidRPr="009648E6">
        <w:rPr>
          <w:rFonts w:ascii="Times New Roman" w:hAnsi="Times New Roman" w:cs="Times New Roman"/>
          <w:b/>
          <w:bCs/>
          <w:sz w:val="24"/>
          <w:szCs w:val="24"/>
          <w:u w:val="single"/>
        </w:rPr>
        <w:lastRenderedPageBreak/>
        <w:t xml:space="preserve">Reference list </w:t>
      </w:r>
    </w:p>
    <w:p w14:paraId="68257E73" w14:textId="77777777" w:rsidR="0042360D" w:rsidRPr="009648E6" w:rsidRDefault="00E12FC1"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 </w:t>
      </w:r>
      <w:r w:rsidR="0042360D" w:rsidRPr="009648E6">
        <w:rPr>
          <w:rFonts w:ascii="Times New Roman" w:hAnsi="Times New Roman" w:cs="Times New Roman"/>
          <w:sz w:val="24"/>
          <w:szCs w:val="24"/>
        </w:rPr>
        <w:t xml:space="preserve">Answers (2009) </w:t>
      </w:r>
      <w:r w:rsidR="0042360D" w:rsidRPr="009648E6">
        <w:rPr>
          <w:rFonts w:ascii="Times New Roman" w:hAnsi="Times New Roman" w:cs="Times New Roman"/>
          <w:i/>
          <w:iCs/>
          <w:sz w:val="24"/>
          <w:szCs w:val="24"/>
        </w:rPr>
        <w:t xml:space="preserve">what is a tracking observation?  </w:t>
      </w:r>
      <w:r w:rsidR="0042360D" w:rsidRPr="009648E6">
        <w:rPr>
          <w:rFonts w:ascii="Times New Roman" w:hAnsi="Times New Roman" w:cs="Times New Roman"/>
          <w:sz w:val="24"/>
          <w:szCs w:val="24"/>
        </w:rPr>
        <w:t>Available: https://www.answers.com/Q/What_is_a_tracking_observation (Accessed: 19</w:t>
      </w:r>
      <w:r w:rsidR="0042360D" w:rsidRPr="009648E6">
        <w:rPr>
          <w:rFonts w:ascii="Times New Roman" w:hAnsi="Times New Roman" w:cs="Times New Roman"/>
          <w:sz w:val="24"/>
          <w:szCs w:val="24"/>
          <w:vertAlign w:val="superscript"/>
        </w:rPr>
        <w:t>th</w:t>
      </w:r>
      <w:r w:rsidR="0042360D" w:rsidRPr="009648E6">
        <w:rPr>
          <w:rFonts w:ascii="Times New Roman" w:hAnsi="Times New Roman" w:cs="Times New Roman"/>
          <w:sz w:val="24"/>
          <w:szCs w:val="24"/>
        </w:rPr>
        <w:t xml:space="preserve"> December 2019). </w:t>
      </w:r>
    </w:p>
    <w:p w14:paraId="0170DD6B" w14:textId="021A275E" w:rsidR="0042360D" w:rsidRPr="009648E6" w:rsidRDefault="0042360D" w:rsidP="009648E6">
      <w:pPr>
        <w:spacing w:line="360" w:lineRule="auto"/>
        <w:rPr>
          <w:rFonts w:ascii="Times New Roman" w:hAnsi="Times New Roman" w:cs="Times New Roman"/>
          <w:sz w:val="24"/>
          <w:szCs w:val="24"/>
        </w:rPr>
      </w:pPr>
      <w:r w:rsidRPr="002F561B">
        <w:rPr>
          <w:rFonts w:ascii="Times New Roman" w:hAnsi="Times New Roman" w:cs="Times New Roman"/>
          <w:i/>
          <w:iCs/>
          <w:sz w:val="24"/>
          <w:szCs w:val="24"/>
        </w:rPr>
        <w:t xml:space="preserve">Ball. D </w:t>
      </w:r>
      <w:r w:rsidR="002F561B" w:rsidRPr="002F561B">
        <w:rPr>
          <w:rFonts w:ascii="Times New Roman" w:hAnsi="Times New Roman" w:cs="Times New Roman"/>
          <w:i/>
          <w:iCs/>
          <w:sz w:val="24"/>
          <w:szCs w:val="24"/>
        </w:rPr>
        <w:t>.</w:t>
      </w:r>
      <w:r w:rsidRPr="002F561B">
        <w:rPr>
          <w:rFonts w:ascii="Times New Roman" w:hAnsi="Times New Roman" w:cs="Times New Roman"/>
          <w:i/>
          <w:iCs/>
          <w:sz w:val="24"/>
          <w:szCs w:val="24"/>
        </w:rPr>
        <w:t>et</w:t>
      </w:r>
      <w:r w:rsidR="002F561B" w:rsidRPr="002F561B">
        <w:rPr>
          <w:rFonts w:ascii="Times New Roman" w:hAnsi="Times New Roman" w:cs="Times New Roman"/>
          <w:i/>
          <w:iCs/>
          <w:sz w:val="24"/>
          <w:szCs w:val="24"/>
        </w:rPr>
        <w:t xml:space="preserve">. </w:t>
      </w:r>
      <w:r w:rsidRPr="002F561B">
        <w:rPr>
          <w:rFonts w:ascii="Times New Roman" w:hAnsi="Times New Roman" w:cs="Times New Roman"/>
          <w:i/>
          <w:iCs/>
          <w:sz w:val="24"/>
          <w:szCs w:val="24"/>
        </w:rPr>
        <w:t>al</w:t>
      </w:r>
      <w:r w:rsidRPr="009648E6">
        <w:rPr>
          <w:rFonts w:ascii="Times New Roman" w:hAnsi="Times New Roman" w:cs="Times New Roman"/>
          <w:sz w:val="24"/>
          <w:szCs w:val="24"/>
        </w:rPr>
        <w:t xml:space="preserve"> (2012) </w:t>
      </w:r>
      <w:r w:rsidRPr="009648E6">
        <w:rPr>
          <w:rFonts w:ascii="Times New Roman" w:hAnsi="Times New Roman" w:cs="Times New Roman"/>
          <w:i/>
          <w:iCs/>
          <w:sz w:val="24"/>
          <w:szCs w:val="24"/>
        </w:rPr>
        <w:t xml:space="preserve">Manging risk in play provision; Implementation guide. </w:t>
      </w:r>
      <w:r w:rsidRPr="009648E6">
        <w:rPr>
          <w:rFonts w:ascii="Times New Roman" w:hAnsi="Times New Roman" w:cs="Times New Roman"/>
          <w:sz w:val="24"/>
          <w:szCs w:val="24"/>
        </w:rPr>
        <w:t xml:space="preserve">Available at: </w:t>
      </w:r>
      <w:hyperlink r:id="rId6" w:history="1">
        <w:r w:rsidRPr="009648E6">
          <w:rPr>
            <w:rStyle w:val="Hyperlink"/>
            <w:rFonts w:ascii="Times New Roman" w:hAnsi="Times New Roman" w:cs="Times New Roman"/>
            <w:sz w:val="24"/>
            <w:szCs w:val="24"/>
          </w:rPr>
          <w:t>https://www.playwales.org.uk/login/uploaded/documents/Play%20and%20Challenge/Managing%20Risk%20in%20Play%20Provision.pdf</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61EB0AF7"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Bennett. S, </w:t>
      </w:r>
      <w:proofErr w:type="spellStart"/>
      <w:r w:rsidRPr="009648E6">
        <w:rPr>
          <w:rFonts w:ascii="Times New Roman" w:hAnsi="Times New Roman" w:cs="Times New Roman"/>
          <w:sz w:val="24"/>
          <w:szCs w:val="24"/>
        </w:rPr>
        <w:t>Hellyn</w:t>
      </w:r>
      <w:proofErr w:type="spellEnd"/>
      <w:r w:rsidRPr="009648E6">
        <w:rPr>
          <w:rFonts w:ascii="Times New Roman" w:hAnsi="Times New Roman" w:cs="Times New Roman"/>
          <w:sz w:val="24"/>
          <w:szCs w:val="24"/>
        </w:rPr>
        <w:t xml:space="preserve">. L (2017) </w:t>
      </w:r>
      <w:proofErr w:type="spellStart"/>
      <w:r w:rsidRPr="009648E6">
        <w:rPr>
          <w:rFonts w:ascii="Times New Roman" w:hAnsi="Times New Roman" w:cs="Times New Roman"/>
          <w:i/>
          <w:iCs/>
          <w:sz w:val="24"/>
          <w:szCs w:val="24"/>
        </w:rPr>
        <w:t>promting</w:t>
      </w:r>
      <w:proofErr w:type="spellEnd"/>
      <w:r w:rsidRPr="009648E6">
        <w:rPr>
          <w:rFonts w:ascii="Times New Roman" w:hAnsi="Times New Roman" w:cs="Times New Roman"/>
          <w:i/>
          <w:iCs/>
          <w:sz w:val="24"/>
          <w:szCs w:val="24"/>
        </w:rPr>
        <w:t xml:space="preserve"> Awe and wonder in early childhood. </w:t>
      </w:r>
      <w:r w:rsidRPr="009648E6">
        <w:rPr>
          <w:rFonts w:ascii="Times New Roman" w:hAnsi="Times New Roman" w:cs="Times New Roman"/>
          <w:sz w:val="24"/>
          <w:szCs w:val="24"/>
        </w:rPr>
        <w:t xml:space="preserve">Available:  </w:t>
      </w:r>
      <w:hyperlink r:id="rId7" w:history="1">
        <w:r w:rsidRPr="009648E6">
          <w:rPr>
            <w:rStyle w:val="Hyperlink"/>
            <w:rFonts w:ascii="Times New Roman" w:hAnsi="Times New Roman" w:cs="Times New Roman"/>
            <w:sz w:val="24"/>
            <w:szCs w:val="24"/>
          </w:rPr>
          <w:t>https://www.thecuriosityapproach.com/</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11108F4F"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Brodie. K (2000) </w:t>
      </w:r>
      <w:r w:rsidRPr="009648E6">
        <w:rPr>
          <w:rFonts w:ascii="Times New Roman" w:hAnsi="Times New Roman" w:cs="Times New Roman"/>
          <w:i/>
          <w:iCs/>
          <w:sz w:val="24"/>
          <w:szCs w:val="24"/>
        </w:rPr>
        <w:t xml:space="preserve">Making observations. </w:t>
      </w:r>
      <w:r w:rsidRPr="009648E6">
        <w:rPr>
          <w:rFonts w:ascii="Times New Roman" w:hAnsi="Times New Roman" w:cs="Times New Roman"/>
          <w:sz w:val="24"/>
          <w:szCs w:val="24"/>
        </w:rPr>
        <w:t xml:space="preserve">Available: </w:t>
      </w:r>
      <w:hyperlink r:id="rId8" w:history="1">
        <w:r w:rsidRPr="009648E6">
          <w:rPr>
            <w:rStyle w:val="Hyperlink"/>
            <w:rFonts w:ascii="Times New Roman" w:hAnsi="Times New Roman" w:cs="Times New Roman"/>
            <w:sz w:val="24"/>
            <w:szCs w:val="24"/>
          </w:rPr>
          <w:t>https://www.teachearlyyears.com/nursery-management/view/making-observations</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43568604"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Cherry, K. (2019) </w:t>
      </w:r>
      <w:r w:rsidRPr="009648E6">
        <w:rPr>
          <w:rFonts w:ascii="Times New Roman" w:hAnsi="Times New Roman" w:cs="Times New Roman"/>
          <w:i/>
          <w:iCs/>
          <w:sz w:val="24"/>
          <w:szCs w:val="24"/>
        </w:rPr>
        <w:t xml:space="preserve">The 5 </w:t>
      </w:r>
      <w:proofErr w:type="spellStart"/>
      <w:r w:rsidRPr="009648E6">
        <w:rPr>
          <w:rFonts w:ascii="Times New Roman" w:hAnsi="Times New Roman" w:cs="Times New Roman"/>
          <w:i/>
          <w:iCs/>
          <w:sz w:val="24"/>
          <w:szCs w:val="24"/>
        </w:rPr>
        <w:t>levles</w:t>
      </w:r>
      <w:proofErr w:type="spellEnd"/>
      <w:r w:rsidRPr="009648E6">
        <w:rPr>
          <w:rFonts w:ascii="Times New Roman" w:hAnsi="Times New Roman" w:cs="Times New Roman"/>
          <w:i/>
          <w:iCs/>
          <w:sz w:val="24"/>
          <w:szCs w:val="24"/>
        </w:rPr>
        <w:t xml:space="preserve"> of Maslow’s Hierarchy pf needs. </w:t>
      </w:r>
      <w:r w:rsidRPr="009648E6">
        <w:rPr>
          <w:rFonts w:ascii="Times New Roman" w:hAnsi="Times New Roman" w:cs="Times New Roman"/>
          <w:sz w:val="24"/>
          <w:szCs w:val="24"/>
        </w:rPr>
        <w:t xml:space="preserve">Available at: </w:t>
      </w:r>
    </w:p>
    <w:p w14:paraId="696029C2" w14:textId="77777777" w:rsidR="0042360D" w:rsidRPr="009648E6" w:rsidRDefault="009E56A6" w:rsidP="009648E6">
      <w:pPr>
        <w:spacing w:line="360" w:lineRule="auto"/>
        <w:rPr>
          <w:rFonts w:ascii="Times New Roman" w:hAnsi="Times New Roman" w:cs="Times New Roman"/>
          <w:sz w:val="24"/>
          <w:szCs w:val="24"/>
        </w:rPr>
      </w:pPr>
      <w:hyperlink r:id="rId9" w:history="1">
        <w:r w:rsidR="0042360D" w:rsidRPr="009648E6">
          <w:rPr>
            <w:rStyle w:val="Hyperlink"/>
            <w:rFonts w:ascii="Times New Roman" w:hAnsi="Times New Roman" w:cs="Times New Roman"/>
            <w:sz w:val="24"/>
            <w:szCs w:val="24"/>
          </w:rPr>
          <w:t>https://www.verywellmind.com/what-is-maslows-hierarchy-of-needs-4136760</w:t>
        </w:r>
      </w:hyperlink>
      <w:r w:rsidR="0042360D" w:rsidRPr="009648E6">
        <w:rPr>
          <w:rFonts w:ascii="Times New Roman" w:hAnsi="Times New Roman" w:cs="Times New Roman"/>
          <w:sz w:val="24"/>
          <w:szCs w:val="24"/>
        </w:rPr>
        <w:t xml:space="preserve"> (Accessed: 19th December 2019). </w:t>
      </w:r>
    </w:p>
    <w:p w14:paraId="292EDD4E"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Department Of </w:t>
      </w:r>
      <w:proofErr w:type="gramStart"/>
      <w:r w:rsidRPr="009648E6">
        <w:rPr>
          <w:rFonts w:ascii="Times New Roman" w:hAnsi="Times New Roman" w:cs="Times New Roman"/>
          <w:sz w:val="24"/>
          <w:szCs w:val="24"/>
        </w:rPr>
        <w:t>Education  (</w:t>
      </w:r>
      <w:proofErr w:type="gramEnd"/>
      <w:r w:rsidRPr="009648E6">
        <w:rPr>
          <w:rFonts w:ascii="Times New Roman" w:hAnsi="Times New Roman" w:cs="Times New Roman"/>
          <w:sz w:val="24"/>
          <w:szCs w:val="24"/>
        </w:rPr>
        <w:t xml:space="preserve">2015) </w:t>
      </w:r>
      <w:r w:rsidRPr="009648E6">
        <w:rPr>
          <w:rFonts w:ascii="Times New Roman" w:hAnsi="Times New Roman" w:cs="Times New Roman"/>
          <w:i/>
          <w:iCs/>
          <w:sz w:val="24"/>
          <w:szCs w:val="24"/>
        </w:rPr>
        <w:t xml:space="preserve">Development matters in the </w:t>
      </w:r>
      <w:proofErr w:type="spellStart"/>
      <w:r w:rsidRPr="009648E6">
        <w:rPr>
          <w:rFonts w:ascii="Times New Roman" w:hAnsi="Times New Roman" w:cs="Times New Roman"/>
          <w:i/>
          <w:iCs/>
          <w:sz w:val="24"/>
          <w:szCs w:val="24"/>
        </w:rPr>
        <w:t>Ealy</w:t>
      </w:r>
      <w:proofErr w:type="spellEnd"/>
      <w:r w:rsidRPr="009648E6">
        <w:rPr>
          <w:rFonts w:ascii="Times New Roman" w:hAnsi="Times New Roman" w:cs="Times New Roman"/>
          <w:i/>
          <w:iCs/>
          <w:sz w:val="24"/>
          <w:szCs w:val="24"/>
        </w:rPr>
        <w:t xml:space="preserve"> years foundation stage (EYFS). </w:t>
      </w:r>
      <w:r w:rsidRPr="009648E6">
        <w:rPr>
          <w:rFonts w:ascii="Times New Roman" w:hAnsi="Times New Roman" w:cs="Times New Roman"/>
          <w:sz w:val="24"/>
          <w:szCs w:val="24"/>
        </w:rPr>
        <w:t xml:space="preserve">Available at: </w:t>
      </w:r>
      <w:hyperlink r:id="rId10" w:history="1">
        <w:r w:rsidRPr="009648E6">
          <w:rPr>
            <w:rStyle w:val="Hyperlink"/>
            <w:rFonts w:ascii="Times New Roman" w:hAnsi="Times New Roman" w:cs="Times New Roman"/>
            <w:sz w:val="24"/>
            <w:szCs w:val="24"/>
          </w:rPr>
          <w:t>https://www.foundationyears.org.uk/files/2012/03/Development-Matters-FINAL-PRINT-AMENDED.pdf</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05ECCD69"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Early Education (no date) </w:t>
      </w:r>
      <w:r w:rsidRPr="009648E6">
        <w:rPr>
          <w:rFonts w:ascii="Times New Roman" w:hAnsi="Times New Roman" w:cs="Times New Roman"/>
          <w:i/>
          <w:iCs/>
          <w:sz w:val="24"/>
          <w:szCs w:val="24"/>
        </w:rPr>
        <w:t xml:space="preserve">Taking risks in play. </w:t>
      </w:r>
      <w:r w:rsidRPr="009648E6">
        <w:rPr>
          <w:rFonts w:ascii="Times New Roman" w:hAnsi="Times New Roman" w:cs="Times New Roman"/>
          <w:sz w:val="24"/>
          <w:szCs w:val="24"/>
        </w:rPr>
        <w:t xml:space="preserve">Available at: </w:t>
      </w:r>
      <w:hyperlink r:id="rId11" w:history="1">
        <w:r w:rsidRPr="009648E6">
          <w:rPr>
            <w:rStyle w:val="Hyperlink"/>
            <w:rFonts w:ascii="Times New Roman" w:hAnsi="Times New Roman" w:cs="Times New Roman"/>
            <w:sz w:val="24"/>
            <w:szCs w:val="24"/>
          </w:rPr>
          <w:t>https://www.early-education.org.uk/taking-risks-play</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6890E0FA" w14:textId="77777777" w:rsidR="0042360D" w:rsidRPr="009648E6" w:rsidRDefault="0042360D" w:rsidP="009648E6">
      <w:pPr>
        <w:spacing w:line="360" w:lineRule="auto"/>
        <w:rPr>
          <w:rFonts w:ascii="Times New Roman" w:hAnsi="Times New Roman" w:cs="Times New Roman"/>
          <w:sz w:val="24"/>
          <w:szCs w:val="24"/>
        </w:rPr>
      </w:pPr>
      <w:proofErr w:type="spellStart"/>
      <w:r w:rsidRPr="009648E6">
        <w:rPr>
          <w:rFonts w:ascii="Times New Roman" w:hAnsi="Times New Roman" w:cs="Times New Roman"/>
          <w:sz w:val="24"/>
          <w:szCs w:val="24"/>
        </w:rPr>
        <w:t>Encouge</w:t>
      </w:r>
      <w:proofErr w:type="spellEnd"/>
      <w:r w:rsidRPr="009648E6">
        <w:rPr>
          <w:rFonts w:ascii="Times New Roman" w:hAnsi="Times New Roman" w:cs="Times New Roman"/>
          <w:sz w:val="24"/>
          <w:szCs w:val="24"/>
        </w:rPr>
        <w:t xml:space="preserve"> play (2018) </w:t>
      </w:r>
      <w:r w:rsidRPr="009648E6">
        <w:rPr>
          <w:rFonts w:ascii="Times New Roman" w:hAnsi="Times New Roman" w:cs="Times New Roman"/>
          <w:i/>
          <w:iCs/>
          <w:sz w:val="24"/>
          <w:szCs w:val="24"/>
        </w:rPr>
        <w:t xml:space="preserve">16 different types of play. </w:t>
      </w:r>
      <w:r w:rsidRPr="009648E6">
        <w:rPr>
          <w:rFonts w:ascii="Times New Roman" w:hAnsi="Times New Roman" w:cs="Times New Roman"/>
          <w:sz w:val="24"/>
          <w:szCs w:val="24"/>
        </w:rPr>
        <w:t xml:space="preserve">Available at: </w:t>
      </w:r>
      <w:hyperlink r:id="rId12" w:history="1">
        <w:r w:rsidRPr="009648E6">
          <w:rPr>
            <w:rStyle w:val="Hyperlink"/>
            <w:rFonts w:ascii="Times New Roman" w:hAnsi="Times New Roman" w:cs="Times New Roman"/>
            <w:sz w:val="24"/>
            <w:szCs w:val="24"/>
          </w:rPr>
          <w:t>https://www.encourageplay.com/blog/16-different-types-of-play</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1913BAA1"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Everywhere Psychology (2012) </w:t>
      </w:r>
      <w:r w:rsidRPr="009648E6">
        <w:rPr>
          <w:rFonts w:ascii="Times New Roman" w:hAnsi="Times New Roman" w:cs="Times New Roman"/>
          <w:i/>
          <w:iCs/>
          <w:sz w:val="24"/>
          <w:szCs w:val="24"/>
        </w:rPr>
        <w:t xml:space="preserve">Bandura’s Bobo Doll Experiment. </w:t>
      </w:r>
      <w:r w:rsidRPr="009648E6">
        <w:rPr>
          <w:rFonts w:ascii="Times New Roman" w:hAnsi="Times New Roman" w:cs="Times New Roman"/>
          <w:sz w:val="24"/>
          <w:szCs w:val="24"/>
        </w:rPr>
        <w:t>[</w:t>
      </w:r>
      <w:proofErr w:type="spellStart"/>
      <w:r w:rsidRPr="009648E6">
        <w:rPr>
          <w:rFonts w:ascii="Times New Roman" w:hAnsi="Times New Roman" w:cs="Times New Roman"/>
          <w:sz w:val="24"/>
          <w:szCs w:val="24"/>
        </w:rPr>
        <w:t>youtube</w:t>
      </w:r>
      <w:proofErr w:type="spellEnd"/>
      <w:r w:rsidRPr="009648E6">
        <w:rPr>
          <w:rFonts w:ascii="Times New Roman" w:hAnsi="Times New Roman" w:cs="Times New Roman"/>
          <w:sz w:val="24"/>
          <w:szCs w:val="24"/>
        </w:rPr>
        <w:t xml:space="preserve">] Available at: </w:t>
      </w:r>
      <w:hyperlink r:id="rId13" w:history="1">
        <w:r w:rsidRPr="009648E6">
          <w:rPr>
            <w:rStyle w:val="Hyperlink"/>
            <w:rFonts w:ascii="Times New Roman" w:hAnsi="Times New Roman" w:cs="Times New Roman"/>
            <w:sz w:val="24"/>
            <w:szCs w:val="24"/>
          </w:rPr>
          <w:t>https://www.youtube.com/watch?v=dmBqwWlJg8U</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24EB63DE"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Forest school (2019) </w:t>
      </w:r>
      <w:r w:rsidRPr="009648E6">
        <w:rPr>
          <w:rFonts w:ascii="Times New Roman" w:hAnsi="Times New Roman" w:cs="Times New Roman"/>
          <w:i/>
          <w:iCs/>
          <w:sz w:val="24"/>
          <w:szCs w:val="24"/>
        </w:rPr>
        <w:t xml:space="preserve">choosing which level of training. </w:t>
      </w:r>
      <w:r w:rsidRPr="009648E6">
        <w:rPr>
          <w:rFonts w:ascii="Times New Roman" w:hAnsi="Times New Roman" w:cs="Times New Roman"/>
          <w:sz w:val="24"/>
          <w:szCs w:val="24"/>
        </w:rPr>
        <w:t xml:space="preserve">Available: </w:t>
      </w:r>
      <w:hyperlink r:id="rId14" w:history="1">
        <w:r w:rsidRPr="009648E6">
          <w:rPr>
            <w:rStyle w:val="Hyperlink"/>
            <w:rFonts w:ascii="Times New Roman" w:hAnsi="Times New Roman" w:cs="Times New Roman"/>
            <w:sz w:val="24"/>
            <w:szCs w:val="24"/>
          </w:rPr>
          <w:t>https://www.forestschooltraining.co.uk/training/levels-of-training/</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75630A05"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lastRenderedPageBreak/>
        <w:t xml:space="preserve">Health and Safety Executive (no date) </w:t>
      </w:r>
      <w:r w:rsidRPr="009648E6">
        <w:rPr>
          <w:rFonts w:ascii="Times New Roman" w:hAnsi="Times New Roman" w:cs="Times New Roman"/>
          <w:i/>
          <w:iCs/>
          <w:sz w:val="24"/>
          <w:szCs w:val="24"/>
        </w:rPr>
        <w:t xml:space="preserve">Children’s play and leisure: promoting a balance approach. </w:t>
      </w:r>
      <w:r w:rsidRPr="009648E6">
        <w:rPr>
          <w:rFonts w:ascii="Times New Roman" w:hAnsi="Times New Roman" w:cs="Times New Roman"/>
          <w:sz w:val="24"/>
          <w:szCs w:val="24"/>
        </w:rPr>
        <w:t xml:space="preserve">Available: </w:t>
      </w:r>
      <w:hyperlink r:id="rId15" w:history="1">
        <w:r w:rsidRPr="009648E6">
          <w:rPr>
            <w:rStyle w:val="Hyperlink"/>
            <w:rFonts w:ascii="Times New Roman" w:hAnsi="Times New Roman" w:cs="Times New Roman"/>
            <w:sz w:val="24"/>
            <w:szCs w:val="24"/>
          </w:rPr>
          <w:t>https://www.hse.gov.uk/entertainment/childs-play-statement.htm</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738461DE"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Hopper. E (2019) </w:t>
      </w:r>
      <w:r w:rsidRPr="009648E6">
        <w:rPr>
          <w:rFonts w:ascii="Times New Roman" w:hAnsi="Times New Roman" w:cs="Times New Roman"/>
          <w:i/>
          <w:iCs/>
          <w:sz w:val="24"/>
          <w:szCs w:val="24"/>
        </w:rPr>
        <w:t xml:space="preserve">Maslow’s hierarchy of needs. </w:t>
      </w:r>
      <w:r w:rsidRPr="009648E6">
        <w:rPr>
          <w:rFonts w:ascii="Times New Roman" w:hAnsi="Times New Roman" w:cs="Times New Roman"/>
          <w:sz w:val="24"/>
          <w:szCs w:val="24"/>
        </w:rPr>
        <w:t xml:space="preserve">Available at: </w:t>
      </w:r>
      <w:hyperlink r:id="rId16" w:history="1">
        <w:r w:rsidRPr="009648E6">
          <w:rPr>
            <w:rStyle w:val="Hyperlink"/>
            <w:rFonts w:ascii="Times New Roman" w:hAnsi="Times New Roman" w:cs="Times New Roman"/>
            <w:sz w:val="24"/>
            <w:szCs w:val="24"/>
          </w:rPr>
          <w:t>https://www.thoughtco.com/maslows-hierarchy-of-needs-4582571</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38AB6BD3"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Howard. J, </w:t>
      </w:r>
      <w:proofErr w:type="spellStart"/>
      <w:r w:rsidRPr="009648E6">
        <w:rPr>
          <w:rFonts w:ascii="Times New Roman" w:hAnsi="Times New Roman" w:cs="Times New Roman"/>
          <w:sz w:val="24"/>
          <w:szCs w:val="24"/>
        </w:rPr>
        <w:t>Mclnnes.K</w:t>
      </w:r>
      <w:proofErr w:type="spellEnd"/>
      <w:r w:rsidRPr="009648E6">
        <w:rPr>
          <w:rFonts w:ascii="Times New Roman" w:hAnsi="Times New Roman" w:cs="Times New Roman"/>
          <w:sz w:val="24"/>
          <w:szCs w:val="24"/>
        </w:rPr>
        <w:t xml:space="preserve"> (2012) </w:t>
      </w:r>
      <w:r w:rsidRPr="009648E6">
        <w:rPr>
          <w:rFonts w:ascii="Times New Roman" w:hAnsi="Times New Roman" w:cs="Times New Roman"/>
          <w:i/>
          <w:iCs/>
          <w:sz w:val="24"/>
          <w:szCs w:val="24"/>
        </w:rPr>
        <w:t xml:space="preserve">The impact of children’s perception of an activity as play rather than not play on emotional well-being. </w:t>
      </w:r>
      <w:r w:rsidRPr="009648E6">
        <w:rPr>
          <w:rFonts w:ascii="Times New Roman" w:hAnsi="Times New Roman" w:cs="Times New Roman"/>
          <w:sz w:val="24"/>
          <w:szCs w:val="24"/>
        </w:rPr>
        <w:t xml:space="preserve">Available: </w:t>
      </w:r>
      <w:hyperlink r:id="rId17" w:history="1">
        <w:r w:rsidRPr="009648E6">
          <w:rPr>
            <w:rStyle w:val="Hyperlink"/>
            <w:rFonts w:ascii="Times New Roman" w:hAnsi="Times New Roman" w:cs="Times New Roman"/>
            <w:sz w:val="24"/>
            <w:szCs w:val="24"/>
          </w:rPr>
          <w:t>https://moodle.uwtsd.ac.uk/pluginfile.php/324468/mod_resource/content/1/Howard%20and%20McInnes.pdf</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23543FF7" w14:textId="77777777" w:rsidR="0042360D" w:rsidRPr="009648E6" w:rsidRDefault="0042360D" w:rsidP="009648E6">
      <w:pPr>
        <w:spacing w:line="360" w:lineRule="auto"/>
        <w:rPr>
          <w:rFonts w:ascii="Times New Roman" w:hAnsi="Times New Roman" w:cs="Times New Roman"/>
          <w:sz w:val="24"/>
          <w:szCs w:val="24"/>
        </w:rPr>
      </w:pPr>
      <w:proofErr w:type="spellStart"/>
      <w:r w:rsidRPr="009648E6">
        <w:rPr>
          <w:rFonts w:ascii="Times New Roman" w:hAnsi="Times New Roman" w:cs="Times New Roman"/>
          <w:sz w:val="24"/>
          <w:szCs w:val="24"/>
        </w:rPr>
        <w:t>Kozi</w:t>
      </w:r>
      <w:proofErr w:type="spellEnd"/>
      <w:r w:rsidRPr="009648E6">
        <w:rPr>
          <w:rFonts w:ascii="Times New Roman" w:hAnsi="Times New Roman" w:cs="Times New Roman"/>
          <w:sz w:val="24"/>
          <w:szCs w:val="24"/>
        </w:rPr>
        <w:t xml:space="preserve"> </w:t>
      </w:r>
      <w:proofErr w:type="spellStart"/>
      <w:r w:rsidRPr="009648E6">
        <w:rPr>
          <w:rFonts w:ascii="Times New Roman" w:hAnsi="Times New Roman" w:cs="Times New Roman"/>
          <w:sz w:val="24"/>
          <w:szCs w:val="24"/>
        </w:rPr>
        <w:t>Kidz</w:t>
      </w:r>
      <w:proofErr w:type="spellEnd"/>
      <w:r w:rsidRPr="009648E6">
        <w:rPr>
          <w:rFonts w:ascii="Times New Roman" w:hAnsi="Times New Roman" w:cs="Times New Roman"/>
          <w:sz w:val="24"/>
          <w:szCs w:val="24"/>
        </w:rPr>
        <w:t xml:space="preserve"> (2018) </w:t>
      </w:r>
      <w:r w:rsidRPr="009648E6">
        <w:rPr>
          <w:rFonts w:ascii="Times New Roman" w:hAnsi="Times New Roman" w:cs="Times New Roman"/>
          <w:i/>
          <w:iCs/>
          <w:sz w:val="24"/>
          <w:szCs w:val="24"/>
        </w:rPr>
        <w:t xml:space="preserve">I’m bored- how to encourage </w:t>
      </w:r>
      <w:proofErr w:type="spellStart"/>
      <w:r w:rsidRPr="009648E6">
        <w:rPr>
          <w:rFonts w:ascii="Times New Roman" w:hAnsi="Times New Roman" w:cs="Times New Roman"/>
          <w:i/>
          <w:iCs/>
          <w:sz w:val="24"/>
          <w:szCs w:val="24"/>
        </w:rPr>
        <w:t>self directed</w:t>
      </w:r>
      <w:proofErr w:type="spellEnd"/>
      <w:r w:rsidRPr="009648E6">
        <w:rPr>
          <w:rFonts w:ascii="Times New Roman" w:hAnsi="Times New Roman" w:cs="Times New Roman"/>
          <w:i/>
          <w:iCs/>
          <w:sz w:val="24"/>
          <w:szCs w:val="24"/>
        </w:rPr>
        <w:t xml:space="preserve"> play. </w:t>
      </w:r>
      <w:r w:rsidRPr="009648E6">
        <w:rPr>
          <w:rFonts w:ascii="Times New Roman" w:hAnsi="Times New Roman" w:cs="Times New Roman"/>
          <w:sz w:val="24"/>
          <w:szCs w:val="24"/>
        </w:rPr>
        <w:t xml:space="preserve">Available at: </w:t>
      </w:r>
      <w:hyperlink r:id="rId18" w:history="1">
        <w:r w:rsidRPr="009648E6">
          <w:rPr>
            <w:rStyle w:val="Hyperlink"/>
            <w:rFonts w:ascii="Times New Roman" w:hAnsi="Times New Roman" w:cs="Times New Roman"/>
            <w:sz w:val="24"/>
            <w:szCs w:val="24"/>
          </w:rPr>
          <w:t>https://www.kozikidz.com/blog/im-bored-how-to-encourage-self-directed-play</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52496322" w14:textId="61F816AF" w:rsidR="0042360D" w:rsidRPr="009648E6" w:rsidRDefault="0042360D" w:rsidP="009648E6">
      <w:pPr>
        <w:spacing w:line="360" w:lineRule="auto"/>
        <w:rPr>
          <w:rStyle w:val="Hyperlink"/>
          <w:rFonts w:ascii="Times New Roman" w:hAnsi="Times New Roman" w:cs="Times New Roman"/>
          <w:color w:val="auto"/>
          <w:sz w:val="24"/>
          <w:szCs w:val="24"/>
          <w:u w:val="none"/>
        </w:rPr>
      </w:pPr>
      <w:bookmarkStart w:id="2" w:name="_GoBack"/>
      <w:bookmarkEnd w:id="2"/>
      <w:r w:rsidRPr="002F561B">
        <w:rPr>
          <w:rFonts w:ascii="Times New Roman" w:hAnsi="Times New Roman" w:cs="Times New Roman"/>
          <w:i/>
          <w:iCs/>
          <w:sz w:val="24"/>
          <w:szCs w:val="24"/>
        </w:rPr>
        <w:t>Little. H et</w:t>
      </w:r>
      <w:r w:rsidR="002F561B" w:rsidRPr="002F561B">
        <w:rPr>
          <w:rFonts w:ascii="Times New Roman" w:hAnsi="Times New Roman" w:cs="Times New Roman"/>
          <w:i/>
          <w:iCs/>
          <w:sz w:val="24"/>
          <w:szCs w:val="24"/>
        </w:rPr>
        <w:t xml:space="preserve">. </w:t>
      </w:r>
      <w:r w:rsidRPr="002F561B">
        <w:rPr>
          <w:rFonts w:ascii="Times New Roman" w:hAnsi="Times New Roman" w:cs="Times New Roman"/>
          <w:i/>
          <w:iCs/>
          <w:sz w:val="24"/>
          <w:szCs w:val="24"/>
        </w:rPr>
        <w:t>al</w:t>
      </w:r>
      <w:r w:rsidRPr="009648E6">
        <w:rPr>
          <w:rFonts w:ascii="Times New Roman" w:hAnsi="Times New Roman" w:cs="Times New Roman"/>
          <w:sz w:val="24"/>
          <w:szCs w:val="24"/>
        </w:rPr>
        <w:t xml:space="preserve"> (2012) </w:t>
      </w:r>
      <w:r w:rsidRPr="009648E6">
        <w:rPr>
          <w:rFonts w:ascii="Times New Roman" w:hAnsi="Times New Roman" w:cs="Times New Roman"/>
          <w:i/>
          <w:iCs/>
          <w:sz w:val="24"/>
          <w:szCs w:val="24"/>
        </w:rPr>
        <w:t xml:space="preserve">Early childhood </w:t>
      </w:r>
      <w:proofErr w:type="spellStart"/>
      <w:r w:rsidRPr="009648E6">
        <w:rPr>
          <w:rFonts w:ascii="Times New Roman" w:hAnsi="Times New Roman" w:cs="Times New Roman"/>
          <w:i/>
          <w:iCs/>
          <w:sz w:val="24"/>
          <w:szCs w:val="24"/>
        </w:rPr>
        <w:t>Teahers</w:t>
      </w:r>
      <w:proofErr w:type="spellEnd"/>
      <w:r w:rsidRPr="009648E6">
        <w:rPr>
          <w:rFonts w:ascii="Times New Roman" w:hAnsi="Times New Roman" w:cs="Times New Roman"/>
          <w:i/>
          <w:iCs/>
          <w:sz w:val="24"/>
          <w:szCs w:val="24"/>
        </w:rPr>
        <w:t xml:space="preserve">’ Beliefs about children’s risky play in Australia and Norway. </w:t>
      </w:r>
      <w:r w:rsidRPr="009648E6">
        <w:rPr>
          <w:rFonts w:ascii="Times New Roman" w:hAnsi="Times New Roman" w:cs="Times New Roman"/>
          <w:sz w:val="24"/>
          <w:szCs w:val="24"/>
        </w:rPr>
        <w:t xml:space="preserve">Volume 13 number 4. Available at: </w:t>
      </w:r>
      <w:hyperlink r:id="rId19" w:history="1">
        <w:r w:rsidRPr="009648E6">
          <w:rPr>
            <w:rStyle w:val="Hyperlink"/>
            <w:rFonts w:ascii="Times New Roman" w:hAnsi="Times New Roman" w:cs="Times New Roman"/>
            <w:i/>
            <w:iCs/>
            <w:sz w:val="24"/>
            <w:szCs w:val="24"/>
          </w:rPr>
          <w:t>https://journals.sagepub.com/doi/pdf/10.2304/ciec.2012.13.4.300</w:t>
        </w:r>
      </w:hyperlink>
      <w:r w:rsidRPr="009648E6">
        <w:rPr>
          <w:rStyle w:val="Hyperlink"/>
          <w:rFonts w:ascii="Times New Roman" w:hAnsi="Times New Roman" w:cs="Times New Roman"/>
          <w:i/>
          <w:iCs/>
          <w:sz w:val="24"/>
          <w:szCs w:val="24"/>
        </w:rPr>
        <w:t xml:space="preserve"> </w:t>
      </w:r>
      <w:r w:rsidRPr="009648E6">
        <w:rPr>
          <w:rStyle w:val="Hyperlink"/>
          <w:rFonts w:ascii="Times New Roman" w:hAnsi="Times New Roman" w:cs="Times New Roman"/>
          <w:color w:val="auto"/>
          <w:sz w:val="24"/>
          <w:szCs w:val="24"/>
          <w:u w:val="none"/>
        </w:rPr>
        <w:t>(Accessed: 19</w:t>
      </w:r>
      <w:r w:rsidRPr="009648E6">
        <w:rPr>
          <w:rStyle w:val="Hyperlink"/>
          <w:rFonts w:ascii="Times New Roman" w:hAnsi="Times New Roman" w:cs="Times New Roman"/>
          <w:color w:val="auto"/>
          <w:sz w:val="24"/>
          <w:szCs w:val="24"/>
          <w:u w:val="none"/>
          <w:vertAlign w:val="superscript"/>
        </w:rPr>
        <w:t>th</w:t>
      </w:r>
      <w:r w:rsidRPr="009648E6">
        <w:rPr>
          <w:rStyle w:val="Hyperlink"/>
          <w:rFonts w:ascii="Times New Roman" w:hAnsi="Times New Roman" w:cs="Times New Roman"/>
          <w:color w:val="auto"/>
          <w:sz w:val="24"/>
          <w:szCs w:val="24"/>
          <w:u w:val="none"/>
        </w:rPr>
        <w:t xml:space="preserve"> December 2019). </w:t>
      </w:r>
    </w:p>
    <w:p w14:paraId="646D0177"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Lorina (2016) </w:t>
      </w:r>
      <w:r w:rsidRPr="009648E6">
        <w:rPr>
          <w:rFonts w:ascii="Times New Roman" w:hAnsi="Times New Roman" w:cs="Times New Roman"/>
          <w:i/>
          <w:iCs/>
          <w:sz w:val="24"/>
          <w:szCs w:val="24"/>
        </w:rPr>
        <w:t xml:space="preserve">Different Types of Observation Methods. </w:t>
      </w:r>
      <w:r w:rsidRPr="009648E6">
        <w:rPr>
          <w:rFonts w:ascii="Times New Roman" w:hAnsi="Times New Roman" w:cs="Times New Roman"/>
          <w:sz w:val="24"/>
          <w:szCs w:val="24"/>
        </w:rPr>
        <w:t xml:space="preserve">Available: </w:t>
      </w:r>
      <w:hyperlink r:id="rId20" w:history="1">
        <w:r w:rsidRPr="009648E6">
          <w:rPr>
            <w:rStyle w:val="Hyperlink"/>
            <w:rFonts w:ascii="Times New Roman" w:hAnsi="Times New Roman" w:cs="Times New Roman"/>
            <w:sz w:val="24"/>
            <w:szCs w:val="24"/>
          </w:rPr>
          <w:t>https://aussiechildcarenetwork.com.au/articles/childcare-programming/different-types-of-observation-methods</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44DE2492"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National college for teaching and leadership (2013) </w:t>
      </w:r>
      <w:r w:rsidRPr="009648E6">
        <w:rPr>
          <w:rFonts w:ascii="Times New Roman" w:hAnsi="Times New Roman" w:cs="Times New Roman"/>
          <w:i/>
          <w:iCs/>
          <w:sz w:val="24"/>
          <w:szCs w:val="24"/>
        </w:rPr>
        <w:t xml:space="preserve">Teachers’ Standards (Early years). </w:t>
      </w:r>
      <w:r w:rsidRPr="009648E6">
        <w:rPr>
          <w:rFonts w:ascii="Times New Roman" w:hAnsi="Times New Roman" w:cs="Times New Roman"/>
          <w:sz w:val="24"/>
          <w:szCs w:val="24"/>
        </w:rPr>
        <w:t xml:space="preserve">Available: </w:t>
      </w:r>
      <w:hyperlink r:id="rId21" w:history="1">
        <w:r w:rsidRPr="009648E6">
          <w:rPr>
            <w:rStyle w:val="Hyperlink"/>
            <w:rFonts w:ascii="Times New Roman" w:hAnsi="Times New Roman" w:cs="Times New Roman"/>
            <w:sz w:val="24"/>
            <w:szCs w:val="24"/>
          </w:rPr>
          <w:t>https://assets.publishing.service.gov.uk/government/uploads/system/uploads/attachment_data/file/211646/Early_Years_Teachers__Standards.pdf</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192DD5ED"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Norman. A (2016) </w:t>
      </w:r>
      <w:r w:rsidRPr="009648E6">
        <w:rPr>
          <w:rFonts w:ascii="Times New Roman" w:hAnsi="Times New Roman" w:cs="Times New Roman"/>
          <w:i/>
          <w:iCs/>
          <w:sz w:val="24"/>
          <w:szCs w:val="24"/>
        </w:rPr>
        <w:t xml:space="preserve">Take a risk with Froebel. </w:t>
      </w:r>
      <w:r w:rsidRPr="009648E6">
        <w:rPr>
          <w:rFonts w:ascii="Times New Roman" w:hAnsi="Times New Roman" w:cs="Times New Roman"/>
          <w:sz w:val="24"/>
          <w:szCs w:val="24"/>
        </w:rPr>
        <w:t xml:space="preserve">Available at: </w:t>
      </w:r>
      <w:hyperlink r:id="rId22" w:history="1">
        <w:r w:rsidRPr="009648E6">
          <w:rPr>
            <w:rStyle w:val="Hyperlink"/>
            <w:rFonts w:ascii="Times New Roman" w:hAnsi="Times New Roman" w:cs="Times New Roman"/>
            <w:sz w:val="24"/>
            <w:szCs w:val="24"/>
          </w:rPr>
          <w:t>https://www.earlyyearseducator.co.uk/Features/article/take-a-risk-with-froebel</w:t>
        </w:r>
      </w:hyperlink>
      <w:r w:rsidRPr="009648E6">
        <w:rPr>
          <w:rFonts w:ascii="Times New Roman" w:hAnsi="Times New Roman" w:cs="Times New Roman"/>
          <w:sz w:val="24"/>
          <w:szCs w:val="24"/>
        </w:rPr>
        <w:t xml:space="preserve"> (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0E749342"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NSPCC (2019) </w:t>
      </w:r>
      <w:r w:rsidRPr="009648E6">
        <w:rPr>
          <w:rFonts w:ascii="Times New Roman" w:hAnsi="Times New Roman" w:cs="Times New Roman"/>
          <w:i/>
          <w:iCs/>
          <w:sz w:val="24"/>
          <w:szCs w:val="24"/>
        </w:rPr>
        <w:t xml:space="preserve">Safeguarding checklist. </w:t>
      </w:r>
      <w:r w:rsidRPr="009648E6">
        <w:rPr>
          <w:rFonts w:ascii="Times New Roman" w:hAnsi="Times New Roman" w:cs="Times New Roman"/>
          <w:sz w:val="24"/>
          <w:szCs w:val="24"/>
        </w:rPr>
        <w:t xml:space="preserve">Available: </w:t>
      </w:r>
      <w:hyperlink r:id="rId23" w:anchor="safer-activities" w:history="1">
        <w:r w:rsidRPr="009648E6">
          <w:rPr>
            <w:rStyle w:val="Hyperlink"/>
            <w:rFonts w:ascii="Times New Roman" w:hAnsi="Times New Roman" w:cs="Times New Roman"/>
            <w:sz w:val="24"/>
            <w:szCs w:val="24"/>
          </w:rPr>
          <w:t>https://learning.nspcc.org.uk/safeguarding-checklist/?state=1#safer-activities</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2941FA42"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lastRenderedPageBreak/>
        <w:t xml:space="preserve">Oxfordshire government (no date) </w:t>
      </w:r>
      <w:r w:rsidRPr="009648E6">
        <w:rPr>
          <w:rFonts w:ascii="Times New Roman" w:hAnsi="Times New Roman" w:cs="Times New Roman"/>
          <w:i/>
          <w:iCs/>
          <w:sz w:val="24"/>
          <w:szCs w:val="24"/>
        </w:rPr>
        <w:t xml:space="preserve">The Play cycle. </w:t>
      </w:r>
      <w:r w:rsidRPr="009648E6">
        <w:rPr>
          <w:rFonts w:ascii="Times New Roman" w:hAnsi="Times New Roman" w:cs="Times New Roman"/>
          <w:sz w:val="24"/>
          <w:szCs w:val="24"/>
        </w:rPr>
        <w:t xml:space="preserve">Available at: </w:t>
      </w:r>
      <w:hyperlink r:id="rId24" w:history="1">
        <w:r w:rsidRPr="009648E6">
          <w:rPr>
            <w:rStyle w:val="Hyperlink"/>
            <w:rFonts w:ascii="Times New Roman" w:hAnsi="Times New Roman" w:cs="Times New Roman"/>
            <w:sz w:val="24"/>
            <w:szCs w:val="24"/>
          </w:rPr>
          <w:t>https://m.oxfordshire.gov.uk/cms/sites/default/files/folders/documents/childreneducationandfamilies/educationandlearning/earlyyearschildcare/workinginearlyyears/outofschool/firstclaim/theplaycycle.pdf</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632A810E" w14:textId="3B03CE9D"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Palmer (2014) </w:t>
      </w:r>
      <w:r w:rsidRPr="009648E6">
        <w:rPr>
          <w:rFonts w:ascii="Times New Roman" w:hAnsi="Times New Roman" w:cs="Times New Roman"/>
          <w:i/>
          <w:iCs/>
          <w:sz w:val="24"/>
          <w:szCs w:val="24"/>
        </w:rPr>
        <w:t xml:space="preserve">A Montessori Morning </w:t>
      </w:r>
      <w:r w:rsidRPr="009648E6">
        <w:rPr>
          <w:rFonts w:ascii="Times New Roman" w:hAnsi="Times New Roman" w:cs="Times New Roman"/>
          <w:sz w:val="24"/>
          <w:szCs w:val="24"/>
        </w:rPr>
        <w:t>[</w:t>
      </w:r>
      <w:proofErr w:type="spellStart"/>
      <w:r w:rsidRPr="009648E6">
        <w:rPr>
          <w:rFonts w:ascii="Times New Roman" w:hAnsi="Times New Roman" w:cs="Times New Roman"/>
          <w:sz w:val="24"/>
          <w:szCs w:val="24"/>
        </w:rPr>
        <w:t>Youtube</w:t>
      </w:r>
      <w:proofErr w:type="spellEnd"/>
      <w:r w:rsidRPr="009648E6">
        <w:rPr>
          <w:rFonts w:ascii="Times New Roman" w:hAnsi="Times New Roman" w:cs="Times New Roman"/>
          <w:sz w:val="24"/>
          <w:szCs w:val="24"/>
        </w:rPr>
        <w:t xml:space="preserve">]. Available at: </w:t>
      </w:r>
      <w:hyperlink r:id="rId25" w:history="1">
        <w:r w:rsidRPr="009648E6">
          <w:rPr>
            <w:rStyle w:val="Hyperlink"/>
            <w:rFonts w:ascii="Times New Roman" w:hAnsi="Times New Roman" w:cs="Times New Roman"/>
            <w:sz w:val="24"/>
            <w:szCs w:val="24"/>
          </w:rPr>
          <w:t>https://www.youtube.com/watch?v=09Y-huCMjIc</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1C1A347B" w14:textId="618DD32B" w:rsidR="004B0AE2" w:rsidRPr="009648E6" w:rsidRDefault="004B0AE2"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Play Wales (2002) </w:t>
      </w:r>
      <w:r w:rsidRPr="009648E6">
        <w:rPr>
          <w:rFonts w:ascii="Times New Roman" w:hAnsi="Times New Roman" w:cs="Times New Roman"/>
          <w:i/>
          <w:iCs/>
          <w:sz w:val="24"/>
          <w:szCs w:val="24"/>
        </w:rPr>
        <w:t xml:space="preserve">Welsh government play policy. </w:t>
      </w:r>
      <w:r w:rsidRPr="009648E6">
        <w:rPr>
          <w:rFonts w:ascii="Times New Roman" w:hAnsi="Times New Roman" w:cs="Times New Roman"/>
          <w:sz w:val="24"/>
          <w:szCs w:val="24"/>
        </w:rPr>
        <w:t xml:space="preserve">Available at:  </w:t>
      </w:r>
      <w:hyperlink r:id="rId26" w:history="1">
        <w:r w:rsidRPr="009648E6">
          <w:rPr>
            <w:rFonts w:ascii="Times New Roman" w:hAnsi="Times New Roman" w:cs="Times New Roman"/>
            <w:color w:val="0000FF"/>
            <w:sz w:val="24"/>
            <w:szCs w:val="24"/>
            <w:u w:val="single"/>
          </w:rPr>
          <w:t>https://www.playwales.org.uk/eng/walesplaypolicy</w:t>
        </w:r>
      </w:hyperlink>
      <w:r w:rsidRPr="009648E6">
        <w:rPr>
          <w:rFonts w:ascii="Times New Roman" w:hAnsi="Times New Roman" w:cs="Times New Roman"/>
          <w:sz w:val="24"/>
          <w:szCs w:val="24"/>
        </w:rPr>
        <w:t xml:space="preserve"> (Accessed: 6</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January 2020) </w:t>
      </w:r>
    </w:p>
    <w:p w14:paraId="70A5D012"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Speech Pathology Graduate Programs (2019) </w:t>
      </w:r>
      <w:r w:rsidRPr="009648E6">
        <w:rPr>
          <w:rFonts w:ascii="Times New Roman" w:hAnsi="Times New Roman" w:cs="Times New Roman"/>
          <w:i/>
          <w:iCs/>
          <w:sz w:val="24"/>
          <w:szCs w:val="24"/>
        </w:rPr>
        <w:t xml:space="preserve">Speech Language Pathologists and early intervention for infant, toddlers and preschools. </w:t>
      </w:r>
      <w:r w:rsidRPr="009648E6">
        <w:rPr>
          <w:rFonts w:ascii="Times New Roman" w:hAnsi="Times New Roman" w:cs="Times New Roman"/>
          <w:sz w:val="24"/>
          <w:szCs w:val="24"/>
        </w:rPr>
        <w:t xml:space="preserve">Available: </w:t>
      </w:r>
      <w:hyperlink r:id="rId27" w:history="1">
        <w:r w:rsidRPr="009648E6">
          <w:rPr>
            <w:rStyle w:val="Hyperlink"/>
            <w:rFonts w:ascii="Times New Roman" w:hAnsi="Times New Roman" w:cs="Times New Roman"/>
            <w:sz w:val="24"/>
            <w:szCs w:val="24"/>
          </w:rPr>
          <w:t>https://www.speechpathologygraduateprograms.org/early-intervention/</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242C4883"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 TE KETE IPURANGI (2017) </w:t>
      </w:r>
      <w:proofErr w:type="spellStart"/>
      <w:r w:rsidRPr="009648E6">
        <w:rPr>
          <w:rFonts w:ascii="Times New Roman" w:hAnsi="Times New Roman" w:cs="Times New Roman"/>
          <w:i/>
          <w:iCs/>
          <w:sz w:val="24"/>
          <w:szCs w:val="24"/>
        </w:rPr>
        <w:t>Te</w:t>
      </w:r>
      <w:proofErr w:type="spellEnd"/>
      <w:r w:rsidRPr="009648E6">
        <w:rPr>
          <w:rFonts w:ascii="Times New Roman" w:hAnsi="Times New Roman" w:cs="Times New Roman"/>
          <w:i/>
          <w:iCs/>
          <w:sz w:val="24"/>
          <w:szCs w:val="24"/>
        </w:rPr>
        <w:t xml:space="preserve"> </w:t>
      </w:r>
      <w:proofErr w:type="spellStart"/>
      <w:r w:rsidRPr="009648E6">
        <w:rPr>
          <w:rFonts w:ascii="Times New Roman" w:hAnsi="Times New Roman" w:cs="Times New Roman"/>
          <w:i/>
          <w:iCs/>
          <w:sz w:val="24"/>
          <w:szCs w:val="24"/>
        </w:rPr>
        <w:t>Whariki</w:t>
      </w:r>
      <w:proofErr w:type="spellEnd"/>
      <w:r w:rsidRPr="009648E6">
        <w:rPr>
          <w:rFonts w:ascii="Times New Roman" w:hAnsi="Times New Roman" w:cs="Times New Roman"/>
          <w:i/>
          <w:iCs/>
          <w:sz w:val="24"/>
          <w:szCs w:val="24"/>
        </w:rPr>
        <w:t xml:space="preserve"> professional development workshop materials and videos. </w:t>
      </w:r>
      <w:r w:rsidRPr="009648E6">
        <w:rPr>
          <w:rFonts w:ascii="Times New Roman" w:hAnsi="Times New Roman" w:cs="Times New Roman"/>
          <w:sz w:val="24"/>
          <w:szCs w:val="24"/>
        </w:rPr>
        <w:t xml:space="preserve">Available at: </w:t>
      </w:r>
      <w:hyperlink r:id="rId28" w:history="1">
        <w:r w:rsidRPr="009648E6">
          <w:rPr>
            <w:rStyle w:val="Hyperlink"/>
            <w:rFonts w:ascii="Times New Roman" w:hAnsi="Times New Roman" w:cs="Times New Roman"/>
            <w:sz w:val="24"/>
            <w:szCs w:val="24"/>
          </w:rPr>
          <w:t>https://tewhariki.tki.org.nz/en/professional-learning-and-development/professional-learning-and-development/</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51E69ABD"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UNICEF (2019) </w:t>
      </w:r>
      <w:r w:rsidRPr="009648E6">
        <w:rPr>
          <w:rFonts w:ascii="Times New Roman" w:hAnsi="Times New Roman" w:cs="Times New Roman"/>
          <w:i/>
          <w:iCs/>
          <w:sz w:val="24"/>
          <w:szCs w:val="24"/>
        </w:rPr>
        <w:t xml:space="preserve">A summary of the UN convention on the rights of the child. </w:t>
      </w:r>
      <w:r w:rsidRPr="009648E6">
        <w:rPr>
          <w:rFonts w:ascii="Times New Roman" w:hAnsi="Times New Roman" w:cs="Times New Roman"/>
          <w:sz w:val="24"/>
          <w:szCs w:val="24"/>
        </w:rPr>
        <w:t xml:space="preserve">Available at: </w:t>
      </w:r>
      <w:hyperlink r:id="rId29" w:history="1">
        <w:r w:rsidRPr="009648E6">
          <w:rPr>
            <w:rStyle w:val="Hyperlink"/>
            <w:rFonts w:ascii="Times New Roman" w:hAnsi="Times New Roman" w:cs="Times New Roman"/>
            <w:sz w:val="24"/>
            <w:szCs w:val="24"/>
          </w:rPr>
          <w:t>https://www.unicef.org.uk/what-we-do/un-convention-child-rights/</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16CB13A3"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Wannabees (2019) </w:t>
      </w:r>
      <w:r w:rsidRPr="009648E6">
        <w:rPr>
          <w:rFonts w:ascii="Times New Roman" w:hAnsi="Times New Roman" w:cs="Times New Roman"/>
          <w:i/>
          <w:iCs/>
          <w:sz w:val="24"/>
          <w:szCs w:val="24"/>
        </w:rPr>
        <w:t xml:space="preserve">6 most important types of play to your child’s development. </w:t>
      </w:r>
      <w:r w:rsidRPr="009648E6">
        <w:rPr>
          <w:rFonts w:ascii="Times New Roman" w:hAnsi="Times New Roman" w:cs="Times New Roman"/>
          <w:sz w:val="24"/>
          <w:szCs w:val="24"/>
        </w:rPr>
        <w:t xml:space="preserve">Available at: </w:t>
      </w:r>
      <w:hyperlink r:id="rId30" w:history="1">
        <w:r w:rsidRPr="009648E6">
          <w:rPr>
            <w:rStyle w:val="Hyperlink"/>
            <w:rFonts w:ascii="Times New Roman" w:hAnsi="Times New Roman" w:cs="Times New Roman"/>
            <w:sz w:val="24"/>
            <w:szCs w:val="24"/>
          </w:rPr>
          <w:t>https://wannabees.com.au/6-most-important-types-of-play-to-your-childs-development/</w:t>
        </w:r>
      </w:hyperlink>
      <w:r w:rsidRPr="009648E6">
        <w:rPr>
          <w:rFonts w:ascii="Times New Roman" w:hAnsi="Times New Roman" w:cs="Times New Roman"/>
          <w:sz w:val="24"/>
          <w:szCs w:val="24"/>
        </w:rPr>
        <w:t xml:space="preserve"> (Assessed: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07BD18EE"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Welsh Government (2017) </w:t>
      </w:r>
      <w:r w:rsidRPr="009648E6">
        <w:rPr>
          <w:rFonts w:ascii="Times New Roman" w:hAnsi="Times New Roman" w:cs="Times New Roman"/>
          <w:i/>
          <w:iCs/>
          <w:sz w:val="24"/>
          <w:szCs w:val="24"/>
        </w:rPr>
        <w:t xml:space="preserve">New school curriculum: overview. </w:t>
      </w:r>
      <w:r w:rsidRPr="009648E6">
        <w:rPr>
          <w:rFonts w:ascii="Times New Roman" w:hAnsi="Times New Roman" w:cs="Times New Roman"/>
          <w:sz w:val="24"/>
          <w:szCs w:val="24"/>
        </w:rPr>
        <w:t xml:space="preserve">Available at: </w:t>
      </w:r>
      <w:hyperlink r:id="rId31" w:history="1">
        <w:r w:rsidRPr="009648E6">
          <w:rPr>
            <w:rStyle w:val="Hyperlink"/>
            <w:rFonts w:ascii="Times New Roman" w:hAnsi="Times New Roman" w:cs="Times New Roman"/>
            <w:sz w:val="24"/>
            <w:szCs w:val="24"/>
          </w:rPr>
          <w:t>https://gov.wales/new-school-curriculum-overview</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w:t>
      </w:r>
    </w:p>
    <w:p w14:paraId="7C720539" w14:textId="77777777" w:rsidR="0042360D" w:rsidRPr="009648E6" w:rsidRDefault="0042360D" w:rsidP="009648E6">
      <w:pPr>
        <w:spacing w:line="360" w:lineRule="auto"/>
        <w:rPr>
          <w:rFonts w:ascii="Times New Roman" w:hAnsi="Times New Roman" w:cs="Times New Roman"/>
          <w:sz w:val="24"/>
          <w:szCs w:val="24"/>
        </w:rPr>
      </w:pPr>
      <w:r w:rsidRPr="009648E6">
        <w:rPr>
          <w:rFonts w:ascii="Times New Roman" w:hAnsi="Times New Roman" w:cs="Times New Roman"/>
          <w:sz w:val="24"/>
          <w:szCs w:val="24"/>
        </w:rPr>
        <w:t xml:space="preserve">Works and days (2019) </w:t>
      </w:r>
      <w:r w:rsidRPr="009648E6">
        <w:rPr>
          <w:rFonts w:ascii="Times New Roman" w:hAnsi="Times New Roman" w:cs="Times New Roman"/>
          <w:i/>
          <w:iCs/>
          <w:sz w:val="24"/>
          <w:szCs w:val="24"/>
        </w:rPr>
        <w:t xml:space="preserve">Froebel on play as a primary way of learning for young children. </w:t>
      </w:r>
      <w:r w:rsidRPr="009648E6">
        <w:rPr>
          <w:rFonts w:ascii="Times New Roman" w:hAnsi="Times New Roman" w:cs="Times New Roman"/>
          <w:sz w:val="24"/>
          <w:szCs w:val="24"/>
        </w:rPr>
        <w:t xml:space="preserve">Available: </w:t>
      </w:r>
      <w:hyperlink r:id="rId32" w:history="1">
        <w:r w:rsidRPr="009648E6">
          <w:rPr>
            <w:rStyle w:val="Hyperlink"/>
            <w:rFonts w:ascii="Times New Roman" w:hAnsi="Times New Roman" w:cs="Times New Roman"/>
            <w:sz w:val="24"/>
            <w:szCs w:val="24"/>
          </w:rPr>
          <w:t>https://newlearningonline.com/new-learning/chapter-8/froebel-on-play-as-a-primary-way-of-learning-for-young-children</w:t>
        </w:r>
      </w:hyperlink>
      <w:r w:rsidRPr="009648E6">
        <w:rPr>
          <w:rFonts w:ascii="Times New Roman" w:hAnsi="Times New Roman" w:cs="Times New Roman"/>
          <w:sz w:val="24"/>
          <w:szCs w:val="24"/>
        </w:rPr>
        <w:t xml:space="preserve"> (Accessed: 19</w:t>
      </w:r>
      <w:r w:rsidRPr="009648E6">
        <w:rPr>
          <w:rFonts w:ascii="Times New Roman" w:hAnsi="Times New Roman" w:cs="Times New Roman"/>
          <w:sz w:val="24"/>
          <w:szCs w:val="24"/>
          <w:vertAlign w:val="superscript"/>
        </w:rPr>
        <w:t>th</w:t>
      </w:r>
      <w:r w:rsidRPr="009648E6">
        <w:rPr>
          <w:rFonts w:ascii="Times New Roman" w:hAnsi="Times New Roman" w:cs="Times New Roman"/>
          <w:sz w:val="24"/>
          <w:szCs w:val="24"/>
        </w:rPr>
        <w:t xml:space="preserve"> December 2019). </w:t>
      </w:r>
    </w:p>
    <w:p w14:paraId="3D3F66B3" w14:textId="77777777" w:rsidR="0042360D" w:rsidRPr="009648E6" w:rsidRDefault="0042360D" w:rsidP="009648E6">
      <w:pPr>
        <w:spacing w:line="360" w:lineRule="auto"/>
        <w:rPr>
          <w:rFonts w:ascii="Times New Roman" w:hAnsi="Times New Roman" w:cs="Times New Roman"/>
          <w:sz w:val="24"/>
          <w:szCs w:val="24"/>
        </w:rPr>
      </w:pPr>
    </w:p>
    <w:p w14:paraId="4453B8C5" w14:textId="77777777" w:rsidR="0042360D" w:rsidRPr="009648E6" w:rsidRDefault="0042360D" w:rsidP="009648E6">
      <w:pPr>
        <w:spacing w:line="360" w:lineRule="auto"/>
        <w:rPr>
          <w:rFonts w:ascii="Times New Roman" w:hAnsi="Times New Roman" w:cs="Times New Roman"/>
          <w:sz w:val="24"/>
          <w:szCs w:val="24"/>
        </w:rPr>
      </w:pPr>
    </w:p>
    <w:p w14:paraId="5AE42BF1" w14:textId="77777777" w:rsidR="0042360D" w:rsidRPr="009648E6" w:rsidRDefault="0042360D" w:rsidP="009648E6">
      <w:pPr>
        <w:spacing w:line="360" w:lineRule="auto"/>
        <w:rPr>
          <w:rFonts w:ascii="Times New Roman" w:hAnsi="Times New Roman" w:cs="Times New Roman"/>
          <w:sz w:val="24"/>
          <w:szCs w:val="24"/>
        </w:rPr>
      </w:pPr>
    </w:p>
    <w:p w14:paraId="7E76963D" w14:textId="77777777" w:rsidR="0042360D" w:rsidRPr="009648E6" w:rsidRDefault="0042360D" w:rsidP="009648E6">
      <w:pPr>
        <w:spacing w:line="360" w:lineRule="auto"/>
        <w:rPr>
          <w:rFonts w:ascii="Times New Roman" w:hAnsi="Times New Roman" w:cs="Times New Roman"/>
          <w:sz w:val="24"/>
          <w:szCs w:val="24"/>
        </w:rPr>
      </w:pPr>
    </w:p>
    <w:p w14:paraId="266E8C43" w14:textId="77777777" w:rsidR="0042360D" w:rsidRPr="009648E6" w:rsidRDefault="0042360D" w:rsidP="009648E6">
      <w:pPr>
        <w:spacing w:line="360" w:lineRule="auto"/>
        <w:rPr>
          <w:rFonts w:ascii="Times New Roman" w:hAnsi="Times New Roman" w:cs="Times New Roman"/>
          <w:sz w:val="24"/>
          <w:szCs w:val="24"/>
        </w:rPr>
      </w:pPr>
    </w:p>
    <w:p w14:paraId="7A07A19B" w14:textId="77777777" w:rsidR="0042360D" w:rsidRPr="009648E6" w:rsidRDefault="0042360D" w:rsidP="009648E6">
      <w:pPr>
        <w:spacing w:line="360" w:lineRule="auto"/>
        <w:rPr>
          <w:rFonts w:ascii="Times New Roman" w:hAnsi="Times New Roman" w:cs="Times New Roman"/>
          <w:sz w:val="24"/>
          <w:szCs w:val="24"/>
        </w:rPr>
      </w:pPr>
    </w:p>
    <w:p w14:paraId="11CFAB27" w14:textId="77777777" w:rsidR="0042360D" w:rsidRPr="009648E6" w:rsidRDefault="0042360D" w:rsidP="009648E6">
      <w:pPr>
        <w:spacing w:line="360" w:lineRule="auto"/>
        <w:rPr>
          <w:rFonts w:ascii="Times New Roman" w:hAnsi="Times New Roman" w:cs="Times New Roman"/>
          <w:sz w:val="24"/>
          <w:szCs w:val="24"/>
        </w:rPr>
      </w:pPr>
    </w:p>
    <w:p w14:paraId="0FA54AA4" w14:textId="66E5A3C0" w:rsidR="00E12FC1" w:rsidRPr="009648E6" w:rsidRDefault="00E12FC1" w:rsidP="009648E6">
      <w:pPr>
        <w:spacing w:line="360" w:lineRule="auto"/>
        <w:rPr>
          <w:rFonts w:ascii="Times New Roman" w:hAnsi="Times New Roman" w:cs="Times New Roman"/>
          <w:sz w:val="24"/>
          <w:szCs w:val="24"/>
        </w:rPr>
      </w:pPr>
    </w:p>
    <w:sectPr w:rsidR="00E12FC1" w:rsidRPr="009648E6">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17620" w14:textId="77777777" w:rsidR="00570F28" w:rsidRDefault="00570F28" w:rsidP="006B5A04">
      <w:pPr>
        <w:spacing w:after="0" w:line="240" w:lineRule="auto"/>
      </w:pPr>
      <w:r>
        <w:separator/>
      </w:r>
    </w:p>
  </w:endnote>
  <w:endnote w:type="continuationSeparator" w:id="0">
    <w:p w14:paraId="6124066A" w14:textId="77777777" w:rsidR="00570F28" w:rsidRDefault="00570F28" w:rsidP="006B5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C5AA18" w14:textId="77777777" w:rsidR="00570F28" w:rsidRDefault="00570F28" w:rsidP="006B5A04">
      <w:pPr>
        <w:spacing w:after="0" w:line="240" w:lineRule="auto"/>
      </w:pPr>
      <w:r>
        <w:separator/>
      </w:r>
    </w:p>
  </w:footnote>
  <w:footnote w:type="continuationSeparator" w:id="0">
    <w:p w14:paraId="313EB3C7" w14:textId="77777777" w:rsidR="00570F28" w:rsidRDefault="00570F28" w:rsidP="006B5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40C37" w14:textId="25268227" w:rsidR="00570F28" w:rsidRPr="004B0AE2" w:rsidRDefault="00570F28">
    <w:pPr>
      <w:pStyle w:val="Header"/>
      <w:rPr>
        <w:rFonts w:ascii="Times New Roman" w:hAnsi="Times New Roman" w:cs="Times New Roman"/>
        <w:sz w:val="24"/>
        <w:szCs w:val="24"/>
      </w:rPr>
    </w:pPr>
    <w:r w:rsidRPr="004B0AE2">
      <w:rPr>
        <w:rFonts w:ascii="Times New Roman" w:hAnsi="Times New Roman" w:cs="Times New Roman"/>
        <w:sz w:val="24"/>
        <w:szCs w:val="24"/>
      </w:rPr>
      <w:t>EAEE4004</w:t>
    </w:r>
  </w:p>
  <w:p w14:paraId="515BEBC8" w14:textId="0510364F" w:rsidR="00570F28" w:rsidRDefault="00570F28">
    <w:pPr>
      <w:pStyle w:val="Header"/>
    </w:pPr>
    <w:r w:rsidRPr="004B0AE2">
      <w:rPr>
        <w:rFonts w:ascii="Times New Roman" w:hAnsi="Times New Roman" w:cs="Times New Roman"/>
        <w:sz w:val="24"/>
        <w:szCs w:val="24"/>
      </w:rPr>
      <w:t>1904653</w:t>
    </w:r>
    <w:r w:rsidR="00E12FC1" w:rsidRPr="004B0AE2">
      <w:rPr>
        <w:rFonts w:ascii="Times New Roman" w:hAnsi="Times New Roman" w:cs="Times New Roman"/>
        <w:sz w:val="24"/>
        <w:szCs w:val="24"/>
      </w:rPr>
      <w:t xml:space="preserve">                                                                                                            3,0</w:t>
    </w:r>
    <w:r w:rsidR="004B0AE2" w:rsidRPr="004B0AE2">
      <w:rPr>
        <w:rFonts w:ascii="Times New Roman" w:hAnsi="Times New Roman" w:cs="Times New Roman"/>
        <w:sz w:val="24"/>
        <w:szCs w:val="24"/>
      </w:rPr>
      <w:t>4</w:t>
    </w:r>
    <w:r w:rsidR="00E12FC1" w:rsidRPr="004B0AE2">
      <w:rPr>
        <w:rFonts w:ascii="Times New Roman" w:hAnsi="Times New Roman" w:cs="Times New Roman"/>
        <w:sz w:val="24"/>
        <w:szCs w:val="24"/>
      </w:rPr>
      <w:t xml:space="preserve">5 </w:t>
    </w:r>
    <w:r w:rsidR="004B0AE2">
      <w:rPr>
        <w:rFonts w:ascii="Times New Roman" w:hAnsi="Times New Roman" w:cs="Times New Roman"/>
        <w:sz w:val="24"/>
        <w:szCs w:val="24"/>
      </w:rPr>
      <w:t xml:space="preserve">   </w:t>
    </w:r>
    <w:r w:rsidR="00E12FC1" w:rsidRPr="004B0AE2">
      <w:rPr>
        <w:rFonts w:ascii="Times New Roman" w:hAnsi="Times New Roman" w:cs="Times New Roman"/>
        <w:sz w:val="24"/>
        <w:szCs w:val="24"/>
      </w:rPr>
      <w:t>Words</w:t>
    </w:r>
    <w:r w:rsidR="00E12FC1">
      <w:t xml:space="preserve"> </w:t>
    </w:r>
  </w:p>
  <w:p w14:paraId="286ADC48" w14:textId="77777777" w:rsidR="00570F28" w:rsidRDefault="00570F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A04"/>
    <w:rsid w:val="00095A21"/>
    <w:rsid w:val="00096727"/>
    <w:rsid w:val="000B2D0F"/>
    <w:rsid w:val="000C6997"/>
    <w:rsid w:val="000F107F"/>
    <w:rsid w:val="0013126A"/>
    <w:rsid w:val="001325F2"/>
    <w:rsid w:val="00181769"/>
    <w:rsid w:val="0019049B"/>
    <w:rsid w:val="001B5237"/>
    <w:rsid w:val="00213E5D"/>
    <w:rsid w:val="0022033C"/>
    <w:rsid w:val="002C2A36"/>
    <w:rsid w:val="002D5627"/>
    <w:rsid w:val="002F561B"/>
    <w:rsid w:val="003222F6"/>
    <w:rsid w:val="00332465"/>
    <w:rsid w:val="00333B57"/>
    <w:rsid w:val="003502DA"/>
    <w:rsid w:val="00362815"/>
    <w:rsid w:val="003645C3"/>
    <w:rsid w:val="0037322E"/>
    <w:rsid w:val="003D042E"/>
    <w:rsid w:val="0042360D"/>
    <w:rsid w:val="00463B18"/>
    <w:rsid w:val="004739BA"/>
    <w:rsid w:val="00480518"/>
    <w:rsid w:val="00481214"/>
    <w:rsid w:val="0048754A"/>
    <w:rsid w:val="004A001A"/>
    <w:rsid w:val="004B0AE2"/>
    <w:rsid w:val="004B223A"/>
    <w:rsid w:val="004E0CB2"/>
    <w:rsid w:val="00501A40"/>
    <w:rsid w:val="0050553C"/>
    <w:rsid w:val="00536F9E"/>
    <w:rsid w:val="00550A3D"/>
    <w:rsid w:val="00570F28"/>
    <w:rsid w:val="005739B0"/>
    <w:rsid w:val="00594DCD"/>
    <w:rsid w:val="005A5FB2"/>
    <w:rsid w:val="005C670E"/>
    <w:rsid w:val="005E2144"/>
    <w:rsid w:val="005E63F0"/>
    <w:rsid w:val="005F7DE3"/>
    <w:rsid w:val="00632DBC"/>
    <w:rsid w:val="00656270"/>
    <w:rsid w:val="006A5881"/>
    <w:rsid w:val="006B0221"/>
    <w:rsid w:val="006B5A04"/>
    <w:rsid w:val="00701E8D"/>
    <w:rsid w:val="00705CF1"/>
    <w:rsid w:val="007354D5"/>
    <w:rsid w:val="0074177A"/>
    <w:rsid w:val="007447FB"/>
    <w:rsid w:val="007508A2"/>
    <w:rsid w:val="00751B4E"/>
    <w:rsid w:val="007B653F"/>
    <w:rsid w:val="007C34C9"/>
    <w:rsid w:val="007D4632"/>
    <w:rsid w:val="007E4D66"/>
    <w:rsid w:val="00840F57"/>
    <w:rsid w:val="00895B0B"/>
    <w:rsid w:val="008968C5"/>
    <w:rsid w:val="008E4F7B"/>
    <w:rsid w:val="009061EC"/>
    <w:rsid w:val="009107D6"/>
    <w:rsid w:val="0094507E"/>
    <w:rsid w:val="009648E6"/>
    <w:rsid w:val="009B7F67"/>
    <w:rsid w:val="009D0984"/>
    <w:rsid w:val="009D3372"/>
    <w:rsid w:val="009D3E35"/>
    <w:rsid w:val="009F7D7A"/>
    <w:rsid w:val="00A0558F"/>
    <w:rsid w:val="00A065E4"/>
    <w:rsid w:val="00A14CD6"/>
    <w:rsid w:val="00A86944"/>
    <w:rsid w:val="00A925F9"/>
    <w:rsid w:val="00AF6AA8"/>
    <w:rsid w:val="00B26CBB"/>
    <w:rsid w:val="00B438B9"/>
    <w:rsid w:val="00B82CAA"/>
    <w:rsid w:val="00BD76B5"/>
    <w:rsid w:val="00BE5C22"/>
    <w:rsid w:val="00BF6C4D"/>
    <w:rsid w:val="00C16B2B"/>
    <w:rsid w:val="00C42977"/>
    <w:rsid w:val="00C46151"/>
    <w:rsid w:val="00C53CDE"/>
    <w:rsid w:val="00C952C6"/>
    <w:rsid w:val="00CA2155"/>
    <w:rsid w:val="00CC3427"/>
    <w:rsid w:val="00CE7FD4"/>
    <w:rsid w:val="00D12FA9"/>
    <w:rsid w:val="00D1422E"/>
    <w:rsid w:val="00D73FD4"/>
    <w:rsid w:val="00D765D5"/>
    <w:rsid w:val="00D81D92"/>
    <w:rsid w:val="00D84D4F"/>
    <w:rsid w:val="00D973C0"/>
    <w:rsid w:val="00DC3FBD"/>
    <w:rsid w:val="00DC7AC0"/>
    <w:rsid w:val="00DF0265"/>
    <w:rsid w:val="00DF1B4C"/>
    <w:rsid w:val="00DF717B"/>
    <w:rsid w:val="00E12FC1"/>
    <w:rsid w:val="00E2326A"/>
    <w:rsid w:val="00E57704"/>
    <w:rsid w:val="00EE0648"/>
    <w:rsid w:val="00F00213"/>
    <w:rsid w:val="00F06AF7"/>
    <w:rsid w:val="00F5157F"/>
    <w:rsid w:val="00F605DC"/>
    <w:rsid w:val="00F67F17"/>
    <w:rsid w:val="00FB48A1"/>
    <w:rsid w:val="00FC3F9C"/>
    <w:rsid w:val="00FD6A3A"/>
    <w:rsid w:val="00FE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A2CDF"/>
  <w15:chartTrackingRefBased/>
  <w15:docId w15:val="{8082643B-5BB7-4E90-9599-31E5014BA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5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A04"/>
  </w:style>
  <w:style w:type="paragraph" w:styleId="Footer">
    <w:name w:val="footer"/>
    <w:basedOn w:val="Normal"/>
    <w:link w:val="FooterChar"/>
    <w:uiPriority w:val="99"/>
    <w:unhideWhenUsed/>
    <w:rsid w:val="006B5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A04"/>
  </w:style>
  <w:style w:type="character" w:styleId="Hyperlink">
    <w:name w:val="Hyperlink"/>
    <w:basedOn w:val="DefaultParagraphFont"/>
    <w:uiPriority w:val="99"/>
    <w:unhideWhenUsed/>
    <w:rsid w:val="006B5A04"/>
    <w:rPr>
      <w:color w:val="0000FF"/>
      <w:u w:val="single"/>
    </w:rPr>
  </w:style>
  <w:style w:type="character" w:styleId="UnresolvedMention">
    <w:name w:val="Unresolved Mention"/>
    <w:basedOn w:val="DefaultParagraphFont"/>
    <w:uiPriority w:val="99"/>
    <w:semiHidden/>
    <w:unhideWhenUsed/>
    <w:rsid w:val="003D042E"/>
    <w:rPr>
      <w:color w:val="605E5C"/>
      <w:shd w:val="clear" w:color="auto" w:fill="E1DFDD"/>
    </w:rPr>
  </w:style>
  <w:style w:type="character" w:styleId="FollowedHyperlink">
    <w:name w:val="FollowedHyperlink"/>
    <w:basedOn w:val="DefaultParagraphFont"/>
    <w:uiPriority w:val="99"/>
    <w:semiHidden/>
    <w:unhideWhenUsed/>
    <w:rsid w:val="00B26C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dmBqwWlJg8U" TargetMode="External"/><Relationship Id="rId18" Type="http://schemas.openxmlformats.org/officeDocument/2006/relationships/hyperlink" Target="https://www.kozikidz.com/blog/im-bored-how-to-encourage-self-directed-play" TargetMode="External"/><Relationship Id="rId26" Type="http://schemas.openxmlformats.org/officeDocument/2006/relationships/hyperlink" Target="https://www.playwales.org.uk/eng/walesplaypolicy"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211646/Early_Years_Teachers__Standards.pdf" TargetMode="External"/><Relationship Id="rId34" Type="http://schemas.openxmlformats.org/officeDocument/2006/relationships/fontTable" Target="fontTable.xml"/><Relationship Id="rId7" Type="http://schemas.openxmlformats.org/officeDocument/2006/relationships/hyperlink" Target="https://www.thecuriosityapproach.com/" TargetMode="External"/><Relationship Id="rId12" Type="http://schemas.openxmlformats.org/officeDocument/2006/relationships/hyperlink" Target="https://www.encourageplay.com/blog/16-different-types-of-play" TargetMode="External"/><Relationship Id="rId17" Type="http://schemas.openxmlformats.org/officeDocument/2006/relationships/hyperlink" Target="https://moodle.uwtsd.ac.uk/pluginfile.php/324468/mod_resource/content/1/Howard%20and%20McInnes.pdf" TargetMode="External"/><Relationship Id="rId25" Type="http://schemas.openxmlformats.org/officeDocument/2006/relationships/hyperlink" Target="https://www.youtube.com/watch?v=09Y-huCMjIc"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houghtco.com/maslows-hierarchy-of-needs-4582571" TargetMode="External"/><Relationship Id="rId20" Type="http://schemas.openxmlformats.org/officeDocument/2006/relationships/hyperlink" Target="https://aussiechildcarenetwork.com.au/articles/childcare-programming/different-types-of-observation-methods"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playwales.org.uk/login/uploaded/documents/Play%20and%20Challenge/Managing%20Risk%20in%20Play%20Provision.pdf" TargetMode="External"/><Relationship Id="rId11" Type="http://schemas.openxmlformats.org/officeDocument/2006/relationships/hyperlink" Target="https://www.early-education.org.uk/taking-risks-play" TargetMode="External"/><Relationship Id="rId24" Type="http://schemas.openxmlformats.org/officeDocument/2006/relationships/hyperlink" Target="https://m.oxfordshire.gov.uk/cms/sites/default/files/folders/documents/childreneducationandfamilies/educationandlearning/earlyyearschildcare/workinginearlyyears/outofschool/firstclaim/theplaycycle.pdf" TargetMode="External"/><Relationship Id="rId32" Type="http://schemas.openxmlformats.org/officeDocument/2006/relationships/hyperlink" Target="https://newlearningonline.com/new-learning/chapter-8/froebel-on-play-as-a-primary-way-of-learning-for-young-children" TargetMode="External"/><Relationship Id="rId5" Type="http://schemas.openxmlformats.org/officeDocument/2006/relationships/endnotes" Target="endnotes.xml"/><Relationship Id="rId15" Type="http://schemas.openxmlformats.org/officeDocument/2006/relationships/hyperlink" Target="https://www.hse.gov.uk/entertainment/childs-play-statement.htm" TargetMode="External"/><Relationship Id="rId23" Type="http://schemas.openxmlformats.org/officeDocument/2006/relationships/hyperlink" Target="https://learning.nspcc.org.uk/safeguarding-checklist/?state=1" TargetMode="External"/><Relationship Id="rId28" Type="http://schemas.openxmlformats.org/officeDocument/2006/relationships/hyperlink" Target="https://tewhariki.tki.org.nz/en/professional-learning-and-development/professional-learning-and-development/" TargetMode="External"/><Relationship Id="rId10" Type="http://schemas.openxmlformats.org/officeDocument/2006/relationships/hyperlink" Target="https://www.foundationyears.org.uk/files/2012/03/Development-Matters-FINAL-PRINT-AMENDED.pdf" TargetMode="External"/><Relationship Id="rId19" Type="http://schemas.openxmlformats.org/officeDocument/2006/relationships/hyperlink" Target="https://journals.sagepub.com/doi/pdf/10.2304/ciec.2012.13.4.300" TargetMode="External"/><Relationship Id="rId31" Type="http://schemas.openxmlformats.org/officeDocument/2006/relationships/hyperlink" Target="https://gov.wales/new-school-curriculum-overview" TargetMode="External"/><Relationship Id="rId4" Type="http://schemas.openxmlformats.org/officeDocument/2006/relationships/footnotes" Target="footnote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forestschooltraining.co.uk/training/levels-of-training/" TargetMode="External"/><Relationship Id="rId22" Type="http://schemas.openxmlformats.org/officeDocument/2006/relationships/hyperlink" Target="https://www.earlyyearseducator.co.uk/Features/article/take-a-risk-with-froebel" TargetMode="External"/><Relationship Id="rId27" Type="http://schemas.openxmlformats.org/officeDocument/2006/relationships/hyperlink" Target="https://www.speechpathologygraduateprograms.org/early-intervention/" TargetMode="External"/><Relationship Id="rId30" Type="http://schemas.openxmlformats.org/officeDocument/2006/relationships/hyperlink" Target="https://wannabees.com.au/6-most-important-types-of-play-to-your-childs-development/" TargetMode="External"/><Relationship Id="rId35" Type="http://schemas.openxmlformats.org/officeDocument/2006/relationships/theme" Target="theme/theme1.xml"/><Relationship Id="rId8" Type="http://schemas.openxmlformats.org/officeDocument/2006/relationships/hyperlink" Target="https://www.teachearlyyears.com/nursery-management/view/making-observ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11</Pages>
  <Words>3923</Words>
  <Characters>22363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Stewardson</dc:creator>
  <cp:keywords/>
  <dc:description/>
  <cp:lastModifiedBy>Emma Stewardson (1904653)</cp:lastModifiedBy>
  <cp:revision>76</cp:revision>
  <dcterms:created xsi:type="dcterms:W3CDTF">2019-12-12T19:50:00Z</dcterms:created>
  <dcterms:modified xsi:type="dcterms:W3CDTF">2020-01-09T12:29:00Z</dcterms:modified>
</cp:coreProperties>
</file>