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E5E3E6" w14:textId="77777777" w:rsidR="001F72B1" w:rsidRPr="001F72B1" w:rsidRDefault="001F72B1" w:rsidP="001F72B1">
      <w:pPr>
        <w:spacing w:after="0" w:line="276" w:lineRule="auto"/>
        <w:jc w:val="both"/>
        <w:rPr>
          <w:rFonts w:ascii="Times New Roman" w:eastAsia="Times New Roman" w:hAnsi="Times New Roman" w:cs="Times New Roman"/>
          <w:sz w:val="24"/>
          <w:szCs w:val="24"/>
          <w:lang w:eastAsia="en-IN"/>
        </w:rPr>
      </w:pPr>
    </w:p>
    <w:p w14:paraId="7A64CC83" w14:textId="12FBE4B2" w:rsidR="001F72B1" w:rsidRPr="001F72B1" w:rsidRDefault="00356D8E" w:rsidP="001F72B1">
      <w:pPr>
        <w:keepNext/>
        <w:keepLines/>
        <w:shd w:val="clear" w:color="auto" w:fill="FABF8F"/>
        <w:spacing w:after="60" w:line="276" w:lineRule="auto"/>
        <w:jc w:val="center"/>
        <w:rPr>
          <w:rFonts w:ascii="Algerian" w:eastAsia="Arial" w:hAnsi="Algerian" w:cs="Arial"/>
          <w:b/>
          <w:bCs/>
          <w:color w:val="4F81BD"/>
          <w:spacing w:val="5"/>
          <w:sz w:val="36"/>
          <w:szCs w:val="36"/>
          <w:lang w:eastAsia="en-I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F72B1">
        <w:rPr>
          <w:rFonts w:ascii="Algerian" w:eastAsia="Arial" w:hAnsi="Algerian" w:cs="Arial"/>
          <w:b/>
          <w:bCs/>
          <w:noProof/>
          <w:color w:val="4F81BD"/>
          <w:sz w:val="36"/>
          <w:szCs w:val="36"/>
          <w:lang w:eastAsia="en-IN"/>
        </w:rPr>
        <mc:AlternateContent>
          <mc:Choice Requires="wps">
            <w:drawing>
              <wp:anchor distT="0" distB="0" distL="114300" distR="114300" simplePos="0" relativeHeight="251659264" behindDoc="0" locked="0" layoutInCell="1" allowOverlap="1" wp14:anchorId="1962FDC0" wp14:editId="595B2F85">
                <wp:simplePos x="0" y="0"/>
                <wp:positionH relativeFrom="column">
                  <wp:posOffset>-730250</wp:posOffset>
                </wp:positionH>
                <wp:positionV relativeFrom="paragraph">
                  <wp:posOffset>687705</wp:posOffset>
                </wp:positionV>
                <wp:extent cx="2095500" cy="2800350"/>
                <wp:effectExtent l="0" t="0" r="19050" b="19050"/>
                <wp:wrapNone/>
                <wp:docPr id="2" name="Text Box 2"/>
                <wp:cNvGraphicFramePr/>
                <a:graphic xmlns:a="http://schemas.openxmlformats.org/drawingml/2006/main">
                  <a:graphicData uri="http://schemas.microsoft.com/office/word/2010/wordprocessingShape">
                    <wps:wsp>
                      <wps:cNvSpPr txBox="1"/>
                      <wps:spPr>
                        <a:xfrm>
                          <a:off x="0" y="0"/>
                          <a:ext cx="2095500" cy="2800350"/>
                        </a:xfrm>
                        <a:prstGeom prst="rect">
                          <a:avLst/>
                        </a:prstGeom>
                        <a:solidFill>
                          <a:sysClr val="window" lastClr="FFFFFF"/>
                        </a:solidFill>
                        <a:ln w="6350">
                          <a:solidFill>
                            <a:prstClr val="black"/>
                          </a:solidFill>
                        </a:ln>
                      </wps:spPr>
                      <wps:txbx>
                        <w:txbxContent>
                          <w:p w14:paraId="28D70DD0" w14:textId="77777777" w:rsidR="001F72B1" w:rsidRPr="003D531B" w:rsidRDefault="001F72B1" w:rsidP="001F72B1">
                            <w:pPr>
                              <w:rPr>
                                <w:rFonts w:ascii="Times New Roman" w:hAnsi="Times New Roman" w:cs="Times New Roman"/>
                                <w:b/>
                                <w:bCs/>
                                <w:i/>
                                <w:iCs/>
                              </w:rPr>
                            </w:pPr>
                            <w:r w:rsidRPr="003D531B">
                              <w:rPr>
                                <w:rFonts w:ascii="Times New Roman" w:hAnsi="Times New Roman" w:cs="Times New Roman"/>
                                <w:b/>
                                <w:bCs/>
                                <w:i/>
                                <w:iCs/>
                              </w:rPr>
                              <w:t xml:space="preserve">Special Menu </w:t>
                            </w:r>
                          </w:p>
                          <w:p w14:paraId="5D39B389" w14:textId="77777777" w:rsidR="001F72B1" w:rsidRPr="003D531B" w:rsidRDefault="001F72B1" w:rsidP="001F72B1">
                            <w:pPr>
                              <w:rPr>
                                <w:rFonts w:ascii="Algerian" w:hAnsi="Algerian"/>
                                <w:color w:val="C00000"/>
                              </w:rPr>
                            </w:pPr>
                            <w:r w:rsidRPr="003D531B">
                              <w:rPr>
                                <w:rFonts w:ascii="Algerian" w:hAnsi="Algerian"/>
                                <w:color w:val="C00000"/>
                              </w:rPr>
                              <w:t xml:space="preserve">Vanilla Panna Cotta </w:t>
                            </w:r>
                          </w:p>
                          <w:p w14:paraId="09A979D8" w14:textId="77777777" w:rsidR="001F72B1" w:rsidRDefault="001F72B1" w:rsidP="001F72B1">
                            <w:pPr>
                              <w:jc w:val="center"/>
                            </w:pPr>
                            <w:r>
                              <w:rPr>
                                <w:noProof/>
                                <w:color w:val="000000"/>
                                <w:bdr w:val="none" w:sz="0" w:space="0" w:color="auto" w:frame="1"/>
                              </w:rPr>
                              <w:drawing>
                                <wp:inline distT="0" distB="0" distL="0" distR="0" wp14:anchorId="29B9FE36" wp14:editId="398C6563">
                                  <wp:extent cx="1416050" cy="1212831"/>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26305" cy="1221614"/>
                                          </a:xfrm>
                                          <a:prstGeom prst="rect">
                                            <a:avLst/>
                                          </a:prstGeom>
                                          <a:noFill/>
                                          <a:ln>
                                            <a:noFill/>
                                          </a:ln>
                                        </pic:spPr>
                                      </pic:pic>
                                    </a:graphicData>
                                  </a:graphic>
                                </wp:inline>
                              </w:drawing>
                            </w:r>
                            <w:r>
                              <w:rPr>
                                <w:noProof/>
                              </w:rPr>
                              <w:drawing>
                                <wp:inline distT="0" distB="0" distL="0" distR="0" wp14:anchorId="22BAF8EE" wp14:editId="24B7B91C">
                                  <wp:extent cx="1645920" cy="38925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645920" cy="38925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62FDC0" id="_x0000_t202" coordsize="21600,21600" o:spt="202" path="m,l,21600r21600,l21600,xe">
                <v:stroke joinstyle="miter"/>
                <v:path gradientshapeok="t" o:connecttype="rect"/>
              </v:shapetype>
              <v:shape id="Text Box 2" o:spid="_x0000_s1026" type="#_x0000_t202" style="position:absolute;left:0;text-align:left;margin-left:-57.5pt;margin-top:54.15pt;width:165pt;height:22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" fillcolor="window" strokeweight=".5pt">
                <v:textbox>
                  <w:txbxContent>
                    <w:p w14:paraId="28D70DD0" w14:textId="77777777" w:rsidR="001F72B1" w:rsidRPr="003D531B" w:rsidRDefault="001F72B1" w:rsidP="001F72B1">
                      <w:pPr>
                        <w:rPr>
                          <w:rFonts w:ascii="Times New Roman" w:hAnsi="Times New Roman" w:cs="Times New Roman"/>
                          <w:b/>
                          <w:bCs/>
                          <w:i/>
                          <w:iCs/>
                        </w:rPr>
                      </w:pPr>
                      <w:r w:rsidRPr="003D531B">
                        <w:rPr>
                          <w:rFonts w:ascii="Times New Roman" w:hAnsi="Times New Roman" w:cs="Times New Roman"/>
                          <w:b/>
                          <w:bCs/>
                          <w:i/>
                          <w:iCs/>
                        </w:rPr>
                        <w:t xml:space="preserve">Special Menu </w:t>
                      </w:r>
                    </w:p>
                    <w:p w14:paraId="5D39B389" w14:textId="77777777" w:rsidR="001F72B1" w:rsidRPr="003D531B" w:rsidRDefault="001F72B1" w:rsidP="001F72B1">
                      <w:pPr>
                        <w:rPr>
                          <w:rFonts w:ascii="Algerian" w:hAnsi="Algerian"/>
                          <w:color w:val="C00000"/>
                        </w:rPr>
                      </w:pPr>
                      <w:r w:rsidRPr="003D531B">
                        <w:rPr>
                          <w:rFonts w:ascii="Algerian" w:hAnsi="Algerian"/>
                          <w:color w:val="C00000"/>
                        </w:rPr>
                        <w:t xml:space="preserve">Vanilla Panna Cotta </w:t>
                      </w:r>
                    </w:p>
                    <w:p w14:paraId="09A979D8" w14:textId="77777777" w:rsidR="001F72B1" w:rsidRDefault="001F72B1" w:rsidP="001F72B1">
                      <w:pPr>
                        <w:jc w:val="center"/>
                      </w:pPr>
                      <w:r>
                        <w:rPr>
                          <w:noProof/>
                          <w:color w:val="000000"/>
                          <w:bdr w:val="none" w:sz="0" w:space="0" w:color="auto" w:frame="1"/>
                        </w:rPr>
                        <w:drawing>
                          <wp:inline distT="0" distB="0" distL="0" distR="0" wp14:anchorId="29B9FE36" wp14:editId="398C6563">
                            <wp:extent cx="1416050" cy="1212831"/>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26305" cy="1221614"/>
                                    </a:xfrm>
                                    <a:prstGeom prst="rect">
                                      <a:avLst/>
                                    </a:prstGeom>
                                    <a:noFill/>
                                    <a:ln>
                                      <a:noFill/>
                                    </a:ln>
                                  </pic:spPr>
                                </pic:pic>
                              </a:graphicData>
                            </a:graphic>
                          </wp:inline>
                        </w:drawing>
                      </w:r>
                      <w:r>
                        <w:rPr>
                          <w:noProof/>
                        </w:rPr>
                        <w:drawing>
                          <wp:inline distT="0" distB="0" distL="0" distR="0" wp14:anchorId="22BAF8EE" wp14:editId="24B7B91C">
                            <wp:extent cx="1645920" cy="38925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645920" cy="389255"/>
                                    </a:xfrm>
                                    <a:prstGeom prst="rect">
                                      <a:avLst/>
                                    </a:prstGeom>
                                  </pic:spPr>
                                </pic:pic>
                              </a:graphicData>
                            </a:graphic>
                          </wp:inline>
                        </w:drawing>
                      </w:r>
                    </w:p>
                  </w:txbxContent>
                </v:textbox>
              </v:shape>
            </w:pict>
          </mc:Fallback>
        </mc:AlternateContent>
      </w:r>
      <w:r w:rsidR="001F72B1" w:rsidRPr="001F72B1">
        <w:rPr>
          <w:rFonts w:ascii="Algerian" w:eastAsia="Arial" w:hAnsi="Algerian" w:cs="Arial"/>
          <w:b/>
          <w:bCs/>
          <w:noProof/>
          <w:color w:val="4F81BD"/>
          <w:sz w:val="36"/>
          <w:szCs w:val="36"/>
          <w:lang w:eastAsia="en-IN"/>
        </w:rPr>
        <mc:AlternateContent>
          <mc:Choice Requires="wps">
            <w:drawing>
              <wp:anchor distT="0" distB="0" distL="114300" distR="114300" simplePos="0" relativeHeight="251664384" behindDoc="0" locked="0" layoutInCell="1" allowOverlap="1" wp14:anchorId="37940938" wp14:editId="45326BBB">
                <wp:simplePos x="0" y="0"/>
                <wp:positionH relativeFrom="column">
                  <wp:posOffset>5137150</wp:posOffset>
                </wp:positionH>
                <wp:positionV relativeFrom="paragraph">
                  <wp:posOffset>141605</wp:posOffset>
                </wp:positionV>
                <wp:extent cx="1417320" cy="1803400"/>
                <wp:effectExtent l="0" t="0" r="11430" b="25400"/>
                <wp:wrapNone/>
                <wp:docPr id="12" name="Oval 12"/>
                <wp:cNvGraphicFramePr/>
                <a:graphic xmlns:a="http://schemas.openxmlformats.org/drawingml/2006/main">
                  <a:graphicData uri="http://schemas.microsoft.com/office/word/2010/wordprocessingShape">
                    <wps:wsp>
                      <wps:cNvSpPr/>
                      <wps:spPr>
                        <a:xfrm>
                          <a:off x="0" y="0"/>
                          <a:ext cx="1417320" cy="1803400"/>
                        </a:xfrm>
                        <a:prstGeom prst="ellipse">
                          <a:avLst/>
                        </a:prstGeom>
                        <a:solidFill>
                          <a:srgbClr val="4F81BD"/>
                        </a:solidFill>
                        <a:ln w="25400" cap="flat" cmpd="sng" algn="ctr">
                          <a:solidFill>
                            <a:srgbClr val="4F81BD">
                              <a:shade val="50000"/>
                            </a:srgbClr>
                          </a:solidFill>
                          <a:prstDash val="solid"/>
                        </a:ln>
                        <a:effectLst/>
                      </wps:spPr>
                      <wps:txbx>
                        <w:txbxContent>
                          <w:p w14:paraId="274FB80F" w14:textId="77777777" w:rsidR="001F72B1" w:rsidRPr="007B25AB" w:rsidRDefault="001F72B1" w:rsidP="001F72B1">
                            <w:pPr>
                              <w:jc w:val="center"/>
                              <w:rPr>
                                <w:rFonts w:ascii="Angsana New" w:hAnsi="Angsana New" w:cs="Angsana New"/>
                                <w:sz w:val="44"/>
                                <w:szCs w:val="44"/>
                              </w:rPr>
                            </w:pPr>
                            <w:r w:rsidRPr="007B25AB">
                              <w:rPr>
                                <w:rFonts w:ascii="Angsana New" w:hAnsi="Angsana New" w:cs="Angsana New" w:hint="cs"/>
                                <w:sz w:val="44"/>
                                <w:szCs w:val="44"/>
                              </w:rPr>
                              <w:t xml:space="preserve">50 % off on special </w:t>
                            </w:r>
                            <w:r w:rsidRPr="007B25AB">
                              <w:rPr>
                                <w:rFonts w:ascii="Angsana New" w:hAnsi="Angsana New" w:cs="Angsana New" w:hint="cs"/>
                                <w:b/>
                                <w:sz w:val="44"/>
                                <w:szCs w:val="44"/>
                              </w:rPr>
                              <w:t>dish</w:t>
                            </w:r>
                            <w:r w:rsidRPr="007B25AB">
                              <w:rPr>
                                <w:rFonts w:ascii="Angsana New" w:hAnsi="Angsana New" w:cs="Angsana New" w:hint="cs"/>
                                <w:sz w:val="44"/>
                                <w:szCs w:val="44"/>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7940938" id="Oval 12" o:spid="_x0000_s1027" style="position:absolute;left:0;text-align:left;margin-left:404.5pt;margin-top:11.15pt;width:111.6pt;height:14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" fillcolor="#4f81bd" strokecolor="#385d8a" strokeweight="2pt">
                <v:textbox>
                  <w:txbxContent>
                    <w:p w14:paraId="274FB80F" w14:textId="77777777" w:rsidR="001F72B1" w:rsidRPr="007B25AB" w:rsidRDefault="001F72B1" w:rsidP="001F72B1">
                      <w:pPr>
                        <w:jc w:val="center"/>
                        <w:rPr>
                          <w:rFonts w:ascii="Angsana New" w:hAnsi="Angsana New" w:cs="Angsana New"/>
                          <w:sz w:val="44"/>
                          <w:szCs w:val="44"/>
                        </w:rPr>
                      </w:pPr>
                      <w:r w:rsidRPr="007B25AB">
                        <w:rPr>
                          <w:rFonts w:ascii="Angsana New" w:hAnsi="Angsana New" w:cs="Angsana New" w:hint="cs"/>
                          <w:sz w:val="44"/>
                          <w:szCs w:val="44"/>
                        </w:rPr>
                        <w:t xml:space="preserve">50 % off on special </w:t>
                      </w:r>
                      <w:r w:rsidRPr="007B25AB">
                        <w:rPr>
                          <w:rFonts w:ascii="Angsana New" w:hAnsi="Angsana New" w:cs="Angsana New" w:hint="cs"/>
                          <w:b/>
                          <w:sz w:val="44"/>
                          <w:szCs w:val="44"/>
                        </w:rPr>
                        <w:t>dish</w:t>
                      </w:r>
                      <w:r w:rsidRPr="007B25AB">
                        <w:rPr>
                          <w:rFonts w:ascii="Angsana New" w:hAnsi="Angsana New" w:cs="Angsana New" w:hint="cs"/>
                          <w:sz w:val="44"/>
                          <w:szCs w:val="44"/>
                        </w:rPr>
                        <w:t xml:space="preserve"> </w:t>
                      </w:r>
                    </w:p>
                  </w:txbxContent>
                </v:textbox>
              </v:oval>
            </w:pict>
          </mc:Fallback>
        </mc:AlternateContent>
      </w:r>
      <w:r w:rsidR="001F72B1" w:rsidRPr="001F72B1">
        <w:rPr>
          <w:rFonts w:ascii="Algerian" w:eastAsia="Arial" w:hAnsi="Algerian" w:cs="Arial"/>
          <w:b/>
          <w:bCs/>
          <w:noProof/>
          <w:color w:val="4F81BD"/>
          <w:sz w:val="36"/>
          <w:szCs w:val="36"/>
          <w:lang w:eastAsia="en-IN"/>
        </w:rPr>
        <w:drawing>
          <wp:inline distT="0" distB="0" distL="0" distR="0" wp14:anchorId="7215740D" wp14:editId="470C7310">
            <wp:extent cx="3163663" cy="17716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7">
                      <a:extLst>
                        <a:ext uri="{28A0092B-C50C-407E-A947-70E740481C1C}">
                          <a14:useLocalDpi xmlns:a14="http://schemas.microsoft.com/office/drawing/2010/main" val="0"/>
                        </a:ext>
                      </a:extLst>
                    </a:blip>
                    <a:stretch>
                      <a:fillRect/>
                    </a:stretch>
                  </pic:blipFill>
                  <pic:spPr>
                    <a:xfrm>
                      <a:off x="0" y="0"/>
                      <a:ext cx="3171948" cy="1776290"/>
                    </a:xfrm>
                    <a:prstGeom prst="rect">
                      <a:avLst/>
                    </a:prstGeom>
                  </pic:spPr>
                </pic:pic>
              </a:graphicData>
            </a:graphic>
          </wp:inline>
        </w:drawing>
      </w:r>
    </w:p>
    <w:p w14:paraId="0806B541" w14:textId="706FFAF8" w:rsidR="001F72B1" w:rsidRPr="001F72B1" w:rsidRDefault="001F72B1" w:rsidP="001F72B1">
      <w:pPr>
        <w:keepNext/>
        <w:keepLines/>
        <w:shd w:val="clear" w:color="auto" w:fill="FABF8F"/>
        <w:spacing w:after="60" w:line="276" w:lineRule="auto"/>
        <w:jc w:val="center"/>
        <w:rPr>
          <w:rFonts w:ascii="Algerian" w:eastAsia="Arial" w:hAnsi="Algerian" w:cs="Arial"/>
          <w:b/>
          <w:bCs/>
          <w:color w:val="4F81BD"/>
          <w:spacing w:val="5"/>
          <w:sz w:val="36"/>
          <w:szCs w:val="36"/>
          <w:lang w:eastAsia="en-I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464353D" w14:textId="77777777" w:rsidR="001F72B1" w:rsidRPr="001F72B1" w:rsidRDefault="001F72B1" w:rsidP="001F72B1">
      <w:pPr>
        <w:keepNext/>
        <w:keepLines/>
        <w:shd w:val="clear" w:color="auto" w:fill="FABF8F"/>
        <w:spacing w:after="60" w:line="276" w:lineRule="auto"/>
        <w:jc w:val="center"/>
        <w:rPr>
          <w:rFonts w:ascii="Algerian" w:eastAsia="Arial" w:hAnsi="Algerian" w:cs="Arial"/>
          <w:b/>
          <w:bCs/>
          <w:color w:val="4F81BD"/>
          <w:spacing w:val="5"/>
          <w:sz w:val="36"/>
          <w:szCs w:val="36"/>
          <w:lang w:eastAsia="en-I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F72B1">
        <w:rPr>
          <w:rFonts w:ascii="Algerian" w:eastAsia="Arial" w:hAnsi="Algerian" w:cs="Arial"/>
          <w:b/>
          <w:bCs/>
          <w:noProof/>
          <w:color w:val="4F81BD"/>
          <w:sz w:val="36"/>
          <w:szCs w:val="36"/>
          <w:lang w:eastAsia="en-IN"/>
        </w:rPr>
        <mc:AlternateContent>
          <mc:Choice Requires="wps">
            <w:drawing>
              <wp:anchor distT="0" distB="0" distL="114300" distR="114300" simplePos="0" relativeHeight="251660288" behindDoc="0" locked="0" layoutInCell="1" allowOverlap="1" wp14:anchorId="6778BE6C" wp14:editId="6BF88C20">
                <wp:simplePos x="0" y="0"/>
                <wp:positionH relativeFrom="column">
                  <wp:posOffset>4641850</wp:posOffset>
                </wp:positionH>
                <wp:positionV relativeFrom="paragraph">
                  <wp:posOffset>228600</wp:posOffset>
                </wp:positionV>
                <wp:extent cx="1936750" cy="1835150"/>
                <wp:effectExtent l="0" t="0" r="25400" b="12700"/>
                <wp:wrapNone/>
                <wp:docPr id="4" name="Text Box 4"/>
                <wp:cNvGraphicFramePr/>
                <a:graphic xmlns:a="http://schemas.openxmlformats.org/drawingml/2006/main">
                  <a:graphicData uri="http://schemas.microsoft.com/office/word/2010/wordprocessingShape">
                    <wps:wsp>
                      <wps:cNvSpPr txBox="1"/>
                      <wps:spPr>
                        <a:xfrm>
                          <a:off x="0" y="0"/>
                          <a:ext cx="1936750" cy="1835150"/>
                        </a:xfrm>
                        <a:prstGeom prst="rect">
                          <a:avLst/>
                        </a:prstGeom>
                        <a:solidFill>
                          <a:sysClr val="window" lastClr="FFFFFF"/>
                        </a:solidFill>
                        <a:ln w="6350">
                          <a:solidFill>
                            <a:prstClr val="black"/>
                          </a:solidFill>
                        </a:ln>
                      </wps:spPr>
                      <wps:txbx>
                        <w:txbxContent>
                          <w:p w14:paraId="000DA302" w14:textId="77777777" w:rsidR="001F72B1" w:rsidRPr="005D118B" w:rsidRDefault="001F72B1" w:rsidP="001F72B1">
                            <w:pPr>
                              <w:rPr>
                                <w:rFonts w:ascii="Times New Roman" w:hAnsi="Times New Roman" w:cs="Times New Roman"/>
                                <w:i/>
                                <w:iCs/>
                              </w:rPr>
                            </w:pPr>
                            <w:r w:rsidRPr="005D118B">
                              <w:rPr>
                                <w:rFonts w:ascii="Times New Roman" w:hAnsi="Times New Roman" w:cs="Times New Roman"/>
                                <w:b/>
                                <w:bCs/>
                                <w:i/>
                                <w:iCs/>
                              </w:rPr>
                              <w:t>Seasonal Dishes</w:t>
                            </w:r>
                          </w:p>
                          <w:p w14:paraId="26334298" w14:textId="77777777" w:rsidR="001F72B1" w:rsidRPr="005D118B" w:rsidRDefault="001F72B1" w:rsidP="001F72B1">
                            <w:pPr>
                              <w:rPr>
                                <w:rFonts w:ascii="Times New Roman" w:hAnsi="Times New Roman" w:cs="Times New Roman"/>
                                <w:color w:val="C00000"/>
                              </w:rPr>
                            </w:pPr>
                            <w:r w:rsidRPr="005D118B">
                              <w:rPr>
                                <w:rFonts w:ascii="Times New Roman" w:hAnsi="Times New Roman" w:cs="Times New Roman"/>
                                <w:color w:val="C00000"/>
                              </w:rPr>
                              <w:t>Broccoli pasta</w:t>
                            </w:r>
                          </w:p>
                          <w:p w14:paraId="178E83E9" w14:textId="77777777" w:rsidR="001F72B1" w:rsidRDefault="001F72B1" w:rsidP="001F72B1">
                            <w:pPr>
                              <w:rPr>
                                <w:rFonts w:ascii="Times New Roman" w:hAnsi="Times New Roman" w:cs="Times New Roman"/>
                                <w:color w:val="C00000"/>
                              </w:rPr>
                            </w:pPr>
                            <w:r w:rsidRPr="005D118B">
                              <w:rPr>
                                <w:rFonts w:ascii="Times New Roman" w:hAnsi="Times New Roman" w:cs="Times New Roman"/>
                                <w:color w:val="C00000"/>
                              </w:rPr>
                              <w:t>Carrot Pudding</w:t>
                            </w:r>
                          </w:p>
                          <w:p w14:paraId="516735B8" w14:textId="77777777" w:rsidR="001F72B1" w:rsidRPr="005D118B" w:rsidRDefault="001F72B1" w:rsidP="001F72B1">
                            <w:pPr>
                              <w:rPr>
                                <w:rFonts w:ascii="Times New Roman" w:hAnsi="Times New Roman" w:cs="Times New Roman"/>
                                <w:color w:val="C00000"/>
                              </w:rPr>
                            </w:pPr>
                            <w:r>
                              <w:rPr>
                                <w:noProof/>
                              </w:rPr>
                              <w:drawing>
                                <wp:inline distT="0" distB="0" distL="0" distR="0" wp14:anchorId="6C5FC0D4" wp14:editId="307567D9">
                                  <wp:extent cx="1219200" cy="4572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228798" cy="460799"/>
                                          </a:xfrm>
                                          <a:prstGeom prst="rect">
                                            <a:avLst/>
                                          </a:prstGeom>
                                        </pic:spPr>
                                      </pic:pic>
                                    </a:graphicData>
                                  </a:graphic>
                                </wp:inline>
                              </w:drawing>
                            </w:r>
                          </w:p>
                          <w:p w14:paraId="7F84B6E5" w14:textId="77777777" w:rsidR="001F72B1" w:rsidRPr="005D118B" w:rsidRDefault="001F72B1" w:rsidP="001F72B1">
                            <w:pPr>
                              <w:rPr>
                                <w:rFonts w:ascii="Times New Roman" w:hAnsi="Times New Roman" w:cs="Times New Roman"/>
                                <w:color w:val="C00000"/>
                              </w:rPr>
                            </w:pPr>
                            <w:r w:rsidRPr="005D118B">
                              <w:rPr>
                                <w:rFonts w:ascii="Times New Roman" w:hAnsi="Times New Roman" w:cs="Times New Roman"/>
                                <w:color w:val="C00000"/>
                              </w:rPr>
                              <w:t>Cheese and Tomato Pasta Bake</w:t>
                            </w:r>
                          </w:p>
                          <w:p w14:paraId="21697457" w14:textId="77777777" w:rsidR="001F72B1" w:rsidRPr="003D531B" w:rsidRDefault="001F72B1" w:rsidP="001F72B1">
                            <w:pPr>
                              <w:rPr>
                                <w:rFonts w:ascii="Times New Roman" w:hAnsi="Times New Roman" w:cs="Times New Roman"/>
                              </w:rPr>
                            </w:pPr>
                            <w:r w:rsidRPr="003D531B">
                              <w:rPr>
                                <w:rFonts w:ascii="Times New Roman" w:hAnsi="Times New Roman" w:cs="Times New Roman"/>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78BE6C" id="Text Box 4" o:spid="_x0000_s1028" type="#_x0000_t202" style="position:absolute;left:0;text-align:left;margin-left:365.5pt;margin-top:18pt;width:152.5pt;height:14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" fillcolor="window" strokeweight=".5pt">
                <v:textbox>
                  <w:txbxContent>
                    <w:p w14:paraId="000DA302" w14:textId="77777777" w:rsidR="001F72B1" w:rsidRPr="005D118B" w:rsidRDefault="001F72B1" w:rsidP="001F72B1">
                      <w:pPr>
                        <w:rPr>
                          <w:rFonts w:ascii="Times New Roman" w:hAnsi="Times New Roman" w:cs="Times New Roman"/>
                          <w:i/>
                          <w:iCs/>
                        </w:rPr>
                      </w:pPr>
                      <w:r w:rsidRPr="005D118B">
                        <w:rPr>
                          <w:rFonts w:ascii="Times New Roman" w:hAnsi="Times New Roman" w:cs="Times New Roman"/>
                          <w:b/>
                          <w:bCs/>
                          <w:i/>
                          <w:iCs/>
                        </w:rPr>
                        <w:t>Seasonal Dishes</w:t>
                      </w:r>
                    </w:p>
                    <w:p w14:paraId="26334298" w14:textId="77777777" w:rsidR="001F72B1" w:rsidRPr="005D118B" w:rsidRDefault="001F72B1" w:rsidP="001F72B1">
                      <w:pPr>
                        <w:rPr>
                          <w:rFonts w:ascii="Times New Roman" w:hAnsi="Times New Roman" w:cs="Times New Roman"/>
                          <w:color w:val="C00000"/>
                        </w:rPr>
                      </w:pPr>
                      <w:r w:rsidRPr="005D118B">
                        <w:rPr>
                          <w:rFonts w:ascii="Times New Roman" w:hAnsi="Times New Roman" w:cs="Times New Roman"/>
                          <w:color w:val="C00000"/>
                        </w:rPr>
                        <w:t>Broccoli pasta</w:t>
                      </w:r>
                    </w:p>
                    <w:p w14:paraId="178E83E9" w14:textId="77777777" w:rsidR="001F72B1" w:rsidRDefault="001F72B1" w:rsidP="001F72B1">
                      <w:pPr>
                        <w:rPr>
                          <w:rFonts w:ascii="Times New Roman" w:hAnsi="Times New Roman" w:cs="Times New Roman"/>
                          <w:color w:val="C00000"/>
                        </w:rPr>
                      </w:pPr>
                      <w:r w:rsidRPr="005D118B">
                        <w:rPr>
                          <w:rFonts w:ascii="Times New Roman" w:hAnsi="Times New Roman" w:cs="Times New Roman"/>
                          <w:color w:val="C00000"/>
                        </w:rPr>
                        <w:t>Carrot Pudding</w:t>
                      </w:r>
                    </w:p>
                    <w:p w14:paraId="516735B8" w14:textId="77777777" w:rsidR="001F72B1" w:rsidRPr="005D118B" w:rsidRDefault="001F72B1" w:rsidP="001F72B1">
                      <w:pPr>
                        <w:rPr>
                          <w:rFonts w:ascii="Times New Roman" w:hAnsi="Times New Roman" w:cs="Times New Roman"/>
                          <w:color w:val="C00000"/>
                        </w:rPr>
                      </w:pPr>
                      <w:r>
                        <w:rPr>
                          <w:noProof/>
                        </w:rPr>
                        <w:drawing>
                          <wp:inline distT="0" distB="0" distL="0" distR="0" wp14:anchorId="6C5FC0D4" wp14:editId="307567D9">
                            <wp:extent cx="1219200" cy="4572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228798" cy="460799"/>
                                    </a:xfrm>
                                    <a:prstGeom prst="rect">
                                      <a:avLst/>
                                    </a:prstGeom>
                                  </pic:spPr>
                                </pic:pic>
                              </a:graphicData>
                            </a:graphic>
                          </wp:inline>
                        </w:drawing>
                      </w:r>
                    </w:p>
                    <w:p w14:paraId="7F84B6E5" w14:textId="77777777" w:rsidR="001F72B1" w:rsidRPr="005D118B" w:rsidRDefault="001F72B1" w:rsidP="001F72B1">
                      <w:pPr>
                        <w:rPr>
                          <w:rFonts w:ascii="Times New Roman" w:hAnsi="Times New Roman" w:cs="Times New Roman"/>
                          <w:color w:val="C00000"/>
                        </w:rPr>
                      </w:pPr>
                      <w:r w:rsidRPr="005D118B">
                        <w:rPr>
                          <w:rFonts w:ascii="Times New Roman" w:hAnsi="Times New Roman" w:cs="Times New Roman"/>
                          <w:color w:val="C00000"/>
                        </w:rPr>
                        <w:t>Cheese and Tomato Pasta Bake</w:t>
                      </w:r>
                    </w:p>
                    <w:p w14:paraId="21697457" w14:textId="77777777" w:rsidR="001F72B1" w:rsidRPr="003D531B" w:rsidRDefault="001F72B1" w:rsidP="001F72B1">
                      <w:pPr>
                        <w:rPr>
                          <w:rFonts w:ascii="Times New Roman" w:hAnsi="Times New Roman" w:cs="Times New Roman"/>
                        </w:rPr>
                      </w:pPr>
                      <w:r w:rsidRPr="003D531B">
                        <w:rPr>
                          <w:rFonts w:ascii="Times New Roman" w:hAnsi="Times New Roman" w:cs="Times New Roman"/>
                        </w:rPr>
                        <w:t xml:space="preserve"> </w:t>
                      </w:r>
                    </w:p>
                  </w:txbxContent>
                </v:textbox>
              </v:shape>
            </w:pict>
          </mc:Fallback>
        </mc:AlternateContent>
      </w:r>
      <w:r w:rsidRPr="001F72B1">
        <w:rPr>
          <w:rFonts w:ascii="Algerian" w:eastAsia="Arial" w:hAnsi="Algerian" w:cs="Arial"/>
          <w:b/>
          <w:bCs/>
          <w:i/>
          <w:iCs/>
          <w:color w:val="4F81BD"/>
          <w:spacing w:val="5"/>
          <w:sz w:val="36"/>
          <w:szCs w:val="36"/>
          <w:lang w:eastAsia="en-I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Menu</w:t>
      </w:r>
    </w:p>
    <w:p w14:paraId="135B2899" w14:textId="77777777" w:rsidR="001F72B1" w:rsidRPr="001F72B1" w:rsidRDefault="001F72B1" w:rsidP="001F72B1">
      <w:pPr>
        <w:shd w:val="clear" w:color="auto" w:fill="FABF8F"/>
        <w:spacing w:after="0" w:line="276" w:lineRule="auto"/>
        <w:jc w:val="center"/>
        <w:rPr>
          <w:rFonts w:ascii="Algerian" w:eastAsia="Arial" w:hAnsi="Algerian" w:cs="Arial"/>
          <w:b/>
          <w:bCs/>
          <w:color w:val="4F81BD"/>
          <w:lang w:eastAsia="en-I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B313B58" w14:textId="77777777" w:rsidR="001F72B1" w:rsidRPr="001F72B1" w:rsidRDefault="001F72B1" w:rsidP="001F72B1">
      <w:pPr>
        <w:shd w:val="clear" w:color="auto" w:fill="FABF8F"/>
        <w:spacing w:after="0" w:line="276" w:lineRule="auto"/>
        <w:jc w:val="center"/>
        <w:rPr>
          <w:rFonts w:ascii="Algerian" w:eastAsia="Arial" w:hAnsi="Algerian" w:cs="Arial"/>
          <w:b/>
          <w:bCs/>
          <w:color w:val="4F81BD"/>
          <w:lang w:eastAsia="en-I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F72B1">
        <w:rPr>
          <w:rFonts w:ascii="Algerian" w:eastAsia="Arial" w:hAnsi="Algerian" w:cs="Arial"/>
          <w:b/>
          <w:bCs/>
          <w:color w:val="4F81BD"/>
          <w:lang w:eastAsia="en-I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Starter</w:t>
      </w:r>
    </w:p>
    <w:p w14:paraId="1ABE5691" w14:textId="77777777" w:rsidR="001F72B1" w:rsidRPr="001F72B1" w:rsidRDefault="001F72B1" w:rsidP="001F72B1">
      <w:pPr>
        <w:shd w:val="clear" w:color="auto" w:fill="FABF8F"/>
        <w:spacing w:after="0" w:line="276" w:lineRule="auto"/>
        <w:jc w:val="center"/>
        <w:rPr>
          <w:rFonts w:ascii="Algerian" w:eastAsia="Arial" w:hAnsi="Algerian" w:cs="Arial"/>
          <w:color w:val="000000"/>
          <w:lang w:eastAsia="en-IN"/>
        </w:rPr>
      </w:pPr>
      <w:r w:rsidRPr="001F72B1">
        <w:rPr>
          <w:rFonts w:ascii="Algerian" w:eastAsia="Arial" w:hAnsi="Algerian" w:cs="Arial"/>
          <w:color w:val="000000"/>
          <w:lang w:eastAsia="en-IN"/>
        </w:rPr>
        <w:t>Gloucester Old Spot Ham Hock &amp;</w:t>
      </w:r>
    </w:p>
    <w:p w14:paraId="130BC9FA" w14:textId="77777777" w:rsidR="001F72B1" w:rsidRPr="001F72B1" w:rsidRDefault="001F72B1" w:rsidP="001F72B1">
      <w:pPr>
        <w:shd w:val="clear" w:color="auto" w:fill="FABF8F"/>
        <w:spacing w:after="0" w:line="276" w:lineRule="auto"/>
        <w:jc w:val="center"/>
        <w:rPr>
          <w:rFonts w:ascii="Algerian" w:eastAsia="Arial" w:hAnsi="Algerian" w:cs="Arial"/>
          <w:color w:val="000000"/>
          <w:lang w:eastAsia="en-IN"/>
        </w:rPr>
      </w:pPr>
      <w:r w:rsidRPr="001F72B1">
        <w:rPr>
          <w:rFonts w:ascii="Algerian" w:eastAsia="Arial" w:hAnsi="Algerian" w:cs="Arial"/>
          <w:color w:val="000000"/>
          <w:lang w:eastAsia="en-IN"/>
        </w:rPr>
        <w:t>Autumn Vegetable Terrine Piccalilli</w:t>
      </w:r>
    </w:p>
    <w:p w14:paraId="4650325E" w14:textId="77777777" w:rsidR="001F72B1" w:rsidRPr="001F72B1" w:rsidRDefault="001F72B1" w:rsidP="001F72B1">
      <w:pPr>
        <w:shd w:val="clear" w:color="auto" w:fill="FABF8F"/>
        <w:spacing w:after="0" w:line="276" w:lineRule="auto"/>
        <w:jc w:val="center"/>
        <w:rPr>
          <w:rFonts w:ascii="Algerian" w:eastAsia="Arial" w:hAnsi="Algerian" w:cs="Arial"/>
          <w:color w:val="000000"/>
          <w:lang w:eastAsia="en-IN"/>
        </w:rPr>
      </w:pPr>
      <w:r w:rsidRPr="001F72B1">
        <w:rPr>
          <w:rFonts w:ascii="Algerian" w:eastAsia="Arial" w:hAnsi="Algerian" w:cs="Arial"/>
          <w:color w:val="000000"/>
          <w:lang w:eastAsia="en-IN"/>
        </w:rPr>
        <w:t xml:space="preserve">Sultana </w:t>
      </w:r>
      <w:proofErr w:type="gramStart"/>
      <w:r w:rsidRPr="001F72B1">
        <w:rPr>
          <w:rFonts w:ascii="Algerian" w:eastAsia="Arial" w:hAnsi="Algerian" w:cs="Arial"/>
          <w:color w:val="000000"/>
          <w:lang w:eastAsia="en-IN"/>
        </w:rPr>
        <w:t>Toast(</w:t>
      </w:r>
      <w:proofErr w:type="spellStart"/>
      <w:proofErr w:type="gramEnd"/>
      <w:r w:rsidRPr="001F72B1">
        <w:rPr>
          <w:rFonts w:ascii="Algerian" w:eastAsia="Arial" w:hAnsi="Algerian" w:cs="Arial"/>
          <w:color w:val="000000"/>
          <w:lang w:eastAsia="en-IN"/>
        </w:rPr>
        <w:t>Df</w:t>
      </w:r>
      <w:proofErr w:type="spellEnd"/>
      <w:r w:rsidRPr="001F72B1">
        <w:rPr>
          <w:rFonts w:ascii="Algerian" w:eastAsia="Arial" w:hAnsi="Algerian" w:cs="Arial"/>
          <w:color w:val="000000"/>
          <w:lang w:eastAsia="en-IN"/>
        </w:rPr>
        <w:t xml:space="preserve">)………. </w:t>
      </w:r>
      <w:r w:rsidRPr="001F72B1">
        <w:rPr>
          <w:rFonts w:ascii="Arial" w:eastAsia="Arial" w:hAnsi="Arial" w:cs="Arial"/>
          <w:color w:val="000000"/>
          <w:lang w:eastAsia="en-IN"/>
        </w:rPr>
        <w:t>£9</w:t>
      </w:r>
    </w:p>
    <w:p w14:paraId="0DA922FB" w14:textId="77777777" w:rsidR="001F72B1" w:rsidRPr="001F72B1" w:rsidRDefault="001F72B1" w:rsidP="001F72B1">
      <w:pPr>
        <w:shd w:val="clear" w:color="auto" w:fill="FABF8F"/>
        <w:spacing w:after="0" w:line="276" w:lineRule="auto"/>
        <w:jc w:val="center"/>
        <w:rPr>
          <w:rFonts w:ascii="Algerian" w:eastAsia="Arial" w:hAnsi="Algerian" w:cs="Arial"/>
          <w:color w:val="000000"/>
          <w:lang w:eastAsia="en-IN"/>
        </w:rPr>
      </w:pPr>
      <w:proofErr w:type="spellStart"/>
      <w:r w:rsidRPr="001F72B1">
        <w:rPr>
          <w:rFonts w:ascii="Algerian" w:eastAsia="Arial" w:hAnsi="Algerian" w:cs="Arial"/>
          <w:color w:val="000000"/>
          <w:lang w:eastAsia="en-IN"/>
        </w:rPr>
        <w:t>Sarnale</w:t>
      </w:r>
      <w:proofErr w:type="spellEnd"/>
      <w:r w:rsidRPr="001F72B1">
        <w:rPr>
          <w:rFonts w:ascii="Algerian" w:eastAsia="Arial" w:hAnsi="Algerian" w:cs="Arial"/>
          <w:color w:val="000000"/>
          <w:lang w:eastAsia="en-IN"/>
        </w:rPr>
        <w:t>(v/GF)…………</w:t>
      </w:r>
      <w:r w:rsidRPr="001F72B1">
        <w:rPr>
          <w:rFonts w:ascii="Arial" w:eastAsia="Arial" w:hAnsi="Arial" w:cs="Arial"/>
          <w:color w:val="000000"/>
          <w:lang w:eastAsia="en-IN"/>
        </w:rPr>
        <w:t xml:space="preserve"> £ 5.25</w:t>
      </w:r>
    </w:p>
    <w:p w14:paraId="2CAFC110" w14:textId="77777777" w:rsidR="001F72B1" w:rsidRPr="001F72B1" w:rsidRDefault="001F72B1" w:rsidP="001F72B1">
      <w:pPr>
        <w:shd w:val="clear" w:color="auto" w:fill="FABF8F"/>
        <w:spacing w:after="0" w:line="276" w:lineRule="auto"/>
        <w:jc w:val="center"/>
        <w:rPr>
          <w:rFonts w:ascii="Algerian" w:eastAsia="Arial" w:hAnsi="Algerian" w:cs="Arial"/>
          <w:color w:val="000000"/>
          <w:lang w:eastAsia="en-IN"/>
        </w:rPr>
      </w:pPr>
      <w:r w:rsidRPr="001F72B1">
        <w:rPr>
          <w:rFonts w:ascii="Algerian" w:eastAsia="Arial" w:hAnsi="Algerian" w:cs="Arial"/>
          <w:color w:val="000000"/>
          <w:lang w:eastAsia="en-IN"/>
        </w:rPr>
        <w:t xml:space="preserve">Brioche Pancetta &amp; Wiltshire Black </w:t>
      </w:r>
    </w:p>
    <w:p w14:paraId="6D8E6065" w14:textId="77777777" w:rsidR="001F72B1" w:rsidRPr="001F72B1" w:rsidRDefault="001F72B1" w:rsidP="001F72B1">
      <w:pPr>
        <w:shd w:val="clear" w:color="auto" w:fill="FABF8F"/>
        <w:spacing w:after="0" w:line="276" w:lineRule="auto"/>
        <w:jc w:val="center"/>
        <w:rPr>
          <w:rFonts w:ascii="Arial" w:eastAsia="Arial" w:hAnsi="Arial" w:cs="Arial"/>
          <w:color w:val="000000"/>
          <w:lang w:eastAsia="en-IN"/>
        </w:rPr>
      </w:pPr>
      <w:r w:rsidRPr="001F72B1">
        <w:rPr>
          <w:rFonts w:ascii="Algerian" w:eastAsia="Arial" w:hAnsi="Algerian" w:cs="Arial"/>
          <w:color w:val="000000"/>
          <w:lang w:eastAsia="en-IN"/>
        </w:rPr>
        <w:t xml:space="preserve">Pudding……………… </w:t>
      </w:r>
      <w:r w:rsidRPr="001F72B1">
        <w:rPr>
          <w:rFonts w:ascii="Arial" w:eastAsia="Arial" w:hAnsi="Arial" w:cs="Arial"/>
          <w:color w:val="000000"/>
          <w:lang w:eastAsia="en-IN"/>
        </w:rPr>
        <w:t>£8.00</w:t>
      </w:r>
    </w:p>
    <w:p w14:paraId="0A14FDE1" w14:textId="77777777" w:rsidR="001F72B1" w:rsidRPr="001F72B1" w:rsidRDefault="001F72B1" w:rsidP="001F72B1">
      <w:pPr>
        <w:shd w:val="clear" w:color="auto" w:fill="FABF8F"/>
        <w:spacing w:after="0" w:line="276" w:lineRule="auto"/>
        <w:jc w:val="center"/>
        <w:rPr>
          <w:rFonts w:ascii="Algerian" w:eastAsia="Arial" w:hAnsi="Algerian" w:cs="Arial"/>
          <w:noProof/>
          <w:color w:val="000000"/>
          <w:lang w:eastAsia="en-IN"/>
        </w:rPr>
      </w:pPr>
      <w:r w:rsidRPr="001F72B1">
        <w:rPr>
          <w:rFonts w:ascii="Algerian" w:eastAsia="Arial" w:hAnsi="Algerian" w:cs="Arial"/>
          <w:color w:val="000000"/>
          <w:lang w:val="en-GB" w:eastAsia="en-IN"/>
        </w:rPr>
        <w:t>Homemade Beetroot Burger</w:t>
      </w:r>
      <w:r w:rsidRPr="001F72B1">
        <w:rPr>
          <w:rFonts w:ascii="Algerian" w:eastAsia="Arial" w:hAnsi="Algerian" w:cs="Arial"/>
          <w:noProof/>
          <w:color w:val="000000"/>
          <w:lang w:eastAsia="en-IN"/>
        </w:rPr>
        <w:t xml:space="preserve"> ….. </w:t>
      </w:r>
      <w:r w:rsidRPr="001F72B1">
        <w:rPr>
          <w:rFonts w:ascii="Arial" w:eastAsia="Arial" w:hAnsi="Arial" w:cs="Arial"/>
          <w:color w:val="000000"/>
          <w:lang w:eastAsia="en-IN"/>
        </w:rPr>
        <w:t>£ 3.25</w:t>
      </w:r>
    </w:p>
    <w:p w14:paraId="625C4587" w14:textId="77777777" w:rsidR="001F72B1" w:rsidRPr="001F72B1" w:rsidRDefault="001F72B1" w:rsidP="001F72B1">
      <w:pPr>
        <w:shd w:val="clear" w:color="auto" w:fill="FABF8F"/>
        <w:spacing w:after="0" w:line="276" w:lineRule="auto"/>
        <w:jc w:val="center"/>
        <w:rPr>
          <w:rFonts w:ascii="Algerian" w:eastAsia="Arial" w:hAnsi="Algerian" w:cs="Arial"/>
          <w:color w:val="000000"/>
          <w:lang w:eastAsia="en-IN"/>
        </w:rPr>
      </w:pPr>
      <w:r w:rsidRPr="001F72B1">
        <w:rPr>
          <w:rFonts w:ascii="Algerian" w:eastAsia="Arial" w:hAnsi="Algerian" w:cs="Arial"/>
          <w:noProof/>
          <w:color w:val="000000"/>
          <w:lang w:eastAsia="en-IN"/>
        </w:rPr>
        <mc:AlternateContent>
          <mc:Choice Requires="wps">
            <w:drawing>
              <wp:anchor distT="0" distB="0" distL="114300" distR="114300" simplePos="0" relativeHeight="251661312" behindDoc="0" locked="0" layoutInCell="1" allowOverlap="1" wp14:anchorId="6A3B6418" wp14:editId="037BE642">
                <wp:simplePos x="0" y="0"/>
                <wp:positionH relativeFrom="column">
                  <wp:posOffset>-406400</wp:posOffset>
                </wp:positionH>
                <wp:positionV relativeFrom="paragraph">
                  <wp:posOffset>192405</wp:posOffset>
                </wp:positionV>
                <wp:extent cx="1454150" cy="1200150"/>
                <wp:effectExtent l="0" t="0" r="12700" b="19050"/>
                <wp:wrapNone/>
                <wp:docPr id="5" name="Text Box 5"/>
                <wp:cNvGraphicFramePr/>
                <a:graphic xmlns:a="http://schemas.openxmlformats.org/drawingml/2006/main">
                  <a:graphicData uri="http://schemas.microsoft.com/office/word/2010/wordprocessingShape">
                    <wps:wsp>
                      <wps:cNvSpPr txBox="1"/>
                      <wps:spPr>
                        <a:xfrm>
                          <a:off x="0" y="0"/>
                          <a:ext cx="1454150" cy="1200150"/>
                        </a:xfrm>
                        <a:prstGeom prst="rect">
                          <a:avLst/>
                        </a:prstGeom>
                        <a:solidFill>
                          <a:sysClr val="window" lastClr="FFFFFF"/>
                        </a:solidFill>
                        <a:ln w="6350">
                          <a:solidFill>
                            <a:prstClr val="black"/>
                          </a:solidFill>
                        </a:ln>
                      </wps:spPr>
                      <wps:txbx>
                        <w:txbxContent>
                          <w:p w14:paraId="231DB9CA" w14:textId="77777777" w:rsidR="001F72B1" w:rsidRDefault="001F72B1" w:rsidP="001F72B1">
                            <w:r>
                              <w:rPr>
                                <w:noProof/>
                              </w:rPr>
                              <w:drawing>
                                <wp:inline distT="0" distB="0" distL="0" distR="0" wp14:anchorId="58E220F9" wp14:editId="7617CDE4">
                                  <wp:extent cx="966470" cy="662750"/>
                                  <wp:effectExtent l="0" t="0" r="508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971243" cy="666023"/>
                                          </a:xfrm>
                                          <a:prstGeom prst="rect">
                                            <a:avLst/>
                                          </a:prstGeom>
                                        </pic:spPr>
                                      </pic:pic>
                                    </a:graphicData>
                                  </a:graphic>
                                </wp:inline>
                              </w:drawing>
                            </w:r>
                          </w:p>
                          <w:p w14:paraId="466D3893" w14:textId="77777777" w:rsidR="001F72B1" w:rsidRPr="001F72B1" w:rsidRDefault="001F72B1" w:rsidP="001F72B1">
                            <w:pPr>
                              <w:rPr>
                                <w:b/>
                                <w:i/>
                                <w:iCs/>
                                <w:color w:val="403152"/>
                                <w14:textOutline w14:w="12700" w14:cap="flat" w14:cmpd="sng" w14:algn="ctr">
                                  <w14:solidFill>
                                    <w14:srgbClr w14:val="8064A2"/>
                                  </w14:solidFill>
                                  <w14:prstDash w14:val="solid"/>
                                  <w14:round/>
                                </w14:textOutline>
                              </w:rPr>
                            </w:pPr>
                            <w:proofErr w:type="spellStart"/>
                            <w:r w:rsidRPr="001F72B1">
                              <w:rPr>
                                <w:b/>
                                <w:i/>
                                <w:iCs/>
                                <w:color w:val="403152"/>
                                <w14:textOutline w14:w="12700" w14:cap="flat" w14:cmpd="sng" w14:algn="ctr">
                                  <w14:solidFill>
                                    <w14:srgbClr w14:val="8064A2"/>
                                  </w14:solidFill>
                                  <w14:prstDash w14:val="solid"/>
                                  <w14:round/>
                                </w14:textOutline>
                              </w:rPr>
                              <w:t>Sarnale</w:t>
                            </w:r>
                            <w:proofErr w:type="spellEnd"/>
                            <w:r w:rsidRPr="001F72B1">
                              <w:rPr>
                                <w:b/>
                                <w:i/>
                                <w:iCs/>
                                <w:color w:val="403152"/>
                                <w14:textOutline w14:w="12700" w14:cap="flat" w14:cmpd="sng" w14:algn="ctr">
                                  <w14:solidFill>
                                    <w14:srgbClr w14:val="8064A2"/>
                                  </w14:solid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A3B6418" id="Text Box 5" o:spid="_x0000_s1029" type="#_x0000_t202" style="position:absolute;left:0;text-align:left;margin-left:-32pt;margin-top:15.15pt;width:114.5pt;height:94.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" fillcolor="window" strokeweight=".5pt">
                <v:textbox>
                  <w:txbxContent>
                    <w:p w14:paraId="231DB9CA" w14:textId="77777777" w:rsidR="001F72B1" w:rsidRDefault="001F72B1" w:rsidP="001F72B1">
                      <w:r>
                        <w:rPr>
                          <w:noProof/>
                        </w:rPr>
                        <w:drawing>
                          <wp:inline distT="0" distB="0" distL="0" distR="0" wp14:anchorId="58E220F9" wp14:editId="7617CDE4">
                            <wp:extent cx="966470" cy="662750"/>
                            <wp:effectExtent l="0" t="0" r="508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971243" cy="666023"/>
                                    </a:xfrm>
                                    <a:prstGeom prst="rect">
                                      <a:avLst/>
                                    </a:prstGeom>
                                  </pic:spPr>
                                </pic:pic>
                              </a:graphicData>
                            </a:graphic>
                          </wp:inline>
                        </w:drawing>
                      </w:r>
                    </w:p>
                    <w:p w14:paraId="466D3893" w14:textId="77777777" w:rsidR="001F72B1" w:rsidRPr="001F72B1" w:rsidRDefault="001F72B1" w:rsidP="001F72B1">
                      <w:pPr>
                        <w:rPr>
                          <w:b/>
                          <w:i/>
                          <w:iCs/>
                          <w:color w:val="403152"/>
                          <w14:textOutline w14:w="12700" w14:cap="flat" w14:cmpd="sng" w14:algn="ctr">
                            <w14:solidFill>
                              <w14:srgbClr w14:val="8064A2"/>
                            </w14:solidFill>
                            <w14:prstDash w14:val="solid"/>
                            <w14:round/>
                          </w14:textOutline>
                        </w:rPr>
                      </w:pPr>
                      <w:proofErr w:type="spellStart"/>
                      <w:r w:rsidRPr="001F72B1">
                        <w:rPr>
                          <w:b/>
                          <w:i/>
                          <w:iCs/>
                          <w:color w:val="403152"/>
                          <w14:textOutline w14:w="12700" w14:cap="flat" w14:cmpd="sng" w14:algn="ctr">
                            <w14:solidFill>
                              <w14:srgbClr w14:val="8064A2"/>
                            </w14:solidFill>
                            <w14:prstDash w14:val="solid"/>
                            <w14:round/>
                          </w14:textOutline>
                        </w:rPr>
                        <w:t>Sarnale</w:t>
                      </w:r>
                      <w:proofErr w:type="spellEnd"/>
                      <w:r w:rsidRPr="001F72B1">
                        <w:rPr>
                          <w:b/>
                          <w:i/>
                          <w:iCs/>
                          <w:color w:val="403152"/>
                          <w14:textOutline w14:w="12700" w14:cap="flat" w14:cmpd="sng" w14:algn="ctr">
                            <w14:solidFill>
                              <w14:srgbClr w14:val="8064A2"/>
                            </w14:solidFill>
                            <w14:prstDash w14:val="solid"/>
                            <w14:round/>
                          </w14:textOutline>
                        </w:rPr>
                        <w:t xml:space="preserve"> </w:t>
                      </w:r>
                    </w:p>
                  </w:txbxContent>
                </v:textbox>
              </v:shape>
            </w:pict>
          </mc:Fallback>
        </mc:AlternateContent>
      </w:r>
      <w:r w:rsidRPr="001F72B1">
        <w:rPr>
          <w:rFonts w:ascii="Algerian" w:eastAsia="Arial" w:hAnsi="Algerian" w:cs="Arial"/>
          <w:color w:val="000000"/>
          <w:lang w:eastAsia="en-IN"/>
        </w:rPr>
        <w:t>Roast Tomato &amp; Basil Soup(v)…….</w:t>
      </w:r>
      <w:r w:rsidRPr="001F72B1">
        <w:rPr>
          <w:rFonts w:ascii="Arial" w:eastAsia="Arial" w:hAnsi="Arial" w:cs="Arial"/>
          <w:color w:val="000000"/>
          <w:lang w:eastAsia="en-IN"/>
        </w:rPr>
        <w:t xml:space="preserve"> £ 6.50</w:t>
      </w:r>
    </w:p>
    <w:p w14:paraId="08E42D01" w14:textId="77777777" w:rsidR="001F72B1" w:rsidRPr="001F72B1" w:rsidRDefault="001F72B1" w:rsidP="001F72B1">
      <w:pPr>
        <w:shd w:val="clear" w:color="auto" w:fill="FABF8F"/>
        <w:spacing w:after="0" w:line="276" w:lineRule="auto"/>
        <w:jc w:val="center"/>
        <w:rPr>
          <w:rFonts w:ascii="Algerian" w:eastAsia="Arial" w:hAnsi="Algerian" w:cs="Arial"/>
          <w:color w:val="000000"/>
          <w:lang w:eastAsia="en-IN"/>
        </w:rPr>
      </w:pPr>
      <w:r w:rsidRPr="001F72B1">
        <w:rPr>
          <w:rFonts w:ascii="Algerian" w:eastAsia="Arial" w:hAnsi="Algerian" w:cs="Arial"/>
          <w:noProof/>
          <w:color w:val="000000"/>
          <w:lang w:eastAsia="en-IN"/>
        </w:rPr>
        <mc:AlternateContent>
          <mc:Choice Requires="wps">
            <w:drawing>
              <wp:anchor distT="0" distB="0" distL="114300" distR="114300" simplePos="0" relativeHeight="251662336" behindDoc="0" locked="0" layoutInCell="1" allowOverlap="1" wp14:anchorId="433D16EB" wp14:editId="19A4FDE8">
                <wp:simplePos x="0" y="0"/>
                <wp:positionH relativeFrom="column">
                  <wp:posOffset>4832350</wp:posOffset>
                </wp:positionH>
                <wp:positionV relativeFrom="paragraph">
                  <wp:posOffset>12065</wp:posOffset>
                </wp:positionV>
                <wp:extent cx="1638300" cy="2038350"/>
                <wp:effectExtent l="0" t="0" r="19050" b="19050"/>
                <wp:wrapNone/>
                <wp:docPr id="7" name="Text Box 7"/>
                <wp:cNvGraphicFramePr/>
                <a:graphic xmlns:a="http://schemas.openxmlformats.org/drawingml/2006/main">
                  <a:graphicData uri="http://schemas.microsoft.com/office/word/2010/wordprocessingShape">
                    <wps:wsp>
                      <wps:cNvSpPr txBox="1"/>
                      <wps:spPr>
                        <a:xfrm>
                          <a:off x="0" y="0"/>
                          <a:ext cx="1638300" cy="2038350"/>
                        </a:xfrm>
                        <a:prstGeom prst="rect">
                          <a:avLst/>
                        </a:prstGeom>
                        <a:solidFill>
                          <a:sysClr val="window" lastClr="FFFFFF"/>
                        </a:solidFill>
                        <a:ln w="6350">
                          <a:solidFill>
                            <a:prstClr val="black"/>
                          </a:solidFill>
                        </a:ln>
                      </wps:spPr>
                      <wps:txbx>
                        <w:txbxContent>
                          <w:p w14:paraId="0A429114" w14:textId="77777777" w:rsidR="001F72B1" w:rsidRDefault="001F72B1" w:rsidP="001F72B1">
                            <w:pPr>
                              <w:rPr>
                                <w:rFonts w:ascii="Algerian" w:hAnsi="Algerian"/>
                                <w:color w:val="000000"/>
                              </w:rPr>
                            </w:pPr>
                            <w:r w:rsidRPr="003D531B">
                              <w:rPr>
                                <w:rFonts w:ascii="Algerian" w:hAnsi="Algerian"/>
                                <w:color w:val="000000"/>
                              </w:rPr>
                              <w:t>Honey Roast Barbary Duck Breast</w:t>
                            </w:r>
                          </w:p>
                          <w:p w14:paraId="36C45973" w14:textId="77777777" w:rsidR="001F72B1" w:rsidRDefault="001F72B1" w:rsidP="001F72B1">
                            <w:r>
                              <w:rPr>
                                <w:noProof/>
                              </w:rPr>
                              <w:drawing>
                                <wp:inline distT="0" distB="0" distL="0" distR="0" wp14:anchorId="465A403D" wp14:editId="0F5F3948">
                                  <wp:extent cx="1317625" cy="108966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317625" cy="108966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33D16EB" id="Text Box 7" o:spid="_x0000_s1030" type="#_x0000_t202" style="position:absolute;left:0;text-align:left;margin-left:380.5pt;margin-top:.95pt;width:129pt;height:160.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" fillcolor="window" strokeweight=".5pt">
                <v:textbox>
                  <w:txbxContent>
                    <w:p w14:paraId="0A429114" w14:textId="77777777" w:rsidR="001F72B1" w:rsidRDefault="001F72B1" w:rsidP="001F72B1">
                      <w:pPr>
                        <w:rPr>
                          <w:rFonts w:ascii="Algerian" w:hAnsi="Algerian"/>
                          <w:color w:val="000000"/>
                        </w:rPr>
                      </w:pPr>
                      <w:r w:rsidRPr="003D531B">
                        <w:rPr>
                          <w:rFonts w:ascii="Algerian" w:hAnsi="Algerian"/>
                          <w:color w:val="000000"/>
                        </w:rPr>
                        <w:t>Honey Roast Barbary Duck Breast</w:t>
                      </w:r>
                    </w:p>
                    <w:p w14:paraId="36C45973" w14:textId="77777777" w:rsidR="001F72B1" w:rsidRDefault="001F72B1" w:rsidP="001F72B1">
                      <w:r>
                        <w:rPr>
                          <w:noProof/>
                        </w:rPr>
                        <w:drawing>
                          <wp:inline distT="0" distB="0" distL="0" distR="0" wp14:anchorId="465A403D" wp14:editId="0F5F3948">
                            <wp:extent cx="1317625" cy="108966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317625" cy="1089660"/>
                                    </a:xfrm>
                                    <a:prstGeom prst="rect">
                                      <a:avLst/>
                                    </a:prstGeom>
                                  </pic:spPr>
                                </pic:pic>
                              </a:graphicData>
                            </a:graphic>
                          </wp:inline>
                        </w:drawing>
                      </w:r>
                    </w:p>
                  </w:txbxContent>
                </v:textbox>
              </v:shape>
            </w:pict>
          </mc:Fallback>
        </mc:AlternateContent>
      </w:r>
      <w:r w:rsidRPr="001F72B1">
        <w:rPr>
          <w:rFonts w:ascii="Algerian" w:eastAsia="Arial" w:hAnsi="Algerian" w:cs="Arial"/>
          <w:color w:val="000000"/>
          <w:lang w:eastAsia="en-IN"/>
        </w:rPr>
        <w:t>Cheese Sesame Bap(v/</w:t>
      </w:r>
      <w:proofErr w:type="gramStart"/>
      <w:r w:rsidRPr="001F72B1">
        <w:rPr>
          <w:rFonts w:ascii="Algerian" w:eastAsia="Arial" w:hAnsi="Algerian" w:cs="Arial"/>
          <w:color w:val="000000"/>
          <w:lang w:eastAsia="en-IN"/>
        </w:rPr>
        <w:t>Gf)…</w:t>
      </w:r>
      <w:proofErr w:type="gramEnd"/>
      <w:r w:rsidRPr="001F72B1">
        <w:rPr>
          <w:rFonts w:ascii="Algerian" w:eastAsia="Arial" w:hAnsi="Algerian" w:cs="Arial"/>
          <w:color w:val="000000"/>
          <w:lang w:eastAsia="en-IN"/>
        </w:rPr>
        <w:t>…..</w:t>
      </w:r>
      <w:r w:rsidRPr="001F72B1">
        <w:rPr>
          <w:rFonts w:ascii="Arial" w:eastAsia="Arial" w:hAnsi="Arial" w:cs="Arial"/>
          <w:color w:val="000000"/>
          <w:lang w:eastAsia="en-IN"/>
        </w:rPr>
        <w:t xml:space="preserve"> £ 4.25</w:t>
      </w:r>
    </w:p>
    <w:p w14:paraId="349F347D" w14:textId="77777777" w:rsidR="001F72B1" w:rsidRPr="001F72B1" w:rsidRDefault="001F72B1" w:rsidP="001F72B1">
      <w:pPr>
        <w:shd w:val="clear" w:color="auto" w:fill="FABF8F"/>
        <w:spacing w:after="0" w:line="276" w:lineRule="auto"/>
        <w:jc w:val="center"/>
        <w:rPr>
          <w:rFonts w:ascii="Algerian" w:eastAsia="Arial" w:hAnsi="Algerian" w:cs="Arial"/>
          <w:color w:val="4F81BD"/>
          <w:lang w:eastAsia="en-IN"/>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1F72B1">
        <w:rPr>
          <w:rFonts w:ascii="Algerian" w:eastAsia="Arial" w:hAnsi="Algerian" w:cs="Arial"/>
          <w:color w:val="4F81BD"/>
          <w:lang w:eastAsia="en-IN"/>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Main Course </w:t>
      </w:r>
    </w:p>
    <w:p w14:paraId="5AAD70EE" w14:textId="77777777" w:rsidR="001F72B1" w:rsidRPr="001F72B1" w:rsidRDefault="001F72B1" w:rsidP="001F72B1">
      <w:pPr>
        <w:shd w:val="clear" w:color="auto" w:fill="FABF8F"/>
        <w:spacing w:after="0" w:line="240" w:lineRule="auto"/>
        <w:jc w:val="center"/>
        <w:rPr>
          <w:rFonts w:ascii="Algerian" w:eastAsia="Times New Roman" w:hAnsi="Algerian" w:cs="Times New Roman"/>
          <w:color w:val="000000"/>
          <w:lang w:eastAsia="en-IN"/>
        </w:rPr>
      </w:pPr>
      <w:r w:rsidRPr="001F72B1">
        <w:rPr>
          <w:rFonts w:ascii="Algerian" w:eastAsia="Times New Roman" w:hAnsi="Algerian" w:cs="Times New Roman"/>
          <w:color w:val="000000"/>
          <w:lang w:eastAsia="en-IN"/>
        </w:rPr>
        <w:t xml:space="preserve">Honey Roast Barbary Duck </w:t>
      </w:r>
      <w:proofErr w:type="gramStart"/>
      <w:r w:rsidRPr="001F72B1">
        <w:rPr>
          <w:rFonts w:ascii="Algerian" w:eastAsia="Times New Roman" w:hAnsi="Algerian" w:cs="Times New Roman"/>
          <w:color w:val="000000"/>
          <w:lang w:eastAsia="en-IN"/>
        </w:rPr>
        <w:t>Breast(</w:t>
      </w:r>
      <w:proofErr w:type="gramEnd"/>
      <w:r w:rsidRPr="001F72B1">
        <w:rPr>
          <w:rFonts w:ascii="Algerian" w:eastAsia="Times New Roman" w:hAnsi="Algerian" w:cs="Times New Roman"/>
          <w:color w:val="000000"/>
          <w:lang w:eastAsia="en-IN"/>
        </w:rPr>
        <w:t>DF)……5.67</w:t>
      </w:r>
    </w:p>
    <w:p w14:paraId="4AD24C47" w14:textId="77777777" w:rsidR="001F72B1" w:rsidRPr="001F72B1" w:rsidRDefault="001F72B1" w:rsidP="001F72B1">
      <w:pPr>
        <w:shd w:val="clear" w:color="auto" w:fill="FABF8F"/>
        <w:spacing w:after="0" w:line="240" w:lineRule="auto"/>
        <w:jc w:val="center"/>
        <w:rPr>
          <w:rFonts w:ascii="Algerian" w:eastAsia="Times New Roman" w:hAnsi="Algerian" w:cs="Times New Roman"/>
          <w:color w:val="000000"/>
          <w:lang w:eastAsia="en-IN"/>
        </w:rPr>
      </w:pPr>
      <w:r w:rsidRPr="001F72B1">
        <w:rPr>
          <w:rFonts w:ascii="Algerian" w:eastAsia="Times New Roman" w:hAnsi="Algerian" w:cs="Times New Roman"/>
          <w:color w:val="000000"/>
          <w:lang w:eastAsia="en-IN"/>
        </w:rPr>
        <w:t xml:space="preserve">Pork sausages(gf)……………. </w:t>
      </w:r>
      <w:r w:rsidRPr="001F72B1">
        <w:rPr>
          <w:rFonts w:ascii="Times New Roman" w:eastAsia="Times New Roman" w:hAnsi="Times New Roman" w:cs="Times New Roman"/>
          <w:color w:val="000000"/>
          <w:sz w:val="24"/>
          <w:szCs w:val="24"/>
          <w:lang w:eastAsia="en-IN"/>
        </w:rPr>
        <w:t>£ 5.45</w:t>
      </w:r>
    </w:p>
    <w:p w14:paraId="00C51644" w14:textId="77777777" w:rsidR="001F72B1" w:rsidRPr="001F72B1" w:rsidRDefault="001F72B1" w:rsidP="001F72B1">
      <w:pPr>
        <w:shd w:val="clear" w:color="auto" w:fill="FABF8F"/>
        <w:spacing w:after="0" w:line="240" w:lineRule="auto"/>
        <w:jc w:val="center"/>
        <w:rPr>
          <w:rFonts w:ascii="Algerian" w:eastAsia="Times New Roman" w:hAnsi="Algerian" w:cs="Times New Roman"/>
          <w:color w:val="000000"/>
          <w:lang w:eastAsia="en-IN"/>
        </w:rPr>
      </w:pPr>
      <w:r w:rsidRPr="001F72B1">
        <w:rPr>
          <w:rFonts w:ascii="Algerian" w:eastAsia="Times New Roman" w:hAnsi="Algerian" w:cs="Times New Roman"/>
          <w:color w:val="000000"/>
          <w:lang w:eastAsia="en-IN"/>
        </w:rPr>
        <w:t>Flaked Duck leg croquette</w:t>
      </w:r>
    </w:p>
    <w:p w14:paraId="23F3D358" w14:textId="77777777" w:rsidR="001F72B1" w:rsidRPr="001F72B1" w:rsidRDefault="001F72B1" w:rsidP="001F72B1">
      <w:pPr>
        <w:shd w:val="clear" w:color="auto" w:fill="FABF8F"/>
        <w:spacing w:after="0" w:line="240" w:lineRule="auto"/>
        <w:jc w:val="center"/>
        <w:rPr>
          <w:rFonts w:ascii="Algerian" w:eastAsia="Times New Roman" w:hAnsi="Algerian" w:cs="Times New Roman"/>
          <w:color w:val="000000"/>
          <w:lang w:eastAsia="en-IN"/>
        </w:rPr>
      </w:pPr>
      <w:r w:rsidRPr="001F72B1">
        <w:rPr>
          <w:rFonts w:ascii="Algerian" w:eastAsia="Times New Roman" w:hAnsi="Algerian" w:cs="Times New Roman"/>
          <w:color w:val="000000"/>
          <w:lang w:eastAsia="en-IN"/>
        </w:rPr>
        <w:t>Celeriac Fondant Sweet Potato Puree and</w:t>
      </w:r>
    </w:p>
    <w:p w14:paraId="5BFFA9FD" w14:textId="77777777" w:rsidR="001F72B1" w:rsidRPr="001F72B1" w:rsidRDefault="001F72B1" w:rsidP="001F72B1">
      <w:pPr>
        <w:shd w:val="clear" w:color="auto" w:fill="FABF8F"/>
        <w:spacing w:after="0" w:line="240" w:lineRule="auto"/>
        <w:jc w:val="center"/>
        <w:rPr>
          <w:rFonts w:ascii="Algerian" w:eastAsia="Times New Roman" w:hAnsi="Algerian" w:cs="Times New Roman"/>
          <w:color w:val="000000"/>
          <w:lang w:eastAsia="en-IN"/>
        </w:rPr>
      </w:pPr>
      <w:r w:rsidRPr="001F72B1">
        <w:rPr>
          <w:rFonts w:ascii="Algerian" w:eastAsia="Times New Roman" w:hAnsi="Algerian" w:cs="Times New Roman"/>
          <w:color w:val="000000"/>
          <w:lang w:eastAsia="en-IN"/>
        </w:rPr>
        <w:t>Black Cherry Sauce(v/Gf)………..12.50</w:t>
      </w:r>
    </w:p>
    <w:p w14:paraId="7A293E23" w14:textId="77777777" w:rsidR="001F72B1" w:rsidRPr="001F72B1" w:rsidRDefault="001F72B1" w:rsidP="001F72B1">
      <w:pPr>
        <w:shd w:val="clear" w:color="auto" w:fill="FABF8F"/>
        <w:spacing w:after="0" w:line="240" w:lineRule="auto"/>
        <w:jc w:val="center"/>
        <w:rPr>
          <w:rFonts w:ascii="Algerian" w:eastAsia="Times New Roman" w:hAnsi="Algerian" w:cs="Times New Roman"/>
          <w:color w:val="365F91"/>
          <w:lang w:eastAsia="en-IN"/>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1B41CA8A" w14:textId="77777777" w:rsidR="001F72B1" w:rsidRPr="001F72B1" w:rsidRDefault="001F72B1" w:rsidP="001F72B1">
      <w:pPr>
        <w:shd w:val="clear" w:color="auto" w:fill="FABF8F"/>
        <w:spacing w:after="0" w:line="240" w:lineRule="auto"/>
        <w:jc w:val="center"/>
        <w:rPr>
          <w:rFonts w:ascii="Algerian" w:eastAsia="Times New Roman" w:hAnsi="Algerian" w:cs="Times New Roman"/>
          <w:color w:val="365F91"/>
          <w:lang w:eastAsia="en-IN"/>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1F72B1">
        <w:rPr>
          <w:rFonts w:ascii="Algerian" w:eastAsia="Times New Roman" w:hAnsi="Algerian" w:cs="Times New Roman"/>
          <w:color w:val="365F91"/>
          <w:lang w:eastAsia="en-IN"/>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Beverages </w:t>
      </w:r>
    </w:p>
    <w:p w14:paraId="4603D37E" w14:textId="77777777" w:rsidR="001F72B1" w:rsidRPr="001F72B1" w:rsidRDefault="001F72B1" w:rsidP="001F72B1">
      <w:pPr>
        <w:shd w:val="clear" w:color="auto" w:fill="FABF8F"/>
        <w:spacing w:after="0" w:line="240" w:lineRule="auto"/>
        <w:jc w:val="center"/>
        <w:rPr>
          <w:rFonts w:ascii="Algerian" w:eastAsia="Times New Roman" w:hAnsi="Algerian" w:cs="Times New Roman"/>
          <w:color w:val="000000"/>
          <w:lang w:eastAsia="en-IN"/>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1F72B1">
        <w:rPr>
          <w:rFonts w:ascii="Algerian" w:eastAsia="Times New Roman" w:hAnsi="Algerian" w:cs="Times New Roman"/>
          <w:noProof/>
          <w:color w:val="000000"/>
          <w:lang w:eastAsia="en-IN"/>
        </w:rPr>
        <mc:AlternateContent>
          <mc:Choice Requires="wps">
            <w:drawing>
              <wp:anchor distT="0" distB="0" distL="114300" distR="114300" simplePos="0" relativeHeight="251663360" behindDoc="0" locked="0" layoutInCell="1" allowOverlap="1" wp14:anchorId="69AD5A29" wp14:editId="3A68CF88">
                <wp:simplePos x="0" y="0"/>
                <wp:positionH relativeFrom="column">
                  <wp:posOffset>-438150</wp:posOffset>
                </wp:positionH>
                <wp:positionV relativeFrom="paragraph">
                  <wp:posOffset>106680</wp:posOffset>
                </wp:positionV>
                <wp:extent cx="1441450" cy="1301750"/>
                <wp:effectExtent l="0" t="0" r="25400" b="12700"/>
                <wp:wrapNone/>
                <wp:docPr id="10" name="Text Box 10"/>
                <wp:cNvGraphicFramePr/>
                <a:graphic xmlns:a="http://schemas.openxmlformats.org/drawingml/2006/main">
                  <a:graphicData uri="http://schemas.microsoft.com/office/word/2010/wordprocessingShape">
                    <wps:wsp>
                      <wps:cNvSpPr txBox="1"/>
                      <wps:spPr>
                        <a:xfrm>
                          <a:off x="0" y="0"/>
                          <a:ext cx="1441450" cy="1301750"/>
                        </a:xfrm>
                        <a:prstGeom prst="rect">
                          <a:avLst/>
                        </a:prstGeom>
                        <a:solidFill>
                          <a:sysClr val="window" lastClr="FFFFFF"/>
                        </a:solidFill>
                        <a:ln w="6350">
                          <a:solidFill>
                            <a:prstClr val="black"/>
                          </a:solidFill>
                        </a:ln>
                      </wps:spPr>
                      <wps:txbx>
                        <w:txbxContent>
                          <w:p w14:paraId="53253FD2" w14:textId="77777777" w:rsidR="001F72B1" w:rsidRDefault="001F72B1" w:rsidP="001F72B1">
                            <w:r>
                              <w:rPr>
                                <w:noProof/>
                              </w:rPr>
                              <w:drawing>
                                <wp:inline distT="0" distB="0" distL="0" distR="0" wp14:anchorId="55B1B4D3" wp14:editId="1D72EC74">
                                  <wp:extent cx="952500" cy="1438910"/>
                                  <wp:effectExtent l="0" t="0" r="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952500" cy="143891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9AD5A29" id="Text Box 10" o:spid="_x0000_s1031" type="#_x0000_t202" style="position:absolute;left:0;text-align:left;margin-left:-34.5pt;margin-top:8.4pt;width:113.5pt;height:102.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" fillcolor="window" strokeweight=".5pt">
                <v:textbox>
                  <w:txbxContent>
                    <w:p w14:paraId="53253FD2" w14:textId="77777777" w:rsidR="001F72B1" w:rsidRDefault="001F72B1" w:rsidP="001F72B1">
                      <w:r>
                        <w:rPr>
                          <w:noProof/>
                        </w:rPr>
                        <w:drawing>
                          <wp:inline distT="0" distB="0" distL="0" distR="0" wp14:anchorId="55B1B4D3" wp14:editId="1D72EC74">
                            <wp:extent cx="952500" cy="1438910"/>
                            <wp:effectExtent l="0" t="0" r="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952500" cy="1438910"/>
                                    </a:xfrm>
                                    <a:prstGeom prst="rect">
                                      <a:avLst/>
                                    </a:prstGeom>
                                  </pic:spPr>
                                </pic:pic>
                              </a:graphicData>
                            </a:graphic>
                          </wp:inline>
                        </w:drawing>
                      </w:r>
                    </w:p>
                  </w:txbxContent>
                </v:textbox>
              </v:shape>
            </w:pict>
          </mc:Fallback>
        </mc:AlternateContent>
      </w:r>
      <w:r w:rsidRPr="001F72B1">
        <w:rPr>
          <w:rFonts w:ascii="Algerian" w:eastAsia="Times New Roman" w:hAnsi="Algerian" w:cs="Times New Roman"/>
          <w:color w:val="000000"/>
          <w:lang w:eastAsia="en-IN"/>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Pinot Gris Wild Ferment Sharp ham Wine(75</w:t>
      </w:r>
      <w:proofErr w:type="gramStart"/>
      <w:r w:rsidRPr="001F72B1">
        <w:rPr>
          <w:rFonts w:ascii="Algerian" w:eastAsia="Times New Roman" w:hAnsi="Algerian" w:cs="Times New Roman"/>
          <w:color w:val="000000"/>
          <w:lang w:eastAsia="en-IN"/>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ml)…</w:t>
      </w:r>
      <w:proofErr w:type="gramEnd"/>
      <w:r w:rsidRPr="001F72B1">
        <w:rPr>
          <w:rFonts w:ascii="Algerian" w:eastAsia="Times New Roman" w:hAnsi="Algerian" w:cs="Times New Roman"/>
          <w:color w:val="000000"/>
          <w:lang w:eastAsia="en-IN"/>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r w:rsidRPr="001F72B1">
        <w:rPr>
          <w:rFonts w:ascii="Times New Roman" w:eastAsia="Times New Roman" w:hAnsi="Times New Roman" w:cs="Times New Roman"/>
          <w:color w:val="000000"/>
          <w:sz w:val="24"/>
          <w:szCs w:val="24"/>
          <w:lang w:eastAsia="en-IN"/>
        </w:rPr>
        <w:t xml:space="preserve"> £5.25</w:t>
      </w:r>
    </w:p>
    <w:p w14:paraId="1BD56DEE" w14:textId="77777777" w:rsidR="001F72B1" w:rsidRPr="001F72B1" w:rsidRDefault="001F72B1" w:rsidP="001F72B1">
      <w:pPr>
        <w:shd w:val="clear" w:color="auto" w:fill="FABF8F"/>
        <w:spacing w:after="0" w:line="240" w:lineRule="auto"/>
        <w:jc w:val="center"/>
        <w:rPr>
          <w:rFonts w:ascii="Algerian" w:eastAsia="Times New Roman" w:hAnsi="Algerian" w:cs="Times New Roman"/>
          <w:color w:val="000000"/>
          <w:lang w:eastAsia="en-IN"/>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1F72B1">
        <w:rPr>
          <w:rFonts w:ascii="Algerian" w:eastAsia="Times New Roman" w:hAnsi="Algerian" w:cs="Times New Roman"/>
          <w:color w:val="000000"/>
          <w:lang w:eastAsia="en-IN"/>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Still Rose, </w:t>
      </w:r>
      <w:proofErr w:type="spellStart"/>
      <w:r w:rsidRPr="001F72B1">
        <w:rPr>
          <w:rFonts w:ascii="Algerian" w:eastAsia="Times New Roman" w:hAnsi="Algerian" w:cs="Times New Roman"/>
          <w:color w:val="000000"/>
          <w:lang w:eastAsia="en-IN"/>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Hattingley</w:t>
      </w:r>
      <w:proofErr w:type="spellEnd"/>
      <w:r w:rsidRPr="001F72B1">
        <w:rPr>
          <w:rFonts w:ascii="Algerian" w:eastAsia="Times New Roman" w:hAnsi="Algerian" w:cs="Times New Roman"/>
          <w:color w:val="000000"/>
          <w:lang w:eastAsia="en-IN"/>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Valley (50</w:t>
      </w:r>
      <w:proofErr w:type="gramStart"/>
      <w:r w:rsidRPr="001F72B1">
        <w:rPr>
          <w:rFonts w:ascii="Algerian" w:eastAsia="Times New Roman" w:hAnsi="Algerian" w:cs="Times New Roman"/>
          <w:color w:val="000000"/>
          <w:lang w:eastAsia="en-IN"/>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ml)…</w:t>
      </w:r>
      <w:proofErr w:type="gramEnd"/>
      <w:r w:rsidRPr="001F72B1">
        <w:rPr>
          <w:rFonts w:ascii="Algerian" w:eastAsia="Times New Roman" w:hAnsi="Algerian" w:cs="Times New Roman"/>
          <w:color w:val="000000"/>
          <w:lang w:eastAsia="en-IN"/>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r w:rsidRPr="001F72B1">
        <w:rPr>
          <w:rFonts w:ascii="Times New Roman" w:eastAsia="Times New Roman" w:hAnsi="Times New Roman" w:cs="Times New Roman"/>
          <w:color w:val="000000"/>
          <w:sz w:val="24"/>
          <w:szCs w:val="24"/>
          <w:lang w:eastAsia="en-IN"/>
        </w:rPr>
        <w:t xml:space="preserve"> £ 4.50</w:t>
      </w:r>
    </w:p>
    <w:p w14:paraId="65E6FF2D" w14:textId="77777777" w:rsidR="001F72B1" w:rsidRPr="001F72B1" w:rsidRDefault="001F72B1" w:rsidP="001F72B1">
      <w:pPr>
        <w:shd w:val="clear" w:color="auto" w:fill="FABF8F"/>
        <w:spacing w:after="0" w:line="240" w:lineRule="auto"/>
        <w:jc w:val="center"/>
        <w:rPr>
          <w:rFonts w:ascii="Algerian" w:eastAsia="Times New Roman" w:hAnsi="Algerian" w:cs="Times New Roman"/>
          <w:color w:val="000000"/>
          <w:lang w:eastAsia="en-IN"/>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1F72B1">
        <w:rPr>
          <w:rFonts w:ascii="Algerian" w:eastAsia="Times New Roman" w:hAnsi="Algerian" w:cs="Times New Roman"/>
          <w:color w:val="000000"/>
          <w:lang w:eastAsia="en-IN"/>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Petillant rose, </w:t>
      </w:r>
      <w:proofErr w:type="spellStart"/>
      <w:r w:rsidRPr="001F72B1">
        <w:rPr>
          <w:rFonts w:ascii="Algerian" w:eastAsia="Times New Roman" w:hAnsi="Algerian" w:cs="Times New Roman"/>
          <w:color w:val="000000"/>
          <w:lang w:eastAsia="en-IN"/>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tillingham</w:t>
      </w:r>
      <w:proofErr w:type="spellEnd"/>
      <w:r w:rsidRPr="001F72B1">
        <w:rPr>
          <w:rFonts w:ascii="Algerian" w:eastAsia="Times New Roman" w:hAnsi="Algerian" w:cs="Times New Roman"/>
          <w:color w:val="000000"/>
          <w:lang w:eastAsia="en-IN"/>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wines (75</w:t>
      </w:r>
      <w:proofErr w:type="gramStart"/>
      <w:r w:rsidRPr="001F72B1">
        <w:rPr>
          <w:rFonts w:ascii="Algerian" w:eastAsia="Times New Roman" w:hAnsi="Algerian" w:cs="Times New Roman"/>
          <w:color w:val="000000"/>
          <w:lang w:eastAsia="en-IN"/>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ml)…</w:t>
      </w:r>
      <w:proofErr w:type="gramEnd"/>
      <w:r w:rsidRPr="001F72B1">
        <w:rPr>
          <w:rFonts w:ascii="Algerian" w:eastAsia="Times New Roman" w:hAnsi="Algerian" w:cs="Times New Roman"/>
          <w:color w:val="000000"/>
          <w:lang w:eastAsia="en-IN"/>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r w:rsidRPr="001F72B1">
        <w:rPr>
          <w:rFonts w:ascii="Times New Roman" w:eastAsia="Times New Roman" w:hAnsi="Times New Roman" w:cs="Times New Roman"/>
          <w:color w:val="000000"/>
          <w:sz w:val="24"/>
          <w:szCs w:val="24"/>
          <w:lang w:eastAsia="en-IN"/>
        </w:rPr>
        <w:t xml:space="preserve"> £5.00</w:t>
      </w:r>
    </w:p>
    <w:p w14:paraId="69D858A2" w14:textId="77777777" w:rsidR="001F72B1" w:rsidRPr="001F72B1" w:rsidRDefault="001F72B1" w:rsidP="001F72B1">
      <w:pPr>
        <w:shd w:val="clear" w:color="auto" w:fill="FABF8F"/>
        <w:spacing w:after="0" w:line="276" w:lineRule="auto"/>
        <w:jc w:val="center"/>
        <w:rPr>
          <w:rFonts w:ascii="Algerian" w:eastAsia="Arial" w:hAnsi="Algerian" w:cs="Arial"/>
          <w:bCs/>
          <w:color w:val="4F81BD"/>
          <w:lang w:eastAsia="en-IN"/>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2BCD1F49" w14:textId="77777777" w:rsidR="001F72B1" w:rsidRPr="001F72B1" w:rsidRDefault="001F72B1" w:rsidP="001F72B1">
      <w:pPr>
        <w:shd w:val="clear" w:color="auto" w:fill="FABF8F"/>
        <w:spacing w:after="0" w:line="276" w:lineRule="auto"/>
        <w:jc w:val="center"/>
        <w:rPr>
          <w:rFonts w:ascii="Algerian" w:eastAsia="Arial" w:hAnsi="Algerian" w:cs="Arial"/>
          <w:b/>
          <w:bCs/>
          <w:color w:val="4F81BD"/>
          <w:lang w:eastAsia="en-I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F72B1">
        <w:rPr>
          <w:rFonts w:ascii="Algerian" w:eastAsia="Arial" w:hAnsi="Algerian" w:cs="Arial"/>
          <w:b/>
          <w:bCs/>
          <w:color w:val="4F81BD"/>
          <w:lang w:eastAsia="en-I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Dessert</w:t>
      </w:r>
    </w:p>
    <w:p w14:paraId="77360497" w14:textId="77777777" w:rsidR="001F72B1" w:rsidRPr="001F72B1" w:rsidRDefault="001F72B1" w:rsidP="001F72B1">
      <w:pPr>
        <w:shd w:val="clear" w:color="auto" w:fill="FABF8F"/>
        <w:spacing w:after="0" w:line="276" w:lineRule="auto"/>
        <w:jc w:val="center"/>
        <w:rPr>
          <w:rFonts w:ascii="Algerian" w:eastAsia="Arial" w:hAnsi="Algerian" w:cs="Arial"/>
          <w:b/>
          <w:bCs/>
          <w:color w:val="000000"/>
          <w:lang w:eastAsia="en-I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F72B1">
        <w:rPr>
          <w:rFonts w:ascii="Algerian" w:eastAsia="Arial" w:hAnsi="Algerian" w:cs="Arial"/>
          <w:b/>
          <w:bCs/>
          <w:color w:val="000000"/>
          <w:lang w:eastAsia="en-I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Vanilla Panna cotta…</w:t>
      </w:r>
      <w:proofErr w:type="gramStart"/>
      <w:r w:rsidRPr="001F72B1">
        <w:rPr>
          <w:rFonts w:ascii="Algerian" w:eastAsia="Arial" w:hAnsi="Algerian" w:cs="Arial"/>
          <w:b/>
          <w:bCs/>
          <w:color w:val="000000"/>
          <w:lang w:eastAsia="en-I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1F72B1">
        <w:rPr>
          <w:rFonts w:ascii="Arial" w:eastAsia="Arial" w:hAnsi="Arial" w:cs="Arial"/>
          <w:color w:val="000000"/>
          <w:lang w:eastAsia="en-IN"/>
        </w:rPr>
        <w:t>£</w:t>
      </w:r>
      <w:proofErr w:type="gramEnd"/>
      <w:r w:rsidRPr="001F72B1">
        <w:rPr>
          <w:rFonts w:ascii="Arial" w:eastAsia="Arial" w:hAnsi="Arial" w:cs="Arial"/>
          <w:color w:val="000000"/>
          <w:lang w:eastAsia="en-IN"/>
        </w:rPr>
        <w:t xml:space="preserve"> 10</w:t>
      </w:r>
    </w:p>
    <w:p w14:paraId="6E5B0339" w14:textId="77777777" w:rsidR="001F72B1" w:rsidRPr="001F72B1" w:rsidRDefault="001F72B1" w:rsidP="001F72B1">
      <w:pPr>
        <w:shd w:val="clear" w:color="auto" w:fill="FABF8F"/>
        <w:spacing w:after="0" w:line="276" w:lineRule="auto"/>
        <w:jc w:val="center"/>
        <w:rPr>
          <w:rFonts w:ascii="Algerian" w:eastAsia="Arial" w:hAnsi="Algerian" w:cs="Arial"/>
          <w:b/>
          <w:bCs/>
          <w:color w:val="000000"/>
          <w:lang w:eastAsia="en-I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F72B1">
        <w:rPr>
          <w:rFonts w:ascii="Algerian" w:eastAsia="Arial" w:hAnsi="Algerian" w:cs="Arial"/>
          <w:b/>
          <w:bCs/>
          <w:color w:val="000000"/>
          <w:lang w:eastAsia="en-I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Chocolate pudding’</w:t>
      </w:r>
      <w:proofErr w:type="gramStart"/>
      <w:r w:rsidRPr="001F72B1">
        <w:rPr>
          <w:rFonts w:ascii="Algerian" w:eastAsia="Arial" w:hAnsi="Algerian" w:cs="Arial"/>
          <w:b/>
          <w:bCs/>
          <w:color w:val="000000"/>
          <w:lang w:eastAsia="en-I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roofErr w:type="gramEnd"/>
      <w:r w:rsidRPr="001F72B1">
        <w:rPr>
          <w:rFonts w:ascii="Arial" w:eastAsia="Arial" w:hAnsi="Arial" w:cs="Arial"/>
          <w:color w:val="000000"/>
          <w:lang w:eastAsia="en-IN"/>
        </w:rPr>
        <w:t>£ 3.25</w:t>
      </w:r>
    </w:p>
    <w:p w14:paraId="349790FA" w14:textId="77777777" w:rsidR="001F72B1" w:rsidRPr="001F72B1" w:rsidRDefault="001F72B1" w:rsidP="001F72B1">
      <w:pPr>
        <w:shd w:val="clear" w:color="auto" w:fill="FABF8F"/>
        <w:spacing w:after="0" w:line="276" w:lineRule="auto"/>
        <w:jc w:val="center"/>
        <w:rPr>
          <w:rFonts w:ascii="Algerian" w:eastAsia="Arial" w:hAnsi="Algerian" w:cs="Arial"/>
          <w:b/>
          <w:bCs/>
          <w:color w:val="4F81BD"/>
          <w:lang w:eastAsia="en-I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F72B1">
        <w:rPr>
          <w:rFonts w:ascii="Algerian" w:eastAsia="Arial" w:hAnsi="Algerian" w:cs="Arial"/>
          <w:b/>
          <w:bCs/>
          <w:color w:val="000000"/>
          <w:lang w:eastAsia="en-I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Carrot pudding …… </w:t>
      </w:r>
      <w:r w:rsidRPr="001F72B1">
        <w:rPr>
          <w:rFonts w:ascii="Arial" w:eastAsia="Arial" w:hAnsi="Arial" w:cs="Arial"/>
          <w:color w:val="000000"/>
          <w:lang w:eastAsia="en-IN"/>
        </w:rPr>
        <w:t>£ 4.50</w:t>
      </w:r>
    </w:p>
    <w:p w14:paraId="35A1969F" w14:textId="77777777" w:rsidR="001F72B1" w:rsidRPr="001F72B1" w:rsidRDefault="001F72B1" w:rsidP="001F72B1">
      <w:pPr>
        <w:spacing w:after="0" w:line="276" w:lineRule="auto"/>
        <w:jc w:val="both"/>
        <w:rPr>
          <w:rFonts w:ascii="Times New Roman" w:eastAsia="Times New Roman" w:hAnsi="Times New Roman" w:cs="Times New Roman"/>
          <w:sz w:val="24"/>
          <w:szCs w:val="24"/>
          <w:lang w:eastAsia="en-IN"/>
        </w:rPr>
      </w:pPr>
    </w:p>
    <w:sdt>
      <w:sdtPr>
        <w:rPr>
          <w:rFonts w:ascii="Times New Roman" w:eastAsia="Arial" w:hAnsi="Times New Roman" w:cs="Times New Roman"/>
          <w:color w:val="auto"/>
          <w:sz w:val="24"/>
          <w:szCs w:val="24"/>
          <w:lang w:val="en-IN" w:eastAsia="en-IN"/>
        </w:rPr>
        <w:id w:val="-27027450"/>
        <w:docPartObj>
          <w:docPartGallery w:val="Table of Contents"/>
          <w:docPartUnique/>
        </w:docPartObj>
      </w:sdtPr>
      <w:sdtEndPr>
        <w:rPr>
          <w:rFonts w:eastAsiaTheme="minorHAnsi"/>
          <w:b/>
          <w:bCs/>
          <w:noProof/>
          <w:lang w:eastAsia="en-US"/>
        </w:rPr>
      </w:sdtEndPr>
      <w:sdtContent>
        <w:p w14:paraId="00B953ED" w14:textId="77777777" w:rsidR="00E02A60" w:rsidRPr="00610DF5" w:rsidRDefault="00E02A60" w:rsidP="00E02A60">
          <w:pPr>
            <w:pStyle w:val="TOCHeading"/>
            <w:spacing w:line="360" w:lineRule="auto"/>
            <w:jc w:val="center"/>
            <w:rPr>
              <w:rFonts w:ascii="Times New Roman" w:hAnsi="Times New Roman" w:cs="Times New Roman"/>
              <w:b/>
              <w:bCs/>
              <w:sz w:val="24"/>
              <w:szCs w:val="24"/>
              <w:lang w:val="en-IN"/>
            </w:rPr>
          </w:pPr>
          <w:r w:rsidRPr="00610DF5">
            <w:rPr>
              <w:rFonts w:ascii="Times New Roman" w:hAnsi="Times New Roman" w:cs="Times New Roman"/>
              <w:b/>
              <w:bCs/>
              <w:sz w:val="24"/>
              <w:szCs w:val="24"/>
              <w:lang w:val="en-IN"/>
            </w:rPr>
            <w:t>Table of Contents</w:t>
          </w:r>
        </w:p>
        <w:p w14:paraId="60D55BB9" w14:textId="77777777" w:rsidR="00E02A60" w:rsidRPr="00610DF5" w:rsidRDefault="00E02A60" w:rsidP="00E02A60">
          <w:pPr>
            <w:pStyle w:val="TOC1"/>
            <w:tabs>
              <w:tab w:val="right" w:leader="dot" w:pos="9350"/>
            </w:tabs>
            <w:spacing w:line="360" w:lineRule="auto"/>
            <w:jc w:val="center"/>
            <w:rPr>
              <w:rFonts w:ascii="Times New Roman" w:hAnsi="Times New Roman" w:cs="Times New Roman"/>
              <w:noProof/>
              <w:sz w:val="24"/>
              <w:szCs w:val="24"/>
              <w:lang w:val="en-IN"/>
            </w:rPr>
          </w:pPr>
          <w:r w:rsidRPr="00610DF5">
            <w:rPr>
              <w:rFonts w:ascii="Times New Roman" w:hAnsi="Times New Roman" w:cs="Times New Roman"/>
              <w:sz w:val="24"/>
              <w:szCs w:val="24"/>
              <w:lang w:val="en-IN"/>
            </w:rPr>
            <w:fldChar w:fldCharType="begin"/>
          </w:r>
          <w:r w:rsidRPr="00610DF5">
            <w:rPr>
              <w:rFonts w:ascii="Times New Roman" w:hAnsi="Times New Roman" w:cs="Times New Roman"/>
              <w:sz w:val="24"/>
              <w:szCs w:val="24"/>
              <w:lang w:val="en-IN"/>
            </w:rPr>
            <w:instrText xml:space="preserve"> TOC \o "1-3" \h \z \u </w:instrText>
          </w:r>
          <w:r w:rsidRPr="00610DF5">
            <w:rPr>
              <w:rFonts w:ascii="Times New Roman" w:hAnsi="Times New Roman" w:cs="Times New Roman"/>
              <w:sz w:val="24"/>
              <w:szCs w:val="24"/>
              <w:lang w:val="en-IN"/>
            </w:rPr>
            <w:fldChar w:fldCharType="separate"/>
          </w:r>
          <w:hyperlink w:anchor="_Toc126919869" w:history="1">
            <w:r w:rsidRPr="00610DF5">
              <w:rPr>
                <w:rStyle w:val="Hyperlink"/>
                <w:rFonts w:ascii="Times New Roman" w:hAnsi="Times New Roman" w:cs="Times New Roman"/>
                <w:noProof/>
                <w:sz w:val="24"/>
                <w:szCs w:val="24"/>
                <w:lang w:val="en-IN"/>
              </w:rPr>
              <w:t>Introduction</w:t>
            </w:r>
            <w:r w:rsidRPr="00610DF5">
              <w:rPr>
                <w:rFonts w:ascii="Times New Roman" w:hAnsi="Times New Roman" w:cs="Times New Roman"/>
                <w:noProof/>
                <w:webHidden/>
                <w:sz w:val="24"/>
                <w:szCs w:val="24"/>
                <w:lang w:val="en-IN"/>
              </w:rPr>
              <w:tab/>
            </w:r>
            <w:r w:rsidRPr="00610DF5">
              <w:rPr>
                <w:rFonts w:ascii="Times New Roman" w:hAnsi="Times New Roman" w:cs="Times New Roman"/>
                <w:noProof/>
                <w:webHidden/>
                <w:sz w:val="24"/>
                <w:szCs w:val="24"/>
                <w:lang w:val="en-IN"/>
              </w:rPr>
              <w:fldChar w:fldCharType="begin"/>
            </w:r>
            <w:r w:rsidRPr="00610DF5">
              <w:rPr>
                <w:rFonts w:ascii="Times New Roman" w:hAnsi="Times New Roman" w:cs="Times New Roman"/>
                <w:noProof/>
                <w:webHidden/>
                <w:sz w:val="24"/>
                <w:szCs w:val="24"/>
                <w:lang w:val="en-IN"/>
              </w:rPr>
              <w:instrText xml:space="preserve"> PAGEREF _Toc126919869 \h </w:instrText>
            </w:r>
            <w:r w:rsidRPr="00610DF5">
              <w:rPr>
                <w:rFonts w:ascii="Times New Roman" w:hAnsi="Times New Roman" w:cs="Times New Roman"/>
                <w:noProof/>
                <w:webHidden/>
                <w:sz w:val="24"/>
                <w:szCs w:val="24"/>
                <w:lang w:val="en-IN"/>
              </w:rPr>
            </w:r>
            <w:r w:rsidRPr="00610DF5">
              <w:rPr>
                <w:rFonts w:ascii="Times New Roman" w:hAnsi="Times New Roman" w:cs="Times New Roman"/>
                <w:noProof/>
                <w:webHidden/>
                <w:sz w:val="24"/>
                <w:szCs w:val="24"/>
                <w:lang w:val="en-IN"/>
              </w:rPr>
              <w:fldChar w:fldCharType="separate"/>
            </w:r>
            <w:r w:rsidRPr="00610DF5">
              <w:rPr>
                <w:rFonts w:ascii="Times New Roman" w:hAnsi="Times New Roman" w:cs="Times New Roman"/>
                <w:noProof/>
                <w:webHidden/>
                <w:sz w:val="24"/>
                <w:szCs w:val="24"/>
                <w:lang w:val="en-IN"/>
              </w:rPr>
              <w:t>3</w:t>
            </w:r>
            <w:r w:rsidRPr="00610DF5">
              <w:rPr>
                <w:rFonts w:ascii="Times New Roman" w:hAnsi="Times New Roman" w:cs="Times New Roman"/>
                <w:noProof/>
                <w:webHidden/>
                <w:sz w:val="24"/>
                <w:szCs w:val="24"/>
                <w:lang w:val="en-IN"/>
              </w:rPr>
              <w:fldChar w:fldCharType="end"/>
            </w:r>
          </w:hyperlink>
        </w:p>
        <w:p w14:paraId="742CC3FD" w14:textId="77777777" w:rsidR="00E02A60" w:rsidRPr="00610DF5" w:rsidRDefault="00000000" w:rsidP="00E02A60">
          <w:pPr>
            <w:pStyle w:val="TOC1"/>
            <w:tabs>
              <w:tab w:val="right" w:leader="dot" w:pos="9350"/>
            </w:tabs>
            <w:spacing w:line="360" w:lineRule="auto"/>
            <w:jc w:val="center"/>
            <w:rPr>
              <w:rFonts w:ascii="Times New Roman" w:hAnsi="Times New Roman" w:cs="Times New Roman"/>
              <w:noProof/>
              <w:sz w:val="24"/>
              <w:szCs w:val="24"/>
              <w:lang w:val="en-IN"/>
            </w:rPr>
          </w:pPr>
          <w:hyperlink w:anchor="_Toc126919870" w:history="1">
            <w:r w:rsidR="00E02A60" w:rsidRPr="00610DF5">
              <w:rPr>
                <w:rStyle w:val="Hyperlink"/>
                <w:rFonts w:ascii="Times New Roman" w:hAnsi="Times New Roman" w:cs="Times New Roman"/>
                <w:noProof/>
                <w:sz w:val="24"/>
                <w:szCs w:val="24"/>
                <w:lang w:val="en-IN"/>
              </w:rPr>
              <w:t>Number of courses, the dishes and cuisine</w:t>
            </w:r>
            <w:r w:rsidR="00E02A60" w:rsidRPr="00610DF5">
              <w:rPr>
                <w:rFonts w:ascii="Times New Roman" w:hAnsi="Times New Roman" w:cs="Times New Roman"/>
                <w:noProof/>
                <w:webHidden/>
                <w:sz w:val="24"/>
                <w:szCs w:val="24"/>
                <w:lang w:val="en-IN"/>
              </w:rPr>
              <w:tab/>
            </w:r>
            <w:r w:rsidR="00E02A60" w:rsidRPr="00610DF5">
              <w:rPr>
                <w:rFonts w:ascii="Times New Roman" w:hAnsi="Times New Roman" w:cs="Times New Roman"/>
                <w:noProof/>
                <w:webHidden/>
                <w:sz w:val="24"/>
                <w:szCs w:val="24"/>
                <w:lang w:val="en-IN"/>
              </w:rPr>
              <w:fldChar w:fldCharType="begin"/>
            </w:r>
            <w:r w:rsidR="00E02A60" w:rsidRPr="00610DF5">
              <w:rPr>
                <w:rFonts w:ascii="Times New Roman" w:hAnsi="Times New Roman" w:cs="Times New Roman"/>
                <w:noProof/>
                <w:webHidden/>
                <w:sz w:val="24"/>
                <w:szCs w:val="24"/>
                <w:lang w:val="en-IN"/>
              </w:rPr>
              <w:instrText xml:space="preserve"> PAGEREF _Toc126919870 \h </w:instrText>
            </w:r>
            <w:r w:rsidR="00E02A60" w:rsidRPr="00610DF5">
              <w:rPr>
                <w:rFonts w:ascii="Times New Roman" w:hAnsi="Times New Roman" w:cs="Times New Roman"/>
                <w:noProof/>
                <w:webHidden/>
                <w:sz w:val="24"/>
                <w:szCs w:val="24"/>
                <w:lang w:val="en-IN"/>
              </w:rPr>
            </w:r>
            <w:r w:rsidR="00E02A60" w:rsidRPr="00610DF5">
              <w:rPr>
                <w:rFonts w:ascii="Times New Roman" w:hAnsi="Times New Roman" w:cs="Times New Roman"/>
                <w:noProof/>
                <w:webHidden/>
                <w:sz w:val="24"/>
                <w:szCs w:val="24"/>
                <w:lang w:val="en-IN"/>
              </w:rPr>
              <w:fldChar w:fldCharType="separate"/>
            </w:r>
            <w:r w:rsidR="00E02A60" w:rsidRPr="00610DF5">
              <w:rPr>
                <w:rFonts w:ascii="Times New Roman" w:hAnsi="Times New Roman" w:cs="Times New Roman"/>
                <w:noProof/>
                <w:webHidden/>
                <w:sz w:val="24"/>
                <w:szCs w:val="24"/>
                <w:lang w:val="en-IN"/>
              </w:rPr>
              <w:t>3</w:t>
            </w:r>
            <w:r w:rsidR="00E02A60" w:rsidRPr="00610DF5">
              <w:rPr>
                <w:rFonts w:ascii="Times New Roman" w:hAnsi="Times New Roman" w:cs="Times New Roman"/>
                <w:noProof/>
                <w:webHidden/>
                <w:sz w:val="24"/>
                <w:szCs w:val="24"/>
                <w:lang w:val="en-IN"/>
              </w:rPr>
              <w:fldChar w:fldCharType="end"/>
            </w:r>
          </w:hyperlink>
        </w:p>
        <w:p w14:paraId="7467A8E8" w14:textId="77777777" w:rsidR="00E02A60" w:rsidRPr="00610DF5" w:rsidRDefault="00000000" w:rsidP="00E02A60">
          <w:pPr>
            <w:pStyle w:val="TOC1"/>
            <w:tabs>
              <w:tab w:val="right" w:leader="dot" w:pos="9350"/>
            </w:tabs>
            <w:spacing w:line="360" w:lineRule="auto"/>
            <w:jc w:val="center"/>
            <w:rPr>
              <w:rFonts w:ascii="Times New Roman" w:hAnsi="Times New Roman" w:cs="Times New Roman"/>
              <w:noProof/>
              <w:sz w:val="24"/>
              <w:szCs w:val="24"/>
              <w:lang w:val="en-IN"/>
            </w:rPr>
          </w:pPr>
          <w:hyperlink w:anchor="_Toc126919871" w:history="1">
            <w:r w:rsidR="00E02A60" w:rsidRPr="00610DF5">
              <w:rPr>
                <w:rStyle w:val="Hyperlink"/>
                <w:rFonts w:ascii="Times New Roman" w:hAnsi="Times New Roman" w:cs="Times New Roman"/>
                <w:noProof/>
                <w:sz w:val="24"/>
                <w:szCs w:val="24"/>
                <w:lang w:val="en-IN"/>
              </w:rPr>
              <w:t>Seasonality of ingredients</w:t>
            </w:r>
            <w:r w:rsidR="00E02A60" w:rsidRPr="00610DF5">
              <w:rPr>
                <w:rFonts w:ascii="Times New Roman" w:hAnsi="Times New Roman" w:cs="Times New Roman"/>
                <w:noProof/>
                <w:webHidden/>
                <w:sz w:val="24"/>
                <w:szCs w:val="24"/>
                <w:lang w:val="en-IN"/>
              </w:rPr>
              <w:tab/>
            </w:r>
            <w:r w:rsidR="00E02A60" w:rsidRPr="00610DF5">
              <w:rPr>
                <w:rFonts w:ascii="Times New Roman" w:hAnsi="Times New Roman" w:cs="Times New Roman"/>
                <w:noProof/>
                <w:webHidden/>
                <w:sz w:val="24"/>
                <w:szCs w:val="24"/>
                <w:lang w:val="en-IN"/>
              </w:rPr>
              <w:fldChar w:fldCharType="begin"/>
            </w:r>
            <w:r w:rsidR="00E02A60" w:rsidRPr="00610DF5">
              <w:rPr>
                <w:rFonts w:ascii="Times New Roman" w:hAnsi="Times New Roman" w:cs="Times New Roman"/>
                <w:noProof/>
                <w:webHidden/>
                <w:sz w:val="24"/>
                <w:szCs w:val="24"/>
                <w:lang w:val="en-IN"/>
              </w:rPr>
              <w:instrText xml:space="preserve"> PAGEREF _Toc126919871 \h </w:instrText>
            </w:r>
            <w:r w:rsidR="00E02A60" w:rsidRPr="00610DF5">
              <w:rPr>
                <w:rFonts w:ascii="Times New Roman" w:hAnsi="Times New Roman" w:cs="Times New Roman"/>
                <w:noProof/>
                <w:webHidden/>
                <w:sz w:val="24"/>
                <w:szCs w:val="24"/>
                <w:lang w:val="en-IN"/>
              </w:rPr>
            </w:r>
            <w:r w:rsidR="00E02A60" w:rsidRPr="00610DF5">
              <w:rPr>
                <w:rFonts w:ascii="Times New Roman" w:hAnsi="Times New Roman" w:cs="Times New Roman"/>
                <w:noProof/>
                <w:webHidden/>
                <w:sz w:val="24"/>
                <w:szCs w:val="24"/>
                <w:lang w:val="en-IN"/>
              </w:rPr>
              <w:fldChar w:fldCharType="separate"/>
            </w:r>
            <w:r w:rsidR="00E02A60" w:rsidRPr="00610DF5">
              <w:rPr>
                <w:rFonts w:ascii="Times New Roman" w:hAnsi="Times New Roman" w:cs="Times New Roman"/>
                <w:noProof/>
                <w:webHidden/>
                <w:sz w:val="24"/>
                <w:szCs w:val="24"/>
                <w:lang w:val="en-IN"/>
              </w:rPr>
              <w:t>5</w:t>
            </w:r>
            <w:r w:rsidR="00E02A60" w:rsidRPr="00610DF5">
              <w:rPr>
                <w:rFonts w:ascii="Times New Roman" w:hAnsi="Times New Roman" w:cs="Times New Roman"/>
                <w:noProof/>
                <w:webHidden/>
                <w:sz w:val="24"/>
                <w:szCs w:val="24"/>
                <w:lang w:val="en-IN"/>
              </w:rPr>
              <w:fldChar w:fldCharType="end"/>
            </w:r>
          </w:hyperlink>
        </w:p>
        <w:p w14:paraId="47C7D0FB" w14:textId="77777777" w:rsidR="00E02A60" w:rsidRPr="00610DF5" w:rsidRDefault="00000000" w:rsidP="00E02A60">
          <w:pPr>
            <w:pStyle w:val="TOC1"/>
            <w:tabs>
              <w:tab w:val="right" w:leader="dot" w:pos="9350"/>
            </w:tabs>
            <w:spacing w:line="360" w:lineRule="auto"/>
            <w:jc w:val="center"/>
            <w:rPr>
              <w:rFonts w:ascii="Times New Roman" w:hAnsi="Times New Roman" w:cs="Times New Roman"/>
              <w:noProof/>
              <w:sz w:val="24"/>
              <w:szCs w:val="24"/>
              <w:lang w:val="en-IN"/>
            </w:rPr>
          </w:pPr>
          <w:hyperlink w:anchor="_Toc126919872" w:history="1">
            <w:r w:rsidR="00E02A60" w:rsidRPr="00610DF5">
              <w:rPr>
                <w:rStyle w:val="Hyperlink"/>
                <w:rFonts w:ascii="Times New Roman" w:hAnsi="Times New Roman" w:cs="Times New Roman"/>
                <w:noProof/>
                <w:sz w:val="24"/>
                <w:szCs w:val="24"/>
                <w:lang w:val="en-IN"/>
              </w:rPr>
              <w:t>Theme, consider optional add-ons such as entertainment or live music</w:t>
            </w:r>
            <w:r w:rsidR="00E02A60" w:rsidRPr="00610DF5">
              <w:rPr>
                <w:rFonts w:ascii="Times New Roman" w:hAnsi="Times New Roman" w:cs="Times New Roman"/>
                <w:noProof/>
                <w:webHidden/>
                <w:sz w:val="24"/>
                <w:szCs w:val="24"/>
                <w:lang w:val="en-IN"/>
              </w:rPr>
              <w:tab/>
            </w:r>
            <w:r w:rsidR="00E02A60" w:rsidRPr="00610DF5">
              <w:rPr>
                <w:rFonts w:ascii="Times New Roman" w:hAnsi="Times New Roman" w:cs="Times New Roman"/>
                <w:noProof/>
                <w:webHidden/>
                <w:sz w:val="24"/>
                <w:szCs w:val="24"/>
                <w:lang w:val="en-IN"/>
              </w:rPr>
              <w:fldChar w:fldCharType="begin"/>
            </w:r>
            <w:r w:rsidR="00E02A60" w:rsidRPr="00610DF5">
              <w:rPr>
                <w:rFonts w:ascii="Times New Roman" w:hAnsi="Times New Roman" w:cs="Times New Roman"/>
                <w:noProof/>
                <w:webHidden/>
                <w:sz w:val="24"/>
                <w:szCs w:val="24"/>
                <w:lang w:val="en-IN"/>
              </w:rPr>
              <w:instrText xml:space="preserve"> PAGEREF _Toc126919872 \h </w:instrText>
            </w:r>
            <w:r w:rsidR="00E02A60" w:rsidRPr="00610DF5">
              <w:rPr>
                <w:rFonts w:ascii="Times New Roman" w:hAnsi="Times New Roman" w:cs="Times New Roman"/>
                <w:noProof/>
                <w:webHidden/>
                <w:sz w:val="24"/>
                <w:szCs w:val="24"/>
                <w:lang w:val="en-IN"/>
              </w:rPr>
            </w:r>
            <w:r w:rsidR="00E02A60" w:rsidRPr="00610DF5">
              <w:rPr>
                <w:rFonts w:ascii="Times New Roman" w:hAnsi="Times New Roman" w:cs="Times New Roman"/>
                <w:noProof/>
                <w:webHidden/>
                <w:sz w:val="24"/>
                <w:szCs w:val="24"/>
                <w:lang w:val="en-IN"/>
              </w:rPr>
              <w:fldChar w:fldCharType="separate"/>
            </w:r>
            <w:r w:rsidR="00E02A60" w:rsidRPr="00610DF5">
              <w:rPr>
                <w:rFonts w:ascii="Times New Roman" w:hAnsi="Times New Roman" w:cs="Times New Roman"/>
                <w:noProof/>
                <w:webHidden/>
                <w:sz w:val="24"/>
                <w:szCs w:val="24"/>
                <w:lang w:val="en-IN"/>
              </w:rPr>
              <w:t>5</w:t>
            </w:r>
            <w:r w:rsidR="00E02A60" w:rsidRPr="00610DF5">
              <w:rPr>
                <w:rFonts w:ascii="Times New Roman" w:hAnsi="Times New Roman" w:cs="Times New Roman"/>
                <w:noProof/>
                <w:webHidden/>
                <w:sz w:val="24"/>
                <w:szCs w:val="24"/>
                <w:lang w:val="en-IN"/>
              </w:rPr>
              <w:fldChar w:fldCharType="end"/>
            </w:r>
          </w:hyperlink>
        </w:p>
        <w:p w14:paraId="57A8FB08" w14:textId="77777777" w:rsidR="00E02A60" w:rsidRPr="00610DF5" w:rsidRDefault="00000000" w:rsidP="00E02A60">
          <w:pPr>
            <w:pStyle w:val="TOC1"/>
            <w:tabs>
              <w:tab w:val="right" w:leader="dot" w:pos="9350"/>
            </w:tabs>
            <w:spacing w:line="360" w:lineRule="auto"/>
            <w:jc w:val="center"/>
            <w:rPr>
              <w:rFonts w:ascii="Times New Roman" w:hAnsi="Times New Roman" w:cs="Times New Roman"/>
              <w:noProof/>
              <w:sz w:val="24"/>
              <w:szCs w:val="24"/>
              <w:lang w:val="en-IN"/>
            </w:rPr>
          </w:pPr>
          <w:hyperlink w:anchor="_Toc126919873" w:history="1">
            <w:r w:rsidR="00E02A60" w:rsidRPr="00610DF5">
              <w:rPr>
                <w:rStyle w:val="Hyperlink"/>
                <w:rFonts w:ascii="Times New Roman" w:hAnsi="Times New Roman" w:cs="Times New Roman"/>
                <w:noProof/>
                <w:sz w:val="24"/>
                <w:szCs w:val="24"/>
                <w:lang w:val="en-IN"/>
              </w:rPr>
              <w:t>A suitable price-point</w:t>
            </w:r>
            <w:r w:rsidR="00E02A60" w:rsidRPr="00610DF5">
              <w:rPr>
                <w:rFonts w:ascii="Times New Roman" w:hAnsi="Times New Roman" w:cs="Times New Roman"/>
                <w:noProof/>
                <w:webHidden/>
                <w:sz w:val="24"/>
                <w:szCs w:val="24"/>
                <w:lang w:val="en-IN"/>
              </w:rPr>
              <w:tab/>
            </w:r>
            <w:r w:rsidR="00E02A60" w:rsidRPr="00610DF5">
              <w:rPr>
                <w:rFonts w:ascii="Times New Roman" w:hAnsi="Times New Roman" w:cs="Times New Roman"/>
                <w:noProof/>
                <w:webHidden/>
                <w:sz w:val="24"/>
                <w:szCs w:val="24"/>
                <w:lang w:val="en-IN"/>
              </w:rPr>
              <w:fldChar w:fldCharType="begin"/>
            </w:r>
            <w:r w:rsidR="00E02A60" w:rsidRPr="00610DF5">
              <w:rPr>
                <w:rFonts w:ascii="Times New Roman" w:hAnsi="Times New Roman" w:cs="Times New Roman"/>
                <w:noProof/>
                <w:webHidden/>
                <w:sz w:val="24"/>
                <w:szCs w:val="24"/>
                <w:lang w:val="en-IN"/>
              </w:rPr>
              <w:instrText xml:space="preserve"> PAGEREF _Toc126919873 \h </w:instrText>
            </w:r>
            <w:r w:rsidR="00E02A60" w:rsidRPr="00610DF5">
              <w:rPr>
                <w:rFonts w:ascii="Times New Roman" w:hAnsi="Times New Roman" w:cs="Times New Roman"/>
                <w:noProof/>
                <w:webHidden/>
                <w:sz w:val="24"/>
                <w:szCs w:val="24"/>
                <w:lang w:val="en-IN"/>
              </w:rPr>
            </w:r>
            <w:r w:rsidR="00E02A60" w:rsidRPr="00610DF5">
              <w:rPr>
                <w:rFonts w:ascii="Times New Roman" w:hAnsi="Times New Roman" w:cs="Times New Roman"/>
                <w:noProof/>
                <w:webHidden/>
                <w:sz w:val="24"/>
                <w:szCs w:val="24"/>
                <w:lang w:val="en-IN"/>
              </w:rPr>
              <w:fldChar w:fldCharType="separate"/>
            </w:r>
            <w:r w:rsidR="00E02A60" w:rsidRPr="00610DF5">
              <w:rPr>
                <w:rFonts w:ascii="Times New Roman" w:hAnsi="Times New Roman" w:cs="Times New Roman"/>
                <w:noProof/>
                <w:webHidden/>
                <w:sz w:val="24"/>
                <w:szCs w:val="24"/>
                <w:lang w:val="en-IN"/>
              </w:rPr>
              <w:t>5</w:t>
            </w:r>
            <w:r w:rsidR="00E02A60" w:rsidRPr="00610DF5">
              <w:rPr>
                <w:rFonts w:ascii="Times New Roman" w:hAnsi="Times New Roman" w:cs="Times New Roman"/>
                <w:noProof/>
                <w:webHidden/>
                <w:sz w:val="24"/>
                <w:szCs w:val="24"/>
                <w:lang w:val="en-IN"/>
              </w:rPr>
              <w:fldChar w:fldCharType="end"/>
            </w:r>
          </w:hyperlink>
        </w:p>
        <w:p w14:paraId="08B3578C" w14:textId="77777777" w:rsidR="00E02A60" w:rsidRPr="00610DF5" w:rsidRDefault="00000000" w:rsidP="00E02A60">
          <w:pPr>
            <w:pStyle w:val="TOC1"/>
            <w:tabs>
              <w:tab w:val="right" w:leader="dot" w:pos="9350"/>
            </w:tabs>
            <w:spacing w:line="360" w:lineRule="auto"/>
            <w:jc w:val="center"/>
            <w:rPr>
              <w:rFonts w:ascii="Times New Roman" w:hAnsi="Times New Roman" w:cs="Times New Roman"/>
              <w:noProof/>
              <w:sz w:val="24"/>
              <w:szCs w:val="24"/>
              <w:lang w:val="en-IN"/>
            </w:rPr>
          </w:pPr>
          <w:hyperlink w:anchor="_Toc126919874" w:history="1">
            <w:r w:rsidR="00E02A60" w:rsidRPr="00610DF5">
              <w:rPr>
                <w:rStyle w:val="Hyperlink"/>
                <w:rFonts w:ascii="Times New Roman" w:hAnsi="Times New Roman" w:cs="Times New Roman"/>
                <w:noProof/>
                <w:sz w:val="24"/>
                <w:szCs w:val="24"/>
                <w:lang w:val="en-IN"/>
              </w:rPr>
              <w:t>Information on the menu</w:t>
            </w:r>
            <w:r w:rsidR="00E02A60" w:rsidRPr="00610DF5">
              <w:rPr>
                <w:rFonts w:ascii="Times New Roman" w:hAnsi="Times New Roman" w:cs="Times New Roman"/>
                <w:noProof/>
                <w:webHidden/>
                <w:sz w:val="24"/>
                <w:szCs w:val="24"/>
                <w:lang w:val="en-IN"/>
              </w:rPr>
              <w:tab/>
            </w:r>
            <w:r w:rsidR="00E02A60" w:rsidRPr="00610DF5">
              <w:rPr>
                <w:rFonts w:ascii="Times New Roman" w:hAnsi="Times New Roman" w:cs="Times New Roman"/>
                <w:noProof/>
                <w:webHidden/>
                <w:sz w:val="24"/>
                <w:szCs w:val="24"/>
                <w:lang w:val="en-IN"/>
              </w:rPr>
              <w:fldChar w:fldCharType="begin"/>
            </w:r>
            <w:r w:rsidR="00E02A60" w:rsidRPr="00610DF5">
              <w:rPr>
                <w:rFonts w:ascii="Times New Roman" w:hAnsi="Times New Roman" w:cs="Times New Roman"/>
                <w:noProof/>
                <w:webHidden/>
                <w:sz w:val="24"/>
                <w:szCs w:val="24"/>
                <w:lang w:val="en-IN"/>
              </w:rPr>
              <w:instrText xml:space="preserve"> PAGEREF _Toc126919874 \h </w:instrText>
            </w:r>
            <w:r w:rsidR="00E02A60" w:rsidRPr="00610DF5">
              <w:rPr>
                <w:rFonts w:ascii="Times New Roman" w:hAnsi="Times New Roman" w:cs="Times New Roman"/>
                <w:noProof/>
                <w:webHidden/>
                <w:sz w:val="24"/>
                <w:szCs w:val="24"/>
                <w:lang w:val="en-IN"/>
              </w:rPr>
            </w:r>
            <w:r w:rsidR="00E02A60" w:rsidRPr="00610DF5">
              <w:rPr>
                <w:rFonts w:ascii="Times New Roman" w:hAnsi="Times New Roman" w:cs="Times New Roman"/>
                <w:noProof/>
                <w:webHidden/>
                <w:sz w:val="24"/>
                <w:szCs w:val="24"/>
                <w:lang w:val="en-IN"/>
              </w:rPr>
              <w:fldChar w:fldCharType="separate"/>
            </w:r>
            <w:r w:rsidR="00E02A60" w:rsidRPr="00610DF5">
              <w:rPr>
                <w:rFonts w:ascii="Times New Roman" w:hAnsi="Times New Roman" w:cs="Times New Roman"/>
                <w:noProof/>
                <w:webHidden/>
                <w:sz w:val="24"/>
                <w:szCs w:val="24"/>
                <w:lang w:val="en-IN"/>
              </w:rPr>
              <w:t>5</w:t>
            </w:r>
            <w:r w:rsidR="00E02A60" w:rsidRPr="00610DF5">
              <w:rPr>
                <w:rFonts w:ascii="Times New Roman" w:hAnsi="Times New Roman" w:cs="Times New Roman"/>
                <w:noProof/>
                <w:webHidden/>
                <w:sz w:val="24"/>
                <w:szCs w:val="24"/>
                <w:lang w:val="en-IN"/>
              </w:rPr>
              <w:fldChar w:fldCharType="end"/>
            </w:r>
          </w:hyperlink>
        </w:p>
        <w:p w14:paraId="63325014" w14:textId="77777777" w:rsidR="00E02A60" w:rsidRPr="00610DF5" w:rsidRDefault="00000000" w:rsidP="00E02A60">
          <w:pPr>
            <w:pStyle w:val="TOC1"/>
            <w:tabs>
              <w:tab w:val="right" w:leader="dot" w:pos="9350"/>
            </w:tabs>
            <w:spacing w:line="360" w:lineRule="auto"/>
            <w:jc w:val="center"/>
            <w:rPr>
              <w:rFonts w:ascii="Times New Roman" w:hAnsi="Times New Roman" w:cs="Times New Roman"/>
              <w:noProof/>
              <w:sz w:val="24"/>
              <w:szCs w:val="24"/>
              <w:lang w:val="en-IN"/>
            </w:rPr>
          </w:pPr>
          <w:hyperlink w:anchor="_Toc126919875" w:history="1">
            <w:r w:rsidR="00E02A60" w:rsidRPr="00610DF5">
              <w:rPr>
                <w:rStyle w:val="Hyperlink"/>
                <w:rFonts w:ascii="Times New Roman" w:hAnsi="Times New Roman" w:cs="Times New Roman"/>
                <w:noProof/>
                <w:sz w:val="24"/>
                <w:szCs w:val="24"/>
                <w:lang w:val="en-IN"/>
              </w:rPr>
              <w:t>Availability of the menus</w:t>
            </w:r>
            <w:r w:rsidR="00E02A60" w:rsidRPr="00610DF5">
              <w:rPr>
                <w:rFonts w:ascii="Times New Roman" w:hAnsi="Times New Roman" w:cs="Times New Roman"/>
                <w:noProof/>
                <w:webHidden/>
                <w:sz w:val="24"/>
                <w:szCs w:val="24"/>
                <w:lang w:val="en-IN"/>
              </w:rPr>
              <w:tab/>
            </w:r>
            <w:r w:rsidR="00E02A60" w:rsidRPr="00610DF5">
              <w:rPr>
                <w:rFonts w:ascii="Times New Roman" w:hAnsi="Times New Roman" w:cs="Times New Roman"/>
                <w:noProof/>
                <w:webHidden/>
                <w:sz w:val="24"/>
                <w:szCs w:val="24"/>
                <w:lang w:val="en-IN"/>
              </w:rPr>
              <w:fldChar w:fldCharType="begin"/>
            </w:r>
            <w:r w:rsidR="00E02A60" w:rsidRPr="00610DF5">
              <w:rPr>
                <w:rFonts w:ascii="Times New Roman" w:hAnsi="Times New Roman" w:cs="Times New Roman"/>
                <w:noProof/>
                <w:webHidden/>
                <w:sz w:val="24"/>
                <w:szCs w:val="24"/>
                <w:lang w:val="en-IN"/>
              </w:rPr>
              <w:instrText xml:space="preserve"> PAGEREF _Toc126919875 \h </w:instrText>
            </w:r>
            <w:r w:rsidR="00E02A60" w:rsidRPr="00610DF5">
              <w:rPr>
                <w:rFonts w:ascii="Times New Roman" w:hAnsi="Times New Roman" w:cs="Times New Roman"/>
                <w:noProof/>
                <w:webHidden/>
                <w:sz w:val="24"/>
                <w:szCs w:val="24"/>
                <w:lang w:val="en-IN"/>
              </w:rPr>
            </w:r>
            <w:r w:rsidR="00E02A60" w:rsidRPr="00610DF5">
              <w:rPr>
                <w:rFonts w:ascii="Times New Roman" w:hAnsi="Times New Roman" w:cs="Times New Roman"/>
                <w:noProof/>
                <w:webHidden/>
                <w:sz w:val="24"/>
                <w:szCs w:val="24"/>
                <w:lang w:val="en-IN"/>
              </w:rPr>
              <w:fldChar w:fldCharType="separate"/>
            </w:r>
            <w:r w:rsidR="00E02A60" w:rsidRPr="00610DF5">
              <w:rPr>
                <w:rFonts w:ascii="Times New Roman" w:hAnsi="Times New Roman" w:cs="Times New Roman"/>
                <w:noProof/>
                <w:webHidden/>
                <w:sz w:val="24"/>
                <w:szCs w:val="24"/>
                <w:lang w:val="en-IN"/>
              </w:rPr>
              <w:t>7</w:t>
            </w:r>
            <w:r w:rsidR="00E02A60" w:rsidRPr="00610DF5">
              <w:rPr>
                <w:rFonts w:ascii="Times New Roman" w:hAnsi="Times New Roman" w:cs="Times New Roman"/>
                <w:noProof/>
                <w:webHidden/>
                <w:sz w:val="24"/>
                <w:szCs w:val="24"/>
                <w:lang w:val="en-IN"/>
              </w:rPr>
              <w:fldChar w:fldCharType="end"/>
            </w:r>
          </w:hyperlink>
        </w:p>
        <w:p w14:paraId="1C36EE47" w14:textId="77777777" w:rsidR="00E02A60" w:rsidRPr="00610DF5" w:rsidRDefault="00000000" w:rsidP="00E02A60">
          <w:pPr>
            <w:pStyle w:val="TOC1"/>
            <w:tabs>
              <w:tab w:val="right" w:leader="dot" w:pos="9350"/>
            </w:tabs>
            <w:spacing w:line="360" w:lineRule="auto"/>
            <w:jc w:val="center"/>
            <w:rPr>
              <w:rFonts w:ascii="Times New Roman" w:hAnsi="Times New Roman" w:cs="Times New Roman"/>
              <w:noProof/>
              <w:sz w:val="24"/>
              <w:szCs w:val="24"/>
              <w:lang w:val="en-IN"/>
            </w:rPr>
          </w:pPr>
          <w:hyperlink w:anchor="_Toc126919876" w:history="1">
            <w:r w:rsidR="00E02A60" w:rsidRPr="00610DF5">
              <w:rPr>
                <w:rStyle w:val="Hyperlink"/>
                <w:rFonts w:ascii="Times New Roman" w:hAnsi="Times New Roman" w:cs="Times New Roman"/>
                <w:noProof/>
                <w:sz w:val="24"/>
                <w:szCs w:val="24"/>
                <w:lang w:val="en-IN"/>
              </w:rPr>
              <w:t>Conclusion</w:t>
            </w:r>
            <w:r w:rsidR="00E02A60" w:rsidRPr="00610DF5">
              <w:rPr>
                <w:rFonts w:ascii="Times New Roman" w:hAnsi="Times New Roman" w:cs="Times New Roman"/>
                <w:noProof/>
                <w:webHidden/>
                <w:sz w:val="24"/>
                <w:szCs w:val="24"/>
                <w:lang w:val="en-IN"/>
              </w:rPr>
              <w:tab/>
            </w:r>
            <w:r w:rsidR="00E02A60" w:rsidRPr="00610DF5">
              <w:rPr>
                <w:rFonts w:ascii="Times New Roman" w:hAnsi="Times New Roman" w:cs="Times New Roman"/>
                <w:noProof/>
                <w:webHidden/>
                <w:sz w:val="24"/>
                <w:szCs w:val="24"/>
                <w:lang w:val="en-IN"/>
              </w:rPr>
              <w:fldChar w:fldCharType="begin"/>
            </w:r>
            <w:r w:rsidR="00E02A60" w:rsidRPr="00610DF5">
              <w:rPr>
                <w:rFonts w:ascii="Times New Roman" w:hAnsi="Times New Roman" w:cs="Times New Roman"/>
                <w:noProof/>
                <w:webHidden/>
                <w:sz w:val="24"/>
                <w:szCs w:val="24"/>
                <w:lang w:val="en-IN"/>
              </w:rPr>
              <w:instrText xml:space="preserve"> PAGEREF _Toc126919876 \h </w:instrText>
            </w:r>
            <w:r w:rsidR="00E02A60" w:rsidRPr="00610DF5">
              <w:rPr>
                <w:rFonts w:ascii="Times New Roman" w:hAnsi="Times New Roman" w:cs="Times New Roman"/>
                <w:noProof/>
                <w:webHidden/>
                <w:sz w:val="24"/>
                <w:szCs w:val="24"/>
                <w:lang w:val="en-IN"/>
              </w:rPr>
            </w:r>
            <w:r w:rsidR="00E02A60" w:rsidRPr="00610DF5">
              <w:rPr>
                <w:rFonts w:ascii="Times New Roman" w:hAnsi="Times New Roman" w:cs="Times New Roman"/>
                <w:noProof/>
                <w:webHidden/>
                <w:sz w:val="24"/>
                <w:szCs w:val="24"/>
                <w:lang w:val="en-IN"/>
              </w:rPr>
              <w:fldChar w:fldCharType="separate"/>
            </w:r>
            <w:r w:rsidR="00E02A60" w:rsidRPr="00610DF5">
              <w:rPr>
                <w:rFonts w:ascii="Times New Roman" w:hAnsi="Times New Roman" w:cs="Times New Roman"/>
                <w:noProof/>
                <w:webHidden/>
                <w:sz w:val="24"/>
                <w:szCs w:val="24"/>
                <w:lang w:val="en-IN"/>
              </w:rPr>
              <w:t>7</w:t>
            </w:r>
            <w:r w:rsidR="00E02A60" w:rsidRPr="00610DF5">
              <w:rPr>
                <w:rFonts w:ascii="Times New Roman" w:hAnsi="Times New Roman" w:cs="Times New Roman"/>
                <w:noProof/>
                <w:webHidden/>
                <w:sz w:val="24"/>
                <w:szCs w:val="24"/>
                <w:lang w:val="en-IN"/>
              </w:rPr>
              <w:fldChar w:fldCharType="end"/>
            </w:r>
          </w:hyperlink>
        </w:p>
        <w:p w14:paraId="025FD990" w14:textId="77777777" w:rsidR="00E02A60" w:rsidRPr="00610DF5" w:rsidRDefault="00000000" w:rsidP="00E02A60">
          <w:pPr>
            <w:pStyle w:val="TOC1"/>
            <w:tabs>
              <w:tab w:val="right" w:leader="dot" w:pos="9350"/>
            </w:tabs>
            <w:spacing w:line="360" w:lineRule="auto"/>
            <w:jc w:val="center"/>
            <w:rPr>
              <w:rFonts w:ascii="Times New Roman" w:hAnsi="Times New Roman" w:cs="Times New Roman"/>
              <w:noProof/>
              <w:sz w:val="24"/>
              <w:szCs w:val="24"/>
              <w:lang w:val="en-IN"/>
            </w:rPr>
          </w:pPr>
          <w:hyperlink w:anchor="_Toc126919877" w:history="1">
            <w:r w:rsidR="00E02A60" w:rsidRPr="00610DF5">
              <w:rPr>
                <w:rStyle w:val="Hyperlink"/>
                <w:rFonts w:ascii="Times New Roman" w:hAnsi="Times New Roman" w:cs="Times New Roman"/>
                <w:noProof/>
                <w:sz w:val="24"/>
                <w:szCs w:val="24"/>
                <w:lang w:val="en-IN"/>
              </w:rPr>
              <w:t>References</w:t>
            </w:r>
            <w:r w:rsidR="00E02A60" w:rsidRPr="00610DF5">
              <w:rPr>
                <w:rFonts w:ascii="Times New Roman" w:hAnsi="Times New Roman" w:cs="Times New Roman"/>
                <w:noProof/>
                <w:webHidden/>
                <w:sz w:val="24"/>
                <w:szCs w:val="24"/>
                <w:lang w:val="en-IN"/>
              </w:rPr>
              <w:tab/>
            </w:r>
            <w:r w:rsidR="00E02A60" w:rsidRPr="00610DF5">
              <w:rPr>
                <w:rFonts w:ascii="Times New Roman" w:hAnsi="Times New Roman" w:cs="Times New Roman"/>
                <w:noProof/>
                <w:webHidden/>
                <w:sz w:val="24"/>
                <w:szCs w:val="24"/>
                <w:lang w:val="en-IN"/>
              </w:rPr>
              <w:fldChar w:fldCharType="begin"/>
            </w:r>
            <w:r w:rsidR="00E02A60" w:rsidRPr="00610DF5">
              <w:rPr>
                <w:rFonts w:ascii="Times New Roman" w:hAnsi="Times New Roman" w:cs="Times New Roman"/>
                <w:noProof/>
                <w:webHidden/>
                <w:sz w:val="24"/>
                <w:szCs w:val="24"/>
                <w:lang w:val="en-IN"/>
              </w:rPr>
              <w:instrText xml:space="preserve"> PAGEREF _Toc126919877 \h </w:instrText>
            </w:r>
            <w:r w:rsidR="00E02A60" w:rsidRPr="00610DF5">
              <w:rPr>
                <w:rFonts w:ascii="Times New Roman" w:hAnsi="Times New Roman" w:cs="Times New Roman"/>
                <w:noProof/>
                <w:webHidden/>
                <w:sz w:val="24"/>
                <w:szCs w:val="24"/>
                <w:lang w:val="en-IN"/>
              </w:rPr>
            </w:r>
            <w:r w:rsidR="00E02A60" w:rsidRPr="00610DF5">
              <w:rPr>
                <w:rFonts w:ascii="Times New Roman" w:hAnsi="Times New Roman" w:cs="Times New Roman"/>
                <w:noProof/>
                <w:webHidden/>
                <w:sz w:val="24"/>
                <w:szCs w:val="24"/>
                <w:lang w:val="en-IN"/>
              </w:rPr>
              <w:fldChar w:fldCharType="separate"/>
            </w:r>
            <w:r w:rsidR="00E02A60" w:rsidRPr="00610DF5">
              <w:rPr>
                <w:rFonts w:ascii="Times New Roman" w:hAnsi="Times New Roman" w:cs="Times New Roman"/>
                <w:noProof/>
                <w:webHidden/>
                <w:sz w:val="24"/>
                <w:szCs w:val="24"/>
                <w:lang w:val="en-IN"/>
              </w:rPr>
              <w:t>8</w:t>
            </w:r>
            <w:r w:rsidR="00E02A60" w:rsidRPr="00610DF5">
              <w:rPr>
                <w:rFonts w:ascii="Times New Roman" w:hAnsi="Times New Roman" w:cs="Times New Roman"/>
                <w:noProof/>
                <w:webHidden/>
                <w:sz w:val="24"/>
                <w:szCs w:val="24"/>
                <w:lang w:val="en-IN"/>
              </w:rPr>
              <w:fldChar w:fldCharType="end"/>
            </w:r>
          </w:hyperlink>
        </w:p>
        <w:p w14:paraId="322A0C88" w14:textId="77777777" w:rsidR="00E02A60" w:rsidRPr="00610DF5" w:rsidRDefault="00E02A60" w:rsidP="00E02A60">
          <w:pPr>
            <w:spacing w:line="360" w:lineRule="auto"/>
            <w:jc w:val="center"/>
            <w:rPr>
              <w:rFonts w:ascii="Times New Roman" w:hAnsi="Times New Roman" w:cs="Times New Roman"/>
              <w:sz w:val="24"/>
              <w:szCs w:val="24"/>
            </w:rPr>
          </w:pPr>
          <w:r w:rsidRPr="00610DF5">
            <w:rPr>
              <w:rFonts w:ascii="Times New Roman" w:hAnsi="Times New Roman" w:cs="Times New Roman"/>
              <w:b/>
              <w:bCs/>
              <w:noProof/>
              <w:sz w:val="24"/>
              <w:szCs w:val="24"/>
            </w:rPr>
            <w:fldChar w:fldCharType="end"/>
          </w:r>
        </w:p>
      </w:sdtContent>
    </w:sdt>
    <w:p w14:paraId="122F7F20" w14:textId="77777777" w:rsidR="00E02A60" w:rsidRPr="00610DF5" w:rsidRDefault="00E02A60" w:rsidP="00E02A60">
      <w:pPr>
        <w:spacing w:line="360" w:lineRule="auto"/>
        <w:jc w:val="center"/>
        <w:rPr>
          <w:rFonts w:ascii="Times New Roman" w:eastAsia="Times New Roman" w:hAnsi="Times New Roman" w:cs="Times New Roman"/>
          <w:b/>
          <w:sz w:val="24"/>
          <w:szCs w:val="24"/>
        </w:rPr>
      </w:pPr>
      <w:r w:rsidRPr="00610DF5">
        <w:rPr>
          <w:rFonts w:ascii="Times New Roman" w:hAnsi="Times New Roman" w:cs="Times New Roman"/>
          <w:sz w:val="24"/>
          <w:szCs w:val="24"/>
        </w:rPr>
        <w:br w:type="page"/>
      </w:r>
    </w:p>
    <w:p w14:paraId="432C9E34" w14:textId="77777777" w:rsidR="00E02A60" w:rsidRPr="00610DF5" w:rsidRDefault="00E02A60" w:rsidP="00E02A60">
      <w:pPr>
        <w:pStyle w:val="Heading1"/>
        <w:rPr>
          <w:sz w:val="36"/>
          <w:szCs w:val="36"/>
          <w:lang w:val="en-IN"/>
        </w:rPr>
      </w:pPr>
      <w:bookmarkStart w:id="0" w:name="_Toc126919869"/>
      <w:r w:rsidRPr="00610DF5">
        <w:rPr>
          <w:lang w:val="en-IN"/>
        </w:rPr>
        <w:lastRenderedPageBreak/>
        <w:t>Introduction</w:t>
      </w:r>
      <w:bookmarkEnd w:id="0"/>
    </w:p>
    <w:p w14:paraId="21BE17D8" w14:textId="77777777" w:rsidR="00E02A60" w:rsidRPr="00610DF5" w:rsidRDefault="00E02A60" w:rsidP="00E02A60">
      <w:pPr>
        <w:spacing w:line="360" w:lineRule="auto"/>
        <w:jc w:val="both"/>
        <w:rPr>
          <w:rFonts w:ascii="Times New Roman" w:eastAsia="Times New Roman" w:hAnsi="Times New Roman" w:cs="Times New Roman"/>
          <w:sz w:val="24"/>
          <w:szCs w:val="24"/>
        </w:rPr>
      </w:pPr>
      <w:r w:rsidRPr="00610DF5">
        <w:rPr>
          <w:rFonts w:ascii="Times New Roman" w:eastAsia="Times New Roman" w:hAnsi="Times New Roman" w:cs="Times New Roman"/>
          <w:sz w:val="24"/>
          <w:szCs w:val="24"/>
        </w:rPr>
        <w:t xml:space="preserve">Menu Engineering is one of the most innovative aspects while designing the menus of the restaurants (Cousins et al., 2019). Hotel Trinity is a renowned 4-star hotel chain located in the UK. </w:t>
      </w:r>
      <w:r>
        <w:rPr>
          <w:rFonts w:ascii="Times New Roman" w:eastAsia="Times New Roman" w:hAnsi="Times New Roman" w:cs="Times New Roman"/>
          <w:sz w:val="24"/>
          <w:szCs w:val="24"/>
        </w:rPr>
        <w:t xml:space="preserve">It is situated in Westminster in Inner London. </w:t>
      </w:r>
      <w:r w:rsidRPr="00610DF5">
        <w:rPr>
          <w:rFonts w:ascii="Times New Roman" w:eastAsia="Times New Roman" w:hAnsi="Times New Roman" w:cs="Times New Roman"/>
          <w:sz w:val="24"/>
          <w:szCs w:val="24"/>
        </w:rPr>
        <w:t xml:space="preserve">The hotel will design an innovative Valentine dish and some exotic menu for </w:t>
      </w:r>
      <w:r>
        <w:rPr>
          <w:rFonts w:ascii="Times New Roman" w:eastAsia="Times New Roman" w:hAnsi="Times New Roman" w:cs="Times New Roman"/>
          <w:sz w:val="24"/>
          <w:szCs w:val="24"/>
        </w:rPr>
        <w:t>Valentine’s week</w:t>
      </w:r>
      <w:r w:rsidRPr="00610DF5">
        <w:rPr>
          <w:rFonts w:ascii="Times New Roman" w:eastAsia="Times New Roman" w:hAnsi="Times New Roman" w:cs="Times New Roman"/>
          <w:sz w:val="24"/>
          <w:szCs w:val="24"/>
        </w:rPr>
        <w:t xml:space="preserve">. The Hotel will offer 50 %off on the special dishes due to </w:t>
      </w:r>
      <w:r>
        <w:rPr>
          <w:rFonts w:ascii="Times New Roman" w:eastAsia="Times New Roman" w:hAnsi="Times New Roman" w:cs="Times New Roman"/>
          <w:sz w:val="24"/>
          <w:szCs w:val="24"/>
        </w:rPr>
        <w:t>Valentine special week</w:t>
      </w:r>
      <w:r w:rsidRPr="00610DF5">
        <w:rPr>
          <w:rFonts w:ascii="Times New Roman" w:eastAsia="Times New Roman" w:hAnsi="Times New Roman" w:cs="Times New Roman"/>
          <w:sz w:val="24"/>
          <w:szCs w:val="24"/>
        </w:rPr>
        <w:t>. There will be exclusive drinks and beverages included in the menu. A menu is a list of food and dishes which helps to design the restaurant's entity and gain competitive advantage (</w:t>
      </w:r>
      <w:proofErr w:type="spellStart"/>
      <w:r w:rsidRPr="00610DF5">
        <w:rPr>
          <w:rFonts w:ascii="Times New Roman" w:eastAsia="Times New Roman" w:hAnsi="Times New Roman" w:cs="Times New Roman"/>
          <w:color w:val="222222"/>
          <w:sz w:val="24"/>
          <w:szCs w:val="24"/>
          <w:highlight w:val="white"/>
        </w:rPr>
        <w:t>Milwood</w:t>
      </w:r>
      <w:proofErr w:type="spellEnd"/>
      <w:r w:rsidRPr="00610DF5">
        <w:rPr>
          <w:rFonts w:ascii="Times New Roman" w:eastAsia="Times New Roman" w:hAnsi="Times New Roman" w:cs="Times New Roman"/>
          <w:color w:val="222222"/>
          <w:sz w:val="24"/>
          <w:szCs w:val="24"/>
          <w:highlight w:val="white"/>
        </w:rPr>
        <w:t>, 2022)</w:t>
      </w:r>
      <w:r w:rsidRPr="00610DF5">
        <w:rPr>
          <w:rFonts w:ascii="Times New Roman" w:eastAsia="Times New Roman" w:hAnsi="Times New Roman" w:cs="Times New Roman"/>
          <w:sz w:val="24"/>
          <w:szCs w:val="24"/>
        </w:rPr>
        <w:t xml:space="preserve">. The project will design a fixed menu to reduce the food wastage and which is easy to prepare as per the availability of the items. </w:t>
      </w:r>
    </w:p>
    <w:p w14:paraId="14A582FA" w14:textId="77777777" w:rsidR="00E02A60" w:rsidRPr="005B01AF" w:rsidRDefault="00E02A60" w:rsidP="00E02A60">
      <w:pPr>
        <w:spacing w:line="360" w:lineRule="auto"/>
        <w:jc w:val="both"/>
        <w:rPr>
          <w:rFonts w:ascii="Times New Roman" w:eastAsia="Times New Roman" w:hAnsi="Times New Roman" w:cs="Times New Roman"/>
          <w:i/>
          <w:iCs/>
          <w:sz w:val="24"/>
          <w:szCs w:val="24"/>
        </w:rPr>
      </w:pPr>
    </w:p>
    <w:p w14:paraId="2C9E6B91" w14:textId="77777777" w:rsidR="00E02A60" w:rsidRPr="00610DF5" w:rsidRDefault="00E02A60" w:rsidP="00E02A60">
      <w:pPr>
        <w:pStyle w:val="Heading1"/>
        <w:spacing w:line="360" w:lineRule="auto"/>
        <w:jc w:val="both"/>
        <w:rPr>
          <w:lang w:val="en-IN"/>
        </w:rPr>
      </w:pPr>
      <w:bookmarkStart w:id="1" w:name="_Toc126919870"/>
      <w:r w:rsidRPr="00610DF5">
        <w:rPr>
          <w:lang w:val="en-IN"/>
        </w:rPr>
        <w:t>Number of courses, the dishes and cuisine</w:t>
      </w:r>
      <w:bookmarkEnd w:id="1"/>
    </w:p>
    <w:p w14:paraId="54915CBC" w14:textId="77777777" w:rsidR="00E02A60" w:rsidRPr="00610DF5" w:rsidRDefault="00E02A60" w:rsidP="00E02A60">
      <w:pPr>
        <w:spacing w:line="360" w:lineRule="auto"/>
        <w:jc w:val="both"/>
        <w:rPr>
          <w:rFonts w:ascii="Times New Roman" w:eastAsia="Times New Roman" w:hAnsi="Times New Roman" w:cs="Times New Roman"/>
          <w:sz w:val="24"/>
          <w:szCs w:val="24"/>
        </w:rPr>
      </w:pPr>
      <w:r w:rsidRPr="00610DF5">
        <w:rPr>
          <w:rFonts w:ascii="Times New Roman" w:eastAsia="Times New Roman" w:hAnsi="Times New Roman" w:cs="Times New Roman"/>
          <w:sz w:val="24"/>
          <w:szCs w:val="24"/>
        </w:rPr>
        <w:t xml:space="preserve">The name of the course that will be served is </w:t>
      </w:r>
      <w:r w:rsidRPr="00E02A60">
        <w:rPr>
          <w:rFonts w:ascii="Times New Roman" w:eastAsia="Times New Roman" w:hAnsi="Times New Roman" w:cs="Times New Roman"/>
          <w:i/>
          <w:iCs/>
          <w:sz w:val="24"/>
          <w:szCs w:val="24"/>
        </w:rPr>
        <w:t>Vanilla Panna Cotta</w:t>
      </w:r>
      <w:r w:rsidRPr="00610DF5">
        <w:rPr>
          <w:rFonts w:ascii="Times New Roman" w:eastAsia="Times New Roman" w:hAnsi="Times New Roman" w:cs="Times New Roman"/>
          <w:sz w:val="24"/>
          <w:szCs w:val="24"/>
        </w:rPr>
        <w:t xml:space="preserve">, an authentic gluten free Italian Dessert which is selected as a </w:t>
      </w:r>
      <w:r w:rsidRPr="00E02A60">
        <w:rPr>
          <w:rFonts w:ascii="Times New Roman" w:eastAsia="Times New Roman" w:hAnsi="Times New Roman" w:cs="Times New Roman"/>
          <w:i/>
          <w:iCs/>
          <w:sz w:val="24"/>
          <w:szCs w:val="24"/>
        </w:rPr>
        <w:t xml:space="preserve">special </w:t>
      </w:r>
      <w:r w:rsidRPr="00E02A60">
        <w:rPr>
          <w:rFonts w:ascii="Times New Roman" w:eastAsia="Times New Roman" w:hAnsi="Times New Roman" w:cs="Times New Roman"/>
          <w:b/>
          <w:bCs/>
          <w:i/>
          <w:iCs/>
          <w:sz w:val="24"/>
          <w:szCs w:val="24"/>
        </w:rPr>
        <w:t>Valentine dish</w:t>
      </w:r>
      <w:r w:rsidRPr="00E02A60">
        <w:rPr>
          <w:rFonts w:ascii="Times New Roman" w:eastAsia="Times New Roman" w:hAnsi="Times New Roman" w:cs="Times New Roman"/>
          <w:sz w:val="24"/>
          <w:szCs w:val="24"/>
        </w:rPr>
        <w:t xml:space="preserve"> </w:t>
      </w:r>
      <w:r w:rsidRPr="00610DF5">
        <w:rPr>
          <w:rFonts w:ascii="Times New Roman" w:eastAsia="Times New Roman" w:hAnsi="Times New Roman" w:cs="Times New Roman"/>
          <w:sz w:val="24"/>
          <w:szCs w:val="24"/>
        </w:rPr>
        <w:t xml:space="preserve">for the customers who will be using the services of Trinity Hotel from </w:t>
      </w:r>
      <w:r>
        <w:rPr>
          <w:rFonts w:ascii="Times New Roman" w:eastAsia="Times New Roman" w:hAnsi="Times New Roman" w:cs="Times New Roman"/>
          <w:sz w:val="24"/>
          <w:szCs w:val="24"/>
        </w:rPr>
        <w:t>5</w:t>
      </w:r>
      <w:r w:rsidRPr="000E3C9B">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February to 15</w:t>
      </w:r>
      <w:r w:rsidRPr="000E3C9B">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February.</w:t>
      </w:r>
      <w:r w:rsidRPr="00610DF5">
        <w:rPr>
          <w:rFonts w:ascii="Times New Roman" w:eastAsia="Times New Roman" w:hAnsi="Times New Roman" w:cs="Times New Roman"/>
          <w:sz w:val="24"/>
          <w:szCs w:val="24"/>
        </w:rPr>
        <w:t xml:space="preserve"> It is lip smacking delicate dessert with vanilla and fresh strawberry topping. There will be other authentic food like </w:t>
      </w:r>
      <w:proofErr w:type="spellStart"/>
      <w:r>
        <w:rPr>
          <w:rFonts w:ascii="Times New Roman" w:eastAsia="Times New Roman" w:hAnsi="Times New Roman" w:cs="Times New Roman"/>
          <w:sz w:val="24"/>
          <w:szCs w:val="24"/>
        </w:rPr>
        <w:t>S</w:t>
      </w:r>
      <w:r w:rsidRPr="00610DF5">
        <w:rPr>
          <w:rFonts w:ascii="Times New Roman" w:eastAsia="Times New Roman" w:hAnsi="Times New Roman" w:cs="Times New Roman"/>
          <w:sz w:val="24"/>
          <w:szCs w:val="24"/>
        </w:rPr>
        <w:t>arnale</w:t>
      </w:r>
      <w:proofErr w:type="spellEnd"/>
      <w:r w:rsidRPr="00610DF5">
        <w:rPr>
          <w:rFonts w:ascii="Times New Roman" w:eastAsia="Times New Roman" w:hAnsi="Times New Roman" w:cs="Times New Roman"/>
          <w:sz w:val="24"/>
          <w:szCs w:val="24"/>
        </w:rPr>
        <w:t>, Romanian food will be served at the hotel (</w:t>
      </w:r>
      <w:r w:rsidRPr="00610DF5">
        <w:rPr>
          <w:rFonts w:ascii="Times New Roman" w:eastAsia="Times New Roman" w:hAnsi="Times New Roman" w:cs="Times New Roman"/>
          <w:color w:val="222222"/>
          <w:sz w:val="24"/>
          <w:szCs w:val="24"/>
          <w:highlight w:val="white"/>
        </w:rPr>
        <w:t>Juliana et al., 2021)</w:t>
      </w:r>
      <w:r w:rsidRPr="00610DF5">
        <w:rPr>
          <w:rFonts w:ascii="Times New Roman" w:eastAsia="Times New Roman" w:hAnsi="Times New Roman" w:cs="Times New Roman"/>
          <w:sz w:val="24"/>
          <w:szCs w:val="24"/>
        </w:rPr>
        <w:t xml:space="preserve">. The other dishes available in the hotel are Traditional beer battered Haddock Fillet Triple Cooked Chips, Garden Peas and Crunchy Tartar Sauce, Vegan dishes like Homemade Beetroot Burger, Tomato, Red Onion, Gherkin, </w:t>
      </w:r>
      <w:r>
        <w:rPr>
          <w:rFonts w:ascii="Times New Roman" w:eastAsia="Times New Roman" w:hAnsi="Times New Roman" w:cs="Times New Roman"/>
          <w:sz w:val="24"/>
          <w:szCs w:val="24"/>
        </w:rPr>
        <w:t>C</w:t>
      </w:r>
      <w:r w:rsidRPr="00610DF5">
        <w:rPr>
          <w:rFonts w:ascii="Times New Roman" w:eastAsia="Times New Roman" w:hAnsi="Times New Roman" w:cs="Times New Roman"/>
          <w:sz w:val="24"/>
          <w:szCs w:val="24"/>
        </w:rPr>
        <w:t xml:space="preserve">heese Sesame Bap. The other fixed menu available are Honey Roast Barbary Duck Breast, Flaked Duck leg croquette, Celeriac Fondant Sweet Potato Puree and Black Cherry Sauce. </w:t>
      </w:r>
    </w:p>
    <w:p w14:paraId="679F87F0" w14:textId="77777777" w:rsidR="00E02A60" w:rsidRDefault="00E02A60" w:rsidP="00E02A60">
      <w:pPr>
        <w:pStyle w:val="Heading1"/>
        <w:spacing w:line="360" w:lineRule="auto"/>
        <w:jc w:val="both"/>
        <w:rPr>
          <w:lang w:val="en-IN"/>
        </w:rPr>
      </w:pPr>
      <w:bookmarkStart w:id="2" w:name="_Toc126919871"/>
    </w:p>
    <w:p w14:paraId="6E2EF4C0" w14:textId="77777777" w:rsidR="00E02A60" w:rsidRPr="00B8538B" w:rsidRDefault="00E02A60" w:rsidP="00E02A60">
      <w:pPr>
        <w:pStyle w:val="Heading1"/>
        <w:spacing w:line="360" w:lineRule="auto"/>
        <w:jc w:val="both"/>
        <w:rPr>
          <w:lang w:val="en-IN"/>
        </w:rPr>
      </w:pPr>
      <w:r w:rsidRPr="00610DF5">
        <w:rPr>
          <w:lang w:val="en-IN"/>
        </w:rPr>
        <w:t>Seasonality of ingredients</w:t>
      </w:r>
      <w:bookmarkEnd w:id="2"/>
    </w:p>
    <w:p w14:paraId="1A705F8A" w14:textId="77777777" w:rsidR="00E02A60" w:rsidRPr="00610DF5" w:rsidRDefault="00E02A60" w:rsidP="00E02A60">
      <w:pPr>
        <w:spacing w:line="360" w:lineRule="auto"/>
        <w:jc w:val="both"/>
        <w:rPr>
          <w:rFonts w:ascii="Times New Roman" w:eastAsia="Times New Roman" w:hAnsi="Times New Roman" w:cs="Times New Roman"/>
          <w:sz w:val="24"/>
          <w:szCs w:val="24"/>
        </w:rPr>
      </w:pPr>
      <w:r w:rsidRPr="00610DF5">
        <w:rPr>
          <w:rFonts w:ascii="Times New Roman" w:eastAsia="Times New Roman" w:hAnsi="Times New Roman" w:cs="Times New Roman"/>
          <w:sz w:val="24"/>
          <w:szCs w:val="24"/>
        </w:rPr>
        <w:t>The term panna cotta means “cooked cream” in Italian. It involves very few ingredients and a simple mixture of cream, sugar and vanilla. The other ingredient used is the Gelatine mixture and custard-like consistency (</w:t>
      </w:r>
      <w:proofErr w:type="spellStart"/>
      <w:r w:rsidRPr="00610DF5">
        <w:rPr>
          <w:rFonts w:ascii="Times New Roman" w:eastAsia="Times New Roman" w:hAnsi="Times New Roman" w:cs="Times New Roman"/>
          <w:color w:val="222222"/>
          <w:sz w:val="24"/>
          <w:szCs w:val="24"/>
          <w:highlight w:val="white"/>
        </w:rPr>
        <w:t>Ardiansyah</w:t>
      </w:r>
      <w:proofErr w:type="spellEnd"/>
      <w:r w:rsidRPr="00610DF5">
        <w:rPr>
          <w:rFonts w:ascii="Times New Roman" w:eastAsia="Times New Roman" w:hAnsi="Times New Roman" w:cs="Times New Roman"/>
          <w:color w:val="222222"/>
          <w:sz w:val="24"/>
          <w:szCs w:val="24"/>
          <w:highlight w:val="white"/>
        </w:rPr>
        <w:t xml:space="preserve"> et al., 2019)</w:t>
      </w:r>
      <w:r w:rsidRPr="00610DF5">
        <w:rPr>
          <w:rFonts w:ascii="Times New Roman" w:eastAsia="Times New Roman" w:hAnsi="Times New Roman" w:cs="Times New Roman"/>
          <w:sz w:val="24"/>
          <w:szCs w:val="24"/>
        </w:rPr>
        <w:t>.  It is a very simple dish which tastes very silky and sweet and has a creamy texture.  The simple ingredients are the speciality of the dish Vanilla Panna Cotta and it will melt in the mouth to give it an enhancing experience. The starters available in this hotel Autumn Vegetable Terrine Piccalilli, Sultana Toast, Brioche Pancetta &amp; Wiltshire Black Pudding, Roast Tomato &amp; Basil Soup(vegan)</w:t>
      </w:r>
    </w:p>
    <w:p w14:paraId="640DF949" w14:textId="77777777" w:rsidR="00E02A60" w:rsidRPr="00610DF5" w:rsidRDefault="00E02A60" w:rsidP="00E02A60">
      <w:pPr>
        <w:pStyle w:val="Heading1"/>
        <w:spacing w:line="360" w:lineRule="auto"/>
        <w:jc w:val="both"/>
        <w:rPr>
          <w:lang w:val="en-IN"/>
        </w:rPr>
      </w:pPr>
      <w:bookmarkStart w:id="3" w:name="_Toc126919872"/>
      <w:r w:rsidRPr="00610DF5">
        <w:rPr>
          <w:lang w:val="en-IN"/>
        </w:rPr>
        <w:t>Theme, consider optional add-ons such as entertainment or live music</w:t>
      </w:r>
      <w:bookmarkEnd w:id="3"/>
    </w:p>
    <w:p w14:paraId="072162A7" w14:textId="77777777" w:rsidR="00E02A60" w:rsidRPr="00610DF5" w:rsidRDefault="00E02A60" w:rsidP="00E02A60">
      <w:pPr>
        <w:spacing w:line="360" w:lineRule="auto"/>
        <w:jc w:val="both"/>
        <w:rPr>
          <w:rFonts w:ascii="Times New Roman" w:eastAsia="Times New Roman" w:hAnsi="Times New Roman" w:cs="Times New Roman"/>
          <w:sz w:val="24"/>
          <w:szCs w:val="24"/>
        </w:rPr>
      </w:pPr>
      <w:r w:rsidRPr="00E02A60">
        <w:rPr>
          <w:rFonts w:ascii="Times New Roman" w:eastAsia="Times New Roman" w:hAnsi="Times New Roman" w:cs="Times New Roman"/>
          <w:sz w:val="24"/>
          <w:szCs w:val="24"/>
        </w:rPr>
        <w:lastRenderedPageBreak/>
        <w:t>Love is in the air and Valentine’s week is knocking at the door. The couples will be mesmerised to explore the special valentine dish as offered by the hotel. Valentine dishes will appeal the customers to explore the special dish. The exotic menus are interesting and usually not available everywhere</w:t>
      </w:r>
      <w:r>
        <w:rPr>
          <w:rFonts w:ascii="Times New Roman" w:eastAsia="Times New Roman" w:hAnsi="Times New Roman" w:cs="Times New Roman"/>
          <w:color w:val="FF0000"/>
          <w:sz w:val="24"/>
          <w:szCs w:val="24"/>
        </w:rPr>
        <w:t xml:space="preserve">. </w:t>
      </w:r>
      <w:r w:rsidRPr="00610DF5">
        <w:rPr>
          <w:rFonts w:ascii="Times New Roman" w:eastAsia="Times New Roman" w:hAnsi="Times New Roman" w:cs="Times New Roman"/>
          <w:sz w:val="24"/>
          <w:szCs w:val="24"/>
        </w:rPr>
        <w:t>Hotel Trinity is offering exciting deals for the customers (</w:t>
      </w:r>
      <w:proofErr w:type="spellStart"/>
      <w:r w:rsidRPr="00610DF5">
        <w:rPr>
          <w:rFonts w:ascii="Times New Roman" w:eastAsia="Times New Roman" w:hAnsi="Times New Roman" w:cs="Times New Roman"/>
          <w:color w:val="222222"/>
          <w:sz w:val="24"/>
          <w:szCs w:val="24"/>
          <w:highlight w:val="white"/>
        </w:rPr>
        <w:t>Milwood</w:t>
      </w:r>
      <w:proofErr w:type="spellEnd"/>
      <w:r w:rsidRPr="00610DF5">
        <w:rPr>
          <w:rFonts w:ascii="Times New Roman" w:eastAsia="Times New Roman" w:hAnsi="Times New Roman" w:cs="Times New Roman"/>
          <w:color w:val="222222"/>
          <w:sz w:val="24"/>
          <w:szCs w:val="24"/>
          <w:highlight w:val="white"/>
        </w:rPr>
        <w:t>, 2022)</w:t>
      </w:r>
      <w:r w:rsidRPr="00610DF5">
        <w:rPr>
          <w:rFonts w:ascii="Times New Roman" w:eastAsia="Times New Roman" w:hAnsi="Times New Roman" w:cs="Times New Roman"/>
          <w:sz w:val="24"/>
          <w:szCs w:val="24"/>
        </w:rPr>
        <w:t xml:space="preserve">. The Hotel Trinity will provide delicious food, beverages and authentic Italian dessert on the eve of </w:t>
      </w:r>
      <w:r>
        <w:rPr>
          <w:rFonts w:ascii="Times New Roman" w:eastAsia="Times New Roman" w:hAnsi="Times New Roman" w:cs="Times New Roman"/>
          <w:sz w:val="24"/>
          <w:szCs w:val="24"/>
        </w:rPr>
        <w:t>Valentines week.</w:t>
      </w:r>
      <w:r w:rsidRPr="00610DF5">
        <w:rPr>
          <w:rFonts w:ascii="Times New Roman" w:eastAsia="Times New Roman" w:hAnsi="Times New Roman" w:cs="Times New Roman"/>
          <w:sz w:val="24"/>
          <w:szCs w:val="24"/>
        </w:rPr>
        <w:t xml:space="preserve"> There will be entertainment all-round the week from </w:t>
      </w:r>
      <w:r>
        <w:rPr>
          <w:rFonts w:ascii="Times New Roman" w:eastAsia="Times New Roman" w:hAnsi="Times New Roman" w:cs="Times New Roman"/>
          <w:sz w:val="24"/>
          <w:szCs w:val="24"/>
        </w:rPr>
        <w:t>5</w:t>
      </w:r>
      <w:r w:rsidRPr="005B01AF">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February to 15</w:t>
      </w:r>
      <w:r w:rsidRPr="005B01AF">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February</w:t>
      </w:r>
      <w:r w:rsidRPr="00610DF5">
        <w:rPr>
          <w:rFonts w:ascii="Times New Roman" w:eastAsia="Times New Roman" w:hAnsi="Times New Roman" w:cs="Times New Roman"/>
          <w:sz w:val="24"/>
          <w:szCs w:val="24"/>
        </w:rPr>
        <w:t xml:space="preserve">. The famous singers will be available to entertain the clients at that time. The live music will be the special attraction of the guests. </w:t>
      </w:r>
      <w:proofErr w:type="spellStart"/>
      <w:r w:rsidRPr="00610DF5">
        <w:rPr>
          <w:rFonts w:ascii="Times New Roman" w:eastAsia="Times New Roman" w:hAnsi="Times New Roman" w:cs="Times New Roman"/>
          <w:sz w:val="24"/>
          <w:szCs w:val="24"/>
        </w:rPr>
        <w:t>Balkanic</w:t>
      </w:r>
      <w:proofErr w:type="spellEnd"/>
      <w:r w:rsidRPr="00610DF5">
        <w:rPr>
          <w:rFonts w:ascii="Times New Roman" w:eastAsia="Times New Roman" w:hAnsi="Times New Roman" w:cs="Times New Roman"/>
          <w:sz w:val="24"/>
          <w:szCs w:val="24"/>
        </w:rPr>
        <w:t xml:space="preserve"> Orchestra, Macedonian Brand, and the Damiana Brothers are the bands that will be playing in the eateries. Customers will be immediately transported to the Carpathian Mountains when they savour a Sunday roast made with organic wild pig meat and those buttery rosemary ovens baked potatoes. Our soups will bring back to the customers' minds the memories of granny cooking in the summer garden and eagerly anticipating the arrival of the complete family at the dinner table. Every Saturday, diners could reserve tables to eat the delectable fare. The communities will have the chance to eat, and a global context will have requirements of an international culinary culture.</w:t>
      </w:r>
    </w:p>
    <w:p w14:paraId="26D2612F" w14:textId="77777777" w:rsidR="00E02A60" w:rsidRPr="00610DF5" w:rsidRDefault="00E02A60" w:rsidP="00E02A60">
      <w:pPr>
        <w:pStyle w:val="Heading1"/>
        <w:spacing w:line="360" w:lineRule="auto"/>
        <w:jc w:val="both"/>
        <w:rPr>
          <w:lang w:val="en-IN"/>
        </w:rPr>
      </w:pPr>
      <w:bookmarkStart w:id="4" w:name="_Toc126919873"/>
      <w:r w:rsidRPr="00610DF5">
        <w:rPr>
          <w:lang w:val="en-IN"/>
        </w:rPr>
        <w:t>A suitable price-point</w:t>
      </w:r>
      <w:bookmarkEnd w:id="4"/>
    </w:p>
    <w:p w14:paraId="6FE70A9C" w14:textId="77777777" w:rsidR="00E02A60" w:rsidRPr="00610DF5" w:rsidRDefault="00E02A60" w:rsidP="00E02A60">
      <w:pPr>
        <w:spacing w:line="360" w:lineRule="auto"/>
        <w:jc w:val="both"/>
        <w:rPr>
          <w:rFonts w:ascii="Times New Roman" w:eastAsia="Times New Roman" w:hAnsi="Times New Roman" w:cs="Times New Roman"/>
          <w:sz w:val="24"/>
          <w:szCs w:val="24"/>
        </w:rPr>
      </w:pPr>
      <w:r w:rsidRPr="00610DF5">
        <w:rPr>
          <w:rFonts w:ascii="Times New Roman" w:eastAsia="Times New Roman" w:hAnsi="Times New Roman" w:cs="Times New Roman"/>
          <w:sz w:val="24"/>
          <w:szCs w:val="24"/>
        </w:rPr>
        <w:t xml:space="preserve">In the UK the government has decided to put a tax called VAT on the selling price of food dishes. The percentage is not </w:t>
      </w:r>
      <w:proofErr w:type="gramStart"/>
      <w:r w:rsidRPr="00610DF5">
        <w:rPr>
          <w:rFonts w:ascii="Times New Roman" w:eastAsia="Times New Roman" w:hAnsi="Times New Roman" w:cs="Times New Roman"/>
          <w:sz w:val="24"/>
          <w:szCs w:val="24"/>
        </w:rPr>
        <w:t>fixed</w:t>
      </w:r>
      <w:proofErr w:type="gramEnd"/>
      <w:r w:rsidRPr="00610DF5">
        <w:rPr>
          <w:rFonts w:ascii="Times New Roman" w:eastAsia="Times New Roman" w:hAnsi="Times New Roman" w:cs="Times New Roman"/>
          <w:sz w:val="24"/>
          <w:szCs w:val="24"/>
        </w:rPr>
        <w:t xml:space="preserve"> and it varies. The prices of the menus are competitive enough in order to drive the attention of the customers.  For example, if we calculate the pricing menu for Vanilla Panna Cotta. The cost of goods sold on the menu item (costs of vanilla, strawberry, gelatine and cream). The COGS would be vanilla, strawberry and cream would be £ 3</w:t>
      </w:r>
    </w:p>
    <w:p w14:paraId="0D8EE7E7" w14:textId="77777777" w:rsidR="00E02A60" w:rsidRPr="00610DF5" w:rsidRDefault="00E02A60" w:rsidP="00E02A60">
      <w:pPr>
        <w:spacing w:line="360" w:lineRule="auto"/>
        <w:jc w:val="both"/>
        <w:rPr>
          <w:rFonts w:ascii="Times New Roman" w:eastAsia="Times New Roman" w:hAnsi="Times New Roman" w:cs="Times New Roman"/>
          <w:sz w:val="24"/>
          <w:szCs w:val="24"/>
        </w:rPr>
      </w:pPr>
      <w:r w:rsidRPr="00610DF5">
        <w:rPr>
          <w:rFonts w:ascii="Times New Roman" w:eastAsia="Times New Roman" w:hAnsi="Times New Roman" w:cs="Times New Roman"/>
          <w:sz w:val="24"/>
          <w:szCs w:val="24"/>
        </w:rPr>
        <w:t xml:space="preserve">The formula for the pricing of Vanilla Cotta Panna by gross profit margin is </w:t>
      </w:r>
    </w:p>
    <w:p w14:paraId="3E634BAE" w14:textId="77777777" w:rsidR="00E02A60" w:rsidRPr="00610DF5" w:rsidRDefault="00E02A60" w:rsidP="00E02A60">
      <w:pPr>
        <w:spacing w:line="360" w:lineRule="auto"/>
        <w:jc w:val="both"/>
        <w:rPr>
          <w:rFonts w:ascii="Times New Roman" w:eastAsia="Times New Roman" w:hAnsi="Times New Roman" w:cs="Times New Roman"/>
          <w:b/>
          <w:sz w:val="24"/>
          <w:szCs w:val="24"/>
        </w:rPr>
      </w:pPr>
      <w:r w:rsidRPr="00610DF5">
        <w:rPr>
          <w:rFonts w:ascii="Times New Roman" w:eastAsia="Times New Roman" w:hAnsi="Times New Roman" w:cs="Times New Roman"/>
          <w:b/>
          <w:sz w:val="24"/>
          <w:szCs w:val="24"/>
        </w:rPr>
        <w:t xml:space="preserve">Gross Profit Margin= (Menu Price- Raw Food Cost)/ Menu Price </w:t>
      </w:r>
    </w:p>
    <w:p w14:paraId="025B25FC" w14:textId="77777777" w:rsidR="00E02A60" w:rsidRPr="00610DF5" w:rsidRDefault="00E02A60" w:rsidP="00E02A60">
      <w:pPr>
        <w:spacing w:line="360" w:lineRule="auto"/>
        <w:jc w:val="both"/>
        <w:rPr>
          <w:rFonts w:ascii="Times New Roman" w:eastAsia="Times New Roman" w:hAnsi="Times New Roman" w:cs="Times New Roman"/>
          <w:sz w:val="24"/>
          <w:szCs w:val="24"/>
        </w:rPr>
      </w:pPr>
      <w:r w:rsidRPr="00610DF5">
        <w:rPr>
          <w:rFonts w:ascii="Times New Roman" w:eastAsia="Times New Roman" w:hAnsi="Times New Roman" w:cs="Times New Roman"/>
          <w:sz w:val="24"/>
          <w:szCs w:val="24"/>
        </w:rPr>
        <w:t>If the ideal gross profit margin is 60%</w:t>
      </w:r>
    </w:p>
    <w:p w14:paraId="7DCCEADE" w14:textId="77777777" w:rsidR="00E02A60" w:rsidRPr="00610DF5" w:rsidRDefault="00E02A60" w:rsidP="00E02A60">
      <w:pPr>
        <w:spacing w:line="360" w:lineRule="auto"/>
        <w:jc w:val="both"/>
        <w:rPr>
          <w:rFonts w:ascii="Times New Roman" w:eastAsia="Times New Roman" w:hAnsi="Times New Roman" w:cs="Times New Roman"/>
          <w:sz w:val="24"/>
          <w:szCs w:val="24"/>
        </w:rPr>
      </w:pPr>
      <w:r w:rsidRPr="00610DF5">
        <w:rPr>
          <w:rFonts w:ascii="Times New Roman" w:eastAsia="Times New Roman" w:hAnsi="Times New Roman" w:cs="Times New Roman"/>
          <w:sz w:val="24"/>
          <w:szCs w:val="24"/>
        </w:rPr>
        <w:t>Now if Menu Price is £ 10</w:t>
      </w:r>
    </w:p>
    <w:p w14:paraId="395B3AF1" w14:textId="77777777" w:rsidR="00E02A60" w:rsidRPr="00610DF5" w:rsidRDefault="00E02A60" w:rsidP="00E02A60">
      <w:pPr>
        <w:spacing w:line="360" w:lineRule="auto"/>
        <w:jc w:val="both"/>
        <w:rPr>
          <w:rFonts w:ascii="Times New Roman" w:eastAsia="Times New Roman" w:hAnsi="Times New Roman" w:cs="Times New Roman"/>
          <w:sz w:val="24"/>
          <w:szCs w:val="24"/>
        </w:rPr>
      </w:pPr>
      <w:r w:rsidRPr="00610DF5">
        <w:rPr>
          <w:rFonts w:ascii="Times New Roman" w:eastAsia="Times New Roman" w:hAnsi="Times New Roman" w:cs="Times New Roman"/>
          <w:sz w:val="24"/>
          <w:szCs w:val="24"/>
        </w:rPr>
        <w:t>Gross Profit Margin = (£ 10-£ 3)/£10</w:t>
      </w:r>
    </w:p>
    <w:p w14:paraId="7BF0F681" w14:textId="77777777" w:rsidR="00E02A60" w:rsidRPr="00610DF5" w:rsidRDefault="00E02A60" w:rsidP="00E02A60">
      <w:pPr>
        <w:spacing w:line="360" w:lineRule="auto"/>
        <w:jc w:val="both"/>
        <w:rPr>
          <w:rFonts w:ascii="Times New Roman" w:eastAsia="Times New Roman" w:hAnsi="Times New Roman" w:cs="Times New Roman"/>
          <w:b/>
          <w:i/>
          <w:sz w:val="24"/>
          <w:szCs w:val="24"/>
        </w:rPr>
      </w:pPr>
      <w:r w:rsidRPr="00610DF5">
        <w:rPr>
          <w:rFonts w:ascii="Times New Roman" w:eastAsia="Times New Roman" w:hAnsi="Times New Roman" w:cs="Times New Roman"/>
          <w:b/>
          <w:i/>
          <w:sz w:val="24"/>
          <w:szCs w:val="24"/>
        </w:rPr>
        <w:t>Gross Profit Margin =70%</w:t>
      </w:r>
    </w:p>
    <w:p w14:paraId="662DB397" w14:textId="77777777" w:rsidR="00E02A60" w:rsidRPr="00610DF5" w:rsidRDefault="00E02A60" w:rsidP="00E02A60">
      <w:pPr>
        <w:pStyle w:val="Heading1"/>
        <w:spacing w:line="360" w:lineRule="auto"/>
        <w:jc w:val="both"/>
        <w:rPr>
          <w:lang w:val="en-IN"/>
        </w:rPr>
      </w:pPr>
      <w:bookmarkStart w:id="5" w:name="_Toc126919874"/>
      <w:r w:rsidRPr="00610DF5">
        <w:rPr>
          <w:lang w:val="en-IN"/>
        </w:rPr>
        <w:t>Information on the menu</w:t>
      </w:r>
      <w:bookmarkEnd w:id="5"/>
      <w:r w:rsidRPr="00610DF5">
        <w:rPr>
          <w:lang w:val="en-IN"/>
        </w:rPr>
        <w:t xml:space="preserve"> </w:t>
      </w:r>
    </w:p>
    <w:p w14:paraId="024F8419" w14:textId="77777777" w:rsidR="00E02A60" w:rsidRPr="00610DF5" w:rsidRDefault="00E02A60" w:rsidP="00E02A60">
      <w:pPr>
        <w:spacing w:line="360" w:lineRule="auto"/>
        <w:jc w:val="both"/>
        <w:rPr>
          <w:rFonts w:ascii="Times New Roman" w:eastAsia="Times New Roman" w:hAnsi="Times New Roman" w:cs="Times New Roman"/>
          <w:sz w:val="24"/>
          <w:szCs w:val="24"/>
        </w:rPr>
      </w:pPr>
      <w:r w:rsidRPr="00610DF5">
        <w:rPr>
          <w:rFonts w:ascii="Times New Roman" w:eastAsia="Times New Roman" w:hAnsi="Times New Roman" w:cs="Times New Roman"/>
          <w:sz w:val="24"/>
          <w:szCs w:val="24"/>
        </w:rPr>
        <w:lastRenderedPageBreak/>
        <w:t>Every restaurant must possess healthy options on their menu and it is essential. The consumers are attracted to the hotel as the menus have healthier options (Hayes et al., 2017). Hotel Triunity is making efforts to reduce the food waste and carbon footprint and so they will be focusing on fixed menu items. They are having certain fixed menus to reduce the wastage of food. They possess clear labelling about the ingredients and source of food so that customers are satisfied. Trinity is committed to follow sustainability practices as they play an essential role in developing a sustainable future (</w:t>
      </w:r>
      <w:r w:rsidRPr="00610DF5">
        <w:rPr>
          <w:rFonts w:ascii="Times New Roman" w:eastAsia="Times New Roman" w:hAnsi="Times New Roman" w:cs="Times New Roman"/>
          <w:color w:val="222222"/>
          <w:sz w:val="24"/>
          <w:szCs w:val="24"/>
          <w:highlight w:val="white"/>
        </w:rPr>
        <w:t>Attwood et al., 2020)</w:t>
      </w:r>
      <w:r w:rsidRPr="00610DF5">
        <w:rPr>
          <w:rFonts w:ascii="Times New Roman" w:eastAsia="Times New Roman" w:hAnsi="Times New Roman" w:cs="Times New Roman"/>
          <w:sz w:val="24"/>
          <w:szCs w:val="24"/>
        </w:rPr>
        <w:t xml:space="preserve">. The hotels are estimated to produce one third of greenhouse gas emissions and the tourism sector is accountable for 8%. The CSR commitments of the hotel is very essential as it assists the companies to gain the competitive advantage. The companies encourage the customers to bring their own cups for refilling of drinks. </w:t>
      </w:r>
    </w:p>
    <w:p w14:paraId="3F8B5733" w14:textId="77777777" w:rsidR="00E02A60" w:rsidRPr="00610DF5" w:rsidRDefault="00E02A60" w:rsidP="00E02A60">
      <w:pPr>
        <w:spacing w:line="360" w:lineRule="auto"/>
        <w:jc w:val="both"/>
        <w:rPr>
          <w:rFonts w:ascii="Times New Roman" w:eastAsia="Times New Roman" w:hAnsi="Times New Roman" w:cs="Times New Roman"/>
          <w:b/>
          <w:sz w:val="24"/>
          <w:szCs w:val="24"/>
        </w:rPr>
      </w:pPr>
      <w:r w:rsidRPr="00610DF5">
        <w:rPr>
          <w:rFonts w:ascii="Times New Roman" w:eastAsia="Times New Roman" w:hAnsi="Times New Roman" w:cs="Times New Roman"/>
          <w:sz w:val="24"/>
          <w:szCs w:val="24"/>
        </w:rPr>
        <w:t xml:space="preserve">There are certain </w:t>
      </w:r>
      <w:r w:rsidRPr="00610DF5">
        <w:rPr>
          <w:rFonts w:ascii="Times New Roman" w:eastAsia="Times New Roman" w:hAnsi="Times New Roman" w:cs="Times New Roman"/>
          <w:b/>
          <w:i/>
          <w:sz w:val="24"/>
          <w:szCs w:val="24"/>
        </w:rPr>
        <w:t>legal requirements</w:t>
      </w:r>
      <w:r w:rsidRPr="00610DF5">
        <w:rPr>
          <w:rFonts w:ascii="Times New Roman" w:eastAsia="Times New Roman" w:hAnsi="Times New Roman" w:cs="Times New Roman"/>
          <w:sz w:val="24"/>
          <w:szCs w:val="24"/>
        </w:rPr>
        <w:t xml:space="preserve"> which are required to be followed by the hotel like they are required to reflect the prices clearly to the customers. The legislation assists the food business to display the food hygiene rating on the leaflet menus developed by the hotel. The rating should be appropriate and in proper format so that it could be transparently seen. If the leaflet displays the food for sale, the prices and the methods of ordering food it will encourage the customers to evaluate the food ratings. The statement will help the customers to identify the legal right while ordering the food over telephone. The statement included is “Go</w:t>
      </w:r>
      <w:r w:rsidRPr="00610DF5">
        <w:rPr>
          <w:rFonts w:ascii="Times New Roman" w:eastAsia="Times New Roman" w:hAnsi="Times New Roman" w:cs="Times New Roman"/>
          <w:b/>
          <w:sz w:val="24"/>
          <w:szCs w:val="24"/>
        </w:rPr>
        <w:t xml:space="preserve"> to food.go.uk/ratings to find out the food hygiene of our business or ask us for food hygiene rating while ordering the food”</w:t>
      </w:r>
    </w:p>
    <w:p w14:paraId="5F9D0822" w14:textId="77777777" w:rsidR="00E02A60" w:rsidRPr="00610DF5" w:rsidRDefault="00E02A60" w:rsidP="00E02A60">
      <w:pPr>
        <w:spacing w:line="360" w:lineRule="auto"/>
        <w:jc w:val="both"/>
        <w:rPr>
          <w:rFonts w:ascii="Times New Roman" w:eastAsia="Times New Roman" w:hAnsi="Times New Roman" w:cs="Times New Roman"/>
          <w:sz w:val="24"/>
          <w:szCs w:val="24"/>
        </w:rPr>
      </w:pPr>
      <w:r w:rsidRPr="00610DF5">
        <w:rPr>
          <w:rFonts w:ascii="Times New Roman" w:eastAsia="Times New Roman" w:hAnsi="Times New Roman" w:cs="Times New Roman"/>
          <w:sz w:val="24"/>
          <w:szCs w:val="24"/>
        </w:rPr>
        <w:t xml:space="preserve">The menus must be displayed along with their prices so that customers are crystal clear about the charges and prices. The Hotel Trinity will be having fix price menus. Bar counters must display the prices for the extensive range of drinks.  The descriptions of the dishes must be exactly </w:t>
      </w:r>
      <w:proofErr w:type="gramStart"/>
      <w:r w:rsidRPr="00610DF5">
        <w:rPr>
          <w:rFonts w:ascii="Times New Roman" w:eastAsia="Times New Roman" w:hAnsi="Times New Roman" w:cs="Times New Roman"/>
          <w:sz w:val="24"/>
          <w:szCs w:val="24"/>
        </w:rPr>
        <w:t>similar to</w:t>
      </w:r>
      <w:proofErr w:type="gramEnd"/>
      <w:r w:rsidRPr="00610DF5">
        <w:rPr>
          <w:rFonts w:ascii="Times New Roman" w:eastAsia="Times New Roman" w:hAnsi="Times New Roman" w:cs="Times New Roman"/>
          <w:sz w:val="24"/>
          <w:szCs w:val="24"/>
        </w:rPr>
        <w:t xml:space="preserve"> the food which arrives on the platter. Selling food or drink which is not reflected in the menu is considered a criminal offence under the Consumer Protection from Unfair Trading Regulations 2008 (</w:t>
      </w:r>
      <w:r w:rsidRPr="00610DF5">
        <w:rPr>
          <w:rFonts w:ascii="Times New Roman" w:eastAsia="Times New Roman" w:hAnsi="Times New Roman" w:cs="Times New Roman"/>
          <w:color w:val="222222"/>
          <w:sz w:val="24"/>
          <w:szCs w:val="24"/>
          <w:highlight w:val="white"/>
        </w:rPr>
        <w:t>Lane et al., 2019)</w:t>
      </w:r>
      <w:r w:rsidRPr="00610DF5">
        <w:rPr>
          <w:rFonts w:ascii="Times New Roman" w:eastAsia="Times New Roman" w:hAnsi="Times New Roman" w:cs="Times New Roman"/>
          <w:sz w:val="24"/>
          <w:szCs w:val="24"/>
        </w:rPr>
        <w:t xml:space="preserve">. As the food law of the UK the service charges added by any restaurant are purely optional. If the client is not happy, he can for a new bill to be printed. The service chargers should be reflected clearly along with the prices. The percentage of calories are needed to be displayed on the food menus and labels as per the new requirements. Rules are therefore amended to make this a healthier choice while dining out. </w:t>
      </w:r>
    </w:p>
    <w:p w14:paraId="264DF192" w14:textId="77777777" w:rsidR="00E02A60" w:rsidRPr="00610DF5" w:rsidRDefault="00E02A60" w:rsidP="00E02A60">
      <w:pPr>
        <w:spacing w:line="360" w:lineRule="auto"/>
        <w:jc w:val="both"/>
        <w:rPr>
          <w:rFonts w:ascii="Times New Roman" w:eastAsia="Times New Roman" w:hAnsi="Times New Roman" w:cs="Times New Roman"/>
          <w:sz w:val="24"/>
          <w:szCs w:val="24"/>
        </w:rPr>
      </w:pPr>
      <w:r w:rsidRPr="00610DF5">
        <w:rPr>
          <w:rFonts w:ascii="Times New Roman" w:eastAsia="Times New Roman" w:hAnsi="Times New Roman" w:cs="Times New Roman"/>
          <w:sz w:val="24"/>
          <w:szCs w:val="24"/>
        </w:rPr>
        <w:t>The regulations need businesses which have nearly 250 or more employees in the UK inclusive cafes, restaurants and takeaways to reflect the information of calorie of non-</w:t>
      </w:r>
      <w:proofErr w:type="gramStart"/>
      <w:r w:rsidRPr="00610DF5">
        <w:rPr>
          <w:rFonts w:ascii="Times New Roman" w:eastAsia="Times New Roman" w:hAnsi="Times New Roman" w:cs="Times New Roman"/>
          <w:sz w:val="24"/>
          <w:szCs w:val="24"/>
        </w:rPr>
        <w:t>pre packed</w:t>
      </w:r>
      <w:proofErr w:type="gramEnd"/>
      <w:r w:rsidRPr="00610DF5">
        <w:rPr>
          <w:rFonts w:ascii="Times New Roman" w:eastAsia="Times New Roman" w:hAnsi="Times New Roman" w:cs="Times New Roman"/>
          <w:sz w:val="24"/>
          <w:szCs w:val="24"/>
        </w:rPr>
        <w:t xml:space="preserve"> food </w:t>
      </w:r>
      <w:r w:rsidRPr="00610DF5">
        <w:rPr>
          <w:rFonts w:ascii="Times New Roman" w:eastAsia="Times New Roman" w:hAnsi="Times New Roman" w:cs="Times New Roman"/>
          <w:sz w:val="24"/>
          <w:szCs w:val="24"/>
        </w:rPr>
        <w:lastRenderedPageBreak/>
        <w:t>and soft drinks which are processed for customers. Calorie information is therefore essential to be displayed while showing the menus in online portals, food delivery platforms and labels.</w:t>
      </w:r>
    </w:p>
    <w:p w14:paraId="17393320" w14:textId="77777777" w:rsidR="00E02A60" w:rsidRPr="00610DF5" w:rsidRDefault="00E02A60" w:rsidP="00E02A60">
      <w:pPr>
        <w:spacing w:line="360" w:lineRule="auto"/>
        <w:jc w:val="both"/>
        <w:rPr>
          <w:rFonts w:ascii="Times New Roman" w:eastAsia="Times New Roman" w:hAnsi="Times New Roman" w:cs="Times New Roman"/>
          <w:sz w:val="24"/>
          <w:szCs w:val="24"/>
        </w:rPr>
      </w:pPr>
      <w:r w:rsidRPr="00610DF5">
        <w:rPr>
          <w:rFonts w:ascii="Times New Roman" w:eastAsia="Times New Roman" w:hAnsi="Times New Roman" w:cs="Times New Roman"/>
          <w:sz w:val="24"/>
          <w:szCs w:val="24"/>
        </w:rPr>
        <w:t>From December 2014 the European Union food business had to declare the 14 recognised allergens ingredients which are utilised in non-packed or loose foods available in the market (</w:t>
      </w:r>
      <w:r w:rsidRPr="00610DF5">
        <w:rPr>
          <w:rFonts w:ascii="Times New Roman" w:eastAsia="Times New Roman" w:hAnsi="Times New Roman" w:cs="Times New Roman"/>
          <w:color w:val="222222"/>
          <w:sz w:val="24"/>
          <w:szCs w:val="24"/>
          <w:highlight w:val="white"/>
        </w:rPr>
        <w:t>Turner et al., 2021)</w:t>
      </w:r>
      <w:r w:rsidRPr="00610DF5">
        <w:rPr>
          <w:rFonts w:ascii="Times New Roman" w:eastAsia="Times New Roman" w:hAnsi="Times New Roman" w:cs="Times New Roman"/>
          <w:sz w:val="24"/>
          <w:szCs w:val="24"/>
        </w:rPr>
        <w:t xml:space="preserve">. Food allergen labelling and information requirements are under the EU Food Information for consumers Regulations No 1169/2011: Technical guidance April 20154. The FSA guidelines clearly mentions some of the essential information on allergenic </w:t>
      </w:r>
      <w:proofErr w:type="gramStart"/>
      <w:r w:rsidRPr="00610DF5">
        <w:rPr>
          <w:rFonts w:ascii="Times New Roman" w:eastAsia="Times New Roman" w:hAnsi="Times New Roman" w:cs="Times New Roman"/>
          <w:sz w:val="24"/>
          <w:szCs w:val="24"/>
        </w:rPr>
        <w:t>ingredients</w:t>
      </w:r>
      <w:proofErr w:type="gramEnd"/>
      <w:r w:rsidRPr="00610DF5">
        <w:rPr>
          <w:rFonts w:ascii="Times New Roman" w:eastAsia="Times New Roman" w:hAnsi="Times New Roman" w:cs="Times New Roman"/>
          <w:sz w:val="24"/>
          <w:szCs w:val="24"/>
        </w:rPr>
        <w:t xml:space="preserve"> </w:t>
      </w:r>
    </w:p>
    <w:p w14:paraId="086B183D" w14:textId="77777777" w:rsidR="00E02A60" w:rsidRPr="00610DF5" w:rsidRDefault="00E02A60" w:rsidP="00E02A60">
      <w:pPr>
        <w:numPr>
          <w:ilvl w:val="0"/>
          <w:numId w:val="1"/>
        </w:numPr>
        <w:spacing w:after="0" w:line="360" w:lineRule="auto"/>
        <w:jc w:val="both"/>
        <w:rPr>
          <w:rFonts w:ascii="Times New Roman" w:eastAsia="Times New Roman" w:hAnsi="Times New Roman" w:cs="Times New Roman"/>
          <w:sz w:val="24"/>
          <w:szCs w:val="24"/>
        </w:rPr>
      </w:pPr>
      <w:r w:rsidRPr="00610DF5">
        <w:rPr>
          <w:rFonts w:ascii="Times New Roman" w:eastAsia="Times New Roman" w:hAnsi="Times New Roman" w:cs="Times New Roman"/>
          <w:sz w:val="24"/>
          <w:szCs w:val="24"/>
        </w:rPr>
        <w:t xml:space="preserve">The food menu must display the menu where the Allergan information is </w:t>
      </w:r>
      <w:proofErr w:type="gramStart"/>
      <w:r w:rsidRPr="00610DF5">
        <w:rPr>
          <w:rFonts w:ascii="Times New Roman" w:eastAsia="Times New Roman" w:hAnsi="Times New Roman" w:cs="Times New Roman"/>
          <w:sz w:val="24"/>
          <w:szCs w:val="24"/>
        </w:rPr>
        <w:t>provided</w:t>
      </w:r>
      <w:proofErr w:type="gramEnd"/>
    </w:p>
    <w:p w14:paraId="0F8D85D3" w14:textId="77777777" w:rsidR="00E02A60" w:rsidRPr="00610DF5" w:rsidRDefault="00E02A60" w:rsidP="00E02A60">
      <w:pPr>
        <w:numPr>
          <w:ilvl w:val="0"/>
          <w:numId w:val="1"/>
        </w:numPr>
        <w:spacing w:after="0" w:line="360" w:lineRule="auto"/>
        <w:jc w:val="both"/>
        <w:rPr>
          <w:rFonts w:ascii="Times New Roman" w:eastAsia="Times New Roman" w:hAnsi="Times New Roman" w:cs="Times New Roman"/>
          <w:sz w:val="24"/>
          <w:szCs w:val="24"/>
        </w:rPr>
      </w:pPr>
      <w:r w:rsidRPr="00610DF5">
        <w:rPr>
          <w:rFonts w:ascii="Times New Roman" w:eastAsia="Times New Roman" w:hAnsi="Times New Roman" w:cs="Times New Roman"/>
          <w:sz w:val="24"/>
          <w:szCs w:val="24"/>
        </w:rPr>
        <w:t xml:space="preserve">Thew signs must be there where customers can see the written information about </w:t>
      </w:r>
      <w:proofErr w:type="gramStart"/>
      <w:r w:rsidRPr="00610DF5">
        <w:rPr>
          <w:rFonts w:ascii="Times New Roman" w:eastAsia="Times New Roman" w:hAnsi="Times New Roman" w:cs="Times New Roman"/>
          <w:sz w:val="24"/>
          <w:szCs w:val="24"/>
        </w:rPr>
        <w:t>Allergan</w:t>
      </w:r>
      <w:proofErr w:type="gramEnd"/>
    </w:p>
    <w:p w14:paraId="4353A2D4" w14:textId="77777777" w:rsidR="00E02A60" w:rsidRPr="00610DF5" w:rsidRDefault="00E02A60" w:rsidP="00E02A60">
      <w:pPr>
        <w:numPr>
          <w:ilvl w:val="0"/>
          <w:numId w:val="1"/>
        </w:numPr>
        <w:spacing w:after="0" w:line="360" w:lineRule="auto"/>
        <w:jc w:val="both"/>
        <w:rPr>
          <w:rFonts w:ascii="Times New Roman" w:eastAsia="Times New Roman" w:hAnsi="Times New Roman" w:cs="Times New Roman"/>
          <w:sz w:val="24"/>
          <w:szCs w:val="24"/>
        </w:rPr>
      </w:pPr>
      <w:r w:rsidRPr="00610DF5">
        <w:rPr>
          <w:rFonts w:ascii="Times New Roman" w:eastAsia="Times New Roman" w:hAnsi="Times New Roman" w:cs="Times New Roman"/>
          <w:sz w:val="24"/>
          <w:szCs w:val="24"/>
        </w:rPr>
        <w:t xml:space="preserve">The signs must denote the oral information which can be gathered from </w:t>
      </w:r>
      <w:proofErr w:type="gramStart"/>
      <w:r w:rsidRPr="00610DF5">
        <w:rPr>
          <w:rFonts w:ascii="Times New Roman" w:eastAsia="Times New Roman" w:hAnsi="Times New Roman" w:cs="Times New Roman"/>
          <w:sz w:val="24"/>
          <w:szCs w:val="24"/>
        </w:rPr>
        <w:t>staff</w:t>
      </w:r>
      <w:proofErr w:type="gramEnd"/>
    </w:p>
    <w:p w14:paraId="7A9A7B2D" w14:textId="77777777" w:rsidR="00E02A60" w:rsidRPr="00610DF5" w:rsidRDefault="00E02A60" w:rsidP="00E02A60">
      <w:pPr>
        <w:spacing w:line="360" w:lineRule="auto"/>
        <w:jc w:val="both"/>
        <w:rPr>
          <w:rFonts w:ascii="Times New Roman" w:eastAsia="Times New Roman" w:hAnsi="Times New Roman" w:cs="Times New Roman"/>
          <w:sz w:val="24"/>
          <w:szCs w:val="24"/>
        </w:rPr>
      </w:pPr>
      <w:r w:rsidRPr="00610DF5">
        <w:rPr>
          <w:rFonts w:ascii="Times New Roman" w:eastAsia="Times New Roman" w:hAnsi="Times New Roman" w:cs="Times New Roman"/>
          <w:sz w:val="24"/>
          <w:szCs w:val="24"/>
        </w:rPr>
        <w:t xml:space="preserve">The seasonal menus are always a part of the menu for every renowned hotel. The seasonal food and beverage will add dynamic to the existing menu items in different ways. The seasonal foods are not so </w:t>
      </w:r>
      <w:proofErr w:type="gramStart"/>
      <w:r w:rsidRPr="00610DF5">
        <w:rPr>
          <w:rFonts w:ascii="Times New Roman" w:eastAsia="Times New Roman" w:hAnsi="Times New Roman" w:cs="Times New Roman"/>
          <w:sz w:val="24"/>
          <w:szCs w:val="24"/>
        </w:rPr>
        <w:t>expensive</w:t>
      </w:r>
      <w:proofErr w:type="gramEnd"/>
      <w:r w:rsidRPr="00610DF5">
        <w:rPr>
          <w:rFonts w:ascii="Times New Roman" w:eastAsia="Times New Roman" w:hAnsi="Times New Roman" w:cs="Times New Roman"/>
          <w:sz w:val="24"/>
          <w:szCs w:val="24"/>
        </w:rPr>
        <w:t xml:space="preserve"> and they can be available in abundance. The customers will love to enjoy </w:t>
      </w:r>
      <w:proofErr w:type="gramStart"/>
      <w:r w:rsidRPr="00610DF5">
        <w:rPr>
          <w:rFonts w:ascii="Times New Roman" w:eastAsia="Times New Roman" w:hAnsi="Times New Roman" w:cs="Times New Roman"/>
          <w:sz w:val="24"/>
          <w:szCs w:val="24"/>
        </w:rPr>
        <w:t>fresh</w:t>
      </w:r>
      <w:proofErr w:type="gramEnd"/>
      <w:r w:rsidRPr="00610DF5">
        <w:rPr>
          <w:rFonts w:ascii="Times New Roman" w:eastAsia="Times New Roman" w:hAnsi="Times New Roman" w:cs="Times New Roman"/>
          <w:sz w:val="24"/>
          <w:szCs w:val="24"/>
        </w:rPr>
        <w:t xml:space="preserve"> and flavours and clients will be provided with limited time offerings. The seasonal menus of Winter are Beetroot, Brussels, Sprouts, Carrots, Celeriac, Celery, Chestnuts, Jerusalem, Mushrooms, Kale, Leeks, Pumpkin, Red Cabbage, Winter Squash, Turnips, Chard. </w:t>
      </w:r>
    </w:p>
    <w:p w14:paraId="13745739" w14:textId="77777777" w:rsidR="00E02A60" w:rsidRPr="00610DF5" w:rsidRDefault="00E02A60" w:rsidP="00E02A60">
      <w:pPr>
        <w:pStyle w:val="Heading1"/>
        <w:spacing w:line="360" w:lineRule="auto"/>
        <w:jc w:val="both"/>
        <w:rPr>
          <w:lang w:val="en-IN"/>
        </w:rPr>
      </w:pPr>
      <w:bookmarkStart w:id="6" w:name="_Toc126919875"/>
      <w:r w:rsidRPr="00610DF5">
        <w:rPr>
          <w:lang w:val="en-IN"/>
        </w:rPr>
        <w:t>Availability of the menus</w:t>
      </w:r>
      <w:bookmarkEnd w:id="6"/>
      <w:r w:rsidRPr="00610DF5">
        <w:rPr>
          <w:lang w:val="en-IN"/>
        </w:rPr>
        <w:t xml:space="preserve"> </w:t>
      </w:r>
    </w:p>
    <w:p w14:paraId="7142F281" w14:textId="77777777" w:rsidR="00E02A60" w:rsidRPr="00610DF5" w:rsidRDefault="00E02A60" w:rsidP="00E02A60">
      <w:pPr>
        <w:spacing w:line="360" w:lineRule="auto"/>
        <w:jc w:val="both"/>
        <w:rPr>
          <w:rFonts w:ascii="Times New Roman" w:eastAsia="Times New Roman" w:hAnsi="Times New Roman" w:cs="Times New Roman"/>
          <w:sz w:val="24"/>
          <w:szCs w:val="24"/>
        </w:rPr>
      </w:pPr>
      <w:r w:rsidRPr="00610DF5">
        <w:rPr>
          <w:rFonts w:ascii="Times New Roman" w:eastAsia="Times New Roman" w:hAnsi="Times New Roman" w:cs="Times New Roman"/>
          <w:sz w:val="24"/>
          <w:szCs w:val="24"/>
        </w:rPr>
        <w:t xml:space="preserve">The special menus except authentic Vanilla Panna Cotta will be available in the Hotel Trinity all throughout the </w:t>
      </w:r>
      <w:r>
        <w:rPr>
          <w:rFonts w:ascii="Times New Roman" w:eastAsia="Times New Roman" w:hAnsi="Times New Roman" w:cs="Times New Roman"/>
          <w:sz w:val="24"/>
          <w:szCs w:val="24"/>
        </w:rPr>
        <w:t>valentine week</w:t>
      </w:r>
      <w:r w:rsidRPr="00610DF5">
        <w:rPr>
          <w:rFonts w:ascii="Times New Roman" w:eastAsia="Times New Roman" w:hAnsi="Times New Roman" w:cs="Times New Roman"/>
          <w:sz w:val="24"/>
          <w:szCs w:val="24"/>
        </w:rPr>
        <w:t xml:space="preserve">. The other menus which are available all throughout the year will be there for the customers. But the authentic Italian Dessert Vanilla Panna Cotta is a pre order for the clients. Some seasonal items will be there for the clients who prefer to have seasonal vegetables in their dishes. The clients will be given 50% on their first order so that they are encouraged to book more. There will be more exciting offers for the clients who will be booking their order and making table reservations (Hayes et al., 2017). </w:t>
      </w:r>
    </w:p>
    <w:p w14:paraId="305E4609" w14:textId="77777777" w:rsidR="00E02A60" w:rsidRPr="00610DF5" w:rsidRDefault="00E02A60" w:rsidP="00E02A60">
      <w:pPr>
        <w:spacing w:line="360" w:lineRule="auto"/>
        <w:jc w:val="both"/>
        <w:rPr>
          <w:rFonts w:ascii="Times New Roman" w:eastAsia="Times New Roman" w:hAnsi="Times New Roman" w:cs="Times New Roman"/>
          <w:sz w:val="24"/>
          <w:szCs w:val="24"/>
        </w:rPr>
      </w:pPr>
      <w:r w:rsidRPr="00610DF5">
        <w:rPr>
          <w:rFonts w:ascii="Times New Roman" w:eastAsia="Times New Roman" w:hAnsi="Times New Roman" w:cs="Times New Roman"/>
          <w:b/>
          <w:sz w:val="24"/>
          <w:szCs w:val="24"/>
        </w:rPr>
        <w:t>Beverages:</w:t>
      </w:r>
      <w:r w:rsidRPr="00610DF5">
        <w:rPr>
          <w:rFonts w:ascii="Times New Roman" w:eastAsia="Times New Roman" w:hAnsi="Times New Roman" w:cs="Times New Roman"/>
          <w:sz w:val="24"/>
          <w:szCs w:val="24"/>
        </w:rPr>
        <w:t xml:space="preserve"> The wines that will be served at the hotel are the Pinot Gris Ferment Sharp ham Wine (75ml) Still Rose </w:t>
      </w:r>
      <w:proofErr w:type="spellStart"/>
      <w:r w:rsidRPr="00610DF5">
        <w:rPr>
          <w:rFonts w:ascii="Times New Roman" w:eastAsia="Times New Roman" w:hAnsi="Times New Roman" w:cs="Times New Roman"/>
          <w:sz w:val="24"/>
          <w:szCs w:val="24"/>
        </w:rPr>
        <w:t>Hattingley</w:t>
      </w:r>
      <w:proofErr w:type="spellEnd"/>
      <w:r w:rsidRPr="00610DF5">
        <w:rPr>
          <w:rFonts w:ascii="Times New Roman" w:eastAsia="Times New Roman" w:hAnsi="Times New Roman" w:cs="Times New Roman"/>
          <w:sz w:val="24"/>
          <w:szCs w:val="24"/>
        </w:rPr>
        <w:t xml:space="preserve"> Valley (50ml) Petillant Rose </w:t>
      </w:r>
      <w:proofErr w:type="spellStart"/>
      <w:r w:rsidRPr="00610DF5">
        <w:rPr>
          <w:rFonts w:ascii="Times New Roman" w:eastAsia="Times New Roman" w:hAnsi="Times New Roman" w:cs="Times New Roman"/>
          <w:sz w:val="24"/>
          <w:szCs w:val="24"/>
        </w:rPr>
        <w:t>Tillingham</w:t>
      </w:r>
      <w:proofErr w:type="spellEnd"/>
      <w:r w:rsidRPr="00610DF5">
        <w:rPr>
          <w:rFonts w:ascii="Times New Roman" w:eastAsia="Times New Roman" w:hAnsi="Times New Roman" w:cs="Times New Roman"/>
          <w:sz w:val="24"/>
          <w:szCs w:val="24"/>
        </w:rPr>
        <w:t xml:space="preserve"> wine (75ml). The wines will be served as per the availability of the wines in the hotel. The availability of non-alcoholic beverages is also essential. The fresh strawberry chocolate shake, death by chocolate, fresh banana chia seeds shake, heat the beat shake will be available for the customers. </w:t>
      </w:r>
    </w:p>
    <w:p w14:paraId="2BB194D2" w14:textId="77777777" w:rsidR="00E02A60" w:rsidRPr="00610DF5" w:rsidRDefault="00E02A60" w:rsidP="00E02A60">
      <w:pPr>
        <w:pStyle w:val="Heading1"/>
        <w:spacing w:line="360" w:lineRule="auto"/>
        <w:jc w:val="both"/>
        <w:rPr>
          <w:lang w:val="en-IN"/>
        </w:rPr>
      </w:pPr>
      <w:bookmarkStart w:id="7" w:name="_Toc126919876"/>
      <w:r w:rsidRPr="00610DF5">
        <w:rPr>
          <w:lang w:val="en-IN"/>
        </w:rPr>
        <w:t>Conclusion</w:t>
      </w:r>
      <w:bookmarkEnd w:id="7"/>
      <w:r w:rsidRPr="00610DF5">
        <w:rPr>
          <w:lang w:val="en-IN"/>
        </w:rPr>
        <w:t xml:space="preserve"> </w:t>
      </w:r>
    </w:p>
    <w:p w14:paraId="56A7160D" w14:textId="77777777" w:rsidR="00E02A60" w:rsidRPr="00610DF5" w:rsidRDefault="00E02A60" w:rsidP="00E02A60">
      <w:pPr>
        <w:spacing w:line="360" w:lineRule="auto"/>
        <w:jc w:val="both"/>
        <w:rPr>
          <w:rFonts w:ascii="Times New Roman" w:eastAsia="Times New Roman" w:hAnsi="Times New Roman" w:cs="Times New Roman"/>
          <w:sz w:val="24"/>
          <w:szCs w:val="24"/>
        </w:rPr>
      </w:pPr>
      <w:r w:rsidRPr="00610DF5">
        <w:rPr>
          <w:rFonts w:ascii="Times New Roman" w:eastAsia="Times New Roman" w:hAnsi="Times New Roman" w:cs="Times New Roman"/>
          <w:sz w:val="24"/>
          <w:szCs w:val="24"/>
        </w:rPr>
        <w:lastRenderedPageBreak/>
        <w:t xml:space="preserve">The digitisation of the system has provided opportunities for Hotel Trinity to reach more target audiences. The way of interacting with the customers has been made easier and more convenient. It is secure and possesses cashless payments. The businesses are creating order and providing solutions to the customers. They are providing sustainable practices to the customers so thar they are satisfied. They will be designing the menu as per the tastes and preferences of the customers to gain profitability. </w:t>
      </w:r>
      <w:r w:rsidRPr="00610DF5">
        <w:br w:type="page"/>
      </w:r>
    </w:p>
    <w:p w14:paraId="6305E1CA" w14:textId="77777777" w:rsidR="00E02A60" w:rsidRPr="00610DF5" w:rsidRDefault="00E02A60" w:rsidP="00E02A60">
      <w:pPr>
        <w:pStyle w:val="Heading1"/>
        <w:spacing w:line="360" w:lineRule="auto"/>
        <w:jc w:val="both"/>
        <w:rPr>
          <w:lang w:val="en-IN"/>
        </w:rPr>
      </w:pPr>
      <w:bookmarkStart w:id="8" w:name="_Toc126919877"/>
      <w:r w:rsidRPr="00610DF5">
        <w:rPr>
          <w:lang w:val="en-IN"/>
        </w:rPr>
        <w:lastRenderedPageBreak/>
        <w:t>References</w:t>
      </w:r>
      <w:bookmarkEnd w:id="8"/>
      <w:r w:rsidRPr="00610DF5">
        <w:rPr>
          <w:lang w:val="en-IN"/>
        </w:rPr>
        <w:t xml:space="preserve"> </w:t>
      </w:r>
    </w:p>
    <w:p w14:paraId="73B3DFE4" w14:textId="77777777" w:rsidR="00E02A60" w:rsidRPr="00610DF5" w:rsidRDefault="00E02A60" w:rsidP="00E02A60">
      <w:pPr>
        <w:spacing w:line="360" w:lineRule="auto"/>
        <w:jc w:val="both"/>
        <w:rPr>
          <w:rFonts w:ascii="Times New Roman" w:eastAsia="Times New Roman" w:hAnsi="Times New Roman" w:cs="Times New Roman"/>
          <w:sz w:val="24"/>
          <w:szCs w:val="24"/>
        </w:rPr>
      </w:pPr>
    </w:p>
    <w:p w14:paraId="56A1220A" w14:textId="77777777" w:rsidR="00E02A60" w:rsidRPr="00610DF5" w:rsidRDefault="00E02A60" w:rsidP="00E02A60">
      <w:pPr>
        <w:spacing w:line="360" w:lineRule="auto"/>
        <w:jc w:val="both"/>
        <w:rPr>
          <w:rFonts w:ascii="Times New Roman" w:eastAsia="Times New Roman" w:hAnsi="Times New Roman" w:cs="Times New Roman"/>
          <w:sz w:val="24"/>
          <w:szCs w:val="24"/>
        </w:rPr>
      </w:pPr>
      <w:proofErr w:type="spellStart"/>
      <w:r w:rsidRPr="00610DF5">
        <w:rPr>
          <w:rFonts w:ascii="Times New Roman" w:eastAsia="Times New Roman" w:hAnsi="Times New Roman" w:cs="Times New Roman"/>
          <w:color w:val="222222"/>
          <w:sz w:val="24"/>
          <w:szCs w:val="24"/>
          <w:highlight w:val="white"/>
        </w:rPr>
        <w:t>Ardiansyah</w:t>
      </w:r>
      <w:proofErr w:type="spellEnd"/>
      <w:r w:rsidRPr="00610DF5">
        <w:rPr>
          <w:rFonts w:ascii="Times New Roman" w:eastAsia="Times New Roman" w:hAnsi="Times New Roman" w:cs="Times New Roman"/>
          <w:color w:val="222222"/>
          <w:sz w:val="24"/>
          <w:szCs w:val="24"/>
          <w:highlight w:val="white"/>
        </w:rPr>
        <w:t xml:space="preserve">, A., </w:t>
      </w:r>
      <w:proofErr w:type="spellStart"/>
      <w:r w:rsidRPr="00610DF5">
        <w:rPr>
          <w:rFonts w:ascii="Times New Roman" w:eastAsia="Times New Roman" w:hAnsi="Times New Roman" w:cs="Times New Roman"/>
          <w:color w:val="222222"/>
          <w:sz w:val="24"/>
          <w:szCs w:val="24"/>
          <w:highlight w:val="white"/>
        </w:rPr>
        <w:t>Junianto</w:t>
      </w:r>
      <w:proofErr w:type="spellEnd"/>
      <w:r w:rsidRPr="00610DF5">
        <w:rPr>
          <w:rFonts w:ascii="Times New Roman" w:eastAsia="Times New Roman" w:hAnsi="Times New Roman" w:cs="Times New Roman"/>
          <w:color w:val="222222"/>
          <w:sz w:val="24"/>
          <w:szCs w:val="24"/>
          <w:highlight w:val="white"/>
        </w:rPr>
        <w:t xml:space="preserve">, J., </w:t>
      </w:r>
      <w:proofErr w:type="spellStart"/>
      <w:r w:rsidRPr="00610DF5">
        <w:rPr>
          <w:rFonts w:ascii="Times New Roman" w:eastAsia="Times New Roman" w:hAnsi="Times New Roman" w:cs="Times New Roman"/>
          <w:color w:val="222222"/>
          <w:sz w:val="24"/>
          <w:szCs w:val="24"/>
          <w:highlight w:val="white"/>
        </w:rPr>
        <w:t>Kurniawati</w:t>
      </w:r>
      <w:proofErr w:type="spellEnd"/>
      <w:r w:rsidRPr="00610DF5">
        <w:rPr>
          <w:rFonts w:ascii="Times New Roman" w:eastAsia="Times New Roman" w:hAnsi="Times New Roman" w:cs="Times New Roman"/>
          <w:color w:val="222222"/>
          <w:sz w:val="24"/>
          <w:szCs w:val="24"/>
          <w:highlight w:val="white"/>
        </w:rPr>
        <w:t xml:space="preserve">, N. and </w:t>
      </w:r>
      <w:proofErr w:type="spellStart"/>
      <w:r w:rsidRPr="00610DF5">
        <w:rPr>
          <w:rFonts w:ascii="Times New Roman" w:eastAsia="Times New Roman" w:hAnsi="Times New Roman" w:cs="Times New Roman"/>
          <w:color w:val="222222"/>
          <w:sz w:val="24"/>
          <w:szCs w:val="24"/>
          <w:highlight w:val="white"/>
        </w:rPr>
        <w:t>Rochima</w:t>
      </w:r>
      <w:proofErr w:type="spellEnd"/>
      <w:r w:rsidRPr="00610DF5">
        <w:rPr>
          <w:rFonts w:ascii="Times New Roman" w:eastAsia="Times New Roman" w:hAnsi="Times New Roman" w:cs="Times New Roman"/>
          <w:color w:val="222222"/>
          <w:sz w:val="24"/>
          <w:szCs w:val="24"/>
          <w:highlight w:val="white"/>
        </w:rPr>
        <w:t xml:space="preserve">, E., 2019. The effect of red tilapia bone </w:t>
      </w:r>
      <w:proofErr w:type="spellStart"/>
      <w:r w:rsidRPr="00610DF5">
        <w:rPr>
          <w:rFonts w:ascii="Times New Roman" w:eastAsia="Times New Roman" w:hAnsi="Times New Roman" w:cs="Times New Roman"/>
          <w:color w:val="222222"/>
          <w:sz w:val="24"/>
          <w:szCs w:val="24"/>
          <w:highlight w:val="white"/>
        </w:rPr>
        <w:t>gelatin</w:t>
      </w:r>
      <w:proofErr w:type="spellEnd"/>
      <w:r w:rsidRPr="00610DF5">
        <w:rPr>
          <w:rFonts w:ascii="Times New Roman" w:eastAsia="Times New Roman" w:hAnsi="Times New Roman" w:cs="Times New Roman"/>
          <w:color w:val="222222"/>
          <w:sz w:val="24"/>
          <w:szCs w:val="24"/>
          <w:highlight w:val="white"/>
        </w:rPr>
        <w:t xml:space="preserve"> powder addition on preference level of Panna cotta. </w:t>
      </w:r>
      <w:r w:rsidRPr="00610DF5">
        <w:rPr>
          <w:rFonts w:ascii="Times New Roman" w:eastAsia="Times New Roman" w:hAnsi="Times New Roman" w:cs="Times New Roman"/>
          <w:i/>
          <w:color w:val="222222"/>
          <w:sz w:val="24"/>
          <w:szCs w:val="24"/>
          <w:highlight w:val="white"/>
        </w:rPr>
        <w:t>World Scientific News</w:t>
      </w:r>
      <w:r w:rsidRPr="00610DF5">
        <w:rPr>
          <w:rFonts w:ascii="Times New Roman" w:eastAsia="Times New Roman" w:hAnsi="Times New Roman" w:cs="Times New Roman"/>
          <w:color w:val="222222"/>
          <w:sz w:val="24"/>
          <w:szCs w:val="24"/>
          <w:highlight w:val="white"/>
        </w:rPr>
        <w:t>, (115), pp.68-90.</w:t>
      </w:r>
    </w:p>
    <w:p w14:paraId="7EA3CF57" w14:textId="77777777" w:rsidR="00E02A60" w:rsidRPr="00610DF5" w:rsidRDefault="00E02A60" w:rsidP="00E02A60">
      <w:pPr>
        <w:spacing w:line="360" w:lineRule="auto"/>
        <w:jc w:val="both"/>
        <w:rPr>
          <w:rFonts w:ascii="Times New Roman" w:eastAsia="Times New Roman" w:hAnsi="Times New Roman" w:cs="Times New Roman"/>
          <w:color w:val="222222"/>
          <w:sz w:val="24"/>
          <w:szCs w:val="24"/>
          <w:highlight w:val="white"/>
        </w:rPr>
      </w:pPr>
      <w:r w:rsidRPr="00610DF5">
        <w:rPr>
          <w:rFonts w:ascii="Times New Roman" w:eastAsia="Times New Roman" w:hAnsi="Times New Roman" w:cs="Times New Roman"/>
          <w:color w:val="222222"/>
          <w:sz w:val="24"/>
          <w:szCs w:val="24"/>
          <w:highlight w:val="white"/>
        </w:rPr>
        <w:t xml:space="preserve">Attwood, S., </w:t>
      </w:r>
      <w:proofErr w:type="spellStart"/>
      <w:r w:rsidRPr="00610DF5">
        <w:rPr>
          <w:rFonts w:ascii="Times New Roman" w:eastAsia="Times New Roman" w:hAnsi="Times New Roman" w:cs="Times New Roman"/>
          <w:color w:val="222222"/>
          <w:sz w:val="24"/>
          <w:szCs w:val="24"/>
          <w:highlight w:val="white"/>
        </w:rPr>
        <w:t>Chesworth</w:t>
      </w:r>
      <w:proofErr w:type="spellEnd"/>
      <w:r w:rsidRPr="00610DF5">
        <w:rPr>
          <w:rFonts w:ascii="Times New Roman" w:eastAsia="Times New Roman" w:hAnsi="Times New Roman" w:cs="Times New Roman"/>
          <w:color w:val="222222"/>
          <w:sz w:val="24"/>
          <w:szCs w:val="24"/>
          <w:highlight w:val="white"/>
        </w:rPr>
        <w:t xml:space="preserve">, S.J. and Parkin, B.L., 2020. Menu engineering to encourage sustainable food choices when dining out: An online trial of priced-based decoys. </w:t>
      </w:r>
      <w:r w:rsidRPr="00610DF5">
        <w:rPr>
          <w:rFonts w:ascii="Times New Roman" w:eastAsia="Times New Roman" w:hAnsi="Times New Roman" w:cs="Times New Roman"/>
          <w:i/>
          <w:color w:val="222222"/>
          <w:sz w:val="24"/>
          <w:szCs w:val="24"/>
          <w:highlight w:val="white"/>
        </w:rPr>
        <w:t>Appetite</w:t>
      </w:r>
      <w:r w:rsidRPr="00610DF5">
        <w:rPr>
          <w:rFonts w:ascii="Times New Roman" w:eastAsia="Times New Roman" w:hAnsi="Times New Roman" w:cs="Times New Roman"/>
          <w:color w:val="222222"/>
          <w:sz w:val="24"/>
          <w:szCs w:val="24"/>
          <w:highlight w:val="white"/>
        </w:rPr>
        <w:t xml:space="preserve">, </w:t>
      </w:r>
      <w:r w:rsidRPr="00610DF5">
        <w:rPr>
          <w:rFonts w:ascii="Times New Roman" w:eastAsia="Times New Roman" w:hAnsi="Times New Roman" w:cs="Times New Roman"/>
          <w:i/>
          <w:color w:val="222222"/>
          <w:sz w:val="24"/>
          <w:szCs w:val="24"/>
          <w:highlight w:val="white"/>
        </w:rPr>
        <w:t>149</w:t>
      </w:r>
      <w:r w:rsidRPr="00610DF5">
        <w:rPr>
          <w:rFonts w:ascii="Times New Roman" w:eastAsia="Times New Roman" w:hAnsi="Times New Roman" w:cs="Times New Roman"/>
          <w:color w:val="222222"/>
          <w:sz w:val="24"/>
          <w:szCs w:val="24"/>
          <w:highlight w:val="white"/>
        </w:rPr>
        <w:t>, p.104601.</w:t>
      </w:r>
    </w:p>
    <w:p w14:paraId="6D564A84" w14:textId="77777777" w:rsidR="00E02A60" w:rsidRPr="00610DF5" w:rsidRDefault="00E02A60" w:rsidP="00E02A60">
      <w:pPr>
        <w:spacing w:line="360" w:lineRule="auto"/>
        <w:jc w:val="both"/>
        <w:rPr>
          <w:rFonts w:ascii="Times New Roman" w:eastAsia="Times New Roman" w:hAnsi="Times New Roman" w:cs="Times New Roman"/>
          <w:sz w:val="24"/>
          <w:szCs w:val="24"/>
        </w:rPr>
      </w:pPr>
      <w:r w:rsidRPr="00610DF5">
        <w:rPr>
          <w:rFonts w:ascii="Times New Roman" w:eastAsia="Times New Roman" w:hAnsi="Times New Roman" w:cs="Times New Roman"/>
          <w:sz w:val="24"/>
          <w:szCs w:val="24"/>
        </w:rPr>
        <w:t xml:space="preserve">Cousins. J, </w:t>
      </w:r>
      <w:proofErr w:type="spellStart"/>
      <w:r w:rsidRPr="00610DF5">
        <w:rPr>
          <w:rFonts w:ascii="Times New Roman" w:eastAsia="Times New Roman" w:hAnsi="Times New Roman" w:cs="Times New Roman"/>
          <w:sz w:val="24"/>
          <w:szCs w:val="24"/>
        </w:rPr>
        <w:t>Lillicrap</w:t>
      </w:r>
      <w:proofErr w:type="spellEnd"/>
      <w:r w:rsidRPr="00610DF5">
        <w:rPr>
          <w:rFonts w:ascii="Times New Roman" w:eastAsia="Times New Roman" w:hAnsi="Times New Roman" w:cs="Times New Roman"/>
          <w:sz w:val="24"/>
          <w:szCs w:val="24"/>
        </w:rPr>
        <w:t xml:space="preserve">. D, Weekes. S, (2019) Food and beverage service 9th </w:t>
      </w:r>
      <w:proofErr w:type="spellStart"/>
      <w:r w:rsidRPr="00610DF5">
        <w:rPr>
          <w:rFonts w:ascii="Times New Roman" w:eastAsia="Times New Roman" w:hAnsi="Times New Roman" w:cs="Times New Roman"/>
          <w:sz w:val="24"/>
          <w:szCs w:val="24"/>
        </w:rPr>
        <w:t>Edn</w:t>
      </w:r>
      <w:proofErr w:type="spellEnd"/>
      <w:r w:rsidRPr="00610DF5">
        <w:rPr>
          <w:rFonts w:ascii="Times New Roman" w:eastAsia="Times New Roman" w:hAnsi="Times New Roman" w:cs="Times New Roman"/>
          <w:sz w:val="24"/>
          <w:szCs w:val="24"/>
        </w:rPr>
        <w:t>. Hodder Education. London UK.</w:t>
      </w:r>
    </w:p>
    <w:p w14:paraId="2275AB5B" w14:textId="77777777" w:rsidR="00E02A60" w:rsidRPr="00610DF5" w:rsidRDefault="00E02A60" w:rsidP="00E02A60">
      <w:pPr>
        <w:spacing w:line="360" w:lineRule="auto"/>
        <w:jc w:val="both"/>
        <w:rPr>
          <w:rFonts w:ascii="Times New Roman" w:eastAsia="Times New Roman" w:hAnsi="Times New Roman" w:cs="Times New Roman"/>
          <w:sz w:val="24"/>
          <w:szCs w:val="24"/>
        </w:rPr>
      </w:pPr>
      <w:proofErr w:type="spellStart"/>
      <w:r w:rsidRPr="00610DF5">
        <w:rPr>
          <w:rFonts w:ascii="Times New Roman" w:eastAsia="Times New Roman" w:hAnsi="Times New Roman" w:cs="Times New Roman"/>
          <w:sz w:val="24"/>
          <w:szCs w:val="24"/>
        </w:rPr>
        <w:t>Davis.B</w:t>
      </w:r>
      <w:proofErr w:type="spellEnd"/>
      <w:r w:rsidRPr="00610DF5">
        <w:rPr>
          <w:rFonts w:ascii="Times New Roman" w:eastAsia="Times New Roman" w:hAnsi="Times New Roman" w:cs="Times New Roman"/>
          <w:sz w:val="24"/>
          <w:szCs w:val="24"/>
        </w:rPr>
        <w:t xml:space="preserve">, Lockwood. A, Alcott. P, </w:t>
      </w:r>
      <w:proofErr w:type="spellStart"/>
      <w:r w:rsidRPr="00610DF5">
        <w:rPr>
          <w:rFonts w:ascii="Times New Roman" w:eastAsia="Times New Roman" w:hAnsi="Times New Roman" w:cs="Times New Roman"/>
          <w:sz w:val="24"/>
          <w:szCs w:val="24"/>
        </w:rPr>
        <w:t>Pantelidis</w:t>
      </w:r>
      <w:proofErr w:type="spellEnd"/>
      <w:r w:rsidRPr="00610DF5">
        <w:rPr>
          <w:rFonts w:ascii="Times New Roman" w:eastAsia="Times New Roman" w:hAnsi="Times New Roman" w:cs="Times New Roman"/>
          <w:sz w:val="24"/>
          <w:szCs w:val="24"/>
        </w:rPr>
        <w:t xml:space="preserve">. IS (2018) Food and beverage Management 6th </w:t>
      </w:r>
      <w:proofErr w:type="spellStart"/>
      <w:r w:rsidRPr="00610DF5">
        <w:rPr>
          <w:rFonts w:ascii="Times New Roman" w:eastAsia="Times New Roman" w:hAnsi="Times New Roman" w:cs="Times New Roman"/>
          <w:sz w:val="24"/>
          <w:szCs w:val="24"/>
        </w:rPr>
        <w:t>Edn</w:t>
      </w:r>
      <w:proofErr w:type="spellEnd"/>
      <w:r w:rsidRPr="00610DF5">
        <w:rPr>
          <w:rFonts w:ascii="Times New Roman" w:eastAsia="Times New Roman" w:hAnsi="Times New Roman" w:cs="Times New Roman"/>
          <w:sz w:val="24"/>
          <w:szCs w:val="24"/>
        </w:rPr>
        <w:t>. Routledge. London. UK</w:t>
      </w:r>
    </w:p>
    <w:p w14:paraId="173B9036" w14:textId="77777777" w:rsidR="00E02A60" w:rsidRPr="00610DF5" w:rsidRDefault="00E02A60" w:rsidP="00E02A60">
      <w:pPr>
        <w:spacing w:line="360" w:lineRule="auto"/>
        <w:jc w:val="both"/>
        <w:rPr>
          <w:rFonts w:ascii="Times New Roman" w:eastAsia="Times New Roman" w:hAnsi="Times New Roman" w:cs="Times New Roman"/>
          <w:sz w:val="24"/>
          <w:szCs w:val="24"/>
        </w:rPr>
      </w:pPr>
      <w:r w:rsidRPr="00610DF5">
        <w:rPr>
          <w:rFonts w:ascii="Times New Roman" w:eastAsia="Times New Roman" w:hAnsi="Times New Roman" w:cs="Times New Roman"/>
          <w:sz w:val="24"/>
          <w:szCs w:val="24"/>
        </w:rPr>
        <w:t xml:space="preserve">Hayes. D, </w:t>
      </w:r>
      <w:proofErr w:type="spellStart"/>
      <w:r w:rsidRPr="00610DF5">
        <w:rPr>
          <w:rFonts w:ascii="Times New Roman" w:eastAsia="Times New Roman" w:hAnsi="Times New Roman" w:cs="Times New Roman"/>
          <w:sz w:val="24"/>
          <w:szCs w:val="24"/>
        </w:rPr>
        <w:t>Ninemeier</w:t>
      </w:r>
      <w:proofErr w:type="spellEnd"/>
      <w:r w:rsidRPr="00610DF5">
        <w:rPr>
          <w:rFonts w:ascii="Times New Roman" w:eastAsia="Times New Roman" w:hAnsi="Times New Roman" w:cs="Times New Roman"/>
          <w:sz w:val="24"/>
          <w:szCs w:val="24"/>
        </w:rPr>
        <w:t xml:space="preserve">. JD, Miller. AA, (2017) Hotel Operations Management 3rd </w:t>
      </w:r>
      <w:proofErr w:type="spellStart"/>
      <w:r w:rsidRPr="00610DF5">
        <w:rPr>
          <w:rFonts w:ascii="Times New Roman" w:eastAsia="Times New Roman" w:hAnsi="Times New Roman" w:cs="Times New Roman"/>
          <w:sz w:val="24"/>
          <w:szCs w:val="24"/>
        </w:rPr>
        <w:t>Edn</w:t>
      </w:r>
      <w:proofErr w:type="spellEnd"/>
      <w:r w:rsidRPr="00610DF5">
        <w:rPr>
          <w:rFonts w:ascii="Times New Roman" w:eastAsia="Times New Roman" w:hAnsi="Times New Roman" w:cs="Times New Roman"/>
          <w:sz w:val="24"/>
          <w:szCs w:val="24"/>
        </w:rPr>
        <w:t>. Pearson. London. UK</w:t>
      </w:r>
    </w:p>
    <w:p w14:paraId="63182C66" w14:textId="77777777" w:rsidR="00E02A60" w:rsidRPr="00610DF5" w:rsidRDefault="00E02A60" w:rsidP="00E02A60">
      <w:pPr>
        <w:spacing w:line="360" w:lineRule="auto"/>
        <w:jc w:val="both"/>
        <w:rPr>
          <w:rFonts w:ascii="Times New Roman" w:eastAsia="Times New Roman" w:hAnsi="Times New Roman" w:cs="Times New Roman"/>
          <w:color w:val="222222"/>
          <w:sz w:val="24"/>
          <w:szCs w:val="24"/>
          <w:highlight w:val="white"/>
        </w:rPr>
      </w:pPr>
      <w:r w:rsidRPr="00610DF5">
        <w:rPr>
          <w:rFonts w:ascii="Times New Roman" w:eastAsia="Times New Roman" w:hAnsi="Times New Roman" w:cs="Times New Roman"/>
          <w:color w:val="222222"/>
          <w:sz w:val="24"/>
          <w:szCs w:val="24"/>
          <w:highlight w:val="white"/>
        </w:rPr>
        <w:t xml:space="preserve">Juliana, J., </w:t>
      </w:r>
      <w:proofErr w:type="spellStart"/>
      <w:r w:rsidRPr="00610DF5">
        <w:rPr>
          <w:rFonts w:ascii="Times New Roman" w:eastAsia="Times New Roman" w:hAnsi="Times New Roman" w:cs="Times New Roman"/>
          <w:color w:val="222222"/>
          <w:sz w:val="24"/>
          <w:szCs w:val="24"/>
          <w:highlight w:val="white"/>
        </w:rPr>
        <w:t>Pramezwary</w:t>
      </w:r>
      <w:proofErr w:type="spellEnd"/>
      <w:r w:rsidRPr="00610DF5">
        <w:rPr>
          <w:rFonts w:ascii="Times New Roman" w:eastAsia="Times New Roman" w:hAnsi="Times New Roman" w:cs="Times New Roman"/>
          <w:color w:val="222222"/>
          <w:sz w:val="24"/>
          <w:szCs w:val="24"/>
          <w:highlight w:val="white"/>
        </w:rPr>
        <w:t xml:space="preserve">, A., </w:t>
      </w:r>
      <w:proofErr w:type="spellStart"/>
      <w:r w:rsidRPr="00610DF5">
        <w:rPr>
          <w:rFonts w:ascii="Times New Roman" w:eastAsia="Times New Roman" w:hAnsi="Times New Roman" w:cs="Times New Roman"/>
          <w:color w:val="222222"/>
          <w:sz w:val="24"/>
          <w:szCs w:val="24"/>
          <w:highlight w:val="white"/>
        </w:rPr>
        <w:t>Nukak</w:t>
      </w:r>
      <w:proofErr w:type="spellEnd"/>
      <w:r w:rsidRPr="00610DF5">
        <w:rPr>
          <w:rFonts w:ascii="Times New Roman" w:eastAsia="Times New Roman" w:hAnsi="Times New Roman" w:cs="Times New Roman"/>
          <w:color w:val="222222"/>
          <w:sz w:val="24"/>
          <w:szCs w:val="24"/>
          <w:highlight w:val="white"/>
        </w:rPr>
        <w:t xml:space="preserve">, N.A. and </w:t>
      </w:r>
      <w:proofErr w:type="spellStart"/>
      <w:r w:rsidRPr="00610DF5">
        <w:rPr>
          <w:rFonts w:ascii="Times New Roman" w:eastAsia="Times New Roman" w:hAnsi="Times New Roman" w:cs="Times New Roman"/>
          <w:color w:val="222222"/>
          <w:sz w:val="24"/>
          <w:szCs w:val="24"/>
          <w:highlight w:val="white"/>
        </w:rPr>
        <w:t>Situmorang</w:t>
      </w:r>
      <w:proofErr w:type="spellEnd"/>
      <w:r w:rsidRPr="00610DF5">
        <w:rPr>
          <w:rFonts w:ascii="Times New Roman" w:eastAsia="Times New Roman" w:hAnsi="Times New Roman" w:cs="Times New Roman"/>
          <w:color w:val="222222"/>
          <w:sz w:val="24"/>
          <w:szCs w:val="24"/>
          <w:highlight w:val="white"/>
        </w:rPr>
        <w:t xml:space="preserve">, J.M.H., 2021. Using contribution of menu engineering in upscale restaurants to enhance sales volume. </w:t>
      </w:r>
      <w:r w:rsidRPr="00610DF5">
        <w:rPr>
          <w:rFonts w:ascii="Times New Roman" w:eastAsia="Times New Roman" w:hAnsi="Times New Roman" w:cs="Times New Roman"/>
          <w:i/>
          <w:color w:val="222222"/>
          <w:sz w:val="24"/>
          <w:szCs w:val="24"/>
          <w:highlight w:val="white"/>
        </w:rPr>
        <w:t>International Journal of Social and Management Studies</w:t>
      </w:r>
      <w:r w:rsidRPr="00610DF5">
        <w:rPr>
          <w:rFonts w:ascii="Times New Roman" w:eastAsia="Times New Roman" w:hAnsi="Times New Roman" w:cs="Times New Roman"/>
          <w:color w:val="222222"/>
          <w:sz w:val="24"/>
          <w:szCs w:val="24"/>
          <w:highlight w:val="white"/>
        </w:rPr>
        <w:t xml:space="preserve">, </w:t>
      </w:r>
      <w:r w:rsidRPr="00610DF5">
        <w:rPr>
          <w:rFonts w:ascii="Times New Roman" w:eastAsia="Times New Roman" w:hAnsi="Times New Roman" w:cs="Times New Roman"/>
          <w:i/>
          <w:color w:val="222222"/>
          <w:sz w:val="24"/>
          <w:szCs w:val="24"/>
          <w:highlight w:val="white"/>
        </w:rPr>
        <w:t>2</w:t>
      </w:r>
      <w:r w:rsidRPr="00610DF5">
        <w:rPr>
          <w:rFonts w:ascii="Times New Roman" w:eastAsia="Times New Roman" w:hAnsi="Times New Roman" w:cs="Times New Roman"/>
          <w:color w:val="222222"/>
          <w:sz w:val="24"/>
          <w:szCs w:val="24"/>
          <w:highlight w:val="white"/>
        </w:rPr>
        <w:t>(4), pp.1-12.</w:t>
      </w:r>
    </w:p>
    <w:p w14:paraId="316C3B84" w14:textId="77777777" w:rsidR="00E02A60" w:rsidRPr="00610DF5" w:rsidRDefault="00E02A60" w:rsidP="00E02A60">
      <w:pPr>
        <w:spacing w:line="360" w:lineRule="auto"/>
        <w:jc w:val="both"/>
        <w:rPr>
          <w:rFonts w:ascii="Times New Roman" w:eastAsia="Times New Roman" w:hAnsi="Times New Roman" w:cs="Times New Roman"/>
          <w:sz w:val="24"/>
          <w:szCs w:val="24"/>
        </w:rPr>
      </w:pPr>
      <w:proofErr w:type="spellStart"/>
      <w:r w:rsidRPr="00610DF5">
        <w:rPr>
          <w:rFonts w:ascii="Times New Roman" w:eastAsia="Times New Roman" w:hAnsi="Times New Roman" w:cs="Times New Roman"/>
          <w:sz w:val="24"/>
          <w:szCs w:val="24"/>
        </w:rPr>
        <w:t>Kanani</w:t>
      </w:r>
      <w:proofErr w:type="spellEnd"/>
      <w:r w:rsidRPr="00610DF5">
        <w:rPr>
          <w:rFonts w:ascii="Times New Roman" w:eastAsia="Times New Roman" w:hAnsi="Times New Roman" w:cs="Times New Roman"/>
          <w:sz w:val="24"/>
          <w:szCs w:val="24"/>
        </w:rPr>
        <w:t>. RB, (2018) A Wealth of Insight. Black Truffle Press. Milton Keynes. UK</w:t>
      </w:r>
    </w:p>
    <w:p w14:paraId="20341777" w14:textId="77777777" w:rsidR="00E02A60" w:rsidRPr="00610DF5" w:rsidRDefault="00E02A60" w:rsidP="00E02A60">
      <w:pPr>
        <w:spacing w:line="360" w:lineRule="auto"/>
        <w:jc w:val="both"/>
        <w:rPr>
          <w:rFonts w:ascii="Times New Roman" w:eastAsia="Times New Roman" w:hAnsi="Times New Roman" w:cs="Times New Roman"/>
          <w:sz w:val="24"/>
          <w:szCs w:val="24"/>
        </w:rPr>
      </w:pPr>
      <w:r w:rsidRPr="00610DF5">
        <w:rPr>
          <w:rFonts w:ascii="Times New Roman" w:eastAsia="Times New Roman" w:hAnsi="Times New Roman" w:cs="Times New Roman"/>
          <w:color w:val="222222"/>
          <w:sz w:val="24"/>
          <w:szCs w:val="24"/>
          <w:highlight w:val="white"/>
        </w:rPr>
        <w:t xml:space="preserve">Lane, D., </w:t>
      </w:r>
      <w:proofErr w:type="spellStart"/>
      <w:r w:rsidRPr="00610DF5">
        <w:rPr>
          <w:rFonts w:ascii="Times New Roman" w:eastAsia="Times New Roman" w:hAnsi="Times New Roman" w:cs="Times New Roman"/>
          <w:color w:val="222222"/>
          <w:sz w:val="24"/>
          <w:szCs w:val="24"/>
          <w:highlight w:val="white"/>
        </w:rPr>
        <w:t>Husemann</w:t>
      </w:r>
      <w:proofErr w:type="spellEnd"/>
      <w:r w:rsidRPr="00610DF5">
        <w:rPr>
          <w:rFonts w:ascii="Times New Roman" w:eastAsia="Times New Roman" w:hAnsi="Times New Roman" w:cs="Times New Roman"/>
          <w:color w:val="222222"/>
          <w:sz w:val="24"/>
          <w:szCs w:val="24"/>
          <w:highlight w:val="white"/>
        </w:rPr>
        <w:t xml:space="preserve">, E., Holland, D. and Khaled, A., 2019. Understanding foodborne transmission mechanisms for Norovirus: A study for the UK's Food Standards Agency. </w:t>
      </w:r>
      <w:r w:rsidRPr="00610DF5">
        <w:rPr>
          <w:rFonts w:ascii="Times New Roman" w:eastAsia="Times New Roman" w:hAnsi="Times New Roman" w:cs="Times New Roman"/>
          <w:i/>
          <w:color w:val="222222"/>
          <w:sz w:val="24"/>
          <w:szCs w:val="24"/>
          <w:highlight w:val="white"/>
        </w:rPr>
        <w:t>European Journal of Operational Research</w:t>
      </w:r>
      <w:r w:rsidRPr="00610DF5">
        <w:rPr>
          <w:rFonts w:ascii="Times New Roman" w:eastAsia="Times New Roman" w:hAnsi="Times New Roman" w:cs="Times New Roman"/>
          <w:color w:val="222222"/>
          <w:sz w:val="24"/>
          <w:szCs w:val="24"/>
          <w:highlight w:val="white"/>
        </w:rPr>
        <w:t xml:space="preserve">, </w:t>
      </w:r>
      <w:r w:rsidRPr="00610DF5">
        <w:rPr>
          <w:rFonts w:ascii="Times New Roman" w:eastAsia="Times New Roman" w:hAnsi="Times New Roman" w:cs="Times New Roman"/>
          <w:i/>
          <w:color w:val="222222"/>
          <w:sz w:val="24"/>
          <w:szCs w:val="24"/>
          <w:highlight w:val="white"/>
        </w:rPr>
        <w:t>275</w:t>
      </w:r>
      <w:r w:rsidRPr="00610DF5">
        <w:rPr>
          <w:rFonts w:ascii="Times New Roman" w:eastAsia="Times New Roman" w:hAnsi="Times New Roman" w:cs="Times New Roman"/>
          <w:color w:val="222222"/>
          <w:sz w:val="24"/>
          <w:szCs w:val="24"/>
          <w:highlight w:val="white"/>
        </w:rPr>
        <w:t>(2), pp.721-736.</w:t>
      </w:r>
    </w:p>
    <w:p w14:paraId="0974E1E9" w14:textId="77777777" w:rsidR="00E02A60" w:rsidRPr="00610DF5" w:rsidRDefault="00E02A60" w:rsidP="00E02A60">
      <w:pPr>
        <w:spacing w:line="360" w:lineRule="auto"/>
        <w:jc w:val="both"/>
        <w:rPr>
          <w:rFonts w:ascii="Times New Roman" w:eastAsia="Times New Roman" w:hAnsi="Times New Roman" w:cs="Times New Roman"/>
          <w:color w:val="222222"/>
          <w:sz w:val="24"/>
          <w:szCs w:val="24"/>
          <w:highlight w:val="white"/>
        </w:rPr>
      </w:pPr>
      <w:proofErr w:type="spellStart"/>
      <w:r w:rsidRPr="00610DF5">
        <w:rPr>
          <w:rFonts w:ascii="Times New Roman" w:eastAsia="Times New Roman" w:hAnsi="Times New Roman" w:cs="Times New Roman"/>
          <w:color w:val="222222"/>
          <w:sz w:val="24"/>
          <w:szCs w:val="24"/>
          <w:highlight w:val="white"/>
        </w:rPr>
        <w:t>Lontaan</w:t>
      </w:r>
      <w:proofErr w:type="spellEnd"/>
      <w:r w:rsidRPr="00610DF5">
        <w:rPr>
          <w:rFonts w:ascii="Times New Roman" w:eastAsia="Times New Roman" w:hAnsi="Times New Roman" w:cs="Times New Roman"/>
          <w:color w:val="222222"/>
          <w:sz w:val="24"/>
          <w:szCs w:val="24"/>
          <w:highlight w:val="white"/>
        </w:rPr>
        <w:t xml:space="preserve">, J., Ilham, W. and </w:t>
      </w:r>
      <w:proofErr w:type="spellStart"/>
      <w:r w:rsidRPr="00610DF5">
        <w:rPr>
          <w:rFonts w:ascii="Times New Roman" w:eastAsia="Times New Roman" w:hAnsi="Times New Roman" w:cs="Times New Roman"/>
          <w:color w:val="222222"/>
          <w:sz w:val="24"/>
          <w:szCs w:val="24"/>
          <w:highlight w:val="white"/>
        </w:rPr>
        <w:t>Rezeki</w:t>
      </w:r>
      <w:proofErr w:type="spellEnd"/>
      <w:r w:rsidRPr="00610DF5">
        <w:rPr>
          <w:rFonts w:ascii="Times New Roman" w:eastAsia="Times New Roman" w:hAnsi="Times New Roman" w:cs="Times New Roman"/>
          <w:color w:val="222222"/>
          <w:sz w:val="24"/>
          <w:szCs w:val="24"/>
          <w:highlight w:val="white"/>
        </w:rPr>
        <w:t xml:space="preserve">, S.R.I., 2022. ANALISA MENU ENGINEERING “BEVERAGE” DI MOMOO JUICE BAR &amp; COFFEE WINDSDOR KOTA BATAM. </w:t>
      </w:r>
      <w:r w:rsidRPr="00610DF5">
        <w:rPr>
          <w:rFonts w:ascii="Times New Roman" w:eastAsia="Times New Roman" w:hAnsi="Times New Roman" w:cs="Times New Roman"/>
          <w:i/>
          <w:color w:val="222222"/>
          <w:sz w:val="24"/>
          <w:szCs w:val="24"/>
          <w:highlight w:val="white"/>
        </w:rPr>
        <w:t>JURNAL MENATA</w:t>
      </w:r>
      <w:r w:rsidRPr="00610DF5">
        <w:rPr>
          <w:rFonts w:ascii="Times New Roman" w:eastAsia="Times New Roman" w:hAnsi="Times New Roman" w:cs="Times New Roman"/>
          <w:color w:val="222222"/>
          <w:sz w:val="24"/>
          <w:szCs w:val="24"/>
          <w:highlight w:val="white"/>
        </w:rPr>
        <w:t xml:space="preserve">, </w:t>
      </w:r>
      <w:r w:rsidRPr="00610DF5">
        <w:rPr>
          <w:rFonts w:ascii="Times New Roman" w:eastAsia="Times New Roman" w:hAnsi="Times New Roman" w:cs="Times New Roman"/>
          <w:i/>
          <w:color w:val="222222"/>
          <w:sz w:val="24"/>
          <w:szCs w:val="24"/>
          <w:highlight w:val="white"/>
        </w:rPr>
        <w:t>1</w:t>
      </w:r>
      <w:r w:rsidRPr="00610DF5">
        <w:rPr>
          <w:rFonts w:ascii="Times New Roman" w:eastAsia="Times New Roman" w:hAnsi="Times New Roman" w:cs="Times New Roman"/>
          <w:color w:val="222222"/>
          <w:sz w:val="24"/>
          <w:szCs w:val="24"/>
          <w:highlight w:val="white"/>
        </w:rPr>
        <w:t>(2), pp.33-40.</w:t>
      </w:r>
    </w:p>
    <w:p w14:paraId="640B6B87" w14:textId="77777777" w:rsidR="00E02A60" w:rsidRPr="00610DF5" w:rsidRDefault="00E02A60" w:rsidP="00E02A60">
      <w:pPr>
        <w:spacing w:line="360" w:lineRule="auto"/>
        <w:jc w:val="both"/>
        <w:rPr>
          <w:rFonts w:ascii="Times New Roman" w:eastAsia="Times New Roman" w:hAnsi="Times New Roman" w:cs="Times New Roman"/>
          <w:color w:val="222222"/>
          <w:sz w:val="24"/>
          <w:szCs w:val="24"/>
          <w:highlight w:val="white"/>
        </w:rPr>
      </w:pPr>
      <w:proofErr w:type="spellStart"/>
      <w:r w:rsidRPr="00610DF5">
        <w:rPr>
          <w:rFonts w:ascii="Times New Roman" w:eastAsia="Times New Roman" w:hAnsi="Times New Roman" w:cs="Times New Roman"/>
          <w:color w:val="222222"/>
          <w:sz w:val="24"/>
          <w:szCs w:val="24"/>
          <w:highlight w:val="white"/>
        </w:rPr>
        <w:t>Milwood</w:t>
      </w:r>
      <w:proofErr w:type="spellEnd"/>
      <w:r w:rsidRPr="00610DF5">
        <w:rPr>
          <w:rFonts w:ascii="Times New Roman" w:eastAsia="Times New Roman" w:hAnsi="Times New Roman" w:cs="Times New Roman"/>
          <w:color w:val="222222"/>
          <w:sz w:val="24"/>
          <w:szCs w:val="24"/>
          <w:highlight w:val="white"/>
        </w:rPr>
        <w:t xml:space="preserve">, P., 2022. –Menu Engineering and Design. </w:t>
      </w:r>
      <w:r w:rsidRPr="00610DF5">
        <w:rPr>
          <w:rFonts w:ascii="Times New Roman" w:eastAsia="Times New Roman" w:hAnsi="Times New Roman" w:cs="Times New Roman"/>
          <w:i/>
          <w:color w:val="222222"/>
          <w:sz w:val="24"/>
          <w:szCs w:val="24"/>
          <w:highlight w:val="white"/>
        </w:rPr>
        <w:t>A Pop-up Restaurant Business Guide for Capstone Hospitality Entrepreneurship Education</w:t>
      </w:r>
      <w:r w:rsidRPr="00610DF5">
        <w:rPr>
          <w:rFonts w:ascii="Times New Roman" w:eastAsia="Times New Roman" w:hAnsi="Times New Roman" w:cs="Times New Roman"/>
          <w:color w:val="222222"/>
          <w:sz w:val="24"/>
          <w:szCs w:val="24"/>
          <w:highlight w:val="white"/>
        </w:rPr>
        <w:t>.</w:t>
      </w:r>
    </w:p>
    <w:p w14:paraId="131C1666" w14:textId="7CF0DCA0" w:rsidR="001F72B1" w:rsidRPr="00EC3335" w:rsidRDefault="00E02A60" w:rsidP="00EC3335">
      <w:pPr>
        <w:spacing w:line="360" w:lineRule="auto"/>
        <w:jc w:val="both"/>
        <w:rPr>
          <w:rFonts w:ascii="Times New Roman" w:eastAsia="Times New Roman" w:hAnsi="Times New Roman" w:cs="Times New Roman"/>
          <w:color w:val="222222"/>
          <w:sz w:val="24"/>
          <w:szCs w:val="24"/>
          <w:highlight w:val="white"/>
        </w:rPr>
      </w:pPr>
      <w:r w:rsidRPr="00610DF5">
        <w:rPr>
          <w:rFonts w:ascii="Times New Roman" w:eastAsia="Times New Roman" w:hAnsi="Times New Roman" w:cs="Times New Roman"/>
          <w:color w:val="222222"/>
          <w:sz w:val="24"/>
          <w:szCs w:val="24"/>
          <w:highlight w:val="white"/>
        </w:rPr>
        <w:t xml:space="preserve">Turner, P.J., </w:t>
      </w:r>
      <w:proofErr w:type="spellStart"/>
      <w:r w:rsidRPr="00610DF5">
        <w:rPr>
          <w:rFonts w:ascii="Times New Roman" w:eastAsia="Times New Roman" w:hAnsi="Times New Roman" w:cs="Times New Roman"/>
          <w:color w:val="222222"/>
          <w:sz w:val="24"/>
          <w:szCs w:val="24"/>
          <w:highlight w:val="white"/>
        </w:rPr>
        <w:t>Andoh‐Kesson</w:t>
      </w:r>
      <w:proofErr w:type="spellEnd"/>
      <w:r w:rsidRPr="00610DF5">
        <w:rPr>
          <w:rFonts w:ascii="Times New Roman" w:eastAsia="Times New Roman" w:hAnsi="Times New Roman" w:cs="Times New Roman"/>
          <w:color w:val="222222"/>
          <w:sz w:val="24"/>
          <w:szCs w:val="24"/>
          <w:highlight w:val="white"/>
        </w:rPr>
        <w:t xml:space="preserve">, E., Baker, S., </w:t>
      </w:r>
      <w:proofErr w:type="spellStart"/>
      <w:r w:rsidRPr="00610DF5">
        <w:rPr>
          <w:rFonts w:ascii="Times New Roman" w:eastAsia="Times New Roman" w:hAnsi="Times New Roman" w:cs="Times New Roman"/>
          <w:color w:val="222222"/>
          <w:sz w:val="24"/>
          <w:szCs w:val="24"/>
          <w:highlight w:val="white"/>
        </w:rPr>
        <w:t>Baracaia</w:t>
      </w:r>
      <w:proofErr w:type="spellEnd"/>
      <w:r w:rsidRPr="00610DF5">
        <w:rPr>
          <w:rFonts w:ascii="Times New Roman" w:eastAsia="Times New Roman" w:hAnsi="Times New Roman" w:cs="Times New Roman"/>
          <w:color w:val="222222"/>
          <w:sz w:val="24"/>
          <w:szCs w:val="24"/>
          <w:highlight w:val="white"/>
        </w:rPr>
        <w:t xml:space="preserve">, A., Barfield, A., Barnett, J., </w:t>
      </w:r>
      <w:proofErr w:type="spellStart"/>
      <w:r w:rsidRPr="00610DF5">
        <w:rPr>
          <w:rFonts w:ascii="Times New Roman" w:eastAsia="Times New Roman" w:hAnsi="Times New Roman" w:cs="Times New Roman"/>
          <w:color w:val="222222"/>
          <w:sz w:val="24"/>
          <w:szCs w:val="24"/>
          <w:highlight w:val="white"/>
        </w:rPr>
        <w:t>Brunas</w:t>
      </w:r>
      <w:proofErr w:type="spellEnd"/>
      <w:r w:rsidRPr="00610DF5">
        <w:rPr>
          <w:rFonts w:ascii="Times New Roman" w:eastAsia="Times New Roman" w:hAnsi="Times New Roman" w:cs="Times New Roman"/>
          <w:color w:val="222222"/>
          <w:sz w:val="24"/>
          <w:szCs w:val="24"/>
          <w:highlight w:val="white"/>
        </w:rPr>
        <w:t xml:space="preserve">, K., Chan, C.H., Cochrane, S., Cowan, K. and Feeney, M., 2021. Identifying key priorities for </w:t>
      </w:r>
      <w:r w:rsidRPr="00610DF5">
        <w:rPr>
          <w:rFonts w:ascii="Times New Roman" w:eastAsia="Times New Roman" w:hAnsi="Times New Roman" w:cs="Times New Roman"/>
          <w:color w:val="222222"/>
          <w:sz w:val="24"/>
          <w:szCs w:val="24"/>
          <w:highlight w:val="white"/>
        </w:rPr>
        <w:lastRenderedPageBreak/>
        <w:t xml:space="preserve">research to protect the consumer with food hypersensitivity: A UK Food Standards Agency Priority Setting Exercise. </w:t>
      </w:r>
      <w:r w:rsidRPr="00610DF5">
        <w:rPr>
          <w:rFonts w:ascii="Times New Roman" w:eastAsia="Times New Roman" w:hAnsi="Times New Roman" w:cs="Times New Roman"/>
          <w:i/>
          <w:color w:val="222222"/>
          <w:sz w:val="24"/>
          <w:szCs w:val="24"/>
          <w:highlight w:val="white"/>
        </w:rPr>
        <w:t>Clinical &amp; Experimental Allergy</w:t>
      </w:r>
      <w:r w:rsidRPr="00610DF5">
        <w:rPr>
          <w:rFonts w:ascii="Times New Roman" w:eastAsia="Times New Roman" w:hAnsi="Times New Roman" w:cs="Times New Roman"/>
          <w:color w:val="222222"/>
          <w:sz w:val="24"/>
          <w:szCs w:val="24"/>
          <w:highlight w:val="white"/>
        </w:rPr>
        <w:t xml:space="preserve">, </w:t>
      </w:r>
      <w:r w:rsidRPr="00610DF5">
        <w:rPr>
          <w:rFonts w:ascii="Times New Roman" w:eastAsia="Times New Roman" w:hAnsi="Times New Roman" w:cs="Times New Roman"/>
          <w:i/>
          <w:color w:val="222222"/>
          <w:sz w:val="24"/>
          <w:szCs w:val="24"/>
          <w:highlight w:val="white"/>
        </w:rPr>
        <w:t>51</w:t>
      </w:r>
      <w:r w:rsidRPr="00610DF5">
        <w:rPr>
          <w:rFonts w:ascii="Times New Roman" w:eastAsia="Times New Roman" w:hAnsi="Times New Roman" w:cs="Times New Roman"/>
          <w:color w:val="222222"/>
          <w:sz w:val="24"/>
          <w:szCs w:val="24"/>
          <w:highlight w:val="white"/>
        </w:rPr>
        <w:t>(10), pp.1322-1330.</w:t>
      </w:r>
    </w:p>
    <w:sectPr w:rsidR="001F72B1" w:rsidRPr="00EC33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ngsana New">
    <w:altName w:val="Leelawadee UI"/>
    <w:panose1 w:val="02020603050405020304"/>
    <w:charset w:val="DE"/>
    <w:family w:val="roman"/>
    <w:pitch w:val="variable"/>
    <w:sig w:usb0="81000003" w:usb1="00000000" w:usb2="00000000" w:usb3="00000000" w:csb0="0001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5C6845"/>
    <w:multiLevelType w:val="multilevel"/>
    <w:tmpl w:val="BA1AF9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452859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72B1"/>
    <w:rsid w:val="00062BA1"/>
    <w:rsid w:val="001F72B1"/>
    <w:rsid w:val="00356D8E"/>
    <w:rsid w:val="00C651B9"/>
    <w:rsid w:val="00D17944"/>
    <w:rsid w:val="00E02A60"/>
    <w:rsid w:val="00EC3335"/>
    <w:rsid w:val="00F92B0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016628"/>
  <w15:chartTrackingRefBased/>
  <w15:docId w15:val="{013DFCAA-B05E-4F69-9AEA-892331DF6A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2A60"/>
    <w:pPr>
      <w:spacing w:after="0" w:line="276" w:lineRule="auto"/>
      <w:outlineLvl w:val="0"/>
    </w:pPr>
    <w:rPr>
      <w:rFonts w:ascii="Times New Roman" w:eastAsia="Times New Roman" w:hAnsi="Times New Roman" w:cs="Times New Roman"/>
      <w:b/>
      <w:sz w:val="24"/>
      <w:szCs w:val="24"/>
      <w:lang w:val="en-GB"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2A60"/>
    <w:rPr>
      <w:rFonts w:ascii="Times New Roman" w:eastAsia="Times New Roman" w:hAnsi="Times New Roman" w:cs="Times New Roman"/>
      <w:b/>
      <w:sz w:val="24"/>
      <w:szCs w:val="24"/>
      <w:lang w:val="en-GB" w:eastAsia="en-IN"/>
    </w:rPr>
  </w:style>
  <w:style w:type="paragraph" w:styleId="TOCHeading">
    <w:name w:val="TOC Heading"/>
    <w:basedOn w:val="Heading1"/>
    <w:next w:val="Normal"/>
    <w:uiPriority w:val="39"/>
    <w:unhideWhenUsed/>
    <w:qFormat/>
    <w:rsid w:val="00E02A60"/>
    <w:pPr>
      <w:keepNext/>
      <w:keepLines/>
      <w:spacing w:before="240" w:line="259" w:lineRule="auto"/>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E02A60"/>
    <w:pPr>
      <w:spacing w:after="100" w:line="276" w:lineRule="auto"/>
    </w:pPr>
    <w:rPr>
      <w:rFonts w:ascii="Arial" w:eastAsia="Arial" w:hAnsi="Arial" w:cs="Arial"/>
      <w:lang w:val="en-GB" w:eastAsia="en-IN"/>
    </w:rPr>
  </w:style>
  <w:style w:type="character" w:styleId="Hyperlink">
    <w:name w:val="Hyperlink"/>
    <w:basedOn w:val="DefaultParagraphFont"/>
    <w:uiPriority w:val="99"/>
    <w:unhideWhenUsed/>
    <w:rsid w:val="00E02A6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2093</Words>
  <Characters>11931</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Ishita Saha</dc:creator>
  <cp:keywords/>
  <dc:description/>
  <cp:lastModifiedBy>Raluca</cp:lastModifiedBy>
  <cp:revision>7</cp:revision>
  <dcterms:created xsi:type="dcterms:W3CDTF">2023-02-13T10:29:00Z</dcterms:created>
  <dcterms:modified xsi:type="dcterms:W3CDTF">2023-02-16T13:45:00Z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e4aac8ed6dbf65450570864273e62b546ec603a8f44255223577002559f579d9</vt:lpwstr>
  </property>
</Properties>
</file>