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03849" w:rsidRPr="00BD3779" w:rsidRDefault="00103849" w:rsidP="00BD3779">
      <w:pPr>
        <w:spacing w:line="360" w:lineRule="auto"/>
        <w:jc w:val="both"/>
        <w:rPr>
          <w:rFonts w:cstheme="minorHAnsi"/>
          <w:sz w:val="24"/>
          <w:szCs w:val="24"/>
          <w:u w:val="single"/>
        </w:rPr>
      </w:pPr>
      <w:r w:rsidRPr="00BD3779">
        <w:rPr>
          <w:rFonts w:cstheme="minorHAnsi"/>
          <w:sz w:val="24"/>
          <w:szCs w:val="24"/>
          <w:u w:val="single"/>
        </w:rPr>
        <w:t>The contrast between Dewey, Steiner and Bruner in an educational and social outlook and how they affect the learning sand development in children and young people.</w:t>
      </w:r>
    </w:p>
    <w:p w:rsidR="00A009DA" w:rsidRPr="00BD3779" w:rsidRDefault="00A009DA" w:rsidP="00BD3779">
      <w:pPr>
        <w:spacing w:line="360" w:lineRule="auto"/>
        <w:jc w:val="both"/>
        <w:rPr>
          <w:rFonts w:cstheme="minorHAnsi"/>
          <w:sz w:val="24"/>
          <w:szCs w:val="24"/>
          <w:u w:val="single"/>
        </w:rPr>
      </w:pPr>
    </w:p>
    <w:p w:rsidR="00AA2F39" w:rsidRPr="00BD3779" w:rsidRDefault="00A009DA" w:rsidP="00BD3779">
      <w:pPr>
        <w:spacing w:line="360" w:lineRule="auto"/>
        <w:jc w:val="both"/>
        <w:rPr>
          <w:rFonts w:cstheme="minorHAnsi"/>
          <w:sz w:val="24"/>
          <w:szCs w:val="24"/>
        </w:rPr>
      </w:pPr>
      <w:r w:rsidRPr="00BD3779">
        <w:rPr>
          <w:rFonts w:cstheme="minorHAnsi"/>
          <w:sz w:val="24"/>
          <w:szCs w:val="24"/>
        </w:rPr>
        <w:t xml:space="preserve">In schools today there are many different methods of teaching young children. Many of these methods are constructed from theorists who have built a philosophy on how children's minds, attitude and needs can work. These methods help the government, teachers and schools to build up a positive and helpful working order of ways to teach young people to grow up with life skills and the knowledge to help them success in life. According to BESA (2019) there are 'currently </w:t>
      </w:r>
      <w:r w:rsidRPr="00BD3779">
        <w:rPr>
          <w:rStyle w:val="Strong"/>
          <w:rFonts w:cstheme="minorHAnsi"/>
          <w:b w:val="0"/>
          <w:sz w:val="24"/>
          <w:szCs w:val="24"/>
        </w:rPr>
        <w:t>32,770</w:t>
      </w:r>
      <w:r w:rsidRPr="00BD3779">
        <w:rPr>
          <w:rFonts w:cstheme="minorHAnsi"/>
          <w:sz w:val="24"/>
          <w:szCs w:val="24"/>
        </w:rPr>
        <w:t xml:space="preserve"> schools in the UK', This means that all these school need a </w:t>
      </w:r>
      <w:r w:rsidR="00C5536D" w:rsidRPr="00BD3779">
        <w:rPr>
          <w:rFonts w:cstheme="minorHAnsi"/>
          <w:sz w:val="24"/>
          <w:szCs w:val="24"/>
        </w:rPr>
        <w:t>structure</w:t>
      </w:r>
      <w:r w:rsidRPr="00BD3779">
        <w:rPr>
          <w:rFonts w:cstheme="minorHAnsi"/>
          <w:sz w:val="24"/>
          <w:szCs w:val="24"/>
        </w:rPr>
        <w:t xml:space="preserve"> and base line in which to engage and</w:t>
      </w:r>
      <w:r w:rsidR="00B953BF" w:rsidRPr="00BD3779">
        <w:rPr>
          <w:rFonts w:cstheme="minorHAnsi"/>
          <w:sz w:val="24"/>
          <w:szCs w:val="24"/>
        </w:rPr>
        <w:t xml:space="preserve"> teach children and young people</w:t>
      </w:r>
      <w:r w:rsidRPr="00BD3779">
        <w:rPr>
          <w:rFonts w:cstheme="minorHAnsi"/>
          <w:sz w:val="24"/>
          <w:szCs w:val="24"/>
        </w:rPr>
        <w:t>. All these base lines and structures needed a way to start their journey</w:t>
      </w:r>
      <w:r w:rsidR="00C5536D" w:rsidRPr="00BD3779">
        <w:rPr>
          <w:rFonts w:cstheme="minorHAnsi"/>
          <w:sz w:val="24"/>
          <w:szCs w:val="24"/>
        </w:rPr>
        <w:t xml:space="preserve"> and this essay will explore the way that three theorists helped to create the foundations of which we teach children today. We will compare and contrast the similarities and differences they each had and overall their how research has h</w:t>
      </w:r>
      <w:r w:rsidR="00A866CD" w:rsidRPr="00BD3779">
        <w:rPr>
          <w:rFonts w:cstheme="minorHAnsi"/>
          <w:sz w:val="24"/>
          <w:szCs w:val="24"/>
        </w:rPr>
        <w:t>elp to shape young minds today. This essay will explore the work o</w:t>
      </w:r>
      <w:r w:rsidR="0020145A" w:rsidRPr="00BD3779">
        <w:rPr>
          <w:rFonts w:cstheme="minorHAnsi"/>
          <w:sz w:val="24"/>
          <w:szCs w:val="24"/>
        </w:rPr>
        <w:t>f John Dewey, who was an American philosopher and educator in 1850's, Jerome Bruner also an American psychologist in the 1970's  and finally we have Rudolf Steiner, who was an Aust</w:t>
      </w:r>
      <w:r w:rsidR="00AA2F39" w:rsidRPr="00BD3779">
        <w:rPr>
          <w:rFonts w:cstheme="minorHAnsi"/>
          <w:sz w:val="24"/>
          <w:szCs w:val="24"/>
        </w:rPr>
        <w:t xml:space="preserve">rian Philosopher in the 1890's. </w:t>
      </w:r>
    </w:p>
    <w:p w:rsidR="002C764E" w:rsidRPr="00BD3779" w:rsidRDefault="00D0386C" w:rsidP="00BD3779">
      <w:pPr>
        <w:spacing w:line="360" w:lineRule="auto"/>
        <w:jc w:val="both"/>
        <w:rPr>
          <w:rFonts w:cstheme="minorHAnsi"/>
          <w:color w:val="121212"/>
          <w:sz w:val="24"/>
          <w:szCs w:val="24"/>
        </w:rPr>
      </w:pPr>
      <w:r w:rsidRPr="00BD3779">
        <w:rPr>
          <w:rFonts w:cstheme="minorHAnsi"/>
          <w:sz w:val="24"/>
          <w:szCs w:val="24"/>
        </w:rPr>
        <w:t xml:space="preserve">John Dewey was born during the </w:t>
      </w:r>
      <w:r w:rsidR="00CD0694" w:rsidRPr="00BD3779">
        <w:rPr>
          <w:rFonts w:cstheme="minorHAnsi"/>
          <w:sz w:val="24"/>
          <w:szCs w:val="24"/>
        </w:rPr>
        <w:t>industrial</w:t>
      </w:r>
      <w:r w:rsidRPr="00BD3779">
        <w:rPr>
          <w:rFonts w:cstheme="minorHAnsi"/>
          <w:sz w:val="24"/>
          <w:szCs w:val="24"/>
        </w:rPr>
        <w:t xml:space="preserve"> </w:t>
      </w:r>
      <w:r w:rsidR="00CD0694" w:rsidRPr="00BD3779">
        <w:rPr>
          <w:rFonts w:cstheme="minorHAnsi"/>
          <w:sz w:val="24"/>
          <w:szCs w:val="24"/>
        </w:rPr>
        <w:t>revolution</w:t>
      </w:r>
      <w:r w:rsidRPr="00BD3779">
        <w:rPr>
          <w:rFonts w:cstheme="minorHAnsi"/>
          <w:sz w:val="24"/>
          <w:szCs w:val="24"/>
        </w:rPr>
        <w:t xml:space="preserve"> and grew up seeing children being rejected to have an educatio</w:t>
      </w:r>
      <w:r w:rsidR="00CD0694" w:rsidRPr="00BD3779">
        <w:rPr>
          <w:rFonts w:cstheme="minorHAnsi"/>
          <w:sz w:val="24"/>
          <w:szCs w:val="24"/>
        </w:rPr>
        <w:t>n , his upbringing then helped D</w:t>
      </w:r>
      <w:r w:rsidRPr="00BD3779">
        <w:rPr>
          <w:rFonts w:cstheme="minorHAnsi"/>
          <w:sz w:val="24"/>
          <w:szCs w:val="24"/>
        </w:rPr>
        <w:t xml:space="preserve">ewey understand that education was a progression in society </w:t>
      </w:r>
      <w:r w:rsidR="00A206A8" w:rsidRPr="00BD3779">
        <w:rPr>
          <w:rFonts w:cstheme="minorHAnsi"/>
          <w:sz w:val="24"/>
          <w:szCs w:val="24"/>
        </w:rPr>
        <w:t>and helps to add a citizenship</w:t>
      </w:r>
      <w:r w:rsidR="00CD0694" w:rsidRPr="00BD3779">
        <w:rPr>
          <w:rFonts w:cstheme="minorHAnsi"/>
          <w:sz w:val="24"/>
          <w:szCs w:val="24"/>
        </w:rPr>
        <w:t xml:space="preserve"> approach to his theory.</w:t>
      </w:r>
      <w:r w:rsidR="00A206A8" w:rsidRPr="00BD3779">
        <w:rPr>
          <w:rFonts w:cstheme="minorHAnsi"/>
          <w:sz w:val="24"/>
          <w:szCs w:val="24"/>
        </w:rPr>
        <w:t xml:space="preserve"> </w:t>
      </w:r>
      <w:r w:rsidR="0046161A" w:rsidRPr="00BD3779">
        <w:rPr>
          <w:rFonts w:cstheme="minorHAnsi"/>
          <w:sz w:val="24"/>
          <w:szCs w:val="24"/>
        </w:rPr>
        <w:t>Dewey believed that the learners need to 'engage directly with their environment'</w:t>
      </w:r>
      <w:r w:rsidR="003F76EB" w:rsidRPr="00BD3779">
        <w:rPr>
          <w:rFonts w:cstheme="minorHAnsi"/>
          <w:sz w:val="24"/>
          <w:szCs w:val="24"/>
        </w:rPr>
        <w:t xml:space="preserve"> and this will allow them </w:t>
      </w:r>
      <w:r w:rsidR="004234E2" w:rsidRPr="00BD3779">
        <w:rPr>
          <w:rFonts w:cstheme="minorHAnsi"/>
          <w:sz w:val="24"/>
          <w:szCs w:val="24"/>
        </w:rPr>
        <w:t>to reflect on real-life problem (Teachthroughstaff, 2016). This theory of learning has helped build other methods of learning such as problem based learning.</w:t>
      </w:r>
      <w:r w:rsidR="00D469DB" w:rsidRPr="00BD3779">
        <w:rPr>
          <w:rFonts w:cstheme="minorHAnsi"/>
          <w:sz w:val="24"/>
          <w:szCs w:val="24"/>
        </w:rPr>
        <w:t xml:space="preserve"> Problem based learning is a way to 'promote student learning of concepts and principles as opposed to direct presentation of facts and concepts'</w:t>
      </w:r>
      <w:r w:rsidR="00690AE4" w:rsidRPr="00BD3779">
        <w:rPr>
          <w:rFonts w:cstheme="minorHAnsi"/>
          <w:sz w:val="24"/>
          <w:szCs w:val="24"/>
        </w:rPr>
        <w:t>, this method is applied from nursery all the way to higher education (Illinois, 2001)</w:t>
      </w:r>
      <w:r w:rsidR="00B96A12" w:rsidRPr="00BD3779">
        <w:rPr>
          <w:rFonts w:cstheme="minorHAnsi"/>
          <w:sz w:val="24"/>
          <w:szCs w:val="24"/>
        </w:rPr>
        <w:t>. Dewey wanted children to explor</w:t>
      </w:r>
      <w:r w:rsidR="0066145F" w:rsidRPr="00BD3779">
        <w:rPr>
          <w:rFonts w:cstheme="minorHAnsi"/>
          <w:sz w:val="24"/>
          <w:szCs w:val="24"/>
        </w:rPr>
        <w:t>e good and evil</w:t>
      </w:r>
      <w:r w:rsidR="00A206A8" w:rsidRPr="00BD3779">
        <w:rPr>
          <w:rFonts w:cstheme="minorHAnsi"/>
          <w:sz w:val="24"/>
          <w:szCs w:val="24"/>
        </w:rPr>
        <w:t xml:space="preserve"> of life</w:t>
      </w:r>
      <w:r w:rsidR="0066145F" w:rsidRPr="00BD3779">
        <w:rPr>
          <w:rFonts w:cstheme="minorHAnsi"/>
          <w:sz w:val="24"/>
          <w:szCs w:val="24"/>
        </w:rPr>
        <w:t xml:space="preserve"> for themselves. </w:t>
      </w:r>
      <w:r w:rsidR="00062E1C" w:rsidRPr="00BD3779">
        <w:rPr>
          <w:rFonts w:cstheme="minorHAnsi"/>
          <w:sz w:val="24"/>
          <w:szCs w:val="24"/>
        </w:rPr>
        <w:t>Dewey wanted children to reflect on other views for restorative justice. In schools today , restorative justice is used in a  '</w:t>
      </w:r>
      <w:r w:rsidR="00062E1C" w:rsidRPr="00BD3779">
        <w:rPr>
          <w:rFonts w:cstheme="minorHAnsi"/>
          <w:color w:val="121212"/>
          <w:sz w:val="24"/>
          <w:szCs w:val="24"/>
        </w:rPr>
        <w:t>range of strategies that can be used to foster good relationships and resolve conflicts'</w:t>
      </w:r>
      <w:r w:rsidR="00EC00C8" w:rsidRPr="00BD3779">
        <w:rPr>
          <w:rFonts w:cstheme="minorHAnsi"/>
          <w:color w:val="121212"/>
          <w:sz w:val="24"/>
          <w:szCs w:val="24"/>
        </w:rPr>
        <w:t xml:space="preserve">, These will help children and young people to understand good behaviour and help them structure and shape themselves for a </w:t>
      </w:r>
      <w:r w:rsidR="00EC00C8" w:rsidRPr="00BD3779">
        <w:rPr>
          <w:rFonts w:cstheme="minorHAnsi"/>
          <w:color w:val="121212"/>
          <w:sz w:val="24"/>
          <w:szCs w:val="24"/>
        </w:rPr>
        <w:lastRenderedPageBreak/>
        <w:t xml:space="preserve">better future </w:t>
      </w:r>
      <w:r w:rsidR="00062E1C" w:rsidRPr="00BD3779">
        <w:rPr>
          <w:rFonts w:cstheme="minorHAnsi"/>
          <w:color w:val="121212"/>
          <w:sz w:val="24"/>
          <w:szCs w:val="24"/>
        </w:rPr>
        <w:t>(The Guardian, 2018)</w:t>
      </w:r>
      <w:r w:rsidR="00041C7C" w:rsidRPr="00BD3779">
        <w:rPr>
          <w:rFonts w:cstheme="minorHAnsi"/>
          <w:color w:val="121212"/>
          <w:sz w:val="24"/>
          <w:szCs w:val="24"/>
        </w:rPr>
        <w:t xml:space="preserve"> This method of working is similar to the work of Burner as with his work you need to work together in teamwork to find the answer. This method can be very useful in both theories as working as a team promotes good relationships within the students and any conflicts can be resolved together or with the help of a teaching staff</w:t>
      </w:r>
      <w:r w:rsidR="00EC00C8" w:rsidRPr="00BD3779">
        <w:rPr>
          <w:rFonts w:cstheme="minorHAnsi"/>
          <w:color w:val="121212"/>
          <w:sz w:val="24"/>
          <w:szCs w:val="24"/>
        </w:rPr>
        <w:t xml:space="preserve">. </w:t>
      </w:r>
      <w:r w:rsidR="00BA08A2" w:rsidRPr="00BD3779">
        <w:rPr>
          <w:rFonts w:cstheme="minorHAnsi"/>
          <w:color w:val="121212"/>
          <w:sz w:val="24"/>
          <w:szCs w:val="24"/>
        </w:rPr>
        <w:t xml:space="preserve">Dewey liked children to reflect on their work </w:t>
      </w:r>
      <w:r w:rsidR="00041C7C" w:rsidRPr="00BD3779">
        <w:rPr>
          <w:rFonts w:cstheme="minorHAnsi"/>
          <w:color w:val="121212"/>
          <w:sz w:val="24"/>
          <w:szCs w:val="24"/>
        </w:rPr>
        <w:t>so that c</w:t>
      </w:r>
      <w:r w:rsidR="00437894" w:rsidRPr="00BD3779">
        <w:rPr>
          <w:rFonts w:cstheme="minorHAnsi"/>
          <w:color w:val="121212"/>
          <w:sz w:val="24"/>
          <w:szCs w:val="24"/>
        </w:rPr>
        <w:t>hildren</w:t>
      </w:r>
      <w:r w:rsidR="00041C7C" w:rsidRPr="00BD3779">
        <w:rPr>
          <w:rFonts w:cstheme="minorHAnsi"/>
          <w:color w:val="121212"/>
          <w:sz w:val="24"/>
          <w:szCs w:val="24"/>
        </w:rPr>
        <w:t xml:space="preserve"> can see how they can improve on themselves and their work. Dewey believed that children</w:t>
      </w:r>
      <w:r w:rsidR="00437894" w:rsidRPr="00BD3779">
        <w:rPr>
          <w:rFonts w:cstheme="minorHAnsi"/>
          <w:color w:val="121212"/>
          <w:sz w:val="24"/>
          <w:szCs w:val="24"/>
        </w:rPr>
        <w:t xml:space="preserve"> should have the opportunity to make</w:t>
      </w:r>
      <w:r w:rsidR="00E80B92" w:rsidRPr="00BD3779">
        <w:rPr>
          <w:rFonts w:cstheme="minorHAnsi"/>
          <w:color w:val="121212"/>
          <w:sz w:val="24"/>
          <w:szCs w:val="24"/>
        </w:rPr>
        <w:t xml:space="preserve"> decisions</w:t>
      </w:r>
      <w:r w:rsidR="00437894" w:rsidRPr="00BD3779">
        <w:rPr>
          <w:rFonts w:cstheme="minorHAnsi"/>
          <w:color w:val="121212"/>
          <w:sz w:val="24"/>
          <w:szCs w:val="24"/>
        </w:rPr>
        <w:t>, choices of what they want to learn. This method is very similar with the new curriculum. According to the Welsh Government(2019), the new Welsh curriculum</w:t>
      </w:r>
      <w:r w:rsidR="00A206A8" w:rsidRPr="00BD3779">
        <w:rPr>
          <w:rFonts w:cstheme="minorHAnsi"/>
          <w:color w:val="121212"/>
          <w:sz w:val="24"/>
          <w:szCs w:val="24"/>
        </w:rPr>
        <w:t xml:space="preserve"> is key to get student to</w:t>
      </w:r>
      <w:r w:rsidR="00437894" w:rsidRPr="00BD3779">
        <w:rPr>
          <w:rFonts w:cstheme="minorHAnsi"/>
          <w:color w:val="121212"/>
          <w:sz w:val="24"/>
          <w:szCs w:val="24"/>
        </w:rPr>
        <w:t xml:space="preserve"> be 'more adaptable and motivated to keep learning new skills'</w:t>
      </w:r>
      <w:r w:rsidR="00E80B92" w:rsidRPr="00BD3779">
        <w:rPr>
          <w:rFonts w:cstheme="minorHAnsi"/>
          <w:color w:val="121212"/>
          <w:sz w:val="24"/>
          <w:szCs w:val="24"/>
        </w:rPr>
        <w:t xml:space="preserve">. These skills with help them succeed  with the challenges of life. </w:t>
      </w:r>
    </w:p>
    <w:p w:rsidR="00062E1C" w:rsidRPr="00BD3779" w:rsidRDefault="00E80B92" w:rsidP="00BD3779">
      <w:pPr>
        <w:spacing w:line="360" w:lineRule="auto"/>
        <w:jc w:val="both"/>
        <w:rPr>
          <w:rFonts w:cstheme="minorHAnsi"/>
          <w:sz w:val="24"/>
          <w:szCs w:val="24"/>
        </w:rPr>
      </w:pPr>
      <w:r w:rsidRPr="00BD3779">
        <w:rPr>
          <w:rFonts w:cstheme="minorHAnsi"/>
          <w:sz w:val="24"/>
          <w:szCs w:val="24"/>
        </w:rPr>
        <w:t xml:space="preserve">Dewey </w:t>
      </w:r>
      <w:r w:rsidR="00A206A8" w:rsidRPr="00BD3779">
        <w:rPr>
          <w:rFonts w:cstheme="minorHAnsi"/>
          <w:sz w:val="24"/>
          <w:szCs w:val="24"/>
        </w:rPr>
        <w:t>belief</w:t>
      </w:r>
      <w:r w:rsidRPr="00BD3779">
        <w:rPr>
          <w:rFonts w:cstheme="minorHAnsi"/>
          <w:sz w:val="24"/>
          <w:szCs w:val="24"/>
        </w:rPr>
        <w:t xml:space="preserve"> of letting children be individual is much like Steiner'</w:t>
      </w:r>
      <w:r w:rsidR="0099178A" w:rsidRPr="00BD3779">
        <w:rPr>
          <w:rFonts w:cstheme="minorHAnsi"/>
          <w:sz w:val="24"/>
          <w:szCs w:val="24"/>
        </w:rPr>
        <w:t>s work, but S</w:t>
      </w:r>
      <w:r w:rsidR="002C764E" w:rsidRPr="00BD3779">
        <w:rPr>
          <w:rFonts w:cstheme="minorHAnsi"/>
          <w:sz w:val="24"/>
          <w:szCs w:val="24"/>
        </w:rPr>
        <w:t xml:space="preserve">teiner's work is more spiritual. He wanted children to be creative and social in their work and for the teaching method to be  based on a balance of intellectual, practical and artistic way of teaching. </w:t>
      </w:r>
      <w:r w:rsidR="0099178A" w:rsidRPr="00BD3779">
        <w:rPr>
          <w:rFonts w:cstheme="minorHAnsi"/>
          <w:sz w:val="24"/>
          <w:szCs w:val="24"/>
        </w:rPr>
        <w:t>Like the new curriculum, Steiner wanted children be develop in a nurturing environment, where children can explore the world and ask question about it. According to Child (2019),the blog, Steiner's approach is 'early-childhood experiences and requires reliable, loving, stable relationships, learning through example and positive school experiences'. This approach is very good to make sure a child stays positive about life and learning.</w:t>
      </w:r>
      <w:r w:rsidR="00371CA9" w:rsidRPr="00BD3779">
        <w:rPr>
          <w:rFonts w:cstheme="minorHAnsi"/>
          <w:sz w:val="24"/>
          <w:szCs w:val="24"/>
        </w:rPr>
        <w:t xml:space="preserve"> Steiner's and Dewey's work both follow the importance of a child's voice and </w:t>
      </w:r>
      <w:r w:rsidR="00172179" w:rsidRPr="00BD3779">
        <w:rPr>
          <w:rFonts w:cstheme="minorHAnsi"/>
          <w:sz w:val="24"/>
          <w:szCs w:val="24"/>
        </w:rPr>
        <w:t>the Welsh Government (The Rights of a C</w:t>
      </w:r>
      <w:r w:rsidR="00371CA9" w:rsidRPr="00BD3779">
        <w:rPr>
          <w:rFonts w:cstheme="minorHAnsi"/>
          <w:sz w:val="24"/>
          <w:szCs w:val="24"/>
        </w:rPr>
        <w:t>hild</w:t>
      </w:r>
      <w:r w:rsidR="00172179" w:rsidRPr="00BD3779">
        <w:rPr>
          <w:rFonts w:cstheme="minorHAnsi"/>
          <w:sz w:val="24"/>
          <w:szCs w:val="24"/>
        </w:rPr>
        <w:t>, 2011)</w:t>
      </w:r>
      <w:r w:rsidR="00371CA9" w:rsidRPr="00BD3779">
        <w:rPr>
          <w:rFonts w:cstheme="minorHAnsi"/>
          <w:sz w:val="24"/>
          <w:szCs w:val="24"/>
        </w:rPr>
        <w:t xml:space="preserve"> </w:t>
      </w:r>
      <w:r w:rsidR="00172179" w:rsidRPr="00BD3779">
        <w:rPr>
          <w:rFonts w:cstheme="minorHAnsi"/>
          <w:sz w:val="24"/>
          <w:szCs w:val="24"/>
        </w:rPr>
        <w:t>,</w:t>
      </w:r>
      <w:r w:rsidR="00371CA9" w:rsidRPr="00BD3779">
        <w:rPr>
          <w:rFonts w:cstheme="minorHAnsi"/>
          <w:sz w:val="24"/>
          <w:szCs w:val="24"/>
        </w:rPr>
        <w:t xml:space="preserve">article 12, states that </w:t>
      </w:r>
      <w:r w:rsidR="00172179" w:rsidRPr="00BD3779">
        <w:rPr>
          <w:rFonts w:cstheme="minorHAnsi"/>
          <w:sz w:val="24"/>
          <w:szCs w:val="24"/>
        </w:rPr>
        <w:t xml:space="preserve">a child has the </w:t>
      </w:r>
      <w:r w:rsidR="00371CA9" w:rsidRPr="00BD3779">
        <w:rPr>
          <w:rFonts w:cstheme="minorHAnsi"/>
          <w:sz w:val="24"/>
          <w:szCs w:val="24"/>
        </w:rPr>
        <w:t>'Right to be heard'</w:t>
      </w:r>
      <w:r w:rsidR="00781D30" w:rsidRPr="00BD3779">
        <w:rPr>
          <w:rFonts w:cstheme="minorHAnsi"/>
          <w:sz w:val="24"/>
          <w:szCs w:val="24"/>
        </w:rPr>
        <w:t xml:space="preserve">. This supports both theorists methods. This is very effective in schools as school now have focus groups to have time to talk about a new topic and how and what they want to learn </w:t>
      </w:r>
      <w:r w:rsidR="00041C7C" w:rsidRPr="00BD3779">
        <w:rPr>
          <w:rFonts w:cstheme="minorHAnsi"/>
          <w:sz w:val="24"/>
          <w:szCs w:val="24"/>
        </w:rPr>
        <w:t>within</w:t>
      </w:r>
      <w:r w:rsidR="00781D30" w:rsidRPr="00BD3779">
        <w:rPr>
          <w:rFonts w:cstheme="minorHAnsi"/>
          <w:sz w:val="24"/>
          <w:szCs w:val="24"/>
        </w:rPr>
        <w:t xml:space="preserve"> that topic, children can also have a say on events in the school such as eco fashion shows, PTFA events to help raise money for the school . choirs and many more activities school can include pupils so that they can make the best choice.</w:t>
      </w:r>
      <w:r w:rsidR="005D6794" w:rsidRPr="00BD3779">
        <w:rPr>
          <w:rFonts w:cstheme="minorHAnsi"/>
          <w:sz w:val="24"/>
          <w:szCs w:val="24"/>
        </w:rPr>
        <w:t xml:space="preserve"> </w:t>
      </w:r>
    </w:p>
    <w:p w:rsidR="005D6794" w:rsidRPr="00BD3779" w:rsidRDefault="000409F7" w:rsidP="00BD3779">
      <w:pPr>
        <w:spacing w:line="360" w:lineRule="auto"/>
        <w:jc w:val="both"/>
        <w:rPr>
          <w:rFonts w:cstheme="minorHAnsi"/>
          <w:sz w:val="24"/>
          <w:szCs w:val="24"/>
        </w:rPr>
      </w:pPr>
      <w:r w:rsidRPr="00BD3779">
        <w:rPr>
          <w:rFonts w:cstheme="minorHAnsi"/>
          <w:sz w:val="24"/>
          <w:szCs w:val="24"/>
        </w:rPr>
        <w:t>Steiner</w:t>
      </w:r>
      <w:r w:rsidR="005D6794" w:rsidRPr="00BD3779">
        <w:rPr>
          <w:rFonts w:cstheme="minorHAnsi"/>
          <w:sz w:val="24"/>
          <w:szCs w:val="24"/>
        </w:rPr>
        <w:t xml:space="preserve"> schools</w:t>
      </w:r>
      <w:r w:rsidR="00803FA0" w:rsidRPr="00BD3779">
        <w:rPr>
          <w:rFonts w:cstheme="minorHAnsi"/>
          <w:sz w:val="24"/>
          <w:szCs w:val="24"/>
        </w:rPr>
        <w:t xml:space="preserve"> were first </w:t>
      </w:r>
      <w:r w:rsidRPr="00BD3779">
        <w:rPr>
          <w:rFonts w:cstheme="minorHAnsi"/>
          <w:sz w:val="24"/>
          <w:szCs w:val="24"/>
        </w:rPr>
        <w:t>founded in 1919</w:t>
      </w:r>
      <w:r w:rsidRPr="00BD3779">
        <w:rPr>
          <w:rStyle w:val="Strong"/>
          <w:rFonts w:cstheme="minorHAnsi"/>
          <w:b w:val="0"/>
          <w:sz w:val="24"/>
          <w:szCs w:val="24"/>
          <w:bdr w:val="none" w:sz="0" w:space="0" w:color="auto" w:frame="1"/>
        </w:rPr>
        <w:t xml:space="preserve">  and 'aim to provide an unhurried and creative learning environment' (The school run, 2019)</w:t>
      </w:r>
      <w:r w:rsidR="006D17B3" w:rsidRPr="00BD3779">
        <w:rPr>
          <w:rStyle w:val="Strong"/>
          <w:rFonts w:cstheme="minorHAnsi"/>
          <w:b w:val="0"/>
          <w:sz w:val="24"/>
          <w:szCs w:val="24"/>
          <w:bdr w:val="none" w:sz="0" w:space="0" w:color="auto" w:frame="1"/>
        </w:rPr>
        <w:t xml:space="preserve">. These schools </w:t>
      </w:r>
      <w:r w:rsidR="006D17B3" w:rsidRPr="00BD3779">
        <w:rPr>
          <w:rFonts w:cstheme="minorHAnsi"/>
          <w:sz w:val="24"/>
          <w:szCs w:val="24"/>
        </w:rPr>
        <w:t xml:space="preserve">emphasis on creativity, with drawing, painting, </w:t>
      </w:r>
      <w:hyperlink r:id="rId4" w:history="1">
        <w:r w:rsidR="006D17B3" w:rsidRPr="00BD3779">
          <w:rPr>
            <w:rStyle w:val="Hyperlink"/>
            <w:rFonts w:cstheme="minorHAnsi"/>
            <w:color w:val="auto"/>
            <w:sz w:val="24"/>
            <w:szCs w:val="24"/>
            <w:u w:val="none"/>
            <w:bdr w:val="none" w:sz="0" w:space="0" w:color="auto" w:frame="1"/>
          </w:rPr>
          <w:t>music</w:t>
        </w:r>
      </w:hyperlink>
      <w:r w:rsidR="006D17B3" w:rsidRPr="00BD3779">
        <w:rPr>
          <w:rFonts w:cstheme="minorHAnsi"/>
          <w:sz w:val="24"/>
          <w:szCs w:val="24"/>
        </w:rPr>
        <w:t xml:space="preserve">, movement, </w:t>
      </w:r>
      <w:hyperlink r:id="rId5" w:history="1">
        <w:r w:rsidR="006D17B3" w:rsidRPr="00BD3779">
          <w:rPr>
            <w:rStyle w:val="Hyperlink"/>
            <w:rFonts w:cstheme="minorHAnsi"/>
            <w:color w:val="auto"/>
            <w:sz w:val="24"/>
            <w:szCs w:val="24"/>
            <w:u w:val="none"/>
            <w:bdr w:val="none" w:sz="0" w:space="0" w:color="auto" w:frame="1"/>
          </w:rPr>
          <w:t>poetry</w:t>
        </w:r>
      </w:hyperlink>
      <w:r w:rsidR="006D17B3" w:rsidRPr="00BD3779">
        <w:rPr>
          <w:rFonts w:cstheme="minorHAnsi"/>
          <w:sz w:val="24"/>
          <w:szCs w:val="24"/>
        </w:rPr>
        <w:t xml:space="preserve">, modelling and </w:t>
      </w:r>
      <w:hyperlink r:id="rId6" w:history="1">
        <w:r w:rsidR="006D17B3" w:rsidRPr="00BD3779">
          <w:rPr>
            <w:rStyle w:val="Hyperlink"/>
            <w:rFonts w:cstheme="minorHAnsi"/>
            <w:color w:val="auto"/>
            <w:sz w:val="24"/>
            <w:szCs w:val="24"/>
            <w:u w:val="none"/>
            <w:bdr w:val="none" w:sz="0" w:space="0" w:color="auto" w:frame="1"/>
          </w:rPr>
          <w:t>drama</w:t>
        </w:r>
      </w:hyperlink>
      <w:r w:rsidR="006D17B3" w:rsidRPr="00BD3779">
        <w:rPr>
          <w:rFonts w:cstheme="minorHAnsi"/>
          <w:sz w:val="24"/>
          <w:szCs w:val="24"/>
        </w:rPr>
        <w:t xml:space="preserve"> used in all subjects. The scho</w:t>
      </w:r>
      <w:r w:rsidR="003869AB" w:rsidRPr="00BD3779">
        <w:rPr>
          <w:rFonts w:cstheme="minorHAnsi"/>
          <w:sz w:val="24"/>
          <w:szCs w:val="24"/>
        </w:rPr>
        <w:t xml:space="preserve">ols </w:t>
      </w:r>
      <w:r w:rsidR="006D17B3" w:rsidRPr="00BD3779">
        <w:rPr>
          <w:rFonts w:cstheme="minorHAnsi"/>
          <w:sz w:val="24"/>
          <w:szCs w:val="24"/>
        </w:rPr>
        <w:t xml:space="preserve">explained that </w:t>
      </w:r>
      <w:r w:rsidR="003869AB" w:rsidRPr="00BD3779">
        <w:rPr>
          <w:rFonts w:cstheme="minorHAnsi"/>
          <w:sz w:val="24"/>
          <w:szCs w:val="24"/>
        </w:rPr>
        <w:t>'</w:t>
      </w:r>
      <w:r w:rsidR="003869AB" w:rsidRPr="00BD3779">
        <w:rPr>
          <w:rFonts w:cstheme="minorHAnsi"/>
          <w:color w:val="121212"/>
          <w:sz w:val="24"/>
          <w:szCs w:val="24"/>
        </w:rPr>
        <w:t xml:space="preserve">There are no textbooks; the subject is taught through a narrative from the teacher', this is very different from other schools in the UK as children not in Steiner schools need to learner from a young age how to form letters , ready for when they </w:t>
      </w:r>
      <w:r w:rsidR="003869AB" w:rsidRPr="00BD3779">
        <w:rPr>
          <w:rFonts w:cstheme="minorHAnsi"/>
          <w:color w:val="121212"/>
          <w:sz w:val="24"/>
          <w:szCs w:val="24"/>
        </w:rPr>
        <w:lastRenderedPageBreak/>
        <w:t xml:space="preserve">need to write in lessons(The Guardian,2005). Steiner schools </w:t>
      </w:r>
      <w:r w:rsidR="000135C0" w:rsidRPr="00BD3779">
        <w:rPr>
          <w:rFonts w:cstheme="minorHAnsi"/>
          <w:color w:val="121212"/>
          <w:sz w:val="24"/>
          <w:szCs w:val="24"/>
        </w:rPr>
        <w:t xml:space="preserve"> provide a different approach to learning. This approach might not work for many children but is an alternative way of learning. Steiner's approach in schools can be linked with Dewey and Bruner's  theory are working creative </w:t>
      </w:r>
      <w:r w:rsidR="00296E02" w:rsidRPr="00BD3779">
        <w:rPr>
          <w:rFonts w:cstheme="minorHAnsi"/>
          <w:color w:val="121212"/>
          <w:sz w:val="24"/>
          <w:szCs w:val="24"/>
        </w:rPr>
        <w:t xml:space="preserve">then pupils must work together with teamwork , like Bruner's theory ,and also question and explore , like Dewey's theory. All Steiner schools are explored in a positive outset and can benefit children with their creativeness. </w:t>
      </w:r>
    </w:p>
    <w:p w:rsidR="005D6794" w:rsidRPr="00BD3779" w:rsidRDefault="005D6794" w:rsidP="00BD3779">
      <w:pPr>
        <w:spacing w:line="360" w:lineRule="auto"/>
        <w:jc w:val="both"/>
        <w:rPr>
          <w:rFonts w:cstheme="minorHAnsi"/>
          <w:sz w:val="24"/>
          <w:szCs w:val="24"/>
        </w:rPr>
      </w:pPr>
      <w:r w:rsidRPr="00BD3779">
        <w:rPr>
          <w:rFonts w:cstheme="minorHAnsi"/>
          <w:sz w:val="24"/>
          <w:szCs w:val="24"/>
        </w:rPr>
        <w:t xml:space="preserve">Burners idea of </w:t>
      </w:r>
      <w:r w:rsidR="00D32720" w:rsidRPr="00BD3779">
        <w:rPr>
          <w:rFonts w:cstheme="minorHAnsi"/>
          <w:sz w:val="24"/>
          <w:szCs w:val="24"/>
        </w:rPr>
        <w:t>scaffolding</w:t>
      </w:r>
      <w:r w:rsidRPr="00BD3779">
        <w:rPr>
          <w:rFonts w:cstheme="minorHAnsi"/>
          <w:sz w:val="24"/>
          <w:szCs w:val="24"/>
        </w:rPr>
        <w:t xml:space="preserve"> is a little different to the work of Steiner and </w:t>
      </w:r>
      <w:r w:rsidR="00D32720" w:rsidRPr="00BD3779">
        <w:rPr>
          <w:rFonts w:cstheme="minorHAnsi"/>
          <w:sz w:val="24"/>
          <w:szCs w:val="24"/>
        </w:rPr>
        <w:t xml:space="preserve">Dewey . Burner believes we need to provide small guidance to help children and once the child understand we can essentially "take away the scaffolding" and let the child perform alone. In order to remove the scaffolding , the child must work together with others to find the answer. This method is linked to the work of Steiner and Dewey by the way it get children and young people to talk and </w:t>
      </w:r>
      <w:r w:rsidR="005A7797" w:rsidRPr="00BD3779">
        <w:rPr>
          <w:rFonts w:cstheme="minorHAnsi"/>
          <w:sz w:val="24"/>
          <w:szCs w:val="24"/>
        </w:rPr>
        <w:t>discuss</w:t>
      </w:r>
      <w:r w:rsidR="00D32720" w:rsidRPr="00BD3779">
        <w:rPr>
          <w:rFonts w:cstheme="minorHAnsi"/>
          <w:sz w:val="24"/>
          <w:szCs w:val="24"/>
        </w:rPr>
        <w:t xml:space="preserve"> their ideas and find a way to get the answer. This then improves a pupils learning of teamwork not just this other student but also with the teaching staff so that the child reaches their full potential. </w:t>
      </w:r>
      <w:r w:rsidR="005A7797" w:rsidRPr="00BD3779">
        <w:rPr>
          <w:rFonts w:cstheme="minorHAnsi"/>
          <w:sz w:val="24"/>
          <w:szCs w:val="24"/>
        </w:rPr>
        <w:t>Burners method is very good as the building blocks before we introduce Steiner and Dewey's methods to conclude with a reflection of the child</w:t>
      </w:r>
      <w:r w:rsidR="006E32D6" w:rsidRPr="00BD3779">
        <w:rPr>
          <w:rFonts w:cstheme="minorHAnsi"/>
          <w:sz w:val="24"/>
          <w:szCs w:val="24"/>
        </w:rPr>
        <w:t>'</w:t>
      </w:r>
      <w:r w:rsidR="005A7797" w:rsidRPr="00BD3779">
        <w:rPr>
          <w:rFonts w:cstheme="minorHAnsi"/>
          <w:sz w:val="24"/>
          <w:szCs w:val="24"/>
        </w:rPr>
        <w:t xml:space="preserve">s work. </w:t>
      </w:r>
      <w:r w:rsidR="00A821F8" w:rsidRPr="00BD3779">
        <w:rPr>
          <w:rFonts w:cstheme="minorHAnsi"/>
          <w:sz w:val="24"/>
          <w:szCs w:val="24"/>
        </w:rPr>
        <w:t>Burner wanted children to be  'independent in their thinking and acquire new skills and knowledge' and by the end the support can be gradually faded away</w:t>
      </w:r>
      <w:r w:rsidR="00054EED" w:rsidRPr="00BD3779">
        <w:rPr>
          <w:rFonts w:cstheme="minorHAnsi"/>
          <w:sz w:val="24"/>
          <w:szCs w:val="24"/>
        </w:rPr>
        <w:t>(</w:t>
      </w:r>
      <w:proofErr w:type="spellStart"/>
      <w:r w:rsidR="00054EED" w:rsidRPr="00BD3779">
        <w:rPr>
          <w:rFonts w:cstheme="minorHAnsi"/>
          <w:sz w:val="24"/>
          <w:szCs w:val="24"/>
        </w:rPr>
        <w:t>Teachthroughstaff</w:t>
      </w:r>
      <w:proofErr w:type="spellEnd"/>
      <w:r w:rsidR="00054EED" w:rsidRPr="00BD3779">
        <w:rPr>
          <w:rFonts w:cstheme="minorHAnsi"/>
          <w:sz w:val="24"/>
          <w:szCs w:val="24"/>
        </w:rPr>
        <w:t>, 2017)</w:t>
      </w:r>
      <w:r w:rsidR="00A821F8" w:rsidRPr="00BD3779">
        <w:rPr>
          <w:rFonts w:cstheme="minorHAnsi"/>
          <w:sz w:val="24"/>
          <w:szCs w:val="24"/>
        </w:rPr>
        <w:t xml:space="preserve">. This is very useful and works well in schools as this can be the beginning </w:t>
      </w:r>
      <w:r w:rsidR="00A3043C" w:rsidRPr="00BD3779">
        <w:rPr>
          <w:rFonts w:cstheme="minorHAnsi"/>
          <w:sz w:val="24"/>
          <w:szCs w:val="24"/>
        </w:rPr>
        <w:t>for chi</w:t>
      </w:r>
      <w:r w:rsidR="00A821F8" w:rsidRPr="00BD3779">
        <w:rPr>
          <w:rFonts w:cstheme="minorHAnsi"/>
          <w:sz w:val="24"/>
          <w:szCs w:val="24"/>
        </w:rPr>
        <w:t xml:space="preserve">ldren be then do independent challenges </w:t>
      </w:r>
      <w:r w:rsidR="00A3043C" w:rsidRPr="00BD3779">
        <w:rPr>
          <w:rFonts w:cstheme="minorHAnsi"/>
          <w:sz w:val="24"/>
          <w:szCs w:val="24"/>
        </w:rPr>
        <w:t>that can be places around the class once they finish their main work. Unlike</w:t>
      </w:r>
      <w:r w:rsidR="00332D6C" w:rsidRPr="00BD3779">
        <w:rPr>
          <w:rFonts w:cstheme="minorHAnsi"/>
          <w:sz w:val="24"/>
          <w:szCs w:val="24"/>
        </w:rPr>
        <w:t xml:space="preserve"> Steiner and Dewey's work , Burners wanted children to be supported first and then explore and think for themselves later on in life. He believes children needed extra support in their early years and then can explore the world and ask questions once they can cover the basic learning for themselves. </w:t>
      </w:r>
      <w:r w:rsidR="00A3043C" w:rsidRPr="00BD3779">
        <w:rPr>
          <w:rFonts w:cstheme="minorHAnsi"/>
          <w:sz w:val="24"/>
          <w:szCs w:val="24"/>
        </w:rPr>
        <w:t xml:space="preserve"> </w:t>
      </w:r>
    </w:p>
    <w:p w:rsidR="00D41C99" w:rsidRPr="00BD3779" w:rsidRDefault="00D41C99" w:rsidP="00BD3779">
      <w:pPr>
        <w:spacing w:line="360" w:lineRule="auto"/>
        <w:jc w:val="both"/>
        <w:rPr>
          <w:rFonts w:cstheme="minorHAnsi"/>
          <w:sz w:val="24"/>
          <w:szCs w:val="24"/>
        </w:rPr>
      </w:pPr>
      <w:r w:rsidRPr="00BD3779">
        <w:rPr>
          <w:rFonts w:cstheme="minorHAnsi"/>
          <w:sz w:val="24"/>
          <w:szCs w:val="24"/>
        </w:rPr>
        <w:t>In conclusion , Burner, Dewey and Steiner are similar by that they want to pupils to be social , work with others and improve themselves but all have different approaches in achieving this. Burner wa</w:t>
      </w:r>
      <w:r w:rsidR="008561B0" w:rsidRPr="00BD3779">
        <w:rPr>
          <w:rFonts w:cstheme="minorHAnsi"/>
          <w:sz w:val="24"/>
          <w:szCs w:val="24"/>
        </w:rPr>
        <w:t>nts the children to be independent</w:t>
      </w:r>
      <w:r w:rsidRPr="00BD3779">
        <w:rPr>
          <w:rFonts w:cstheme="minorHAnsi"/>
          <w:sz w:val="24"/>
          <w:szCs w:val="24"/>
        </w:rPr>
        <w:t xml:space="preserve"> but want them to have support and structure before exploring the world, Dewey wants children to ask questions and explore the natural and social aspects of learning. He wants children to find a balance of learning that includes reflection and socializing and then we have Steiner, a theorist how wants children to be spiritual, artistic and creative. Steiner's theory of education is for no pen to paper learning but physical and creative learning that provides children to explore the world </w:t>
      </w:r>
      <w:r w:rsidRPr="00BD3779">
        <w:rPr>
          <w:rFonts w:cstheme="minorHAnsi"/>
          <w:sz w:val="24"/>
          <w:szCs w:val="24"/>
        </w:rPr>
        <w:lastRenderedPageBreak/>
        <w:t>in a positive side. All theorist have positive ideas</w:t>
      </w:r>
      <w:r w:rsidR="007835D7" w:rsidRPr="00BD3779">
        <w:rPr>
          <w:rFonts w:cstheme="minorHAnsi"/>
          <w:sz w:val="24"/>
          <w:szCs w:val="24"/>
        </w:rPr>
        <w:t xml:space="preserve"> , but all can have a </w:t>
      </w:r>
      <w:r w:rsidR="008561B0" w:rsidRPr="00BD3779">
        <w:rPr>
          <w:rFonts w:cstheme="minorHAnsi"/>
          <w:sz w:val="24"/>
          <w:szCs w:val="24"/>
        </w:rPr>
        <w:t>negative</w:t>
      </w:r>
      <w:r w:rsidR="007835D7" w:rsidRPr="00BD3779">
        <w:rPr>
          <w:rFonts w:cstheme="minorHAnsi"/>
          <w:sz w:val="24"/>
          <w:szCs w:val="24"/>
        </w:rPr>
        <w:t xml:space="preserve"> affect from either missing a vital knowledge that a child should know . If schools and the </w:t>
      </w:r>
      <w:r w:rsidR="008561B0" w:rsidRPr="00BD3779">
        <w:rPr>
          <w:rFonts w:cstheme="minorHAnsi"/>
          <w:sz w:val="24"/>
          <w:szCs w:val="24"/>
        </w:rPr>
        <w:t>curriculum</w:t>
      </w:r>
      <w:r w:rsidR="007835D7" w:rsidRPr="00BD3779">
        <w:rPr>
          <w:rFonts w:cstheme="minorHAnsi"/>
          <w:sz w:val="24"/>
          <w:szCs w:val="24"/>
        </w:rPr>
        <w:t xml:space="preserve"> </w:t>
      </w:r>
      <w:r w:rsidR="008561B0" w:rsidRPr="00BD3779">
        <w:rPr>
          <w:rFonts w:cstheme="minorHAnsi"/>
          <w:sz w:val="24"/>
          <w:szCs w:val="24"/>
        </w:rPr>
        <w:t xml:space="preserve">pulled together parts of all these theories it will make a balances and positive structure for pupils to explore , learn and query altogether. </w:t>
      </w:r>
      <w:r w:rsidRPr="00BD3779">
        <w:rPr>
          <w:rFonts w:cstheme="minorHAnsi"/>
          <w:sz w:val="24"/>
          <w:szCs w:val="24"/>
        </w:rPr>
        <w:t xml:space="preserve">  </w:t>
      </w:r>
    </w:p>
    <w:p w:rsidR="00477423" w:rsidRPr="00BD3779" w:rsidRDefault="00477423" w:rsidP="00BD3779">
      <w:pPr>
        <w:spacing w:line="360" w:lineRule="auto"/>
        <w:jc w:val="both"/>
        <w:rPr>
          <w:rFonts w:cstheme="minorHAnsi"/>
          <w:sz w:val="24"/>
          <w:szCs w:val="24"/>
          <w:u w:val="single"/>
        </w:rPr>
      </w:pPr>
    </w:p>
    <w:p w:rsidR="00477423" w:rsidRPr="00BD3779" w:rsidRDefault="00477423" w:rsidP="00BD3779">
      <w:pPr>
        <w:spacing w:line="360" w:lineRule="auto"/>
        <w:jc w:val="both"/>
        <w:rPr>
          <w:rFonts w:cstheme="minorHAnsi"/>
          <w:sz w:val="24"/>
          <w:szCs w:val="24"/>
          <w:u w:val="single"/>
        </w:rPr>
      </w:pPr>
    </w:p>
    <w:p w:rsidR="00477423" w:rsidRPr="00BD3779" w:rsidRDefault="00477423" w:rsidP="00BD3779">
      <w:pPr>
        <w:spacing w:line="360" w:lineRule="auto"/>
        <w:jc w:val="both"/>
        <w:rPr>
          <w:rFonts w:cstheme="minorHAnsi"/>
          <w:sz w:val="24"/>
          <w:szCs w:val="24"/>
          <w:u w:val="single"/>
        </w:rPr>
      </w:pPr>
    </w:p>
    <w:p w:rsidR="00477423" w:rsidRPr="00BD3779" w:rsidRDefault="00477423" w:rsidP="00BD3779">
      <w:pPr>
        <w:spacing w:line="360" w:lineRule="auto"/>
        <w:jc w:val="both"/>
        <w:rPr>
          <w:rFonts w:cstheme="minorHAnsi"/>
          <w:sz w:val="24"/>
          <w:szCs w:val="24"/>
          <w:u w:val="single"/>
        </w:rPr>
      </w:pPr>
    </w:p>
    <w:p w:rsidR="00477423" w:rsidRPr="00BD3779" w:rsidRDefault="00477423" w:rsidP="00BD3779">
      <w:pPr>
        <w:spacing w:line="360" w:lineRule="auto"/>
        <w:jc w:val="both"/>
        <w:rPr>
          <w:rFonts w:cstheme="minorHAnsi"/>
          <w:sz w:val="24"/>
          <w:szCs w:val="24"/>
          <w:u w:val="single"/>
        </w:rPr>
      </w:pPr>
    </w:p>
    <w:p w:rsidR="007E19AF" w:rsidRPr="00BD3779" w:rsidRDefault="007E19AF" w:rsidP="00BD3779">
      <w:pPr>
        <w:spacing w:line="360" w:lineRule="auto"/>
        <w:jc w:val="both"/>
        <w:rPr>
          <w:rFonts w:cstheme="minorHAnsi"/>
          <w:sz w:val="24"/>
          <w:szCs w:val="24"/>
          <w:u w:val="single"/>
        </w:rPr>
      </w:pPr>
    </w:p>
    <w:p w:rsidR="000E4444" w:rsidRPr="00BD3779" w:rsidRDefault="000E4444" w:rsidP="00BD3779">
      <w:pPr>
        <w:spacing w:line="360" w:lineRule="auto"/>
        <w:jc w:val="both"/>
        <w:rPr>
          <w:rFonts w:cstheme="minorHAnsi"/>
          <w:sz w:val="24"/>
          <w:szCs w:val="24"/>
          <w:u w:val="single"/>
        </w:rPr>
      </w:pPr>
    </w:p>
    <w:p w:rsidR="00462BC5" w:rsidRPr="00BD3779" w:rsidRDefault="00462BC5" w:rsidP="00BD3779">
      <w:pPr>
        <w:spacing w:line="360" w:lineRule="auto"/>
        <w:jc w:val="both"/>
        <w:rPr>
          <w:rFonts w:cstheme="minorHAnsi"/>
          <w:sz w:val="24"/>
          <w:szCs w:val="24"/>
          <w:u w:val="single"/>
        </w:rPr>
      </w:pPr>
    </w:p>
    <w:p w:rsidR="008F3B7F" w:rsidRPr="00BD3779" w:rsidRDefault="008F3B7F" w:rsidP="00BD3779">
      <w:pPr>
        <w:spacing w:line="360" w:lineRule="auto"/>
        <w:jc w:val="both"/>
        <w:rPr>
          <w:rFonts w:cstheme="minorHAnsi"/>
          <w:sz w:val="24"/>
          <w:szCs w:val="24"/>
          <w:u w:val="single"/>
        </w:rPr>
      </w:pPr>
    </w:p>
    <w:p w:rsidR="008F3B7F" w:rsidRPr="00BD3779" w:rsidRDefault="008F3B7F" w:rsidP="00BD3779">
      <w:pPr>
        <w:spacing w:line="360" w:lineRule="auto"/>
        <w:jc w:val="both"/>
        <w:rPr>
          <w:rFonts w:cstheme="minorHAnsi"/>
          <w:sz w:val="24"/>
          <w:szCs w:val="24"/>
          <w:u w:val="single"/>
        </w:rPr>
      </w:pPr>
    </w:p>
    <w:p w:rsidR="008F3B7F" w:rsidRPr="00BD3779" w:rsidRDefault="008F3B7F" w:rsidP="00BD3779">
      <w:pPr>
        <w:spacing w:line="360" w:lineRule="auto"/>
        <w:jc w:val="both"/>
        <w:rPr>
          <w:rFonts w:cstheme="minorHAnsi"/>
          <w:sz w:val="24"/>
          <w:szCs w:val="24"/>
          <w:u w:val="single"/>
        </w:rPr>
      </w:pPr>
    </w:p>
    <w:p w:rsidR="008F3B7F" w:rsidRPr="00BD3779" w:rsidRDefault="008F3B7F" w:rsidP="00BD3779">
      <w:pPr>
        <w:spacing w:line="360" w:lineRule="auto"/>
        <w:jc w:val="both"/>
        <w:rPr>
          <w:rFonts w:cstheme="minorHAnsi"/>
          <w:sz w:val="24"/>
          <w:szCs w:val="24"/>
          <w:u w:val="single"/>
        </w:rPr>
      </w:pPr>
    </w:p>
    <w:p w:rsidR="008F3B7F" w:rsidRPr="00BD3779" w:rsidRDefault="008F3B7F" w:rsidP="00BD3779">
      <w:pPr>
        <w:spacing w:line="360" w:lineRule="auto"/>
        <w:jc w:val="both"/>
        <w:rPr>
          <w:rFonts w:cstheme="minorHAnsi"/>
          <w:sz w:val="24"/>
          <w:szCs w:val="24"/>
          <w:u w:val="single"/>
        </w:rPr>
      </w:pPr>
    </w:p>
    <w:p w:rsidR="008F3B7F" w:rsidRPr="00BD3779" w:rsidRDefault="008F3B7F" w:rsidP="00BD3779">
      <w:pPr>
        <w:spacing w:line="360" w:lineRule="auto"/>
        <w:jc w:val="both"/>
        <w:rPr>
          <w:rFonts w:cstheme="minorHAnsi"/>
          <w:sz w:val="24"/>
          <w:szCs w:val="24"/>
          <w:u w:val="single"/>
        </w:rPr>
      </w:pPr>
    </w:p>
    <w:p w:rsidR="008F3B7F" w:rsidRPr="00BD3779" w:rsidRDefault="008F3B7F" w:rsidP="00BD3779">
      <w:pPr>
        <w:spacing w:line="360" w:lineRule="auto"/>
        <w:jc w:val="both"/>
        <w:rPr>
          <w:rFonts w:cstheme="minorHAnsi"/>
          <w:sz w:val="24"/>
          <w:szCs w:val="24"/>
          <w:u w:val="single"/>
        </w:rPr>
      </w:pPr>
    </w:p>
    <w:p w:rsidR="008F3B7F" w:rsidRPr="00BD3779" w:rsidRDefault="008F3B7F" w:rsidP="00BD3779">
      <w:pPr>
        <w:spacing w:line="360" w:lineRule="auto"/>
        <w:jc w:val="both"/>
        <w:rPr>
          <w:rFonts w:cstheme="minorHAnsi"/>
          <w:sz w:val="24"/>
          <w:szCs w:val="24"/>
          <w:u w:val="single"/>
        </w:rPr>
      </w:pPr>
    </w:p>
    <w:p w:rsidR="008F3B7F" w:rsidRPr="00BD3779" w:rsidRDefault="008F3B7F" w:rsidP="00BD3779">
      <w:pPr>
        <w:spacing w:line="360" w:lineRule="auto"/>
        <w:jc w:val="both"/>
        <w:rPr>
          <w:rFonts w:cstheme="minorHAnsi"/>
          <w:sz w:val="24"/>
          <w:szCs w:val="24"/>
          <w:u w:val="single"/>
        </w:rPr>
      </w:pPr>
    </w:p>
    <w:p w:rsidR="008F3B7F" w:rsidRPr="00BD3779" w:rsidRDefault="008F3B7F" w:rsidP="00BD3779">
      <w:pPr>
        <w:spacing w:line="360" w:lineRule="auto"/>
        <w:jc w:val="both"/>
        <w:rPr>
          <w:rFonts w:cstheme="minorHAnsi"/>
          <w:sz w:val="24"/>
          <w:szCs w:val="24"/>
          <w:u w:val="single"/>
        </w:rPr>
      </w:pPr>
    </w:p>
    <w:p w:rsidR="006B2ABF" w:rsidRPr="00BD3779" w:rsidRDefault="006B2ABF" w:rsidP="00BD3779">
      <w:pPr>
        <w:spacing w:line="360" w:lineRule="auto"/>
        <w:jc w:val="both"/>
        <w:rPr>
          <w:rFonts w:cstheme="minorHAnsi"/>
          <w:sz w:val="24"/>
          <w:szCs w:val="24"/>
          <w:u w:val="single"/>
        </w:rPr>
      </w:pPr>
    </w:p>
    <w:p w:rsidR="00477423" w:rsidRPr="00BD3779" w:rsidRDefault="00477423" w:rsidP="00BD3779">
      <w:pPr>
        <w:spacing w:line="360" w:lineRule="auto"/>
        <w:jc w:val="both"/>
        <w:rPr>
          <w:rFonts w:cstheme="minorHAnsi"/>
          <w:sz w:val="24"/>
          <w:szCs w:val="24"/>
          <w:u w:val="single"/>
        </w:rPr>
      </w:pPr>
      <w:r w:rsidRPr="00BD3779">
        <w:rPr>
          <w:rFonts w:cstheme="minorHAnsi"/>
          <w:sz w:val="24"/>
          <w:szCs w:val="24"/>
          <w:u w:val="single"/>
        </w:rPr>
        <w:lastRenderedPageBreak/>
        <w:t xml:space="preserve">References </w:t>
      </w:r>
    </w:p>
    <w:p w:rsidR="00477423" w:rsidRPr="00BD3779" w:rsidRDefault="00477423" w:rsidP="00BD3779">
      <w:pPr>
        <w:spacing w:line="360" w:lineRule="auto"/>
        <w:jc w:val="both"/>
        <w:rPr>
          <w:rFonts w:cstheme="minorHAnsi"/>
          <w:sz w:val="24"/>
          <w:szCs w:val="24"/>
        </w:rPr>
      </w:pPr>
      <w:r w:rsidRPr="00BD3779">
        <w:rPr>
          <w:rFonts w:cstheme="minorHAnsi"/>
          <w:sz w:val="24"/>
          <w:szCs w:val="24"/>
        </w:rPr>
        <w:t xml:space="preserve">Besa(2019) </w:t>
      </w:r>
      <w:r w:rsidRPr="00BD3779">
        <w:rPr>
          <w:rFonts w:cstheme="minorHAnsi"/>
          <w:i/>
          <w:sz w:val="24"/>
          <w:szCs w:val="24"/>
        </w:rPr>
        <w:t xml:space="preserve">Key UK education statistics, </w:t>
      </w:r>
      <w:r w:rsidRPr="00BD3779">
        <w:rPr>
          <w:rFonts w:cstheme="minorHAnsi"/>
          <w:sz w:val="24"/>
          <w:szCs w:val="24"/>
        </w:rPr>
        <w:t>Available at : https://www.besa.org.uk/key-uk-education-statistics/ (Assessed: 8/10/2019)</w:t>
      </w:r>
      <w:r w:rsidR="005F2C67" w:rsidRPr="00BD3779">
        <w:rPr>
          <w:rFonts w:cstheme="minorHAnsi"/>
          <w:sz w:val="24"/>
          <w:szCs w:val="24"/>
        </w:rPr>
        <w:t>.</w:t>
      </w:r>
      <w:r w:rsidRPr="00BD3779">
        <w:rPr>
          <w:rFonts w:cstheme="minorHAnsi"/>
          <w:sz w:val="24"/>
          <w:szCs w:val="24"/>
        </w:rPr>
        <w:t xml:space="preserve"> </w:t>
      </w:r>
    </w:p>
    <w:p w:rsidR="005F2C67" w:rsidRPr="00BD3779" w:rsidRDefault="005F2C67" w:rsidP="00BD3779">
      <w:pPr>
        <w:spacing w:line="360" w:lineRule="auto"/>
        <w:jc w:val="both"/>
        <w:rPr>
          <w:rFonts w:cstheme="minorHAnsi"/>
          <w:sz w:val="24"/>
          <w:szCs w:val="24"/>
        </w:rPr>
      </w:pPr>
      <w:proofErr w:type="spellStart"/>
      <w:r w:rsidRPr="00BD3779">
        <w:rPr>
          <w:rFonts w:cstheme="minorHAnsi"/>
          <w:sz w:val="24"/>
          <w:szCs w:val="24"/>
        </w:rPr>
        <w:t>TeachThroughstaff</w:t>
      </w:r>
      <w:proofErr w:type="spellEnd"/>
      <w:r w:rsidRPr="00BD3779">
        <w:rPr>
          <w:rFonts w:cstheme="minorHAnsi"/>
          <w:sz w:val="24"/>
          <w:szCs w:val="24"/>
        </w:rPr>
        <w:t>(2016)</w:t>
      </w:r>
      <w:r w:rsidRPr="00BD3779">
        <w:rPr>
          <w:rFonts w:cstheme="minorHAnsi"/>
          <w:bCs/>
          <w:i/>
          <w:spacing w:val="-30"/>
          <w:sz w:val="24"/>
          <w:szCs w:val="24"/>
        </w:rPr>
        <w:t>The Pedagogy Of John Dewey: A Summary,</w:t>
      </w:r>
      <w:r w:rsidRPr="00BD3779">
        <w:rPr>
          <w:rFonts w:cstheme="minorHAnsi"/>
          <w:i/>
          <w:sz w:val="24"/>
          <w:szCs w:val="24"/>
        </w:rPr>
        <w:t xml:space="preserve"> </w:t>
      </w:r>
      <w:r w:rsidRPr="00BD3779">
        <w:rPr>
          <w:rFonts w:cstheme="minorHAnsi"/>
          <w:sz w:val="24"/>
          <w:szCs w:val="24"/>
        </w:rPr>
        <w:t xml:space="preserve">Available at: http://www.teachthought.com/learning/pedagogy-john-dewey-summary/ (Accessed: 20/9/2019). </w:t>
      </w:r>
    </w:p>
    <w:p w:rsidR="00690AE4" w:rsidRPr="00BD3779" w:rsidRDefault="00690AE4" w:rsidP="00BD3779">
      <w:pPr>
        <w:spacing w:line="360" w:lineRule="auto"/>
        <w:jc w:val="both"/>
        <w:rPr>
          <w:rFonts w:cstheme="minorHAnsi"/>
          <w:sz w:val="24"/>
          <w:szCs w:val="24"/>
        </w:rPr>
      </w:pPr>
      <w:r w:rsidRPr="00BD3779">
        <w:rPr>
          <w:rFonts w:cstheme="minorHAnsi"/>
          <w:sz w:val="24"/>
          <w:szCs w:val="24"/>
        </w:rPr>
        <w:t xml:space="preserve">Illinois(2001) </w:t>
      </w:r>
      <w:r w:rsidRPr="00BD3779">
        <w:rPr>
          <w:rFonts w:cstheme="minorHAnsi"/>
          <w:i/>
          <w:sz w:val="24"/>
          <w:szCs w:val="24"/>
        </w:rPr>
        <w:t>Problem-based learning (PBL)</w:t>
      </w:r>
      <w:r w:rsidRPr="00BD3779">
        <w:rPr>
          <w:rFonts w:cstheme="minorHAnsi"/>
          <w:sz w:val="24"/>
          <w:szCs w:val="24"/>
        </w:rPr>
        <w:t>Available at :</w:t>
      </w:r>
      <w:r w:rsidRPr="00BD3779">
        <w:rPr>
          <w:rFonts w:cstheme="minorHAnsi"/>
          <w:i/>
          <w:sz w:val="24"/>
          <w:szCs w:val="24"/>
        </w:rPr>
        <w:t xml:space="preserve"> </w:t>
      </w:r>
      <w:r w:rsidRPr="00BD3779">
        <w:rPr>
          <w:rFonts w:cstheme="minorHAnsi"/>
          <w:sz w:val="24"/>
          <w:szCs w:val="24"/>
        </w:rPr>
        <w:t xml:space="preserve">ttps://citl.illinois.edu/citl-101/teaching-learning/resources/teaching-strategies/problem-based-learning-(pbl)(Accessed: 20/9/2019) </w:t>
      </w:r>
    </w:p>
    <w:p w:rsidR="00062E1C" w:rsidRPr="00BD3779" w:rsidRDefault="00062E1C" w:rsidP="00BD3779">
      <w:pPr>
        <w:spacing w:line="360" w:lineRule="auto"/>
        <w:jc w:val="both"/>
        <w:rPr>
          <w:rFonts w:cstheme="minorHAnsi"/>
          <w:sz w:val="24"/>
          <w:szCs w:val="24"/>
        </w:rPr>
      </w:pPr>
      <w:r w:rsidRPr="00BD3779">
        <w:rPr>
          <w:rFonts w:cstheme="minorHAnsi"/>
          <w:sz w:val="24"/>
          <w:szCs w:val="24"/>
        </w:rPr>
        <w:t>The guardian(2018)</w:t>
      </w:r>
      <w:r w:rsidRPr="00BD3779">
        <w:rPr>
          <w:rFonts w:cstheme="minorHAnsi"/>
          <w:i/>
          <w:sz w:val="24"/>
          <w:szCs w:val="24"/>
        </w:rPr>
        <w:t xml:space="preserve"> Restorative justice in UK schools 'could help reduce exclusions'  </w:t>
      </w:r>
      <w:r w:rsidRPr="00BD3779">
        <w:rPr>
          <w:rFonts w:cstheme="minorHAnsi"/>
          <w:sz w:val="24"/>
          <w:szCs w:val="24"/>
        </w:rPr>
        <w:t xml:space="preserve">Available at:https://www.theguardian.com/education/2017/dec/29/restorative-justice-uk-schools-help-reduce-exclusions (Accessed:8/10/2019) </w:t>
      </w:r>
    </w:p>
    <w:p w:rsidR="00437894" w:rsidRPr="00BD3779" w:rsidRDefault="00437894" w:rsidP="00BD3779">
      <w:pPr>
        <w:spacing w:line="360" w:lineRule="auto"/>
        <w:jc w:val="both"/>
        <w:rPr>
          <w:rFonts w:cstheme="minorHAnsi"/>
          <w:sz w:val="24"/>
          <w:szCs w:val="24"/>
        </w:rPr>
      </w:pPr>
      <w:r w:rsidRPr="00BD3779">
        <w:rPr>
          <w:rFonts w:cstheme="minorHAnsi"/>
          <w:sz w:val="24"/>
          <w:szCs w:val="24"/>
        </w:rPr>
        <w:t>Welsh Government (2019)</w:t>
      </w:r>
      <w:r w:rsidRPr="00BD3779">
        <w:rPr>
          <w:rFonts w:cstheme="minorHAnsi"/>
          <w:i/>
          <w:sz w:val="24"/>
          <w:szCs w:val="24"/>
        </w:rPr>
        <w:t>A New curriculum,</w:t>
      </w:r>
      <w:r w:rsidRPr="00BD3779">
        <w:rPr>
          <w:rFonts w:cstheme="minorHAnsi"/>
          <w:sz w:val="24"/>
          <w:szCs w:val="24"/>
        </w:rPr>
        <w:t xml:space="preserve"> Available at: </w:t>
      </w:r>
    </w:p>
    <w:p w:rsidR="00437894" w:rsidRPr="00BD3779" w:rsidRDefault="00437894" w:rsidP="00BD3779">
      <w:pPr>
        <w:spacing w:line="360" w:lineRule="auto"/>
        <w:jc w:val="both"/>
        <w:rPr>
          <w:rFonts w:cstheme="minorHAnsi"/>
          <w:sz w:val="24"/>
          <w:szCs w:val="24"/>
        </w:rPr>
      </w:pPr>
      <w:r w:rsidRPr="00BD3779">
        <w:rPr>
          <w:rFonts w:cstheme="minorHAnsi"/>
          <w:sz w:val="24"/>
          <w:szCs w:val="24"/>
        </w:rPr>
        <w:t xml:space="preserve">https://www.youtube.com/watch?time_continue=23&amp;v=9U0fsT0gH7U&amp;feature=emb_logo (Accessed: 20/9/2019) </w:t>
      </w:r>
    </w:p>
    <w:p w:rsidR="00E62E92" w:rsidRPr="00BD3779" w:rsidRDefault="00E62E92" w:rsidP="00BD3779">
      <w:pPr>
        <w:spacing w:line="360" w:lineRule="auto"/>
        <w:jc w:val="both"/>
        <w:rPr>
          <w:rFonts w:cstheme="minorHAnsi"/>
          <w:i/>
          <w:sz w:val="24"/>
          <w:szCs w:val="24"/>
        </w:rPr>
      </w:pPr>
      <w:r w:rsidRPr="00BD3779">
        <w:rPr>
          <w:rFonts w:cstheme="minorHAnsi"/>
          <w:sz w:val="24"/>
          <w:szCs w:val="24"/>
        </w:rPr>
        <w:t>Child (2019)</w:t>
      </w:r>
      <w:r w:rsidRPr="00BD3779">
        <w:rPr>
          <w:rFonts w:cstheme="minorHAnsi"/>
          <w:i/>
          <w:sz w:val="24"/>
          <w:szCs w:val="24"/>
        </w:rPr>
        <w:t>Education: The Steiner Approach,</w:t>
      </w:r>
      <w:r w:rsidRPr="00BD3779">
        <w:rPr>
          <w:rFonts w:cstheme="minorHAnsi"/>
          <w:sz w:val="24"/>
          <w:szCs w:val="24"/>
        </w:rPr>
        <w:t xml:space="preserve">[Blog]30th May, </w:t>
      </w:r>
    </w:p>
    <w:p w:rsidR="00E62E92" w:rsidRPr="00BD3779" w:rsidRDefault="00E62E92" w:rsidP="00BD3779">
      <w:pPr>
        <w:spacing w:line="360" w:lineRule="auto"/>
        <w:jc w:val="both"/>
        <w:rPr>
          <w:rFonts w:cstheme="minorHAnsi"/>
          <w:sz w:val="24"/>
          <w:szCs w:val="24"/>
        </w:rPr>
      </w:pPr>
      <w:proofErr w:type="spellStart"/>
      <w:r w:rsidRPr="00BD3779">
        <w:rPr>
          <w:rFonts w:cstheme="minorHAnsi"/>
          <w:sz w:val="24"/>
          <w:szCs w:val="24"/>
        </w:rPr>
        <w:t>Avaliable</w:t>
      </w:r>
      <w:proofErr w:type="spellEnd"/>
      <w:r w:rsidRPr="00BD3779">
        <w:rPr>
          <w:rFonts w:cstheme="minorHAnsi"/>
          <w:sz w:val="24"/>
          <w:szCs w:val="24"/>
        </w:rPr>
        <w:t xml:space="preserve"> at: https://www.childmags.com.au/education-the-steiner-approach/ (Accessed:8/10/2019)</w:t>
      </w:r>
    </w:p>
    <w:p w:rsidR="00371CA9" w:rsidRPr="00BD3779" w:rsidRDefault="00B664EF" w:rsidP="00BD3779">
      <w:pPr>
        <w:spacing w:line="360" w:lineRule="auto"/>
        <w:jc w:val="both"/>
        <w:rPr>
          <w:rFonts w:cstheme="minorHAnsi"/>
          <w:sz w:val="24"/>
          <w:szCs w:val="24"/>
        </w:rPr>
      </w:pPr>
      <w:r w:rsidRPr="00BD3779">
        <w:rPr>
          <w:rFonts w:cstheme="minorHAnsi"/>
          <w:sz w:val="24"/>
          <w:szCs w:val="24"/>
        </w:rPr>
        <w:t xml:space="preserve">The Rights of a Child, 2011 , Available at: </w:t>
      </w:r>
      <w:r w:rsidR="00371CA9" w:rsidRPr="00BD3779">
        <w:rPr>
          <w:rFonts w:cstheme="minorHAnsi"/>
          <w:sz w:val="24"/>
          <w:szCs w:val="24"/>
        </w:rPr>
        <w:t>https://gov.wales/childrens-rights-in-wales</w:t>
      </w:r>
      <w:r w:rsidRPr="00BD3779">
        <w:rPr>
          <w:rFonts w:cstheme="minorHAnsi"/>
          <w:sz w:val="24"/>
          <w:szCs w:val="24"/>
        </w:rPr>
        <w:t xml:space="preserve">(Accessed: 10/10/2019) </w:t>
      </w:r>
    </w:p>
    <w:p w:rsidR="000409F7" w:rsidRPr="00BD3779" w:rsidRDefault="000409F7" w:rsidP="00BD3779">
      <w:pPr>
        <w:spacing w:line="360" w:lineRule="auto"/>
        <w:jc w:val="both"/>
        <w:rPr>
          <w:rFonts w:cstheme="minorHAnsi"/>
          <w:sz w:val="24"/>
          <w:szCs w:val="24"/>
        </w:rPr>
      </w:pPr>
      <w:r w:rsidRPr="00BD3779">
        <w:rPr>
          <w:rFonts w:cstheme="minorHAnsi"/>
          <w:sz w:val="24"/>
          <w:szCs w:val="24"/>
        </w:rPr>
        <w:t>The School Run (2019)</w:t>
      </w:r>
      <w:r w:rsidRPr="00BD3779">
        <w:rPr>
          <w:rFonts w:cstheme="minorHAnsi"/>
          <w:i/>
          <w:sz w:val="24"/>
          <w:szCs w:val="24"/>
        </w:rPr>
        <w:t>What is a Steiner school,</w:t>
      </w:r>
      <w:r w:rsidRPr="00BD3779">
        <w:rPr>
          <w:rFonts w:cstheme="minorHAnsi"/>
          <w:sz w:val="24"/>
          <w:szCs w:val="24"/>
        </w:rPr>
        <w:t xml:space="preserve"> Available at :https://www.theschoolrun.com/what-are-steiner-schools (Accessed:10/10/2019)</w:t>
      </w:r>
    </w:p>
    <w:p w:rsidR="003869AB" w:rsidRPr="00BD3779" w:rsidRDefault="003869AB" w:rsidP="00BD3779">
      <w:pPr>
        <w:spacing w:line="360" w:lineRule="auto"/>
        <w:jc w:val="both"/>
        <w:rPr>
          <w:rFonts w:cstheme="minorHAnsi"/>
          <w:sz w:val="24"/>
          <w:szCs w:val="24"/>
        </w:rPr>
      </w:pPr>
      <w:r w:rsidRPr="00BD3779">
        <w:rPr>
          <w:rFonts w:cstheme="minorHAnsi"/>
          <w:sz w:val="24"/>
          <w:szCs w:val="24"/>
        </w:rPr>
        <w:t xml:space="preserve">The Guardian (2005) </w:t>
      </w:r>
      <w:r w:rsidRPr="00BD3779">
        <w:rPr>
          <w:rFonts w:cstheme="minorHAnsi"/>
          <w:i/>
          <w:sz w:val="24"/>
          <w:szCs w:val="24"/>
        </w:rPr>
        <w:t xml:space="preserve">How Steiner schools are run, </w:t>
      </w:r>
      <w:r w:rsidRPr="00BD3779">
        <w:rPr>
          <w:rFonts w:cstheme="minorHAnsi"/>
          <w:sz w:val="24"/>
          <w:szCs w:val="24"/>
        </w:rPr>
        <w:t xml:space="preserve">Available at : https://www.theguardian.com/education/2005/jun/30/schools.uk1(Accessed: 10/10/2019) </w:t>
      </w:r>
    </w:p>
    <w:p w:rsidR="005C4DEA" w:rsidRPr="00BD3779" w:rsidRDefault="005C4DEA" w:rsidP="00BD3779">
      <w:pPr>
        <w:spacing w:line="360" w:lineRule="auto"/>
        <w:jc w:val="both"/>
        <w:rPr>
          <w:rFonts w:cstheme="minorHAnsi"/>
          <w:sz w:val="24"/>
          <w:szCs w:val="24"/>
        </w:rPr>
      </w:pPr>
      <w:proofErr w:type="spellStart"/>
      <w:r w:rsidRPr="00BD3779">
        <w:rPr>
          <w:rFonts w:cstheme="minorHAnsi"/>
          <w:sz w:val="24"/>
          <w:szCs w:val="24"/>
        </w:rPr>
        <w:lastRenderedPageBreak/>
        <w:t>TeachThroughtStaff</w:t>
      </w:r>
      <w:proofErr w:type="spellEnd"/>
      <w:r w:rsidRPr="00BD3779">
        <w:rPr>
          <w:rFonts w:cstheme="minorHAnsi"/>
          <w:sz w:val="24"/>
          <w:szCs w:val="24"/>
        </w:rPr>
        <w:t>(2017)</w:t>
      </w:r>
      <w:r w:rsidRPr="00BD3779">
        <w:rPr>
          <w:rFonts w:cstheme="minorHAnsi"/>
          <w:bCs/>
          <w:i/>
          <w:spacing w:val="-38"/>
          <w:sz w:val="24"/>
          <w:szCs w:val="24"/>
        </w:rPr>
        <w:t xml:space="preserve"> Learning Theories: Jerome Bruner On The Scaffolding Of Learning</w:t>
      </w:r>
      <w:r w:rsidRPr="00BD3779">
        <w:rPr>
          <w:rFonts w:cstheme="minorHAnsi"/>
          <w:i/>
          <w:sz w:val="24"/>
          <w:szCs w:val="24"/>
        </w:rPr>
        <w:t xml:space="preserve"> ,</w:t>
      </w:r>
      <w:r w:rsidRPr="00BD3779">
        <w:rPr>
          <w:rFonts w:cstheme="minorHAnsi"/>
          <w:sz w:val="24"/>
          <w:szCs w:val="24"/>
        </w:rPr>
        <w:t>Available at :https://teachthought.com/learning/learning-theories-jerome-bruner-scaffolding-learning/ (Accessed: 10/10/2019)</w:t>
      </w:r>
    </w:p>
    <w:p w:rsidR="005C4DEA" w:rsidRPr="003869AB" w:rsidRDefault="005C4DEA" w:rsidP="005F2C67">
      <w:pPr>
        <w:spacing w:line="360" w:lineRule="auto"/>
        <w:jc w:val="both"/>
        <w:rPr>
          <w:rFonts w:ascii="Times New Roman" w:hAnsi="Times New Roman" w:cs="Times New Roman"/>
          <w:i/>
        </w:rPr>
      </w:pPr>
    </w:p>
    <w:sectPr w:rsidR="005C4DEA" w:rsidRPr="003869AB" w:rsidSect="00C01BC4">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compat/>
  <w:rsids>
    <w:rsidRoot w:val="00103849"/>
    <w:rsid w:val="00000051"/>
    <w:rsid w:val="000135C0"/>
    <w:rsid w:val="000409F7"/>
    <w:rsid w:val="00041C7C"/>
    <w:rsid w:val="00054EED"/>
    <w:rsid w:val="00062E1C"/>
    <w:rsid w:val="000E4444"/>
    <w:rsid w:val="00103849"/>
    <w:rsid w:val="00152202"/>
    <w:rsid w:val="00172179"/>
    <w:rsid w:val="0020145A"/>
    <w:rsid w:val="00244CEB"/>
    <w:rsid w:val="00296E02"/>
    <w:rsid w:val="002C764E"/>
    <w:rsid w:val="00306ED2"/>
    <w:rsid w:val="00332D6C"/>
    <w:rsid w:val="00336C39"/>
    <w:rsid w:val="00371CA9"/>
    <w:rsid w:val="003869AB"/>
    <w:rsid w:val="003E4DD9"/>
    <w:rsid w:val="003F76EB"/>
    <w:rsid w:val="004234E2"/>
    <w:rsid w:val="00437894"/>
    <w:rsid w:val="0046161A"/>
    <w:rsid w:val="00462BC5"/>
    <w:rsid w:val="00477423"/>
    <w:rsid w:val="005A7797"/>
    <w:rsid w:val="005C4DEA"/>
    <w:rsid w:val="005D6794"/>
    <w:rsid w:val="005F2C67"/>
    <w:rsid w:val="005F7920"/>
    <w:rsid w:val="0066145F"/>
    <w:rsid w:val="00690AE4"/>
    <w:rsid w:val="006B2ABF"/>
    <w:rsid w:val="006D17B3"/>
    <w:rsid w:val="006E32D6"/>
    <w:rsid w:val="00781D30"/>
    <w:rsid w:val="007835D7"/>
    <w:rsid w:val="007E19AF"/>
    <w:rsid w:val="00803FA0"/>
    <w:rsid w:val="008561B0"/>
    <w:rsid w:val="008F3B7F"/>
    <w:rsid w:val="0099178A"/>
    <w:rsid w:val="00A009DA"/>
    <w:rsid w:val="00A206A8"/>
    <w:rsid w:val="00A3043C"/>
    <w:rsid w:val="00A821F8"/>
    <w:rsid w:val="00A866CD"/>
    <w:rsid w:val="00AA2F39"/>
    <w:rsid w:val="00B664EF"/>
    <w:rsid w:val="00B953BF"/>
    <w:rsid w:val="00B96A12"/>
    <w:rsid w:val="00BA08A2"/>
    <w:rsid w:val="00BD3779"/>
    <w:rsid w:val="00C01BC4"/>
    <w:rsid w:val="00C5536D"/>
    <w:rsid w:val="00CD0694"/>
    <w:rsid w:val="00D0386C"/>
    <w:rsid w:val="00D32720"/>
    <w:rsid w:val="00D41C99"/>
    <w:rsid w:val="00D469DB"/>
    <w:rsid w:val="00E53102"/>
    <w:rsid w:val="00E62E92"/>
    <w:rsid w:val="00E80B92"/>
    <w:rsid w:val="00EC00C8"/>
    <w:rsid w:val="00FC3C4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1BC4"/>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009DA"/>
    <w:rPr>
      <w:b/>
      <w:bCs/>
    </w:rPr>
  </w:style>
  <w:style w:type="character" w:styleId="Hyperlink">
    <w:name w:val="Hyperlink"/>
    <w:basedOn w:val="DefaultParagraphFont"/>
    <w:uiPriority w:val="99"/>
    <w:semiHidden/>
    <w:unhideWhenUsed/>
    <w:rsid w:val="006D17B3"/>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schoolrun.com/other-subjects/drama" TargetMode="External"/><Relationship Id="rId5" Type="http://schemas.openxmlformats.org/officeDocument/2006/relationships/hyperlink" Target="https://www.theschoolrun.com/bring-poetry-to-life" TargetMode="External"/><Relationship Id="rId4" Type="http://schemas.openxmlformats.org/officeDocument/2006/relationships/hyperlink" Target="https://www.theschoolrun.com/other-subjects/musi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1642</TotalTime>
  <Pages>6</Pages>
  <Words>1528</Words>
  <Characters>8714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10222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Brodie Kelly</dc:creator>
  <cp:lastModifiedBy>Brodie Kelly</cp:lastModifiedBy>
  <cp:revision>56</cp:revision>
  <dcterms:created xsi:type="dcterms:W3CDTF">2019-11-09T13:12:00Z</dcterms:created>
  <dcterms:modified xsi:type="dcterms:W3CDTF">2019-11-10T16:35:00Z</dcterms:modified>
</cp:coreProperties>
</file>