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D6D1EE8"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5013</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5E30B660"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4713B9">
        <w:rPr>
          <w:rFonts w:ascii="Arial"/>
          <w:b/>
          <w:sz w:val="48"/>
          <w:szCs w:val="48"/>
          <w:lang w:val="cy-GB"/>
        </w:rPr>
        <w:t xml:space="preserve"> Kayleigh Tamlin</w:t>
      </w:r>
    </w:p>
    <w:p w14:paraId="0D16D138" w14:textId="77777777" w:rsidR="00DD5969" w:rsidRPr="008E4EB6" w:rsidRDefault="00DD5969" w:rsidP="00DD5969">
      <w:pPr>
        <w:spacing w:before="3"/>
        <w:rPr>
          <w:rFonts w:ascii="Arial"/>
          <w:b/>
          <w:sz w:val="48"/>
          <w:szCs w:val="48"/>
          <w:lang w:val="cy-GB"/>
        </w:rPr>
      </w:pPr>
    </w:p>
    <w:p w14:paraId="18107AFF" w14:textId="58810808" w:rsidR="00DD5969" w:rsidRPr="008E4EB6" w:rsidRDefault="00605CE3" w:rsidP="00DD5969">
      <w:pPr>
        <w:spacing w:before="3"/>
        <w:rPr>
          <w:rFonts w:ascii="Arial"/>
          <w:b/>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4713B9">
        <w:rPr>
          <w:rFonts w:ascii="Arial"/>
          <w:b/>
          <w:sz w:val="48"/>
          <w:szCs w:val="48"/>
          <w:lang w:val="cy-GB"/>
        </w:rPr>
        <w:t xml:space="preserve"> 2310396</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32AE2462" w:rsidR="00B103B9" w:rsidRPr="008E4EB6" w:rsidRDefault="00B103B9" w:rsidP="00DD5969">
      <w:pPr>
        <w:rPr>
          <w:b/>
          <w:bCs/>
          <w:sz w:val="32"/>
          <w:szCs w:val="32"/>
          <w:u w:val="single"/>
          <w:lang w:val="cy-GB"/>
        </w:rPr>
      </w:pPr>
      <w:r w:rsidRPr="008E4EB6">
        <w:rPr>
          <w:b/>
          <w:bCs/>
          <w:sz w:val="32"/>
          <w:szCs w:val="32"/>
          <w:u w:val="single"/>
          <w:lang w:val="cy-GB"/>
        </w:rPr>
        <w:lastRenderedPageBreak/>
        <w:t>AI Acknowledgement</w:t>
      </w:r>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08A43861" w:rsidR="00E654EB" w:rsidRPr="008E4EB6" w:rsidRDefault="00E654EB" w:rsidP="00E654EB">
      <w:pPr>
        <w:rPr>
          <w:lang w:val="cy-GB"/>
        </w:rPr>
      </w:pPr>
      <w:r w:rsidRPr="008E4EB6">
        <w:rPr>
          <w:lang w:val="cy-GB"/>
        </w:rPr>
        <w:t>Rwy’n cadarnhau nad wyf wedi cyflwyno unrhyw ddeunyddiau a gynhyrchwyd gan AI fel fy ngwaith fy hun</w:t>
      </w:r>
      <w:r w:rsidR="00942C7E">
        <w:rPr>
          <w:lang w:val="cy-GB"/>
        </w:rPr>
        <w:t xml:space="preserve"> </w:t>
      </w:r>
      <w:bookmarkStart w:id="0" w:name="_GoBack"/>
      <w:bookmarkEnd w:id="0"/>
      <w:r w:rsidRPr="008E4EB6">
        <w:rPr>
          <w:lang w:val="cy-GB"/>
        </w:rPr>
        <w:t xml:space="preserve">. </w:t>
      </w:r>
    </w:p>
    <w:p w14:paraId="12B88C8B" w14:textId="77777777" w:rsidR="00E654EB" w:rsidRPr="008E4EB6" w:rsidRDefault="00E654EB" w:rsidP="00DD5969">
      <w:pPr>
        <w:rPr>
          <w:b/>
          <w:bCs/>
          <w:lang w:val="cy-GB"/>
        </w:rPr>
      </w:pPr>
    </w:p>
    <w:p w14:paraId="4DF22479" w14:textId="77777777" w:rsidR="000C541C" w:rsidRPr="008E4EB6" w:rsidRDefault="000C541C" w:rsidP="00DD5969">
      <w:pPr>
        <w:rPr>
          <w:sz w:val="16"/>
          <w:szCs w:val="16"/>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A9436F">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822A33"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22A33" w14:paraId="0DC71ABF" w14:textId="77777777" w:rsidTr="0000375B">
        <w:tc>
          <w:tcPr>
            <w:tcW w:w="4508" w:type="dxa"/>
          </w:tcPr>
          <w:p w14:paraId="52EB84A3" w14:textId="77777777" w:rsidR="0000375B" w:rsidRPr="008E4EB6" w:rsidRDefault="0000375B" w:rsidP="00DD5969">
            <w:pPr>
              <w:rPr>
                <w:sz w:val="16"/>
                <w:szCs w:val="16"/>
                <w:lang w:val="cy-GB"/>
              </w:rPr>
            </w:pPr>
          </w:p>
          <w:p w14:paraId="5C4D4E4E" w14:textId="77777777" w:rsidR="00CF5722" w:rsidRDefault="00CF5722" w:rsidP="00CF5722">
            <w:proofErr w:type="spellStart"/>
            <w:r>
              <w:rPr>
                <w:rFonts w:ascii="Helvetica Neue" w:hAnsi="Helvetica Neue"/>
                <w:color w:val="283041"/>
                <w:sz w:val="21"/>
                <w:szCs w:val="21"/>
                <w:shd w:val="clear" w:color="auto" w:fill="FFFFFF"/>
              </w:rPr>
              <w:t>Gwella</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eich</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sgiliau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cyfeirnodi</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e.e.</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wrth</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gyfeirnodi</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yn</w:t>
            </w:r>
            <w:proofErr w:type="spellEnd"/>
            <w:r>
              <w:rPr>
                <w:rFonts w:ascii="Helvetica Neue" w:hAnsi="Helvetica Neue"/>
                <w:color w:val="283041"/>
                <w:sz w:val="21"/>
                <w:szCs w:val="21"/>
                <w:shd w:val="clear" w:color="auto" w:fill="FFFFFF"/>
              </w:rPr>
              <w:t xml:space="preserve"> y </w:t>
            </w:r>
            <w:proofErr w:type="spellStart"/>
            <w:r>
              <w:rPr>
                <w:rFonts w:ascii="Helvetica Neue" w:hAnsi="Helvetica Neue"/>
                <w:color w:val="283041"/>
                <w:sz w:val="21"/>
                <w:szCs w:val="21"/>
                <w:shd w:val="clear" w:color="auto" w:fill="FFFFFF"/>
              </w:rPr>
              <w:t>testun</w:t>
            </w:r>
            <w:proofErr w:type="spellEnd"/>
            <w:r>
              <w:rPr>
                <w:rFonts w:ascii="Helvetica Neue" w:hAnsi="Helvetica Neue"/>
                <w:color w:val="283041"/>
                <w:sz w:val="21"/>
                <w:szCs w:val="21"/>
                <w:shd w:val="clear" w:color="auto" w:fill="FFFFFF"/>
              </w:rPr>
              <w:t xml:space="preserve"> - </w:t>
            </w:r>
            <w:proofErr w:type="spellStart"/>
            <w:r>
              <w:rPr>
                <w:rFonts w:ascii="Helvetica Neue" w:hAnsi="Helvetica Neue"/>
                <w:color w:val="283041"/>
                <w:sz w:val="21"/>
                <w:szCs w:val="21"/>
                <w:shd w:val="clear" w:color="auto" w:fill="FFFFFF"/>
              </w:rPr>
              <w:t>cyfenw</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awdur</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yn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unig</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e.e.</w:t>
            </w:r>
            <w:proofErr w:type="spellEnd"/>
            <w:r>
              <w:rPr>
                <w:rFonts w:ascii="Helvetica Neue" w:hAnsi="Helvetica Neue"/>
                <w:color w:val="283041"/>
                <w:sz w:val="21"/>
                <w:szCs w:val="21"/>
                <w:shd w:val="clear" w:color="auto" w:fill="FFFFFF"/>
              </w:rPr>
              <w:t xml:space="preserve"> (Jones, 2023). </w:t>
            </w:r>
            <w:proofErr w:type="spellStart"/>
            <w:r>
              <w:rPr>
                <w:rFonts w:ascii="Helvetica Neue" w:hAnsi="Helvetica Neue"/>
                <w:color w:val="283041"/>
                <w:sz w:val="21"/>
                <w:szCs w:val="21"/>
                <w:shd w:val="clear" w:color="auto" w:fill="FFFFFF"/>
              </w:rPr>
              <w:t>Prawf</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ddarllen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eich</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rhestr</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gyfeirnodi</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yn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ofalus</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er</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mwyn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sicrhau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ei</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fod</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yn</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gyflawn</w:t>
            </w:r>
            <w:proofErr w:type="spellEnd"/>
          </w:p>
          <w:p w14:paraId="76BEE28D" w14:textId="77777777" w:rsidR="0000375B" w:rsidRPr="008E4EB6" w:rsidRDefault="0000375B" w:rsidP="00DD5969">
            <w:pPr>
              <w:rPr>
                <w:sz w:val="16"/>
                <w:szCs w:val="16"/>
                <w:lang w:val="cy-GB"/>
              </w:rPr>
            </w:pPr>
          </w:p>
          <w:p w14:paraId="0EDC9850" w14:textId="77777777" w:rsidR="0000375B" w:rsidRPr="008E4EB6" w:rsidRDefault="0000375B" w:rsidP="00DD5969">
            <w:pPr>
              <w:rPr>
                <w:sz w:val="16"/>
                <w:szCs w:val="16"/>
                <w:lang w:val="cy-GB"/>
              </w:rPr>
            </w:pPr>
          </w:p>
        </w:tc>
        <w:tc>
          <w:tcPr>
            <w:tcW w:w="4508" w:type="dxa"/>
          </w:tcPr>
          <w:p w14:paraId="3FCBF01B" w14:textId="78529954" w:rsidR="0000375B" w:rsidRPr="008E4EB6" w:rsidRDefault="00487224" w:rsidP="00DD5969">
            <w:pPr>
              <w:rPr>
                <w:sz w:val="16"/>
                <w:szCs w:val="16"/>
                <w:lang w:val="cy-GB"/>
              </w:rPr>
            </w:pPr>
            <w:r>
              <w:rPr>
                <w:sz w:val="16"/>
                <w:szCs w:val="16"/>
                <w:lang w:val="cy-GB"/>
              </w:rPr>
              <w:t xml:space="preserve">Wedi ceisio dilyn </w:t>
            </w:r>
            <w:r w:rsidR="00412E46">
              <w:rPr>
                <w:sz w:val="16"/>
                <w:szCs w:val="16"/>
                <w:lang w:val="cy-GB"/>
              </w:rPr>
              <w:t>llawlyfr Harvard</w:t>
            </w:r>
          </w:p>
        </w:tc>
      </w:tr>
      <w:tr w:rsidR="0000375B" w:rsidRPr="00822A33" w14:paraId="7E9C0FF5" w14:textId="77777777" w:rsidTr="0000375B">
        <w:tc>
          <w:tcPr>
            <w:tcW w:w="4508" w:type="dxa"/>
          </w:tcPr>
          <w:p w14:paraId="31E1404E" w14:textId="77777777" w:rsidR="0000375B" w:rsidRPr="008E4EB6" w:rsidRDefault="0000375B" w:rsidP="00DD5969">
            <w:pPr>
              <w:rPr>
                <w:sz w:val="16"/>
                <w:szCs w:val="16"/>
                <w:lang w:val="cy-GB"/>
              </w:rPr>
            </w:pPr>
          </w:p>
          <w:p w14:paraId="1779876E" w14:textId="77777777" w:rsidR="00CF5722" w:rsidRDefault="00CF5722" w:rsidP="00CF5722">
            <w:proofErr w:type="spellStart"/>
            <w:r>
              <w:rPr>
                <w:rFonts w:ascii="Helvetica Neue" w:hAnsi="Helvetica Neue"/>
                <w:color w:val="283041"/>
                <w:sz w:val="21"/>
                <w:szCs w:val="21"/>
                <w:shd w:val="clear" w:color="auto" w:fill="FFFFFF"/>
              </w:rPr>
              <w:t>Mireinio</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eich</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sgiliau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cyfathrebu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drwy</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adolygu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treigliadau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cystrawennau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brawddeg</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atalnodi</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wrth</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gyfeirnodi</w:t>
            </w:r>
            <w:proofErr w:type="spellEnd"/>
            <w:r>
              <w:rPr>
                <w:rFonts w:ascii="Helvetica Neue" w:hAnsi="Helvetica Neue"/>
                <w:color w:val="283041"/>
                <w:sz w:val="21"/>
                <w:szCs w:val="21"/>
                <w:shd w:val="clear" w:color="auto" w:fill="FFFFFF"/>
              </w:rPr>
              <w:t xml:space="preserve"> - </w:t>
            </w:r>
            <w:proofErr w:type="spellStart"/>
            <w:r>
              <w:rPr>
                <w:rFonts w:ascii="Helvetica Neue" w:hAnsi="Helvetica Neue"/>
                <w:color w:val="283041"/>
                <w:sz w:val="21"/>
                <w:szCs w:val="21"/>
                <w:shd w:val="clear" w:color="auto" w:fill="FFFFFF"/>
              </w:rPr>
              <w:t>gweler</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sylwadau</w:t>
            </w:r>
            <w:proofErr w:type="spellEnd"/>
            <w:r>
              <w:rPr>
                <w:rFonts w:ascii="Helvetica Neue" w:hAnsi="Helvetica Neue"/>
                <w:color w:val="283041"/>
                <w:sz w:val="21"/>
                <w:szCs w:val="21"/>
                <w:shd w:val="clear" w:color="auto" w:fill="FFFFFF"/>
              </w:rPr>
              <w:t xml:space="preserve"> </w:t>
            </w:r>
            <w:proofErr w:type="spellStart"/>
            <w:r>
              <w:rPr>
                <w:rFonts w:ascii="Helvetica Neue" w:hAnsi="Helvetica Neue"/>
                <w:color w:val="283041"/>
                <w:sz w:val="21"/>
                <w:szCs w:val="21"/>
                <w:shd w:val="clear" w:color="auto" w:fill="FFFFFF"/>
              </w:rPr>
              <w:t>ar</w:t>
            </w:r>
            <w:proofErr w:type="spellEnd"/>
            <w:r>
              <w:rPr>
                <w:rFonts w:ascii="Helvetica Neue" w:hAnsi="Helvetica Neue"/>
                <w:color w:val="283041"/>
                <w:sz w:val="21"/>
                <w:szCs w:val="21"/>
                <w:shd w:val="clear" w:color="auto" w:fill="FFFFFF"/>
              </w:rPr>
              <w:t xml:space="preserve"> y </w:t>
            </w:r>
            <w:proofErr w:type="spellStart"/>
            <w:r>
              <w:rPr>
                <w:rFonts w:ascii="Helvetica Neue" w:hAnsi="Helvetica Neue"/>
                <w:color w:val="283041"/>
                <w:sz w:val="21"/>
                <w:szCs w:val="21"/>
                <w:shd w:val="clear" w:color="auto" w:fill="FFFFFF"/>
              </w:rPr>
              <w:t>gwaith</w:t>
            </w:r>
            <w:proofErr w:type="spellEnd"/>
          </w:p>
          <w:p w14:paraId="49C39DFD" w14:textId="77777777" w:rsidR="0000375B" w:rsidRPr="008E4EB6" w:rsidRDefault="0000375B" w:rsidP="00DD5969">
            <w:pPr>
              <w:rPr>
                <w:sz w:val="16"/>
                <w:szCs w:val="16"/>
                <w:lang w:val="cy-GB"/>
              </w:rPr>
            </w:pPr>
          </w:p>
          <w:p w14:paraId="540BFA50" w14:textId="77777777" w:rsidR="0000375B" w:rsidRPr="008E4EB6" w:rsidRDefault="0000375B" w:rsidP="00DD5969">
            <w:pPr>
              <w:rPr>
                <w:sz w:val="16"/>
                <w:szCs w:val="16"/>
                <w:lang w:val="cy-GB"/>
              </w:rPr>
            </w:pPr>
          </w:p>
        </w:tc>
        <w:tc>
          <w:tcPr>
            <w:tcW w:w="4508" w:type="dxa"/>
          </w:tcPr>
          <w:p w14:paraId="6A8EAD52" w14:textId="53A4E14B" w:rsidR="0000375B" w:rsidRPr="008E4EB6" w:rsidRDefault="00412E46" w:rsidP="00DD5969">
            <w:pPr>
              <w:rPr>
                <w:sz w:val="16"/>
                <w:szCs w:val="16"/>
                <w:lang w:val="cy-GB"/>
              </w:rPr>
            </w:pPr>
            <w:r>
              <w:rPr>
                <w:sz w:val="16"/>
                <w:szCs w:val="16"/>
                <w:lang w:val="cy-GB"/>
              </w:rPr>
              <w:t>Wedi rhedeg yr aseiniad trwy cysill</w:t>
            </w:r>
          </w:p>
        </w:tc>
      </w:tr>
    </w:tbl>
    <w:p w14:paraId="322BFDD7" w14:textId="77777777" w:rsidR="004713B9" w:rsidRDefault="004713B9" w:rsidP="00A9436F">
      <w:pPr>
        <w:rPr>
          <w:sz w:val="16"/>
          <w:szCs w:val="16"/>
          <w:lang w:val="cy-GB"/>
        </w:rPr>
      </w:pPr>
    </w:p>
    <w:p w14:paraId="49AB8724" w14:textId="77777777" w:rsidR="004713B9" w:rsidRDefault="004713B9" w:rsidP="00A9436F">
      <w:pPr>
        <w:rPr>
          <w:sz w:val="16"/>
          <w:szCs w:val="16"/>
          <w:lang w:val="cy-GB"/>
        </w:rPr>
      </w:pPr>
    </w:p>
    <w:p w14:paraId="78B40FE0" w14:textId="5CB5E8A9" w:rsidR="008E4EB6" w:rsidRPr="004713B9" w:rsidRDefault="008E4EB6" w:rsidP="00A9436F">
      <w:pPr>
        <w:rPr>
          <w:sz w:val="16"/>
          <w:szCs w:val="16"/>
          <w:lang w:val="cy-GB"/>
        </w:rPr>
      </w:pPr>
      <w:r w:rsidRPr="008E4EB6">
        <w:rPr>
          <w:b/>
          <w:bCs/>
          <w:lang w:val="cy-GB"/>
        </w:rPr>
        <w:t>Creu proffil cymunedol ar gyfer eich ysgol PAP1. Gan ddefnyddio llenyddiaeth berthnasol, awgrymwch ffyrdd y gallai'r ysgol ddefnyddio ei lleoliad a'i chymuned i gefnogi dysgu disgyblion.</w:t>
      </w:r>
    </w:p>
    <w:p w14:paraId="6C6F16C6" w14:textId="77777777" w:rsidR="0000375B" w:rsidRPr="008E4EB6" w:rsidRDefault="0000375B" w:rsidP="0000375B">
      <w:pPr>
        <w:rPr>
          <w:b/>
          <w:bCs/>
          <w:lang w:val="cy-GB"/>
        </w:rPr>
      </w:pPr>
    </w:p>
    <w:p w14:paraId="3729DB03" w14:textId="77777777" w:rsidR="0000375B" w:rsidRPr="008E4EB6" w:rsidRDefault="0000375B" w:rsidP="0000375B">
      <w:pPr>
        <w:rPr>
          <w:lang w:val="cy-GB"/>
        </w:rPr>
      </w:pPr>
    </w:p>
    <w:p w14:paraId="00FCD18B" w14:textId="33DE9281" w:rsidR="000C541C" w:rsidRDefault="00CF5722" w:rsidP="00DD5969">
      <w:pPr>
        <w:rPr>
          <w:szCs w:val="22"/>
          <w:u w:val="single"/>
          <w:lang w:val="cy-GB"/>
        </w:rPr>
      </w:pPr>
      <w:r>
        <w:rPr>
          <w:szCs w:val="22"/>
          <w:u w:val="single"/>
          <w:lang w:val="cy-GB"/>
        </w:rPr>
        <w:t>Cyflwyniad</w:t>
      </w:r>
    </w:p>
    <w:p w14:paraId="128CD7A8" w14:textId="3190D9F8" w:rsidR="00B266A7" w:rsidRDefault="008F4B5B" w:rsidP="00DD5969">
      <w:pPr>
        <w:rPr>
          <w:szCs w:val="22"/>
          <w:lang w:val="cy-GB"/>
        </w:rPr>
      </w:pPr>
      <w:r w:rsidRPr="008F4B5B">
        <w:rPr>
          <w:szCs w:val="22"/>
          <w:lang w:val="cy-GB"/>
        </w:rPr>
        <w:t>Chwarter o brif fwriad cwricwlwm i Gymru yw creu dinasyddion gwybodus, cydwybodol (Llywodraeth Cymru, 2018) . Y prosiect cynigaf yw dysgu Iaith Arwyddo Prydain [BSL]  i ddysgwyr yr ysgol ac yna cynnal boreau coffi er mwyn trosglwyddo’r sgil o ddefnyddio BSL i’r gymuned ac i godi ymwybyddiaeth o’r iaith a’i heffaith o fedru defnyddio.</w:t>
      </w:r>
    </w:p>
    <w:p w14:paraId="4AAE3808" w14:textId="5152205C" w:rsidR="006010FE" w:rsidRDefault="006010FE" w:rsidP="00DD5969">
      <w:pPr>
        <w:rPr>
          <w:szCs w:val="22"/>
          <w:lang w:val="cy-GB"/>
        </w:rPr>
      </w:pPr>
      <w:r w:rsidRPr="006010FE">
        <w:rPr>
          <w:szCs w:val="22"/>
          <w:lang w:val="cy-GB"/>
        </w:rPr>
        <w:lastRenderedPageBreak/>
        <w:t xml:space="preserve">Pan ar leoliad, yn fy nosbarth roedd yna </w:t>
      </w:r>
      <w:r w:rsidR="003F56F2">
        <w:rPr>
          <w:szCs w:val="22"/>
          <w:lang w:val="cy-GB"/>
        </w:rPr>
        <w:t>tri disgybl ag anghenion dysgu ychwanegol [ADY]</w:t>
      </w:r>
      <w:r w:rsidRPr="006010FE">
        <w:rPr>
          <w:szCs w:val="22"/>
          <w:lang w:val="cy-GB"/>
        </w:rPr>
        <w:t xml:space="preserve"> roedd yn defnyddio BSL er mwyn cyfathrebu. Yn anffodus nad oeddwn i  na mwyafrif y staff a dysgwyr yn ymwybodol o sut i gyfathrebu gan ddefnyddio BSL, serch hyn, roeddwn i, y mwyafrif o staff a dysgwyr yn dangos diddordeb o eisiau dysgu mwy am BSL a sut i ddefnyddio er mwyn medru creu dosbarthiadau mwy cynhwysol a chyfathrebu’n well ar draws yr ysgol yn ogystal â’r gymuned ehangach. Gweler yn adroddiad Consortium for Research in Deaf Eduction (2023), bod 81% o blant byddar yn mynychu ysgol arferol a 40% yn amrywio o bedwar i un ar ddeg oed , gallwn amau bod dyletswydd ar ysgolion medru defnyddio BSL ar lefel sylfaenol er mwyn ceisio sicrhau tegwch i’r holl ddysgwyr (Deckett , 2023). </w:t>
      </w:r>
    </w:p>
    <w:p w14:paraId="7F8ACF04" w14:textId="0DFB253D" w:rsidR="00F23CB1" w:rsidRDefault="006010FE" w:rsidP="00DD5969">
      <w:pPr>
        <w:rPr>
          <w:szCs w:val="22"/>
          <w:lang w:val="cy-GB"/>
        </w:rPr>
      </w:pPr>
      <w:r w:rsidRPr="006010FE">
        <w:rPr>
          <w:szCs w:val="22"/>
          <w:lang w:val="cy-GB"/>
        </w:rPr>
        <w:t>O fewn y gymuned leol, mae yna nifer o bobl fyddar sy’n holl ddibynnol ar gyfathrebu trwy BSL, bydd cynnal boreau coffi yn gyfle i’r holl gymuned dod at ei gilydd er mwyn dysgu, cyfathrebu trwy BSL a chodi ymwybyddiaeth am bwysigrwydd yr iaith o fewn y gymuned mewn hafan ddiogel. Bydd hefyd yn gyfle arbennig i ddysgwyr dangos a throsglwyddo eu sgiliau ieithyddol BSL sydd yn iaith cydnabyddir gan Lywodraeth Cymru (2020).</w:t>
      </w:r>
    </w:p>
    <w:p w14:paraId="051789B6" w14:textId="44D00F54" w:rsidR="00F23CB1" w:rsidRDefault="00EE6D28" w:rsidP="00DD5969">
      <w:pPr>
        <w:rPr>
          <w:szCs w:val="22"/>
          <w:u w:val="single"/>
          <w:lang w:val="cy-GB"/>
        </w:rPr>
      </w:pPr>
      <w:r>
        <w:rPr>
          <w:szCs w:val="22"/>
          <w:u w:val="single"/>
          <w:lang w:val="cy-GB"/>
        </w:rPr>
        <w:t>Adolygiad Llenyddiaeth</w:t>
      </w:r>
    </w:p>
    <w:p w14:paraId="77AA76F2" w14:textId="77777777" w:rsidR="00141FA9" w:rsidRDefault="00141FA9" w:rsidP="00DD5969">
      <w:pPr>
        <w:rPr>
          <w:szCs w:val="22"/>
          <w:lang w:val="cy-GB"/>
        </w:rPr>
      </w:pPr>
      <w:r w:rsidRPr="00141FA9">
        <w:rPr>
          <w:szCs w:val="22"/>
          <w:lang w:val="cy-GB"/>
        </w:rPr>
        <w:t xml:space="preserve">Teimladau o berthyn, hunaniaeth, ffudd a diogelwch yw rhai o’r ansoddeiriau i ddisgrifio beth yw teimlad o gymuned. Byddai’r prosiect yma yn caniatáu i ddysgwyr, athrawon, teuluoedd a’r gymuned ADY dod at ei gilydd er mwyn cyfathrebu yn yr un modd i greu cymdeithas a chymuned gynhwysol â gwell dealltwriaeth o ddiwylliannol eraill.  Atgyfnertha gwaith Lave a Wenger (1991), pwrpas y prosiect BSL a’i lle i greu gwell cymuned oherwydd ei bod yn sôn am ddysgu sgiliau perthnasol mewn gosodiadau cymdeithasol (Smith, 2003)  </w:t>
      </w:r>
    </w:p>
    <w:p w14:paraId="5A43C2AE" w14:textId="77777777" w:rsidR="00141FA9" w:rsidRDefault="00141FA9" w:rsidP="00DD5969">
      <w:pPr>
        <w:rPr>
          <w:szCs w:val="22"/>
          <w:lang w:val="cy-GB"/>
        </w:rPr>
      </w:pPr>
      <w:r w:rsidRPr="00141FA9">
        <w:rPr>
          <w:szCs w:val="22"/>
          <w:lang w:val="cy-GB"/>
        </w:rPr>
        <w:t>Fel sy’n amlwg yn y cyfryngau, mae Cymraeg yn iaith lleiafrif led led y byd, er hyn gosodwyd Llywodraeth Cymru'r nod o gyrraedd un filiwn o siaradwyr Cymraeg erbyn 2050, gweler gyda’r buddsoddiadau ariannol a dosbarthu adnoddau parod Cymraeg i ysgolion a’r gymuned bod yna cynnydd o siaradwyr wedi bod o siaradwyr Cymraeg. Heb os, mae BSL yn iaith lleiafrif ar draws, serch hyn nad yw llai gwerthfawr nag ieithoedd eraill, gallwn ddadlau pe bai’r llywodraeth ac ysgolion yn rhoi’r un cymeradwyaeth i BSL, byddai’r nifer o bobl sydd medru cyfathrebu’n sylfaenol gan ddefnyddio’r iaith yn cynyddu er mwyn lleihau’r anghydraddoldebau cyfathrebu sy’n amlwg o fewn y gymuned.</w:t>
      </w:r>
    </w:p>
    <w:p w14:paraId="17058AAF" w14:textId="77777777" w:rsidR="007801EA" w:rsidRDefault="007801EA" w:rsidP="00DD5969">
      <w:pPr>
        <w:rPr>
          <w:lang w:val="cy-GB"/>
        </w:rPr>
      </w:pPr>
      <w:r w:rsidRPr="007801EA">
        <w:rPr>
          <w:lang w:val="cy-GB"/>
        </w:rPr>
        <w:t xml:space="preserve">Mae Deddf BSL 2022 yn gydnabyddiad ffurfiol o’r iaith ar draws Prydain, oherwydd hyn, gallwn amau bod dyletswydd ar ysgolion rhoi’r un ymdrech i ddysgu ychydig o BSL ag ydym i ddysgu Saesneg a Chymraeg (Llywodraeth DU , 2022)  </w:t>
      </w:r>
    </w:p>
    <w:p w14:paraId="7FC55710" w14:textId="77777777" w:rsidR="001D436B" w:rsidRDefault="001D436B" w:rsidP="00DD5969">
      <w:pPr>
        <w:rPr>
          <w:lang w:val="cy-GB"/>
        </w:rPr>
      </w:pPr>
      <w:r w:rsidRPr="001D436B">
        <w:rPr>
          <w:lang w:val="cy-GB"/>
        </w:rPr>
        <w:t xml:space="preserve">Gweler bod Deddf Cydraddoldeb 2010 yn sôn am mewnblethu addasiadau rhesymol er mwyn i leoliadau fel ysgolion bod yn gynhwysol, does dim dwywaith bod cyflwyno BSL yn rhan annatod i fywyd dyddiol yr ysgol yn addasiad hollol resymol. Gall addasiadau cynnwys sut mae arwyddo dywediadau syml mae pawb yn defnyddio’n ddyddiol. Yn rhan o’r ddeddf yma, mae lleihau stigmâu ynghlwm a’r gymuned fyddar, yn bendant bydd boreau coffi yn </w:t>
      </w:r>
      <w:r w:rsidRPr="001D436B">
        <w:rPr>
          <w:lang w:val="cy-GB"/>
        </w:rPr>
        <w:lastRenderedPageBreak/>
        <w:t xml:space="preserve">ddigwyddiad eithaf anffurfiol i drin a thrafod gwybodaeth holl bwysig i ddarparu cefnogaeth i’r gymuned fyddar (Llywodraeth DU, 2010.).  </w:t>
      </w:r>
    </w:p>
    <w:p w14:paraId="75A4731D" w14:textId="79FD1A61" w:rsidR="00A9436F" w:rsidRDefault="004D6B1E" w:rsidP="00DD5969">
      <w:pPr>
        <w:rPr>
          <w:lang w:val="cy-GB"/>
        </w:rPr>
      </w:pPr>
      <w:r w:rsidRPr="004D6B1E">
        <w:rPr>
          <w:lang w:val="cy-GB"/>
        </w:rPr>
        <w:t>Posib yw awgrymu bod yr ysgol a’r gymuned yn chwarae rhan bwysig iawn ar ddatblygiad cyfannol unigolion wrth edrych ar system ecolegol Bronfenbrenner (1979) ac felly, gall mewnbynnu prosiect sydd yn hollol bwrpasol i ddysgwyr yr ysgol a’r gymuned agos golygu gwell llwyddiant tymor hir i ddatblygiad nid yn unig y bobl sy’n defnyddio BSL fel eu prif fodd o gyfathrebu ond hefyd y gymuned o’i hamgylch bydd hefyd medru cefnogi gyda hyn (Guy-Evans , 2025)</w:t>
      </w:r>
    </w:p>
    <w:p w14:paraId="41B250A2" w14:textId="046733A6" w:rsidR="003621DF" w:rsidRDefault="004D6B1E" w:rsidP="00DD5969">
      <w:pPr>
        <w:rPr>
          <w:color w:val="000000" w:themeColor="text1"/>
          <w:lang w:val="cy-GB"/>
        </w:rPr>
      </w:pPr>
      <w:r w:rsidRPr="004D6B1E">
        <w:rPr>
          <w:lang w:val="cy-GB"/>
        </w:rPr>
        <w:t>Gweler yng ngwaith Vygotsky (1978), bod pobl yn datblygu gwybodaeth o fewn parth procsimol, byddai cynnal boreau coffi yn rhoi’r cyfle i blant yr ysgol sgaffaldi rhieni a’r gymuned ehangach yn eu taith dysgu BSL er mwyn ceisio adeiladu cymuned ychydig mwy cynhwysol. Nid yn unig byddai’r boreau coffi yn cynorthwyo’r proses dysgu yma, mi fydd hefyd yn hybu at ddod a’r pedwar diben at ei gilydd er mwyn ffurfio unigolion cyfannol da.</w:t>
      </w:r>
    </w:p>
    <w:p w14:paraId="511ED543" w14:textId="77777777" w:rsidR="004D6B1E" w:rsidRDefault="004D6B1E" w:rsidP="00DD5969">
      <w:pPr>
        <w:rPr>
          <w:color w:val="000000" w:themeColor="text1"/>
          <w:lang w:val="cy-GB"/>
        </w:rPr>
      </w:pPr>
      <w:r w:rsidRPr="004D6B1E">
        <w:rPr>
          <w:color w:val="000000" w:themeColor="text1"/>
          <w:lang w:val="cy-GB"/>
        </w:rPr>
        <w:t xml:space="preserve">Cytuna gwaith Dewey (1986), gyda chynnal boreau coffi er mwyn addysgu’r gymuned BSL oherwydd ei gred bod pobl yn dysgu mwy yn y broses o fyw yn hytrach na pharatoi ar gyfer posibiliadau. Gallwn awgrymu efallai byddai’r gymuned ysgol a’r gymuned ehangach yn dysgu a chofio mwy o wybodaeth yn y boreau coffi oherwydd eu bod yn cael profiadau go iawn o ddefnyddio BSL. </w:t>
      </w:r>
    </w:p>
    <w:p w14:paraId="503FBC82" w14:textId="77777777" w:rsidR="004D6B1E" w:rsidRDefault="004D6B1E" w:rsidP="00DD5969">
      <w:pPr>
        <w:rPr>
          <w:color w:val="000000" w:themeColor="text1"/>
          <w:lang w:val="cy-GB"/>
        </w:rPr>
      </w:pPr>
      <w:r w:rsidRPr="004D6B1E">
        <w:rPr>
          <w:color w:val="000000" w:themeColor="text1"/>
          <w:lang w:val="cy-GB"/>
        </w:rPr>
        <w:t xml:space="preserve">Sonia Resnick (1999) bod dysgwyr o bob oedran yn dysgu a chofio gwybodaeth a sgiliau newydd o ran eu perthnasedd i fywyd, felly, bydd cynnal bore coffi yn gyfle i ddangos y gymuned bod yna galw ar gyfer pobl i fedru defnyddio BSL yn hybu gallu’r gymuned o ddysgu a chofio’r sgiliau newydd. </w:t>
      </w:r>
    </w:p>
    <w:p w14:paraId="2D9944A1" w14:textId="4ACA5C32" w:rsidR="00EE6D28" w:rsidRDefault="008809DF" w:rsidP="00DD5969">
      <w:pPr>
        <w:rPr>
          <w:u w:val="single"/>
          <w:lang w:val="cy-GB"/>
        </w:rPr>
      </w:pPr>
      <w:r>
        <w:rPr>
          <w:u w:val="single"/>
          <w:lang w:val="cy-GB"/>
        </w:rPr>
        <w:t>Nodau’r prosiect</w:t>
      </w:r>
    </w:p>
    <w:p w14:paraId="713A12D7" w14:textId="366755B9" w:rsidR="00A9436F" w:rsidRDefault="00917461" w:rsidP="00DD5969">
      <w:pPr>
        <w:rPr>
          <w:lang w:val="cy-GB"/>
        </w:rPr>
      </w:pPr>
      <w:r w:rsidRPr="00917461">
        <w:rPr>
          <w:lang w:val="cy-GB"/>
        </w:rPr>
        <w:t>Un o fwriadau’r prosiect yw hybu cymuned gynhwysol o fewn yr ysgol a thu hwnt. Mi fydd dysgu BSL a’i mewn-blethu gyda thasgau dyddiol y diwrnod ysgol yn creu amgylchedd cynhwysol i bawb dysgu, gweler yn erthygl 24 United Nations Convention on Rights of Persons with Disabilities (2006), bod defnyddio iaith arwyddion yn nodwedd hawdd i ddefnyddio o fewn ysgolion i greu dysgu’n fwy cynhwysol – gyda dysgwyr yn yr ysgol gallwn ddadlau dylai BSL bod yn rhan annatod i’r ysgol hon yn barod.</w:t>
      </w:r>
      <w:r w:rsidR="00C45A59">
        <w:rPr>
          <w:lang w:val="cy-GB"/>
        </w:rPr>
        <w:t xml:space="preserve">  </w:t>
      </w:r>
    </w:p>
    <w:p w14:paraId="70FF966A" w14:textId="77777777" w:rsidR="00E1203E" w:rsidRDefault="00E1203E" w:rsidP="001A37EA">
      <w:pPr>
        <w:rPr>
          <w:lang w:val="cy-GB"/>
        </w:rPr>
      </w:pPr>
      <w:r w:rsidRPr="00E1203E">
        <w:rPr>
          <w:lang w:val="cy-GB"/>
        </w:rPr>
        <w:t>Nodwedd arall byddai’r prosiect yma’n llwyddo yw datblygu empathi a pharch tuag at y gymuned fyddar sy’n rhan o’r ysgol a’r gymuned ehangach. Sonia Gregory et al. (1995) bod dealltwriaeth cyfoedion yn holl bwysig wrth gynnwys o fewn unrhyw weithgareddau allgyrsiol, ac felly, bydd cynorthwyo gyda dysgu sgiliau ac ymwybyddiaeth BSL yn gallu cael effaith cadarnhaol tu allan i’r dosbarth.</w:t>
      </w:r>
    </w:p>
    <w:p w14:paraId="7030E394" w14:textId="77777777" w:rsidR="00E1203E" w:rsidRDefault="00E1203E" w:rsidP="001A37EA">
      <w:pPr>
        <w:rPr>
          <w:lang w:val="cy-GB"/>
        </w:rPr>
      </w:pPr>
      <w:r w:rsidRPr="00E1203E">
        <w:rPr>
          <w:lang w:val="cy-GB"/>
        </w:rPr>
        <w:t xml:space="preserve">Gall dysgu BSL ar gyd Cymraeg a Saesneg cynorthwyo meddwl mwy hygyrch a chryfhau cof y disgyblion a’r gymuned. Yng ngwaith Peitto, (2009), mae’n bosib awgrymu byddai cynnal y prosiect dysgwyr iau’r ysgol o fudd i’r holl brosiect oherwydd eu bod yn awgrymu bod </w:t>
      </w:r>
      <w:r w:rsidRPr="00E1203E">
        <w:rPr>
          <w:lang w:val="cy-GB"/>
        </w:rPr>
        <w:lastRenderedPageBreak/>
        <w:t xml:space="preserve">amlygu pobl i ieithoedd gwahanol yn ifanc yn cael effaith cadarnhaol ar eu gallu i ddysgu’r iaith yn gynt. </w:t>
      </w:r>
    </w:p>
    <w:p w14:paraId="6D6AF18E" w14:textId="77777777" w:rsidR="00E1203E" w:rsidRDefault="00E1203E" w:rsidP="00DD5969">
      <w:pPr>
        <w:rPr>
          <w:lang w:val="cy-GB"/>
        </w:rPr>
      </w:pPr>
      <w:r w:rsidRPr="00E1203E">
        <w:rPr>
          <w:lang w:val="cy-GB"/>
        </w:rPr>
        <w:t xml:space="preserve">Efallai bydd y prosiect yn grymuso disgyblion yr ysgol fel hyrwyddwyr BSL o fewn y gymuned ble bydd cyfle i ddysgu cyfoedion iau'r ysgol a’r gymuned y sgiliau i geisio sicrhau awyrgylch mwy cynhwysol i bawb teimlo ei bod yn perthyn. Gweler yn waith Mitra (2006) bod plant yn hollol alluog o fedru dysgu oedolion sgiliau newydd er nad ydynt yn cael y cyfle yn aml. Does dim dwywaith byddai’r prosiect yma’n rhoi cyfle arbennig i’r disgyblion dysgu oedolion y gymuned sgil holl bwysig ac yn sbarduno chwilfrydedd y plant.   </w:t>
      </w:r>
    </w:p>
    <w:p w14:paraId="0B957DD7" w14:textId="5A0BE8B4" w:rsidR="004A0EEB" w:rsidRDefault="009877BF" w:rsidP="00DD5969">
      <w:pPr>
        <w:rPr>
          <w:lang w:val="cy-GB"/>
        </w:rPr>
      </w:pPr>
      <w:r w:rsidRPr="009877BF">
        <w:rPr>
          <w:lang w:val="cy-GB"/>
        </w:rPr>
        <w:t>Mae yna nifer o gyrsiau hyfforddiant BSL ar gael yn amrywio o fod yn rhad i ddrud. Oherwydd rhwystrau cyllid, efallai byddai modd i staff cwblhau hyfforddiant british sign er mwyn dysgu’r sgiliau sylfaenol cyn mynd ati i drosglwyddo’r wybodaeth yma i’r disgyblion a’r gymuned. Er bod yr hyfforddiant yn hyblyg o ran pryd mae angen cyflawni tasgau, mi fydd angen i’r hyfforddiant cymryd lle naill a’i o fewn CPA neu amser rhydd athrawon a staff.</w:t>
      </w:r>
    </w:p>
    <w:p w14:paraId="35569FEF" w14:textId="77777777" w:rsidR="009877BF" w:rsidRDefault="009877BF" w:rsidP="00DD5969">
      <w:pPr>
        <w:rPr>
          <w:lang w:val="cy-GB"/>
        </w:rPr>
      </w:pPr>
      <w:r w:rsidRPr="009877BF">
        <w:rPr>
          <w:lang w:val="cy-GB"/>
        </w:rPr>
        <w:t xml:space="preserve">Ar ôl i’r hyfforddiant cael i gyflawni, bydd modd cyflwyno BSL yn ddyddiol o fewn gwersi arferol gyda’r opsiwn o gynnal gwersi penodol yn yr ysgol er mwyn trochi’r plant gyda’r iaith i geisio datblygu rhuglder cyn mynd ati i gynllunio sut mae’r plant eisiau i’r boreau coffi rhedeg. Gall cynnwys arwyddion o’r iaith arwyddo ar bwys gwahanol gyfleusterau a chyfarpar hybu atgoffa'r symudiadau penodol.  Bydd llais y disgybl yn holl bwysig i rediad y prosiect. </w:t>
      </w:r>
    </w:p>
    <w:p w14:paraId="4285C5A5" w14:textId="20FC1592" w:rsidR="009877BF" w:rsidRPr="009877BF" w:rsidRDefault="009877BF" w:rsidP="00DD5969">
      <w:pPr>
        <w:rPr>
          <w:lang w:val="cy-GB"/>
        </w:rPr>
      </w:pPr>
      <w:r w:rsidRPr="009877BF">
        <w:rPr>
          <w:lang w:val="cy-GB"/>
        </w:rPr>
        <w:t>Bydd y prosiect yn un parhaol er mwyn sicrhau bod y disgyblion a’r gymuned yn gyfarwydd â’r iaith ac i roi’r un cyfleoedd i’r cenedlaethau sydd i ddod. Mi fydd hyn hefyd yn golygu bydd y buddsoddiad ariannol yn un tymor hir.</w:t>
      </w:r>
    </w:p>
    <w:p w14:paraId="72094B93" w14:textId="122151BC" w:rsidR="005371A0" w:rsidRDefault="005371A0" w:rsidP="00DD5969">
      <w:pPr>
        <w:rPr>
          <w:u w:val="single"/>
          <w:lang w:val="cy-GB"/>
        </w:rPr>
      </w:pPr>
      <w:r>
        <w:rPr>
          <w:u w:val="single"/>
          <w:lang w:val="cy-GB"/>
        </w:rPr>
        <w:t>Mesur effaith</w:t>
      </w:r>
    </w:p>
    <w:p w14:paraId="5BB1DADD" w14:textId="77777777" w:rsidR="009877BF" w:rsidRDefault="009877BF" w:rsidP="00D63FA0">
      <w:pPr>
        <w:rPr>
          <w:lang w:val="cy-GB"/>
        </w:rPr>
      </w:pPr>
      <w:r w:rsidRPr="009877BF">
        <w:rPr>
          <w:lang w:val="cy-GB"/>
        </w:rPr>
        <w:t xml:space="preserve">Er mwyn mesur effaith y prosiect, pwysig iawn bydd cyflawni asesiad diagnostig i asesu ble bydd cymuned yr ysgol a’r gymuned allanol yn dechrau ar eu taith BSL, yna bydd ffurfio meini prawf llwyddiant ar y cyd yn darparu nod penodol a’r hyn sydd angen cyflawni er mwyn cyrraedd y nod. Yn ôl William (2016) mae cynnal hunan barch da dysgwyr yn cynorthwyo gyda’r proses dysgu. </w:t>
      </w:r>
    </w:p>
    <w:p w14:paraId="3F104DD0" w14:textId="5F71C9B8" w:rsidR="00D63FA0" w:rsidRPr="00C8270C" w:rsidRDefault="00C8270C" w:rsidP="00D63FA0">
      <w:pPr>
        <w:rPr>
          <w:rFonts w:eastAsia="Times New Roman" w:cs="Arial"/>
          <w:kern w:val="0"/>
          <w:lang w:eastAsia="en-GB"/>
          <w14:ligatures w14:val="none"/>
        </w:rPr>
      </w:pPr>
      <w:r w:rsidRPr="00C8270C">
        <w:rPr>
          <w:rFonts w:cs="Arial"/>
          <w:lang w:val="cy-GB"/>
        </w:rPr>
        <w:t>Mi fydd nifer o ffyrdd o fesur effeithiolrwydd y prosiect. Gall cofnodi pryd a pha mor aml mae athrawon yn defnyddio BSL mewn gwersi rhoi darlun os ydy’r iaith yn cael i mewnblethu’n naturiol i fywyd yr ysgol. Byddai’n syniad cyflwyno holiadur i’r disgyblion a ffocysu ar atebion yr unigolion sydd yn fyddar i weld os yw’r modd o gyfathrebu a chynhwysiant mewn gweithgareddau all gyrsiol yn cynyddu. Yn ôl Ainscow a Booth, mae cynhwysiant yn golygu creu awyrgylch ble mae pob disgybl yn teimlo’n werthfawr (2002).</w:t>
      </w:r>
    </w:p>
    <w:p w14:paraId="194AFE84" w14:textId="77777777" w:rsidR="00D63FA0" w:rsidRDefault="00D63FA0" w:rsidP="00DD5969">
      <w:pPr>
        <w:rPr>
          <w:lang w:val="cy-GB"/>
        </w:rPr>
      </w:pPr>
    </w:p>
    <w:p w14:paraId="06112238" w14:textId="0F240562" w:rsidR="00D53D62" w:rsidRDefault="00C8270C" w:rsidP="00DD5969">
      <w:pPr>
        <w:rPr>
          <w:lang w:val="cy-GB"/>
        </w:rPr>
      </w:pPr>
      <w:r w:rsidRPr="00C8270C">
        <w:rPr>
          <w:lang w:val="cy-GB"/>
        </w:rPr>
        <w:t xml:space="preserve">Yn ôl CASEL (2020), mae iaith arwyddo yn cefnogi sgiliau empathi ac ymwybyddiaeth gymdeithasol, ac felly, bydd modd dosbarthu holiadur ar ddechrau, canol a diwedd y </w:t>
      </w:r>
      <w:r w:rsidRPr="00C8270C">
        <w:rPr>
          <w:lang w:val="cy-GB"/>
        </w:rPr>
        <w:lastRenderedPageBreak/>
        <w:t>flwyddyn i brofi os yw agwedd y disgyblion a’r gymuned yn newid tuag at y defnydd o BSL a’i phwysigrwydd o fewn y gymuned. Byddai casglu dyddlyfr disgyblion yn fodd o gasglu  tystiolaeth ansoddol ar BSL.</w:t>
      </w:r>
    </w:p>
    <w:p w14:paraId="74BF51DA" w14:textId="6AB40BE2" w:rsidR="009877BF" w:rsidRDefault="009877BF" w:rsidP="00DD5969">
      <w:pPr>
        <w:rPr>
          <w:lang w:val="cy-GB"/>
        </w:rPr>
      </w:pPr>
      <w:r w:rsidRPr="009877BF">
        <w:rPr>
          <w:lang w:val="cy-GB"/>
        </w:rPr>
        <w:t>Gall cynnal sesiynau hwylus er mwyn profi ac atgyfnerthir gwahanol arwyddion BSL er mwyn ceisio cynyddu’r hyn mae pobl yn cofio. Efallai bydd ffilmio sut mae pobl yn arwyddo i ddechrau ac yna wrthi’r sesiynau mynd ymlaen ffilmio eto er mwyn cymharu â medru cymharu’r gweledol sut mae rhuglder pobl yn datblygu.</w:t>
      </w:r>
    </w:p>
    <w:p w14:paraId="112C2054" w14:textId="77777777" w:rsidR="00C8270C" w:rsidRDefault="00C8270C" w:rsidP="00A14C0C">
      <w:pPr>
        <w:rPr>
          <w:lang w:val="cy-GB"/>
        </w:rPr>
      </w:pPr>
      <w:r w:rsidRPr="00C8270C">
        <w:rPr>
          <w:lang w:val="cy-GB"/>
        </w:rPr>
        <w:t xml:space="preserve">Er mwyn mesur y nifer o’r gymuned sydd yn dangos diddordeb i ddysgu BSL, gall cofrestr sy’n dangos y nifer o bobl sy’n dod, y nifer o gyfranogwyr newydd  a’r nifer sy’n fyddar neu’n defnyddio BSL yn ddyddiol er mwyn cyfathrebu’n creu darlun o bwysigrwydd y prosiect o fewn y gymuned. Yn ôl Fisher (1999), mae cymunedau cynhwysol yn hybu empathi a dealltwriaeth. Bydd cadw cofnod o’r cyfranogwyr yn cynorthwyo gyda phrofi’r damcaniaeth yma. </w:t>
      </w:r>
    </w:p>
    <w:p w14:paraId="40F7C16B" w14:textId="77777777" w:rsidR="00252E56" w:rsidRDefault="00252E56" w:rsidP="00A14C0C">
      <w:pPr>
        <w:rPr>
          <w:lang w:val="cy-GB"/>
        </w:rPr>
      </w:pPr>
      <w:r w:rsidRPr="00252E56">
        <w:rPr>
          <w:lang w:val="cy-GB"/>
        </w:rPr>
        <w:t xml:space="preserve">Gyda gweledigaeth y llywodraeth i gynnwys BSL fel un o’r pynciau posib ar gyfer TGAU erbyn 2025, does dim dwywaith bydd cyflwyno’r prosiect yma yn cynorthwyo gyda datblygiad academaidd y dysgwyr yn ogystal â sgiliau cymdeithasol. Bydd yn syniad tracio cynnydd y dysgwyr ar sail gofynion BSL TGAU bod yn fodd effeithiol ac eglur (Llywodraeth DU, 2023). </w:t>
      </w:r>
    </w:p>
    <w:p w14:paraId="6DA80847" w14:textId="59961975" w:rsidR="00A14C0C" w:rsidRDefault="00CE0B5F" w:rsidP="00DD5969">
      <w:pPr>
        <w:rPr>
          <w:u w:val="single"/>
          <w:lang w:val="cy-GB"/>
        </w:rPr>
      </w:pPr>
      <w:proofErr w:type="spellStart"/>
      <w:r w:rsidRPr="00CE0B5F">
        <w:rPr>
          <w:rFonts w:ascii="Arial" w:eastAsia="Times New Roman" w:hAnsi="Arial" w:cs="Arial"/>
          <w:kern w:val="0"/>
          <w:lang w:eastAsia="en-GB"/>
          <w14:ligatures w14:val="none"/>
        </w:rPr>
        <w:t>Bydd</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asesu</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ffurfiannol</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yn</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buddio’r</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prosiect</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yma</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er</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mwyn</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teilwra’r</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sesiynau</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i</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sicrhau</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dealltwriaeth</w:t>
      </w:r>
      <w:proofErr w:type="spellEnd"/>
      <w:r w:rsidRPr="00CE0B5F">
        <w:rPr>
          <w:rFonts w:ascii="Arial" w:eastAsia="Times New Roman" w:hAnsi="Arial" w:cs="Arial"/>
          <w:kern w:val="0"/>
          <w:lang w:eastAsia="en-GB"/>
          <w14:ligatures w14:val="none"/>
        </w:rPr>
        <w:t xml:space="preserve"> a </w:t>
      </w:r>
      <w:proofErr w:type="spellStart"/>
      <w:r w:rsidRPr="00CE0B5F">
        <w:rPr>
          <w:rFonts w:ascii="Arial" w:eastAsia="Times New Roman" w:hAnsi="Arial" w:cs="Arial"/>
          <w:kern w:val="0"/>
          <w:lang w:eastAsia="en-GB"/>
          <w14:ligatures w14:val="none"/>
        </w:rPr>
        <w:t>rhuglder</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yn</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yr</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iaith</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Efallai</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bydd</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defnyddio</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fformat</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Tacsonomeg</w:t>
      </w:r>
      <w:proofErr w:type="spellEnd"/>
      <w:r w:rsidRPr="00CE0B5F">
        <w:rPr>
          <w:rFonts w:ascii="Arial" w:eastAsia="Times New Roman" w:hAnsi="Arial" w:cs="Arial"/>
          <w:kern w:val="0"/>
          <w:lang w:eastAsia="en-GB"/>
          <w14:ligatures w14:val="none"/>
        </w:rPr>
        <w:t xml:space="preserve"> Bloom (1956) </w:t>
      </w:r>
      <w:proofErr w:type="spellStart"/>
      <w:r w:rsidRPr="00CE0B5F">
        <w:rPr>
          <w:rFonts w:ascii="Arial" w:eastAsia="Times New Roman" w:hAnsi="Arial" w:cs="Arial"/>
          <w:kern w:val="0"/>
          <w:lang w:eastAsia="en-GB"/>
          <w14:ligatures w14:val="none"/>
        </w:rPr>
        <w:t>yn</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fodd</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effeithiol</w:t>
      </w:r>
      <w:proofErr w:type="spellEnd"/>
      <w:r w:rsidRPr="00CE0B5F">
        <w:rPr>
          <w:rFonts w:ascii="Arial" w:eastAsia="Times New Roman" w:hAnsi="Arial" w:cs="Arial"/>
          <w:kern w:val="0"/>
          <w:lang w:eastAsia="en-GB"/>
          <w14:ligatures w14:val="none"/>
        </w:rPr>
        <w:t xml:space="preserve"> o </w:t>
      </w:r>
      <w:proofErr w:type="spellStart"/>
      <w:r w:rsidRPr="00CE0B5F">
        <w:rPr>
          <w:rFonts w:ascii="Arial" w:eastAsia="Times New Roman" w:hAnsi="Arial" w:cs="Arial"/>
          <w:kern w:val="0"/>
          <w:lang w:eastAsia="en-GB"/>
          <w14:ligatures w14:val="none"/>
        </w:rPr>
        <w:t>ddyfnhau</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gwybodaeth</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pobl</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ar</w:t>
      </w:r>
      <w:proofErr w:type="spellEnd"/>
      <w:r w:rsidRPr="00CE0B5F">
        <w:rPr>
          <w:rFonts w:ascii="Arial" w:eastAsia="Times New Roman" w:hAnsi="Arial" w:cs="Arial"/>
          <w:kern w:val="0"/>
          <w:lang w:eastAsia="en-GB"/>
          <w14:ligatures w14:val="none"/>
        </w:rPr>
        <w:t xml:space="preserve"> BSL </w:t>
      </w:r>
      <w:proofErr w:type="spellStart"/>
      <w:r w:rsidRPr="00CE0B5F">
        <w:rPr>
          <w:rFonts w:ascii="Arial" w:eastAsia="Times New Roman" w:hAnsi="Arial" w:cs="Arial"/>
          <w:kern w:val="0"/>
          <w:lang w:eastAsia="en-GB"/>
          <w14:ligatures w14:val="none"/>
        </w:rPr>
        <w:t>yn</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raddol</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gan</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sicrhau</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dealltwriaeth</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ar</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hyd</w:t>
      </w:r>
      <w:proofErr w:type="spellEnd"/>
      <w:r w:rsidRPr="00CE0B5F">
        <w:rPr>
          <w:rFonts w:ascii="Arial" w:eastAsia="Times New Roman" w:hAnsi="Arial" w:cs="Arial"/>
          <w:kern w:val="0"/>
          <w:lang w:eastAsia="en-GB"/>
          <w14:ligatures w14:val="none"/>
        </w:rPr>
        <w:t xml:space="preserve"> y </w:t>
      </w:r>
      <w:proofErr w:type="spellStart"/>
      <w:r w:rsidRPr="00CE0B5F">
        <w:rPr>
          <w:rFonts w:ascii="Arial" w:eastAsia="Times New Roman" w:hAnsi="Arial" w:cs="Arial"/>
          <w:kern w:val="0"/>
          <w:lang w:eastAsia="en-GB"/>
          <w14:ligatures w14:val="none"/>
        </w:rPr>
        <w:t>daith</w:t>
      </w:r>
      <w:proofErr w:type="spellEnd"/>
      <w:r w:rsidRPr="00CE0B5F">
        <w:rPr>
          <w:rFonts w:ascii="Arial" w:eastAsia="Times New Roman" w:hAnsi="Arial" w:cs="Arial"/>
          <w:kern w:val="0"/>
          <w:lang w:eastAsia="en-GB"/>
          <w14:ligatures w14:val="none"/>
        </w:rPr>
        <w:t xml:space="preserve"> </w:t>
      </w:r>
      <w:proofErr w:type="spellStart"/>
      <w:r w:rsidRPr="00CE0B5F">
        <w:rPr>
          <w:rFonts w:ascii="Arial" w:eastAsia="Times New Roman" w:hAnsi="Arial" w:cs="Arial"/>
          <w:kern w:val="0"/>
          <w:lang w:eastAsia="en-GB"/>
          <w14:ligatures w14:val="none"/>
        </w:rPr>
        <w:t>dysgu</w:t>
      </w:r>
      <w:proofErr w:type="spellEnd"/>
      <w:r w:rsidRPr="00CE0B5F">
        <w:rPr>
          <w:rFonts w:ascii="Arial" w:eastAsia="Times New Roman" w:hAnsi="Arial" w:cs="Arial"/>
          <w:kern w:val="0"/>
          <w:lang w:eastAsia="en-GB"/>
          <w14:ligatures w14:val="none"/>
        </w:rPr>
        <w:t xml:space="preserve">.   </w:t>
      </w:r>
    </w:p>
    <w:p w14:paraId="5047660C" w14:textId="77777777" w:rsidR="005F08B0" w:rsidRDefault="005F08B0" w:rsidP="00DD5969">
      <w:pPr>
        <w:rPr>
          <w:u w:val="single"/>
          <w:lang w:val="cy-GB"/>
        </w:rPr>
      </w:pPr>
    </w:p>
    <w:p w14:paraId="3F21ADBD" w14:textId="0E0D9751" w:rsidR="00496E7A" w:rsidRDefault="00496E7A" w:rsidP="00DD5969">
      <w:pPr>
        <w:rPr>
          <w:u w:val="single"/>
          <w:lang w:val="cy-GB"/>
        </w:rPr>
      </w:pPr>
      <w:r>
        <w:rPr>
          <w:u w:val="single"/>
          <w:lang w:val="cy-GB"/>
        </w:rPr>
        <w:t>Gwerthusiad</w:t>
      </w:r>
    </w:p>
    <w:p w14:paraId="365EDCFC" w14:textId="77777777" w:rsidR="00CE0B5F" w:rsidRDefault="00CE0B5F" w:rsidP="00DD5969">
      <w:pPr>
        <w:rPr>
          <w:lang w:val="cy-GB"/>
        </w:rPr>
      </w:pPr>
      <w:r w:rsidRPr="00CE0B5F">
        <w:rPr>
          <w:lang w:val="cy-GB"/>
        </w:rPr>
        <w:t xml:space="preserve">Byddai cyflwyno’r prosiect yma yn hybu amgylchedd mwy cynhwysol ac felly’n cwrdd â gofynion Deddf Cydraddoldeb 2010 sy’n amlinellu dyletswydd gyfreithlon sydd ar ysgolion i fewnbynnu newidiadau rhesymol i ddysgwyr anabl gan gynnwys y rheini drwm eu clyw (Equality and Human Rights Commission, 2014). </w:t>
      </w:r>
    </w:p>
    <w:p w14:paraId="164D9420" w14:textId="77777777" w:rsidR="00CE0B5F" w:rsidRDefault="00CE0B5F" w:rsidP="00DD5969">
      <w:pPr>
        <w:rPr>
          <w:lang w:val="cy-GB"/>
        </w:rPr>
      </w:pPr>
      <w:r w:rsidRPr="00CE0B5F">
        <w:rPr>
          <w:lang w:val="cy-GB"/>
        </w:rPr>
        <w:t xml:space="preserve">Brwd a chwilfrydedd y disgyblion bydd yn rhan annatod i’r prosiect, felly, bydd y prosiect yn archwilio brwdfrydedd yr ysgol a’r gymuned am iaith newydd. Gweler mewn nifer o astudiaethau bid BSL yn cynorthwyo gwell cof gweledol a chyfathrebiad di-eiriau (Capek et al., 2009). Gallwn amau byddai’r sgil o ddefnyddio BSL hyd yn oed ar lefel sylfaenol o fantais i’r unigolion sydd neu bydd eisiau gweithio yn y sector addysg, iechyd neu gymdeithasol. </w:t>
      </w:r>
    </w:p>
    <w:p w14:paraId="30BF18D9" w14:textId="77777777" w:rsidR="00CE0B5F" w:rsidRDefault="00CE0B5F" w:rsidP="00DD5969">
      <w:pPr>
        <w:rPr>
          <w:lang w:val="cy-GB"/>
        </w:rPr>
      </w:pPr>
      <w:r w:rsidRPr="00CE0B5F">
        <w:rPr>
          <w:lang w:val="cy-GB"/>
        </w:rPr>
        <w:t xml:space="preserve">Amlwg bydd y cynnydd mewn dealltwriaeth BSL i athrawon yr ysgol, golyga hyn byddant fedru cynorthwyo dysgwyr drwm ei chlyw dyfodol yr ysgol yn well. Er bod yna hyfforddiant sy’n rhad i gael, awgryma gwaith Young et al. (2015), pwysigrwydd cael hyfforddiant sy’n cael i arwain gan rywun byddar er mwyn sicrhau safon dda o’r iaith. </w:t>
      </w:r>
    </w:p>
    <w:p w14:paraId="461EC3D9" w14:textId="77777777" w:rsidR="00CE0B5F" w:rsidRDefault="00CE0B5F" w:rsidP="00DD5969">
      <w:pPr>
        <w:rPr>
          <w:lang w:val="cy-GB"/>
        </w:rPr>
      </w:pPr>
      <w:r w:rsidRPr="00CE0B5F">
        <w:rPr>
          <w:lang w:val="cy-GB"/>
        </w:rPr>
        <w:lastRenderedPageBreak/>
        <w:t xml:space="preserve">Nid yn unig bydd perthynas yr ysgol a’r gymuned yn cryfhau ond bydd y gymuned fyddar yn ganolbwynt am y tro gyntaf yn yr ardal gyda’r gobaith o ddatblygu’r un parch tuag atynt (British Deaf Association, 2019). </w:t>
      </w:r>
    </w:p>
    <w:p w14:paraId="193CA6B6" w14:textId="77777777" w:rsidR="00CE0B5F" w:rsidRDefault="00CE0B5F" w:rsidP="00DD5969">
      <w:pPr>
        <w:rPr>
          <w:lang w:val="cy-GB"/>
        </w:rPr>
      </w:pPr>
      <w:r w:rsidRPr="00CE0B5F">
        <w:rPr>
          <w:lang w:val="cy-GB"/>
        </w:rPr>
        <w:t xml:space="preserve">Amser yw un o’r rhwystrau mwyaf i fywyd ysgol, mi fydd integreiddio BSL fel rhan annatod y bywyd ysgol yn un ffordd i oresgyn y cyfyngiad amser. Gall cynnal bore coffi unwaith y mis neu dymor creu disgwyliadau mwy cyflawnadwy i’r gymuned a’r ysgol. </w:t>
      </w:r>
    </w:p>
    <w:p w14:paraId="7B2E414C" w14:textId="77777777" w:rsidR="00CE0B5F" w:rsidRDefault="00CE0B5F" w:rsidP="00DD5969">
      <w:pPr>
        <w:rPr>
          <w:lang w:val="cy-GB"/>
        </w:rPr>
      </w:pPr>
      <w:r w:rsidRPr="00CE0B5F">
        <w:rPr>
          <w:lang w:val="cy-GB"/>
        </w:rPr>
        <w:t xml:space="preserve">Cyllid yw elfen allanol arall gall dirywio llif y prosiect, efallai bydd modd cynnal gweithgareddau i godi arian yn ystod y boreau coffi ac efallai un diwrnod y tymor hybu gyda chasglu digon o arian at ei gilydd i gyflawni’r prosiect. Syniad arall i oresgyn y rhwystr cyllid bydd ceisio am grantiau o’r cyngor. </w:t>
      </w:r>
    </w:p>
    <w:p w14:paraId="70053612" w14:textId="6DF252A1" w:rsidR="00CB4EF8" w:rsidRPr="00CE0B5F" w:rsidRDefault="00CE0B5F" w:rsidP="00DD5969">
      <w:pPr>
        <w:rPr>
          <w:lang w:val="cy-GB"/>
        </w:rPr>
      </w:pPr>
      <w:r w:rsidRPr="00CE0B5F">
        <w:rPr>
          <w:lang w:val="cy-GB"/>
        </w:rPr>
        <w:t>Hyder a staffio yw’r ddau brif wendid i’r prosiect, er hyn, gall cwrdd â mwy o bobl o’r gymuned BSL sbarduno dysgu technegau newydd o gyfathrebu sy’n un o’r safonau proffesiynol mae’n rhaid cwrdd.  Bydd cydweithredu gyda’r gymuned BSL yn dod a phrofiadau go iawn i fywydau’r disgyblion a’r staff ar ba mor bwysig yw datblygu a throsglwyddo’r sgil arbennig o BSL.</w:t>
      </w:r>
    </w:p>
    <w:p w14:paraId="54A3D51E" w14:textId="5E800323" w:rsidR="00496E7A" w:rsidRPr="00496E7A" w:rsidRDefault="00496E7A" w:rsidP="00DD5969">
      <w:pPr>
        <w:rPr>
          <w:u w:val="single"/>
          <w:lang w:val="cy-GB"/>
        </w:rPr>
      </w:pPr>
      <w:r>
        <w:rPr>
          <w:u w:val="single"/>
          <w:lang w:val="cy-GB"/>
        </w:rPr>
        <w:t>Casgliad</w:t>
      </w:r>
    </w:p>
    <w:p w14:paraId="5FB17B09" w14:textId="77777777" w:rsidR="00CE0B5F" w:rsidRDefault="00CE0B5F" w:rsidP="00DD5969">
      <w:pPr>
        <w:rPr>
          <w:lang w:val="cy-GB"/>
        </w:rPr>
      </w:pPr>
      <w:r w:rsidRPr="00CE0B5F">
        <w:rPr>
          <w:lang w:val="cy-GB"/>
        </w:rPr>
        <w:t xml:space="preserve">Heb os, bydd mewnblethu’r prosiect BSL yma i fywyd yr ysgol yn portreadu cam holl bwysig i greu hafan gynhwysol o fewn addysg a hybu cyfleoedd hafal i’r dysgwyr sy’n defnyddio BSL yn barod yn yr ysgol. Trwy gynnal y prosiect, bydd y dysgwyr, staff a’r gymuned yn magu gwell dealltwriaeth o ddiwylliant pobl fyddar, yn dysgu sgiliau cyfathrebu newydd ac yn cynorthwyo’r ysgol i greu cymuned fwy cynhwysol. </w:t>
      </w:r>
    </w:p>
    <w:p w14:paraId="4F7F7557" w14:textId="77777777" w:rsidR="00CE0B5F" w:rsidRDefault="00CE0B5F" w:rsidP="00DD5969">
      <w:pPr>
        <w:rPr>
          <w:lang w:val="cy-GB"/>
        </w:rPr>
      </w:pPr>
      <w:r w:rsidRPr="00CE0B5F">
        <w:rPr>
          <w:lang w:val="cy-GB"/>
        </w:rPr>
        <w:t xml:space="preserve">Mae tystiolaeth gan sefydliadau fel Cymdeithas Fyddar Prydain yn amlygu bod angen mwy o ymwybyddiaeth o fewn cymunedau a chydnabyddiaeth gwello BSL (BDA , 2019). Er bod cyfyngiadau cyllid ac amser yn fygythiadau i’r prosiect, rhaid edrych ar yr effaith hir dymor o afu’r dysgwyr a’r gymuned gyda sgiliau gall newid bywyd gan gynnwys gwell lefelau empathi a’r gallu i gyfathrebu mewn modd hollol newydd i gymuned sydd fel arfer yn cael anghyfiawnder cyfathrebu o fewn y gymuned arferol.  </w:t>
      </w:r>
    </w:p>
    <w:p w14:paraId="20301D69" w14:textId="77777777" w:rsidR="00CE0B5F" w:rsidRDefault="00CE0B5F" w:rsidP="00DD5969">
      <w:pPr>
        <w:rPr>
          <w:lang w:val="cy-GB"/>
        </w:rPr>
      </w:pPr>
      <w:r w:rsidRPr="00CE0B5F">
        <w:rPr>
          <w:lang w:val="cy-GB"/>
        </w:rPr>
        <w:t xml:space="preserve">Er mwyn ceisio sicrhau llwyddiant hir dymor i’r prosiect, efallai byddai’n syniad cynnwys arwyddion o BSL tu hwnt i’r ysgol ac o fewn y gymuned er mwyn i ymwelwyr gweld pa mor gynhwysol yw’r gymuned a’r gwaith parhaol rhwng yr ysgol a’r gymuned agos ar BSL. Bydd sicrhau perthynas da gydag elusennau'r gymuned fyddar yn buddio’r prosiect er mwyn ceisio sicrhau bod gwybodaeth gyfoes BSL yn cael i ddosbarthu i’r gymuned.   </w:t>
      </w:r>
    </w:p>
    <w:p w14:paraId="5211EC96" w14:textId="13B5A278" w:rsidR="005B6E1D" w:rsidRDefault="00CE0B5F" w:rsidP="00DD5969">
      <w:pPr>
        <w:rPr>
          <w:u w:val="single"/>
          <w:lang w:val="cy-GB"/>
        </w:rPr>
      </w:pPr>
      <w:r w:rsidRPr="00CE0B5F">
        <w:rPr>
          <w:lang w:val="cy-GB"/>
        </w:rPr>
        <w:t>Does dim dwywaith bod ar athrawon y ddyletswydd i sicrhau dosbarth cynhwysol a byddai’r prosiect yma’n cynorthwyo gyda hyn.</w:t>
      </w:r>
    </w:p>
    <w:p w14:paraId="3BBE6770" w14:textId="5A8A9EDB" w:rsidR="005B6E1D" w:rsidRDefault="00496E7A" w:rsidP="00DD5969">
      <w:pPr>
        <w:rPr>
          <w:u w:val="single"/>
          <w:lang w:val="cy-GB"/>
        </w:rPr>
      </w:pPr>
      <w:r>
        <w:rPr>
          <w:u w:val="single"/>
          <w:lang w:val="cy-GB"/>
        </w:rPr>
        <w:t>Atodiadau</w:t>
      </w:r>
    </w:p>
    <w:p w14:paraId="794044F5" w14:textId="77777777" w:rsidR="00CE0B5F" w:rsidRDefault="00CE0B5F" w:rsidP="00CE0B5F">
      <w:r>
        <w:rPr>
          <w:noProof/>
          <w:lang w:eastAsia="en-GB"/>
        </w:rPr>
        <w:lastRenderedPageBreak/>
        <mc:AlternateContent>
          <mc:Choice Requires="wps">
            <w:drawing>
              <wp:anchor distT="45720" distB="45720" distL="114300" distR="114300" simplePos="0" relativeHeight="251659264" behindDoc="0" locked="0" layoutInCell="1" allowOverlap="1" wp14:anchorId="66A84005" wp14:editId="5FACE4AB">
                <wp:simplePos x="0" y="0"/>
                <wp:positionH relativeFrom="margin">
                  <wp:posOffset>747395</wp:posOffset>
                </wp:positionH>
                <wp:positionV relativeFrom="paragraph">
                  <wp:posOffset>0</wp:posOffset>
                </wp:positionV>
                <wp:extent cx="7614920" cy="742950"/>
                <wp:effectExtent l="0" t="0" r="241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14920" cy="742950"/>
                        </a:xfrm>
                        <a:prstGeom prst="rect">
                          <a:avLst/>
                        </a:prstGeom>
                        <a:solidFill>
                          <a:srgbClr val="FFFFFF"/>
                        </a:solidFill>
                        <a:ln w="9525">
                          <a:solidFill>
                            <a:srgbClr val="000000"/>
                          </a:solidFill>
                          <a:miter lim="800000"/>
                          <a:headEnd/>
                          <a:tailEnd/>
                        </a:ln>
                      </wps:spPr>
                      <wps:txbx>
                        <w:txbxContent>
                          <w:p w14:paraId="2E239CA9" w14:textId="77777777" w:rsidR="00CE0B5F" w:rsidRDefault="00CE0B5F" w:rsidP="00CE0B5F">
                            <w:pPr>
                              <w:rPr>
                                <w:rFonts w:ascii="Open Sans" w:hAnsi="Open Sans"/>
                                <w:color w:val="494949"/>
                                <w:sz w:val="21"/>
                                <w:szCs w:val="21"/>
                                <w:shd w:val="clear" w:color="auto" w:fill="FFFFFF"/>
                              </w:rPr>
                            </w:pPr>
                            <w:r w:rsidRPr="00E26DE3">
                              <w:rPr>
                                <w:rFonts w:ascii="Open Sans" w:hAnsi="Open Sans"/>
                                <w:color w:val="494949"/>
                                <w:sz w:val="21"/>
                                <w:szCs w:val="21"/>
                                <w:shd w:val="clear" w:color="auto" w:fill="FFFFFF"/>
                              </w:rPr>
                              <w:t xml:space="preserve">Mae SWOT </w:t>
                            </w:r>
                            <w:proofErr w:type="spellStart"/>
                            <w:r w:rsidRPr="00E26DE3">
                              <w:rPr>
                                <w:rFonts w:ascii="Open Sans" w:hAnsi="Open Sans"/>
                                <w:color w:val="494949"/>
                                <w:sz w:val="21"/>
                                <w:szCs w:val="21"/>
                                <w:shd w:val="clear" w:color="auto" w:fill="FFFFFF"/>
                              </w:rPr>
                              <w:t>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sefyll</w:t>
                            </w:r>
                            <w:proofErr w:type="spellEnd"/>
                            <w:r w:rsidRPr="00E26DE3">
                              <w:rPr>
                                <w:rFonts w:ascii="Open Sans" w:hAnsi="Open Sans"/>
                                <w:color w:val="494949"/>
                                <w:sz w:val="21"/>
                                <w:szCs w:val="21"/>
                                <w:shd w:val="clear" w:color="auto" w:fill="FFFFFF"/>
                              </w:rPr>
                              <w:t xml:space="preserve"> am </w:t>
                            </w:r>
                            <w:proofErr w:type="spellStart"/>
                            <w:r w:rsidRPr="00E26DE3">
                              <w:rPr>
                                <w:rFonts w:ascii="Open Sans" w:hAnsi="Open Sans"/>
                                <w:color w:val="494949"/>
                                <w:sz w:val="21"/>
                                <w:szCs w:val="21"/>
                                <w:shd w:val="clear" w:color="auto" w:fill="FFFFFF"/>
                              </w:rPr>
                              <w:t>Gryfderau</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Gwe</w:t>
                            </w:r>
                            <w:r>
                              <w:rPr>
                                <w:rFonts w:ascii="Open Sans" w:hAnsi="Open Sans"/>
                                <w:color w:val="494949"/>
                                <w:sz w:val="21"/>
                                <w:szCs w:val="21"/>
                                <w:shd w:val="clear" w:color="auto" w:fill="FFFFFF"/>
                              </w:rPr>
                              <w:t>ndidau</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Cyfleoedd</w:t>
                            </w:r>
                            <w:proofErr w:type="spellEnd"/>
                            <w:r>
                              <w:rPr>
                                <w:rFonts w:ascii="Open Sans" w:hAnsi="Open Sans"/>
                                <w:color w:val="494949"/>
                                <w:sz w:val="21"/>
                                <w:szCs w:val="21"/>
                                <w:shd w:val="clear" w:color="auto" w:fill="FFFFFF"/>
                              </w:rPr>
                              <w:t xml:space="preserve"> a </w:t>
                            </w:r>
                            <w:proofErr w:type="spellStart"/>
                            <w:r>
                              <w:rPr>
                                <w:rFonts w:ascii="Open Sans" w:hAnsi="Open Sans"/>
                                <w:color w:val="494949"/>
                                <w:sz w:val="21"/>
                                <w:szCs w:val="21"/>
                                <w:shd w:val="clear" w:color="auto" w:fill="FFFFFF"/>
                              </w:rPr>
                              <w:t>Bygythiadau</w:t>
                            </w:r>
                            <w:proofErr w:type="spellEnd"/>
                            <w:r>
                              <w:rPr>
                                <w:rFonts w:ascii="Open Sans" w:hAnsi="Open Sans"/>
                                <w:color w:val="494949"/>
                                <w:sz w:val="21"/>
                                <w:szCs w:val="21"/>
                                <w:shd w:val="clear" w:color="auto" w:fill="FFFFFF"/>
                              </w:rPr>
                              <w:t xml:space="preserve"> (Strengths, Weaknesses, Opportunities, Threats).</w:t>
                            </w:r>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Offeryn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ar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gyfer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dadansoddi'r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sefyllfa</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bresennol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fewnol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cryfderau</w:t>
                            </w:r>
                            <w:proofErr w:type="spellEnd"/>
                            <w:r w:rsidRPr="00E26DE3">
                              <w:rPr>
                                <w:rFonts w:ascii="Open Sans" w:hAnsi="Open Sans"/>
                                <w:color w:val="494949"/>
                                <w:sz w:val="21"/>
                                <w:szCs w:val="21"/>
                                <w:shd w:val="clear" w:color="auto" w:fill="FFFFFF"/>
                              </w:rPr>
                              <w:t xml:space="preserve"> a </w:t>
                            </w:r>
                            <w:proofErr w:type="spellStart"/>
                            <w:r w:rsidRPr="00E26DE3">
                              <w:rPr>
                                <w:rFonts w:ascii="Open Sans" w:hAnsi="Open Sans"/>
                                <w:color w:val="494949"/>
                                <w:sz w:val="21"/>
                                <w:szCs w:val="21"/>
                                <w:shd w:val="clear" w:color="auto" w:fill="FFFFFF"/>
                              </w:rPr>
                              <w:t>gwendidau</w:t>
                            </w:r>
                            <w:proofErr w:type="spellEnd"/>
                            <w:r w:rsidRPr="00E26DE3">
                              <w:rPr>
                                <w:rFonts w:ascii="Open Sans" w:hAnsi="Open Sans"/>
                                <w:color w:val="494949"/>
                                <w:sz w:val="21"/>
                                <w:szCs w:val="21"/>
                                <w:shd w:val="clear" w:color="auto" w:fill="FFFFFF"/>
                              </w:rPr>
                              <w:t xml:space="preserve">) ac </w:t>
                            </w:r>
                            <w:proofErr w:type="spellStart"/>
                            <w:r w:rsidRPr="00E26DE3">
                              <w:rPr>
                                <w:rFonts w:ascii="Open Sans" w:hAnsi="Open Sans"/>
                                <w:color w:val="494949"/>
                                <w:sz w:val="21"/>
                                <w:szCs w:val="21"/>
                                <w:shd w:val="clear" w:color="auto" w:fill="FFFFFF"/>
                              </w:rPr>
                              <w:t>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allanol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cyfleoedd</w:t>
                            </w:r>
                            <w:proofErr w:type="spellEnd"/>
                            <w:r w:rsidRPr="00E26DE3">
                              <w:rPr>
                                <w:rFonts w:ascii="Open Sans" w:hAnsi="Open Sans"/>
                                <w:color w:val="494949"/>
                                <w:sz w:val="21"/>
                                <w:szCs w:val="21"/>
                                <w:shd w:val="clear" w:color="auto" w:fill="FFFFFF"/>
                              </w:rPr>
                              <w:t xml:space="preserve"> a </w:t>
                            </w:r>
                            <w:proofErr w:type="spellStart"/>
                            <w:r w:rsidRPr="00E26DE3">
                              <w:rPr>
                                <w:rFonts w:ascii="Open Sans" w:hAnsi="Open Sans"/>
                                <w:color w:val="494949"/>
                                <w:sz w:val="21"/>
                                <w:szCs w:val="21"/>
                                <w:shd w:val="clear" w:color="auto" w:fill="FFFFFF"/>
                              </w:rPr>
                              <w:t>bygythiadau</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yw</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dadansoddiad</w:t>
                            </w:r>
                            <w:proofErr w:type="spellEnd"/>
                            <w:r w:rsidRPr="00E26DE3">
                              <w:rPr>
                                <w:rFonts w:ascii="Open Sans" w:hAnsi="Open Sans"/>
                                <w:color w:val="494949"/>
                                <w:sz w:val="21"/>
                                <w:szCs w:val="21"/>
                                <w:shd w:val="clear" w:color="auto" w:fill="FFFFFF"/>
                              </w:rPr>
                              <w:t xml:space="preserve"> SWOT. </w:t>
                            </w:r>
                            <w:proofErr w:type="spellStart"/>
                            <w:r w:rsidRPr="00E26DE3">
                              <w:rPr>
                                <w:rFonts w:ascii="Open Sans" w:hAnsi="Open Sans"/>
                                <w:color w:val="494949"/>
                                <w:sz w:val="21"/>
                                <w:szCs w:val="21"/>
                                <w:shd w:val="clear" w:color="auto" w:fill="FFFFFF"/>
                              </w:rPr>
                              <w:t>Ma</w:t>
                            </w:r>
                            <w:r>
                              <w:rPr>
                                <w:rFonts w:ascii="Open Sans" w:hAnsi="Open Sans"/>
                                <w:color w:val="494949"/>
                                <w:sz w:val="21"/>
                                <w:szCs w:val="21"/>
                                <w:shd w:val="clear" w:color="auto" w:fill="FFFFFF"/>
                              </w:rPr>
                              <w:t>e'n</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darparu</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gwybodaeth</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gychwynnol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ddefnyddiol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ar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gyfer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grŵp</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sydd</w:t>
                            </w:r>
                            <w:proofErr w:type="spellEnd"/>
                            <w:r w:rsidRPr="00E26DE3">
                              <w:rPr>
                                <w:rFonts w:ascii="Open Sans" w:hAnsi="Open Sans"/>
                                <w:color w:val="494949"/>
                                <w:sz w:val="21"/>
                                <w:szCs w:val="21"/>
                                <w:shd w:val="clear" w:color="auto" w:fill="FFFFFF"/>
                              </w:rPr>
                              <w:t xml:space="preserve"> am</w:t>
                            </w:r>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geisio</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rhagweld</w:t>
                            </w:r>
                            <w:proofErr w:type="spellEnd"/>
                            <w:r>
                              <w:rPr>
                                <w:rFonts w:ascii="Open Sans" w:hAnsi="Open Sans"/>
                                <w:color w:val="494949"/>
                                <w:sz w:val="21"/>
                                <w:szCs w:val="21"/>
                                <w:shd w:val="clear" w:color="auto" w:fill="FFFFFF"/>
                              </w:rPr>
                              <w:t xml:space="preserve"> y</w:t>
                            </w:r>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dyfodol</w:t>
                            </w:r>
                            <w:proofErr w:type="spellEnd"/>
                            <w:r w:rsidRPr="00E26DE3">
                              <w:rPr>
                                <w:rFonts w:ascii="Open Sans" w:hAnsi="Open Sans"/>
                                <w:color w:val="494949"/>
                                <w:sz w:val="21"/>
                                <w:szCs w:val="21"/>
                                <w:shd w:val="clear" w:color="auto" w:fill="FFFFFF"/>
                              </w:rPr>
                              <w:t xml:space="preserve"> neu </w:t>
                            </w:r>
                            <w:proofErr w:type="spellStart"/>
                            <w:r w:rsidRPr="00E26DE3">
                              <w:rPr>
                                <w:rFonts w:ascii="Open Sans" w:hAnsi="Open Sans"/>
                                <w:color w:val="494949"/>
                                <w:sz w:val="21"/>
                                <w:szCs w:val="21"/>
                                <w:shd w:val="clear" w:color="auto" w:fill="FFFFFF"/>
                              </w:rPr>
                              <w:t>ddadansoddi</w:t>
                            </w:r>
                            <w:proofErr w:type="spellEnd"/>
                            <w:r w:rsidRPr="00E26DE3">
                              <w:rPr>
                                <w:rFonts w:ascii="Open Sans" w:hAnsi="Open Sans"/>
                                <w:color w:val="494949"/>
                                <w:sz w:val="21"/>
                                <w:szCs w:val="21"/>
                                <w:shd w:val="clear" w:color="auto" w:fill="FFFFFF"/>
                              </w:rPr>
                              <w:t xml:space="preserve"> problem.</w:t>
                            </w:r>
                          </w:p>
                          <w:p w14:paraId="273DCA2D" w14:textId="77777777" w:rsidR="00CE0B5F" w:rsidRDefault="00CE0B5F" w:rsidP="00CE0B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A84005" id="_x0000_t202" coordsize="21600,21600" o:spt="202" path="m,l,21600r21600,l21600,xe">
                <v:stroke joinstyle="miter"/>
                <v:path gradientshapeok="t" o:connecttype="rect"/>
              </v:shapetype>
              <v:shape id="Text Box 2" o:spid="_x0000_s1026" type="#_x0000_t202" style="position:absolute;margin-left:58.85pt;margin-top:0;width:599.6pt;height:58.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SH0JAIAAEYEAAAOAAAAZHJzL2Uyb0RvYy54bWysU9tu2zAMfR+wfxD0vjg2kqYx6hRdugwD&#13;&#10;ugvQ7gMYWY6FSaInKbGzrx8lp1nQbS/D9CCIInVEnkPe3A5Gs4N0XqGteD6ZciatwFrZXcW/Pm3e&#13;&#10;XHPmA9gaNFpZ8aP0/Hb1+tVN35WywBZ1LR0jEOvLvqt4G0JXZpkXrTTgJ9hJS84GnYFApttltYOe&#13;&#10;0I3Oiun0KuvR1Z1DIb2n2/vRyVcJv2mkCJ+bxsvAdMUpt5B2l/Zt3LPVDZQ7B12rxCkN+IcsDChL&#13;&#10;n56h7iEA2zv1G5RRwqHHJkwEmgybRgmZaqBq8umLah5b6GSqhcjx3Zkm//9gxafDF8dUXfEiX3Bm&#13;&#10;wZBIT3II7C0OrIj89J0vKeyxo8Aw0DXpnGr13QOKb55ZXLdgd/LOOexbCTXll8eX2cXTEcdHkG3/&#13;&#10;EWv6BvYBE9DQOBPJIzoYoZNOx7M2MRVBl4urfLYsyCXIt5gVy3kSL4Py+XXnfHgv0bB4qLgj7RM6&#13;&#10;HB58iNlA+RwSP/OoVb1RWifD7bZr7dgBqE82aaUCXoRpy/qKL+fFfCTgrxDTtP4EYVSghtfKVPz6&#13;&#10;HARlpO2drVM7BlB6PFPK2p54jNSNJIZhO5x02WJ9JEYdjo1Ng0iHFt0Pznpq6or773twkjP9wZIq&#13;&#10;y3w2i1OQjNl8Efl0l57tpQesIKiKB87G4zqkyYmEWbwj9RqViI0yj5mccqVmTXyfBitOw6Wdon6N&#13;&#10;/+onAAAA//8DAFBLAwQUAAYACAAAACEAYFN8nOEAAAAOAQAADwAAAGRycy9kb3ducmV2LnhtbEyP&#13;&#10;QU/DMAyF70j8h8hIXBBLy1C7dU0nBALBDQaCa9Z4bUXjlCTryr/H4wIXS0+f/fxeuZ5sL0b0oXOk&#13;&#10;IJ0lIJBqZzpqFLy93l8uQISoyejeESr4xgDr6vSk1IVxB3rBcRMbwSYUCq2gjXEopAx1i1aHmRuQ&#13;&#10;mO2ctzqy9I00Xh/Y3PbyKkkyaXVH/KHVA962WH9u9lbB4vpx/AhP8+f3Otv1y3iRjw9fXqnzs+lu&#13;&#10;xeNmBSLiFP8u4NiB80PFwbZuTyaInnWa57yqgGsd8TzNliC2vyABWZXyf43qBwAA//8DAFBLAQIt&#13;&#10;ABQABgAIAAAAIQC2gziS/gAAAOEBAAATAAAAAAAAAAAAAAAAAAAAAABbQ29udGVudF9UeXBlc10u&#13;&#10;eG1sUEsBAi0AFAAGAAgAAAAhADj9If/WAAAAlAEAAAsAAAAAAAAAAAAAAAAALwEAAF9yZWxzLy5y&#13;&#10;ZWxzUEsBAi0AFAAGAAgAAAAhANN1IfQkAgAARgQAAA4AAAAAAAAAAAAAAAAALgIAAGRycy9lMm9E&#13;&#10;b2MueG1sUEsBAi0AFAAGAAgAAAAhAGBTfJzhAAAADgEAAA8AAAAAAAAAAAAAAAAAfgQAAGRycy9k&#13;&#10;b3ducmV2LnhtbFBLBQYAAAAABAAEAPMAAACMBQAAAAA=&#13;&#10;">
                <v:textbox>
                  <w:txbxContent>
                    <w:p w14:paraId="2E239CA9" w14:textId="77777777" w:rsidR="00CE0B5F" w:rsidRDefault="00CE0B5F" w:rsidP="00CE0B5F">
                      <w:pPr>
                        <w:rPr>
                          <w:rFonts w:ascii="Open Sans" w:hAnsi="Open Sans"/>
                          <w:color w:val="494949"/>
                          <w:sz w:val="21"/>
                          <w:szCs w:val="21"/>
                          <w:shd w:val="clear" w:color="auto" w:fill="FFFFFF"/>
                        </w:rPr>
                      </w:pPr>
                      <w:r w:rsidRPr="00E26DE3">
                        <w:rPr>
                          <w:rFonts w:ascii="Open Sans" w:hAnsi="Open Sans"/>
                          <w:color w:val="494949"/>
                          <w:sz w:val="21"/>
                          <w:szCs w:val="21"/>
                          <w:shd w:val="clear" w:color="auto" w:fill="FFFFFF"/>
                        </w:rPr>
                        <w:t xml:space="preserve">Mae SWOT </w:t>
                      </w:r>
                      <w:proofErr w:type="spellStart"/>
                      <w:r w:rsidRPr="00E26DE3">
                        <w:rPr>
                          <w:rFonts w:ascii="Open Sans" w:hAnsi="Open Sans"/>
                          <w:color w:val="494949"/>
                          <w:sz w:val="21"/>
                          <w:szCs w:val="21"/>
                          <w:shd w:val="clear" w:color="auto" w:fill="FFFFFF"/>
                        </w:rPr>
                        <w:t>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sefyll</w:t>
                      </w:r>
                      <w:proofErr w:type="spellEnd"/>
                      <w:r w:rsidRPr="00E26DE3">
                        <w:rPr>
                          <w:rFonts w:ascii="Open Sans" w:hAnsi="Open Sans"/>
                          <w:color w:val="494949"/>
                          <w:sz w:val="21"/>
                          <w:szCs w:val="21"/>
                          <w:shd w:val="clear" w:color="auto" w:fill="FFFFFF"/>
                        </w:rPr>
                        <w:t xml:space="preserve"> am </w:t>
                      </w:r>
                      <w:proofErr w:type="spellStart"/>
                      <w:r w:rsidRPr="00E26DE3">
                        <w:rPr>
                          <w:rFonts w:ascii="Open Sans" w:hAnsi="Open Sans"/>
                          <w:color w:val="494949"/>
                          <w:sz w:val="21"/>
                          <w:szCs w:val="21"/>
                          <w:shd w:val="clear" w:color="auto" w:fill="FFFFFF"/>
                        </w:rPr>
                        <w:t>Gryfderau</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Gwe</w:t>
                      </w:r>
                      <w:r>
                        <w:rPr>
                          <w:rFonts w:ascii="Open Sans" w:hAnsi="Open Sans"/>
                          <w:color w:val="494949"/>
                          <w:sz w:val="21"/>
                          <w:szCs w:val="21"/>
                          <w:shd w:val="clear" w:color="auto" w:fill="FFFFFF"/>
                        </w:rPr>
                        <w:t>ndidau</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Cyfleoedd</w:t>
                      </w:r>
                      <w:proofErr w:type="spellEnd"/>
                      <w:r>
                        <w:rPr>
                          <w:rFonts w:ascii="Open Sans" w:hAnsi="Open Sans"/>
                          <w:color w:val="494949"/>
                          <w:sz w:val="21"/>
                          <w:szCs w:val="21"/>
                          <w:shd w:val="clear" w:color="auto" w:fill="FFFFFF"/>
                        </w:rPr>
                        <w:t xml:space="preserve"> a </w:t>
                      </w:r>
                      <w:proofErr w:type="spellStart"/>
                      <w:r>
                        <w:rPr>
                          <w:rFonts w:ascii="Open Sans" w:hAnsi="Open Sans"/>
                          <w:color w:val="494949"/>
                          <w:sz w:val="21"/>
                          <w:szCs w:val="21"/>
                          <w:shd w:val="clear" w:color="auto" w:fill="FFFFFF"/>
                        </w:rPr>
                        <w:t>Bygythiadau</w:t>
                      </w:r>
                      <w:proofErr w:type="spellEnd"/>
                      <w:r>
                        <w:rPr>
                          <w:rFonts w:ascii="Open Sans" w:hAnsi="Open Sans"/>
                          <w:color w:val="494949"/>
                          <w:sz w:val="21"/>
                          <w:szCs w:val="21"/>
                          <w:shd w:val="clear" w:color="auto" w:fill="FFFFFF"/>
                        </w:rPr>
                        <w:t xml:space="preserve"> (Strengths, Weaknesses, Opportunities, Threats).</w:t>
                      </w:r>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Offeryn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ar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gyfer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dadansoddi'r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sefyllfa</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bresennol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fewnol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cryfderau</w:t>
                      </w:r>
                      <w:proofErr w:type="spellEnd"/>
                      <w:r w:rsidRPr="00E26DE3">
                        <w:rPr>
                          <w:rFonts w:ascii="Open Sans" w:hAnsi="Open Sans"/>
                          <w:color w:val="494949"/>
                          <w:sz w:val="21"/>
                          <w:szCs w:val="21"/>
                          <w:shd w:val="clear" w:color="auto" w:fill="FFFFFF"/>
                        </w:rPr>
                        <w:t xml:space="preserve"> a </w:t>
                      </w:r>
                      <w:proofErr w:type="spellStart"/>
                      <w:r w:rsidRPr="00E26DE3">
                        <w:rPr>
                          <w:rFonts w:ascii="Open Sans" w:hAnsi="Open Sans"/>
                          <w:color w:val="494949"/>
                          <w:sz w:val="21"/>
                          <w:szCs w:val="21"/>
                          <w:shd w:val="clear" w:color="auto" w:fill="FFFFFF"/>
                        </w:rPr>
                        <w:t>gwendidau</w:t>
                      </w:r>
                      <w:proofErr w:type="spellEnd"/>
                      <w:r w:rsidRPr="00E26DE3">
                        <w:rPr>
                          <w:rFonts w:ascii="Open Sans" w:hAnsi="Open Sans"/>
                          <w:color w:val="494949"/>
                          <w:sz w:val="21"/>
                          <w:szCs w:val="21"/>
                          <w:shd w:val="clear" w:color="auto" w:fill="FFFFFF"/>
                        </w:rPr>
                        <w:t xml:space="preserve">) ac </w:t>
                      </w:r>
                      <w:proofErr w:type="spellStart"/>
                      <w:r w:rsidRPr="00E26DE3">
                        <w:rPr>
                          <w:rFonts w:ascii="Open Sans" w:hAnsi="Open Sans"/>
                          <w:color w:val="494949"/>
                          <w:sz w:val="21"/>
                          <w:szCs w:val="21"/>
                          <w:shd w:val="clear" w:color="auto" w:fill="FFFFFF"/>
                        </w:rPr>
                        <w:t>yn</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allanol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cyfleoedd</w:t>
                      </w:r>
                      <w:proofErr w:type="spellEnd"/>
                      <w:r w:rsidRPr="00E26DE3">
                        <w:rPr>
                          <w:rFonts w:ascii="Open Sans" w:hAnsi="Open Sans"/>
                          <w:color w:val="494949"/>
                          <w:sz w:val="21"/>
                          <w:szCs w:val="21"/>
                          <w:shd w:val="clear" w:color="auto" w:fill="FFFFFF"/>
                        </w:rPr>
                        <w:t xml:space="preserve"> a </w:t>
                      </w:r>
                      <w:proofErr w:type="spellStart"/>
                      <w:r w:rsidRPr="00E26DE3">
                        <w:rPr>
                          <w:rFonts w:ascii="Open Sans" w:hAnsi="Open Sans"/>
                          <w:color w:val="494949"/>
                          <w:sz w:val="21"/>
                          <w:szCs w:val="21"/>
                          <w:shd w:val="clear" w:color="auto" w:fill="FFFFFF"/>
                        </w:rPr>
                        <w:t>bygythiadau</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yw</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dadansoddiad</w:t>
                      </w:r>
                      <w:proofErr w:type="spellEnd"/>
                      <w:r w:rsidRPr="00E26DE3">
                        <w:rPr>
                          <w:rFonts w:ascii="Open Sans" w:hAnsi="Open Sans"/>
                          <w:color w:val="494949"/>
                          <w:sz w:val="21"/>
                          <w:szCs w:val="21"/>
                          <w:shd w:val="clear" w:color="auto" w:fill="FFFFFF"/>
                        </w:rPr>
                        <w:t xml:space="preserve"> SWOT. </w:t>
                      </w:r>
                      <w:proofErr w:type="spellStart"/>
                      <w:r w:rsidRPr="00E26DE3">
                        <w:rPr>
                          <w:rFonts w:ascii="Open Sans" w:hAnsi="Open Sans"/>
                          <w:color w:val="494949"/>
                          <w:sz w:val="21"/>
                          <w:szCs w:val="21"/>
                          <w:shd w:val="clear" w:color="auto" w:fill="FFFFFF"/>
                        </w:rPr>
                        <w:t>Ma</w:t>
                      </w:r>
                      <w:r>
                        <w:rPr>
                          <w:rFonts w:ascii="Open Sans" w:hAnsi="Open Sans"/>
                          <w:color w:val="494949"/>
                          <w:sz w:val="21"/>
                          <w:szCs w:val="21"/>
                          <w:shd w:val="clear" w:color="auto" w:fill="FFFFFF"/>
                        </w:rPr>
                        <w:t>e'n</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darparu</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gwybodaeth</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gychwynnol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ddefnyddiol</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ar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gyfer</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grŵp</w:t>
                      </w:r>
                      <w:proofErr w:type="spellEnd"/>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sydd</w:t>
                      </w:r>
                      <w:proofErr w:type="spellEnd"/>
                      <w:r w:rsidRPr="00E26DE3">
                        <w:rPr>
                          <w:rFonts w:ascii="Open Sans" w:hAnsi="Open Sans"/>
                          <w:color w:val="494949"/>
                          <w:sz w:val="21"/>
                          <w:szCs w:val="21"/>
                          <w:shd w:val="clear" w:color="auto" w:fill="FFFFFF"/>
                        </w:rPr>
                        <w:t xml:space="preserve"> am</w:t>
                      </w:r>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geisio</w:t>
                      </w:r>
                      <w:proofErr w:type="spellEnd"/>
                      <w:r>
                        <w:rPr>
                          <w:rFonts w:ascii="Open Sans" w:hAnsi="Open Sans"/>
                          <w:color w:val="494949"/>
                          <w:sz w:val="21"/>
                          <w:szCs w:val="21"/>
                          <w:shd w:val="clear" w:color="auto" w:fill="FFFFFF"/>
                        </w:rPr>
                        <w:t xml:space="preserve"> </w:t>
                      </w:r>
                      <w:proofErr w:type="spellStart"/>
                      <w:r>
                        <w:rPr>
                          <w:rFonts w:ascii="Open Sans" w:hAnsi="Open Sans"/>
                          <w:color w:val="494949"/>
                          <w:sz w:val="21"/>
                          <w:szCs w:val="21"/>
                          <w:shd w:val="clear" w:color="auto" w:fill="FFFFFF"/>
                        </w:rPr>
                        <w:t>rhagweld</w:t>
                      </w:r>
                      <w:proofErr w:type="spellEnd"/>
                      <w:r>
                        <w:rPr>
                          <w:rFonts w:ascii="Open Sans" w:hAnsi="Open Sans"/>
                          <w:color w:val="494949"/>
                          <w:sz w:val="21"/>
                          <w:szCs w:val="21"/>
                          <w:shd w:val="clear" w:color="auto" w:fill="FFFFFF"/>
                        </w:rPr>
                        <w:t xml:space="preserve"> y</w:t>
                      </w:r>
                      <w:r w:rsidRPr="00E26DE3">
                        <w:rPr>
                          <w:rFonts w:ascii="Open Sans" w:hAnsi="Open Sans"/>
                          <w:color w:val="494949"/>
                          <w:sz w:val="21"/>
                          <w:szCs w:val="21"/>
                          <w:shd w:val="clear" w:color="auto" w:fill="FFFFFF"/>
                        </w:rPr>
                        <w:t xml:space="preserve"> </w:t>
                      </w:r>
                      <w:proofErr w:type="spellStart"/>
                      <w:r w:rsidRPr="00E26DE3">
                        <w:rPr>
                          <w:rFonts w:ascii="Open Sans" w:hAnsi="Open Sans"/>
                          <w:color w:val="494949"/>
                          <w:sz w:val="21"/>
                          <w:szCs w:val="21"/>
                          <w:shd w:val="clear" w:color="auto" w:fill="FFFFFF"/>
                        </w:rPr>
                        <w:t>dyfodol</w:t>
                      </w:r>
                      <w:proofErr w:type="spellEnd"/>
                      <w:r w:rsidRPr="00E26DE3">
                        <w:rPr>
                          <w:rFonts w:ascii="Open Sans" w:hAnsi="Open Sans"/>
                          <w:color w:val="494949"/>
                          <w:sz w:val="21"/>
                          <w:szCs w:val="21"/>
                          <w:shd w:val="clear" w:color="auto" w:fill="FFFFFF"/>
                        </w:rPr>
                        <w:t xml:space="preserve"> neu </w:t>
                      </w:r>
                      <w:proofErr w:type="spellStart"/>
                      <w:r w:rsidRPr="00E26DE3">
                        <w:rPr>
                          <w:rFonts w:ascii="Open Sans" w:hAnsi="Open Sans"/>
                          <w:color w:val="494949"/>
                          <w:sz w:val="21"/>
                          <w:szCs w:val="21"/>
                          <w:shd w:val="clear" w:color="auto" w:fill="FFFFFF"/>
                        </w:rPr>
                        <w:t>ddadansoddi</w:t>
                      </w:r>
                      <w:proofErr w:type="spellEnd"/>
                      <w:r w:rsidRPr="00E26DE3">
                        <w:rPr>
                          <w:rFonts w:ascii="Open Sans" w:hAnsi="Open Sans"/>
                          <w:color w:val="494949"/>
                          <w:sz w:val="21"/>
                          <w:szCs w:val="21"/>
                          <w:shd w:val="clear" w:color="auto" w:fill="FFFFFF"/>
                        </w:rPr>
                        <w:t xml:space="preserve"> problem.</w:t>
                      </w:r>
                    </w:p>
                    <w:p w14:paraId="273DCA2D" w14:textId="77777777" w:rsidR="00CE0B5F" w:rsidRDefault="00CE0B5F" w:rsidP="00CE0B5F"/>
                  </w:txbxContent>
                </v:textbox>
                <w10:wrap type="square" anchorx="margin"/>
              </v:shape>
            </w:pict>
          </mc:Fallback>
        </mc:AlternateContent>
      </w:r>
    </w:p>
    <w:p w14:paraId="31A26104" w14:textId="77777777" w:rsidR="00CE0B5F" w:rsidRDefault="00CE0B5F" w:rsidP="00CE0B5F"/>
    <w:p w14:paraId="3D70B397" w14:textId="77777777" w:rsidR="00CE0B5F" w:rsidRPr="00312E94" w:rsidRDefault="00CE0B5F" w:rsidP="00CE0B5F"/>
    <w:p w14:paraId="27A6793B" w14:textId="77777777" w:rsidR="00CE0B5F" w:rsidRPr="00312E94" w:rsidRDefault="00CE0B5F" w:rsidP="00CE0B5F"/>
    <w:p w14:paraId="388589F3" w14:textId="77777777" w:rsidR="00CE0B5F" w:rsidRPr="00312E94" w:rsidRDefault="00CE0B5F" w:rsidP="00CE0B5F"/>
    <w:p w14:paraId="760A0DFC" w14:textId="77777777" w:rsidR="00CE0B5F" w:rsidRPr="00312E94" w:rsidRDefault="00CE0B5F" w:rsidP="00CE0B5F"/>
    <w:tbl>
      <w:tblPr>
        <w:tblStyle w:val="TableGrid"/>
        <w:tblW w:w="0" w:type="auto"/>
        <w:tblLook w:val="04A0" w:firstRow="1" w:lastRow="0" w:firstColumn="1" w:lastColumn="0" w:noHBand="0" w:noVBand="1"/>
      </w:tblPr>
      <w:tblGrid>
        <w:gridCol w:w="2830"/>
        <w:gridCol w:w="3082"/>
        <w:gridCol w:w="3104"/>
      </w:tblGrid>
      <w:tr w:rsidR="00CE0B5F" w14:paraId="2810CAF0" w14:textId="77777777" w:rsidTr="00F77009">
        <w:tc>
          <w:tcPr>
            <w:tcW w:w="4649" w:type="dxa"/>
          </w:tcPr>
          <w:p w14:paraId="7AC76D29" w14:textId="77777777" w:rsidR="00CE0B5F" w:rsidRDefault="00CE0B5F" w:rsidP="00F77009"/>
        </w:tc>
        <w:tc>
          <w:tcPr>
            <w:tcW w:w="4649" w:type="dxa"/>
          </w:tcPr>
          <w:p w14:paraId="4FB3BE65" w14:textId="77777777" w:rsidR="00CE0B5F" w:rsidRDefault="00CE0B5F" w:rsidP="00F77009">
            <w:proofErr w:type="spellStart"/>
            <w:r>
              <w:t>Cryfderau</w:t>
            </w:r>
            <w:proofErr w:type="spellEnd"/>
          </w:p>
        </w:tc>
        <w:tc>
          <w:tcPr>
            <w:tcW w:w="4650" w:type="dxa"/>
          </w:tcPr>
          <w:p w14:paraId="3D9C1650" w14:textId="77777777" w:rsidR="00CE0B5F" w:rsidRDefault="00CE0B5F" w:rsidP="00F77009">
            <w:proofErr w:type="spellStart"/>
            <w:r>
              <w:t>Niweidiol</w:t>
            </w:r>
            <w:proofErr w:type="spellEnd"/>
          </w:p>
        </w:tc>
      </w:tr>
      <w:tr w:rsidR="00CE0B5F" w14:paraId="50415D1B" w14:textId="77777777" w:rsidTr="00F77009">
        <w:tc>
          <w:tcPr>
            <w:tcW w:w="4649" w:type="dxa"/>
          </w:tcPr>
          <w:p w14:paraId="274624CB" w14:textId="77777777" w:rsidR="00CE0B5F" w:rsidRDefault="00CE0B5F" w:rsidP="00F77009">
            <w:proofErr w:type="spellStart"/>
            <w:r>
              <w:t>Mewnol</w:t>
            </w:r>
            <w:proofErr w:type="spellEnd"/>
            <w:r>
              <w:t xml:space="preserve"> </w:t>
            </w:r>
          </w:p>
          <w:p w14:paraId="48FE3DC9" w14:textId="77777777" w:rsidR="00CE0B5F" w:rsidRDefault="00CE0B5F" w:rsidP="00F77009">
            <w:r>
              <w:t xml:space="preserve">(o </w:t>
            </w:r>
            <w:proofErr w:type="spellStart"/>
            <w:r>
              <w:t>fewn</w:t>
            </w:r>
            <w:proofErr w:type="spellEnd"/>
            <w:r>
              <w:t xml:space="preserve"> </w:t>
            </w:r>
            <w:proofErr w:type="spellStart"/>
            <w:r>
              <w:t>yr</w:t>
            </w:r>
            <w:proofErr w:type="spellEnd"/>
            <w:r>
              <w:t xml:space="preserve"> </w:t>
            </w:r>
            <w:proofErr w:type="spellStart"/>
            <w:r>
              <w:t>ysgol</w:t>
            </w:r>
            <w:proofErr w:type="spellEnd"/>
            <w:r>
              <w:t>)</w:t>
            </w:r>
          </w:p>
        </w:tc>
        <w:tc>
          <w:tcPr>
            <w:tcW w:w="4649" w:type="dxa"/>
          </w:tcPr>
          <w:p w14:paraId="5C953124" w14:textId="77777777" w:rsidR="00CE0B5F" w:rsidRDefault="00CE0B5F" w:rsidP="00F77009">
            <w:proofErr w:type="spellStart"/>
            <w:r>
              <w:t>Awyrgylch</w:t>
            </w:r>
            <w:proofErr w:type="spellEnd"/>
            <w:r>
              <w:t xml:space="preserve"> </w:t>
            </w:r>
            <w:proofErr w:type="spellStart"/>
            <w:r>
              <w:t>dysgu</w:t>
            </w:r>
            <w:proofErr w:type="spellEnd"/>
            <w:r>
              <w:t xml:space="preserve"> </w:t>
            </w:r>
            <w:proofErr w:type="spellStart"/>
            <w:r>
              <w:t>mwy</w:t>
            </w:r>
            <w:proofErr w:type="spellEnd"/>
            <w:r>
              <w:t xml:space="preserve"> </w:t>
            </w:r>
            <w:proofErr w:type="spellStart"/>
            <w:r>
              <w:t>cynhwysol</w:t>
            </w:r>
            <w:proofErr w:type="spellEnd"/>
          </w:p>
          <w:p w14:paraId="628B2C36" w14:textId="77777777" w:rsidR="00CE0B5F" w:rsidRDefault="00CE0B5F" w:rsidP="00F77009">
            <w:proofErr w:type="spellStart"/>
            <w:r>
              <w:t>Dysgu</w:t>
            </w:r>
            <w:proofErr w:type="spellEnd"/>
            <w:r>
              <w:t xml:space="preserve"> </w:t>
            </w:r>
            <w:proofErr w:type="spellStart"/>
            <w:r>
              <w:t>sgil</w:t>
            </w:r>
            <w:proofErr w:type="spellEnd"/>
            <w:r>
              <w:t xml:space="preserve"> </w:t>
            </w:r>
            <w:proofErr w:type="spellStart"/>
            <w:r>
              <w:t>newydd</w:t>
            </w:r>
            <w:proofErr w:type="spellEnd"/>
          </w:p>
          <w:p w14:paraId="102BF04F" w14:textId="77777777" w:rsidR="00CE0B5F" w:rsidRDefault="00CE0B5F" w:rsidP="00F77009">
            <w:proofErr w:type="spellStart"/>
            <w:r>
              <w:t>Cefnogi</w:t>
            </w:r>
            <w:proofErr w:type="spellEnd"/>
            <w:r>
              <w:t xml:space="preserve"> </w:t>
            </w:r>
            <w:proofErr w:type="spellStart"/>
            <w:r>
              <w:t>newidiadau</w:t>
            </w:r>
            <w:proofErr w:type="spellEnd"/>
            <w:r>
              <w:t xml:space="preserve"> </w:t>
            </w:r>
            <w:proofErr w:type="spellStart"/>
            <w:r>
              <w:t>i’r</w:t>
            </w:r>
            <w:proofErr w:type="spellEnd"/>
            <w:r>
              <w:t xml:space="preserve"> </w:t>
            </w:r>
            <w:proofErr w:type="spellStart"/>
            <w:r>
              <w:t>cwricwlwm</w:t>
            </w:r>
            <w:proofErr w:type="spellEnd"/>
          </w:p>
          <w:p w14:paraId="00AEAE44" w14:textId="77777777" w:rsidR="00CE0B5F" w:rsidRDefault="00CE0B5F" w:rsidP="00F77009">
            <w:proofErr w:type="spellStart"/>
            <w:r>
              <w:t>Argraff</w:t>
            </w:r>
            <w:proofErr w:type="spellEnd"/>
            <w:r>
              <w:t xml:space="preserve"> </w:t>
            </w:r>
            <w:proofErr w:type="spellStart"/>
            <w:r>
              <w:t>cadarnhaol</w:t>
            </w:r>
            <w:proofErr w:type="spellEnd"/>
            <w:r>
              <w:t xml:space="preserve"> </w:t>
            </w:r>
            <w:proofErr w:type="spellStart"/>
            <w:r>
              <w:t>yr</w:t>
            </w:r>
            <w:proofErr w:type="spellEnd"/>
            <w:r>
              <w:t xml:space="preserve"> </w:t>
            </w:r>
            <w:proofErr w:type="spellStart"/>
            <w:r>
              <w:t>ysgol</w:t>
            </w:r>
            <w:proofErr w:type="spellEnd"/>
            <w:r>
              <w:t xml:space="preserve"> </w:t>
            </w:r>
            <w:proofErr w:type="spellStart"/>
            <w:r>
              <w:t>ar</w:t>
            </w:r>
            <w:proofErr w:type="spellEnd"/>
            <w:r>
              <w:t xml:space="preserve"> </w:t>
            </w:r>
            <w:proofErr w:type="spellStart"/>
            <w:r>
              <w:t>amrywiaeth</w:t>
            </w:r>
            <w:proofErr w:type="spellEnd"/>
            <w:r>
              <w:t xml:space="preserve"> </w:t>
            </w:r>
            <w:proofErr w:type="spellStart"/>
            <w:r>
              <w:t>ffyrdd</w:t>
            </w:r>
            <w:proofErr w:type="spellEnd"/>
            <w:r>
              <w:t xml:space="preserve"> </w:t>
            </w:r>
            <w:proofErr w:type="spellStart"/>
            <w:r>
              <w:t>cyfathrebu</w:t>
            </w:r>
            <w:proofErr w:type="spellEnd"/>
          </w:p>
        </w:tc>
        <w:tc>
          <w:tcPr>
            <w:tcW w:w="4650" w:type="dxa"/>
          </w:tcPr>
          <w:p w14:paraId="48601695" w14:textId="77777777" w:rsidR="00CE0B5F" w:rsidRDefault="00CE0B5F" w:rsidP="00F77009">
            <w:proofErr w:type="spellStart"/>
            <w:r>
              <w:t>Nifer</w:t>
            </w:r>
            <w:proofErr w:type="spellEnd"/>
            <w:r>
              <w:t xml:space="preserve"> </w:t>
            </w:r>
            <w:proofErr w:type="spellStart"/>
            <w:r>
              <w:t>fach</w:t>
            </w:r>
            <w:proofErr w:type="spellEnd"/>
            <w:r>
              <w:t xml:space="preserve"> o staff </w:t>
            </w:r>
            <w:proofErr w:type="spellStart"/>
            <w:r>
              <w:t>yn</w:t>
            </w:r>
            <w:proofErr w:type="spellEnd"/>
            <w:r>
              <w:t xml:space="preserve"> </w:t>
            </w:r>
            <w:proofErr w:type="spellStart"/>
            <w:r>
              <w:t>hyderus</w:t>
            </w:r>
            <w:proofErr w:type="spellEnd"/>
            <w:r>
              <w:t xml:space="preserve"> </w:t>
            </w:r>
            <w:proofErr w:type="spellStart"/>
            <w:r>
              <w:t>i</w:t>
            </w:r>
            <w:proofErr w:type="spellEnd"/>
            <w:r>
              <w:t xml:space="preserve"> </w:t>
            </w:r>
            <w:proofErr w:type="spellStart"/>
            <w:r>
              <w:t>addysgu’r</w:t>
            </w:r>
            <w:proofErr w:type="spellEnd"/>
            <w:r>
              <w:t xml:space="preserve"> plant </w:t>
            </w:r>
            <w:proofErr w:type="spellStart"/>
            <w:r>
              <w:t>a’r</w:t>
            </w:r>
            <w:proofErr w:type="spellEnd"/>
            <w:r>
              <w:t xml:space="preserve"> </w:t>
            </w:r>
            <w:proofErr w:type="spellStart"/>
            <w:r>
              <w:t>gymuned</w:t>
            </w:r>
            <w:proofErr w:type="spellEnd"/>
          </w:p>
          <w:p w14:paraId="294F2E98" w14:textId="77777777" w:rsidR="00CE0B5F" w:rsidRDefault="00CE0B5F" w:rsidP="00F77009">
            <w:proofErr w:type="spellStart"/>
            <w:r>
              <w:t>Amser</w:t>
            </w:r>
            <w:proofErr w:type="spellEnd"/>
            <w:r>
              <w:t xml:space="preserve"> – </w:t>
            </w:r>
            <w:proofErr w:type="spellStart"/>
            <w:r>
              <w:t>cymryd</w:t>
            </w:r>
            <w:proofErr w:type="spellEnd"/>
            <w:r>
              <w:t xml:space="preserve"> </w:t>
            </w:r>
            <w:proofErr w:type="spellStart"/>
            <w:r>
              <w:t>llawer</w:t>
            </w:r>
            <w:proofErr w:type="spellEnd"/>
            <w:r>
              <w:t xml:space="preserve"> o </w:t>
            </w:r>
            <w:proofErr w:type="spellStart"/>
            <w:r>
              <w:t>amser</w:t>
            </w:r>
            <w:proofErr w:type="spellEnd"/>
            <w:r>
              <w:t xml:space="preserve"> </w:t>
            </w:r>
            <w:proofErr w:type="spellStart"/>
            <w:r>
              <w:t>i</w:t>
            </w:r>
            <w:proofErr w:type="spellEnd"/>
            <w:r>
              <w:t xml:space="preserve"> </w:t>
            </w:r>
            <w:proofErr w:type="spellStart"/>
            <w:r>
              <w:t>ddysgu</w:t>
            </w:r>
            <w:proofErr w:type="spellEnd"/>
            <w:r>
              <w:t xml:space="preserve"> </w:t>
            </w:r>
            <w:proofErr w:type="spellStart"/>
            <w:r>
              <w:t>iaith</w:t>
            </w:r>
            <w:proofErr w:type="spellEnd"/>
            <w:r>
              <w:t xml:space="preserve"> </w:t>
            </w:r>
            <w:proofErr w:type="spellStart"/>
            <w:r>
              <w:t>newydd</w:t>
            </w:r>
            <w:proofErr w:type="spellEnd"/>
          </w:p>
          <w:p w14:paraId="5DBB41B4" w14:textId="77777777" w:rsidR="00CE0B5F" w:rsidRDefault="00CE0B5F" w:rsidP="00F77009">
            <w:r>
              <w:t xml:space="preserve">Gall </w:t>
            </w:r>
            <w:proofErr w:type="spellStart"/>
            <w:r>
              <w:t>chwilfrydredd</w:t>
            </w:r>
            <w:proofErr w:type="spellEnd"/>
            <w:r>
              <w:t xml:space="preserve"> a </w:t>
            </w:r>
            <w:proofErr w:type="spellStart"/>
            <w:r>
              <w:t>brwd</w:t>
            </w:r>
            <w:proofErr w:type="spellEnd"/>
            <w:r>
              <w:t xml:space="preserve"> </w:t>
            </w:r>
            <w:proofErr w:type="spellStart"/>
            <w:r>
              <w:t>chwalu</w:t>
            </w:r>
            <w:proofErr w:type="spellEnd"/>
            <w:r>
              <w:t xml:space="preserve"> </w:t>
            </w:r>
            <w:proofErr w:type="spellStart"/>
            <w:r>
              <w:t>wrth</w:t>
            </w:r>
            <w:proofErr w:type="spellEnd"/>
            <w:r>
              <w:t xml:space="preserve"> </w:t>
            </w:r>
            <w:proofErr w:type="spellStart"/>
            <w:r>
              <w:t>i’r</w:t>
            </w:r>
            <w:proofErr w:type="spellEnd"/>
            <w:r>
              <w:t xml:space="preserve"> </w:t>
            </w:r>
            <w:proofErr w:type="spellStart"/>
            <w:r>
              <w:t>prosiect</w:t>
            </w:r>
            <w:proofErr w:type="spellEnd"/>
            <w:r>
              <w:t xml:space="preserve"> </w:t>
            </w:r>
            <w:proofErr w:type="spellStart"/>
            <w:r>
              <w:t>mynd</w:t>
            </w:r>
            <w:proofErr w:type="spellEnd"/>
            <w:r>
              <w:t xml:space="preserve"> </w:t>
            </w:r>
            <w:proofErr w:type="spellStart"/>
            <w:r>
              <w:t>ymlaen</w:t>
            </w:r>
            <w:proofErr w:type="spellEnd"/>
          </w:p>
          <w:p w14:paraId="73D470FA" w14:textId="77777777" w:rsidR="00CE0B5F" w:rsidRDefault="00CE0B5F" w:rsidP="00F77009">
            <w:proofErr w:type="spellStart"/>
            <w:r>
              <w:t>Staffio</w:t>
            </w:r>
            <w:proofErr w:type="spellEnd"/>
          </w:p>
          <w:p w14:paraId="37FF17D0" w14:textId="77777777" w:rsidR="00CE0B5F" w:rsidRDefault="00CE0B5F" w:rsidP="00F77009">
            <w:proofErr w:type="spellStart"/>
            <w:r>
              <w:t>Adroddiadau</w:t>
            </w:r>
            <w:proofErr w:type="spellEnd"/>
            <w:r>
              <w:t xml:space="preserve"> Estyn</w:t>
            </w:r>
          </w:p>
        </w:tc>
      </w:tr>
      <w:tr w:rsidR="00CE0B5F" w14:paraId="25BD1101" w14:textId="77777777" w:rsidTr="00F77009">
        <w:tc>
          <w:tcPr>
            <w:tcW w:w="4649" w:type="dxa"/>
          </w:tcPr>
          <w:p w14:paraId="769DA6C7" w14:textId="77777777" w:rsidR="00CE0B5F" w:rsidRDefault="00CE0B5F" w:rsidP="00F77009">
            <w:proofErr w:type="spellStart"/>
            <w:r>
              <w:t>Allanol</w:t>
            </w:r>
            <w:proofErr w:type="spellEnd"/>
            <w:r>
              <w:t xml:space="preserve"> </w:t>
            </w:r>
          </w:p>
          <w:p w14:paraId="1914158F" w14:textId="77777777" w:rsidR="00CE0B5F" w:rsidRDefault="00CE0B5F" w:rsidP="00F77009">
            <w:r>
              <w:t>(</w:t>
            </w:r>
            <w:proofErr w:type="spellStart"/>
            <w:r>
              <w:t>tu</w:t>
            </w:r>
            <w:proofErr w:type="spellEnd"/>
            <w:r>
              <w:t xml:space="preserve"> </w:t>
            </w:r>
            <w:proofErr w:type="spellStart"/>
            <w:r>
              <w:t>allan</w:t>
            </w:r>
            <w:proofErr w:type="spellEnd"/>
            <w:r>
              <w:t xml:space="preserve"> </w:t>
            </w:r>
            <w:proofErr w:type="spellStart"/>
            <w:r>
              <w:t>i’r</w:t>
            </w:r>
            <w:proofErr w:type="spellEnd"/>
            <w:r>
              <w:t xml:space="preserve"> </w:t>
            </w:r>
            <w:proofErr w:type="spellStart"/>
            <w:r>
              <w:t>ysgol</w:t>
            </w:r>
            <w:proofErr w:type="spellEnd"/>
            <w:r>
              <w:t>)</w:t>
            </w:r>
          </w:p>
        </w:tc>
        <w:tc>
          <w:tcPr>
            <w:tcW w:w="4649" w:type="dxa"/>
          </w:tcPr>
          <w:p w14:paraId="328BCCC4" w14:textId="77777777" w:rsidR="00CE0B5F" w:rsidRDefault="00CE0B5F" w:rsidP="00F77009">
            <w:proofErr w:type="spellStart"/>
            <w:r>
              <w:t>Creu</w:t>
            </w:r>
            <w:proofErr w:type="spellEnd"/>
            <w:r>
              <w:t xml:space="preserve"> </w:t>
            </w:r>
            <w:proofErr w:type="spellStart"/>
            <w:r>
              <w:t>awyrgylch</w:t>
            </w:r>
            <w:proofErr w:type="spellEnd"/>
            <w:r>
              <w:t xml:space="preserve"> </w:t>
            </w:r>
            <w:proofErr w:type="spellStart"/>
            <w:r>
              <w:t>mwy</w:t>
            </w:r>
            <w:proofErr w:type="spellEnd"/>
            <w:r>
              <w:t xml:space="preserve"> </w:t>
            </w:r>
            <w:proofErr w:type="spellStart"/>
            <w:r>
              <w:t>cynhwysol</w:t>
            </w:r>
            <w:proofErr w:type="spellEnd"/>
          </w:p>
          <w:p w14:paraId="383B4F6C" w14:textId="77777777" w:rsidR="00CE0B5F" w:rsidRDefault="00CE0B5F" w:rsidP="00F77009">
            <w:proofErr w:type="spellStart"/>
            <w:r>
              <w:t>Cefnogaeth</w:t>
            </w:r>
            <w:proofErr w:type="spellEnd"/>
            <w:r>
              <w:t xml:space="preserve"> y </w:t>
            </w:r>
            <w:proofErr w:type="spellStart"/>
            <w:r>
              <w:t>gymuned</w:t>
            </w:r>
            <w:proofErr w:type="spellEnd"/>
          </w:p>
          <w:p w14:paraId="5662C25E" w14:textId="77777777" w:rsidR="00CE0B5F" w:rsidRDefault="00CE0B5F" w:rsidP="00F77009">
            <w:r>
              <w:t xml:space="preserve"> </w:t>
            </w:r>
          </w:p>
        </w:tc>
        <w:tc>
          <w:tcPr>
            <w:tcW w:w="4650" w:type="dxa"/>
          </w:tcPr>
          <w:p w14:paraId="25C76BB6" w14:textId="77777777" w:rsidR="00CE0B5F" w:rsidRDefault="00CE0B5F" w:rsidP="00F77009">
            <w:proofErr w:type="spellStart"/>
            <w:r>
              <w:t>Cymuned</w:t>
            </w:r>
            <w:proofErr w:type="spellEnd"/>
            <w:r>
              <w:t xml:space="preserve"> </w:t>
            </w:r>
            <w:proofErr w:type="spellStart"/>
            <w:r>
              <w:t>sy’n</w:t>
            </w:r>
            <w:proofErr w:type="spellEnd"/>
            <w:r>
              <w:t xml:space="preserve"> </w:t>
            </w:r>
            <w:proofErr w:type="spellStart"/>
            <w:r>
              <w:t>defnyddio</w:t>
            </w:r>
            <w:proofErr w:type="spellEnd"/>
            <w:r>
              <w:t xml:space="preserve"> BSL </w:t>
            </w:r>
            <w:proofErr w:type="spellStart"/>
            <w:r>
              <w:t>yn</w:t>
            </w:r>
            <w:proofErr w:type="spellEnd"/>
            <w:r>
              <w:t xml:space="preserve"> </w:t>
            </w:r>
            <w:proofErr w:type="spellStart"/>
            <w:r>
              <w:t>fach</w:t>
            </w:r>
            <w:proofErr w:type="spellEnd"/>
          </w:p>
          <w:p w14:paraId="6E7BFD9B" w14:textId="77777777" w:rsidR="00CE0B5F" w:rsidRDefault="00CE0B5F" w:rsidP="00F77009">
            <w:r>
              <w:t xml:space="preserve">Does dim </w:t>
            </w:r>
            <w:proofErr w:type="spellStart"/>
            <w:r>
              <w:t>llawer</w:t>
            </w:r>
            <w:proofErr w:type="spellEnd"/>
            <w:r>
              <w:t xml:space="preserve"> </w:t>
            </w:r>
            <w:proofErr w:type="spellStart"/>
            <w:r>
              <w:t>o’r</w:t>
            </w:r>
            <w:proofErr w:type="spellEnd"/>
            <w:r>
              <w:t xml:space="preserve"> </w:t>
            </w:r>
            <w:proofErr w:type="spellStart"/>
            <w:r>
              <w:t>cyhoedd</w:t>
            </w:r>
            <w:proofErr w:type="spellEnd"/>
            <w:r>
              <w:t xml:space="preserve"> </w:t>
            </w:r>
            <w:proofErr w:type="spellStart"/>
            <w:r>
              <w:t>yn</w:t>
            </w:r>
            <w:proofErr w:type="spellEnd"/>
            <w:r>
              <w:t xml:space="preserve"> </w:t>
            </w:r>
            <w:proofErr w:type="spellStart"/>
            <w:r>
              <w:t>ymwybodol</w:t>
            </w:r>
            <w:proofErr w:type="spellEnd"/>
            <w:r>
              <w:t xml:space="preserve"> </w:t>
            </w:r>
            <w:proofErr w:type="spellStart"/>
            <w:r>
              <w:t>o’r</w:t>
            </w:r>
            <w:proofErr w:type="spellEnd"/>
            <w:r>
              <w:t xml:space="preserve"> </w:t>
            </w:r>
            <w:proofErr w:type="spellStart"/>
            <w:r>
              <w:t>gwahaniaeth</w:t>
            </w:r>
            <w:proofErr w:type="spellEnd"/>
            <w:r>
              <w:t xml:space="preserve"> </w:t>
            </w:r>
            <w:proofErr w:type="spellStart"/>
            <w:r>
              <w:t>rhwng</w:t>
            </w:r>
            <w:proofErr w:type="spellEnd"/>
            <w:r>
              <w:t xml:space="preserve"> BSL a </w:t>
            </w:r>
            <w:proofErr w:type="spellStart"/>
            <w:r>
              <w:t>Mankton</w:t>
            </w:r>
            <w:proofErr w:type="spellEnd"/>
          </w:p>
        </w:tc>
      </w:tr>
      <w:tr w:rsidR="00CE0B5F" w14:paraId="1DB83582" w14:textId="77777777" w:rsidTr="00F77009">
        <w:tc>
          <w:tcPr>
            <w:tcW w:w="4649" w:type="dxa"/>
          </w:tcPr>
          <w:p w14:paraId="61422A34" w14:textId="77777777" w:rsidR="00CE0B5F" w:rsidRDefault="00CE0B5F" w:rsidP="00F77009"/>
        </w:tc>
        <w:tc>
          <w:tcPr>
            <w:tcW w:w="4649" w:type="dxa"/>
          </w:tcPr>
          <w:p w14:paraId="4259FABC" w14:textId="77777777" w:rsidR="00CE0B5F" w:rsidRDefault="00CE0B5F" w:rsidP="00F77009">
            <w:proofErr w:type="spellStart"/>
            <w:r>
              <w:t>Cyfleoedd</w:t>
            </w:r>
            <w:proofErr w:type="spellEnd"/>
          </w:p>
        </w:tc>
        <w:tc>
          <w:tcPr>
            <w:tcW w:w="4650" w:type="dxa"/>
          </w:tcPr>
          <w:p w14:paraId="10F4E314" w14:textId="77777777" w:rsidR="00CE0B5F" w:rsidRDefault="00CE0B5F" w:rsidP="00F77009">
            <w:proofErr w:type="spellStart"/>
            <w:r>
              <w:t>Bygythiadau</w:t>
            </w:r>
            <w:proofErr w:type="spellEnd"/>
          </w:p>
        </w:tc>
      </w:tr>
      <w:tr w:rsidR="00CE0B5F" w14:paraId="4C14B238" w14:textId="77777777" w:rsidTr="00F77009">
        <w:tc>
          <w:tcPr>
            <w:tcW w:w="4649" w:type="dxa"/>
          </w:tcPr>
          <w:p w14:paraId="3EE97B64" w14:textId="77777777" w:rsidR="00CE0B5F" w:rsidRDefault="00CE0B5F" w:rsidP="00F77009">
            <w:proofErr w:type="spellStart"/>
            <w:r>
              <w:t>Mewnol</w:t>
            </w:r>
            <w:proofErr w:type="spellEnd"/>
          </w:p>
          <w:p w14:paraId="1E2F89E4" w14:textId="77777777" w:rsidR="00CE0B5F" w:rsidRDefault="00CE0B5F" w:rsidP="00F77009">
            <w:r>
              <w:t xml:space="preserve">(o </w:t>
            </w:r>
            <w:proofErr w:type="spellStart"/>
            <w:r>
              <w:t>fewn</w:t>
            </w:r>
            <w:proofErr w:type="spellEnd"/>
            <w:r>
              <w:t xml:space="preserve"> </w:t>
            </w:r>
            <w:proofErr w:type="spellStart"/>
            <w:r>
              <w:t>yr</w:t>
            </w:r>
            <w:proofErr w:type="spellEnd"/>
            <w:r>
              <w:t xml:space="preserve"> </w:t>
            </w:r>
            <w:proofErr w:type="spellStart"/>
            <w:r>
              <w:t>ysgol</w:t>
            </w:r>
            <w:proofErr w:type="spellEnd"/>
            <w:r>
              <w:t>)</w:t>
            </w:r>
          </w:p>
        </w:tc>
        <w:tc>
          <w:tcPr>
            <w:tcW w:w="4649" w:type="dxa"/>
          </w:tcPr>
          <w:p w14:paraId="20C9AC26" w14:textId="77777777" w:rsidR="00CE0B5F" w:rsidRDefault="00CE0B5F" w:rsidP="00F77009">
            <w:proofErr w:type="spellStart"/>
            <w:r>
              <w:t>Disgyblion</w:t>
            </w:r>
            <w:proofErr w:type="spellEnd"/>
            <w:r>
              <w:t xml:space="preserve"> </w:t>
            </w:r>
            <w:proofErr w:type="spellStart"/>
            <w:r>
              <w:t>medru</w:t>
            </w:r>
            <w:proofErr w:type="spellEnd"/>
            <w:r>
              <w:t xml:space="preserve"> </w:t>
            </w:r>
            <w:proofErr w:type="spellStart"/>
            <w:r>
              <w:t>arwain</w:t>
            </w:r>
            <w:proofErr w:type="spellEnd"/>
            <w:r>
              <w:t xml:space="preserve"> </w:t>
            </w:r>
            <w:proofErr w:type="spellStart"/>
            <w:r>
              <w:t>sesiynau</w:t>
            </w:r>
            <w:proofErr w:type="spellEnd"/>
          </w:p>
          <w:p w14:paraId="73DDE9BF" w14:textId="77777777" w:rsidR="00CE0B5F" w:rsidRDefault="00CE0B5F" w:rsidP="00F77009">
            <w:proofErr w:type="spellStart"/>
            <w:r>
              <w:t>Defnydd</w:t>
            </w:r>
            <w:proofErr w:type="spellEnd"/>
            <w:r>
              <w:t xml:space="preserve"> o </w:t>
            </w:r>
            <w:proofErr w:type="spellStart"/>
            <w:r>
              <w:t>dechnoleg</w:t>
            </w:r>
            <w:proofErr w:type="spellEnd"/>
            <w:r>
              <w:t xml:space="preserve"> </w:t>
            </w:r>
            <w:proofErr w:type="spellStart"/>
            <w:r>
              <w:t>i</w:t>
            </w:r>
            <w:proofErr w:type="spellEnd"/>
            <w:r>
              <w:t xml:space="preserve"> </w:t>
            </w:r>
            <w:proofErr w:type="spellStart"/>
            <w:r>
              <w:t>gynorthwyo’r</w:t>
            </w:r>
            <w:proofErr w:type="spellEnd"/>
            <w:r>
              <w:t xml:space="preserve"> </w:t>
            </w:r>
            <w:proofErr w:type="spellStart"/>
            <w:r>
              <w:t>dysgu</w:t>
            </w:r>
            <w:proofErr w:type="spellEnd"/>
          </w:p>
          <w:p w14:paraId="235D2A37" w14:textId="77777777" w:rsidR="00CE0B5F" w:rsidRDefault="00CE0B5F" w:rsidP="00F77009">
            <w:proofErr w:type="spellStart"/>
            <w:r>
              <w:t>Hyblyg</w:t>
            </w:r>
            <w:proofErr w:type="spellEnd"/>
            <w:r>
              <w:t xml:space="preserve"> – </w:t>
            </w:r>
            <w:proofErr w:type="spellStart"/>
            <w:r>
              <w:t>medru</w:t>
            </w:r>
            <w:proofErr w:type="spellEnd"/>
            <w:r>
              <w:t xml:space="preserve"> </w:t>
            </w:r>
            <w:proofErr w:type="spellStart"/>
            <w:r>
              <w:t>cynnal</w:t>
            </w:r>
            <w:proofErr w:type="spellEnd"/>
            <w:r>
              <w:t xml:space="preserve"> </w:t>
            </w:r>
            <w:proofErr w:type="spellStart"/>
            <w:r>
              <w:t>clybiau</w:t>
            </w:r>
            <w:proofErr w:type="spellEnd"/>
            <w:r>
              <w:t xml:space="preserve"> </w:t>
            </w:r>
            <w:proofErr w:type="spellStart"/>
            <w:r>
              <w:t>ar</w:t>
            </w:r>
            <w:proofErr w:type="spellEnd"/>
            <w:r>
              <w:t xml:space="preserve"> </w:t>
            </w:r>
            <w:proofErr w:type="spellStart"/>
            <w:r>
              <w:t>ôl</w:t>
            </w:r>
            <w:proofErr w:type="spellEnd"/>
            <w:r>
              <w:t xml:space="preserve"> </w:t>
            </w:r>
            <w:proofErr w:type="spellStart"/>
            <w:r>
              <w:t>ysgol</w:t>
            </w:r>
            <w:proofErr w:type="spellEnd"/>
            <w:r>
              <w:t xml:space="preserve"> </w:t>
            </w:r>
          </w:p>
          <w:p w14:paraId="48295420" w14:textId="77777777" w:rsidR="00CE0B5F" w:rsidRDefault="00CE0B5F" w:rsidP="00F77009">
            <w:proofErr w:type="spellStart"/>
            <w:r>
              <w:t>Medru</w:t>
            </w:r>
            <w:proofErr w:type="spellEnd"/>
            <w:r>
              <w:t xml:space="preserve"> </w:t>
            </w:r>
            <w:proofErr w:type="spellStart"/>
            <w:r>
              <w:t>cynnwys</w:t>
            </w:r>
            <w:proofErr w:type="spellEnd"/>
            <w:r>
              <w:t xml:space="preserve"> </w:t>
            </w:r>
            <w:proofErr w:type="spellStart"/>
            <w:r>
              <w:t>pobl</w:t>
            </w:r>
            <w:proofErr w:type="spellEnd"/>
            <w:r>
              <w:t xml:space="preserve"> </w:t>
            </w:r>
            <w:proofErr w:type="spellStart"/>
            <w:r>
              <w:t>o’r</w:t>
            </w:r>
            <w:proofErr w:type="spellEnd"/>
            <w:r>
              <w:t xml:space="preserve"> </w:t>
            </w:r>
            <w:proofErr w:type="spellStart"/>
            <w:r>
              <w:t>gymuned</w:t>
            </w:r>
            <w:proofErr w:type="spellEnd"/>
            <w:r>
              <w:t xml:space="preserve"> </w:t>
            </w:r>
            <w:proofErr w:type="spellStart"/>
            <w:r>
              <w:t>byddar</w:t>
            </w:r>
            <w:proofErr w:type="spellEnd"/>
            <w:r>
              <w:t xml:space="preserve"> </w:t>
            </w:r>
            <w:proofErr w:type="spellStart"/>
            <w:r>
              <w:t>sy’n</w:t>
            </w:r>
            <w:proofErr w:type="spellEnd"/>
            <w:r>
              <w:t xml:space="preserve"> </w:t>
            </w:r>
            <w:proofErr w:type="spellStart"/>
            <w:r>
              <w:t>mynychu’r</w:t>
            </w:r>
            <w:proofErr w:type="spellEnd"/>
            <w:r>
              <w:t xml:space="preserve"> </w:t>
            </w:r>
            <w:proofErr w:type="spellStart"/>
            <w:r>
              <w:t>ysgol</w:t>
            </w:r>
            <w:proofErr w:type="spellEnd"/>
            <w:r>
              <w:t xml:space="preserve"> </w:t>
            </w:r>
            <w:proofErr w:type="spellStart"/>
            <w:r>
              <w:t>er</w:t>
            </w:r>
            <w:proofErr w:type="spellEnd"/>
            <w:r>
              <w:t xml:space="preserve"> </w:t>
            </w:r>
            <w:proofErr w:type="spellStart"/>
            <w:r>
              <w:t>mwyn</w:t>
            </w:r>
            <w:proofErr w:type="spellEnd"/>
            <w:r>
              <w:t xml:space="preserve"> </w:t>
            </w:r>
            <w:proofErr w:type="spellStart"/>
            <w:r>
              <w:t>cynnal</w:t>
            </w:r>
            <w:proofErr w:type="spellEnd"/>
            <w:r>
              <w:t xml:space="preserve"> </w:t>
            </w:r>
            <w:proofErr w:type="spellStart"/>
            <w:r>
              <w:t>sesiynau</w:t>
            </w:r>
            <w:proofErr w:type="spellEnd"/>
          </w:p>
        </w:tc>
        <w:tc>
          <w:tcPr>
            <w:tcW w:w="4650" w:type="dxa"/>
          </w:tcPr>
          <w:p w14:paraId="748D28C9" w14:textId="77777777" w:rsidR="00CE0B5F" w:rsidRDefault="00CE0B5F" w:rsidP="00F77009">
            <w:proofErr w:type="spellStart"/>
            <w:r>
              <w:t>Newidiadau</w:t>
            </w:r>
            <w:proofErr w:type="spellEnd"/>
            <w:r>
              <w:t xml:space="preserve"> </w:t>
            </w:r>
            <w:proofErr w:type="spellStart"/>
            <w:r>
              <w:t>i’r</w:t>
            </w:r>
            <w:proofErr w:type="spellEnd"/>
            <w:r>
              <w:t xml:space="preserve"> </w:t>
            </w:r>
            <w:proofErr w:type="spellStart"/>
            <w:r>
              <w:t>cwricwlwm</w:t>
            </w:r>
            <w:proofErr w:type="spellEnd"/>
          </w:p>
          <w:p w14:paraId="6662AD10" w14:textId="77777777" w:rsidR="00CE0B5F" w:rsidRDefault="00CE0B5F" w:rsidP="00F77009">
            <w:proofErr w:type="spellStart"/>
            <w:r>
              <w:t>Cyllid</w:t>
            </w:r>
            <w:proofErr w:type="spellEnd"/>
            <w:r>
              <w:t xml:space="preserve"> </w:t>
            </w:r>
          </w:p>
          <w:p w14:paraId="72963D5D" w14:textId="77777777" w:rsidR="00CE0B5F" w:rsidRDefault="00CE0B5F" w:rsidP="00F77009">
            <w:proofErr w:type="spellStart"/>
            <w:r>
              <w:t>Cyfranogiad</w:t>
            </w:r>
            <w:proofErr w:type="spellEnd"/>
            <w:r>
              <w:t xml:space="preserve"> </w:t>
            </w:r>
            <w:proofErr w:type="spellStart"/>
            <w:r>
              <w:t>isel</w:t>
            </w:r>
            <w:proofErr w:type="spellEnd"/>
          </w:p>
          <w:p w14:paraId="08BD10F9" w14:textId="77777777" w:rsidR="00CE0B5F" w:rsidRDefault="00CE0B5F" w:rsidP="00F77009">
            <w:proofErr w:type="spellStart"/>
            <w:r>
              <w:t>Camliwio</w:t>
            </w:r>
            <w:proofErr w:type="spellEnd"/>
            <w:r>
              <w:t xml:space="preserve"> BSL</w:t>
            </w:r>
          </w:p>
          <w:p w14:paraId="5840E16B" w14:textId="77777777" w:rsidR="00CE0B5F" w:rsidRDefault="00CE0B5F" w:rsidP="00F77009"/>
        </w:tc>
      </w:tr>
      <w:tr w:rsidR="00CE0B5F" w14:paraId="5768A9F8" w14:textId="77777777" w:rsidTr="00F77009">
        <w:tc>
          <w:tcPr>
            <w:tcW w:w="4649" w:type="dxa"/>
          </w:tcPr>
          <w:p w14:paraId="5105DAD8" w14:textId="77777777" w:rsidR="00CE0B5F" w:rsidRDefault="00CE0B5F" w:rsidP="00F77009">
            <w:proofErr w:type="spellStart"/>
            <w:r>
              <w:t>Allanol</w:t>
            </w:r>
            <w:proofErr w:type="spellEnd"/>
            <w:r>
              <w:t xml:space="preserve"> </w:t>
            </w:r>
          </w:p>
          <w:p w14:paraId="68A97BC4" w14:textId="77777777" w:rsidR="00CE0B5F" w:rsidRDefault="00CE0B5F" w:rsidP="00F77009">
            <w:r>
              <w:t>(</w:t>
            </w:r>
            <w:proofErr w:type="spellStart"/>
            <w:r>
              <w:t>tu</w:t>
            </w:r>
            <w:proofErr w:type="spellEnd"/>
            <w:r>
              <w:t xml:space="preserve"> </w:t>
            </w:r>
            <w:proofErr w:type="spellStart"/>
            <w:r>
              <w:t>allan</w:t>
            </w:r>
            <w:proofErr w:type="spellEnd"/>
            <w:r>
              <w:t xml:space="preserve"> </w:t>
            </w:r>
            <w:proofErr w:type="spellStart"/>
            <w:r>
              <w:t>i’r</w:t>
            </w:r>
            <w:proofErr w:type="spellEnd"/>
            <w:r>
              <w:t xml:space="preserve"> </w:t>
            </w:r>
            <w:proofErr w:type="spellStart"/>
            <w:r>
              <w:t>ysgol</w:t>
            </w:r>
            <w:proofErr w:type="spellEnd"/>
            <w:r>
              <w:t>)</w:t>
            </w:r>
          </w:p>
        </w:tc>
        <w:tc>
          <w:tcPr>
            <w:tcW w:w="4649" w:type="dxa"/>
          </w:tcPr>
          <w:p w14:paraId="48FDEC3D" w14:textId="77777777" w:rsidR="00CE0B5F" w:rsidRDefault="00CE0B5F" w:rsidP="00F77009">
            <w:proofErr w:type="spellStart"/>
            <w:r>
              <w:t>Cryfhau’r</w:t>
            </w:r>
            <w:proofErr w:type="spellEnd"/>
            <w:r>
              <w:t xml:space="preserve"> </w:t>
            </w:r>
            <w:proofErr w:type="spellStart"/>
            <w:r>
              <w:t>perthynas</w:t>
            </w:r>
            <w:proofErr w:type="spellEnd"/>
            <w:r>
              <w:t xml:space="preserve"> </w:t>
            </w:r>
            <w:proofErr w:type="spellStart"/>
            <w:r>
              <w:t>rhwng</w:t>
            </w:r>
            <w:proofErr w:type="spellEnd"/>
            <w:r>
              <w:t xml:space="preserve"> </w:t>
            </w:r>
            <w:proofErr w:type="spellStart"/>
            <w:r>
              <w:t>yr</w:t>
            </w:r>
            <w:proofErr w:type="spellEnd"/>
            <w:r>
              <w:t xml:space="preserve"> </w:t>
            </w:r>
            <w:proofErr w:type="spellStart"/>
            <w:r>
              <w:t>ysgol</w:t>
            </w:r>
            <w:proofErr w:type="spellEnd"/>
            <w:r>
              <w:t xml:space="preserve"> </w:t>
            </w:r>
            <w:proofErr w:type="spellStart"/>
            <w:r>
              <w:t>a’r</w:t>
            </w:r>
            <w:proofErr w:type="spellEnd"/>
            <w:r>
              <w:t xml:space="preserve"> </w:t>
            </w:r>
            <w:proofErr w:type="spellStart"/>
            <w:r>
              <w:t>gymuned</w:t>
            </w:r>
            <w:proofErr w:type="spellEnd"/>
          </w:p>
          <w:p w14:paraId="505CB86D" w14:textId="77777777" w:rsidR="00CE0B5F" w:rsidRDefault="00CE0B5F" w:rsidP="00F77009">
            <w:proofErr w:type="spellStart"/>
            <w:r>
              <w:t>Cynnwys</w:t>
            </w:r>
            <w:proofErr w:type="spellEnd"/>
            <w:r>
              <w:t xml:space="preserve"> </w:t>
            </w:r>
            <w:proofErr w:type="spellStart"/>
            <w:r>
              <w:t>rhieni</w:t>
            </w:r>
            <w:proofErr w:type="spellEnd"/>
            <w:r>
              <w:t xml:space="preserve"> </w:t>
            </w:r>
            <w:proofErr w:type="spellStart"/>
            <w:r>
              <w:t>yn</w:t>
            </w:r>
            <w:proofErr w:type="spellEnd"/>
            <w:r>
              <w:t xml:space="preserve"> </w:t>
            </w:r>
            <w:proofErr w:type="spellStart"/>
            <w:r>
              <w:t>addysg</w:t>
            </w:r>
            <w:proofErr w:type="spellEnd"/>
            <w:r>
              <w:t xml:space="preserve"> </w:t>
            </w:r>
            <w:proofErr w:type="spellStart"/>
            <w:r>
              <w:t>eu</w:t>
            </w:r>
            <w:proofErr w:type="spellEnd"/>
            <w:r>
              <w:t xml:space="preserve"> plant </w:t>
            </w:r>
          </w:p>
        </w:tc>
        <w:tc>
          <w:tcPr>
            <w:tcW w:w="4650" w:type="dxa"/>
          </w:tcPr>
          <w:p w14:paraId="101C0664" w14:textId="77777777" w:rsidR="00CE0B5F" w:rsidRDefault="00CE0B5F" w:rsidP="00F77009">
            <w:proofErr w:type="spellStart"/>
            <w:r>
              <w:t>Cyllid</w:t>
            </w:r>
            <w:proofErr w:type="spellEnd"/>
          </w:p>
          <w:p w14:paraId="1E2DE72C" w14:textId="77777777" w:rsidR="00CE0B5F" w:rsidRDefault="00CE0B5F" w:rsidP="00F77009">
            <w:proofErr w:type="spellStart"/>
            <w:r>
              <w:t>Diffyg</w:t>
            </w:r>
            <w:proofErr w:type="spellEnd"/>
            <w:r>
              <w:t xml:space="preserve"> </w:t>
            </w:r>
            <w:proofErr w:type="spellStart"/>
            <w:r>
              <w:t>ymrwymiad</w:t>
            </w:r>
            <w:proofErr w:type="spellEnd"/>
          </w:p>
          <w:p w14:paraId="620A4957" w14:textId="77777777" w:rsidR="00CE0B5F" w:rsidRDefault="00CE0B5F" w:rsidP="00F77009">
            <w:proofErr w:type="spellStart"/>
            <w:r>
              <w:t>Diogelwch</w:t>
            </w:r>
            <w:proofErr w:type="spellEnd"/>
          </w:p>
          <w:p w14:paraId="3FAC7DF3" w14:textId="77777777" w:rsidR="00CE0B5F" w:rsidRDefault="00CE0B5F" w:rsidP="00F77009">
            <w:r>
              <w:t xml:space="preserve">Ni </w:t>
            </w:r>
            <w:proofErr w:type="spellStart"/>
            <w:r>
              <w:t>fydd</w:t>
            </w:r>
            <w:proofErr w:type="spellEnd"/>
            <w:r>
              <w:t xml:space="preserve"> y </w:t>
            </w:r>
            <w:proofErr w:type="spellStart"/>
            <w:r>
              <w:t>gymuned</w:t>
            </w:r>
            <w:proofErr w:type="spellEnd"/>
            <w:r>
              <w:t xml:space="preserve"> </w:t>
            </w:r>
            <w:proofErr w:type="spellStart"/>
            <w:r>
              <w:t>fyddar</w:t>
            </w:r>
            <w:proofErr w:type="spellEnd"/>
            <w:r>
              <w:t xml:space="preserve"> </w:t>
            </w:r>
            <w:proofErr w:type="spellStart"/>
            <w:r>
              <w:t>eisiau</w:t>
            </w:r>
            <w:proofErr w:type="spellEnd"/>
            <w:r>
              <w:t xml:space="preserve"> </w:t>
            </w:r>
            <w:proofErr w:type="spellStart"/>
            <w:r>
              <w:t>gweithio</w:t>
            </w:r>
            <w:proofErr w:type="spellEnd"/>
            <w:r>
              <w:t xml:space="preserve"> </w:t>
            </w:r>
            <w:proofErr w:type="spellStart"/>
            <w:r>
              <w:t>gyda’r</w:t>
            </w:r>
            <w:proofErr w:type="spellEnd"/>
            <w:r>
              <w:t xml:space="preserve"> </w:t>
            </w:r>
            <w:proofErr w:type="spellStart"/>
            <w:r>
              <w:t>ysgol</w:t>
            </w:r>
            <w:proofErr w:type="spellEnd"/>
            <w:r>
              <w:t xml:space="preserve"> </w:t>
            </w:r>
          </w:p>
        </w:tc>
      </w:tr>
    </w:tbl>
    <w:p w14:paraId="654D6F00" w14:textId="77777777" w:rsidR="00CE0B5F" w:rsidRPr="00312E94" w:rsidRDefault="00CE0B5F" w:rsidP="00CE0B5F"/>
    <w:p w14:paraId="2CCE78FC" w14:textId="77777777" w:rsidR="005B6E1D" w:rsidRDefault="005B6E1D" w:rsidP="00DD5969">
      <w:pPr>
        <w:rPr>
          <w:u w:val="single"/>
          <w:lang w:val="cy-GB"/>
        </w:rPr>
      </w:pPr>
    </w:p>
    <w:p w14:paraId="24784907" w14:textId="77777777" w:rsidR="005B6E1D" w:rsidRDefault="005B6E1D" w:rsidP="00DD5969">
      <w:pPr>
        <w:rPr>
          <w:u w:val="single"/>
          <w:lang w:val="cy-GB"/>
        </w:rPr>
      </w:pPr>
    </w:p>
    <w:p w14:paraId="2584DA4F" w14:textId="396A1EDD" w:rsidR="00EE6D28" w:rsidRDefault="00EE6D28" w:rsidP="00DD5969">
      <w:pPr>
        <w:rPr>
          <w:u w:val="single"/>
          <w:lang w:val="cy-GB"/>
        </w:rPr>
      </w:pPr>
      <w:r>
        <w:rPr>
          <w:u w:val="single"/>
          <w:lang w:val="cy-GB"/>
        </w:rPr>
        <w:t>Rhestr Cyfeiriadau</w:t>
      </w:r>
    </w:p>
    <w:p w14:paraId="372EE099" w14:textId="5732CACE" w:rsidR="00A31EAE" w:rsidRPr="00CE0B5F" w:rsidRDefault="00A31EAE" w:rsidP="00DD5969">
      <w:pPr>
        <w:rPr>
          <w:rFonts w:ascii="Times New Roman" w:hAnsi="Times New Roman" w:cs="Times New Roman"/>
          <w:lang w:val="cy-GB"/>
        </w:rPr>
      </w:pPr>
      <w:r w:rsidRPr="00CE0B5F">
        <w:rPr>
          <w:rFonts w:ascii="Times New Roman" w:hAnsi="Times New Roman" w:cs="Times New Roman"/>
          <w:lang w:val="cy-GB"/>
        </w:rPr>
        <w:t xml:space="preserve">Ainscow, M. ; Booth, T. (2006.). </w:t>
      </w:r>
      <w:r w:rsidRPr="00CE0B5F">
        <w:rPr>
          <w:rFonts w:ascii="Times New Roman" w:hAnsi="Times New Roman" w:cs="Times New Roman"/>
          <w:i/>
          <w:iCs/>
          <w:lang w:val="cy-GB"/>
        </w:rPr>
        <w:t xml:space="preserve">Index for inclusion developing learning and participation in schools. </w:t>
      </w:r>
      <w:r w:rsidRPr="00CE0B5F">
        <w:rPr>
          <w:rFonts w:ascii="Times New Roman" w:hAnsi="Times New Roman" w:cs="Times New Roman"/>
          <w:lang w:val="cy-GB"/>
        </w:rPr>
        <w:t xml:space="preserve">Ar gael yn: </w:t>
      </w:r>
      <w:r w:rsidRPr="00CE0B5F">
        <w:rPr>
          <w:rFonts w:ascii="Times New Roman" w:hAnsi="Times New Roman" w:cs="Times New Roman"/>
          <w:lang w:val="cy-GB"/>
        </w:rPr>
        <w:fldChar w:fldCharType="begin"/>
      </w:r>
      <w:r w:rsidRPr="00CE0B5F">
        <w:rPr>
          <w:rFonts w:ascii="Times New Roman" w:hAnsi="Times New Roman" w:cs="Times New Roman"/>
          <w:lang w:val="cy-GB"/>
        </w:rPr>
        <w:instrText xml:space="preserve"> HYPERLINK "</w:instrText>
      </w:r>
      <w:r w:rsidRPr="00CE0B5F">
        <w:rPr>
          <w:rFonts w:ascii="Times New Roman" w:hAnsi="Times New Roman" w:cs="Times New Roman"/>
          <w:lang w:val="cy-GB"/>
        </w:rPr>
        <w:instrText>https://www.eenet.org.uk/resources/docs/Index%20English.pdf</w:instrText>
      </w:r>
      <w:r w:rsidRPr="00CE0B5F">
        <w:rPr>
          <w:rFonts w:ascii="Times New Roman" w:hAnsi="Times New Roman" w:cs="Times New Roman"/>
          <w:lang w:val="cy-GB"/>
        </w:rPr>
        <w:instrText xml:space="preserve">" </w:instrText>
      </w:r>
      <w:r w:rsidRPr="00CE0B5F">
        <w:rPr>
          <w:rFonts w:ascii="Times New Roman" w:hAnsi="Times New Roman" w:cs="Times New Roman"/>
          <w:lang w:val="cy-GB"/>
        </w:rPr>
        <w:fldChar w:fldCharType="separate"/>
      </w:r>
      <w:r w:rsidRPr="00CE0B5F">
        <w:rPr>
          <w:rStyle w:val="Hyperlink"/>
          <w:rFonts w:ascii="Times New Roman" w:hAnsi="Times New Roman" w:cs="Times New Roman"/>
          <w:lang w:val="cy-GB"/>
        </w:rPr>
        <w:t>https://www.eenet.org.uk/resources/docs/Index%20English.pdf</w:t>
      </w:r>
      <w:r w:rsidRPr="00CE0B5F">
        <w:rPr>
          <w:rFonts w:ascii="Times New Roman" w:hAnsi="Times New Roman" w:cs="Times New Roman"/>
          <w:lang w:val="cy-GB"/>
        </w:rPr>
        <w:fldChar w:fldCharType="end"/>
      </w:r>
      <w:r w:rsidRPr="00CE0B5F">
        <w:rPr>
          <w:rFonts w:ascii="Times New Roman" w:hAnsi="Times New Roman" w:cs="Times New Roman"/>
          <w:lang w:val="cy-GB"/>
        </w:rPr>
        <w:t xml:space="preserve"> . Cyrchwyd Mai 6 2025. </w:t>
      </w:r>
    </w:p>
    <w:p w14:paraId="472BEEE6" w14:textId="56308DBE" w:rsidR="006010FE" w:rsidRPr="00CE0B5F" w:rsidRDefault="00E15646" w:rsidP="00DD5969">
      <w:pPr>
        <w:rPr>
          <w:rFonts w:ascii="Times New Roman" w:hAnsi="Times New Roman" w:cs="Times New Roman"/>
          <w:lang w:val="cy-GB"/>
        </w:rPr>
      </w:pPr>
      <w:r w:rsidRPr="00CE0B5F">
        <w:rPr>
          <w:rFonts w:ascii="Times New Roman" w:hAnsi="Times New Roman" w:cs="Times New Roman"/>
          <w:lang w:val="cy-GB"/>
        </w:rPr>
        <w:t xml:space="preserve">British Deaf Association. (2019). </w:t>
      </w:r>
      <w:r w:rsidRPr="00CE0B5F">
        <w:rPr>
          <w:rFonts w:ascii="Times New Roman" w:hAnsi="Times New Roman" w:cs="Times New Roman"/>
          <w:i/>
          <w:iCs/>
          <w:lang w:val="cy-GB"/>
        </w:rPr>
        <w:t xml:space="preserve">BSL Act Now Campaign. </w:t>
      </w:r>
      <w:r w:rsidRPr="00CE0B5F">
        <w:rPr>
          <w:rFonts w:ascii="Times New Roman" w:hAnsi="Times New Roman" w:cs="Times New Roman"/>
          <w:lang w:val="cy-GB"/>
        </w:rPr>
        <w:t xml:space="preserve">Ar gael yn: </w:t>
      </w:r>
      <w:r w:rsidRPr="00CE0B5F">
        <w:rPr>
          <w:rFonts w:ascii="Times New Roman" w:hAnsi="Times New Roman" w:cs="Times New Roman"/>
          <w:lang w:val="cy-GB"/>
        </w:rPr>
        <w:fldChar w:fldCharType="begin"/>
      </w:r>
      <w:r w:rsidRPr="00CE0B5F">
        <w:rPr>
          <w:rFonts w:ascii="Times New Roman" w:hAnsi="Times New Roman" w:cs="Times New Roman"/>
          <w:lang w:val="cy-GB"/>
        </w:rPr>
        <w:instrText xml:space="preserve"> HYPERLINK "https://bda.org.uk/" </w:instrText>
      </w:r>
      <w:r w:rsidRPr="00CE0B5F">
        <w:rPr>
          <w:rFonts w:ascii="Times New Roman" w:hAnsi="Times New Roman" w:cs="Times New Roman"/>
          <w:lang w:val="cy-GB"/>
        </w:rPr>
        <w:fldChar w:fldCharType="separate"/>
      </w:r>
      <w:r w:rsidRPr="00CE0B5F">
        <w:rPr>
          <w:rStyle w:val="Hyperlink"/>
          <w:rFonts w:ascii="Times New Roman" w:hAnsi="Times New Roman" w:cs="Times New Roman"/>
          <w:lang w:val="cy-GB"/>
        </w:rPr>
        <w:t>https://bda.org.uk/</w:t>
      </w:r>
      <w:r w:rsidRPr="00CE0B5F">
        <w:rPr>
          <w:rFonts w:ascii="Times New Roman" w:hAnsi="Times New Roman" w:cs="Times New Roman"/>
          <w:lang w:val="cy-GB"/>
        </w:rPr>
        <w:fldChar w:fldCharType="end"/>
      </w:r>
      <w:r w:rsidR="00E1203E" w:rsidRPr="00CE0B5F">
        <w:rPr>
          <w:rFonts w:ascii="Times New Roman" w:hAnsi="Times New Roman" w:cs="Times New Roman"/>
          <w:lang w:val="cy-GB"/>
        </w:rPr>
        <w:t xml:space="preserve">. Cyrchwyd Mai 6 2025. </w:t>
      </w:r>
    </w:p>
    <w:p w14:paraId="1FBA8EB6" w14:textId="30C6C8C4" w:rsidR="00E1203E" w:rsidRPr="00CE0B5F" w:rsidRDefault="00E1203E" w:rsidP="00DD5969">
      <w:pPr>
        <w:rPr>
          <w:rFonts w:ascii="Times New Roman" w:hAnsi="Times New Roman" w:cs="Times New Roman"/>
          <w:i/>
          <w:iCs/>
          <w:lang w:val="cy-GB"/>
        </w:rPr>
      </w:pPr>
      <w:r w:rsidRPr="00CE0B5F">
        <w:rPr>
          <w:rFonts w:ascii="Times New Roman" w:hAnsi="Times New Roman" w:cs="Times New Roman"/>
          <w:lang w:val="cy-GB"/>
        </w:rPr>
        <w:t xml:space="preserve">British sign Language. (Dim dyddiad.). </w:t>
      </w:r>
      <w:r w:rsidRPr="00CE0B5F">
        <w:rPr>
          <w:rFonts w:ascii="Times New Roman" w:hAnsi="Times New Roman" w:cs="Times New Roman"/>
          <w:i/>
          <w:iCs/>
          <w:lang w:val="cy-GB"/>
        </w:rPr>
        <w:t xml:space="preserve">Introducing British Sign Language. </w:t>
      </w:r>
      <w:r w:rsidRPr="00CE0B5F">
        <w:rPr>
          <w:rFonts w:ascii="Times New Roman" w:hAnsi="Times New Roman" w:cs="Times New Roman"/>
          <w:lang w:val="cy-GB"/>
        </w:rPr>
        <w:t>Ar gael yn:</w:t>
      </w:r>
      <w:r w:rsidR="009877BF" w:rsidRPr="00CE0B5F">
        <w:rPr>
          <w:rFonts w:ascii="Times New Roman" w:hAnsi="Times New Roman" w:cs="Times New Roman"/>
          <w:lang w:val="cy-GB"/>
        </w:rPr>
        <w:t xml:space="preserve"> </w:t>
      </w:r>
      <w:hyperlink r:id="rId6" w:history="1">
        <w:r w:rsidR="009877BF" w:rsidRPr="00CE0B5F">
          <w:rPr>
            <w:rStyle w:val="Hyperlink"/>
            <w:rFonts w:ascii="Times New Roman" w:hAnsi="Times New Roman" w:cs="Times New Roman"/>
          </w:rPr>
          <w:t>https://www.british-sign.co.uk/learn-online-british-sign-language-course/</w:t>
        </w:r>
      </w:hyperlink>
      <w:r w:rsidR="009877BF" w:rsidRPr="00CE0B5F">
        <w:rPr>
          <w:rFonts w:ascii="Times New Roman" w:hAnsi="Times New Roman" w:cs="Times New Roman"/>
        </w:rPr>
        <w:t xml:space="preserve"> </w:t>
      </w:r>
      <w:r w:rsidR="009877BF" w:rsidRPr="00CE0B5F">
        <w:rPr>
          <w:rFonts w:ascii="Times New Roman" w:hAnsi="Times New Roman" w:cs="Times New Roman"/>
        </w:rPr>
        <w:t xml:space="preserve">. </w:t>
      </w:r>
      <w:proofErr w:type="spellStart"/>
      <w:r w:rsidR="009877BF" w:rsidRPr="00CE0B5F">
        <w:rPr>
          <w:rFonts w:ascii="Times New Roman" w:hAnsi="Times New Roman" w:cs="Times New Roman"/>
        </w:rPr>
        <w:t>Cyrchwyd</w:t>
      </w:r>
      <w:proofErr w:type="spellEnd"/>
      <w:r w:rsidR="009877BF" w:rsidRPr="00CE0B5F">
        <w:rPr>
          <w:rFonts w:ascii="Times New Roman" w:hAnsi="Times New Roman" w:cs="Times New Roman"/>
        </w:rPr>
        <w:t xml:space="preserve"> Mai 6 2025. </w:t>
      </w:r>
      <w:r w:rsidRPr="00CE0B5F">
        <w:rPr>
          <w:rFonts w:ascii="Times New Roman" w:hAnsi="Times New Roman" w:cs="Times New Roman"/>
          <w:lang w:val="cy-GB"/>
        </w:rPr>
        <w:t xml:space="preserve"> </w:t>
      </w:r>
      <w:r w:rsidRPr="00CE0B5F">
        <w:rPr>
          <w:rFonts w:ascii="Times New Roman" w:hAnsi="Times New Roman" w:cs="Times New Roman"/>
          <w:i/>
          <w:iCs/>
          <w:lang w:val="cy-GB"/>
        </w:rPr>
        <w:t xml:space="preserve"> </w:t>
      </w:r>
    </w:p>
    <w:p w14:paraId="58859356" w14:textId="2B548025" w:rsidR="00E15646" w:rsidRPr="00CE0B5F" w:rsidRDefault="00E15646" w:rsidP="00DD5969">
      <w:pPr>
        <w:rPr>
          <w:rFonts w:ascii="Times New Roman" w:hAnsi="Times New Roman" w:cs="Times New Roman"/>
          <w:lang w:val="cy-GB"/>
        </w:rPr>
      </w:pPr>
      <w:r w:rsidRPr="00CE0B5F">
        <w:rPr>
          <w:rFonts w:ascii="Times New Roman" w:hAnsi="Times New Roman" w:cs="Times New Roman"/>
          <w:lang w:val="cy-GB"/>
        </w:rPr>
        <w:t xml:space="preserve">Capeck, C. M. Et al. (2009). </w:t>
      </w:r>
      <w:r w:rsidRPr="00CE0B5F">
        <w:rPr>
          <w:rFonts w:ascii="Times New Roman" w:hAnsi="Times New Roman" w:cs="Times New Roman"/>
          <w:i/>
          <w:iCs/>
          <w:lang w:val="cy-GB"/>
        </w:rPr>
        <w:t xml:space="preserve">Cognitive processing in sign language: Evidence from neuroimaging . </w:t>
      </w:r>
      <w:r w:rsidRPr="00CE0B5F">
        <w:rPr>
          <w:rFonts w:ascii="Times New Roman" w:hAnsi="Times New Roman" w:cs="Times New Roman"/>
          <w:lang w:val="cy-GB"/>
        </w:rPr>
        <w:t xml:space="preserve">Brain and Language. Tudalen104-112 </w:t>
      </w:r>
    </w:p>
    <w:p w14:paraId="63C4DF49" w14:textId="338551DC" w:rsidR="00C8270C" w:rsidRPr="00CE0B5F" w:rsidRDefault="00C8270C" w:rsidP="00DD5969">
      <w:pPr>
        <w:rPr>
          <w:rFonts w:ascii="Times New Roman" w:hAnsi="Times New Roman" w:cs="Times New Roman"/>
          <w:lang w:val="cy-GB"/>
        </w:rPr>
      </w:pPr>
      <w:r w:rsidRPr="00CE0B5F">
        <w:rPr>
          <w:rFonts w:ascii="Times New Roman" w:hAnsi="Times New Roman" w:cs="Times New Roman"/>
          <w:lang w:val="cy-GB"/>
        </w:rPr>
        <w:t xml:space="preserve">CASEL. (2020.). </w:t>
      </w:r>
      <w:r w:rsidRPr="00CE0B5F">
        <w:rPr>
          <w:rFonts w:ascii="Times New Roman" w:hAnsi="Times New Roman" w:cs="Times New Roman"/>
          <w:i/>
          <w:iCs/>
          <w:lang w:val="cy-GB"/>
        </w:rPr>
        <w:t>What Is the CASEL Framework? .</w:t>
      </w:r>
      <w:r w:rsidRPr="00CE0B5F">
        <w:rPr>
          <w:rFonts w:ascii="Times New Roman" w:hAnsi="Times New Roman" w:cs="Times New Roman"/>
          <w:lang w:val="cy-GB"/>
        </w:rPr>
        <w:t xml:space="preserve"> Ar gael yn : </w:t>
      </w:r>
      <w:hyperlink r:id="rId7" w:history="1">
        <w:r w:rsidRPr="00CE0B5F">
          <w:rPr>
            <w:rStyle w:val="Hyperlink"/>
            <w:rFonts w:ascii="Times New Roman" w:hAnsi="Times New Roman" w:cs="Times New Roman"/>
            <w:lang w:val="cy-GB"/>
          </w:rPr>
          <w:t>https://casel.org/fundamentals-of-sel/what-is-the-casel-framework/</w:t>
        </w:r>
      </w:hyperlink>
      <w:r w:rsidRPr="00CE0B5F">
        <w:rPr>
          <w:rFonts w:ascii="Times New Roman" w:hAnsi="Times New Roman" w:cs="Times New Roman"/>
          <w:lang w:val="cy-GB"/>
        </w:rPr>
        <w:t xml:space="preserve"> . Cyrchwyd Mai 6 2025. </w:t>
      </w:r>
    </w:p>
    <w:p w14:paraId="7A5AD634" w14:textId="5DE9E451" w:rsidR="004D6B1E" w:rsidRPr="00CE0B5F" w:rsidRDefault="004D6B1E" w:rsidP="00DD5969">
      <w:pPr>
        <w:rPr>
          <w:rFonts w:ascii="Times New Roman" w:hAnsi="Times New Roman" w:cs="Times New Roman"/>
          <w:lang w:val="cy-GB"/>
        </w:rPr>
      </w:pPr>
      <w:r w:rsidRPr="00CE0B5F">
        <w:rPr>
          <w:rFonts w:ascii="Times New Roman" w:hAnsi="Times New Roman" w:cs="Times New Roman"/>
          <w:lang w:val="cy-GB"/>
        </w:rPr>
        <w:t xml:space="preserve">Chaiklin, S. </w:t>
      </w:r>
      <w:r w:rsidRPr="00CE0B5F">
        <w:rPr>
          <w:rFonts w:ascii="Times New Roman" w:hAnsi="Times New Roman" w:cs="Times New Roman"/>
          <w:i/>
          <w:iCs/>
          <w:lang w:val="cy-GB"/>
        </w:rPr>
        <w:t xml:space="preserve">The Zone of Proximal Development in Vygotsky’s Analysis of Learning and Instruction. </w:t>
      </w:r>
      <w:r w:rsidRPr="00CE0B5F">
        <w:rPr>
          <w:rFonts w:ascii="Times New Roman" w:hAnsi="Times New Roman" w:cs="Times New Roman"/>
          <w:lang w:val="cy-GB"/>
        </w:rPr>
        <w:t xml:space="preserve">Cambridge University Press; 2003.  </w:t>
      </w:r>
    </w:p>
    <w:p w14:paraId="779FD4C8" w14:textId="31ECF2E3" w:rsidR="006010FE" w:rsidRPr="00CE0B5F" w:rsidRDefault="006010FE" w:rsidP="00DD5969">
      <w:pPr>
        <w:rPr>
          <w:rFonts w:ascii="Times New Roman" w:hAnsi="Times New Roman" w:cs="Times New Roman"/>
        </w:rPr>
      </w:pPr>
      <w:r w:rsidRPr="00CE0B5F">
        <w:rPr>
          <w:rFonts w:ascii="Times New Roman" w:hAnsi="Times New Roman" w:cs="Times New Roman"/>
          <w:lang w:val="cy-GB"/>
        </w:rPr>
        <w:t xml:space="preserve">Deckett, A. (2023). </w:t>
      </w:r>
      <w:r w:rsidRPr="00CE0B5F">
        <w:rPr>
          <w:rFonts w:ascii="Times New Roman" w:hAnsi="Times New Roman" w:cs="Times New Roman"/>
          <w:i/>
          <w:iCs/>
          <w:lang w:val="cy-GB"/>
        </w:rPr>
        <w:t xml:space="preserve">Education provision for deaf children in Wales 2022/23. </w:t>
      </w:r>
      <w:r w:rsidRPr="00CE0B5F">
        <w:rPr>
          <w:rFonts w:ascii="Times New Roman" w:hAnsi="Times New Roman" w:cs="Times New Roman"/>
          <w:lang w:val="cy-GB"/>
        </w:rPr>
        <w:t xml:space="preserve">Ar gael yn: </w:t>
      </w:r>
      <w:r w:rsidR="006D20C2" w:rsidRPr="00CE0B5F">
        <w:rPr>
          <w:rFonts w:ascii="Times New Roman" w:hAnsi="Times New Roman" w:cs="Times New Roman"/>
        </w:rPr>
        <w:fldChar w:fldCharType="begin"/>
      </w:r>
      <w:r w:rsidR="006D20C2" w:rsidRPr="00CE0B5F">
        <w:rPr>
          <w:rFonts w:ascii="Times New Roman" w:hAnsi="Times New Roman" w:cs="Times New Roman"/>
        </w:rPr>
        <w:instrText xml:space="preserve"> HYPERLINK "https://www.ndcs.org.uk/media/9160/cride-2023-wales-report-english.pdf. Cyrchwyd Mai 6 2025" </w:instrText>
      </w:r>
      <w:r w:rsidR="006D20C2" w:rsidRPr="00CE0B5F">
        <w:rPr>
          <w:rFonts w:ascii="Times New Roman" w:hAnsi="Times New Roman" w:cs="Times New Roman"/>
        </w:rPr>
        <w:fldChar w:fldCharType="separate"/>
      </w:r>
      <w:r w:rsidR="006D20C2" w:rsidRPr="00CE0B5F">
        <w:rPr>
          <w:rStyle w:val="Hyperlink"/>
          <w:rFonts w:ascii="Times New Roman" w:hAnsi="Times New Roman" w:cs="Times New Roman"/>
        </w:rPr>
        <w:t xml:space="preserve">https://www.ndcs.org.uk/media/9160/cride-2023-wales-report-english.pdf. </w:t>
      </w:r>
      <w:proofErr w:type="spellStart"/>
      <w:r w:rsidR="006D20C2" w:rsidRPr="00CE0B5F">
        <w:rPr>
          <w:rStyle w:val="Hyperlink"/>
          <w:rFonts w:ascii="Times New Roman" w:hAnsi="Times New Roman" w:cs="Times New Roman"/>
        </w:rPr>
        <w:t>Cyrchwyd</w:t>
      </w:r>
      <w:proofErr w:type="spellEnd"/>
      <w:r w:rsidR="006D20C2" w:rsidRPr="00CE0B5F">
        <w:rPr>
          <w:rStyle w:val="Hyperlink"/>
          <w:rFonts w:ascii="Times New Roman" w:hAnsi="Times New Roman" w:cs="Times New Roman"/>
        </w:rPr>
        <w:t xml:space="preserve"> Mai 6 2025</w:t>
      </w:r>
      <w:r w:rsidR="006D20C2" w:rsidRPr="00CE0B5F">
        <w:rPr>
          <w:rFonts w:ascii="Times New Roman" w:hAnsi="Times New Roman" w:cs="Times New Roman"/>
        </w:rPr>
        <w:fldChar w:fldCharType="end"/>
      </w:r>
      <w:r w:rsidRPr="00CE0B5F">
        <w:rPr>
          <w:rFonts w:ascii="Times New Roman" w:hAnsi="Times New Roman" w:cs="Times New Roman"/>
        </w:rPr>
        <w:t>.</w:t>
      </w:r>
    </w:p>
    <w:p w14:paraId="358E2EDA" w14:textId="6D8B0A4E" w:rsidR="004D6B1E" w:rsidRPr="00CE0B5F" w:rsidRDefault="004D6B1E" w:rsidP="00DD5969">
      <w:pPr>
        <w:rPr>
          <w:rFonts w:ascii="Times New Roman" w:hAnsi="Times New Roman" w:cs="Times New Roman"/>
        </w:rPr>
      </w:pPr>
      <w:proofErr w:type="gramStart"/>
      <w:r w:rsidRPr="00CE0B5F">
        <w:rPr>
          <w:rFonts w:ascii="Times New Roman" w:hAnsi="Times New Roman" w:cs="Times New Roman"/>
        </w:rPr>
        <w:t>Dewey ,</w:t>
      </w:r>
      <w:proofErr w:type="gramEnd"/>
      <w:r w:rsidRPr="00CE0B5F">
        <w:rPr>
          <w:rFonts w:ascii="Times New Roman" w:hAnsi="Times New Roman" w:cs="Times New Roman"/>
        </w:rPr>
        <w:t xml:space="preserve"> J. (1986.). </w:t>
      </w:r>
      <w:r w:rsidRPr="00CE0B5F">
        <w:rPr>
          <w:rFonts w:ascii="Times New Roman" w:hAnsi="Times New Roman" w:cs="Times New Roman"/>
          <w:i/>
          <w:iCs/>
        </w:rPr>
        <w:t xml:space="preserve">Experience and Education. </w:t>
      </w:r>
      <w:r w:rsidRPr="00CE0B5F">
        <w:rPr>
          <w:rFonts w:ascii="Times New Roman" w:hAnsi="Times New Roman" w:cs="Times New Roman"/>
        </w:rPr>
        <w:t xml:space="preserve">Vol 50, Issue 3. </w:t>
      </w:r>
    </w:p>
    <w:p w14:paraId="0A173F5C" w14:textId="77777777" w:rsidR="004D6B1E" w:rsidRPr="00CE0B5F" w:rsidRDefault="004D6B1E" w:rsidP="00DD5969">
      <w:pPr>
        <w:rPr>
          <w:rFonts w:ascii="Times New Roman" w:hAnsi="Times New Roman" w:cs="Times New Roman"/>
        </w:rPr>
      </w:pPr>
    </w:p>
    <w:p w14:paraId="768AEEBB" w14:textId="3000C55A" w:rsidR="006D20C2" w:rsidRPr="00CE0B5F" w:rsidRDefault="006D20C2" w:rsidP="00DD5969">
      <w:pPr>
        <w:rPr>
          <w:rFonts w:ascii="Times New Roman" w:hAnsi="Times New Roman" w:cs="Times New Roman"/>
        </w:rPr>
      </w:pPr>
      <w:r w:rsidRPr="00CE0B5F">
        <w:rPr>
          <w:rFonts w:ascii="Times New Roman" w:hAnsi="Times New Roman" w:cs="Times New Roman"/>
        </w:rPr>
        <w:t xml:space="preserve">Equality and Human Rights Commission. (2014). </w:t>
      </w:r>
      <w:r w:rsidRPr="00CE0B5F">
        <w:rPr>
          <w:rFonts w:ascii="Times New Roman" w:hAnsi="Times New Roman" w:cs="Times New Roman"/>
          <w:i/>
          <w:iCs/>
        </w:rPr>
        <w:t xml:space="preserve">Reasonable Adjustments for Disabled Pupils.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w:t>
      </w:r>
      <w:hyperlink r:id="rId8" w:history="1">
        <w:r w:rsidRPr="00CE0B5F">
          <w:rPr>
            <w:rStyle w:val="Hyperlink"/>
            <w:rFonts w:ascii="Times New Roman" w:hAnsi="Times New Roman" w:cs="Times New Roman"/>
          </w:rPr>
          <w:t>https://www.equalityhumanrights.com</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Mai 5 2025</w:t>
      </w:r>
    </w:p>
    <w:p w14:paraId="289FCE0F" w14:textId="50AD0658" w:rsidR="009877BF" w:rsidRPr="00CE0B5F" w:rsidRDefault="009877BF" w:rsidP="00DD5969">
      <w:pPr>
        <w:rPr>
          <w:rFonts w:ascii="Times New Roman" w:hAnsi="Times New Roman" w:cs="Times New Roman"/>
        </w:rPr>
      </w:pPr>
      <w:proofErr w:type="gramStart"/>
      <w:r w:rsidRPr="00CE0B5F">
        <w:rPr>
          <w:rFonts w:ascii="Times New Roman" w:hAnsi="Times New Roman" w:cs="Times New Roman"/>
        </w:rPr>
        <w:t>Fisher ,</w:t>
      </w:r>
      <w:proofErr w:type="gramEnd"/>
      <w:r w:rsidRPr="00CE0B5F">
        <w:rPr>
          <w:rFonts w:ascii="Times New Roman" w:hAnsi="Times New Roman" w:cs="Times New Roman"/>
        </w:rPr>
        <w:t xml:space="preserve"> R. (2013.). </w:t>
      </w:r>
      <w:r w:rsidRPr="00CE0B5F">
        <w:rPr>
          <w:rFonts w:ascii="Times New Roman" w:hAnsi="Times New Roman" w:cs="Times New Roman"/>
          <w:i/>
          <w:iCs/>
        </w:rPr>
        <w:t xml:space="preserve">Teaching Thinking.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w:t>
      </w:r>
      <w:hyperlink r:id="rId9" w:history="1">
        <w:r w:rsidRPr="00CE0B5F">
          <w:rPr>
            <w:rStyle w:val="Hyperlink"/>
            <w:rFonts w:ascii="Times New Roman" w:hAnsi="Times New Roman" w:cs="Times New Roman"/>
          </w:rPr>
          <w:t>https://books.google.co.uk/books?hl=en&amp;lr=&amp;id=RQcoAAAAQBAJ&amp;oi=fnd&amp;pg=PP1&amp;dq=fisher+1999+educational+theorist&amp;ots=a4odIiKkrf&amp;sig=cvjir-0PPbroMVIEZP7A8gh4t-k#v=onepage&amp;q&amp;f=false</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Mai 6 2025. </w:t>
      </w:r>
    </w:p>
    <w:p w14:paraId="63F8A03B" w14:textId="775FB480" w:rsidR="00E1203E" w:rsidRPr="00CE0B5F" w:rsidRDefault="00E1203E" w:rsidP="00DD5969">
      <w:pPr>
        <w:rPr>
          <w:rFonts w:ascii="Times New Roman" w:hAnsi="Times New Roman" w:cs="Times New Roman"/>
        </w:rPr>
      </w:pPr>
      <w:r w:rsidRPr="00CE0B5F">
        <w:rPr>
          <w:rFonts w:ascii="Times New Roman" w:hAnsi="Times New Roman" w:cs="Times New Roman"/>
        </w:rPr>
        <w:t xml:space="preserve">Gregory, </w:t>
      </w:r>
      <w:proofErr w:type="gramStart"/>
      <w:r w:rsidRPr="00CE0B5F">
        <w:rPr>
          <w:rFonts w:ascii="Times New Roman" w:hAnsi="Times New Roman" w:cs="Times New Roman"/>
        </w:rPr>
        <w:t>S. ;</w:t>
      </w:r>
      <w:proofErr w:type="gramEnd"/>
      <w:r w:rsidRPr="00CE0B5F">
        <w:rPr>
          <w:rFonts w:ascii="Times New Roman" w:hAnsi="Times New Roman" w:cs="Times New Roman"/>
        </w:rPr>
        <w:t xml:space="preserve"> Knight, P. ; McCracken , W. ; Powers, S. ; Watson , L. (1998). </w:t>
      </w:r>
      <w:r w:rsidRPr="00CE0B5F">
        <w:rPr>
          <w:rFonts w:ascii="Times New Roman" w:hAnsi="Times New Roman" w:cs="Times New Roman"/>
          <w:i/>
          <w:iCs/>
        </w:rPr>
        <w:t xml:space="preserve">Issues in Deaf Education. </w:t>
      </w:r>
      <w:proofErr w:type="spellStart"/>
      <w:r w:rsidRPr="00CE0B5F">
        <w:rPr>
          <w:rFonts w:ascii="Times New Roman" w:hAnsi="Times New Roman" w:cs="Times New Roman"/>
        </w:rPr>
        <w:t>Cyhoeddwyd</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gan</w:t>
      </w:r>
      <w:proofErr w:type="spellEnd"/>
      <w:r w:rsidRPr="00CE0B5F">
        <w:rPr>
          <w:rFonts w:ascii="Times New Roman" w:hAnsi="Times New Roman" w:cs="Times New Roman"/>
        </w:rPr>
        <w:t>: David Fulton Publishing, Routledge.</w:t>
      </w:r>
    </w:p>
    <w:p w14:paraId="25F87C90" w14:textId="3E692BFE" w:rsidR="001D436B" w:rsidRPr="00CE0B5F" w:rsidRDefault="001D436B" w:rsidP="00DD5969">
      <w:pPr>
        <w:rPr>
          <w:rFonts w:ascii="Times New Roman" w:hAnsi="Times New Roman" w:cs="Times New Roman"/>
          <w:lang w:val="cy-GB"/>
        </w:rPr>
      </w:pPr>
      <w:r w:rsidRPr="00CE0B5F">
        <w:rPr>
          <w:rFonts w:ascii="Times New Roman" w:hAnsi="Times New Roman" w:cs="Times New Roman"/>
        </w:rPr>
        <w:t xml:space="preserve">Guy-Evans, O. </w:t>
      </w:r>
      <w:r w:rsidR="004D6B1E" w:rsidRPr="00CE0B5F">
        <w:rPr>
          <w:rFonts w:ascii="Times New Roman" w:hAnsi="Times New Roman" w:cs="Times New Roman"/>
        </w:rPr>
        <w:t xml:space="preserve">(2025.). </w:t>
      </w:r>
      <w:r w:rsidR="004D6B1E" w:rsidRPr="00CE0B5F">
        <w:rPr>
          <w:rFonts w:ascii="Times New Roman" w:hAnsi="Times New Roman" w:cs="Times New Roman"/>
          <w:i/>
          <w:iCs/>
        </w:rPr>
        <w:t xml:space="preserve">Bronfenbrenner’s Ecological Systems Theory. </w:t>
      </w:r>
      <w:proofErr w:type="spellStart"/>
      <w:r w:rsidR="004D6B1E" w:rsidRPr="00CE0B5F">
        <w:rPr>
          <w:rFonts w:ascii="Times New Roman" w:hAnsi="Times New Roman" w:cs="Times New Roman"/>
        </w:rPr>
        <w:t>Ar</w:t>
      </w:r>
      <w:proofErr w:type="spellEnd"/>
      <w:r w:rsidR="004D6B1E" w:rsidRPr="00CE0B5F">
        <w:rPr>
          <w:rFonts w:ascii="Times New Roman" w:hAnsi="Times New Roman" w:cs="Times New Roman"/>
        </w:rPr>
        <w:t xml:space="preserve"> </w:t>
      </w:r>
      <w:proofErr w:type="spellStart"/>
      <w:r w:rsidR="004D6B1E" w:rsidRPr="00CE0B5F">
        <w:rPr>
          <w:rFonts w:ascii="Times New Roman" w:hAnsi="Times New Roman" w:cs="Times New Roman"/>
        </w:rPr>
        <w:t>gael</w:t>
      </w:r>
      <w:proofErr w:type="spellEnd"/>
      <w:r w:rsidR="004D6B1E" w:rsidRPr="00CE0B5F">
        <w:rPr>
          <w:rFonts w:ascii="Times New Roman" w:hAnsi="Times New Roman" w:cs="Times New Roman"/>
        </w:rPr>
        <w:t xml:space="preserve"> </w:t>
      </w:r>
      <w:proofErr w:type="spellStart"/>
      <w:r w:rsidR="004D6B1E" w:rsidRPr="00CE0B5F">
        <w:rPr>
          <w:rFonts w:ascii="Times New Roman" w:hAnsi="Times New Roman" w:cs="Times New Roman"/>
        </w:rPr>
        <w:t>yn</w:t>
      </w:r>
      <w:proofErr w:type="spellEnd"/>
      <w:r w:rsidR="004D6B1E" w:rsidRPr="00CE0B5F">
        <w:rPr>
          <w:rFonts w:ascii="Times New Roman" w:hAnsi="Times New Roman" w:cs="Times New Roman"/>
        </w:rPr>
        <w:t xml:space="preserve">: </w:t>
      </w:r>
      <w:hyperlink r:id="rId10" w:history="1">
        <w:r w:rsidR="004D6B1E" w:rsidRPr="00CE0B5F">
          <w:rPr>
            <w:rStyle w:val="Hyperlink"/>
            <w:rFonts w:ascii="Times New Roman" w:hAnsi="Times New Roman" w:cs="Times New Roman"/>
          </w:rPr>
          <w:t>https://www.simplypsychology.org/bronfenbrenner.html</w:t>
        </w:r>
      </w:hyperlink>
      <w:r w:rsidR="004D6B1E" w:rsidRPr="00CE0B5F">
        <w:rPr>
          <w:rFonts w:ascii="Times New Roman" w:hAnsi="Times New Roman" w:cs="Times New Roman"/>
        </w:rPr>
        <w:t xml:space="preserve"> . </w:t>
      </w:r>
      <w:proofErr w:type="spellStart"/>
      <w:r w:rsidR="004D6B1E" w:rsidRPr="00CE0B5F">
        <w:rPr>
          <w:rFonts w:ascii="Times New Roman" w:hAnsi="Times New Roman" w:cs="Times New Roman"/>
        </w:rPr>
        <w:t>Cyrchwyd</w:t>
      </w:r>
      <w:proofErr w:type="spellEnd"/>
      <w:r w:rsidR="004D6B1E" w:rsidRPr="00CE0B5F">
        <w:rPr>
          <w:rFonts w:ascii="Times New Roman" w:hAnsi="Times New Roman" w:cs="Times New Roman"/>
        </w:rPr>
        <w:t xml:space="preserve"> Mai 6 2025. </w:t>
      </w:r>
    </w:p>
    <w:p w14:paraId="53E4EE1F" w14:textId="1D74B728" w:rsidR="008F4B5B" w:rsidRPr="00CE0B5F" w:rsidRDefault="00EE6D28" w:rsidP="00DD5969">
      <w:pPr>
        <w:rPr>
          <w:rFonts w:ascii="Times New Roman" w:hAnsi="Times New Roman" w:cs="Times New Roman"/>
        </w:rPr>
      </w:pPr>
      <w:r w:rsidRPr="00CE0B5F">
        <w:rPr>
          <w:rFonts w:ascii="Times New Roman" w:hAnsi="Times New Roman" w:cs="Times New Roman"/>
          <w:lang w:val="cy-GB"/>
        </w:rPr>
        <w:lastRenderedPageBreak/>
        <w:t>Lly</w:t>
      </w:r>
      <w:r w:rsidR="008F4B5B" w:rsidRPr="00CE0B5F">
        <w:rPr>
          <w:rFonts w:ascii="Times New Roman" w:hAnsi="Times New Roman" w:cs="Times New Roman"/>
          <w:lang w:val="cy-GB"/>
        </w:rPr>
        <w:t>wo</w:t>
      </w:r>
      <w:r w:rsidRPr="00CE0B5F">
        <w:rPr>
          <w:rFonts w:ascii="Times New Roman" w:hAnsi="Times New Roman" w:cs="Times New Roman"/>
          <w:lang w:val="cy-GB"/>
        </w:rPr>
        <w:t>draeth Cymru (2018</w:t>
      </w:r>
      <w:r w:rsidR="007801EA" w:rsidRPr="00CE0B5F">
        <w:rPr>
          <w:rFonts w:ascii="Times New Roman" w:hAnsi="Times New Roman" w:cs="Times New Roman"/>
          <w:lang w:val="cy-GB"/>
        </w:rPr>
        <w:t>.</w:t>
      </w:r>
      <w:r w:rsidRPr="00CE0B5F">
        <w:rPr>
          <w:rFonts w:ascii="Times New Roman" w:hAnsi="Times New Roman" w:cs="Times New Roman"/>
          <w:lang w:val="cy-GB"/>
        </w:rPr>
        <w:t xml:space="preserve">) </w:t>
      </w:r>
      <w:r w:rsidRPr="00CE0B5F">
        <w:rPr>
          <w:rFonts w:ascii="Times New Roman" w:hAnsi="Times New Roman" w:cs="Times New Roman"/>
          <w:i/>
          <w:iCs/>
          <w:lang w:val="cy-GB"/>
        </w:rPr>
        <w:t xml:space="preserve">A Curriculum for Wales. </w:t>
      </w:r>
      <w:r w:rsidRPr="00CE0B5F">
        <w:rPr>
          <w:rFonts w:ascii="Times New Roman" w:hAnsi="Times New Roman" w:cs="Times New Roman"/>
          <w:lang w:val="cy-GB"/>
        </w:rPr>
        <w:t xml:space="preserve">Ar gael yn: </w:t>
      </w:r>
      <w:r w:rsidRPr="00CE0B5F">
        <w:rPr>
          <w:rFonts w:ascii="Times New Roman" w:hAnsi="Times New Roman" w:cs="Times New Roman"/>
        </w:rPr>
        <w:fldChar w:fldCharType="begin"/>
      </w:r>
      <w:r w:rsidRPr="00CE0B5F">
        <w:rPr>
          <w:rFonts w:ascii="Times New Roman" w:hAnsi="Times New Roman" w:cs="Times New Roman"/>
        </w:rPr>
        <w:instrText xml:space="preserve"> HYPERLINK "https://hwb.gov.wales/playlists/view/b87d757e-fefc-4e3e-a457-5cd9ebb9ab9b/en/1" </w:instrText>
      </w:r>
      <w:r w:rsidRPr="00CE0B5F">
        <w:rPr>
          <w:rFonts w:ascii="Times New Roman" w:hAnsi="Times New Roman" w:cs="Times New Roman"/>
        </w:rPr>
        <w:fldChar w:fldCharType="separate"/>
      </w:r>
      <w:r w:rsidRPr="00CE0B5F">
        <w:rPr>
          <w:rStyle w:val="Hyperlink"/>
          <w:rFonts w:ascii="Times New Roman" w:hAnsi="Times New Roman" w:cs="Times New Roman"/>
        </w:rPr>
        <w:t>https://hwb.gov.wales/playlists/view/b87d757e-fefc-4e3e-a457-5cd9ebb9ab9b/en/1</w:t>
      </w:r>
      <w:r w:rsidRPr="00CE0B5F">
        <w:rPr>
          <w:rFonts w:ascii="Times New Roman" w:hAnsi="Times New Roman" w:cs="Times New Roman"/>
        </w:rPr>
        <w:fldChar w:fldCharType="end"/>
      </w:r>
      <w:r w:rsidRPr="00CE0B5F">
        <w:rPr>
          <w:rFonts w:ascii="Times New Roman" w:hAnsi="Times New Roman" w:cs="Times New Roman"/>
        </w:rPr>
        <w:t xml:space="preserve">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w:t>
      </w:r>
      <w:r w:rsidR="008F4B5B" w:rsidRPr="00CE0B5F">
        <w:rPr>
          <w:rFonts w:ascii="Times New Roman" w:hAnsi="Times New Roman" w:cs="Times New Roman"/>
        </w:rPr>
        <w:t>Mai 6 2025</w:t>
      </w:r>
      <w:r w:rsidR="006010FE" w:rsidRPr="00CE0B5F">
        <w:rPr>
          <w:rFonts w:ascii="Times New Roman" w:hAnsi="Times New Roman" w:cs="Times New Roman"/>
        </w:rPr>
        <w:t>.</w:t>
      </w:r>
      <w:r w:rsidR="008F4B5B" w:rsidRPr="00CE0B5F">
        <w:rPr>
          <w:rFonts w:ascii="Times New Roman" w:hAnsi="Times New Roman" w:cs="Times New Roman"/>
        </w:rPr>
        <w:t xml:space="preserve"> </w:t>
      </w:r>
    </w:p>
    <w:p w14:paraId="0F39448B" w14:textId="4458CB1C" w:rsidR="006010FE" w:rsidRPr="00CE0B5F" w:rsidRDefault="006010FE" w:rsidP="00DD5969">
      <w:pPr>
        <w:rPr>
          <w:rFonts w:ascii="Times New Roman" w:hAnsi="Times New Roman" w:cs="Times New Roman"/>
        </w:rPr>
      </w:pPr>
      <w:proofErr w:type="spellStart"/>
      <w:r w:rsidRPr="00CE0B5F">
        <w:rPr>
          <w:rFonts w:ascii="Times New Roman" w:hAnsi="Times New Roman" w:cs="Times New Roman"/>
        </w:rPr>
        <w:t>Llywodraeth</w:t>
      </w:r>
      <w:proofErr w:type="spellEnd"/>
      <w:r w:rsidRPr="00CE0B5F">
        <w:rPr>
          <w:rFonts w:ascii="Times New Roman" w:hAnsi="Times New Roman" w:cs="Times New Roman"/>
        </w:rPr>
        <w:t xml:space="preserve"> Cymru</w:t>
      </w:r>
      <w:r w:rsidR="007801EA" w:rsidRPr="00CE0B5F">
        <w:rPr>
          <w:rFonts w:ascii="Times New Roman" w:hAnsi="Times New Roman" w:cs="Times New Roman"/>
        </w:rPr>
        <w:t>.</w:t>
      </w:r>
      <w:r w:rsidRPr="00CE0B5F">
        <w:rPr>
          <w:rFonts w:ascii="Times New Roman" w:hAnsi="Times New Roman" w:cs="Times New Roman"/>
        </w:rPr>
        <w:t xml:space="preserve"> (2020</w:t>
      </w:r>
      <w:r w:rsidR="007801EA" w:rsidRPr="00CE0B5F">
        <w:rPr>
          <w:rFonts w:ascii="Times New Roman" w:hAnsi="Times New Roman" w:cs="Times New Roman"/>
        </w:rPr>
        <w:t>.</w:t>
      </w:r>
      <w:r w:rsidRPr="00CE0B5F">
        <w:rPr>
          <w:rFonts w:ascii="Times New Roman" w:hAnsi="Times New Roman" w:cs="Times New Roman"/>
        </w:rPr>
        <w:t>)</w:t>
      </w:r>
      <w:r w:rsidR="00141FA9" w:rsidRPr="00CE0B5F">
        <w:rPr>
          <w:rFonts w:ascii="Times New Roman" w:hAnsi="Times New Roman" w:cs="Times New Roman"/>
        </w:rPr>
        <w:t>.</w:t>
      </w:r>
      <w:r w:rsidRPr="00CE0B5F">
        <w:rPr>
          <w:rFonts w:ascii="Times New Roman" w:hAnsi="Times New Roman" w:cs="Times New Roman"/>
        </w:rPr>
        <w:t xml:space="preserve"> </w:t>
      </w:r>
      <w:proofErr w:type="spellStart"/>
      <w:r w:rsidRPr="00CE0B5F">
        <w:rPr>
          <w:rFonts w:ascii="Times New Roman" w:hAnsi="Times New Roman" w:cs="Times New Roman"/>
          <w:i/>
          <w:iCs/>
        </w:rPr>
        <w:t>Curriculu</w:t>
      </w:r>
      <w:proofErr w:type="spellEnd"/>
      <w:r w:rsidRPr="00CE0B5F">
        <w:rPr>
          <w:rFonts w:ascii="Times New Roman" w:hAnsi="Times New Roman" w:cs="Times New Roman"/>
          <w:i/>
          <w:iCs/>
        </w:rPr>
        <w:t xml:space="preserve"> for Wales British Sign Language (BSL) guidance.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w:t>
      </w:r>
      <w:hyperlink r:id="rId11" w:history="1">
        <w:r w:rsidRPr="00CE0B5F">
          <w:rPr>
            <w:rStyle w:val="Hyperlink"/>
            <w:rFonts w:ascii="Times New Roman" w:hAnsi="Times New Roman" w:cs="Times New Roman"/>
          </w:rPr>
          <w:t>https://www.gov.wales/sites/default/files/consultations/2021-03/210126-curriculum-for-wales-british-sign-language-v1.pdf</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6 Mai 2025. </w:t>
      </w:r>
    </w:p>
    <w:p w14:paraId="54EF812D" w14:textId="140CA669" w:rsidR="00141FA9" w:rsidRPr="00CE0B5F" w:rsidRDefault="00141FA9" w:rsidP="00DD5969">
      <w:pPr>
        <w:rPr>
          <w:rFonts w:ascii="Times New Roman" w:hAnsi="Times New Roman" w:cs="Times New Roman"/>
        </w:rPr>
      </w:pPr>
      <w:proofErr w:type="spellStart"/>
      <w:r w:rsidRPr="00CE0B5F">
        <w:rPr>
          <w:rFonts w:ascii="Times New Roman" w:hAnsi="Times New Roman" w:cs="Times New Roman"/>
        </w:rPr>
        <w:t>Llywodraeth</w:t>
      </w:r>
      <w:proofErr w:type="spellEnd"/>
      <w:r w:rsidRPr="00CE0B5F">
        <w:rPr>
          <w:rFonts w:ascii="Times New Roman" w:hAnsi="Times New Roman" w:cs="Times New Roman"/>
        </w:rPr>
        <w:t xml:space="preserve"> Cymru</w:t>
      </w:r>
      <w:r w:rsidR="007801EA" w:rsidRPr="00CE0B5F">
        <w:rPr>
          <w:rFonts w:ascii="Times New Roman" w:hAnsi="Times New Roman" w:cs="Times New Roman"/>
        </w:rPr>
        <w:t>.</w:t>
      </w:r>
      <w:r w:rsidRPr="00CE0B5F">
        <w:rPr>
          <w:rFonts w:ascii="Times New Roman" w:hAnsi="Times New Roman" w:cs="Times New Roman"/>
        </w:rPr>
        <w:t xml:space="preserve"> (2024</w:t>
      </w:r>
      <w:r w:rsidR="007801EA" w:rsidRPr="00CE0B5F">
        <w:rPr>
          <w:rFonts w:ascii="Times New Roman" w:hAnsi="Times New Roman" w:cs="Times New Roman"/>
        </w:rPr>
        <w:t>.</w:t>
      </w:r>
      <w:r w:rsidRPr="00CE0B5F">
        <w:rPr>
          <w:rFonts w:ascii="Times New Roman" w:hAnsi="Times New Roman" w:cs="Times New Roman"/>
        </w:rPr>
        <w:t xml:space="preserve">). </w:t>
      </w:r>
      <w:r w:rsidRPr="00CE0B5F">
        <w:rPr>
          <w:rFonts w:ascii="Times New Roman" w:hAnsi="Times New Roman" w:cs="Times New Roman"/>
          <w:i/>
          <w:iCs/>
        </w:rPr>
        <w:t>Is a million Welsh speakers by 2050 achievable</w:t>
      </w:r>
      <w:proofErr w:type="gramStart"/>
      <w:r w:rsidRPr="00CE0B5F">
        <w:rPr>
          <w:rFonts w:ascii="Times New Roman" w:hAnsi="Times New Roman" w:cs="Times New Roman"/>
          <w:i/>
          <w:iCs/>
        </w:rPr>
        <w:t>? .</w:t>
      </w:r>
      <w:proofErr w:type="gramEnd"/>
      <w:r w:rsidRPr="00CE0B5F">
        <w:rPr>
          <w:rFonts w:ascii="Times New Roman" w:hAnsi="Times New Roman" w:cs="Times New Roman"/>
          <w:i/>
          <w:iCs/>
        </w:rPr>
        <w:t xml:space="preserve">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w:t>
      </w:r>
      <w:hyperlink r:id="rId12" w:history="1">
        <w:r w:rsidRPr="00CE0B5F">
          <w:rPr>
            <w:rStyle w:val="Hyperlink"/>
            <w:rFonts w:ascii="Times New Roman" w:hAnsi="Times New Roman" w:cs="Times New Roman"/>
          </w:rPr>
          <w:t>https://research.senedd.wales/research-articles/is-a-million-welsh-speakers-by-2050-achievable/</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Mai 6 2025. </w:t>
      </w:r>
    </w:p>
    <w:p w14:paraId="20EDA5AE" w14:textId="74D6214C" w:rsidR="00141FA9" w:rsidRPr="00CE0B5F" w:rsidRDefault="00141FA9" w:rsidP="00DD5969">
      <w:pPr>
        <w:rPr>
          <w:rFonts w:ascii="Times New Roman" w:hAnsi="Times New Roman" w:cs="Times New Roman"/>
        </w:rPr>
      </w:pPr>
      <w:proofErr w:type="spellStart"/>
      <w:r w:rsidRPr="00CE0B5F">
        <w:rPr>
          <w:rFonts w:ascii="Times New Roman" w:hAnsi="Times New Roman" w:cs="Times New Roman"/>
        </w:rPr>
        <w:t>Llywodraeth</w:t>
      </w:r>
      <w:proofErr w:type="spellEnd"/>
      <w:r w:rsidRPr="00CE0B5F">
        <w:rPr>
          <w:rFonts w:ascii="Times New Roman" w:hAnsi="Times New Roman" w:cs="Times New Roman"/>
        </w:rPr>
        <w:t xml:space="preserve"> DU</w:t>
      </w:r>
      <w:r w:rsidR="007801EA" w:rsidRPr="00CE0B5F">
        <w:rPr>
          <w:rFonts w:ascii="Times New Roman" w:hAnsi="Times New Roman" w:cs="Times New Roman"/>
        </w:rPr>
        <w:t>.</w:t>
      </w:r>
      <w:r w:rsidR="00ED4816" w:rsidRPr="00CE0B5F">
        <w:rPr>
          <w:rFonts w:ascii="Times New Roman" w:hAnsi="Times New Roman" w:cs="Times New Roman"/>
        </w:rPr>
        <w:t xml:space="preserve"> (2024). </w:t>
      </w:r>
      <w:r w:rsidR="00ED4816" w:rsidRPr="00CE0B5F">
        <w:rPr>
          <w:rFonts w:ascii="Times New Roman" w:hAnsi="Times New Roman" w:cs="Times New Roman"/>
          <w:i/>
          <w:iCs/>
        </w:rPr>
        <w:t>British Sign Language Act 2022.</w:t>
      </w:r>
      <w:r w:rsidR="00ED4816" w:rsidRPr="00CE0B5F">
        <w:rPr>
          <w:rFonts w:ascii="Times New Roman" w:hAnsi="Times New Roman" w:cs="Times New Roman"/>
        </w:rPr>
        <w:t xml:space="preserve"> </w:t>
      </w:r>
      <w:proofErr w:type="spellStart"/>
      <w:r w:rsidR="00ED4816" w:rsidRPr="00CE0B5F">
        <w:rPr>
          <w:rFonts w:ascii="Times New Roman" w:hAnsi="Times New Roman" w:cs="Times New Roman"/>
        </w:rPr>
        <w:t>Ar</w:t>
      </w:r>
      <w:proofErr w:type="spellEnd"/>
      <w:r w:rsidR="00ED4816" w:rsidRPr="00CE0B5F">
        <w:rPr>
          <w:rFonts w:ascii="Times New Roman" w:hAnsi="Times New Roman" w:cs="Times New Roman"/>
        </w:rPr>
        <w:t xml:space="preserve"> </w:t>
      </w:r>
      <w:proofErr w:type="spellStart"/>
      <w:r w:rsidR="00ED4816" w:rsidRPr="00CE0B5F">
        <w:rPr>
          <w:rFonts w:ascii="Times New Roman" w:hAnsi="Times New Roman" w:cs="Times New Roman"/>
        </w:rPr>
        <w:t>gael</w:t>
      </w:r>
      <w:proofErr w:type="spellEnd"/>
      <w:r w:rsidR="00ED4816" w:rsidRPr="00CE0B5F">
        <w:rPr>
          <w:rFonts w:ascii="Times New Roman" w:hAnsi="Times New Roman" w:cs="Times New Roman"/>
        </w:rPr>
        <w:t xml:space="preserve"> </w:t>
      </w:r>
      <w:proofErr w:type="spellStart"/>
      <w:r w:rsidR="00ED4816" w:rsidRPr="00CE0B5F">
        <w:rPr>
          <w:rFonts w:ascii="Times New Roman" w:hAnsi="Times New Roman" w:cs="Times New Roman"/>
        </w:rPr>
        <w:t>yn</w:t>
      </w:r>
      <w:proofErr w:type="spellEnd"/>
      <w:r w:rsidR="00ED4816" w:rsidRPr="00CE0B5F">
        <w:rPr>
          <w:rFonts w:ascii="Times New Roman" w:hAnsi="Times New Roman" w:cs="Times New Roman"/>
        </w:rPr>
        <w:t xml:space="preserve">: </w:t>
      </w:r>
      <w:hyperlink r:id="rId13" w:history="1">
        <w:r w:rsidR="00ED4816" w:rsidRPr="00CE0B5F">
          <w:rPr>
            <w:rStyle w:val="Hyperlink"/>
            <w:rFonts w:ascii="Times New Roman" w:hAnsi="Times New Roman" w:cs="Times New Roman"/>
          </w:rPr>
          <w:t>https://www.legislation.gov.uk/ukpga/2022/34/introduction/enacted</w:t>
        </w:r>
      </w:hyperlink>
      <w:r w:rsidR="00ED4816" w:rsidRPr="00CE0B5F">
        <w:rPr>
          <w:rFonts w:ascii="Times New Roman" w:hAnsi="Times New Roman" w:cs="Times New Roman"/>
        </w:rPr>
        <w:t xml:space="preserve"> . </w:t>
      </w:r>
      <w:proofErr w:type="spellStart"/>
      <w:r w:rsidR="00ED4816" w:rsidRPr="00CE0B5F">
        <w:rPr>
          <w:rFonts w:ascii="Times New Roman" w:hAnsi="Times New Roman" w:cs="Times New Roman"/>
        </w:rPr>
        <w:t>Cyrchwyd</w:t>
      </w:r>
      <w:proofErr w:type="spellEnd"/>
      <w:r w:rsidR="00ED4816" w:rsidRPr="00CE0B5F">
        <w:rPr>
          <w:rFonts w:ascii="Times New Roman" w:hAnsi="Times New Roman" w:cs="Times New Roman"/>
        </w:rPr>
        <w:t xml:space="preserve"> Mai 6 2025</w:t>
      </w:r>
    </w:p>
    <w:p w14:paraId="55C847C9" w14:textId="4738E921" w:rsidR="00C8270C" w:rsidRPr="00CE0B5F" w:rsidRDefault="00C8270C" w:rsidP="00DD5969">
      <w:pPr>
        <w:rPr>
          <w:rFonts w:ascii="Times New Roman" w:hAnsi="Times New Roman" w:cs="Times New Roman"/>
        </w:rPr>
      </w:pPr>
      <w:proofErr w:type="spellStart"/>
      <w:r w:rsidRPr="00CE0B5F">
        <w:rPr>
          <w:rFonts w:ascii="Times New Roman" w:hAnsi="Times New Roman" w:cs="Times New Roman"/>
        </w:rPr>
        <w:t>Llywodraeth</w:t>
      </w:r>
      <w:proofErr w:type="spellEnd"/>
      <w:r w:rsidRPr="00CE0B5F">
        <w:rPr>
          <w:rFonts w:ascii="Times New Roman" w:hAnsi="Times New Roman" w:cs="Times New Roman"/>
        </w:rPr>
        <w:t xml:space="preserve"> DU. (2023.). </w:t>
      </w:r>
      <w:proofErr w:type="spellStart"/>
      <w:r w:rsidRPr="00CE0B5F">
        <w:rPr>
          <w:rFonts w:ascii="Times New Roman" w:hAnsi="Times New Roman" w:cs="Times New Roman"/>
          <w:i/>
          <w:iCs/>
        </w:rPr>
        <w:t>Brisith</w:t>
      </w:r>
      <w:proofErr w:type="spellEnd"/>
      <w:r w:rsidRPr="00CE0B5F">
        <w:rPr>
          <w:rFonts w:ascii="Times New Roman" w:hAnsi="Times New Roman" w:cs="Times New Roman"/>
          <w:i/>
          <w:iCs/>
        </w:rPr>
        <w:t xml:space="preserve"> Sign Language GCSE: Everything you need to know.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w:t>
      </w:r>
      <w:hyperlink r:id="rId14" w:history="1">
        <w:r w:rsidRPr="00CE0B5F">
          <w:rPr>
            <w:rStyle w:val="Hyperlink"/>
            <w:rFonts w:ascii="Times New Roman" w:hAnsi="Times New Roman" w:cs="Times New Roman"/>
          </w:rPr>
          <w:t>https://educationhub.blog.gov.uk/2023/12/british-sign-language-gcse-everything-you-need-to-know/</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Mai 6 2025. </w:t>
      </w:r>
    </w:p>
    <w:p w14:paraId="1077F07E" w14:textId="1E97AAAA" w:rsidR="00E1203E" w:rsidRPr="00CE0B5F" w:rsidRDefault="007801EA" w:rsidP="00DD5969">
      <w:pPr>
        <w:rPr>
          <w:rFonts w:ascii="Times New Roman" w:hAnsi="Times New Roman" w:cs="Times New Roman"/>
        </w:rPr>
      </w:pPr>
      <w:proofErr w:type="spellStart"/>
      <w:r w:rsidRPr="00CE0B5F">
        <w:rPr>
          <w:rFonts w:ascii="Times New Roman" w:hAnsi="Times New Roman" w:cs="Times New Roman"/>
        </w:rPr>
        <w:t>Llywodraeth</w:t>
      </w:r>
      <w:proofErr w:type="spellEnd"/>
      <w:r w:rsidRPr="00CE0B5F">
        <w:rPr>
          <w:rFonts w:ascii="Times New Roman" w:hAnsi="Times New Roman" w:cs="Times New Roman"/>
        </w:rPr>
        <w:t xml:space="preserve"> DU. (2010.). </w:t>
      </w:r>
      <w:r w:rsidRPr="00CE0B5F">
        <w:rPr>
          <w:rFonts w:ascii="Times New Roman" w:hAnsi="Times New Roman" w:cs="Times New Roman"/>
          <w:i/>
          <w:iCs/>
        </w:rPr>
        <w:t>Equality Act 2010: guidance.</w:t>
      </w:r>
      <w:r w:rsidRPr="00CE0B5F">
        <w:rPr>
          <w:rFonts w:ascii="Times New Roman" w:hAnsi="Times New Roman" w:cs="Times New Roman"/>
        </w:rPr>
        <w:t xml:space="preserve">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w:t>
      </w:r>
      <w:hyperlink r:id="rId15" w:history="1">
        <w:r w:rsidRPr="00CE0B5F">
          <w:rPr>
            <w:rStyle w:val="Hyperlink"/>
            <w:rFonts w:ascii="Times New Roman" w:hAnsi="Times New Roman" w:cs="Times New Roman"/>
          </w:rPr>
          <w:t>https://www.gov.uk/guidance/equality-act-2010-guidance</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Mai 6 2025.</w:t>
      </w:r>
    </w:p>
    <w:p w14:paraId="3B7B0603" w14:textId="04A5AB47" w:rsidR="00E1203E" w:rsidRPr="00CE0B5F" w:rsidRDefault="00E1203E" w:rsidP="00DD5969">
      <w:pPr>
        <w:rPr>
          <w:rFonts w:ascii="Times New Roman" w:hAnsi="Times New Roman" w:cs="Times New Roman"/>
        </w:rPr>
      </w:pPr>
      <w:r w:rsidRPr="00CE0B5F">
        <w:rPr>
          <w:rFonts w:ascii="Times New Roman" w:hAnsi="Times New Roman" w:cs="Times New Roman"/>
        </w:rPr>
        <w:t xml:space="preserve">Mitra, S. (2006.). </w:t>
      </w:r>
      <w:r w:rsidRPr="00CE0B5F">
        <w:rPr>
          <w:rFonts w:ascii="Times New Roman" w:hAnsi="Times New Roman" w:cs="Times New Roman"/>
          <w:i/>
          <w:iCs/>
        </w:rPr>
        <w:t xml:space="preserve">The hole in the wall: </w:t>
      </w:r>
      <w:proofErr w:type="spellStart"/>
      <w:r w:rsidRPr="00CE0B5F">
        <w:rPr>
          <w:rFonts w:ascii="Times New Roman" w:hAnsi="Times New Roman" w:cs="Times New Roman"/>
          <w:i/>
          <w:iCs/>
        </w:rPr>
        <w:t>self organising</w:t>
      </w:r>
      <w:proofErr w:type="spellEnd"/>
      <w:r w:rsidRPr="00CE0B5F">
        <w:rPr>
          <w:rFonts w:ascii="Times New Roman" w:hAnsi="Times New Roman" w:cs="Times New Roman"/>
          <w:i/>
          <w:iCs/>
        </w:rPr>
        <w:t xml:space="preserve"> systems in education.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 </w:t>
      </w:r>
      <w:hyperlink r:id="rId16" w:history="1">
        <w:r w:rsidRPr="00CE0B5F">
          <w:rPr>
            <w:rStyle w:val="Hyperlink"/>
            <w:rFonts w:ascii="Times New Roman" w:hAnsi="Times New Roman" w:cs="Times New Roman"/>
          </w:rPr>
          <w:t>https://www.researchgate.net/publication/50993473_The_hole_in_the_wall_self_organising_systems_in_education</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Mai 6 2025. </w:t>
      </w:r>
    </w:p>
    <w:p w14:paraId="046A740A" w14:textId="468E2AD7" w:rsidR="007801EA" w:rsidRPr="00CE0B5F" w:rsidRDefault="00E1203E" w:rsidP="00DD5969">
      <w:pPr>
        <w:rPr>
          <w:rFonts w:ascii="Times New Roman" w:hAnsi="Times New Roman" w:cs="Times New Roman"/>
        </w:rPr>
      </w:pPr>
      <w:proofErr w:type="spellStart"/>
      <w:r w:rsidRPr="00CE0B5F">
        <w:rPr>
          <w:rFonts w:ascii="Times New Roman" w:hAnsi="Times New Roman" w:cs="Times New Roman"/>
        </w:rPr>
        <w:t>Petitto</w:t>
      </w:r>
      <w:proofErr w:type="spellEnd"/>
      <w:r w:rsidRPr="00CE0B5F">
        <w:rPr>
          <w:rFonts w:ascii="Times New Roman" w:hAnsi="Times New Roman" w:cs="Times New Roman"/>
        </w:rPr>
        <w:t xml:space="preserve">, L. (2009.). </w:t>
      </w:r>
      <w:r w:rsidRPr="00CE0B5F">
        <w:rPr>
          <w:rFonts w:ascii="Times New Roman" w:hAnsi="Times New Roman" w:cs="Times New Roman"/>
          <w:i/>
          <w:iCs/>
        </w:rPr>
        <w:t xml:space="preserve">New Discoveries </w:t>
      </w:r>
      <w:proofErr w:type="gramStart"/>
      <w:r w:rsidRPr="00CE0B5F">
        <w:rPr>
          <w:rFonts w:ascii="Times New Roman" w:hAnsi="Times New Roman" w:cs="Times New Roman"/>
          <w:i/>
          <w:iCs/>
        </w:rPr>
        <w:t>From</w:t>
      </w:r>
      <w:proofErr w:type="gramEnd"/>
      <w:r w:rsidRPr="00CE0B5F">
        <w:rPr>
          <w:rFonts w:ascii="Times New Roman" w:hAnsi="Times New Roman" w:cs="Times New Roman"/>
          <w:i/>
          <w:iCs/>
        </w:rPr>
        <w:t xml:space="preserve"> the Bilingual Brain and Mind Across the Life Span: Implications for Education.</w:t>
      </w:r>
      <w:r w:rsidRPr="00CE0B5F">
        <w:rPr>
          <w:rFonts w:ascii="Times New Roman" w:hAnsi="Times New Roman" w:cs="Times New Roman"/>
        </w:rPr>
        <w:t xml:space="preserve"> </w:t>
      </w:r>
      <w:proofErr w:type="spellStart"/>
      <w:r w:rsidRPr="00CE0B5F">
        <w:rPr>
          <w:rFonts w:ascii="Times New Roman" w:hAnsi="Times New Roman" w:cs="Times New Roman"/>
        </w:rPr>
        <w:t>Ar</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gael</w:t>
      </w:r>
      <w:proofErr w:type="spellEnd"/>
      <w:r w:rsidRPr="00CE0B5F">
        <w:rPr>
          <w:rFonts w:ascii="Times New Roman" w:hAnsi="Times New Roman" w:cs="Times New Roman"/>
        </w:rPr>
        <w:t xml:space="preserve"> </w:t>
      </w:r>
      <w:proofErr w:type="spellStart"/>
      <w:r w:rsidRPr="00CE0B5F">
        <w:rPr>
          <w:rFonts w:ascii="Times New Roman" w:hAnsi="Times New Roman" w:cs="Times New Roman"/>
        </w:rPr>
        <w:t>yn</w:t>
      </w:r>
      <w:proofErr w:type="spellEnd"/>
      <w:r w:rsidRPr="00CE0B5F">
        <w:rPr>
          <w:rFonts w:ascii="Times New Roman" w:hAnsi="Times New Roman" w:cs="Times New Roman"/>
        </w:rPr>
        <w:t xml:space="preserve"> : </w:t>
      </w:r>
      <w:hyperlink r:id="rId17" w:history="1">
        <w:r w:rsidRPr="00CE0B5F">
          <w:rPr>
            <w:rStyle w:val="Hyperlink"/>
            <w:rFonts w:ascii="Times New Roman" w:hAnsi="Times New Roman" w:cs="Times New Roman"/>
          </w:rPr>
          <w:t>https://onlinelibrary.wiley.com/doi/full/10.1111/j.1751-228X.2009.01069.x?casa_token=JDxVCOGTJHsAAAAA%3A7eO0-0VV_MejFmCRlFSP0S52aic9k2Ty3gJ1udz3hbklOIOMZKxvQmiAOn_2ebybNKSWea8W90JF5w</w:t>
        </w:r>
      </w:hyperlink>
      <w:r w:rsidRPr="00CE0B5F">
        <w:rPr>
          <w:rFonts w:ascii="Times New Roman" w:hAnsi="Times New Roman" w:cs="Times New Roman"/>
        </w:rPr>
        <w:t xml:space="preserve"> . </w:t>
      </w:r>
      <w:proofErr w:type="spellStart"/>
      <w:r w:rsidRPr="00CE0B5F">
        <w:rPr>
          <w:rFonts w:ascii="Times New Roman" w:hAnsi="Times New Roman" w:cs="Times New Roman"/>
        </w:rPr>
        <w:t>Cyrchwyd</w:t>
      </w:r>
      <w:proofErr w:type="spellEnd"/>
      <w:r w:rsidRPr="00CE0B5F">
        <w:rPr>
          <w:rFonts w:ascii="Times New Roman" w:hAnsi="Times New Roman" w:cs="Times New Roman"/>
        </w:rPr>
        <w:t xml:space="preserve"> Mai 6 2025. </w:t>
      </w:r>
      <w:r w:rsidR="007801EA" w:rsidRPr="00CE0B5F">
        <w:rPr>
          <w:rFonts w:ascii="Times New Roman" w:hAnsi="Times New Roman" w:cs="Times New Roman"/>
        </w:rPr>
        <w:t xml:space="preserve"> </w:t>
      </w:r>
    </w:p>
    <w:p w14:paraId="2C0785D6" w14:textId="29B95060" w:rsidR="00EE6D28" w:rsidRPr="00CE0B5F" w:rsidRDefault="00EE6D28" w:rsidP="00DD5969">
      <w:pPr>
        <w:rPr>
          <w:rFonts w:ascii="Times New Roman" w:hAnsi="Times New Roman" w:cs="Times New Roman"/>
          <w:lang w:val="cy-GB"/>
        </w:rPr>
      </w:pPr>
      <w:r w:rsidRPr="00CE0B5F">
        <w:rPr>
          <w:rFonts w:ascii="Times New Roman" w:hAnsi="Times New Roman" w:cs="Times New Roman"/>
          <w:i/>
          <w:iCs/>
          <w:lang w:val="cy-GB"/>
        </w:rPr>
        <w:t xml:space="preserve"> </w:t>
      </w:r>
      <w:r w:rsidR="0051250A" w:rsidRPr="00CE0B5F">
        <w:rPr>
          <w:rFonts w:ascii="Times New Roman" w:hAnsi="Times New Roman" w:cs="Times New Roman"/>
          <w:lang w:val="cy-GB"/>
        </w:rPr>
        <w:t>Smith, M. K. (2003,2009</w:t>
      </w:r>
      <w:r w:rsidR="007801EA" w:rsidRPr="00CE0B5F">
        <w:rPr>
          <w:rFonts w:ascii="Times New Roman" w:hAnsi="Times New Roman" w:cs="Times New Roman"/>
          <w:lang w:val="cy-GB"/>
        </w:rPr>
        <w:t>.</w:t>
      </w:r>
      <w:r w:rsidR="0051250A" w:rsidRPr="00CE0B5F">
        <w:rPr>
          <w:rFonts w:ascii="Times New Roman" w:hAnsi="Times New Roman" w:cs="Times New Roman"/>
          <w:lang w:val="cy-GB"/>
        </w:rPr>
        <w:t xml:space="preserve">). </w:t>
      </w:r>
      <w:r w:rsidR="0051250A" w:rsidRPr="00CE0B5F">
        <w:rPr>
          <w:rFonts w:ascii="Times New Roman" w:hAnsi="Times New Roman" w:cs="Times New Roman"/>
          <w:i/>
          <w:iCs/>
          <w:lang w:val="cy-GB"/>
        </w:rPr>
        <w:t xml:space="preserve">Jean Lave, Etienne Wenger and communities of practic. The encyclopedia of pedagogy and informal education. </w:t>
      </w:r>
      <w:r w:rsidR="0051250A" w:rsidRPr="00CE0B5F">
        <w:rPr>
          <w:rFonts w:ascii="Times New Roman" w:hAnsi="Times New Roman" w:cs="Times New Roman"/>
          <w:lang w:val="cy-GB"/>
        </w:rPr>
        <w:t xml:space="preserve">Ar gael yn: </w:t>
      </w:r>
      <w:r w:rsidR="0051250A" w:rsidRPr="00CE0B5F">
        <w:rPr>
          <w:rFonts w:ascii="Times New Roman" w:hAnsi="Times New Roman" w:cs="Times New Roman"/>
          <w:lang w:val="cy-GB"/>
        </w:rPr>
        <w:fldChar w:fldCharType="begin"/>
      </w:r>
      <w:r w:rsidR="0051250A" w:rsidRPr="00CE0B5F">
        <w:rPr>
          <w:rFonts w:ascii="Times New Roman" w:hAnsi="Times New Roman" w:cs="Times New Roman"/>
          <w:lang w:val="cy-GB"/>
        </w:rPr>
        <w:instrText xml:space="preserve"> HYPERLINK "https://infed.org/mobi/jean-lave-etienne-wenger-and-communities-of-practice/" </w:instrText>
      </w:r>
      <w:r w:rsidR="0051250A" w:rsidRPr="00CE0B5F">
        <w:rPr>
          <w:rFonts w:ascii="Times New Roman" w:hAnsi="Times New Roman" w:cs="Times New Roman"/>
          <w:lang w:val="cy-GB"/>
        </w:rPr>
        <w:fldChar w:fldCharType="separate"/>
      </w:r>
      <w:r w:rsidR="0051250A" w:rsidRPr="00CE0B5F">
        <w:rPr>
          <w:rStyle w:val="Hyperlink"/>
          <w:rFonts w:ascii="Times New Roman" w:hAnsi="Times New Roman" w:cs="Times New Roman"/>
          <w:lang w:val="cy-GB"/>
        </w:rPr>
        <w:t>https://infed.org/mobi/jean-lave-etienne-wenger-and-communities-of-practice/</w:t>
      </w:r>
      <w:r w:rsidR="0051250A" w:rsidRPr="00CE0B5F">
        <w:rPr>
          <w:rFonts w:ascii="Times New Roman" w:hAnsi="Times New Roman" w:cs="Times New Roman"/>
          <w:lang w:val="cy-GB"/>
        </w:rPr>
        <w:fldChar w:fldCharType="end"/>
      </w:r>
      <w:r w:rsidR="0051250A" w:rsidRPr="00CE0B5F">
        <w:rPr>
          <w:rFonts w:ascii="Times New Roman" w:hAnsi="Times New Roman" w:cs="Times New Roman"/>
          <w:lang w:val="cy-GB"/>
        </w:rPr>
        <w:t xml:space="preserve"> . Cyrchwyd Mai 6 2025.</w:t>
      </w:r>
    </w:p>
    <w:p w14:paraId="454D2AB2" w14:textId="12883E12" w:rsidR="00252E56" w:rsidRPr="00CE0B5F" w:rsidRDefault="00252E56" w:rsidP="00DD5969">
      <w:pPr>
        <w:rPr>
          <w:rFonts w:ascii="Times New Roman" w:hAnsi="Times New Roman" w:cs="Times New Roman"/>
          <w:lang w:val="cy-GB"/>
        </w:rPr>
      </w:pPr>
      <w:r w:rsidRPr="00CE0B5F">
        <w:rPr>
          <w:rFonts w:ascii="Times New Roman" w:hAnsi="Times New Roman" w:cs="Times New Roman"/>
          <w:lang w:val="cy-GB"/>
        </w:rPr>
        <w:t xml:space="preserve">Tacsonomeg Bloom. (1956). </w:t>
      </w:r>
      <w:r w:rsidR="00341234" w:rsidRPr="00CE0B5F">
        <w:rPr>
          <w:rFonts w:ascii="Times New Roman" w:hAnsi="Times New Roman" w:cs="Times New Roman"/>
          <w:lang w:val="cy-GB"/>
        </w:rPr>
        <w:t xml:space="preserve">Ar gael yn : </w:t>
      </w:r>
      <w:hyperlink r:id="rId18" w:history="1">
        <w:r w:rsidR="00341234" w:rsidRPr="00CE0B5F">
          <w:rPr>
            <w:rStyle w:val="Hyperlink"/>
            <w:rFonts w:ascii="Times New Roman" w:hAnsi="Times New Roman" w:cs="Times New Roman"/>
            <w:lang w:val="cy-GB"/>
          </w:rPr>
          <w:t>https://images.app.goo.gl/JhgtKC9Urr7pZ7ocA</w:t>
        </w:r>
      </w:hyperlink>
      <w:r w:rsidR="00341234" w:rsidRPr="00CE0B5F">
        <w:rPr>
          <w:rFonts w:ascii="Times New Roman" w:hAnsi="Times New Roman" w:cs="Times New Roman"/>
          <w:lang w:val="cy-GB"/>
        </w:rPr>
        <w:t xml:space="preserve"> . Cyrchwyd Mai 6 2025. </w:t>
      </w:r>
    </w:p>
    <w:p w14:paraId="4E0B999D" w14:textId="0BB883FD" w:rsidR="004D6B1E" w:rsidRPr="00CE0B5F" w:rsidRDefault="004D6B1E" w:rsidP="00DD5969">
      <w:pPr>
        <w:rPr>
          <w:rFonts w:ascii="Times New Roman" w:hAnsi="Times New Roman" w:cs="Times New Roman"/>
          <w:lang w:val="cy-GB"/>
        </w:rPr>
      </w:pPr>
      <w:r w:rsidRPr="00CE0B5F">
        <w:rPr>
          <w:rFonts w:ascii="Times New Roman" w:hAnsi="Times New Roman" w:cs="Times New Roman"/>
          <w:lang w:val="cy-GB"/>
        </w:rPr>
        <w:t>United Nations Convention on Rights of Persons with Disabilities</w:t>
      </w:r>
      <w:r w:rsidRPr="00CE0B5F">
        <w:rPr>
          <w:rFonts w:ascii="Times New Roman" w:hAnsi="Times New Roman" w:cs="Times New Roman"/>
          <w:lang w:val="cy-GB"/>
        </w:rPr>
        <w:t xml:space="preserve">. (2006.). </w:t>
      </w:r>
      <w:r w:rsidRPr="00CE0B5F">
        <w:rPr>
          <w:rFonts w:ascii="Times New Roman" w:hAnsi="Times New Roman" w:cs="Times New Roman"/>
          <w:i/>
          <w:iCs/>
          <w:lang w:val="cy-GB"/>
        </w:rPr>
        <w:t xml:space="preserve">Convention On The Rights of Persons With Disabilities (CROD). </w:t>
      </w:r>
      <w:r w:rsidRPr="00CE0B5F">
        <w:rPr>
          <w:rFonts w:ascii="Times New Roman" w:hAnsi="Times New Roman" w:cs="Times New Roman"/>
          <w:lang w:val="cy-GB"/>
        </w:rPr>
        <w:t xml:space="preserve">Ar gael yn: </w:t>
      </w:r>
      <w:r w:rsidRPr="00CE0B5F">
        <w:rPr>
          <w:rFonts w:ascii="Times New Roman" w:hAnsi="Times New Roman" w:cs="Times New Roman"/>
          <w:lang w:val="cy-GB"/>
        </w:rPr>
        <w:fldChar w:fldCharType="begin"/>
      </w:r>
      <w:r w:rsidRPr="00CE0B5F">
        <w:rPr>
          <w:rFonts w:ascii="Times New Roman" w:hAnsi="Times New Roman" w:cs="Times New Roman"/>
          <w:lang w:val="cy-GB"/>
        </w:rPr>
        <w:instrText xml:space="preserve"> HYPERLINK "</w:instrText>
      </w:r>
      <w:r w:rsidRPr="00CE0B5F">
        <w:rPr>
          <w:rFonts w:ascii="Times New Roman" w:hAnsi="Times New Roman" w:cs="Times New Roman"/>
          <w:lang w:val="cy-GB"/>
        </w:rPr>
        <w:instrText>https://social.desa.un.org/issues/disability/crpd/convention-on-the-rights-of-persons-with-disabilities-crpd</w:instrText>
      </w:r>
      <w:r w:rsidRPr="00CE0B5F">
        <w:rPr>
          <w:rFonts w:ascii="Times New Roman" w:hAnsi="Times New Roman" w:cs="Times New Roman"/>
          <w:lang w:val="cy-GB"/>
        </w:rPr>
        <w:instrText xml:space="preserve">" </w:instrText>
      </w:r>
      <w:r w:rsidRPr="00CE0B5F">
        <w:rPr>
          <w:rFonts w:ascii="Times New Roman" w:hAnsi="Times New Roman" w:cs="Times New Roman"/>
          <w:lang w:val="cy-GB"/>
        </w:rPr>
        <w:fldChar w:fldCharType="separate"/>
      </w:r>
      <w:r w:rsidRPr="00CE0B5F">
        <w:rPr>
          <w:rStyle w:val="Hyperlink"/>
          <w:rFonts w:ascii="Times New Roman" w:hAnsi="Times New Roman" w:cs="Times New Roman"/>
          <w:lang w:val="cy-GB"/>
        </w:rPr>
        <w:t>https://social.desa.un.org/issues/disability/crpd/convention-on-the-rights-of-persons-with-disabilities-crpd</w:t>
      </w:r>
      <w:r w:rsidRPr="00CE0B5F">
        <w:rPr>
          <w:rFonts w:ascii="Times New Roman" w:hAnsi="Times New Roman" w:cs="Times New Roman"/>
          <w:lang w:val="cy-GB"/>
        </w:rPr>
        <w:fldChar w:fldCharType="end"/>
      </w:r>
      <w:r w:rsidRPr="00CE0B5F">
        <w:rPr>
          <w:rFonts w:ascii="Times New Roman" w:hAnsi="Times New Roman" w:cs="Times New Roman"/>
          <w:lang w:val="cy-GB"/>
        </w:rPr>
        <w:t xml:space="preserve"> . Cyrchwyd: Mai 6 2025.</w:t>
      </w:r>
    </w:p>
    <w:p w14:paraId="4C21A953" w14:textId="40DD2B41" w:rsidR="00EE6D28" w:rsidRPr="00CE0B5F" w:rsidRDefault="003C36D2" w:rsidP="00DD5969">
      <w:pPr>
        <w:rPr>
          <w:rFonts w:ascii="Times New Roman" w:hAnsi="Times New Roman" w:cs="Times New Roman"/>
          <w:lang w:val="cy-GB"/>
        </w:rPr>
      </w:pPr>
      <w:r w:rsidRPr="00CE0B5F">
        <w:rPr>
          <w:rFonts w:ascii="Times New Roman" w:hAnsi="Times New Roman" w:cs="Times New Roman"/>
          <w:lang w:val="cy-GB"/>
        </w:rPr>
        <w:t xml:space="preserve">Young, A. , Green, L. , Rogers, K. (2015). </w:t>
      </w:r>
      <w:r w:rsidRPr="00CE0B5F">
        <w:rPr>
          <w:rFonts w:ascii="Times New Roman" w:hAnsi="Times New Roman" w:cs="Times New Roman"/>
          <w:i/>
          <w:iCs/>
          <w:lang w:val="cy-GB"/>
        </w:rPr>
        <w:t xml:space="preserve">Developing culturally appropriate training for professionals working with Deaf Children. </w:t>
      </w:r>
      <w:r w:rsidRPr="00CE0B5F">
        <w:rPr>
          <w:rFonts w:ascii="Times New Roman" w:hAnsi="Times New Roman" w:cs="Times New Roman"/>
          <w:lang w:val="cy-GB"/>
        </w:rPr>
        <w:t xml:space="preserve">Deafness &amp; Education International, 17th edition. Tudalen 123-133. </w:t>
      </w:r>
    </w:p>
    <w:p w14:paraId="6ABE9FB4" w14:textId="37626347" w:rsidR="00EE6D28" w:rsidRPr="00CE0B5F" w:rsidRDefault="00EE6D28" w:rsidP="00DD5969">
      <w:pPr>
        <w:rPr>
          <w:rFonts w:ascii="Times New Roman" w:hAnsi="Times New Roman" w:cs="Times New Roman"/>
          <w:color w:val="000000" w:themeColor="text1"/>
          <w:u w:val="single"/>
          <w:lang w:val="cy-GB"/>
        </w:rPr>
      </w:pPr>
    </w:p>
    <w:p w14:paraId="2DED9822" w14:textId="70E8EBA3" w:rsidR="004D6B1E" w:rsidRPr="00CE0B5F" w:rsidRDefault="004D6B1E" w:rsidP="004D6B1E">
      <w:pPr>
        <w:pStyle w:val="CommentText"/>
        <w:rPr>
          <w:rFonts w:ascii="Times New Roman" w:hAnsi="Times New Roman" w:cs="Times New Roman"/>
          <w:sz w:val="24"/>
          <w:szCs w:val="24"/>
        </w:rPr>
      </w:pPr>
    </w:p>
    <w:p w14:paraId="06474A5A" w14:textId="1960D20D" w:rsidR="004D6B1E" w:rsidRPr="00CE0B5F" w:rsidRDefault="004D6B1E" w:rsidP="004D6B1E">
      <w:pPr>
        <w:rPr>
          <w:rFonts w:ascii="Times New Roman" w:eastAsia="Times New Roman" w:hAnsi="Times New Roman" w:cs="Times New Roman"/>
          <w:color w:val="222222"/>
          <w:kern w:val="0"/>
          <w:shd w:val="clear" w:color="auto" w:fill="FFFFFF"/>
          <w:lang w:eastAsia="en-GB"/>
          <w14:ligatures w14:val="none"/>
        </w:rPr>
      </w:pPr>
      <w:r w:rsidRPr="00CE0B5F">
        <w:rPr>
          <w:rStyle w:val="CommentReference"/>
          <w:rFonts w:ascii="Times New Roman" w:hAnsi="Times New Roman" w:cs="Times New Roman"/>
          <w:sz w:val="24"/>
          <w:szCs w:val="24"/>
        </w:rPr>
        <w:t/>
      </w:r>
      <w:r w:rsidRPr="00CE0B5F">
        <w:rPr>
          <w:rFonts w:ascii="Times New Roman" w:eastAsia="Times New Roman" w:hAnsi="Times New Roman" w:cs="Times New Roman"/>
          <w:color w:val="222222"/>
          <w:kern w:val="0"/>
          <w:shd w:val="clear" w:color="auto" w:fill="FFFFFF"/>
          <w:lang w:eastAsia="en-GB"/>
          <w14:ligatures w14:val="none"/>
        </w:rPr>
        <w:t xml:space="preserve">Wilensky, U., Resnick, M. </w:t>
      </w:r>
      <w:r w:rsidRPr="00CE0B5F">
        <w:rPr>
          <w:rFonts w:ascii="Times New Roman" w:eastAsia="Times New Roman" w:hAnsi="Times New Roman" w:cs="Times New Roman"/>
          <w:color w:val="222222"/>
          <w:kern w:val="0"/>
          <w:shd w:val="clear" w:color="auto" w:fill="FFFFFF"/>
          <w:lang w:eastAsia="en-GB"/>
          <w14:ligatures w14:val="none"/>
        </w:rPr>
        <w:t xml:space="preserve">(1999.). </w:t>
      </w:r>
      <w:r w:rsidRPr="00CE0B5F">
        <w:rPr>
          <w:rFonts w:ascii="Times New Roman" w:eastAsia="Times New Roman" w:hAnsi="Times New Roman" w:cs="Times New Roman"/>
          <w:i/>
          <w:iCs/>
          <w:color w:val="222222"/>
          <w:kern w:val="0"/>
          <w:shd w:val="clear" w:color="auto" w:fill="FFFFFF"/>
          <w:lang w:eastAsia="en-GB"/>
          <w14:ligatures w14:val="none"/>
        </w:rPr>
        <w:t>Thinking in Levels: A Dynamic Systems Approach to Making Sense of the World.</w:t>
      </w:r>
      <w:r w:rsidRPr="00CE0B5F">
        <w:rPr>
          <w:rFonts w:ascii="Times New Roman" w:eastAsia="Times New Roman" w:hAnsi="Times New Roman" w:cs="Times New Roman"/>
          <w:color w:val="222222"/>
          <w:kern w:val="0"/>
          <w:shd w:val="clear" w:color="auto" w:fill="FFFFFF"/>
          <w:lang w:eastAsia="en-GB"/>
          <w14:ligatures w14:val="none"/>
        </w:rPr>
        <w:t xml:space="preserve"> </w:t>
      </w:r>
      <w:proofErr w:type="spellStart"/>
      <w:r w:rsidRPr="00CE0B5F">
        <w:rPr>
          <w:rFonts w:ascii="Times New Roman" w:eastAsia="Times New Roman" w:hAnsi="Times New Roman" w:cs="Times New Roman"/>
          <w:color w:val="222222"/>
          <w:kern w:val="0"/>
          <w:shd w:val="clear" w:color="auto" w:fill="FFFFFF"/>
          <w:lang w:eastAsia="en-GB"/>
          <w14:ligatures w14:val="none"/>
        </w:rPr>
        <w:t>Ar</w:t>
      </w:r>
      <w:proofErr w:type="spellEnd"/>
      <w:r w:rsidRPr="00CE0B5F">
        <w:rPr>
          <w:rFonts w:ascii="Times New Roman" w:eastAsia="Times New Roman" w:hAnsi="Times New Roman" w:cs="Times New Roman"/>
          <w:color w:val="222222"/>
          <w:kern w:val="0"/>
          <w:shd w:val="clear" w:color="auto" w:fill="FFFFFF"/>
          <w:lang w:eastAsia="en-GB"/>
          <w14:ligatures w14:val="none"/>
        </w:rPr>
        <w:t xml:space="preserve"> </w:t>
      </w:r>
      <w:proofErr w:type="spellStart"/>
      <w:r w:rsidRPr="00CE0B5F">
        <w:rPr>
          <w:rFonts w:ascii="Times New Roman" w:eastAsia="Times New Roman" w:hAnsi="Times New Roman" w:cs="Times New Roman"/>
          <w:color w:val="222222"/>
          <w:kern w:val="0"/>
          <w:shd w:val="clear" w:color="auto" w:fill="FFFFFF"/>
          <w:lang w:eastAsia="en-GB"/>
          <w14:ligatures w14:val="none"/>
        </w:rPr>
        <w:t>gael</w:t>
      </w:r>
      <w:proofErr w:type="spellEnd"/>
      <w:r w:rsidRPr="00CE0B5F">
        <w:rPr>
          <w:rFonts w:ascii="Times New Roman" w:eastAsia="Times New Roman" w:hAnsi="Times New Roman" w:cs="Times New Roman"/>
          <w:color w:val="222222"/>
          <w:kern w:val="0"/>
          <w:shd w:val="clear" w:color="auto" w:fill="FFFFFF"/>
          <w:lang w:eastAsia="en-GB"/>
          <w14:ligatures w14:val="none"/>
        </w:rPr>
        <w:t xml:space="preserve"> </w:t>
      </w:r>
      <w:proofErr w:type="spellStart"/>
      <w:r w:rsidRPr="00CE0B5F">
        <w:rPr>
          <w:rFonts w:ascii="Times New Roman" w:eastAsia="Times New Roman" w:hAnsi="Times New Roman" w:cs="Times New Roman"/>
          <w:color w:val="222222"/>
          <w:kern w:val="0"/>
          <w:shd w:val="clear" w:color="auto" w:fill="FFFFFF"/>
          <w:lang w:eastAsia="en-GB"/>
          <w14:ligatures w14:val="none"/>
        </w:rPr>
        <w:t>yn</w:t>
      </w:r>
      <w:proofErr w:type="spellEnd"/>
      <w:r w:rsidRPr="00CE0B5F">
        <w:rPr>
          <w:rFonts w:ascii="Times New Roman" w:eastAsia="Times New Roman" w:hAnsi="Times New Roman" w:cs="Times New Roman"/>
          <w:color w:val="222222"/>
          <w:kern w:val="0"/>
          <w:shd w:val="clear" w:color="auto" w:fill="FFFFFF"/>
          <w:lang w:eastAsia="en-GB"/>
          <w14:ligatures w14:val="none"/>
        </w:rPr>
        <w:t xml:space="preserve">: </w:t>
      </w:r>
      <w:proofErr w:type="gramStart"/>
      <w:r w:rsidRPr="00CE0B5F">
        <w:rPr>
          <w:rFonts w:ascii="Times New Roman" w:eastAsia="Times New Roman" w:hAnsi="Times New Roman" w:cs="Times New Roman"/>
          <w:color w:val="222222"/>
          <w:kern w:val="0"/>
          <w:shd w:val="clear" w:color="auto" w:fill="FFFFFF"/>
          <w:lang w:eastAsia="en-GB"/>
          <w14:ligatures w14:val="none"/>
        </w:rPr>
        <w:t>https://doi.org/10.1023/A:1009421303064</w:t>
      </w:r>
      <w:r w:rsidRPr="00CE0B5F">
        <w:rPr>
          <w:rFonts w:ascii="Times New Roman" w:eastAsia="Times New Roman" w:hAnsi="Times New Roman" w:cs="Times New Roman"/>
          <w:color w:val="222222"/>
          <w:kern w:val="0"/>
          <w:shd w:val="clear" w:color="auto" w:fill="FFFFFF"/>
          <w:lang w:eastAsia="en-GB"/>
          <w14:ligatures w14:val="none"/>
        </w:rPr>
        <w:t xml:space="preserve"> .</w:t>
      </w:r>
      <w:proofErr w:type="gramEnd"/>
      <w:r w:rsidRPr="00CE0B5F">
        <w:rPr>
          <w:rFonts w:ascii="Times New Roman" w:eastAsia="Times New Roman" w:hAnsi="Times New Roman" w:cs="Times New Roman"/>
          <w:color w:val="222222"/>
          <w:kern w:val="0"/>
          <w:shd w:val="clear" w:color="auto" w:fill="FFFFFF"/>
          <w:lang w:eastAsia="en-GB"/>
          <w14:ligatures w14:val="none"/>
        </w:rPr>
        <w:t xml:space="preserve"> </w:t>
      </w:r>
      <w:proofErr w:type="spellStart"/>
      <w:r w:rsidRPr="00CE0B5F">
        <w:rPr>
          <w:rFonts w:ascii="Times New Roman" w:eastAsia="Times New Roman" w:hAnsi="Times New Roman" w:cs="Times New Roman"/>
          <w:color w:val="222222"/>
          <w:kern w:val="0"/>
          <w:shd w:val="clear" w:color="auto" w:fill="FFFFFF"/>
          <w:lang w:eastAsia="en-GB"/>
          <w14:ligatures w14:val="none"/>
        </w:rPr>
        <w:t>Cyrchwyd</w:t>
      </w:r>
      <w:proofErr w:type="spellEnd"/>
      <w:r w:rsidRPr="00CE0B5F">
        <w:rPr>
          <w:rFonts w:ascii="Times New Roman" w:eastAsia="Times New Roman" w:hAnsi="Times New Roman" w:cs="Times New Roman"/>
          <w:color w:val="222222"/>
          <w:kern w:val="0"/>
          <w:shd w:val="clear" w:color="auto" w:fill="FFFFFF"/>
          <w:lang w:eastAsia="en-GB"/>
          <w14:ligatures w14:val="none"/>
        </w:rPr>
        <w:t xml:space="preserve"> Mai 6 2025. </w:t>
      </w:r>
    </w:p>
    <w:p w14:paraId="2B7962D8" w14:textId="4A98DD5A" w:rsidR="009877BF" w:rsidRPr="00CE0B5F" w:rsidRDefault="009877BF" w:rsidP="009877BF">
      <w:pPr>
        <w:rPr>
          <w:rFonts w:ascii="Times New Roman" w:hAnsi="Times New Roman" w:cs="Times New Roman"/>
          <w:lang w:val="cy-GB"/>
        </w:rPr>
      </w:pPr>
      <w:r w:rsidRPr="00CE0B5F">
        <w:rPr>
          <w:rFonts w:ascii="Times New Roman" w:eastAsia="Times New Roman" w:hAnsi="Times New Roman" w:cs="Times New Roman"/>
          <w:color w:val="222222"/>
          <w:kern w:val="0"/>
          <w:shd w:val="clear" w:color="auto" w:fill="FFFFFF"/>
          <w:lang w:eastAsia="en-GB"/>
          <w14:ligatures w14:val="none"/>
        </w:rPr>
        <w:t xml:space="preserve">William, D. </w:t>
      </w:r>
      <w:r w:rsidRPr="00CE0B5F">
        <w:rPr>
          <w:rFonts w:ascii="Times New Roman" w:hAnsi="Times New Roman" w:cs="Times New Roman"/>
          <w:lang w:val="cy-GB"/>
        </w:rPr>
        <w:t xml:space="preserve">(2016.). </w:t>
      </w:r>
      <w:r w:rsidRPr="00CE0B5F">
        <w:rPr>
          <w:rFonts w:ascii="Times New Roman" w:hAnsi="Times New Roman" w:cs="Times New Roman"/>
          <w:i/>
          <w:iCs/>
          <w:lang w:val="cy-GB"/>
        </w:rPr>
        <w:t xml:space="preserve">Assessment for Learning Why What and How? </w:t>
      </w:r>
      <w:r w:rsidRPr="00CE0B5F">
        <w:rPr>
          <w:rFonts w:ascii="Times New Roman" w:hAnsi="Times New Roman" w:cs="Times New Roman"/>
          <w:lang w:val="cy-GB"/>
        </w:rPr>
        <w:t xml:space="preserve">Ar gael yn: </w:t>
      </w:r>
      <w:hyperlink r:id="rId19" w:history="1">
        <w:r w:rsidRPr="00CE0B5F">
          <w:rPr>
            <w:rStyle w:val="Hyperlink"/>
            <w:rFonts w:ascii="Times New Roman" w:hAnsi="Times New Roman" w:cs="Times New Roman"/>
            <w:lang w:val="cy-GB"/>
          </w:rPr>
          <w:t>https://www.dylanwilliam.org/DylanWilliams_website/Papers_files/Cambridge%20AFL%20keynote.boc</w:t>
        </w:r>
      </w:hyperlink>
      <w:r w:rsidRPr="00CE0B5F">
        <w:rPr>
          <w:rFonts w:ascii="Times New Roman" w:hAnsi="Times New Roman" w:cs="Times New Roman"/>
          <w:lang w:val="cy-GB"/>
        </w:rPr>
        <w:t xml:space="preserve"> . Cyrchwyd Mai 6 2025. </w:t>
      </w:r>
    </w:p>
    <w:p w14:paraId="3266F66B" w14:textId="6AD1B78E" w:rsidR="009877BF" w:rsidRPr="00CE0B5F" w:rsidRDefault="009877BF" w:rsidP="004D6B1E">
      <w:pPr>
        <w:rPr>
          <w:rFonts w:ascii="Times New Roman" w:eastAsia="Times New Roman" w:hAnsi="Times New Roman" w:cs="Times New Roman"/>
          <w:kern w:val="0"/>
          <w:lang w:eastAsia="en-GB"/>
          <w14:ligatures w14:val="none"/>
        </w:rPr>
      </w:pPr>
    </w:p>
    <w:p w14:paraId="77FC05F4" w14:textId="77777777" w:rsidR="004D6B1E" w:rsidRPr="00CE0B5F" w:rsidRDefault="004D6B1E" w:rsidP="004D6B1E">
      <w:pPr>
        <w:pStyle w:val="CommentText"/>
        <w:rPr>
          <w:rFonts w:ascii="Times New Roman" w:hAnsi="Times New Roman" w:cs="Times New Roman"/>
          <w:sz w:val="24"/>
          <w:szCs w:val="24"/>
        </w:rPr>
      </w:pPr>
      <w:r w:rsidRPr="00CE0B5F">
        <w:rPr>
          <w:rFonts w:ascii="Times New Roman" w:hAnsi="Times New Roman" w:cs="Times New Roman"/>
          <w:sz w:val="24"/>
          <w:szCs w:val="24"/>
        </w:rPr>
        <w:t xml:space="preserve"> </w:t>
      </w:r>
    </w:p>
    <w:p w14:paraId="114FBA96" w14:textId="4246889B" w:rsidR="0051250A" w:rsidRPr="00CE0B5F" w:rsidRDefault="0051250A" w:rsidP="00DD5969">
      <w:pPr>
        <w:rPr>
          <w:rFonts w:ascii="Times New Roman" w:hAnsi="Times New Roman" w:cs="Times New Roman"/>
          <w:u w:val="single"/>
          <w:lang w:val="cy-GB"/>
        </w:rPr>
      </w:pPr>
    </w:p>
    <w:sectPr w:rsidR="0051250A" w:rsidRPr="00CE0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 w:name="Open Sans">
    <w:altName w:val="Calibri"/>
    <w:panose1 w:val="020B0604020202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0A10"/>
    <w:rsid w:val="0000375B"/>
    <w:rsid w:val="00015204"/>
    <w:rsid w:val="00061BBC"/>
    <w:rsid w:val="00063ADC"/>
    <w:rsid w:val="00085CAE"/>
    <w:rsid w:val="000A21C4"/>
    <w:rsid w:val="000A2E17"/>
    <w:rsid w:val="000A470F"/>
    <w:rsid w:val="000B707D"/>
    <w:rsid w:val="000C144A"/>
    <w:rsid w:val="000C541C"/>
    <w:rsid w:val="000C68CB"/>
    <w:rsid w:val="000D5B34"/>
    <w:rsid w:val="0010406A"/>
    <w:rsid w:val="001118FB"/>
    <w:rsid w:val="00114DDF"/>
    <w:rsid w:val="00115538"/>
    <w:rsid w:val="0011598E"/>
    <w:rsid w:val="00135DD1"/>
    <w:rsid w:val="00141FA9"/>
    <w:rsid w:val="00156337"/>
    <w:rsid w:val="0017445E"/>
    <w:rsid w:val="001819DF"/>
    <w:rsid w:val="00196D94"/>
    <w:rsid w:val="001A37EA"/>
    <w:rsid w:val="001B086C"/>
    <w:rsid w:val="001C6E70"/>
    <w:rsid w:val="001D436B"/>
    <w:rsid w:val="002115BE"/>
    <w:rsid w:val="00252E56"/>
    <w:rsid w:val="00262DC1"/>
    <w:rsid w:val="002C05B1"/>
    <w:rsid w:val="002C0FBF"/>
    <w:rsid w:val="002D1682"/>
    <w:rsid w:val="002D3C35"/>
    <w:rsid w:val="002F243A"/>
    <w:rsid w:val="00301906"/>
    <w:rsid w:val="00302BB1"/>
    <w:rsid w:val="00326D17"/>
    <w:rsid w:val="003341DF"/>
    <w:rsid w:val="00341234"/>
    <w:rsid w:val="003468A6"/>
    <w:rsid w:val="00347802"/>
    <w:rsid w:val="00347EA1"/>
    <w:rsid w:val="003621DF"/>
    <w:rsid w:val="003822F9"/>
    <w:rsid w:val="00382546"/>
    <w:rsid w:val="003A709B"/>
    <w:rsid w:val="003C36D2"/>
    <w:rsid w:val="003D223A"/>
    <w:rsid w:val="003F56F2"/>
    <w:rsid w:val="0040499C"/>
    <w:rsid w:val="00412E46"/>
    <w:rsid w:val="00417AB6"/>
    <w:rsid w:val="00442460"/>
    <w:rsid w:val="00450685"/>
    <w:rsid w:val="004713B9"/>
    <w:rsid w:val="00487224"/>
    <w:rsid w:val="00496E7A"/>
    <w:rsid w:val="004A0EEB"/>
    <w:rsid w:val="004D474C"/>
    <w:rsid w:val="004D6B1E"/>
    <w:rsid w:val="0051250A"/>
    <w:rsid w:val="00535874"/>
    <w:rsid w:val="00536CFB"/>
    <w:rsid w:val="005371A0"/>
    <w:rsid w:val="00543F5E"/>
    <w:rsid w:val="00584970"/>
    <w:rsid w:val="00596269"/>
    <w:rsid w:val="005B6E1D"/>
    <w:rsid w:val="005B783A"/>
    <w:rsid w:val="005F08B0"/>
    <w:rsid w:val="005F42D0"/>
    <w:rsid w:val="005F7C42"/>
    <w:rsid w:val="006010FE"/>
    <w:rsid w:val="00605CE3"/>
    <w:rsid w:val="00614F54"/>
    <w:rsid w:val="0062310A"/>
    <w:rsid w:val="00664B16"/>
    <w:rsid w:val="006B52C3"/>
    <w:rsid w:val="006C5DE3"/>
    <w:rsid w:val="006D20C2"/>
    <w:rsid w:val="007203C3"/>
    <w:rsid w:val="007352C0"/>
    <w:rsid w:val="00743752"/>
    <w:rsid w:val="007604D0"/>
    <w:rsid w:val="00765954"/>
    <w:rsid w:val="007801EA"/>
    <w:rsid w:val="007A3083"/>
    <w:rsid w:val="007C135E"/>
    <w:rsid w:val="007D3AE1"/>
    <w:rsid w:val="007E01E0"/>
    <w:rsid w:val="00803155"/>
    <w:rsid w:val="00822A33"/>
    <w:rsid w:val="00824CCC"/>
    <w:rsid w:val="00840BEE"/>
    <w:rsid w:val="00845A3D"/>
    <w:rsid w:val="00851EDB"/>
    <w:rsid w:val="00855B20"/>
    <w:rsid w:val="008809DF"/>
    <w:rsid w:val="008E268F"/>
    <w:rsid w:val="008E4EB6"/>
    <w:rsid w:val="008F1086"/>
    <w:rsid w:val="008F4B5B"/>
    <w:rsid w:val="009060A0"/>
    <w:rsid w:val="0091355A"/>
    <w:rsid w:val="00916A2D"/>
    <w:rsid w:val="00917008"/>
    <w:rsid w:val="00917461"/>
    <w:rsid w:val="00935B8D"/>
    <w:rsid w:val="00940976"/>
    <w:rsid w:val="00942C7E"/>
    <w:rsid w:val="00974DF5"/>
    <w:rsid w:val="00986A9F"/>
    <w:rsid w:val="009877BF"/>
    <w:rsid w:val="0099670F"/>
    <w:rsid w:val="009B164A"/>
    <w:rsid w:val="00A14C0C"/>
    <w:rsid w:val="00A16AFB"/>
    <w:rsid w:val="00A23D6E"/>
    <w:rsid w:val="00A31EAE"/>
    <w:rsid w:val="00A66C10"/>
    <w:rsid w:val="00A70FD8"/>
    <w:rsid w:val="00A911D7"/>
    <w:rsid w:val="00A9436F"/>
    <w:rsid w:val="00AD7313"/>
    <w:rsid w:val="00AE2AA9"/>
    <w:rsid w:val="00AE3307"/>
    <w:rsid w:val="00B028A8"/>
    <w:rsid w:val="00B103B9"/>
    <w:rsid w:val="00B206D6"/>
    <w:rsid w:val="00B266A7"/>
    <w:rsid w:val="00B51B61"/>
    <w:rsid w:val="00B600CB"/>
    <w:rsid w:val="00B724BB"/>
    <w:rsid w:val="00B91863"/>
    <w:rsid w:val="00BB47F6"/>
    <w:rsid w:val="00BE2A35"/>
    <w:rsid w:val="00BE3554"/>
    <w:rsid w:val="00C036ED"/>
    <w:rsid w:val="00C129B8"/>
    <w:rsid w:val="00C24461"/>
    <w:rsid w:val="00C2550A"/>
    <w:rsid w:val="00C45A59"/>
    <w:rsid w:val="00C4699D"/>
    <w:rsid w:val="00C812E1"/>
    <w:rsid w:val="00C8270C"/>
    <w:rsid w:val="00CB4EF8"/>
    <w:rsid w:val="00CE0B5F"/>
    <w:rsid w:val="00CF32AC"/>
    <w:rsid w:val="00CF5722"/>
    <w:rsid w:val="00D20110"/>
    <w:rsid w:val="00D24ADF"/>
    <w:rsid w:val="00D26517"/>
    <w:rsid w:val="00D46F3E"/>
    <w:rsid w:val="00D47746"/>
    <w:rsid w:val="00D53D62"/>
    <w:rsid w:val="00D63FA0"/>
    <w:rsid w:val="00D64C67"/>
    <w:rsid w:val="00D76928"/>
    <w:rsid w:val="00DA7D14"/>
    <w:rsid w:val="00DC55F3"/>
    <w:rsid w:val="00DD5969"/>
    <w:rsid w:val="00DE43CD"/>
    <w:rsid w:val="00DE79D1"/>
    <w:rsid w:val="00E10797"/>
    <w:rsid w:val="00E1203E"/>
    <w:rsid w:val="00E15646"/>
    <w:rsid w:val="00E243A8"/>
    <w:rsid w:val="00E654EB"/>
    <w:rsid w:val="00E6747C"/>
    <w:rsid w:val="00E97311"/>
    <w:rsid w:val="00EA0B9A"/>
    <w:rsid w:val="00EA15D1"/>
    <w:rsid w:val="00EA6220"/>
    <w:rsid w:val="00EB0579"/>
    <w:rsid w:val="00EC1771"/>
    <w:rsid w:val="00ED4816"/>
    <w:rsid w:val="00EE6D28"/>
    <w:rsid w:val="00F21FB0"/>
    <w:rsid w:val="00F23CB1"/>
    <w:rsid w:val="00F6771E"/>
    <w:rsid w:val="00F76704"/>
    <w:rsid w:val="00F8089C"/>
    <w:rsid w:val="00F934CF"/>
    <w:rsid w:val="00FF03C5"/>
    <w:rsid w:val="00FF0A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F57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2D3C35"/>
    <w:rPr>
      <w:sz w:val="16"/>
      <w:szCs w:val="16"/>
    </w:rPr>
  </w:style>
  <w:style w:type="paragraph" w:styleId="CommentText">
    <w:name w:val="annotation text"/>
    <w:basedOn w:val="Normal"/>
    <w:link w:val="CommentTextChar"/>
    <w:uiPriority w:val="99"/>
    <w:semiHidden/>
    <w:unhideWhenUsed/>
    <w:rsid w:val="002D3C35"/>
    <w:pPr>
      <w:spacing w:line="240" w:lineRule="auto"/>
    </w:pPr>
    <w:rPr>
      <w:sz w:val="20"/>
      <w:szCs w:val="20"/>
    </w:rPr>
  </w:style>
  <w:style w:type="character" w:customStyle="1" w:styleId="CommentTextChar">
    <w:name w:val="Comment Text Char"/>
    <w:basedOn w:val="DefaultParagraphFont"/>
    <w:link w:val="CommentText"/>
    <w:uiPriority w:val="99"/>
    <w:semiHidden/>
    <w:rsid w:val="002D3C35"/>
    <w:rPr>
      <w:sz w:val="20"/>
      <w:szCs w:val="20"/>
    </w:rPr>
  </w:style>
  <w:style w:type="paragraph" w:styleId="CommentSubject">
    <w:name w:val="annotation subject"/>
    <w:basedOn w:val="CommentText"/>
    <w:next w:val="CommentText"/>
    <w:link w:val="CommentSubjectChar"/>
    <w:uiPriority w:val="99"/>
    <w:semiHidden/>
    <w:unhideWhenUsed/>
    <w:rsid w:val="002D3C35"/>
    <w:rPr>
      <w:b/>
      <w:bCs/>
    </w:rPr>
  </w:style>
  <w:style w:type="character" w:customStyle="1" w:styleId="CommentSubjectChar">
    <w:name w:val="Comment Subject Char"/>
    <w:basedOn w:val="CommentTextChar"/>
    <w:link w:val="CommentSubject"/>
    <w:uiPriority w:val="99"/>
    <w:semiHidden/>
    <w:rsid w:val="002D3C35"/>
    <w:rPr>
      <w:b/>
      <w:bCs/>
      <w:sz w:val="20"/>
      <w:szCs w:val="20"/>
    </w:rPr>
  </w:style>
  <w:style w:type="paragraph" w:styleId="BalloonText">
    <w:name w:val="Balloon Text"/>
    <w:basedOn w:val="Normal"/>
    <w:link w:val="BalloonTextChar"/>
    <w:uiPriority w:val="99"/>
    <w:semiHidden/>
    <w:unhideWhenUsed/>
    <w:rsid w:val="002D3C3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D3C35"/>
    <w:rPr>
      <w:rFonts w:ascii="Times New Roman" w:hAnsi="Times New Roman" w:cs="Times New Roman"/>
      <w:sz w:val="18"/>
      <w:szCs w:val="18"/>
    </w:rPr>
  </w:style>
  <w:style w:type="character" w:styleId="Hyperlink">
    <w:name w:val="Hyperlink"/>
    <w:basedOn w:val="DefaultParagraphFont"/>
    <w:uiPriority w:val="99"/>
    <w:unhideWhenUsed/>
    <w:rsid w:val="002D3C35"/>
    <w:rPr>
      <w:color w:val="467886" w:themeColor="hyperlink"/>
      <w:u w:val="single"/>
    </w:rPr>
  </w:style>
  <w:style w:type="character" w:styleId="UnresolvedMention">
    <w:name w:val="Unresolved Mention"/>
    <w:basedOn w:val="DefaultParagraphFont"/>
    <w:uiPriority w:val="99"/>
    <w:semiHidden/>
    <w:unhideWhenUsed/>
    <w:rsid w:val="002D3C35"/>
    <w:rPr>
      <w:color w:val="605E5C"/>
      <w:shd w:val="clear" w:color="auto" w:fill="E1DFDD"/>
    </w:rPr>
  </w:style>
  <w:style w:type="character" w:styleId="FollowedHyperlink">
    <w:name w:val="FollowedHyperlink"/>
    <w:basedOn w:val="DefaultParagraphFont"/>
    <w:uiPriority w:val="99"/>
    <w:semiHidden/>
    <w:unhideWhenUsed/>
    <w:rsid w:val="006010FE"/>
    <w:rPr>
      <w:color w:val="96607D" w:themeColor="followedHyperlink"/>
      <w:u w:val="single"/>
    </w:rPr>
  </w:style>
  <w:style w:type="character" w:styleId="Emphasis">
    <w:name w:val="Emphasis"/>
    <w:basedOn w:val="DefaultParagraphFont"/>
    <w:uiPriority w:val="20"/>
    <w:qFormat/>
    <w:rsid w:val="00D63F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337200">
      <w:bodyDiv w:val="1"/>
      <w:marLeft w:val="0"/>
      <w:marRight w:val="0"/>
      <w:marTop w:val="0"/>
      <w:marBottom w:val="0"/>
      <w:divBdr>
        <w:top w:val="none" w:sz="0" w:space="0" w:color="auto"/>
        <w:left w:val="none" w:sz="0" w:space="0" w:color="auto"/>
        <w:bottom w:val="none" w:sz="0" w:space="0" w:color="auto"/>
        <w:right w:val="none" w:sz="0" w:space="0" w:color="auto"/>
      </w:divBdr>
    </w:div>
    <w:div w:id="239486400">
      <w:bodyDiv w:val="1"/>
      <w:marLeft w:val="0"/>
      <w:marRight w:val="0"/>
      <w:marTop w:val="0"/>
      <w:marBottom w:val="0"/>
      <w:divBdr>
        <w:top w:val="none" w:sz="0" w:space="0" w:color="auto"/>
        <w:left w:val="none" w:sz="0" w:space="0" w:color="auto"/>
        <w:bottom w:val="none" w:sz="0" w:space="0" w:color="auto"/>
        <w:right w:val="none" w:sz="0" w:space="0" w:color="auto"/>
      </w:divBdr>
    </w:div>
    <w:div w:id="595138163">
      <w:bodyDiv w:val="1"/>
      <w:marLeft w:val="0"/>
      <w:marRight w:val="0"/>
      <w:marTop w:val="0"/>
      <w:marBottom w:val="0"/>
      <w:divBdr>
        <w:top w:val="none" w:sz="0" w:space="0" w:color="auto"/>
        <w:left w:val="none" w:sz="0" w:space="0" w:color="auto"/>
        <w:bottom w:val="none" w:sz="0" w:space="0" w:color="auto"/>
        <w:right w:val="none" w:sz="0" w:space="0" w:color="auto"/>
      </w:divBdr>
    </w:div>
    <w:div w:id="858078636">
      <w:bodyDiv w:val="1"/>
      <w:marLeft w:val="0"/>
      <w:marRight w:val="0"/>
      <w:marTop w:val="0"/>
      <w:marBottom w:val="0"/>
      <w:divBdr>
        <w:top w:val="none" w:sz="0" w:space="0" w:color="auto"/>
        <w:left w:val="none" w:sz="0" w:space="0" w:color="auto"/>
        <w:bottom w:val="none" w:sz="0" w:space="0" w:color="auto"/>
        <w:right w:val="none" w:sz="0" w:space="0" w:color="auto"/>
      </w:divBdr>
    </w:div>
    <w:div w:id="1008170567">
      <w:bodyDiv w:val="1"/>
      <w:marLeft w:val="0"/>
      <w:marRight w:val="0"/>
      <w:marTop w:val="0"/>
      <w:marBottom w:val="0"/>
      <w:divBdr>
        <w:top w:val="none" w:sz="0" w:space="0" w:color="auto"/>
        <w:left w:val="none" w:sz="0" w:space="0" w:color="auto"/>
        <w:bottom w:val="none" w:sz="0" w:space="0" w:color="auto"/>
        <w:right w:val="none" w:sz="0" w:space="0" w:color="auto"/>
      </w:divBdr>
    </w:div>
    <w:div w:id="1210995848">
      <w:bodyDiv w:val="1"/>
      <w:marLeft w:val="0"/>
      <w:marRight w:val="0"/>
      <w:marTop w:val="0"/>
      <w:marBottom w:val="0"/>
      <w:divBdr>
        <w:top w:val="none" w:sz="0" w:space="0" w:color="auto"/>
        <w:left w:val="none" w:sz="0" w:space="0" w:color="auto"/>
        <w:bottom w:val="none" w:sz="0" w:space="0" w:color="auto"/>
        <w:right w:val="none" w:sz="0" w:space="0" w:color="auto"/>
      </w:divBdr>
    </w:div>
    <w:div w:id="1234970115">
      <w:bodyDiv w:val="1"/>
      <w:marLeft w:val="0"/>
      <w:marRight w:val="0"/>
      <w:marTop w:val="0"/>
      <w:marBottom w:val="0"/>
      <w:divBdr>
        <w:top w:val="none" w:sz="0" w:space="0" w:color="auto"/>
        <w:left w:val="none" w:sz="0" w:space="0" w:color="auto"/>
        <w:bottom w:val="none" w:sz="0" w:space="0" w:color="auto"/>
        <w:right w:val="none" w:sz="0" w:space="0" w:color="auto"/>
      </w:divBdr>
    </w:div>
    <w:div w:id="161691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 TargetMode="External"/><Relationship Id="rId13" Type="http://schemas.openxmlformats.org/officeDocument/2006/relationships/hyperlink" Target="https://www.legislation.gov.uk/ukpga/2022/34/introduction/enacted" TargetMode="External"/><Relationship Id="rId18" Type="http://schemas.openxmlformats.org/officeDocument/2006/relationships/hyperlink" Target="https://images.app.goo.gl/JhgtKC9Urr7pZ7ocA"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asel.org/fundamentals-of-sel/what-is-the-casel-framework/" TargetMode="External"/><Relationship Id="rId12" Type="http://schemas.openxmlformats.org/officeDocument/2006/relationships/hyperlink" Target="https://research.senedd.wales/research-articles/is-a-million-welsh-speakers-by-2050-achievable/" TargetMode="External"/><Relationship Id="rId17" Type="http://schemas.openxmlformats.org/officeDocument/2006/relationships/hyperlink" Target="https://onlinelibrary.wiley.com/doi/full/10.1111/j.1751-228X.2009.01069.x?casa_token=JDxVCOGTJHsAAAAA%3A7eO0-0VV_MejFmCRlFSP0S52aic9k2Ty3gJ1udz3hbklOIOMZKxvQmiAOn_2ebybNKSWea8W90JF5w" TargetMode="External"/><Relationship Id="rId2" Type="http://schemas.openxmlformats.org/officeDocument/2006/relationships/styles" Target="styles.xml"/><Relationship Id="rId16" Type="http://schemas.openxmlformats.org/officeDocument/2006/relationships/hyperlink" Target="https://www.researchgate.net/publication/50993473_The_hole_in_the_wall_self_organising_systems_in_educ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ritish-sign.co.uk/learn-online-british-sign-language-course/" TargetMode="External"/><Relationship Id="rId11" Type="http://schemas.openxmlformats.org/officeDocument/2006/relationships/hyperlink" Target="https://www.gov.wales/sites/default/files/consultations/2021-03/210126-curriculum-for-wales-british-sign-language-v1.pdf" TargetMode="External"/><Relationship Id="rId5" Type="http://schemas.openxmlformats.org/officeDocument/2006/relationships/image" Target="media/image1.png"/><Relationship Id="rId15" Type="http://schemas.openxmlformats.org/officeDocument/2006/relationships/hyperlink" Target="https://www.gov.uk/guidance/equality-act-2010-guidance" TargetMode="External"/><Relationship Id="rId10" Type="http://schemas.openxmlformats.org/officeDocument/2006/relationships/hyperlink" Target="https://www.simplypsychology.org/bronfenbrenner.html" TargetMode="External"/><Relationship Id="rId19" Type="http://schemas.openxmlformats.org/officeDocument/2006/relationships/hyperlink" Target="https://www.dylanwilliam.org/DylanWilliams_website/Papers_files/Cambridge%20AFL%20keynote.boc" TargetMode="External"/><Relationship Id="rId4" Type="http://schemas.openxmlformats.org/officeDocument/2006/relationships/webSettings" Target="webSettings.xml"/><Relationship Id="rId9" Type="http://schemas.openxmlformats.org/officeDocument/2006/relationships/hyperlink" Target="https://books.google.co.uk/books?hl=en&amp;lr=&amp;id=RQcoAAAAQBAJ&amp;oi=fnd&amp;pg=PP1&amp;dq=fisher+1999+educational+theorist&amp;ots=a4odIiKkrf&amp;sig=cvjir-0PPbroMVIEZP7A8gh4t-k#v=onepage&amp;q&amp;f=false" TargetMode="External"/><Relationship Id="rId14" Type="http://schemas.openxmlformats.org/officeDocument/2006/relationships/hyperlink" Target="https://educationhub.blog.gov.uk/2023/12/british-sign-language-gcse-everything-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11</Pages>
  <Words>3485</Words>
  <Characters>19866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Kayleigh Tamlin</cp:lastModifiedBy>
  <cp:revision>78</cp:revision>
  <dcterms:created xsi:type="dcterms:W3CDTF">2025-05-04T11:04:00Z</dcterms:created>
  <dcterms:modified xsi:type="dcterms:W3CDTF">2025-05-06T21:27:00Z</dcterms:modified>
</cp:coreProperties>
</file>