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176450FE" w:rsidP="4BF14D51" w:rsidRDefault="3E140A1D" w14:paraId="3A504916" w14:textId="0470124E">
      <w:pPr>
        <w:spacing w:line="360" w:lineRule="auto"/>
        <w:rPr>
          <w:rFonts w:ascii="Calibri" w:hAnsi="Calibri" w:eastAsia="Calibri" w:cs="Calibri"/>
        </w:rPr>
      </w:pPr>
      <w:r w:rsidRPr="4BF14D51" w:rsidR="3E140A1D">
        <w:rPr>
          <w:rFonts w:ascii="Calibri" w:hAnsi="Calibri" w:eastAsia="Calibri" w:cs="Calibri"/>
        </w:rPr>
        <w:t xml:space="preserve">This report concerns Mrs. </w:t>
      </w:r>
      <w:r w:rsidRPr="4BF14D51" w:rsidR="176450FE">
        <w:rPr>
          <w:rFonts w:ascii="Calibri" w:hAnsi="Calibri" w:eastAsia="Calibri" w:cs="Calibri"/>
        </w:rPr>
        <w:t>A</w:t>
      </w:r>
      <w:r w:rsidRPr="4BF14D51" w:rsidR="58D0AF6E">
        <w:rPr>
          <w:rFonts w:ascii="Calibri" w:hAnsi="Calibri" w:eastAsia="Calibri" w:cs="Calibri"/>
        </w:rPr>
        <w:t>,</w:t>
      </w:r>
      <w:r w:rsidRPr="4BF14D51" w:rsidR="182AD831">
        <w:rPr>
          <w:rFonts w:ascii="Calibri" w:hAnsi="Calibri" w:eastAsia="Calibri" w:cs="Calibri"/>
        </w:rPr>
        <w:t xml:space="preserve"> </w:t>
      </w:r>
      <w:r w:rsidRPr="4BF14D51" w:rsidR="128356D2">
        <w:rPr>
          <w:rFonts w:ascii="Calibri" w:hAnsi="Calibri" w:eastAsia="Calibri" w:cs="Calibri"/>
        </w:rPr>
        <w:t>an</w:t>
      </w:r>
      <w:r w:rsidRPr="4BF14D51" w:rsidR="176450FE">
        <w:rPr>
          <w:rFonts w:ascii="Calibri" w:hAnsi="Calibri" w:eastAsia="Calibri" w:cs="Calibri"/>
        </w:rPr>
        <w:t xml:space="preserve"> </w:t>
      </w:r>
      <w:bookmarkStart w:name="_Int_axGGIj14" w:id="0"/>
      <w:r w:rsidRPr="4BF14D51" w:rsidR="176450FE">
        <w:rPr>
          <w:rFonts w:ascii="Calibri" w:hAnsi="Calibri" w:eastAsia="Calibri" w:cs="Calibri"/>
        </w:rPr>
        <w:t>82 year old</w:t>
      </w:r>
      <w:bookmarkEnd w:id="0"/>
      <w:r w:rsidRPr="4BF14D51" w:rsidR="176450FE">
        <w:rPr>
          <w:rFonts w:ascii="Calibri" w:hAnsi="Calibri" w:eastAsia="Calibri" w:cs="Calibri"/>
        </w:rPr>
        <w:t xml:space="preserve"> female patient recently admitted to a care home following a hospital </w:t>
      </w:r>
      <w:r w:rsidRPr="4BF14D51" w:rsidR="1CE77AFA">
        <w:rPr>
          <w:rFonts w:ascii="Calibri" w:hAnsi="Calibri" w:eastAsia="Calibri" w:cs="Calibri"/>
        </w:rPr>
        <w:t xml:space="preserve">stay due to </w:t>
      </w:r>
      <w:r w:rsidRPr="4BF14D51" w:rsidR="176450FE">
        <w:rPr>
          <w:rFonts w:ascii="Calibri" w:hAnsi="Calibri" w:eastAsia="Calibri" w:cs="Calibri"/>
        </w:rPr>
        <w:t>a fall at her home</w:t>
      </w:r>
      <w:r w:rsidRPr="4BF14D51" w:rsidR="3E20C06E">
        <w:rPr>
          <w:rFonts w:ascii="Calibri" w:hAnsi="Calibri" w:eastAsia="Calibri" w:cs="Calibri"/>
        </w:rPr>
        <w:t>.</w:t>
      </w:r>
      <w:r w:rsidRPr="4BF14D51" w:rsidR="6E11BDFA">
        <w:rPr>
          <w:rFonts w:ascii="Calibri" w:hAnsi="Calibri" w:eastAsia="Calibri" w:cs="Calibri"/>
        </w:rPr>
        <w:t xml:space="preserve">  </w:t>
      </w:r>
      <w:r w:rsidRPr="4BF14D51" w:rsidR="3E20C06E">
        <w:rPr>
          <w:rFonts w:ascii="Calibri" w:hAnsi="Calibri" w:eastAsia="Calibri" w:cs="Calibri"/>
        </w:rPr>
        <w:t xml:space="preserve">Her </w:t>
      </w:r>
      <w:r w:rsidRPr="4BF14D51" w:rsidR="6E636554">
        <w:rPr>
          <w:rFonts w:ascii="Calibri" w:hAnsi="Calibri" w:eastAsia="Calibri" w:cs="Calibri"/>
        </w:rPr>
        <w:t>case</w:t>
      </w:r>
      <w:r w:rsidRPr="4BF14D51" w:rsidR="3E20C06E">
        <w:rPr>
          <w:rFonts w:ascii="Calibri" w:hAnsi="Calibri" w:eastAsia="Calibri" w:cs="Calibri"/>
        </w:rPr>
        <w:t xml:space="preserve"> is </w:t>
      </w:r>
      <w:r w:rsidRPr="4BF14D51" w:rsidR="4A23754B">
        <w:rPr>
          <w:rFonts w:ascii="Calibri" w:hAnsi="Calibri" w:eastAsia="Calibri" w:cs="Calibri"/>
        </w:rPr>
        <w:t>complex, she</w:t>
      </w:r>
      <w:r w:rsidRPr="4BF14D51" w:rsidR="6E636554">
        <w:rPr>
          <w:rFonts w:ascii="Calibri" w:hAnsi="Calibri" w:eastAsia="Calibri" w:cs="Calibri"/>
        </w:rPr>
        <w:t xml:space="preserve"> ha</w:t>
      </w:r>
      <w:r w:rsidRPr="4BF14D51" w:rsidR="2368F55B">
        <w:rPr>
          <w:rFonts w:ascii="Calibri" w:hAnsi="Calibri" w:eastAsia="Calibri" w:cs="Calibri"/>
        </w:rPr>
        <w:t>s</w:t>
      </w:r>
      <w:r w:rsidRPr="4BF14D51" w:rsidR="6E636554">
        <w:rPr>
          <w:rFonts w:ascii="Calibri" w:hAnsi="Calibri" w:eastAsia="Calibri" w:cs="Calibri"/>
        </w:rPr>
        <w:t xml:space="preserve"> a severely low </w:t>
      </w:r>
      <w:r w:rsidRPr="4BF14D51" w:rsidR="4BB5CE64">
        <w:rPr>
          <w:rFonts w:ascii="Calibri" w:hAnsi="Calibri" w:eastAsia="Calibri" w:cs="Calibri"/>
        </w:rPr>
        <w:t>body mass index (</w:t>
      </w:r>
      <w:r w:rsidRPr="4BF14D51" w:rsidR="6E636554">
        <w:rPr>
          <w:rFonts w:ascii="Calibri" w:hAnsi="Calibri" w:eastAsia="Calibri" w:cs="Calibri"/>
        </w:rPr>
        <w:t>BMI</w:t>
      </w:r>
      <w:r w:rsidRPr="4BF14D51" w:rsidR="4AE84F9D">
        <w:rPr>
          <w:rFonts w:ascii="Calibri" w:hAnsi="Calibri" w:eastAsia="Calibri" w:cs="Calibri"/>
        </w:rPr>
        <w:t>)</w:t>
      </w:r>
      <w:r w:rsidRPr="4BF14D51" w:rsidR="6E636554">
        <w:rPr>
          <w:rFonts w:ascii="Calibri" w:hAnsi="Calibri" w:eastAsia="Calibri" w:cs="Calibri"/>
        </w:rPr>
        <w:t xml:space="preserve"> of 10.2</w:t>
      </w:r>
      <w:r w:rsidRPr="4BF14D51" w:rsidR="6F77423C">
        <w:rPr>
          <w:rFonts w:ascii="Calibri" w:hAnsi="Calibri" w:eastAsia="Calibri" w:cs="Calibri"/>
        </w:rPr>
        <w:t xml:space="preserve"> and a </w:t>
      </w:r>
      <w:r w:rsidRPr="4BF14D51" w:rsidR="74E44CD6">
        <w:rPr>
          <w:rFonts w:ascii="Calibri" w:hAnsi="Calibri" w:eastAsia="Calibri" w:cs="Calibri"/>
        </w:rPr>
        <w:t>significant</w:t>
      </w:r>
      <w:r w:rsidRPr="4BF14D51" w:rsidR="6F77423C">
        <w:rPr>
          <w:rFonts w:ascii="Calibri" w:hAnsi="Calibri" w:eastAsia="Calibri" w:cs="Calibri"/>
        </w:rPr>
        <w:t xml:space="preserve"> weight loss of </w:t>
      </w:r>
      <w:r w:rsidRPr="4BF14D51" w:rsidR="11B27CFC">
        <w:rPr>
          <w:rFonts w:ascii="Calibri" w:hAnsi="Calibri" w:eastAsia="Calibri" w:cs="Calibri"/>
        </w:rPr>
        <w:t>17</w:t>
      </w:r>
      <w:r w:rsidRPr="4BF14D51" w:rsidR="6F77423C">
        <w:rPr>
          <w:rFonts w:ascii="Calibri" w:hAnsi="Calibri" w:eastAsia="Calibri" w:cs="Calibri"/>
        </w:rPr>
        <w:t>%</w:t>
      </w:r>
      <w:r w:rsidRPr="4BF14D51" w:rsidR="11B27CFC">
        <w:rPr>
          <w:rFonts w:ascii="Calibri" w:hAnsi="Calibri" w:eastAsia="Calibri" w:cs="Calibri"/>
        </w:rPr>
        <w:t xml:space="preserve"> </w:t>
      </w:r>
      <w:r w:rsidRPr="4BF14D51" w:rsidR="61AC3F1E">
        <w:rPr>
          <w:rFonts w:ascii="Calibri" w:hAnsi="Calibri" w:eastAsia="Calibri" w:cs="Calibri"/>
        </w:rPr>
        <w:t>resulting in a</w:t>
      </w:r>
      <w:r w:rsidRPr="4BF14D51" w:rsidR="11B27CFC">
        <w:rPr>
          <w:rFonts w:ascii="Calibri" w:hAnsi="Calibri" w:eastAsia="Calibri" w:cs="Calibri"/>
        </w:rPr>
        <w:t xml:space="preserve"> </w:t>
      </w:r>
      <w:r w:rsidRPr="4BF14D51" w:rsidR="6E636554">
        <w:rPr>
          <w:rFonts w:ascii="Calibri" w:hAnsi="Calibri" w:eastAsia="Calibri" w:cs="Calibri"/>
        </w:rPr>
        <w:t>Malnutrition Universal Screening Tool (MUST</w:t>
      </w:r>
      <w:r w:rsidRPr="4BF14D51" w:rsidR="61AC3F1E">
        <w:rPr>
          <w:rFonts w:ascii="Calibri" w:hAnsi="Calibri" w:eastAsia="Calibri" w:cs="Calibri"/>
        </w:rPr>
        <w:t>) score of 4</w:t>
      </w:r>
      <w:r w:rsidRPr="4BF14D51" w:rsidR="786472CD">
        <w:rPr>
          <w:rFonts w:ascii="Calibri" w:hAnsi="Calibri" w:eastAsia="Calibri" w:cs="Calibri"/>
        </w:rPr>
        <w:t xml:space="preserve">. </w:t>
      </w:r>
      <w:r w:rsidRPr="4BF14D51" w:rsidR="3773AB81">
        <w:rPr>
          <w:rFonts w:ascii="Calibri" w:hAnsi="Calibri" w:eastAsia="Calibri" w:cs="Calibri"/>
        </w:rPr>
        <w:t xml:space="preserve"> </w:t>
      </w:r>
      <w:r w:rsidRPr="4BF14D51" w:rsidR="7F9C462D">
        <w:rPr>
          <w:rFonts w:ascii="Calibri" w:hAnsi="Calibri" w:eastAsia="Calibri" w:cs="Calibri"/>
        </w:rPr>
        <w:t xml:space="preserve">According to MUST a score of 2 or above </w:t>
      </w:r>
      <w:r w:rsidRPr="4BF14D51" w:rsidR="62D44DE5">
        <w:rPr>
          <w:rFonts w:ascii="Calibri" w:hAnsi="Calibri" w:eastAsia="Calibri" w:cs="Calibri"/>
        </w:rPr>
        <w:t>indicates</w:t>
      </w:r>
      <w:r w:rsidRPr="4BF14D51" w:rsidR="62D44DE5">
        <w:rPr>
          <w:rFonts w:ascii="Calibri" w:hAnsi="Calibri" w:eastAsia="Calibri" w:cs="Calibri"/>
        </w:rPr>
        <w:t xml:space="preserve"> </w:t>
      </w:r>
      <w:r w:rsidRPr="4BF14D51" w:rsidR="62D44DE5">
        <w:rPr>
          <w:rFonts w:ascii="Calibri" w:hAnsi="Calibri" w:eastAsia="Calibri" w:cs="Calibri"/>
        </w:rPr>
        <w:t>high</w:t>
      </w:r>
      <w:r w:rsidRPr="4BF14D51" w:rsidR="7F9C462D">
        <w:rPr>
          <w:rFonts w:ascii="Calibri" w:hAnsi="Calibri" w:eastAsia="Calibri" w:cs="Calibri"/>
        </w:rPr>
        <w:t xml:space="preserve"> risk</w:t>
      </w:r>
      <w:r w:rsidRPr="4BF14D51" w:rsidR="7F9C462D">
        <w:rPr>
          <w:rFonts w:ascii="Calibri" w:hAnsi="Calibri" w:eastAsia="Calibri" w:cs="Calibri"/>
        </w:rPr>
        <w:t xml:space="preserve"> of Malnutrition.</w:t>
      </w:r>
      <w:r w:rsidRPr="4BF14D51" w:rsidR="786472CD">
        <w:rPr>
          <w:rFonts w:ascii="Calibri" w:hAnsi="Calibri" w:eastAsia="Calibri" w:cs="Calibri"/>
        </w:rPr>
        <w:t xml:space="preserve"> </w:t>
      </w:r>
      <w:r w:rsidRPr="4BF14D51" w:rsidR="5EE78CAE">
        <w:rPr>
          <w:rFonts w:ascii="Calibri" w:hAnsi="Calibri" w:eastAsia="Calibri" w:cs="Calibri"/>
        </w:rPr>
        <w:t xml:space="preserve"> </w:t>
      </w:r>
      <w:r w:rsidRPr="4BF14D51" w:rsidR="35904835">
        <w:rPr>
          <w:rFonts w:ascii="Calibri" w:hAnsi="Calibri" w:eastAsia="Calibri" w:cs="Calibri"/>
        </w:rPr>
        <w:t>This tool was created to help detect adults who are underweight and at risk of malnutrition (B</w:t>
      </w:r>
      <w:r w:rsidRPr="4BF14D51" w:rsidR="2F0245A2">
        <w:rPr>
          <w:rFonts w:ascii="Calibri" w:hAnsi="Calibri" w:eastAsia="Calibri" w:cs="Calibri"/>
        </w:rPr>
        <w:t xml:space="preserve">APEN, 2011). </w:t>
      </w:r>
      <w:r w:rsidRPr="4BF14D51" w:rsidR="52197D44">
        <w:rPr>
          <w:rFonts w:ascii="Calibri" w:hAnsi="Calibri" w:eastAsia="Calibri" w:cs="Calibri"/>
        </w:rPr>
        <w:t xml:space="preserve"> </w:t>
      </w:r>
      <w:r w:rsidRPr="4BF14D51" w:rsidR="24AA9461">
        <w:rPr>
          <w:rFonts w:ascii="Calibri" w:hAnsi="Calibri" w:eastAsia="Calibri" w:cs="Calibri"/>
        </w:rPr>
        <w:t>Additionally, she</w:t>
      </w:r>
      <w:r w:rsidRPr="4BF14D51" w:rsidR="2F0245A2">
        <w:rPr>
          <w:rFonts w:ascii="Calibri" w:hAnsi="Calibri" w:eastAsia="Calibri" w:cs="Calibri"/>
        </w:rPr>
        <w:t xml:space="preserve"> has an </w:t>
      </w:r>
      <w:r w:rsidRPr="4BF14D51" w:rsidR="72A6EC2B">
        <w:rPr>
          <w:rFonts w:ascii="Calibri" w:hAnsi="Calibri" w:eastAsia="Calibri" w:cs="Calibri"/>
        </w:rPr>
        <w:t>u</w:t>
      </w:r>
      <w:r w:rsidRPr="4BF14D51" w:rsidR="3AADF000">
        <w:rPr>
          <w:rFonts w:ascii="Calibri" w:hAnsi="Calibri" w:eastAsia="Calibri" w:cs="Calibri"/>
        </w:rPr>
        <w:t>n</w:t>
      </w:r>
      <w:r w:rsidRPr="4BF14D51" w:rsidR="72A6EC2B">
        <w:rPr>
          <w:rFonts w:ascii="Calibri" w:hAnsi="Calibri" w:eastAsia="Calibri" w:cs="Calibri"/>
        </w:rPr>
        <w:t>gradeable</w:t>
      </w:r>
      <w:r w:rsidRPr="4BF14D51" w:rsidR="2F0245A2">
        <w:rPr>
          <w:rFonts w:ascii="Calibri" w:hAnsi="Calibri" w:eastAsia="Calibri" w:cs="Calibri"/>
        </w:rPr>
        <w:t xml:space="preserve"> pressure are</w:t>
      </w:r>
      <w:r w:rsidRPr="4BF14D51" w:rsidR="29C2AC76">
        <w:rPr>
          <w:rFonts w:ascii="Calibri" w:hAnsi="Calibri" w:eastAsia="Calibri" w:cs="Calibri"/>
        </w:rPr>
        <w:t xml:space="preserve">a </w:t>
      </w:r>
      <w:r w:rsidRPr="4BF14D51" w:rsidR="7A3276A6">
        <w:rPr>
          <w:rFonts w:ascii="Calibri" w:hAnsi="Calibri" w:eastAsia="Calibri" w:cs="Calibri"/>
        </w:rPr>
        <w:t>on</w:t>
      </w:r>
      <w:r w:rsidRPr="4BF14D51" w:rsidR="2F0245A2">
        <w:rPr>
          <w:rFonts w:ascii="Calibri" w:hAnsi="Calibri" w:eastAsia="Calibri" w:cs="Calibri"/>
        </w:rPr>
        <w:t xml:space="preserve"> her sacrum that is not healing. </w:t>
      </w:r>
      <w:r w:rsidRPr="4BF14D51" w:rsidR="57AFE0A2">
        <w:rPr>
          <w:rFonts w:ascii="Calibri" w:hAnsi="Calibri" w:eastAsia="Calibri" w:cs="Calibri"/>
        </w:rPr>
        <w:t xml:space="preserve"> </w:t>
      </w:r>
      <w:r w:rsidRPr="4BF14D51" w:rsidR="096AF73C">
        <w:rPr>
          <w:rFonts w:ascii="Calibri" w:hAnsi="Calibri" w:eastAsia="Calibri" w:cs="Calibri"/>
        </w:rPr>
        <w:t>Her recent fall c</w:t>
      </w:r>
      <w:r w:rsidRPr="4BF14D51" w:rsidR="66DCEC41">
        <w:rPr>
          <w:rFonts w:ascii="Calibri" w:hAnsi="Calibri" w:eastAsia="Calibri" w:cs="Calibri"/>
        </w:rPr>
        <w:t>ould</w:t>
      </w:r>
      <w:r w:rsidRPr="4BF14D51" w:rsidR="096AF73C">
        <w:rPr>
          <w:rFonts w:ascii="Calibri" w:hAnsi="Calibri" w:eastAsia="Calibri" w:cs="Calibri"/>
        </w:rPr>
        <w:t xml:space="preserve"> be contributed to sarcopenia, which is a gradual reduction in muscle mass that can result in weakened strength and reduced physical ac</w:t>
      </w:r>
      <w:r w:rsidRPr="4BF14D51" w:rsidR="5A37F97A">
        <w:rPr>
          <w:rFonts w:ascii="Calibri" w:hAnsi="Calibri" w:eastAsia="Calibri" w:cs="Calibri"/>
        </w:rPr>
        <w:t xml:space="preserve">tivity </w:t>
      </w:r>
      <w:r w:rsidRPr="4BF14D51" w:rsidR="096AF73C">
        <w:rPr>
          <w:rFonts w:ascii="Calibri" w:hAnsi="Calibri" w:eastAsia="Calibri" w:cs="Calibri"/>
        </w:rPr>
        <w:t>which can contribute to falls</w:t>
      </w:r>
      <w:r w:rsidRPr="4BF14D51" w:rsidR="6F00245C">
        <w:rPr>
          <w:rFonts w:ascii="Calibri" w:hAnsi="Calibri" w:eastAsia="Calibri" w:cs="Calibri"/>
        </w:rPr>
        <w:t xml:space="preserve"> (</w:t>
      </w:r>
      <w:r w:rsidRPr="4BF14D51" w:rsidR="7E12B141">
        <w:rPr>
          <w:rFonts w:ascii="Calibri" w:hAnsi="Calibri" w:eastAsia="Calibri" w:cs="Calibri"/>
        </w:rPr>
        <w:t>BDA, 2024)</w:t>
      </w:r>
      <w:r w:rsidRPr="4BF14D51" w:rsidR="40F896A0">
        <w:rPr>
          <w:rFonts w:ascii="Calibri" w:hAnsi="Calibri" w:eastAsia="Calibri" w:cs="Calibri"/>
        </w:rPr>
        <w:t xml:space="preserve">. </w:t>
      </w:r>
    </w:p>
    <w:p w:rsidR="02D6672C" w:rsidP="4BF14D51" w:rsidRDefault="02D6672C" w14:paraId="2A43DA99" w14:textId="1150A760">
      <w:pPr>
        <w:spacing w:line="360" w:lineRule="auto"/>
        <w:rPr>
          <w:rFonts w:ascii="Calibri" w:hAnsi="Calibri" w:eastAsia="Calibri" w:cs="Calibri"/>
        </w:rPr>
      </w:pPr>
      <w:r w:rsidRPr="4BF14D51" w:rsidR="02D6672C">
        <w:rPr>
          <w:rFonts w:ascii="Calibri" w:hAnsi="Calibri" w:eastAsia="Calibri" w:cs="Calibri"/>
        </w:rPr>
        <w:t xml:space="preserve">Mrs. A was </w:t>
      </w:r>
      <w:r w:rsidRPr="4BF14D51" w:rsidR="095ABCFB">
        <w:rPr>
          <w:rFonts w:ascii="Calibri" w:hAnsi="Calibri" w:eastAsia="Calibri" w:cs="Calibri"/>
        </w:rPr>
        <w:t>visibly</w:t>
      </w:r>
      <w:r w:rsidRPr="4BF14D51" w:rsidR="02D6672C">
        <w:rPr>
          <w:rFonts w:ascii="Calibri" w:hAnsi="Calibri" w:eastAsia="Calibri" w:cs="Calibri"/>
        </w:rPr>
        <w:t xml:space="preserve"> di</w:t>
      </w:r>
      <w:r w:rsidRPr="4BF14D51" w:rsidR="558D55FC">
        <w:rPr>
          <w:rFonts w:ascii="Calibri" w:hAnsi="Calibri" w:eastAsia="Calibri" w:cs="Calibri"/>
        </w:rPr>
        <w:t>stress</w:t>
      </w:r>
      <w:r w:rsidRPr="4BF14D51" w:rsidR="02D6672C">
        <w:rPr>
          <w:rFonts w:ascii="Calibri" w:hAnsi="Calibri" w:eastAsia="Calibri" w:cs="Calibri"/>
        </w:rPr>
        <w:t>ed as she wanted to return home to her family</w:t>
      </w:r>
      <w:r w:rsidRPr="4BF14D51" w:rsidR="277AC874">
        <w:rPr>
          <w:rFonts w:ascii="Calibri" w:hAnsi="Calibri" w:eastAsia="Calibri" w:cs="Calibri"/>
        </w:rPr>
        <w:t xml:space="preserve">. </w:t>
      </w:r>
      <w:r w:rsidRPr="4BF14D51" w:rsidR="3679CFFC">
        <w:rPr>
          <w:rFonts w:ascii="Calibri" w:hAnsi="Calibri" w:eastAsia="Calibri" w:cs="Calibri"/>
        </w:rPr>
        <w:t xml:space="preserve"> </w:t>
      </w:r>
      <w:bookmarkStart w:name="_Int_JSlSsxpT" w:id="1"/>
      <w:r w:rsidRPr="4BF14D51" w:rsidR="2E8D09B2">
        <w:rPr>
          <w:rFonts w:ascii="Calibri" w:hAnsi="Calibri" w:eastAsia="Calibri" w:cs="Calibri"/>
        </w:rPr>
        <w:t xml:space="preserve">Prior to her fall she lived with a </w:t>
      </w:r>
      <w:r w:rsidRPr="4BF14D51" w:rsidR="399DB2A6">
        <w:rPr>
          <w:rFonts w:ascii="Calibri" w:hAnsi="Calibri" w:eastAsia="Calibri" w:cs="Calibri"/>
        </w:rPr>
        <w:t xml:space="preserve">family </w:t>
      </w:r>
      <w:r w:rsidRPr="4BF14D51" w:rsidR="2E8D09B2">
        <w:rPr>
          <w:rFonts w:ascii="Calibri" w:hAnsi="Calibri" w:eastAsia="Calibri" w:cs="Calibri"/>
        </w:rPr>
        <w:t xml:space="preserve">member </w:t>
      </w:r>
      <w:r w:rsidRPr="4BF14D51" w:rsidR="399DB2A6">
        <w:rPr>
          <w:rFonts w:ascii="Calibri" w:hAnsi="Calibri" w:eastAsia="Calibri" w:cs="Calibri"/>
        </w:rPr>
        <w:t xml:space="preserve">at </w:t>
      </w:r>
      <w:r w:rsidRPr="4BF14D51" w:rsidR="11D86777">
        <w:rPr>
          <w:rFonts w:ascii="Calibri" w:hAnsi="Calibri" w:eastAsia="Calibri" w:cs="Calibri"/>
        </w:rPr>
        <w:t>home,</w:t>
      </w:r>
      <w:r w:rsidRPr="4BF14D51" w:rsidR="399DB2A6">
        <w:rPr>
          <w:rFonts w:ascii="Calibri" w:hAnsi="Calibri" w:eastAsia="Calibri" w:cs="Calibri"/>
        </w:rPr>
        <w:t xml:space="preserve"> </w:t>
      </w:r>
      <w:r w:rsidRPr="4BF14D51" w:rsidR="2E8D09B2">
        <w:rPr>
          <w:rFonts w:ascii="Calibri" w:hAnsi="Calibri" w:eastAsia="Calibri" w:cs="Calibri"/>
        </w:rPr>
        <w:t xml:space="preserve">however concerns of neglect were raised </w:t>
      </w:r>
      <w:r w:rsidRPr="4BF14D51" w:rsidR="4EFB5D8E">
        <w:rPr>
          <w:rFonts w:ascii="Calibri" w:hAnsi="Calibri" w:eastAsia="Calibri" w:cs="Calibri"/>
        </w:rPr>
        <w:t xml:space="preserve">during her </w:t>
      </w:r>
      <w:r w:rsidRPr="4BF14D51" w:rsidR="2E8D09B2">
        <w:rPr>
          <w:rFonts w:ascii="Calibri" w:hAnsi="Calibri" w:eastAsia="Calibri" w:cs="Calibri"/>
        </w:rPr>
        <w:t>hospital</w:t>
      </w:r>
      <w:r w:rsidRPr="4BF14D51" w:rsidR="4EFB5D8E">
        <w:rPr>
          <w:rFonts w:ascii="Calibri" w:hAnsi="Calibri" w:eastAsia="Calibri" w:cs="Calibri"/>
        </w:rPr>
        <w:t xml:space="preserve"> stay</w:t>
      </w:r>
      <w:r w:rsidRPr="4BF14D51" w:rsidR="2E8D09B2">
        <w:rPr>
          <w:rFonts w:ascii="Calibri" w:hAnsi="Calibri" w:eastAsia="Calibri" w:cs="Calibri"/>
        </w:rPr>
        <w:t>.</w:t>
      </w:r>
      <w:bookmarkEnd w:id="1"/>
      <w:r w:rsidRPr="4BF14D51" w:rsidR="2E8D09B2">
        <w:rPr>
          <w:rFonts w:ascii="Calibri" w:hAnsi="Calibri" w:eastAsia="Calibri" w:cs="Calibri"/>
        </w:rPr>
        <w:t xml:space="preserve"> </w:t>
      </w:r>
      <w:r w:rsidRPr="4BF14D51" w:rsidR="2E407628">
        <w:rPr>
          <w:rFonts w:ascii="Calibri" w:hAnsi="Calibri" w:eastAsia="Calibri" w:cs="Calibri"/>
        </w:rPr>
        <w:t xml:space="preserve"> </w:t>
      </w:r>
      <w:r w:rsidRPr="4BF14D51" w:rsidR="277AC874">
        <w:rPr>
          <w:rFonts w:ascii="Calibri" w:hAnsi="Calibri" w:eastAsia="Calibri" w:cs="Calibri"/>
        </w:rPr>
        <w:t xml:space="preserve">This </w:t>
      </w:r>
      <w:r w:rsidRPr="4BF14D51" w:rsidR="3B60AFD6">
        <w:rPr>
          <w:rFonts w:ascii="Calibri" w:hAnsi="Calibri" w:eastAsia="Calibri" w:cs="Calibri"/>
        </w:rPr>
        <w:t xml:space="preserve">situation </w:t>
      </w:r>
      <w:bookmarkStart w:name="_Int_xDWfaOGP" w:id="2"/>
      <w:r w:rsidRPr="4BF14D51" w:rsidR="3B60AFD6">
        <w:rPr>
          <w:rFonts w:ascii="Calibri" w:hAnsi="Calibri" w:eastAsia="Calibri" w:cs="Calibri"/>
        </w:rPr>
        <w:t>likely</w:t>
      </w:r>
      <w:r w:rsidRPr="4BF14D51" w:rsidR="631F78BC">
        <w:rPr>
          <w:rFonts w:ascii="Calibri" w:hAnsi="Calibri" w:eastAsia="Calibri" w:cs="Calibri"/>
        </w:rPr>
        <w:t xml:space="preserve"> </w:t>
      </w:r>
      <w:r w:rsidRPr="4BF14D51" w:rsidR="70ED2A8C">
        <w:rPr>
          <w:rFonts w:ascii="Calibri" w:hAnsi="Calibri" w:eastAsia="Calibri" w:cs="Calibri"/>
        </w:rPr>
        <w:t>heightened</w:t>
      </w:r>
      <w:bookmarkEnd w:id="2"/>
      <w:r w:rsidRPr="4BF14D51" w:rsidR="277AC874">
        <w:rPr>
          <w:rFonts w:ascii="Calibri" w:hAnsi="Calibri" w:eastAsia="Calibri" w:cs="Calibri"/>
        </w:rPr>
        <w:t xml:space="preserve"> her refusal to eat and drink</w:t>
      </w:r>
      <w:r w:rsidRPr="4BF14D51" w:rsidR="181F072D">
        <w:rPr>
          <w:rFonts w:ascii="Calibri" w:hAnsi="Calibri" w:eastAsia="Calibri" w:cs="Calibri"/>
        </w:rPr>
        <w:t xml:space="preserve"> as </w:t>
      </w:r>
      <w:r w:rsidRPr="4BF14D51" w:rsidR="32FCB3E9">
        <w:rPr>
          <w:rFonts w:ascii="Calibri" w:hAnsi="Calibri" w:eastAsia="Calibri" w:cs="Calibri"/>
        </w:rPr>
        <w:t>indicated</w:t>
      </w:r>
      <w:r w:rsidRPr="4BF14D51" w:rsidR="181F072D">
        <w:rPr>
          <w:rFonts w:ascii="Calibri" w:hAnsi="Calibri" w:eastAsia="Calibri" w:cs="Calibri"/>
        </w:rPr>
        <w:t xml:space="preserve"> in her Food and Fluid Charts</w:t>
      </w:r>
      <w:r w:rsidRPr="4BF14D51" w:rsidR="790CAFC6">
        <w:rPr>
          <w:rFonts w:ascii="Calibri" w:hAnsi="Calibri" w:eastAsia="Calibri" w:cs="Calibri"/>
        </w:rPr>
        <w:t>.</w:t>
      </w:r>
      <w:r w:rsidRPr="4BF14D51" w:rsidR="181F072D">
        <w:rPr>
          <w:rFonts w:ascii="Calibri" w:hAnsi="Calibri" w:eastAsia="Calibri" w:cs="Calibri"/>
        </w:rPr>
        <w:t xml:space="preserve"> </w:t>
      </w:r>
      <w:r w:rsidRPr="4BF14D51" w:rsidR="477E9B24">
        <w:rPr>
          <w:rFonts w:ascii="Calibri" w:hAnsi="Calibri" w:eastAsia="Calibri" w:cs="Calibri"/>
        </w:rPr>
        <w:t xml:space="preserve"> </w:t>
      </w:r>
      <w:bookmarkStart w:name="_Int_qm8COm9R" w:id="3"/>
      <w:r w:rsidRPr="4BF14D51" w:rsidR="181F072D">
        <w:rPr>
          <w:rFonts w:ascii="Calibri" w:hAnsi="Calibri" w:eastAsia="Calibri" w:cs="Calibri"/>
        </w:rPr>
        <w:t xml:space="preserve">She was initially deemed as having capacity by the Depravation of Liberty </w:t>
      </w:r>
      <w:r w:rsidRPr="4BF14D51" w:rsidR="4CDDFCD4">
        <w:rPr>
          <w:rFonts w:ascii="Calibri" w:hAnsi="Calibri" w:eastAsia="Calibri" w:cs="Calibri"/>
        </w:rPr>
        <w:t xml:space="preserve">Safeguarding Team </w:t>
      </w:r>
      <w:r w:rsidRPr="4BF14D51" w:rsidR="181F072D">
        <w:rPr>
          <w:rFonts w:ascii="Calibri" w:hAnsi="Calibri" w:eastAsia="Calibri" w:cs="Calibri"/>
        </w:rPr>
        <w:t xml:space="preserve">(DOLS) however </w:t>
      </w:r>
      <w:r w:rsidRPr="4BF14D51" w:rsidR="7F84C45C">
        <w:rPr>
          <w:rFonts w:ascii="Calibri" w:hAnsi="Calibri" w:eastAsia="Calibri" w:cs="Calibri"/>
        </w:rPr>
        <w:t>further</w:t>
      </w:r>
      <w:r w:rsidRPr="4BF14D51" w:rsidR="181F072D">
        <w:rPr>
          <w:rFonts w:ascii="Calibri" w:hAnsi="Calibri" w:eastAsia="Calibri" w:cs="Calibri"/>
        </w:rPr>
        <w:t xml:space="preserve"> reassessment</w:t>
      </w:r>
      <w:r w:rsidRPr="4BF14D51" w:rsidR="059E6E42">
        <w:rPr>
          <w:rFonts w:ascii="Calibri" w:hAnsi="Calibri" w:eastAsia="Calibri" w:cs="Calibri"/>
        </w:rPr>
        <w:t>s</w:t>
      </w:r>
      <w:r w:rsidRPr="4BF14D51" w:rsidR="181F072D">
        <w:rPr>
          <w:rFonts w:ascii="Calibri" w:hAnsi="Calibri" w:eastAsia="Calibri" w:cs="Calibri"/>
        </w:rPr>
        <w:t xml:space="preserve"> </w:t>
      </w:r>
      <w:r w:rsidRPr="4BF14D51" w:rsidR="5DE3F61C">
        <w:rPr>
          <w:rFonts w:ascii="Calibri" w:hAnsi="Calibri" w:eastAsia="Calibri" w:cs="Calibri"/>
        </w:rPr>
        <w:t>revealed</w:t>
      </w:r>
      <w:r w:rsidRPr="4BF14D51" w:rsidR="181F072D">
        <w:rPr>
          <w:rFonts w:ascii="Calibri" w:hAnsi="Calibri" w:eastAsia="Calibri" w:cs="Calibri"/>
        </w:rPr>
        <w:t xml:space="preserve"> she </w:t>
      </w:r>
      <w:r w:rsidRPr="4BF14D51" w:rsidR="059E6E42">
        <w:rPr>
          <w:rFonts w:ascii="Calibri" w:hAnsi="Calibri" w:eastAsia="Calibri" w:cs="Calibri"/>
        </w:rPr>
        <w:t>lacked</w:t>
      </w:r>
      <w:r w:rsidRPr="4BF14D51" w:rsidR="181F072D">
        <w:rPr>
          <w:rFonts w:ascii="Calibri" w:hAnsi="Calibri" w:eastAsia="Calibri" w:cs="Calibri"/>
        </w:rPr>
        <w:t xml:space="preserve"> </w:t>
      </w:r>
      <w:r w:rsidRPr="4BF14D51" w:rsidR="5C02A826">
        <w:rPr>
          <w:rFonts w:ascii="Calibri" w:hAnsi="Calibri" w:eastAsia="Calibri" w:cs="Calibri"/>
        </w:rPr>
        <w:t>capacity</w:t>
      </w:r>
      <w:r w:rsidRPr="4BF14D51" w:rsidR="181F072D">
        <w:rPr>
          <w:rFonts w:ascii="Calibri" w:hAnsi="Calibri" w:eastAsia="Calibri" w:cs="Calibri"/>
        </w:rPr>
        <w:t xml:space="preserve"> which </w:t>
      </w:r>
      <w:r w:rsidRPr="4BF14D51" w:rsidR="296FB278">
        <w:rPr>
          <w:rFonts w:ascii="Calibri" w:hAnsi="Calibri" w:eastAsia="Calibri" w:cs="Calibri"/>
        </w:rPr>
        <w:t>added</w:t>
      </w:r>
      <w:r w:rsidRPr="4BF14D51" w:rsidR="181F072D">
        <w:rPr>
          <w:rFonts w:ascii="Calibri" w:hAnsi="Calibri" w:eastAsia="Calibri" w:cs="Calibri"/>
        </w:rPr>
        <w:t xml:space="preserve"> more </w:t>
      </w:r>
      <w:r w:rsidRPr="4BF14D51" w:rsidR="77D1FA34">
        <w:rPr>
          <w:rFonts w:ascii="Calibri" w:hAnsi="Calibri" w:eastAsia="Calibri" w:cs="Calibri"/>
        </w:rPr>
        <w:t>emotional</w:t>
      </w:r>
      <w:r w:rsidRPr="4BF14D51" w:rsidR="181F072D">
        <w:rPr>
          <w:rFonts w:ascii="Calibri" w:hAnsi="Calibri" w:eastAsia="Calibri" w:cs="Calibri"/>
        </w:rPr>
        <w:t xml:space="preserve"> strain.</w:t>
      </w:r>
      <w:bookmarkEnd w:id="3"/>
      <w:r w:rsidRPr="4BF14D51" w:rsidR="181F072D">
        <w:rPr>
          <w:rFonts w:ascii="Calibri" w:hAnsi="Calibri" w:eastAsia="Calibri" w:cs="Calibri"/>
        </w:rPr>
        <w:t xml:space="preserve"> </w:t>
      </w:r>
      <w:r w:rsidRPr="4BF14D51" w:rsidR="5736273A">
        <w:rPr>
          <w:rFonts w:ascii="Calibri" w:hAnsi="Calibri" w:eastAsia="Calibri" w:cs="Calibri"/>
        </w:rPr>
        <w:t xml:space="preserve"> </w:t>
      </w:r>
      <w:r w:rsidRPr="4BF14D51" w:rsidR="41134B89">
        <w:rPr>
          <w:rFonts w:ascii="Calibri" w:hAnsi="Calibri" w:eastAsia="Calibri" w:cs="Calibri"/>
        </w:rPr>
        <w:t>The DOLS</w:t>
      </w:r>
      <w:r w:rsidRPr="4BF14D51" w:rsidR="05D0A9A6">
        <w:rPr>
          <w:rFonts w:ascii="Calibri" w:hAnsi="Calibri" w:eastAsia="Calibri" w:cs="Calibri"/>
        </w:rPr>
        <w:t xml:space="preserve"> team </w:t>
      </w:r>
      <w:r w:rsidRPr="4BF14D51" w:rsidR="41134B89">
        <w:rPr>
          <w:rFonts w:ascii="Calibri" w:hAnsi="Calibri" w:eastAsia="Calibri" w:cs="Calibri"/>
        </w:rPr>
        <w:t xml:space="preserve">are </w:t>
      </w:r>
      <w:r w:rsidRPr="4BF14D51" w:rsidR="24931777">
        <w:rPr>
          <w:rFonts w:ascii="Calibri" w:hAnsi="Calibri" w:eastAsia="Calibri" w:cs="Calibri"/>
        </w:rPr>
        <w:t>a</w:t>
      </w:r>
      <w:r w:rsidRPr="4BF14D51" w:rsidR="41134B89">
        <w:rPr>
          <w:rFonts w:ascii="Calibri" w:hAnsi="Calibri" w:eastAsia="Calibri" w:cs="Calibri"/>
        </w:rPr>
        <w:t xml:space="preserve"> crucial </w:t>
      </w:r>
      <w:r w:rsidRPr="4BF14D51" w:rsidR="24931777">
        <w:rPr>
          <w:rFonts w:ascii="Calibri" w:hAnsi="Calibri" w:eastAsia="Calibri" w:cs="Calibri"/>
        </w:rPr>
        <w:t>part of</w:t>
      </w:r>
      <w:r w:rsidRPr="4BF14D51" w:rsidR="31FFA3EB">
        <w:rPr>
          <w:rFonts w:ascii="Calibri" w:hAnsi="Calibri" w:eastAsia="Calibri" w:cs="Calibri"/>
        </w:rPr>
        <w:t xml:space="preserve"> </w:t>
      </w:r>
      <w:r w:rsidRPr="4BF14D51" w:rsidR="41134B89">
        <w:rPr>
          <w:rFonts w:ascii="Calibri" w:hAnsi="Calibri" w:eastAsia="Calibri" w:cs="Calibri"/>
        </w:rPr>
        <w:t>the Mental Capacity Act 2005</w:t>
      </w:r>
      <w:r w:rsidRPr="4BF14D51" w:rsidR="16DCE988">
        <w:rPr>
          <w:rFonts w:ascii="Calibri" w:hAnsi="Calibri" w:eastAsia="Calibri" w:cs="Calibri"/>
        </w:rPr>
        <w:t xml:space="preserve"> especially for individuals who cannot</w:t>
      </w:r>
      <w:r w:rsidRPr="4BF14D51" w:rsidR="41134B89">
        <w:rPr>
          <w:rFonts w:ascii="Calibri" w:hAnsi="Calibri" w:eastAsia="Calibri" w:cs="Calibri"/>
        </w:rPr>
        <w:t xml:space="preserve"> consent to their </w:t>
      </w:r>
      <w:r w:rsidRPr="4BF14D51" w:rsidR="18D7198D">
        <w:rPr>
          <w:rFonts w:ascii="Calibri" w:hAnsi="Calibri" w:eastAsia="Calibri" w:cs="Calibri"/>
        </w:rPr>
        <w:t>care (</w:t>
      </w:r>
      <w:r w:rsidRPr="4BF14D51" w:rsidR="48AAB876">
        <w:rPr>
          <w:rFonts w:ascii="Calibri" w:hAnsi="Calibri" w:eastAsia="Calibri" w:cs="Calibri"/>
        </w:rPr>
        <w:t>cqc.org.uk, 2024)</w:t>
      </w:r>
      <w:r w:rsidRPr="4BF14D51" w:rsidR="3798A54D">
        <w:rPr>
          <w:rFonts w:ascii="Calibri" w:hAnsi="Calibri" w:eastAsia="Calibri" w:cs="Calibri"/>
        </w:rPr>
        <w:t xml:space="preserve">. </w:t>
      </w:r>
    </w:p>
    <w:p w:rsidR="4F54E0B3" w:rsidP="4BF14D51" w:rsidRDefault="4F54E0B3" w14:paraId="4EF7BC51" w14:textId="7B3BBFAD">
      <w:pPr>
        <w:spacing w:line="360" w:lineRule="auto"/>
        <w:rPr>
          <w:rFonts w:ascii="Calibri" w:hAnsi="Calibri" w:eastAsia="Calibri" w:cs="Calibri"/>
        </w:rPr>
      </w:pPr>
      <w:r w:rsidRPr="4BF14D51" w:rsidR="4F54E0B3">
        <w:rPr>
          <w:rFonts w:ascii="Calibri" w:hAnsi="Calibri" w:eastAsia="Calibri" w:cs="Calibri"/>
        </w:rPr>
        <w:t xml:space="preserve">When </w:t>
      </w:r>
      <w:r w:rsidRPr="4BF14D51" w:rsidR="065D0E54">
        <w:rPr>
          <w:rFonts w:ascii="Calibri" w:hAnsi="Calibri" w:eastAsia="Calibri" w:cs="Calibri"/>
        </w:rPr>
        <w:t>Mrs. A</w:t>
      </w:r>
      <w:r w:rsidRPr="4BF14D51" w:rsidR="4F54E0B3">
        <w:rPr>
          <w:rFonts w:ascii="Calibri" w:hAnsi="Calibri" w:eastAsia="Calibri" w:cs="Calibri"/>
        </w:rPr>
        <w:t xml:space="preserve"> was assessed, a high protein, high calorie </w:t>
      </w:r>
      <w:r w:rsidRPr="4BF14D51" w:rsidR="5119275E">
        <w:rPr>
          <w:rFonts w:ascii="Calibri" w:hAnsi="Calibri" w:eastAsia="Calibri" w:cs="Calibri"/>
        </w:rPr>
        <w:t xml:space="preserve">oral nutritional </w:t>
      </w:r>
      <w:r w:rsidRPr="4BF14D51" w:rsidR="4F54E0B3">
        <w:rPr>
          <w:rFonts w:ascii="Calibri" w:hAnsi="Calibri" w:eastAsia="Calibri" w:cs="Calibri"/>
        </w:rPr>
        <w:t xml:space="preserve">supplement </w:t>
      </w:r>
      <w:r w:rsidRPr="4BF14D51" w:rsidR="29261DBD">
        <w:rPr>
          <w:rFonts w:ascii="Calibri" w:hAnsi="Calibri" w:eastAsia="Calibri" w:cs="Calibri"/>
        </w:rPr>
        <w:t>(ONS)</w:t>
      </w:r>
      <w:r w:rsidRPr="4BF14D51" w:rsidR="4F54E0B3">
        <w:rPr>
          <w:rFonts w:ascii="Calibri" w:hAnsi="Calibri" w:eastAsia="Calibri" w:cs="Calibri"/>
        </w:rPr>
        <w:t xml:space="preserve"> was </w:t>
      </w:r>
      <w:r w:rsidRPr="4BF14D51" w:rsidR="281E387A">
        <w:rPr>
          <w:rFonts w:ascii="Calibri" w:hAnsi="Calibri" w:eastAsia="Calibri" w:cs="Calibri"/>
        </w:rPr>
        <w:t>prescribed</w:t>
      </w:r>
      <w:r w:rsidRPr="4BF14D51" w:rsidR="4F54E0B3">
        <w:rPr>
          <w:rFonts w:ascii="Calibri" w:hAnsi="Calibri" w:eastAsia="Calibri" w:cs="Calibri"/>
        </w:rPr>
        <w:t xml:space="preserve"> to promote weight gain and wound healing</w:t>
      </w:r>
      <w:r w:rsidRPr="4BF14D51" w:rsidR="4F54E0B3">
        <w:rPr>
          <w:rFonts w:ascii="Calibri" w:hAnsi="Calibri" w:eastAsia="Calibri" w:cs="Calibri"/>
        </w:rPr>
        <w:t>.</w:t>
      </w:r>
      <w:r w:rsidRPr="4BF14D51" w:rsidR="11951B14">
        <w:rPr>
          <w:rFonts w:ascii="Calibri" w:hAnsi="Calibri" w:eastAsia="Calibri" w:cs="Calibri"/>
        </w:rPr>
        <w:t xml:space="preserve"> </w:t>
      </w:r>
      <w:r w:rsidRPr="4BF14D51" w:rsidR="52AD0326">
        <w:rPr>
          <w:rFonts w:ascii="Calibri" w:hAnsi="Calibri" w:eastAsia="Calibri" w:cs="Calibri"/>
        </w:rPr>
        <w:t xml:space="preserve"> </w:t>
      </w:r>
      <w:r w:rsidRPr="4BF14D51" w:rsidR="42EFA76E">
        <w:rPr>
          <w:rFonts w:ascii="Calibri" w:hAnsi="Calibri" w:eastAsia="Calibri" w:cs="Calibri"/>
        </w:rPr>
        <w:t>“</w:t>
      </w:r>
      <w:r w:rsidRPr="4BF14D51" w:rsidR="60D08ADD">
        <w:rPr>
          <w:rFonts w:ascii="Calibri" w:hAnsi="Calibri" w:eastAsia="Calibri" w:cs="Calibri"/>
        </w:rPr>
        <w:t>Protein is necessary for the growth and repair of all tissues including muscle and skin</w:t>
      </w:r>
      <w:r w:rsidRPr="4BF14D51" w:rsidR="1F4D8931">
        <w:rPr>
          <w:rFonts w:ascii="Calibri" w:hAnsi="Calibri" w:eastAsia="Calibri" w:cs="Calibri"/>
        </w:rPr>
        <w:t xml:space="preserve">” </w:t>
      </w:r>
      <w:r w:rsidRPr="4BF14D51" w:rsidR="303A5E2A">
        <w:rPr>
          <w:rFonts w:ascii="Calibri" w:hAnsi="Calibri" w:eastAsia="Calibri" w:cs="Calibri"/>
        </w:rPr>
        <w:t xml:space="preserve">Milton Keynes </w:t>
      </w:r>
      <w:r w:rsidRPr="4BF14D51" w:rsidR="3C4DD40D">
        <w:rPr>
          <w:rFonts w:ascii="Calibri" w:hAnsi="Calibri" w:eastAsia="Calibri" w:cs="Calibri"/>
        </w:rPr>
        <w:t>University</w:t>
      </w:r>
      <w:r w:rsidRPr="4BF14D51" w:rsidR="303A5E2A">
        <w:rPr>
          <w:rFonts w:ascii="Calibri" w:hAnsi="Calibri" w:eastAsia="Calibri" w:cs="Calibri"/>
        </w:rPr>
        <w:t xml:space="preserve"> </w:t>
      </w:r>
      <w:r w:rsidRPr="4BF14D51" w:rsidR="19AC0EB7">
        <w:rPr>
          <w:rFonts w:ascii="Calibri" w:hAnsi="Calibri" w:eastAsia="Calibri" w:cs="Calibri"/>
        </w:rPr>
        <w:t>Hospital</w:t>
      </w:r>
      <w:r w:rsidRPr="4BF14D51" w:rsidR="303A5E2A">
        <w:rPr>
          <w:rFonts w:ascii="Calibri" w:hAnsi="Calibri" w:eastAsia="Calibri" w:cs="Calibri"/>
        </w:rPr>
        <w:t xml:space="preserve"> NHS (Wound </w:t>
      </w:r>
      <w:r w:rsidRPr="4BF14D51" w:rsidR="55BFF37C">
        <w:rPr>
          <w:rFonts w:ascii="Calibri" w:hAnsi="Calibri" w:eastAsia="Calibri" w:cs="Calibri"/>
        </w:rPr>
        <w:t>Healing</w:t>
      </w:r>
      <w:r w:rsidRPr="4BF14D51" w:rsidR="303A5E2A">
        <w:rPr>
          <w:rFonts w:ascii="Calibri" w:hAnsi="Calibri" w:eastAsia="Calibri" w:cs="Calibri"/>
        </w:rPr>
        <w:t xml:space="preserve"> – </w:t>
      </w:r>
      <w:r w:rsidRPr="4BF14D51" w:rsidR="053D0C63">
        <w:rPr>
          <w:rFonts w:ascii="Calibri" w:hAnsi="Calibri" w:eastAsia="Calibri" w:cs="Calibri"/>
        </w:rPr>
        <w:t>Dietary</w:t>
      </w:r>
      <w:r w:rsidRPr="4BF14D51" w:rsidR="303A5E2A">
        <w:rPr>
          <w:rFonts w:ascii="Calibri" w:hAnsi="Calibri" w:eastAsia="Calibri" w:cs="Calibri"/>
        </w:rPr>
        <w:t xml:space="preserve"> advice, 2024</w:t>
      </w:r>
      <w:r w:rsidRPr="4BF14D51" w:rsidR="44D1EA26">
        <w:rPr>
          <w:rFonts w:ascii="Calibri" w:hAnsi="Calibri" w:eastAsia="Calibri" w:cs="Calibri"/>
        </w:rPr>
        <w:t>)</w:t>
      </w:r>
      <w:r w:rsidRPr="4BF14D51" w:rsidR="6FDDF176">
        <w:rPr>
          <w:rFonts w:ascii="Calibri" w:hAnsi="Calibri" w:eastAsia="Calibri" w:cs="Calibri"/>
        </w:rPr>
        <w:t>.</w:t>
      </w:r>
      <w:r w:rsidRPr="4BF14D51" w:rsidR="53F582EC">
        <w:rPr>
          <w:rFonts w:ascii="Calibri" w:hAnsi="Calibri" w:eastAsia="Calibri" w:cs="Calibri"/>
        </w:rPr>
        <w:t xml:space="preserve"> </w:t>
      </w:r>
      <w:r w:rsidRPr="4BF14D51" w:rsidR="78AEC154">
        <w:rPr>
          <w:rFonts w:ascii="Calibri" w:hAnsi="Calibri" w:eastAsia="Calibri" w:cs="Calibri"/>
        </w:rPr>
        <w:t xml:space="preserve"> </w:t>
      </w:r>
      <w:r w:rsidRPr="4BF14D51" w:rsidR="53F582EC">
        <w:rPr>
          <w:rFonts w:ascii="Calibri" w:hAnsi="Calibri" w:eastAsia="Calibri" w:cs="Calibri"/>
        </w:rPr>
        <w:t xml:space="preserve">Staff were </w:t>
      </w:r>
      <w:r w:rsidRPr="4BF14D51" w:rsidR="53F582EC">
        <w:rPr>
          <w:rFonts w:ascii="Calibri" w:hAnsi="Calibri" w:eastAsia="Calibri" w:cs="Calibri"/>
        </w:rPr>
        <w:t>advised to refer</w:t>
      </w:r>
      <w:r w:rsidRPr="4BF14D51" w:rsidR="53F582EC">
        <w:rPr>
          <w:rFonts w:ascii="Calibri" w:hAnsi="Calibri" w:eastAsia="Calibri" w:cs="Calibri"/>
        </w:rPr>
        <w:t xml:space="preserve"> to the tissue viability nurses (TVN) </w:t>
      </w:r>
      <w:r w:rsidRPr="4BF14D51" w:rsidR="53F582EC">
        <w:rPr>
          <w:rFonts w:ascii="Calibri" w:hAnsi="Calibri" w:eastAsia="Calibri" w:cs="Calibri"/>
        </w:rPr>
        <w:t>immediately</w:t>
      </w:r>
      <w:r w:rsidRPr="4BF14D51" w:rsidR="53F582EC">
        <w:rPr>
          <w:rFonts w:ascii="Calibri" w:hAnsi="Calibri" w:eastAsia="Calibri" w:cs="Calibri"/>
        </w:rPr>
        <w:t xml:space="preserve"> to help manage the wound. </w:t>
      </w:r>
    </w:p>
    <w:p w:rsidR="351B3467" w:rsidP="4BF14D51" w:rsidRDefault="351B3467" w14:paraId="6EDF3C5D" w14:textId="7C06A6FB">
      <w:pPr>
        <w:spacing w:line="360" w:lineRule="auto"/>
        <w:rPr>
          <w:rFonts w:ascii="Calibri" w:hAnsi="Calibri" w:eastAsia="Calibri" w:cs="Calibri"/>
        </w:rPr>
      </w:pPr>
      <w:r w:rsidRPr="4BF14D51" w:rsidR="351B3467">
        <w:rPr>
          <w:rFonts w:ascii="Calibri" w:hAnsi="Calibri" w:eastAsia="Calibri" w:cs="Calibri"/>
        </w:rPr>
        <w:t>Despite her frail condition Mrs. A showed strength in her desire to return home</w:t>
      </w:r>
      <w:r w:rsidRPr="4BF14D51" w:rsidR="05BBCD76">
        <w:rPr>
          <w:rFonts w:ascii="Calibri" w:hAnsi="Calibri" w:eastAsia="Calibri" w:cs="Calibri"/>
        </w:rPr>
        <w:t xml:space="preserve">. </w:t>
      </w:r>
      <w:r w:rsidRPr="4BF14D51" w:rsidR="552D9C5A">
        <w:rPr>
          <w:rFonts w:ascii="Calibri" w:hAnsi="Calibri" w:eastAsia="Calibri" w:cs="Calibri"/>
        </w:rPr>
        <w:t>However,</w:t>
      </w:r>
      <w:r w:rsidRPr="4BF14D51" w:rsidR="05BBCD76">
        <w:rPr>
          <w:rFonts w:ascii="Calibri" w:hAnsi="Calibri" w:eastAsia="Calibri" w:cs="Calibri"/>
        </w:rPr>
        <w:t xml:space="preserve"> </w:t>
      </w:r>
      <w:r w:rsidRPr="4BF14D51" w:rsidR="13A793C7">
        <w:rPr>
          <w:rFonts w:ascii="Calibri" w:hAnsi="Calibri" w:eastAsia="Calibri" w:cs="Calibri"/>
        </w:rPr>
        <w:t>her</w:t>
      </w:r>
      <w:r w:rsidRPr="4BF14D51" w:rsidR="05BBCD76">
        <w:rPr>
          <w:rFonts w:ascii="Calibri" w:hAnsi="Calibri" w:eastAsia="Calibri" w:cs="Calibri"/>
        </w:rPr>
        <w:t xml:space="preserve"> </w:t>
      </w:r>
      <w:r w:rsidRPr="4BF14D51" w:rsidR="13A793C7">
        <w:rPr>
          <w:rFonts w:ascii="Calibri" w:hAnsi="Calibri" w:eastAsia="Calibri" w:cs="Calibri"/>
        </w:rPr>
        <w:t>physical state</w:t>
      </w:r>
      <w:r w:rsidRPr="4BF14D51" w:rsidR="06432C2E">
        <w:rPr>
          <w:rFonts w:ascii="Calibri" w:hAnsi="Calibri" w:eastAsia="Calibri" w:cs="Calibri"/>
        </w:rPr>
        <w:t xml:space="preserve"> was </w:t>
      </w:r>
      <w:r w:rsidRPr="4BF14D51" w:rsidR="13A793C7">
        <w:rPr>
          <w:rFonts w:ascii="Calibri" w:hAnsi="Calibri" w:eastAsia="Calibri" w:cs="Calibri"/>
        </w:rPr>
        <w:t>a concern as</w:t>
      </w:r>
      <w:r w:rsidRPr="4BF14D51" w:rsidR="06432C2E">
        <w:rPr>
          <w:rFonts w:ascii="Calibri" w:hAnsi="Calibri" w:eastAsia="Calibri" w:cs="Calibri"/>
        </w:rPr>
        <w:t xml:space="preserve"> </w:t>
      </w:r>
      <w:r w:rsidRPr="4BF14D51" w:rsidR="06432C2E">
        <w:rPr>
          <w:rFonts w:ascii="Calibri" w:hAnsi="Calibri" w:eastAsia="Calibri" w:cs="Calibri"/>
        </w:rPr>
        <w:t>demonstrated</w:t>
      </w:r>
      <w:r w:rsidRPr="4BF14D51" w:rsidR="06432C2E">
        <w:rPr>
          <w:rFonts w:ascii="Calibri" w:hAnsi="Calibri" w:eastAsia="Calibri" w:cs="Calibri"/>
        </w:rPr>
        <w:t xml:space="preserve"> by her inability to perform </w:t>
      </w:r>
      <w:r w:rsidRPr="4BF14D51" w:rsidR="0080F243">
        <w:rPr>
          <w:rFonts w:ascii="Calibri" w:hAnsi="Calibri" w:eastAsia="Calibri" w:cs="Calibri"/>
        </w:rPr>
        <w:t>a</w:t>
      </w:r>
      <w:r w:rsidRPr="4BF14D51" w:rsidR="06432C2E">
        <w:rPr>
          <w:rFonts w:ascii="Calibri" w:hAnsi="Calibri" w:eastAsia="Calibri" w:cs="Calibri"/>
        </w:rPr>
        <w:t xml:space="preserve"> hand grip test </w:t>
      </w:r>
      <w:r w:rsidRPr="4BF14D51" w:rsidR="5F2D9452">
        <w:rPr>
          <w:rFonts w:ascii="Calibri" w:hAnsi="Calibri" w:eastAsia="Calibri" w:cs="Calibri"/>
        </w:rPr>
        <w:t>with</w:t>
      </w:r>
      <w:r w:rsidRPr="4BF14D51" w:rsidR="06432C2E">
        <w:rPr>
          <w:rFonts w:ascii="Calibri" w:hAnsi="Calibri" w:eastAsia="Calibri" w:cs="Calibri"/>
        </w:rPr>
        <w:t xml:space="preserve"> a hand dynamometer</w:t>
      </w:r>
      <w:r w:rsidRPr="4BF14D51" w:rsidR="06432C2E">
        <w:rPr>
          <w:rFonts w:ascii="Calibri" w:hAnsi="Calibri" w:eastAsia="Calibri" w:cs="Calibri"/>
        </w:rPr>
        <w:t xml:space="preserve">. </w:t>
      </w:r>
      <w:r w:rsidRPr="4BF14D51" w:rsidR="383C8576">
        <w:rPr>
          <w:rFonts w:ascii="Calibri" w:hAnsi="Calibri" w:eastAsia="Calibri" w:cs="Calibri"/>
        </w:rPr>
        <w:t xml:space="preserve"> </w:t>
      </w:r>
      <w:r w:rsidRPr="4BF14D51" w:rsidR="5BB4F362">
        <w:rPr>
          <w:rFonts w:ascii="Calibri" w:hAnsi="Calibri" w:eastAsia="Calibri" w:cs="Calibri"/>
        </w:rPr>
        <w:t>This help</w:t>
      </w:r>
      <w:r w:rsidRPr="4BF14D51" w:rsidR="0D9C3A73">
        <w:rPr>
          <w:rFonts w:ascii="Calibri" w:hAnsi="Calibri" w:eastAsia="Calibri" w:cs="Calibri"/>
        </w:rPr>
        <w:t xml:space="preserve">s </w:t>
      </w:r>
      <w:r w:rsidRPr="4BF14D51" w:rsidR="5BB4F362">
        <w:rPr>
          <w:rFonts w:ascii="Calibri" w:hAnsi="Calibri" w:eastAsia="Calibri" w:cs="Calibri"/>
        </w:rPr>
        <w:t xml:space="preserve">measure what their hand grip </w:t>
      </w:r>
      <w:r w:rsidRPr="4BF14D51" w:rsidR="2507D996">
        <w:rPr>
          <w:rFonts w:ascii="Calibri" w:hAnsi="Calibri" w:eastAsia="Calibri" w:cs="Calibri"/>
        </w:rPr>
        <w:t>strength</w:t>
      </w:r>
      <w:r w:rsidRPr="4BF14D51" w:rsidR="5BB4F362">
        <w:rPr>
          <w:rFonts w:ascii="Calibri" w:hAnsi="Calibri" w:eastAsia="Calibri" w:cs="Calibri"/>
        </w:rPr>
        <w:t xml:space="preserve"> is which also </w:t>
      </w:r>
      <w:r w:rsidRPr="4BF14D51" w:rsidR="5BB4F362">
        <w:rPr>
          <w:rFonts w:ascii="Calibri" w:hAnsi="Calibri" w:eastAsia="Calibri" w:cs="Calibri"/>
        </w:rPr>
        <w:t>demonstra</w:t>
      </w:r>
      <w:r w:rsidRPr="4BF14D51" w:rsidR="715B3559">
        <w:rPr>
          <w:rFonts w:ascii="Calibri" w:hAnsi="Calibri" w:eastAsia="Calibri" w:cs="Calibri"/>
        </w:rPr>
        <w:t>tes</w:t>
      </w:r>
      <w:r w:rsidRPr="4BF14D51" w:rsidR="715B3559">
        <w:rPr>
          <w:rFonts w:ascii="Calibri" w:hAnsi="Calibri" w:eastAsia="Calibri" w:cs="Calibri"/>
        </w:rPr>
        <w:t xml:space="preserve"> </w:t>
      </w:r>
      <w:r w:rsidRPr="4BF14D51" w:rsidR="5BB4F362">
        <w:rPr>
          <w:rFonts w:ascii="Calibri" w:hAnsi="Calibri" w:eastAsia="Calibri" w:cs="Calibri"/>
        </w:rPr>
        <w:t xml:space="preserve">muscle </w:t>
      </w:r>
      <w:r w:rsidRPr="4BF14D51" w:rsidR="5207B4B1">
        <w:rPr>
          <w:rFonts w:ascii="Calibri" w:hAnsi="Calibri" w:eastAsia="Calibri" w:cs="Calibri"/>
        </w:rPr>
        <w:t>strength (BDA, 2024)</w:t>
      </w:r>
      <w:r w:rsidRPr="4BF14D51" w:rsidR="5207B4B1">
        <w:rPr>
          <w:rFonts w:ascii="Calibri" w:hAnsi="Calibri" w:eastAsia="Calibri" w:cs="Calibri"/>
        </w:rPr>
        <w:t xml:space="preserve">. </w:t>
      </w:r>
      <w:r w:rsidRPr="4BF14D51" w:rsidR="4F32905C">
        <w:rPr>
          <w:rFonts w:ascii="Calibri" w:hAnsi="Calibri" w:eastAsia="Calibri" w:cs="Calibri"/>
        </w:rPr>
        <w:t xml:space="preserve"> </w:t>
      </w:r>
      <w:r w:rsidRPr="4BF14D51" w:rsidR="11006C3E">
        <w:rPr>
          <w:rFonts w:ascii="Calibri" w:hAnsi="Calibri" w:eastAsia="Calibri" w:cs="Calibri"/>
        </w:rPr>
        <w:t>Her inability to perform</w:t>
      </w:r>
      <w:r w:rsidRPr="4BF14D51" w:rsidR="5207B4B1">
        <w:rPr>
          <w:rFonts w:ascii="Calibri" w:hAnsi="Calibri" w:eastAsia="Calibri" w:cs="Calibri"/>
        </w:rPr>
        <w:t xml:space="preserve"> this </w:t>
      </w:r>
      <w:r w:rsidRPr="4BF14D51" w:rsidR="11006C3E">
        <w:rPr>
          <w:rFonts w:ascii="Calibri" w:hAnsi="Calibri" w:eastAsia="Calibri" w:cs="Calibri"/>
        </w:rPr>
        <w:t xml:space="preserve">test </w:t>
      </w:r>
      <w:r w:rsidRPr="4BF14D51" w:rsidR="11006C3E">
        <w:rPr>
          <w:rFonts w:ascii="Calibri" w:hAnsi="Calibri" w:eastAsia="Calibri" w:cs="Calibri"/>
        </w:rPr>
        <w:t>indicated</w:t>
      </w:r>
      <w:r w:rsidRPr="4BF14D51" w:rsidR="11006C3E">
        <w:rPr>
          <w:rFonts w:ascii="Calibri" w:hAnsi="Calibri" w:eastAsia="Calibri" w:cs="Calibri"/>
        </w:rPr>
        <w:t xml:space="preserve"> significant muscle </w:t>
      </w:r>
      <w:r w:rsidRPr="4BF14D51" w:rsidR="66B6BBE5">
        <w:rPr>
          <w:rFonts w:ascii="Calibri" w:hAnsi="Calibri" w:eastAsia="Calibri" w:cs="Calibri"/>
        </w:rPr>
        <w:t>weakness</w:t>
      </w:r>
      <w:r w:rsidRPr="4BF14D51" w:rsidR="66B6BBE5">
        <w:rPr>
          <w:rFonts w:ascii="Calibri" w:hAnsi="Calibri" w:eastAsia="Calibri" w:cs="Calibri"/>
        </w:rPr>
        <w:t>.</w:t>
      </w:r>
      <w:r w:rsidRPr="4BF14D51" w:rsidR="11006C3E">
        <w:rPr>
          <w:rFonts w:ascii="Calibri" w:hAnsi="Calibri" w:eastAsia="Calibri" w:cs="Calibri"/>
        </w:rPr>
        <w:t xml:space="preserve"> </w:t>
      </w:r>
      <w:r w:rsidRPr="4BF14D51" w:rsidR="059038EF">
        <w:rPr>
          <w:rFonts w:ascii="Calibri" w:hAnsi="Calibri" w:eastAsia="Calibri" w:cs="Calibri"/>
        </w:rPr>
        <w:t xml:space="preserve"> </w:t>
      </w:r>
      <w:r w:rsidRPr="4BF14D51" w:rsidR="5207B4B1">
        <w:rPr>
          <w:rFonts w:ascii="Calibri" w:hAnsi="Calibri" w:eastAsia="Calibri" w:cs="Calibri"/>
        </w:rPr>
        <w:t>Her poor appetite was a</w:t>
      </w:r>
      <w:r w:rsidRPr="4BF14D51" w:rsidR="08868F9F">
        <w:rPr>
          <w:rFonts w:ascii="Calibri" w:hAnsi="Calibri" w:eastAsia="Calibri" w:cs="Calibri"/>
        </w:rPr>
        <w:t>lso a</w:t>
      </w:r>
      <w:r w:rsidRPr="4BF14D51" w:rsidR="5207B4B1">
        <w:rPr>
          <w:rFonts w:ascii="Calibri" w:hAnsi="Calibri" w:eastAsia="Calibri" w:cs="Calibri"/>
        </w:rPr>
        <w:t xml:space="preserve"> b</w:t>
      </w:r>
      <w:r w:rsidRPr="4BF14D51" w:rsidR="40B7B127">
        <w:rPr>
          <w:rFonts w:ascii="Calibri" w:hAnsi="Calibri" w:eastAsia="Calibri" w:cs="Calibri"/>
        </w:rPr>
        <w:t xml:space="preserve">arrier to </w:t>
      </w:r>
      <w:r w:rsidRPr="4BF14D51" w:rsidR="6F841E16">
        <w:rPr>
          <w:rFonts w:ascii="Calibri" w:hAnsi="Calibri" w:eastAsia="Calibri" w:cs="Calibri"/>
        </w:rPr>
        <w:t>recovery</w:t>
      </w:r>
      <w:r w:rsidRPr="4BF14D51" w:rsidR="40B7B127">
        <w:rPr>
          <w:rFonts w:ascii="Calibri" w:hAnsi="Calibri" w:eastAsia="Calibri" w:cs="Calibri"/>
        </w:rPr>
        <w:t>.</w:t>
      </w:r>
    </w:p>
    <w:p w:rsidR="40B7B127" w:rsidP="4BF14D51" w:rsidRDefault="40B7B127" w14:paraId="5E9B923F" w14:textId="66AD4C52">
      <w:pPr>
        <w:pStyle w:val="Normal"/>
        <w:spacing w:line="360" w:lineRule="auto"/>
        <w:rPr>
          <w:rFonts w:ascii="Calibri" w:hAnsi="Calibri" w:eastAsia="Calibri" w:cs="Calibri"/>
        </w:rPr>
      </w:pPr>
      <w:r w:rsidRPr="302DDDB7" w:rsidR="40B7B127">
        <w:rPr>
          <w:rFonts w:ascii="Calibri" w:hAnsi="Calibri" w:eastAsia="Calibri" w:cs="Calibri"/>
        </w:rPr>
        <w:t xml:space="preserve">The main therapeutic goals for Mrs. A </w:t>
      </w:r>
      <w:bookmarkStart w:name="_Int_T4ElLdJ9" w:id="4"/>
      <w:r w:rsidRPr="302DDDB7" w:rsidR="68399A60">
        <w:rPr>
          <w:rFonts w:ascii="Calibri" w:hAnsi="Calibri" w:eastAsia="Calibri" w:cs="Calibri"/>
        </w:rPr>
        <w:t>focused on</w:t>
      </w:r>
      <w:bookmarkEnd w:id="4"/>
      <w:r w:rsidRPr="302DDDB7" w:rsidR="40B7B127">
        <w:rPr>
          <w:rFonts w:ascii="Calibri" w:hAnsi="Calibri" w:eastAsia="Calibri" w:cs="Calibri"/>
        </w:rPr>
        <w:t xml:space="preserve"> weight gain</w:t>
      </w:r>
      <w:r w:rsidRPr="302DDDB7" w:rsidR="0E546D30">
        <w:rPr>
          <w:rFonts w:ascii="Calibri" w:hAnsi="Calibri" w:eastAsia="Calibri" w:cs="Calibri"/>
        </w:rPr>
        <w:t xml:space="preserve"> and wound healing</w:t>
      </w:r>
      <w:r w:rsidRPr="302DDDB7" w:rsidR="40B7B127">
        <w:rPr>
          <w:rFonts w:ascii="Calibri" w:hAnsi="Calibri" w:eastAsia="Calibri" w:cs="Calibri"/>
        </w:rPr>
        <w:t xml:space="preserve"> </w:t>
      </w:r>
      <w:bookmarkStart w:name="_Int_rphdyQhz" w:id="5"/>
      <w:r w:rsidRPr="302DDDB7" w:rsidR="40B7B127">
        <w:rPr>
          <w:rFonts w:ascii="Calibri" w:hAnsi="Calibri" w:eastAsia="Calibri" w:cs="Calibri"/>
        </w:rPr>
        <w:t>through the use of</w:t>
      </w:r>
      <w:bookmarkEnd w:id="5"/>
      <w:r w:rsidRPr="302DDDB7" w:rsidR="40B7B127">
        <w:rPr>
          <w:rFonts w:ascii="Calibri" w:hAnsi="Calibri" w:eastAsia="Calibri" w:cs="Calibri"/>
        </w:rPr>
        <w:t xml:space="preserve"> </w:t>
      </w:r>
      <w:r w:rsidRPr="302DDDB7" w:rsidR="201FDCB7">
        <w:rPr>
          <w:rFonts w:ascii="Calibri" w:hAnsi="Calibri" w:eastAsia="Calibri" w:cs="Calibri"/>
        </w:rPr>
        <w:t xml:space="preserve">high calorie/high protein ONS and referral to the TVN </w:t>
      </w:r>
      <w:r w:rsidRPr="302DDDB7" w:rsidR="7C985567">
        <w:rPr>
          <w:rFonts w:ascii="Calibri" w:hAnsi="Calibri" w:eastAsia="Calibri" w:cs="Calibri"/>
        </w:rPr>
        <w:t>for</w:t>
      </w:r>
      <w:r w:rsidRPr="302DDDB7" w:rsidR="201FDCB7">
        <w:rPr>
          <w:rFonts w:ascii="Calibri" w:hAnsi="Calibri" w:eastAsia="Calibri" w:cs="Calibri"/>
        </w:rPr>
        <w:t xml:space="preserve"> wound</w:t>
      </w:r>
      <w:r w:rsidRPr="302DDDB7" w:rsidR="7C985567">
        <w:rPr>
          <w:rFonts w:ascii="Calibri" w:hAnsi="Calibri" w:eastAsia="Calibri" w:cs="Calibri"/>
        </w:rPr>
        <w:t xml:space="preserve"> management</w:t>
      </w:r>
      <w:r w:rsidRPr="302DDDB7" w:rsidR="201FDCB7">
        <w:rPr>
          <w:rFonts w:ascii="Calibri" w:hAnsi="Calibri" w:eastAsia="Calibri" w:cs="Calibri"/>
        </w:rPr>
        <w:t>.</w:t>
      </w:r>
      <w:r w:rsidRPr="302DDDB7" w:rsidR="69B95CAB">
        <w:rPr>
          <w:rFonts w:ascii="Calibri" w:hAnsi="Calibri" w:eastAsia="Calibri" w:cs="Calibri"/>
        </w:rPr>
        <w:t xml:space="preserve"> </w:t>
      </w:r>
      <w:r w:rsidRPr="302DDDB7" w:rsidR="13B5DDF6">
        <w:rPr>
          <w:rFonts w:ascii="Calibri" w:hAnsi="Calibri" w:eastAsia="Calibri" w:cs="Calibri"/>
        </w:rPr>
        <w:t>Discussion</w:t>
      </w:r>
      <w:r w:rsidRPr="302DDDB7" w:rsidR="40A9262D">
        <w:rPr>
          <w:rFonts w:ascii="Calibri" w:hAnsi="Calibri" w:eastAsia="Calibri" w:cs="Calibri"/>
        </w:rPr>
        <w:t>s</w:t>
      </w:r>
      <w:r w:rsidRPr="302DDDB7" w:rsidR="69B95CAB">
        <w:rPr>
          <w:rFonts w:ascii="Calibri" w:hAnsi="Calibri" w:eastAsia="Calibri" w:cs="Calibri"/>
        </w:rPr>
        <w:t xml:space="preserve"> </w:t>
      </w:r>
      <w:r w:rsidRPr="302DDDB7" w:rsidR="48717B21">
        <w:rPr>
          <w:rFonts w:ascii="Calibri" w:hAnsi="Calibri" w:eastAsia="Calibri" w:cs="Calibri"/>
        </w:rPr>
        <w:t>also</w:t>
      </w:r>
      <w:r w:rsidRPr="302DDDB7" w:rsidR="69B95CAB">
        <w:rPr>
          <w:rFonts w:ascii="Calibri" w:hAnsi="Calibri" w:eastAsia="Calibri" w:cs="Calibri"/>
        </w:rPr>
        <w:t xml:space="preserve"> </w:t>
      </w:r>
      <w:r w:rsidRPr="302DDDB7" w:rsidR="7FCCE27F">
        <w:rPr>
          <w:rFonts w:ascii="Calibri" w:hAnsi="Calibri" w:eastAsia="Calibri" w:cs="Calibri"/>
        </w:rPr>
        <w:t xml:space="preserve">included </w:t>
      </w:r>
      <w:r w:rsidRPr="302DDDB7" w:rsidR="467C9BD1">
        <w:rPr>
          <w:rFonts w:ascii="Calibri" w:hAnsi="Calibri" w:eastAsia="Calibri" w:cs="Calibri"/>
        </w:rPr>
        <w:t>improving</w:t>
      </w:r>
      <w:r w:rsidRPr="302DDDB7" w:rsidR="69B95CAB">
        <w:rPr>
          <w:rFonts w:ascii="Calibri" w:hAnsi="Calibri" w:eastAsia="Calibri" w:cs="Calibri"/>
        </w:rPr>
        <w:t xml:space="preserve"> Mrs. A</w:t>
      </w:r>
      <w:r w:rsidRPr="302DDDB7" w:rsidR="1D12C6AF">
        <w:rPr>
          <w:rFonts w:ascii="Calibri" w:hAnsi="Calibri" w:eastAsia="Calibri" w:cs="Calibri"/>
        </w:rPr>
        <w:t>’s</w:t>
      </w:r>
      <w:r w:rsidRPr="302DDDB7" w:rsidR="69B95CAB">
        <w:rPr>
          <w:rFonts w:ascii="Calibri" w:hAnsi="Calibri" w:eastAsia="Calibri" w:cs="Calibri"/>
        </w:rPr>
        <w:t xml:space="preserve"> wellbeing by allowing her to be out of bed </w:t>
      </w:r>
      <w:r w:rsidRPr="302DDDB7" w:rsidR="76B1A470">
        <w:rPr>
          <w:rFonts w:ascii="Calibri" w:hAnsi="Calibri" w:eastAsia="Calibri" w:cs="Calibri"/>
        </w:rPr>
        <w:t>longer</w:t>
      </w:r>
      <w:r w:rsidRPr="302DDDB7" w:rsidR="69B95CAB">
        <w:rPr>
          <w:rFonts w:ascii="Calibri" w:hAnsi="Calibri" w:eastAsia="Calibri" w:cs="Calibri"/>
        </w:rPr>
        <w:t xml:space="preserve"> so</w:t>
      </w:r>
      <w:r w:rsidRPr="302DDDB7" w:rsidR="108BEF03">
        <w:rPr>
          <w:rFonts w:ascii="Calibri" w:hAnsi="Calibri" w:eastAsia="Calibri" w:cs="Calibri"/>
        </w:rPr>
        <w:t xml:space="preserve"> </w:t>
      </w:r>
      <w:r w:rsidRPr="302DDDB7" w:rsidR="69B95CAB">
        <w:rPr>
          <w:rFonts w:ascii="Calibri" w:hAnsi="Calibri" w:eastAsia="Calibri" w:cs="Calibri"/>
        </w:rPr>
        <w:t xml:space="preserve">she could enjoy time with her family in the dining </w:t>
      </w:r>
      <w:r w:rsidRPr="302DDDB7" w:rsidR="34D9531C">
        <w:rPr>
          <w:rFonts w:ascii="Calibri" w:hAnsi="Calibri" w:eastAsia="Calibri" w:cs="Calibri"/>
        </w:rPr>
        <w:t>room,</w:t>
      </w:r>
      <w:r w:rsidRPr="302DDDB7" w:rsidR="69B95CAB">
        <w:rPr>
          <w:rFonts w:ascii="Calibri" w:hAnsi="Calibri" w:eastAsia="Calibri" w:cs="Calibri"/>
        </w:rPr>
        <w:t xml:space="preserve"> which </w:t>
      </w:r>
      <w:r w:rsidRPr="302DDDB7" w:rsidR="164CA573">
        <w:rPr>
          <w:rFonts w:ascii="Calibri" w:hAnsi="Calibri" w:eastAsia="Calibri" w:cs="Calibri"/>
        </w:rPr>
        <w:t>could potentially</w:t>
      </w:r>
      <w:r w:rsidRPr="302DDDB7" w:rsidR="69B95CAB">
        <w:rPr>
          <w:rFonts w:ascii="Calibri" w:hAnsi="Calibri" w:eastAsia="Calibri" w:cs="Calibri"/>
        </w:rPr>
        <w:t xml:space="preserve"> </w:t>
      </w:r>
      <w:r w:rsidRPr="302DDDB7" w:rsidR="23A545A0">
        <w:rPr>
          <w:rFonts w:ascii="Calibri" w:hAnsi="Calibri" w:eastAsia="Calibri" w:cs="Calibri"/>
        </w:rPr>
        <w:t>improve</w:t>
      </w:r>
      <w:r w:rsidRPr="302DDDB7" w:rsidR="69B95CAB">
        <w:rPr>
          <w:rFonts w:ascii="Calibri" w:hAnsi="Calibri" w:eastAsia="Calibri" w:cs="Calibri"/>
        </w:rPr>
        <w:t xml:space="preserve"> her </w:t>
      </w:r>
      <w:r w:rsidRPr="302DDDB7" w:rsidR="23A545A0">
        <w:rPr>
          <w:rFonts w:ascii="Calibri" w:hAnsi="Calibri" w:eastAsia="Calibri" w:cs="Calibri"/>
        </w:rPr>
        <w:t>appetite</w:t>
      </w:r>
      <w:r w:rsidRPr="302DDDB7" w:rsidR="69B95CAB">
        <w:rPr>
          <w:rFonts w:ascii="Calibri" w:hAnsi="Calibri" w:eastAsia="Calibri" w:cs="Calibri"/>
        </w:rPr>
        <w:t>.</w:t>
      </w:r>
      <w:r w:rsidRPr="302DDDB7" w:rsidR="4F8AE120">
        <w:rPr>
          <w:rFonts w:ascii="Calibri" w:hAnsi="Calibri" w:eastAsia="Calibri" w:cs="Calibri"/>
        </w:rPr>
        <w:t xml:space="preserve"> </w:t>
      </w:r>
      <w:r w:rsidRPr="302DDDB7" w:rsidR="69B95CAB">
        <w:rPr>
          <w:rFonts w:ascii="Calibri" w:hAnsi="Calibri" w:eastAsia="Calibri" w:cs="Calibri"/>
        </w:rPr>
        <w:t xml:space="preserve"> </w:t>
      </w:r>
      <w:r w:rsidRPr="302DDDB7" w:rsidR="657562D5">
        <w:rPr>
          <w:rFonts w:ascii="Calibri" w:hAnsi="Calibri" w:eastAsia="Calibri" w:cs="Calibri"/>
        </w:rPr>
        <w:t>However,</w:t>
      </w:r>
      <w:r w:rsidRPr="302DDDB7" w:rsidR="7E0F47BB">
        <w:rPr>
          <w:rFonts w:ascii="Calibri" w:hAnsi="Calibri" w:eastAsia="Calibri" w:cs="Calibri"/>
        </w:rPr>
        <w:t xml:space="preserve"> we were also aware that </w:t>
      </w:r>
      <w:r w:rsidRPr="302DDDB7" w:rsidR="47F4C668">
        <w:rPr>
          <w:rFonts w:ascii="Calibri" w:hAnsi="Calibri" w:eastAsia="Calibri" w:cs="Calibri"/>
        </w:rPr>
        <w:t>increased</w:t>
      </w:r>
      <w:r w:rsidRPr="302DDDB7" w:rsidR="6C4B5B6D">
        <w:rPr>
          <w:rFonts w:ascii="Calibri" w:hAnsi="Calibri" w:eastAsia="Calibri" w:cs="Calibri"/>
        </w:rPr>
        <w:t xml:space="preserve"> sitting </w:t>
      </w:r>
      <w:r w:rsidRPr="302DDDB7" w:rsidR="47F4C668">
        <w:rPr>
          <w:rFonts w:ascii="Calibri" w:hAnsi="Calibri" w:eastAsia="Calibri" w:cs="Calibri"/>
        </w:rPr>
        <w:t xml:space="preserve">time </w:t>
      </w:r>
      <w:r w:rsidRPr="302DDDB7" w:rsidR="6C4B5B6D">
        <w:rPr>
          <w:rFonts w:ascii="Calibri" w:hAnsi="Calibri" w:eastAsia="Calibri" w:cs="Calibri"/>
        </w:rPr>
        <w:t>could</w:t>
      </w:r>
      <w:r w:rsidRPr="302DDDB7" w:rsidR="0E437B7D">
        <w:rPr>
          <w:rFonts w:ascii="Calibri" w:hAnsi="Calibri" w:eastAsia="Calibri" w:cs="Calibri"/>
        </w:rPr>
        <w:t xml:space="preserve"> worsen her</w:t>
      </w:r>
      <w:r w:rsidRPr="302DDDB7" w:rsidR="6C4B5B6D">
        <w:rPr>
          <w:rFonts w:ascii="Calibri" w:hAnsi="Calibri" w:eastAsia="Calibri" w:cs="Calibri"/>
        </w:rPr>
        <w:t xml:space="preserve"> wound therefore staff </w:t>
      </w:r>
      <w:r w:rsidRPr="302DDDB7" w:rsidR="6C4B5B6D">
        <w:rPr>
          <w:rFonts w:ascii="Calibri" w:hAnsi="Calibri" w:eastAsia="Calibri" w:cs="Calibri"/>
        </w:rPr>
        <w:t>advised</w:t>
      </w:r>
      <w:r w:rsidRPr="302DDDB7" w:rsidR="6C4B5B6D">
        <w:rPr>
          <w:rFonts w:ascii="Calibri" w:hAnsi="Calibri" w:eastAsia="Calibri" w:cs="Calibri"/>
        </w:rPr>
        <w:t xml:space="preserve"> they</w:t>
      </w:r>
      <w:r w:rsidRPr="302DDDB7" w:rsidR="4F7BDD01">
        <w:rPr>
          <w:rFonts w:ascii="Calibri" w:hAnsi="Calibri" w:eastAsia="Calibri" w:cs="Calibri"/>
        </w:rPr>
        <w:t xml:space="preserve"> would </w:t>
      </w:r>
      <w:r w:rsidRPr="302DDDB7" w:rsidR="4F7BDD01">
        <w:rPr>
          <w:rFonts w:ascii="Calibri" w:hAnsi="Calibri" w:eastAsia="Calibri" w:cs="Calibri"/>
        </w:rPr>
        <w:t>monitor</w:t>
      </w:r>
      <w:r w:rsidRPr="302DDDB7" w:rsidR="4F7BDD01">
        <w:rPr>
          <w:rFonts w:ascii="Calibri" w:hAnsi="Calibri" w:eastAsia="Calibri" w:cs="Calibri"/>
        </w:rPr>
        <w:t xml:space="preserve"> this closely and </w:t>
      </w:r>
      <w:bookmarkStart w:name="_Int_qGHDKsbx" w:id="342272406"/>
      <w:r w:rsidRPr="302DDDB7" w:rsidR="4F7BDD01">
        <w:rPr>
          <w:rFonts w:ascii="Calibri" w:hAnsi="Calibri" w:eastAsia="Calibri" w:cs="Calibri"/>
        </w:rPr>
        <w:t>discuss</w:t>
      </w:r>
      <w:bookmarkEnd w:id="342272406"/>
      <w:r w:rsidRPr="302DDDB7" w:rsidR="4F7BDD01">
        <w:rPr>
          <w:rFonts w:ascii="Calibri" w:hAnsi="Calibri" w:eastAsia="Calibri" w:cs="Calibri"/>
        </w:rPr>
        <w:t xml:space="preserve"> with </w:t>
      </w:r>
      <w:bookmarkStart w:name="_Int_a9QJSrSE" w:id="555893533"/>
      <w:r w:rsidRPr="302DDDB7" w:rsidR="4F7BDD01">
        <w:rPr>
          <w:rFonts w:ascii="Calibri" w:hAnsi="Calibri" w:eastAsia="Calibri" w:cs="Calibri"/>
        </w:rPr>
        <w:t>the TVN</w:t>
      </w:r>
      <w:bookmarkEnd w:id="555893533"/>
      <w:r w:rsidRPr="302DDDB7" w:rsidR="4F7BDD01">
        <w:rPr>
          <w:rFonts w:ascii="Calibri" w:hAnsi="Calibri" w:eastAsia="Calibri" w:cs="Calibri"/>
        </w:rPr>
        <w:t xml:space="preserve">. </w:t>
      </w:r>
      <w:r w:rsidRPr="302DDDB7" w:rsidR="7580A905">
        <w:rPr>
          <w:rFonts w:ascii="Calibri" w:hAnsi="Calibri" w:eastAsia="Calibri" w:cs="Calibri"/>
        </w:rPr>
        <w:t xml:space="preserve"> </w:t>
      </w:r>
      <w:r w:rsidRPr="302DDDB7" w:rsidR="7580A905">
        <w:rPr>
          <w:rFonts w:ascii="Calibri" w:hAnsi="Calibri" w:eastAsia="Calibri" w:cs="Calibri"/>
        </w:rPr>
        <w:t>Regularly</w:t>
      </w:r>
      <w:r w:rsidRPr="302DDDB7" w:rsidR="106D2E59">
        <w:rPr>
          <w:rFonts w:ascii="Calibri" w:hAnsi="Calibri" w:eastAsia="Calibri" w:cs="Calibri"/>
        </w:rPr>
        <w:t xml:space="preserve"> changing</w:t>
      </w:r>
      <w:r w:rsidRPr="302DDDB7" w:rsidR="106D2E59">
        <w:rPr>
          <w:rFonts w:ascii="Calibri" w:hAnsi="Calibri" w:eastAsia="Calibri" w:cs="Calibri"/>
        </w:rPr>
        <w:t xml:space="preserve"> positions and moving is crucial for relieving pressure on wounds and preventing new ones from developing (</w:t>
      </w:r>
      <w:r w:rsidRPr="302DDDB7" w:rsidR="46735669">
        <w:rPr>
          <w:rFonts w:ascii="Calibri" w:hAnsi="Calibri" w:eastAsia="Calibri" w:cs="Calibri"/>
        </w:rPr>
        <w:t>NHS Inform,2024)</w:t>
      </w:r>
      <w:r w:rsidRPr="302DDDB7" w:rsidR="2A5EAD6E">
        <w:rPr>
          <w:rFonts w:ascii="Calibri" w:hAnsi="Calibri" w:eastAsia="Calibri" w:cs="Calibri"/>
        </w:rPr>
        <w:t>.</w:t>
      </w:r>
      <w:r w:rsidRPr="302DDDB7" w:rsidR="46735669">
        <w:rPr>
          <w:rFonts w:ascii="Calibri" w:hAnsi="Calibri" w:eastAsia="Calibri" w:cs="Calibri"/>
        </w:rPr>
        <w:t xml:space="preserve"> </w:t>
      </w:r>
    </w:p>
    <w:p w:rsidR="03436301" w:rsidP="4BF14D51" w:rsidRDefault="03436301" w14:paraId="246FF888" w14:textId="2EBB3D60">
      <w:pPr>
        <w:spacing w:line="360" w:lineRule="auto"/>
        <w:rPr>
          <w:rFonts w:ascii="Calibri" w:hAnsi="Calibri" w:eastAsia="Calibri" w:cs="Calibri"/>
        </w:rPr>
      </w:pPr>
      <w:r w:rsidRPr="302DDDB7" w:rsidR="03436301">
        <w:rPr>
          <w:rFonts w:ascii="Calibri" w:hAnsi="Calibri" w:eastAsia="Calibri" w:cs="Calibri"/>
        </w:rPr>
        <w:t>Future</w:t>
      </w:r>
      <w:r w:rsidRPr="302DDDB7" w:rsidR="211260A7">
        <w:rPr>
          <w:rFonts w:ascii="Calibri" w:hAnsi="Calibri" w:eastAsia="Calibri" w:cs="Calibri"/>
        </w:rPr>
        <w:t xml:space="preserve"> </w:t>
      </w:r>
      <w:r w:rsidRPr="302DDDB7" w:rsidR="30D89D6E">
        <w:rPr>
          <w:rFonts w:ascii="Calibri" w:hAnsi="Calibri" w:eastAsia="Calibri" w:cs="Calibri"/>
        </w:rPr>
        <w:t>intervention</w:t>
      </w:r>
      <w:r w:rsidRPr="302DDDB7" w:rsidR="211260A7">
        <w:rPr>
          <w:rFonts w:ascii="Calibri" w:hAnsi="Calibri" w:eastAsia="Calibri" w:cs="Calibri"/>
        </w:rPr>
        <w:t xml:space="preserve"> for Mrs. A </w:t>
      </w:r>
      <w:r w:rsidRPr="302DDDB7" w:rsidR="08411B13">
        <w:rPr>
          <w:rFonts w:ascii="Calibri" w:hAnsi="Calibri" w:eastAsia="Calibri" w:cs="Calibri"/>
        </w:rPr>
        <w:t>includes</w:t>
      </w:r>
      <w:r w:rsidRPr="302DDDB7" w:rsidR="3A164271">
        <w:rPr>
          <w:rFonts w:ascii="Calibri" w:hAnsi="Calibri" w:eastAsia="Calibri" w:cs="Calibri"/>
        </w:rPr>
        <w:t xml:space="preserve"> </w:t>
      </w:r>
      <w:r w:rsidRPr="302DDDB7" w:rsidR="211260A7">
        <w:rPr>
          <w:rFonts w:ascii="Calibri" w:hAnsi="Calibri" w:eastAsia="Calibri" w:cs="Calibri"/>
        </w:rPr>
        <w:t xml:space="preserve">weekly visits </w:t>
      </w:r>
      <w:r w:rsidRPr="302DDDB7" w:rsidR="5AC3152B">
        <w:rPr>
          <w:rFonts w:ascii="Calibri" w:hAnsi="Calibri" w:eastAsia="Calibri" w:cs="Calibri"/>
        </w:rPr>
        <w:t>from</w:t>
      </w:r>
      <w:r w:rsidRPr="302DDDB7" w:rsidR="211260A7">
        <w:rPr>
          <w:rFonts w:ascii="Calibri" w:hAnsi="Calibri" w:eastAsia="Calibri" w:cs="Calibri"/>
        </w:rPr>
        <w:t xml:space="preserve"> the dietetic team to </w:t>
      </w:r>
      <w:r w:rsidRPr="302DDDB7" w:rsidR="739B854F">
        <w:rPr>
          <w:rFonts w:ascii="Calibri" w:hAnsi="Calibri" w:eastAsia="Calibri" w:cs="Calibri"/>
        </w:rPr>
        <w:t xml:space="preserve">closely </w:t>
      </w:r>
      <w:r w:rsidRPr="302DDDB7" w:rsidR="211260A7">
        <w:rPr>
          <w:rFonts w:ascii="Calibri" w:hAnsi="Calibri" w:eastAsia="Calibri" w:cs="Calibri"/>
        </w:rPr>
        <w:t>moni</w:t>
      </w:r>
      <w:r w:rsidRPr="302DDDB7" w:rsidR="335DB88A">
        <w:rPr>
          <w:rFonts w:ascii="Calibri" w:hAnsi="Calibri" w:eastAsia="Calibri" w:cs="Calibri"/>
        </w:rPr>
        <w:t>tor</w:t>
      </w:r>
      <w:r w:rsidRPr="302DDDB7" w:rsidR="335DB88A">
        <w:rPr>
          <w:rFonts w:ascii="Calibri" w:hAnsi="Calibri" w:eastAsia="Calibri" w:cs="Calibri"/>
        </w:rPr>
        <w:t xml:space="preserve"> </w:t>
      </w:r>
      <w:r w:rsidRPr="302DDDB7" w:rsidR="0717C553">
        <w:rPr>
          <w:rFonts w:ascii="Calibri" w:hAnsi="Calibri" w:eastAsia="Calibri" w:cs="Calibri"/>
        </w:rPr>
        <w:t>her</w:t>
      </w:r>
      <w:r w:rsidRPr="302DDDB7" w:rsidR="3193C2F1">
        <w:rPr>
          <w:rFonts w:ascii="Calibri" w:hAnsi="Calibri" w:eastAsia="Calibri" w:cs="Calibri"/>
        </w:rPr>
        <w:t xml:space="preserve"> </w:t>
      </w:r>
      <w:r w:rsidRPr="302DDDB7" w:rsidR="54C9C9D6">
        <w:rPr>
          <w:rFonts w:ascii="Calibri" w:hAnsi="Calibri" w:eastAsia="Calibri" w:cs="Calibri"/>
        </w:rPr>
        <w:t>nutritional</w:t>
      </w:r>
      <w:r w:rsidRPr="302DDDB7" w:rsidR="211260A7">
        <w:rPr>
          <w:rFonts w:ascii="Calibri" w:hAnsi="Calibri" w:eastAsia="Calibri" w:cs="Calibri"/>
        </w:rPr>
        <w:t xml:space="preserve"> status</w:t>
      </w:r>
      <w:r w:rsidRPr="302DDDB7" w:rsidR="1AFA624B">
        <w:rPr>
          <w:rFonts w:ascii="Calibri" w:hAnsi="Calibri" w:eastAsia="Calibri" w:cs="Calibri"/>
        </w:rPr>
        <w:t>,</w:t>
      </w:r>
      <w:r w:rsidRPr="302DDDB7" w:rsidR="211260A7">
        <w:rPr>
          <w:rFonts w:ascii="Calibri" w:hAnsi="Calibri" w:eastAsia="Calibri" w:cs="Calibri"/>
        </w:rPr>
        <w:t xml:space="preserve"> </w:t>
      </w:r>
      <w:bookmarkStart w:name="_Int_NlpgkjBS" w:id="6"/>
      <w:r w:rsidRPr="302DDDB7" w:rsidR="211260A7">
        <w:rPr>
          <w:rFonts w:ascii="Calibri" w:hAnsi="Calibri" w:eastAsia="Calibri" w:cs="Calibri"/>
        </w:rPr>
        <w:t xml:space="preserve">possibly </w:t>
      </w:r>
      <w:r w:rsidRPr="302DDDB7" w:rsidR="199D7D3B">
        <w:rPr>
          <w:rFonts w:ascii="Calibri" w:hAnsi="Calibri" w:eastAsia="Calibri" w:cs="Calibri"/>
        </w:rPr>
        <w:t>adjusting</w:t>
      </w:r>
      <w:bookmarkEnd w:id="6"/>
      <w:r w:rsidRPr="302DDDB7" w:rsidR="211260A7">
        <w:rPr>
          <w:rFonts w:ascii="Calibri" w:hAnsi="Calibri" w:eastAsia="Calibri" w:cs="Calibri"/>
        </w:rPr>
        <w:t xml:space="preserve"> her supplement </w:t>
      </w:r>
      <w:r w:rsidRPr="302DDDB7" w:rsidR="01229B72">
        <w:rPr>
          <w:rFonts w:ascii="Calibri" w:hAnsi="Calibri" w:eastAsia="Calibri" w:cs="Calibri"/>
        </w:rPr>
        <w:t xml:space="preserve">dosage </w:t>
      </w:r>
      <w:r w:rsidRPr="302DDDB7" w:rsidR="211260A7">
        <w:rPr>
          <w:rFonts w:ascii="Calibri" w:hAnsi="Calibri" w:eastAsia="Calibri" w:cs="Calibri"/>
        </w:rPr>
        <w:t xml:space="preserve">and </w:t>
      </w:r>
      <w:r w:rsidRPr="302DDDB7" w:rsidR="4187AA65">
        <w:rPr>
          <w:rFonts w:ascii="Calibri" w:hAnsi="Calibri" w:eastAsia="Calibri" w:cs="Calibri"/>
        </w:rPr>
        <w:t>ensuring</w:t>
      </w:r>
      <w:r w:rsidRPr="302DDDB7" w:rsidR="211260A7">
        <w:rPr>
          <w:rFonts w:ascii="Calibri" w:hAnsi="Calibri" w:eastAsia="Calibri" w:cs="Calibri"/>
        </w:rPr>
        <w:t xml:space="preserve"> adequate intake</w:t>
      </w:r>
      <w:r w:rsidRPr="302DDDB7" w:rsidR="211260A7">
        <w:rPr>
          <w:rFonts w:ascii="Calibri" w:hAnsi="Calibri" w:eastAsia="Calibri" w:cs="Calibri"/>
        </w:rPr>
        <w:t xml:space="preserve">. </w:t>
      </w:r>
      <w:r w:rsidRPr="302DDDB7" w:rsidR="1B54F4E8">
        <w:rPr>
          <w:rFonts w:ascii="Calibri" w:hAnsi="Calibri" w:eastAsia="Calibri" w:cs="Calibri"/>
        </w:rPr>
        <w:t xml:space="preserve"> </w:t>
      </w:r>
      <w:r w:rsidRPr="302DDDB7" w:rsidR="211260A7">
        <w:rPr>
          <w:rFonts w:ascii="Calibri" w:hAnsi="Calibri" w:eastAsia="Calibri" w:cs="Calibri"/>
        </w:rPr>
        <w:t>Ongoing as</w:t>
      </w:r>
      <w:r w:rsidRPr="302DDDB7" w:rsidR="4C5E11A5">
        <w:rPr>
          <w:rFonts w:ascii="Calibri" w:hAnsi="Calibri" w:eastAsia="Calibri" w:cs="Calibri"/>
        </w:rPr>
        <w:t xml:space="preserve">sessment and </w:t>
      </w:r>
      <w:r w:rsidRPr="302DDDB7" w:rsidR="7D30356E">
        <w:rPr>
          <w:rFonts w:ascii="Calibri" w:hAnsi="Calibri" w:eastAsia="Calibri" w:cs="Calibri"/>
        </w:rPr>
        <w:t>management</w:t>
      </w:r>
      <w:r w:rsidRPr="302DDDB7" w:rsidR="4C5E11A5">
        <w:rPr>
          <w:rFonts w:ascii="Calibri" w:hAnsi="Calibri" w:eastAsia="Calibri" w:cs="Calibri"/>
        </w:rPr>
        <w:t xml:space="preserve"> of</w:t>
      </w:r>
      <w:r w:rsidRPr="302DDDB7" w:rsidR="13417C79">
        <w:rPr>
          <w:rFonts w:ascii="Calibri" w:hAnsi="Calibri" w:eastAsia="Calibri" w:cs="Calibri"/>
        </w:rPr>
        <w:t xml:space="preserve"> her </w:t>
      </w:r>
      <w:r w:rsidRPr="302DDDB7" w:rsidR="4C5E11A5">
        <w:rPr>
          <w:rFonts w:ascii="Calibri" w:hAnsi="Calibri" w:eastAsia="Calibri" w:cs="Calibri"/>
        </w:rPr>
        <w:t>pressure are</w:t>
      </w:r>
      <w:r w:rsidRPr="302DDDB7" w:rsidR="348D2AA2">
        <w:rPr>
          <w:rFonts w:ascii="Calibri" w:hAnsi="Calibri" w:eastAsia="Calibri" w:cs="Calibri"/>
        </w:rPr>
        <w:t>a</w:t>
      </w:r>
      <w:r w:rsidRPr="302DDDB7" w:rsidR="4C5E11A5">
        <w:rPr>
          <w:rFonts w:ascii="Calibri" w:hAnsi="Calibri" w:eastAsia="Calibri" w:cs="Calibri"/>
        </w:rPr>
        <w:t xml:space="preserve"> by the TVN </w:t>
      </w:r>
      <w:r w:rsidRPr="302DDDB7" w:rsidR="0708EE85">
        <w:rPr>
          <w:rFonts w:ascii="Calibri" w:hAnsi="Calibri" w:eastAsia="Calibri" w:cs="Calibri"/>
        </w:rPr>
        <w:t xml:space="preserve">was also crucial to aid healing. </w:t>
      </w:r>
      <w:r w:rsidRPr="302DDDB7" w:rsidR="58ED34B8">
        <w:rPr>
          <w:rFonts w:ascii="Calibri" w:hAnsi="Calibri" w:eastAsia="Calibri" w:cs="Calibri"/>
        </w:rPr>
        <w:t xml:space="preserve">These measures are essential for promoting Mrs. A’s overall wellbeing and supporting her recovery. </w:t>
      </w:r>
    </w:p>
    <w:p w:rsidR="6604C7FC" w:rsidP="4BF14D51" w:rsidRDefault="6604C7FC" w14:paraId="2574DD77" w14:textId="0A6CE179">
      <w:pPr>
        <w:spacing w:line="360" w:lineRule="auto"/>
        <w:rPr>
          <w:rFonts w:ascii="Calibri" w:hAnsi="Calibri" w:eastAsia="Calibri" w:cs="Calibri"/>
        </w:rPr>
      </w:pPr>
    </w:p>
    <w:p w:rsidR="6604C7FC" w:rsidP="4BF14D51" w:rsidRDefault="6604C7FC" w14:paraId="413B5D91" w14:textId="58DF7C1C">
      <w:pPr>
        <w:spacing w:line="360" w:lineRule="auto"/>
        <w:rPr>
          <w:rFonts w:ascii="Calibri" w:hAnsi="Calibri" w:eastAsia="Calibri" w:cs="Calibri"/>
        </w:rPr>
      </w:pPr>
    </w:p>
    <w:p w:rsidR="6604C7FC" w:rsidP="4BF14D51" w:rsidRDefault="6604C7FC" w14:paraId="6D51CCCA" w14:textId="53584258">
      <w:pPr>
        <w:spacing w:line="360" w:lineRule="auto"/>
        <w:rPr>
          <w:rFonts w:ascii="Calibri" w:hAnsi="Calibri" w:eastAsia="Calibri" w:cs="Calibri"/>
        </w:rPr>
      </w:pPr>
    </w:p>
    <w:p w:rsidR="6604C7FC" w:rsidP="4BF14D51" w:rsidRDefault="6604C7FC" w14:paraId="534886D0" w14:textId="3B9A7779">
      <w:pPr>
        <w:spacing w:line="360" w:lineRule="auto"/>
        <w:rPr>
          <w:rFonts w:ascii="Calibri" w:hAnsi="Calibri" w:eastAsia="Calibri" w:cs="Calibri"/>
        </w:rPr>
      </w:pPr>
    </w:p>
    <w:p w:rsidR="6604C7FC" w:rsidP="4BF14D51" w:rsidRDefault="6604C7FC" w14:paraId="307C8F2D" w14:textId="5608DF85">
      <w:pPr>
        <w:spacing w:line="360" w:lineRule="auto"/>
        <w:rPr>
          <w:rFonts w:ascii="Calibri" w:hAnsi="Calibri" w:eastAsia="Calibri" w:cs="Calibri"/>
        </w:rPr>
      </w:pPr>
    </w:p>
    <w:p w:rsidR="6604C7FC" w:rsidP="4BF14D51" w:rsidRDefault="6604C7FC" w14:paraId="41563ED2" w14:textId="68B59F6B">
      <w:pPr>
        <w:spacing w:line="360" w:lineRule="auto"/>
        <w:rPr>
          <w:rFonts w:ascii="Calibri" w:hAnsi="Calibri" w:eastAsia="Calibri" w:cs="Calibri"/>
        </w:rPr>
      </w:pPr>
    </w:p>
    <w:p w:rsidR="6604C7FC" w:rsidP="4BF14D51" w:rsidRDefault="6604C7FC" w14:paraId="3D9DC1C4" w14:textId="25AE9D6C">
      <w:pPr>
        <w:spacing w:line="360" w:lineRule="auto"/>
        <w:rPr>
          <w:rFonts w:ascii="Calibri" w:hAnsi="Calibri" w:eastAsia="Calibri" w:cs="Calibri"/>
        </w:rPr>
      </w:pPr>
    </w:p>
    <w:p w:rsidR="6604C7FC" w:rsidP="4BF14D51" w:rsidRDefault="6604C7FC" w14:paraId="1090C1AA" w14:textId="2050ECB4">
      <w:pPr>
        <w:spacing w:line="360" w:lineRule="auto"/>
        <w:rPr>
          <w:rFonts w:ascii="Calibri" w:hAnsi="Calibri" w:eastAsia="Calibri" w:cs="Calibri"/>
        </w:rPr>
      </w:pPr>
    </w:p>
    <w:p w:rsidR="41F6C247" w:rsidP="4BF14D51" w:rsidRDefault="41F6C247" w14:paraId="5F0BF478" w14:textId="3D7BA913">
      <w:pPr>
        <w:spacing w:line="360" w:lineRule="auto"/>
        <w:rPr>
          <w:rFonts w:ascii="Calibri" w:hAnsi="Calibri" w:eastAsia="Calibri" w:cs="Calibri"/>
        </w:rPr>
      </w:pPr>
    </w:p>
    <w:p w:rsidR="302DDDB7" w:rsidP="7CA51D0F" w:rsidRDefault="302DDDB7" w14:paraId="1398D71B" w14:textId="7ED02CAA">
      <w:pPr>
        <w:pStyle w:val="Normal"/>
        <w:spacing w:line="360" w:lineRule="auto"/>
        <w:rPr>
          <w:rFonts w:ascii="Calibri" w:hAnsi="Calibri" w:eastAsia="Calibri" w:cs="Calibri"/>
        </w:rPr>
      </w:pPr>
    </w:p>
    <w:p w:rsidR="7CA51D0F" w:rsidP="7CA51D0F" w:rsidRDefault="7CA51D0F" w14:paraId="58095EB4" w14:textId="724BFC88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u w:val="single"/>
        </w:rPr>
      </w:pPr>
    </w:p>
    <w:p w:rsidR="58ED34B8" w:rsidP="4BF14D51" w:rsidRDefault="58ED34B8" w14:paraId="342A3B47" w14:textId="13743A23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u w:val="single"/>
        </w:rPr>
      </w:pPr>
      <w:r w:rsidRPr="7CA51D0F" w:rsidR="58ED34B8">
        <w:rPr>
          <w:rFonts w:ascii="Calibri" w:hAnsi="Calibri" w:eastAsia="Calibri" w:cs="Calibri"/>
          <w:b w:val="1"/>
          <w:bCs w:val="1"/>
          <w:u w:val="single"/>
        </w:rPr>
        <w:t xml:space="preserve">References: </w:t>
      </w:r>
    </w:p>
    <w:p w:rsidR="1E476A3A" w:rsidP="4BF14D51" w:rsidRDefault="2A4615D6" w14:paraId="224C3A8A" w14:textId="0699BAD6">
      <w:pPr>
        <w:spacing w:line="360" w:lineRule="auto"/>
        <w:rPr>
          <w:rFonts w:ascii="Calibri" w:hAnsi="Calibri" w:eastAsia="Calibri" w:cs="Calibri"/>
        </w:rPr>
      </w:pPr>
      <w:r w:rsidRPr="7CA51D0F" w:rsidR="2A4615D6">
        <w:rPr>
          <w:rFonts w:ascii="Calibri" w:hAnsi="Calibri" w:eastAsia="Calibri" w:cs="Calibri"/>
        </w:rPr>
        <w:t xml:space="preserve">BAPEN (2011). </w:t>
      </w:r>
      <w:r w:rsidRPr="7CA51D0F" w:rsidR="2A4615D6">
        <w:rPr>
          <w:rFonts w:ascii="Calibri" w:hAnsi="Calibri" w:eastAsia="Calibri" w:cs="Calibri"/>
        </w:rPr>
        <w:t xml:space="preserve">The MUST Explanatory Booklet – </w:t>
      </w:r>
      <w:r w:rsidRPr="7CA51D0F" w:rsidR="2A4615D6">
        <w:rPr>
          <w:rFonts w:ascii="Calibri" w:hAnsi="Calibri" w:eastAsia="Calibri" w:cs="Calibri"/>
          <w:i w:val="1"/>
          <w:iCs w:val="1"/>
        </w:rPr>
        <w:t xml:space="preserve">A Guide to the Malnutrition Universal Screening Tool (MUST) for </w:t>
      </w:r>
      <w:r w:rsidRPr="7CA51D0F" w:rsidR="2A4615D6">
        <w:rPr>
          <w:rFonts w:ascii="Calibri" w:hAnsi="Calibri" w:eastAsia="Calibri" w:cs="Calibri"/>
          <w:i w:val="1"/>
          <w:iCs w:val="1"/>
        </w:rPr>
        <w:t>Adults</w:t>
      </w:r>
      <w:r w:rsidRPr="7CA51D0F" w:rsidR="2A4615D6">
        <w:rPr>
          <w:rFonts w:ascii="Calibri" w:hAnsi="Calibri" w:eastAsia="Calibri" w:cs="Calibri"/>
          <w:i w:val="1"/>
          <w:iCs w:val="1"/>
        </w:rPr>
        <w:t>.</w:t>
      </w:r>
      <w:r w:rsidRPr="7CA51D0F" w:rsidR="2A4615D6">
        <w:rPr>
          <w:rFonts w:ascii="Calibri" w:hAnsi="Calibri" w:eastAsia="Calibri" w:cs="Calibri"/>
          <w:i w:val="1"/>
          <w:iCs w:val="1"/>
        </w:rPr>
        <w:t xml:space="preserve"> Available at: </w:t>
      </w:r>
      <w:r w:rsidRPr="7CA51D0F" w:rsidR="2A4615D6">
        <w:rPr>
          <w:rFonts w:ascii="Calibri" w:hAnsi="Calibri" w:eastAsia="Calibri" w:cs="Calibri"/>
        </w:rPr>
        <w:t xml:space="preserve"> </w:t>
      </w:r>
      <w:hyperlink r:id="R8f5223177a084c87">
        <w:r w:rsidRPr="7CA51D0F" w:rsidR="041D6E85">
          <w:rPr>
            <w:rStyle w:val="Hyperlink"/>
            <w:rFonts w:ascii="Calibri" w:hAnsi="Calibri" w:eastAsia="Calibri" w:cs="Calibri"/>
            <w:color w:val="auto"/>
          </w:rPr>
          <w:t>https://www.bapen.org.uk/pdfs/must/must_explan.pdf</w:t>
        </w:r>
      </w:hyperlink>
      <w:r w:rsidRPr="7CA51D0F" w:rsidR="2A4615D6">
        <w:rPr>
          <w:rFonts w:ascii="Calibri" w:hAnsi="Calibri" w:eastAsia="Calibri" w:cs="Calibri"/>
        </w:rPr>
        <w:t xml:space="preserve"> </w:t>
      </w:r>
      <w:r w:rsidRPr="7CA51D0F" w:rsidR="4F01B05F">
        <w:rPr>
          <w:rFonts w:ascii="Calibri" w:hAnsi="Calibri" w:eastAsia="Calibri" w:cs="Calibri"/>
        </w:rPr>
        <w:t>(Accessed: 24</w:t>
      </w:r>
      <w:r w:rsidRPr="7CA51D0F" w:rsidR="4F01B05F">
        <w:rPr>
          <w:rFonts w:ascii="Calibri" w:hAnsi="Calibri" w:eastAsia="Calibri" w:cs="Calibri"/>
          <w:vertAlign w:val="superscript"/>
        </w:rPr>
        <w:t>th</w:t>
      </w:r>
      <w:r w:rsidRPr="7CA51D0F" w:rsidR="4F01B05F">
        <w:rPr>
          <w:rFonts w:ascii="Calibri" w:hAnsi="Calibri" w:eastAsia="Calibri" w:cs="Calibri"/>
        </w:rPr>
        <w:t xml:space="preserve"> October 2024) </w:t>
      </w:r>
    </w:p>
    <w:p w:rsidR="1E476A3A" w:rsidP="4BF14D51" w:rsidRDefault="2A4615D6" w14:paraId="5DB9E3B7" w14:textId="3D4A4CA9">
      <w:pPr>
        <w:spacing w:line="360" w:lineRule="auto"/>
        <w:rPr>
          <w:rFonts w:ascii="Calibri" w:hAnsi="Calibri" w:eastAsia="Calibri" w:cs="Calibri"/>
        </w:rPr>
      </w:pPr>
      <w:r w:rsidRPr="7CA51D0F" w:rsidR="2A4615D6">
        <w:rPr>
          <w:rFonts w:ascii="Calibri" w:hAnsi="Calibri" w:eastAsia="Calibri" w:cs="Calibri"/>
        </w:rPr>
        <w:t xml:space="preserve">Care Quality Commission (2024). Deprivation of Liberty Safeguard (DOLS). Available at:  </w:t>
      </w:r>
      <w:hyperlink w:anchor=":~:text=The%20Deprivation%20of%20Liberty%20Safeguards,be%20deprived%20of%20their%20liberty" r:id="Rb25b21fa4e9543a2">
        <w:r w:rsidRPr="7CA51D0F" w:rsidR="2A4615D6">
          <w:rPr>
            <w:rStyle w:val="Hyperlink"/>
            <w:rFonts w:ascii="Calibri" w:hAnsi="Calibri" w:eastAsia="Calibri" w:cs="Calibri"/>
            <w:color w:val="auto"/>
          </w:rPr>
          <w:t>https://www.cqc.org.uk/publications/major-report/state-care/2022-2023/dols#:~:text=The%20Deprivation%20of%20Liberty%20Safeguards,be%20deprived%20of%20their%20liberty</w:t>
        </w:r>
      </w:hyperlink>
      <w:r w:rsidRPr="7CA51D0F" w:rsidR="2A4615D6">
        <w:rPr>
          <w:rFonts w:ascii="Calibri" w:hAnsi="Calibri" w:eastAsia="Calibri" w:cs="Calibri"/>
          <w:color w:val="auto"/>
        </w:rPr>
        <w:t xml:space="preserve"> </w:t>
      </w:r>
      <w:r w:rsidRPr="7CA51D0F" w:rsidR="2A4615D6">
        <w:rPr>
          <w:rFonts w:ascii="Calibri" w:hAnsi="Calibri" w:eastAsia="Calibri" w:cs="Calibri"/>
        </w:rPr>
        <w:t>(Accessed: 24</w:t>
      </w:r>
      <w:r w:rsidRPr="7CA51D0F" w:rsidR="2A4615D6">
        <w:rPr>
          <w:rFonts w:ascii="Calibri" w:hAnsi="Calibri" w:eastAsia="Calibri" w:cs="Calibri"/>
          <w:vertAlign w:val="superscript"/>
        </w:rPr>
        <w:t>th</w:t>
      </w:r>
      <w:r w:rsidRPr="7CA51D0F" w:rsidR="2A4615D6">
        <w:rPr>
          <w:rFonts w:ascii="Calibri" w:hAnsi="Calibri" w:eastAsia="Calibri" w:cs="Calibri"/>
        </w:rPr>
        <w:t xml:space="preserve"> October 2024)</w:t>
      </w:r>
    </w:p>
    <w:p w:rsidR="1E476A3A" w:rsidP="4BF14D51" w:rsidRDefault="1612BA5F" w14:paraId="43E3C759" w14:textId="488C95CB">
      <w:pPr>
        <w:pStyle w:val="Normal"/>
        <w:spacing w:line="360" w:lineRule="auto"/>
        <w:rPr>
          <w:rFonts w:ascii="Calibri" w:hAnsi="Calibri" w:eastAsia="Calibri" w:cs="Calibri"/>
        </w:rPr>
      </w:pPr>
      <w:r w:rsidRPr="7CA51D0F" w:rsidR="1612BA5F">
        <w:rPr>
          <w:rFonts w:ascii="Calibri" w:hAnsi="Calibri" w:eastAsia="Calibri" w:cs="Calibri"/>
        </w:rPr>
        <w:t xml:space="preserve">Milton Keynes University Hospital NHS (2024) Wound Healing – Dietary Advice. Available at:  </w:t>
      </w:r>
      <w:hyperlink w:anchor=":~:text=Protein%20is%20necessary%20for%20the,are%20higher%20at%20this%20time" r:id="R1206c51b51f04127">
        <w:r w:rsidRPr="7CA51D0F" w:rsidR="1612BA5F">
          <w:rPr>
            <w:rStyle w:val="Hyperlink"/>
            <w:rFonts w:ascii="Calibri" w:hAnsi="Calibri" w:eastAsia="Calibri" w:cs="Calibri"/>
            <w:color w:val="auto"/>
          </w:rPr>
          <w:t>https://www.mkuh.nhs.uk/patient-information-leaflet/wound-healing-dietary-advice#:~:text=Protein%20is%20necessary%20for%20the,are%20higher%20at%20this%20time</w:t>
        </w:r>
      </w:hyperlink>
      <w:r w:rsidRPr="7CA51D0F" w:rsidR="1612BA5F">
        <w:rPr>
          <w:rFonts w:ascii="Calibri" w:hAnsi="Calibri" w:eastAsia="Calibri" w:cs="Calibri"/>
          <w:color w:val="auto"/>
        </w:rPr>
        <w:t xml:space="preserve"> </w:t>
      </w:r>
      <w:r w:rsidRPr="7CA51D0F" w:rsidR="1612BA5F">
        <w:rPr>
          <w:rFonts w:ascii="Calibri" w:hAnsi="Calibri" w:eastAsia="Calibri" w:cs="Calibri"/>
        </w:rPr>
        <w:t>(Accessed: 24</w:t>
      </w:r>
      <w:r w:rsidRPr="7CA51D0F" w:rsidR="1612BA5F">
        <w:rPr>
          <w:rFonts w:ascii="Calibri" w:hAnsi="Calibri" w:eastAsia="Calibri" w:cs="Calibri"/>
          <w:vertAlign w:val="superscript"/>
        </w:rPr>
        <w:t>th</w:t>
      </w:r>
      <w:r w:rsidRPr="7CA51D0F" w:rsidR="1612BA5F">
        <w:rPr>
          <w:rFonts w:ascii="Calibri" w:hAnsi="Calibri" w:eastAsia="Calibri" w:cs="Calibri"/>
        </w:rPr>
        <w:t xml:space="preserve"> October 2024)</w:t>
      </w:r>
    </w:p>
    <w:p w:rsidR="1E476A3A" w:rsidP="4BF14D51" w:rsidRDefault="1E476A3A" w14:paraId="5F1855C2" w14:textId="3DB6DE5A">
      <w:pPr>
        <w:spacing w:line="360" w:lineRule="auto"/>
        <w:rPr>
          <w:rFonts w:ascii="Calibri" w:hAnsi="Calibri" w:eastAsia="Calibri" w:cs="Calibri"/>
        </w:rPr>
      </w:pPr>
      <w:r w:rsidRPr="7CA51D0F" w:rsidR="7DFC49E7">
        <w:rPr>
          <w:rFonts w:ascii="Calibri" w:hAnsi="Calibri" w:eastAsia="Calibri" w:cs="Calibri"/>
        </w:rPr>
        <w:t xml:space="preserve">NHS Inform (2024) </w:t>
      </w:r>
      <w:r w:rsidRPr="7CA51D0F" w:rsidR="7DFC49E7">
        <w:rPr>
          <w:rFonts w:ascii="Calibri" w:hAnsi="Calibri" w:eastAsia="Calibri" w:cs="Calibri"/>
          <w:i w:val="1"/>
          <w:iCs w:val="1"/>
        </w:rPr>
        <w:t>Pressure Ulcers</w:t>
      </w:r>
      <w:r w:rsidRPr="7CA51D0F" w:rsidR="7DFC49E7">
        <w:rPr>
          <w:rFonts w:ascii="Calibri" w:hAnsi="Calibri" w:eastAsia="Calibri" w:cs="Calibri"/>
        </w:rPr>
        <w:t xml:space="preserve">. Available at: </w:t>
      </w:r>
      <w:hyperlink r:id="Rd00a142f5bfe49c1">
        <w:r w:rsidRPr="7CA51D0F" w:rsidR="7DFC49E7">
          <w:rPr>
            <w:rStyle w:val="Hyperlink"/>
            <w:rFonts w:ascii="Calibri" w:hAnsi="Calibri" w:eastAsia="Calibri" w:cs="Calibri"/>
            <w:color w:val="auto"/>
          </w:rPr>
          <w:t>https://www.nhsinform.scot/illnesses-and-conditions/skin-hair-and-nails/pressure-ulcers/</w:t>
        </w:r>
      </w:hyperlink>
      <w:r w:rsidRPr="7CA51D0F" w:rsidR="7DFC49E7">
        <w:rPr>
          <w:rFonts w:ascii="Calibri" w:hAnsi="Calibri" w:eastAsia="Calibri" w:cs="Calibri"/>
        </w:rPr>
        <w:t xml:space="preserve"> (Accessed: 24</w:t>
      </w:r>
      <w:r w:rsidRPr="7CA51D0F" w:rsidR="7DFC49E7">
        <w:rPr>
          <w:rFonts w:ascii="Calibri" w:hAnsi="Calibri" w:eastAsia="Calibri" w:cs="Calibri"/>
          <w:vertAlign w:val="superscript"/>
        </w:rPr>
        <w:t>th</w:t>
      </w:r>
      <w:r w:rsidRPr="7CA51D0F" w:rsidR="7DFC49E7">
        <w:rPr>
          <w:rFonts w:ascii="Calibri" w:hAnsi="Calibri" w:eastAsia="Calibri" w:cs="Calibri"/>
        </w:rPr>
        <w:t xml:space="preserve"> October 2024)</w:t>
      </w:r>
    </w:p>
    <w:p w:rsidR="1E476A3A" w:rsidP="4BF14D51" w:rsidRDefault="6FFFC223" w14:paraId="0A9A8BF0" w14:textId="53695691">
      <w:pPr>
        <w:spacing w:line="360" w:lineRule="auto"/>
        <w:rPr>
          <w:rFonts w:ascii="Calibri" w:hAnsi="Calibri" w:eastAsia="Calibri" w:cs="Calibri"/>
        </w:rPr>
      </w:pPr>
      <w:r w:rsidRPr="7CA51D0F" w:rsidR="6FFFC223">
        <w:rPr>
          <w:rFonts w:ascii="Calibri" w:hAnsi="Calibri" w:eastAsia="Calibri" w:cs="Calibri"/>
        </w:rPr>
        <w:t xml:space="preserve">The British Dietetic Association (2024). </w:t>
      </w:r>
      <w:r w:rsidRPr="7CA51D0F" w:rsidR="6FFFC223">
        <w:rPr>
          <w:rFonts w:ascii="Calibri" w:hAnsi="Calibri" w:eastAsia="Calibri" w:cs="Calibri"/>
          <w:i w:val="1"/>
          <w:iCs w:val="1"/>
        </w:rPr>
        <w:t xml:space="preserve">Addressing Sarcopenia. </w:t>
      </w:r>
      <w:r w:rsidRPr="7CA51D0F" w:rsidR="6FFFC223">
        <w:rPr>
          <w:rFonts w:ascii="Calibri" w:hAnsi="Calibri" w:eastAsia="Calibri" w:cs="Calibri"/>
        </w:rPr>
        <w:t xml:space="preserve">Available at:  </w:t>
      </w:r>
      <w:hyperlink r:id="Rd1248b9f8fd94ed4">
        <w:r w:rsidRPr="7CA51D0F" w:rsidR="6FFFC223">
          <w:rPr>
            <w:rStyle w:val="Hyperlink"/>
            <w:rFonts w:ascii="Calibri" w:hAnsi="Calibri" w:eastAsia="Calibri" w:cs="Calibri"/>
            <w:color w:val="auto"/>
          </w:rPr>
          <w:t>https://www.bda.uk.com/resource/addressing-sarcopenia.html</w:t>
        </w:r>
      </w:hyperlink>
      <w:r w:rsidRPr="7CA51D0F" w:rsidR="6FFFC223">
        <w:rPr>
          <w:rFonts w:ascii="Calibri" w:hAnsi="Calibri" w:eastAsia="Calibri" w:cs="Calibri"/>
        </w:rPr>
        <w:t xml:space="preserve"> (Accessed: 24</w:t>
      </w:r>
      <w:r w:rsidRPr="7CA51D0F" w:rsidR="6FFFC223">
        <w:rPr>
          <w:rFonts w:ascii="Calibri" w:hAnsi="Calibri" w:eastAsia="Calibri" w:cs="Calibri"/>
          <w:vertAlign w:val="superscript"/>
        </w:rPr>
        <w:t>th</w:t>
      </w:r>
      <w:r w:rsidRPr="7CA51D0F" w:rsidR="6FFFC223">
        <w:rPr>
          <w:rFonts w:ascii="Calibri" w:hAnsi="Calibri" w:eastAsia="Calibri" w:cs="Calibri"/>
        </w:rPr>
        <w:t xml:space="preserve"> October 2024)</w:t>
      </w:r>
    </w:p>
    <w:p w:rsidR="1E476A3A" w:rsidP="4BF14D51" w:rsidRDefault="0125E217" w14:paraId="2C9AADCC" w14:textId="0B5245F3">
      <w:pPr>
        <w:spacing w:line="360" w:lineRule="auto"/>
        <w:rPr>
          <w:rFonts w:ascii="Calibri" w:hAnsi="Calibri" w:eastAsia="Calibri" w:cs="Calibri"/>
        </w:rPr>
      </w:pPr>
      <w:r w:rsidRPr="7CA51D0F" w:rsidR="0125E217">
        <w:rPr>
          <w:rFonts w:ascii="Calibri" w:hAnsi="Calibri" w:eastAsia="Calibri" w:cs="Calibri"/>
        </w:rPr>
        <w:t>The British Dietetic Association</w:t>
      </w:r>
      <w:r w:rsidRPr="7CA51D0F" w:rsidR="08796DF4">
        <w:rPr>
          <w:rFonts w:ascii="Calibri" w:hAnsi="Calibri" w:eastAsia="Calibri" w:cs="Calibri"/>
        </w:rPr>
        <w:t xml:space="preserve"> (2024).</w:t>
      </w:r>
      <w:r w:rsidRPr="7CA51D0F" w:rsidR="0125E217">
        <w:rPr>
          <w:rFonts w:ascii="Calibri" w:hAnsi="Calibri" w:eastAsia="Calibri" w:cs="Calibri"/>
        </w:rPr>
        <w:t xml:space="preserve"> </w:t>
      </w:r>
      <w:r w:rsidRPr="7CA51D0F" w:rsidR="0125E217">
        <w:rPr>
          <w:rFonts w:ascii="Calibri" w:hAnsi="Calibri" w:eastAsia="Calibri" w:cs="Calibri"/>
          <w:i w:val="1"/>
          <w:iCs w:val="1"/>
        </w:rPr>
        <w:t>Muscle Health, Nutrition and Ageing</w:t>
      </w:r>
      <w:r w:rsidRPr="7CA51D0F" w:rsidR="0125E217">
        <w:rPr>
          <w:rFonts w:ascii="Calibri" w:hAnsi="Calibri" w:eastAsia="Calibri" w:cs="Calibri"/>
        </w:rPr>
        <w:t xml:space="preserve">. Available at: </w:t>
      </w:r>
      <w:hyperlink r:id="Rf7ff313235cd4fde">
        <w:r w:rsidRPr="7CA51D0F" w:rsidR="0125E217">
          <w:rPr>
            <w:rStyle w:val="Hyperlink"/>
            <w:rFonts w:ascii="Calibri" w:hAnsi="Calibri" w:eastAsia="Calibri" w:cs="Calibri"/>
            <w:color w:val="auto"/>
          </w:rPr>
          <w:t>https://www.bda.uk.com/resource/muscle-health-nutrition-and-ageing.html</w:t>
        </w:r>
      </w:hyperlink>
      <w:r w:rsidRPr="7CA51D0F" w:rsidR="1487CFC9">
        <w:rPr>
          <w:rFonts w:ascii="Calibri" w:hAnsi="Calibri" w:eastAsia="Calibri" w:cs="Calibri"/>
          <w:color w:val="auto"/>
        </w:rPr>
        <w:t xml:space="preserve"> </w:t>
      </w:r>
      <w:r w:rsidRPr="7CA51D0F" w:rsidR="0125E217">
        <w:rPr>
          <w:rFonts w:ascii="Calibri" w:hAnsi="Calibri" w:eastAsia="Calibri" w:cs="Calibri"/>
          <w:color w:val="auto"/>
        </w:rPr>
        <w:t>(</w:t>
      </w:r>
      <w:r w:rsidRPr="7CA51D0F" w:rsidR="0125E217">
        <w:rPr>
          <w:rFonts w:ascii="Calibri" w:hAnsi="Calibri" w:eastAsia="Calibri" w:cs="Calibri"/>
        </w:rPr>
        <w:t>Accessed: 24</w:t>
      </w:r>
      <w:r w:rsidRPr="7CA51D0F" w:rsidR="0125E217">
        <w:rPr>
          <w:rFonts w:ascii="Calibri" w:hAnsi="Calibri" w:eastAsia="Calibri" w:cs="Calibri"/>
          <w:vertAlign w:val="superscript"/>
        </w:rPr>
        <w:t>th</w:t>
      </w:r>
      <w:r w:rsidRPr="7CA51D0F" w:rsidR="0125E217">
        <w:rPr>
          <w:rFonts w:ascii="Calibri" w:hAnsi="Calibri" w:eastAsia="Calibri" w:cs="Calibri"/>
        </w:rPr>
        <w:t xml:space="preserve"> October 2024)</w:t>
      </w:r>
      <w:r w:rsidRPr="7CA51D0F" w:rsidR="03B13FD2">
        <w:rPr>
          <w:rFonts w:ascii="Calibri" w:hAnsi="Calibri" w:eastAsia="Calibri" w:cs="Calibri"/>
        </w:rPr>
        <w:t xml:space="preserve">. </w:t>
      </w:r>
    </w:p>
    <w:p w:rsidR="1E476A3A" w:rsidP="4BF14D51" w:rsidRDefault="03B13FD2" w14:paraId="0A48E9BE" w14:textId="18AAEBEA">
      <w:pPr>
        <w:spacing w:line="360" w:lineRule="auto"/>
        <w:rPr>
          <w:rFonts w:ascii="Calibri" w:hAnsi="Calibri" w:eastAsia="Calibri" w:cs="Calibri"/>
        </w:rPr>
      </w:pPr>
      <w:r w:rsidRPr="4BF14D51" w:rsidR="03B13FD2">
        <w:rPr>
          <w:rFonts w:ascii="Calibri" w:hAnsi="Calibri" w:eastAsia="Calibri" w:cs="Calibri"/>
        </w:rPr>
        <w:t xml:space="preserve"> </w:t>
      </w:r>
    </w:p>
    <w:p w:rsidR="1E476A3A" w:rsidP="4BF14D51" w:rsidRDefault="1E476A3A" w14:paraId="4EC8C4F9" w14:textId="70111109" w14:noSpellErr="1">
      <w:pPr>
        <w:spacing w:line="360" w:lineRule="auto"/>
        <w:rPr>
          <w:rFonts w:ascii="Calibri" w:hAnsi="Calibri" w:eastAsia="Calibri" w:cs="Calibri"/>
        </w:rPr>
      </w:pPr>
    </w:p>
    <w:p w:rsidR="1E476A3A" w:rsidP="4BF14D51" w:rsidRDefault="1E476A3A" w14:paraId="1D5DDF44" w14:textId="7099737D" w14:noSpellErr="1">
      <w:pPr>
        <w:spacing w:line="360" w:lineRule="auto"/>
        <w:rPr>
          <w:rFonts w:ascii="Calibri" w:hAnsi="Calibri" w:eastAsia="Calibri" w:cs="Calibri"/>
        </w:rPr>
      </w:pPr>
    </w:p>
    <w:p w:rsidR="1E476A3A" w:rsidP="4BF14D51" w:rsidRDefault="1E476A3A" w14:paraId="5F7B4966" w14:textId="77E5FA2F">
      <w:pPr>
        <w:spacing w:line="360" w:lineRule="auto"/>
        <w:rPr>
          <w:rFonts w:ascii="Calibri" w:hAnsi="Calibri" w:eastAsia="Calibri" w:cs="Calibri"/>
        </w:rPr>
      </w:pPr>
    </w:p>
    <w:p w:rsidR="44315106" w:rsidP="4BF14D51" w:rsidRDefault="44315106" w14:paraId="4758326E" w14:textId="30D799DB" w14:noSpellErr="1">
      <w:pPr>
        <w:spacing w:line="360" w:lineRule="auto"/>
        <w:rPr>
          <w:rFonts w:ascii="Calibri" w:hAnsi="Calibri" w:eastAsia="Calibri" w:cs="Calibri"/>
        </w:rPr>
      </w:pPr>
    </w:p>
    <w:sectPr w:rsidR="44315106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ZNPJUD+wIfd/uc" int2:id="Cu0lso5e">
      <int2:state int2:type="AugLoop_Text_Critique" int2:value="Rejected"/>
    </int2:textHash>
    <int2:bookmark int2:bookmarkName="_Int_a9QJSrSE" int2:invalidationBookmarkName="" int2:hashCode="2/tSUEnuIeaY+V" int2:id="Q0f8GOcC">
      <int2:state int2:type="AugLoop_Text_Critique" int2:value="Rejected"/>
    </int2:bookmark>
    <int2:bookmark int2:bookmarkName="_Int_qGHDKsbx" int2:invalidationBookmarkName="" int2:hashCode="G3lJpwYN3J7m4x" int2:id="tTaUtqXV">
      <int2:state int2:type="AugLoop_Text_Critique" int2:value="Rejected"/>
    </int2:bookmark>
    <int2:bookmark int2:bookmarkName="_Int_NlpgkjBS" int2:invalidationBookmarkName="" int2:hashCode="jz6gBafGDtZ5s9" int2:id="DrWFLH7X">
      <int2:state int2:type="AugLoop_Text_Critique" int2:value="Rejected"/>
    </int2:bookmark>
    <int2:bookmark int2:bookmarkName="_Int_rphdyQhz" int2:invalidationBookmarkName="" int2:hashCode="O30PzcGzgilo0B" int2:id="Hi2OmvjB">
      <int2:state int2:type="AugLoop_Text_Critique" int2:value="Rejected"/>
    </int2:bookmark>
    <int2:bookmark int2:bookmarkName="_Int_T4ElLdJ9" int2:invalidationBookmarkName="" int2:hashCode="4SZTYVuGtnBMBS" int2:id="E5M2zmOL">
      <int2:state int2:type="AugLoop_Text_Critique" int2:value="Rejected"/>
    </int2:bookmark>
    <int2:bookmark int2:bookmarkName="_Int_JSlSsxpT" int2:invalidationBookmarkName="" int2:hashCode="HR8IBXIJvjOQ2A" int2:id="tRW8pjpq">
      <int2:state int2:type="AugLoop_Text_Critique" int2:value="Rejected"/>
    </int2:bookmark>
    <int2:bookmark int2:bookmarkName="_Int_qm8COm9R" int2:invalidationBookmarkName="" int2:hashCode="n4OEwwpcndQw+W" int2:id="wwB0OZjG">
      <int2:state int2:type="AugLoop_Text_Critique" int2:value="Rejected"/>
    </int2:bookmark>
    <int2:bookmark int2:bookmarkName="_Int_xDWfaOGP" int2:invalidationBookmarkName="" int2:hashCode="6PIoJX/sccdTeo" int2:id="uNs3b3qc">
      <int2:state int2:type="AugLoop_Text_Critique" int2:value="Rejected"/>
    </int2:bookmark>
    <int2:bookmark int2:bookmarkName="_Int_axGGIj14" int2:invalidationBookmarkName="" int2:hashCode="iiWMnkUcmJJ2fr" int2:id="zvCj5H3n">
      <int2:state int2:type="AugLoop_Text_Critique" int2:value="Rejected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5E2A291"/>
    <w:rsid w:val="000759B3"/>
    <w:rsid w:val="001E5B19"/>
    <w:rsid w:val="002302E0"/>
    <w:rsid w:val="00230A0E"/>
    <w:rsid w:val="002F3917"/>
    <w:rsid w:val="00352CD9"/>
    <w:rsid w:val="003D480C"/>
    <w:rsid w:val="003D7A58"/>
    <w:rsid w:val="003F7395"/>
    <w:rsid w:val="00501C44"/>
    <w:rsid w:val="005628BB"/>
    <w:rsid w:val="0080F243"/>
    <w:rsid w:val="008D3DE5"/>
    <w:rsid w:val="009216DF"/>
    <w:rsid w:val="00A07B90"/>
    <w:rsid w:val="00AA47A3"/>
    <w:rsid w:val="00CC58F8"/>
    <w:rsid w:val="00D350EB"/>
    <w:rsid w:val="00D52F75"/>
    <w:rsid w:val="00E25C37"/>
    <w:rsid w:val="01229B72"/>
    <w:rsid w:val="0125E217"/>
    <w:rsid w:val="02297EF5"/>
    <w:rsid w:val="02D6672C"/>
    <w:rsid w:val="030904BF"/>
    <w:rsid w:val="034345E9"/>
    <w:rsid w:val="03436301"/>
    <w:rsid w:val="039ADFD1"/>
    <w:rsid w:val="03B13FD2"/>
    <w:rsid w:val="03EE88BB"/>
    <w:rsid w:val="041D6E85"/>
    <w:rsid w:val="042EA73E"/>
    <w:rsid w:val="050149DF"/>
    <w:rsid w:val="053D0C63"/>
    <w:rsid w:val="053F5E83"/>
    <w:rsid w:val="059038EF"/>
    <w:rsid w:val="059E6E42"/>
    <w:rsid w:val="05BBCD76"/>
    <w:rsid w:val="05D0A9A6"/>
    <w:rsid w:val="06432C2E"/>
    <w:rsid w:val="065D0E54"/>
    <w:rsid w:val="06F8D5A3"/>
    <w:rsid w:val="06F9F64C"/>
    <w:rsid w:val="0708EE85"/>
    <w:rsid w:val="0717C553"/>
    <w:rsid w:val="07ADB2D5"/>
    <w:rsid w:val="08411B13"/>
    <w:rsid w:val="08796DF4"/>
    <w:rsid w:val="08868F9F"/>
    <w:rsid w:val="095ABCFB"/>
    <w:rsid w:val="096AF73C"/>
    <w:rsid w:val="09C19AE5"/>
    <w:rsid w:val="09F85F88"/>
    <w:rsid w:val="0D6EB2E0"/>
    <w:rsid w:val="0D9C3A73"/>
    <w:rsid w:val="0E437B7D"/>
    <w:rsid w:val="0E546D30"/>
    <w:rsid w:val="0F5DBD8A"/>
    <w:rsid w:val="0FEE1157"/>
    <w:rsid w:val="101A95FC"/>
    <w:rsid w:val="106D2E59"/>
    <w:rsid w:val="108BEF03"/>
    <w:rsid w:val="11006C3E"/>
    <w:rsid w:val="11951B14"/>
    <w:rsid w:val="11B1FFAF"/>
    <w:rsid w:val="11B27CFC"/>
    <w:rsid w:val="11D86777"/>
    <w:rsid w:val="128356D2"/>
    <w:rsid w:val="13417C79"/>
    <w:rsid w:val="13A793C7"/>
    <w:rsid w:val="13B5DDF6"/>
    <w:rsid w:val="1487CFC9"/>
    <w:rsid w:val="1612BA5F"/>
    <w:rsid w:val="164BE0D1"/>
    <w:rsid w:val="164CA573"/>
    <w:rsid w:val="16DCE988"/>
    <w:rsid w:val="17127385"/>
    <w:rsid w:val="172FF959"/>
    <w:rsid w:val="176450FE"/>
    <w:rsid w:val="17DFF900"/>
    <w:rsid w:val="18163116"/>
    <w:rsid w:val="181F072D"/>
    <w:rsid w:val="182AB651"/>
    <w:rsid w:val="182AD831"/>
    <w:rsid w:val="186D0DE5"/>
    <w:rsid w:val="18D7198D"/>
    <w:rsid w:val="18E28F1E"/>
    <w:rsid w:val="197636F9"/>
    <w:rsid w:val="199D7D3B"/>
    <w:rsid w:val="19AC0EB7"/>
    <w:rsid w:val="1A522AB9"/>
    <w:rsid w:val="1AFA624B"/>
    <w:rsid w:val="1B3F1207"/>
    <w:rsid w:val="1B54F4E8"/>
    <w:rsid w:val="1C70E4FF"/>
    <w:rsid w:val="1CE77AFA"/>
    <w:rsid w:val="1D029442"/>
    <w:rsid w:val="1D12C6AF"/>
    <w:rsid w:val="1D24860C"/>
    <w:rsid w:val="1D3A8EB3"/>
    <w:rsid w:val="1DAE4E75"/>
    <w:rsid w:val="1E476A3A"/>
    <w:rsid w:val="1F4D8931"/>
    <w:rsid w:val="200F32B3"/>
    <w:rsid w:val="201FDCB7"/>
    <w:rsid w:val="20671C22"/>
    <w:rsid w:val="211260A7"/>
    <w:rsid w:val="225F101F"/>
    <w:rsid w:val="2368F55B"/>
    <w:rsid w:val="23A545A0"/>
    <w:rsid w:val="24931777"/>
    <w:rsid w:val="24AA9461"/>
    <w:rsid w:val="2507D996"/>
    <w:rsid w:val="258F1121"/>
    <w:rsid w:val="25C6ED33"/>
    <w:rsid w:val="25E2A291"/>
    <w:rsid w:val="2650EE24"/>
    <w:rsid w:val="26D662DF"/>
    <w:rsid w:val="26F4310F"/>
    <w:rsid w:val="277AC874"/>
    <w:rsid w:val="281E387A"/>
    <w:rsid w:val="284A0E35"/>
    <w:rsid w:val="29261DBD"/>
    <w:rsid w:val="292EF58E"/>
    <w:rsid w:val="296FB278"/>
    <w:rsid w:val="29C2AC76"/>
    <w:rsid w:val="29EF3BE1"/>
    <w:rsid w:val="2A4615D6"/>
    <w:rsid w:val="2A5EAD6E"/>
    <w:rsid w:val="2B0911BF"/>
    <w:rsid w:val="2B24DF7E"/>
    <w:rsid w:val="2CE24C0F"/>
    <w:rsid w:val="2CF54287"/>
    <w:rsid w:val="2DDF24CF"/>
    <w:rsid w:val="2E407628"/>
    <w:rsid w:val="2E8D09B2"/>
    <w:rsid w:val="2E94BCEA"/>
    <w:rsid w:val="2F0245A2"/>
    <w:rsid w:val="302DDDB7"/>
    <w:rsid w:val="303A5E2A"/>
    <w:rsid w:val="3088647E"/>
    <w:rsid w:val="30D89D6E"/>
    <w:rsid w:val="315863B4"/>
    <w:rsid w:val="3193C2F1"/>
    <w:rsid w:val="31A17DCE"/>
    <w:rsid w:val="31ECF017"/>
    <w:rsid w:val="31FFA3EB"/>
    <w:rsid w:val="32FCB3E9"/>
    <w:rsid w:val="335DB88A"/>
    <w:rsid w:val="341E2752"/>
    <w:rsid w:val="348D2AA2"/>
    <w:rsid w:val="349BB400"/>
    <w:rsid w:val="34D9531C"/>
    <w:rsid w:val="351B3467"/>
    <w:rsid w:val="35904835"/>
    <w:rsid w:val="3679CFFC"/>
    <w:rsid w:val="369D6DC1"/>
    <w:rsid w:val="36A6BD07"/>
    <w:rsid w:val="36E46351"/>
    <w:rsid w:val="3773AB81"/>
    <w:rsid w:val="3798A54D"/>
    <w:rsid w:val="383C8576"/>
    <w:rsid w:val="384F7AE6"/>
    <w:rsid w:val="391941C6"/>
    <w:rsid w:val="39813F6D"/>
    <w:rsid w:val="399DB2A6"/>
    <w:rsid w:val="3A164271"/>
    <w:rsid w:val="3AADF000"/>
    <w:rsid w:val="3B60AFD6"/>
    <w:rsid w:val="3B796C32"/>
    <w:rsid w:val="3BF098A1"/>
    <w:rsid w:val="3C4ACC2A"/>
    <w:rsid w:val="3C4DD40D"/>
    <w:rsid w:val="3C88B1E4"/>
    <w:rsid w:val="3CD13D65"/>
    <w:rsid w:val="3D144B74"/>
    <w:rsid w:val="3D784713"/>
    <w:rsid w:val="3D862258"/>
    <w:rsid w:val="3DE78E95"/>
    <w:rsid w:val="3E140A1D"/>
    <w:rsid w:val="3E20C06E"/>
    <w:rsid w:val="3EED0174"/>
    <w:rsid w:val="3F3A64D2"/>
    <w:rsid w:val="3FBCCC06"/>
    <w:rsid w:val="3FD74948"/>
    <w:rsid w:val="4002585D"/>
    <w:rsid w:val="40A9262D"/>
    <w:rsid w:val="40B7B127"/>
    <w:rsid w:val="40F896A0"/>
    <w:rsid w:val="41134B89"/>
    <w:rsid w:val="4128FFC2"/>
    <w:rsid w:val="4187AA65"/>
    <w:rsid w:val="41F6C247"/>
    <w:rsid w:val="4230FD1E"/>
    <w:rsid w:val="427CA61B"/>
    <w:rsid w:val="4292C683"/>
    <w:rsid w:val="42EFA76E"/>
    <w:rsid w:val="439F4318"/>
    <w:rsid w:val="44315106"/>
    <w:rsid w:val="44D1EA26"/>
    <w:rsid w:val="45CC5EA3"/>
    <w:rsid w:val="46666159"/>
    <w:rsid w:val="466B045F"/>
    <w:rsid w:val="46735669"/>
    <w:rsid w:val="467C9BD1"/>
    <w:rsid w:val="477E9B24"/>
    <w:rsid w:val="479EAC74"/>
    <w:rsid w:val="47F4C668"/>
    <w:rsid w:val="485DC46F"/>
    <w:rsid w:val="48717B21"/>
    <w:rsid w:val="48AAB876"/>
    <w:rsid w:val="48D5A6FE"/>
    <w:rsid w:val="4951BD32"/>
    <w:rsid w:val="496AA5E7"/>
    <w:rsid w:val="496AB218"/>
    <w:rsid w:val="4A23754B"/>
    <w:rsid w:val="4A7693AD"/>
    <w:rsid w:val="4AE84F9D"/>
    <w:rsid w:val="4BB5CE64"/>
    <w:rsid w:val="4BF14D51"/>
    <w:rsid w:val="4C1B7521"/>
    <w:rsid w:val="4C5E11A5"/>
    <w:rsid w:val="4C9ECD35"/>
    <w:rsid w:val="4CA1651D"/>
    <w:rsid w:val="4CA454C0"/>
    <w:rsid w:val="4CDDFCD4"/>
    <w:rsid w:val="4EFB5D8E"/>
    <w:rsid w:val="4F01B05F"/>
    <w:rsid w:val="4F0A2F1F"/>
    <w:rsid w:val="4F1616E3"/>
    <w:rsid w:val="4F32905C"/>
    <w:rsid w:val="4F54E0B3"/>
    <w:rsid w:val="4F79D0AD"/>
    <w:rsid w:val="4F7BDD01"/>
    <w:rsid w:val="4F8AE120"/>
    <w:rsid w:val="4FC40451"/>
    <w:rsid w:val="50387189"/>
    <w:rsid w:val="505761ED"/>
    <w:rsid w:val="51110742"/>
    <w:rsid w:val="5119275E"/>
    <w:rsid w:val="51DD1424"/>
    <w:rsid w:val="5207B4B1"/>
    <w:rsid w:val="52197D44"/>
    <w:rsid w:val="52769A30"/>
    <w:rsid w:val="52AD0326"/>
    <w:rsid w:val="52BF0C50"/>
    <w:rsid w:val="53CC2C6D"/>
    <w:rsid w:val="53F582EC"/>
    <w:rsid w:val="54B2F9B8"/>
    <w:rsid w:val="54C9C9D6"/>
    <w:rsid w:val="552D9C5A"/>
    <w:rsid w:val="555BF8E0"/>
    <w:rsid w:val="558D55FC"/>
    <w:rsid w:val="55A35946"/>
    <w:rsid w:val="55BFF37C"/>
    <w:rsid w:val="55FF603F"/>
    <w:rsid w:val="561DDFBF"/>
    <w:rsid w:val="572F14D9"/>
    <w:rsid w:val="5736273A"/>
    <w:rsid w:val="57AFE0A2"/>
    <w:rsid w:val="58D0AF6E"/>
    <w:rsid w:val="58ED34B8"/>
    <w:rsid w:val="5A37F97A"/>
    <w:rsid w:val="5AA2D86E"/>
    <w:rsid w:val="5AC3152B"/>
    <w:rsid w:val="5B483E1A"/>
    <w:rsid w:val="5BB4F362"/>
    <w:rsid w:val="5C02A826"/>
    <w:rsid w:val="5C145E51"/>
    <w:rsid w:val="5D44006F"/>
    <w:rsid w:val="5DE3F61C"/>
    <w:rsid w:val="5E0F8D0D"/>
    <w:rsid w:val="5E463F59"/>
    <w:rsid w:val="5E9CBC53"/>
    <w:rsid w:val="5EBAB3CA"/>
    <w:rsid w:val="5EE78CAE"/>
    <w:rsid w:val="5EEB35CD"/>
    <w:rsid w:val="5F2D9452"/>
    <w:rsid w:val="609AC0D1"/>
    <w:rsid w:val="60C7CCFD"/>
    <w:rsid w:val="60D08ADD"/>
    <w:rsid w:val="60DEC394"/>
    <w:rsid w:val="618658F8"/>
    <w:rsid w:val="61AC3F1E"/>
    <w:rsid w:val="625FAB74"/>
    <w:rsid w:val="62D44DE5"/>
    <w:rsid w:val="631F78BC"/>
    <w:rsid w:val="64D7F662"/>
    <w:rsid w:val="65524250"/>
    <w:rsid w:val="657562D5"/>
    <w:rsid w:val="658190B6"/>
    <w:rsid w:val="65B9EA61"/>
    <w:rsid w:val="6604C7FC"/>
    <w:rsid w:val="665776FA"/>
    <w:rsid w:val="667D63DF"/>
    <w:rsid w:val="6690421D"/>
    <w:rsid w:val="66B6BBE5"/>
    <w:rsid w:val="66DCEC41"/>
    <w:rsid w:val="67580FD3"/>
    <w:rsid w:val="675E38AF"/>
    <w:rsid w:val="67687D67"/>
    <w:rsid w:val="6837A180"/>
    <w:rsid w:val="68399A60"/>
    <w:rsid w:val="68613061"/>
    <w:rsid w:val="69B95CAB"/>
    <w:rsid w:val="6A21E367"/>
    <w:rsid w:val="6A6E1C2F"/>
    <w:rsid w:val="6B03E679"/>
    <w:rsid w:val="6C4B5B6D"/>
    <w:rsid w:val="6CE7160C"/>
    <w:rsid w:val="6D97E18D"/>
    <w:rsid w:val="6DFA43FA"/>
    <w:rsid w:val="6DFA94EF"/>
    <w:rsid w:val="6E11BDFA"/>
    <w:rsid w:val="6E636554"/>
    <w:rsid w:val="6E76F665"/>
    <w:rsid w:val="6EEE1C0D"/>
    <w:rsid w:val="6F00245C"/>
    <w:rsid w:val="6F27D12B"/>
    <w:rsid w:val="6F77423C"/>
    <w:rsid w:val="6F841E16"/>
    <w:rsid w:val="6FDDF176"/>
    <w:rsid w:val="6FFFC223"/>
    <w:rsid w:val="703150B1"/>
    <w:rsid w:val="70970F54"/>
    <w:rsid w:val="70ED2A8C"/>
    <w:rsid w:val="7110BB70"/>
    <w:rsid w:val="715B3559"/>
    <w:rsid w:val="720CC80B"/>
    <w:rsid w:val="724A0F3F"/>
    <w:rsid w:val="7283A381"/>
    <w:rsid w:val="72A6EC2B"/>
    <w:rsid w:val="739B854F"/>
    <w:rsid w:val="73A9DF68"/>
    <w:rsid w:val="744E8861"/>
    <w:rsid w:val="7498E945"/>
    <w:rsid w:val="74D9F478"/>
    <w:rsid w:val="74E0E699"/>
    <w:rsid w:val="74E44CD6"/>
    <w:rsid w:val="750C7A4A"/>
    <w:rsid w:val="757B06E8"/>
    <w:rsid w:val="7580A905"/>
    <w:rsid w:val="765E193F"/>
    <w:rsid w:val="7698B1D5"/>
    <w:rsid w:val="76B1A470"/>
    <w:rsid w:val="76FCC727"/>
    <w:rsid w:val="770FBA77"/>
    <w:rsid w:val="77D1FA34"/>
    <w:rsid w:val="786472CD"/>
    <w:rsid w:val="78AEC154"/>
    <w:rsid w:val="790CAFC6"/>
    <w:rsid w:val="79915A74"/>
    <w:rsid w:val="79F4EEB0"/>
    <w:rsid w:val="7A3276A6"/>
    <w:rsid w:val="7C947E1E"/>
    <w:rsid w:val="7C985567"/>
    <w:rsid w:val="7CA51D0F"/>
    <w:rsid w:val="7CBC4D24"/>
    <w:rsid w:val="7D30356E"/>
    <w:rsid w:val="7DFC49E7"/>
    <w:rsid w:val="7E0F47BB"/>
    <w:rsid w:val="7E12B141"/>
    <w:rsid w:val="7E36DA54"/>
    <w:rsid w:val="7F2FF934"/>
    <w:rsid w:val="7F84C45C"/>
    <w:rsid w:val="7F9C462D"/>
    <w:rsid w:val="7FCCE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2A291"/>
  <w15:chartTrackingRefBased/>
  <w15:docId w15:val="{8434B243-F6C2-4982-9897-0C3461633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macintosh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microsoft.com/office/2020/10/relationships/intelligence" Target="intelligence2.xml" Id="rId11" /><Relationship Type="http://schemas.openxmlformats.org/officeDocument/2006/relationships/theme" Target="theme/theme1.xml" Id="rId10" /><Relationship Type="http://schemas.openxmlformats.org/officeDocument/2006/relationships/fontTable" Target="fontTable.xml" Id="rId9" /><Relationship Type="http://schemas.openxmlformats.org/officeDocument/2006/relationships/hyperlink" Target="https://www.bapen.org.uk/pdfs/must/must_explan.pdf" TargetMode="External" Id="R8f5223177a084c87" /><Relationship Type="http://schemas.openxmlformats.org/officeDocument/2006/relationships/hyperlink" Target="https://www.cqc.org.uk/publications/major-report/state-care/2022-2023/dols" TargetMode="External" Id="Rb25b21fa4e9543a2" /><Relationship Type="http://schemas.openxmlformats.org/officeDocument/2006/relationships/hyperlink" Target="https://www.mkuh.nhs.uk/patient-information-leaflet/wound-healing-dietary-advice" TargetMode="External" Id="R1206c51b51f04127" /><Relationship Type="http://schemas.openxmlformats.org/officeDocument/2006/relationships/hyperlink" Target="https://www.nhsinform.scot/illnesses-and-conditions/skin-hair-and-nails/pressure-ulcers/" TargetMode="External" Id="Rd00a142f5bfe49c1" /><Relationship Type="http://schemas.openxmlformats.org/officeDocument/2006/relationships/hyperlink" Target="https://www.bda.uk.com/resource/addressing-sarcopenia.html" TargetMode="External" Id="Rd1248b9f8fd94ed4" /><Relationship Type="http://schemas.openxmlformats.org/officeDocument/2006/relationships/hyperlink" Target="https://www.bda.uk.com/resource/muscle-health-nutrition-and-ageing.html" TargetMode="External" Id="Rf7ff313235cd4fd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Rhiannon Edwards (2315168)</dc:creator>
  <keywords/>
  <dc:description/>
  <lastModifiedBy>Rhiannon Edwards (2315168)</lastModifiedBy>
  <revision>11</revision>
  <dcterms:created xsi:type="dcterms:W3CDTF">2024-10-24T16:27:00.0000000Z</dcterms:created>
  <dcterms:modified xsi:type="dcterms:W3CDTF">2024-11-07T09:40:44.4952908Z</dcterms:modified>
</coreProperties>
</file>