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Y="1306"/>
        <w:tblW w:w="0" w:type="auto"/>
        <w:tblLook w:val="04A0" w:firstRow="1" w:lastRow="0" w:firstColumn="1" w:lastColumn="0" w:noHBand="0" w:noVBand="1"/>
      </w:tblPr>
      <w:tblGrid>
        <w:gridCol w:w="3330"/>
        <w:gridCol w:w="3330"/>
      </w:tblGrid>
      <w:tr w:rsidR="001836E5" w14:paraId="5930C5B7" w14:textId="77777777" w:rsidTr="001836E5">
        <w:trPr>
          <w:trHeight w:val="729"/>
        </w:trPr>
        <w:tc>
          <w:tcPr>
            <w:tcW w:w="3330" w:type="dxa"/>
          </w:tcPr>
          <w:p w14:paraId="1E351FDD" w14:textId="77777777" w:rsidR="001836E5" w:rsidRPr="001836E5" w:rsidRDefault="001836E5" w:rsidP="001836E5">
            <w:pPr>
              <w:outlineLvl w:val="0"/>
              <w:rPr>
                <w:rFonts w:ascii="Segoe UI" w:eastAsia="Times New Roman" w:hAnsi="Segoe UI" w:cs="Segoe UI"/>
                <w:b/>
                <w:bCs/>
                <w:color w:val="FFFFFF"/>
                <w:kern w:val="36"/>
                <w:sz w:val="48"/>
                <w:szCs w:val="48"/>
                <w:lang w:eastAsia="en-GB"/>
                <w14:ligatures w14:val="none"/>
              </w:rPr>
            </w:pPr>
            <w:r>
              <w:rPr>
                <w:rFonts w:ascii="Segoe UI" w:eastAsia="Times New Roman" w:hAnsi="Segoe UI" w:cs="Segoe UI"/>
                <w:b/>
                <w:bCs/>
                <w:color w:val="FFFFFF"/>
                <w:kern w:val="36"/>
                <w:sz w:val="48"/>
                <w:szCs w:val="48"/>
                <w:lang w:eastAsia="en-GB"/>
                <w14:ligatures w14:val="none"/>
              </w:rPr>
              <w:t>de</w:t>
            </w:r>
          </w:p>
        </w:tc>
        <w:tc>
          <w:tcPr>
            <w:tcW w:w="3330" w:type="dxa"/>
          </w:tcPr>
          <w:p w14:paraId="771419DA" w14:textId="77777777" w:rsidR="001836E5" w:rsidRDefault="001836E5" w:rsidP="001836E5"/>
        </w:tc>
      </w:tr>
      <w:tr w:rsidR="001836E5" w14:paraId="4D39BFC5" w14:textId="77777777" w:rsidTr="001836E5">
        <w:trPr>
          <w:trHeight w:val="729"/>
        </w:trPr>
        <w:tc>
          <w:tcPr>
            <w:tcW w:w="3330" w:type="dxa"/>
          </w:tcPr>
          <w:p w14:paraId="3F1DF1B2" w14:textId="77777777" w:rsidR="001836E5" w:rsidRPr="001836E5" w:rsidRDefault="001836E5" w:rsidP="001836E5">
            <w:pPr>
              <w:rPr>
                <w:sz w:val="32"/>
                <w:szCs w:val="32"/>
              </w:rPr>
            </w:pPr>
            <w:r w:rsidRPr="001836E5">
              <w:rPr>
                <w:b/>
                <w:bCs/>
                <w:sz w:val="32"/>
                <w:szCs w:val="32"/>
              </w:rPr>
              <w:t>Kelly williams</w:t>
            </w:r>
          </w:p>
        </w:tc>
        <w:tc>
          <w:tcPr>
            <w:tcW w:w="3330" w:type="dxa"/>
          </w:tcPr>
          <w:p w14:paraId="7ACE08EF" w14:textId="308491CA" w:rsidR="001836E5" w:rsidRPr="001836E5" w:rsidRDefault="001836E5" w:rsidP="001836E5">
            <w:pPr>
              <w:rPr>
                <w:b/>
                <w:bCs/>
                <w:sz w:val="32"/>
                <w:szCs w:val="32"/>
              </w:rPr>
            </w:pPr>
            <w:r w:rsidRPr="001836E5">
              <w:rPr>
                <w:b/>
                <w:bCs/>
                <w:sz w:val="32"/>
                <w:szCs w:val="32"/>
              </w:rPr>
              <w:t>2519707</w:t>
            </w:r>
          </w:p>
        </w:tc>
      </w:tr>
      <w:tr w:rsidR="001836E5" w14:paraId="5CBAECE0" w14:textId="77777777" w:rsidTr="001836E5">
        <w:trPr>
          <w:trHeight w:val="768"/>
        </w:trPr>
        <w:tc>
          <w:tcPr>
            <w:tcW w:w="3330" w:type="dxa"/>
          </w:tcPr>
          <w:p w14:paraId="3B7EC7A7" w14:textId="7841F424" w:rsidR="001836E5" w:rsidRPr="001836E5" w:rsidRDefault="001836E5" w:rsidP="001836E5">
            <w:pPr>
              <w:rPr>
                <w:b/>
                <w:bCs/>
                <w:sz w:val="32"/>
                <w:szCs w:val="32"/>
              </w:rPr>
            </w:pPr>
            <w:r w:rsidRPr="001836E5">
              <w:rPr>
                <w:b/>
                <w:bCs/>
                <w:sz w:val="32"/>
                <w:szCs w:val="32"/>
              </w:rPr>
              <w:t>Developing professional practice</w:t>
            </w:r>
          </w:p>
        </w:tc>
        <w:tc>
          <w:tcPr>
            <w:tcW w:w="3330" w:type="dxa"/>
          </w:tcPr>
          <w:p w14:paraId="09BE1867" w14:textId="41FB1B3B" w:rsidR="001836E5" w:rsidRPr="001836E5" w:rsidRDefault="001836E5" w:rsidP="001836E5">
            <w:pPr>
              <w:rPr>
                <w:b/>
                <w:bCs/>
                <w:sz w:val="32"/>
                <w:szCs w:val="32"/>
              </w:rPr>
            </w:pPr>
            <w:r w:rsidRPr="001836E5">
              <w:rPr>
                <w:b/>
                <w:bCs/>
                <w:sz w:val="32"/>
                <w:szCs w:val="32"/>
              </w:rPr>
              <w:t>Bmsk4016</w:t>
            </w:r>
          </w:p>
        </w:tc>
      </w:tr>
      <w:tr w:rsidR="001836E5" w14:paraId="5F209ABC" w14:textId="77777777" w:rsidTr="001836E5">
        <w:trPr>
          <w:trHeight w:val="691"/>
        </w:trPr>
        <w:tc>
          <w:tcPr>
            <w:tcW w:w="3330" w:type="dxa"/>
          </w:tcPr>
          <w:p w14:paraId="0A1E35D4" w14:textId="7F6935A8" w:rsidR="001836E5" w:rsidRPr="00202033" w:rsidRDefault="001836E5" w:rsidP="001836E5">
            <w:pPr>
              <w:rPr>
                <w:b/>
                <w:bCs/>
                <w:sz w:val="32"/>
                <w:szCs w:val="32"/>
              </w:rPr>
            </w:pPr>
            <w:r w:rsidRPr="00202033">
              <w:rPr>
                <w:b/>
                <w:bCs/>
                <w:sz w:val="32"/>
                <w:szCs w:val="32"/>
              </w:rPr>
              <w:t>Word count</w:t>
            </w:r>
          </w:p>
        </w:tc>
        <w:tc>
          <w:tcPr>
            <w:tcW w:w="3330" w:type="dxa"/>
          </w:tcPr>
          <w:p w14:paraId="4403C16F" w14:textId="1E661E7C" w:rsidR="001836E5" w:rsidRPr="00202033" w:rsidRDefault="00202033" w:rsidP="001836E5">
            <w:pPr>
              <w:rPr>
                <w:b/>
                <w:bCs/>
                <w:sz w:val="32"/>
                <w:szCs w:val="32"/>
              </w:rPr>
            </w:pPr>
            <w:r>
              <w:rPr>
                <w:b/>
                <w:bCs/>
                <w:sz w:val="32"/>
                <w:szCs w:val="32"/>
              </w:rPr>
              <w:t>3000</w:t>
            </w:r>
          </w:p>
        </w:tc>
      </w:tr>
    </w:tbl>
    <w:p w14:paraId="63B771A3" w14:textId="77777777" w:rsidR="00382A65" w:rsidRDefault="00382A65"/>
    <w:p w14:paraId="5DC94025" w14:textId="77777777" w:rsidR="007D4ADF" w:rsidRDefault="007D4ADF"/>
    <w:p w14:paraId="27F2942F" w14:textId="643AEE18" w:rsidR="007D4ADF" w:rsidRDefault="007D4ADF">
      <w:pPr>
        <w:rPr>
          <w:b/>
          <w:bCs/>
          <w:sz w:val="44"/>
          <w:szCs w:val="44"/>
        </w:rPr>
      </w:pPr>
      <w:r>
        <w:rPr>
          <w:b/>
          <w:bCs/>
          <w:sz w:val="44"/>
          <w:szCs w:val="44"/>
        </w:rPr>
        <w:t>Introduction</w:t>
      </w:r>
      <w:r w:rsidR="00596ED1">
        <w:rPr>
          <w:b/>
          <w:bCs/>
          <w:sz w:val="44"/>
          <w:szCs w:val="44"/>
        </w:rPr>
        <w:t>:</w:t>
      </w:r>
    </w:p>
    <w:p w14:paraId="3C73ECA3" w14:textId="4E219B32" w:rsidR="000453FA" w:rsidRPr="00AC59F7" w:rsidRDefault="000453FA" w:rsidP="000453FA">
      <w:pPr>
        <w:spacing w:before="100" w:beforeAutospacing="1" w:after="100" w:afterAutospacing="1" w:line="240" w:lineRule="auto"/>
        <w:rPr>
          <w:rFonts w:ascii="Times New Roman" w:eastAsia="Times New Roman" w:hAnsi="Times New Roman" w:cs="Times New Roman"/>
          <w:kern w:val="0"/>
          <w:lang w:eastAsia="en-GB"/>
          <w14:ligatures w14:val="none"/>
        </w:rPr>
      </w:pPr>
      <w:r w:rsidRPr="00AC59F7">
        <w:rPr>
          <w:rFonts w:ascii="Times New Roman" w:eastAsia="Times New Roman" w:hAnsi="Times New Roman" w:cs="Times New Roman"/>
          <w:kern w:val="0"/>
          <w:lang w:eastAsia="en-GB"/>
          <w14:ligatures w14:val="none"/>
        </w:rPr>
        <w:t>Professional practice plays a</w:t>
      </w:r>
      <w:r w:rsidR="002D3037">
        <w:rPr>
          <w:rFonts w:ascii="Times New Roman" w:eastAsia="Times New Roman" w:hAnsi="Times New Roman" w:cs="Times New Roman"/>
          <w:kern w:val="0"/>
          <w:lang w:eastAsia="en-GB"/>
          <w14:ligatures w14:val="none"/>
        </w:rPr>
        <w:t>n important</w:t>
      </w:r>
      <w:r w:rsidRPr="00AC59F7">
        <w:rPr>
          <w:rFonts w:ascii="Times New Roman" w:eastAsia="Times New Roman" w:hAnsi="Times New Roman" w:cs="Times New Roman"/>
          <w:kern w:val="0"/>
          <w:lang w:eastAsia="en-GB"/>
          <w14:ligatures w14:val="none"/>
        </w:rPr>
        <w:t xml:space="preserve"> role in the success of modern engineering organisations</w:t>
      </w:r>
      <w:r w:rsidR="00876413">
        <w:rPr>
          <w:rFonts w:ascii="Times New Roman" w:eastAsia="Times New Roman" w:hAnsi="Times New Roman" w:cs="Times New Roman"/>
          <w:kern w:val="0"/>
          <w:lang w:eastAsia="en-GB"/>
          <w14:ligatures w14:val="none"/>
        </w:rPr>
        <w:t xml:space="preserve"> such as SMART engineering,</w:t>
      </w:r>
      <w:r w:rsidRPr="00AC59F7">
        <w:rPr>
          <w:rFonts w:ascii="Times New Roman" w:eastAsia="Times New Roman" w:hAnsi="Times New Roman" w:cs="Times New Roman"/>
          <w:kern w:val="0"/>
          <w:lang w:eastAsia="en-GB"/>
          <w14:ligatures w14:val="none"/>
        </w:rPr>
        <w:t xml:space="preserve"> T</w:t>
      </w:r>
      <w:r w:rsidR="00876413">
        <w:rPr>
          <w:rFonts w:ascii="Times New Roman" w:eastAsia="Times New Roman" w:hAnsi="Times New Roman" w:cs="Times New Roman"/>
          <w:kern w:val="0"/>
          <w:lang w:eastAsia="en-GB"/>
          <w14:ligatures w14:val="none"/>
        </w:rPr>
        <w:t>his</w:t>
      </w:r>
      <w:r w:rsidRPr="00AC59F7">
        <w:rPr>
          <w:rFonts w:ascii="Times New Roman" w:eastAsia="Times New Roman" w:hAnsi="Times New Roman" w:cs="Times New Roman"/>
          <w:kern w:val="0"/>
          <w:lang w:eastAsia="en-GB"/>
          <w14:ligatures w14:val="none"/>
        </w:rPr>
        <w:t xml:space="preserve"> case study focuses on Dr Alice Parker, an experienced engineer and project lead, whose professional authority and </w:t>
      </w:r>
      <w:r>
        <w:rPr>
          <w:rFonts w:ascii="Times New Roman" w:eastAsia="Times New Roman" w:hAnsi="Times New Roman" w:cs="Times New Roman"/>
          <w:kern w:val="0"/>
          <w:lang w:eastAsia="en-GB"/>
          <w14:ligatures w14:val="none"/>
        </w:rPr>
        <w:t>input</w:t>
      </w:r>
      <w:r w:rsidRPr="00AC59F7">
        <w:rPr>
          <w:rFonts w:ascii="Times New Roman" w:eastAsia="Times New Roman" w:hAnsi="Times New Roman" w:cs="Times New Roman"/>
          <w:kern w:val="0"/>
          <w:lang w:eastAsia="en-GB"/>
          <w14:ligatures w14:val="none"/>
        </w:rPr>
        <w:t xml:space="preserve"> are </w:t>
      </w:r>
      <w:r>
        <w:rPr>
          <w:rFonts w:ascii="Times New Roman" w:eastAsia="Times New Roman" w:hAnsi="Times New Roman" w:cs="Times New Roman"/>
          <w:kern w:val="0"/>
          <w:lang w:eastAsia="en-GB"/>
          <w14:ligatures w14:val="none"/>
        </w:rPr>
        <w:t>constantly</w:t>
      </w:r>
      <w:r w:rsidRPr="00AC59F7">
        <w:rPr>
          <w:rFonts w:ascii="Times New Roman" w:eastAsia="Times New Roman" w:hAnsi="Times New Roman" w:cs="Times New Roman"/>
          <w:kern w:val="0"/>
          <w:lang w:eastAsia="en-GB"/>
          <w14:ligatures w14:val="none"/>
        </w:rPr>
        <w:t xml:space="preserve"> undermined within her team. As project pressures increas</w:t>
      </w:r>
      <w:r>
        <w:rPr>
          <w:rFonts w:ascii="Times New Roman" w:eastAsia="Times New Roman" w:hAnsi="Times New Roman" w:cs="Times New Roman"/>
          <w:kern w:val="0"/>
          <w:lang w:eastAsia="en-GB"/>
          <w14:ligatures w14:val="none"/>
        </w:rPr>
        <w:t xml:space="preserve">e </w:t>
      </w:r>
      <w:r w:rsidRPr="00AC59F7">
        <w:rPr>
          <w:rFonts w:ascii="Times New Roman" w:eastAsia="Times New Roman" w:hAnsi="Times New Roman" w:cs="Times New Roman"/>
          <w:kern w:val="0"/>
          <w:lang w:eastAsia="en-GB"/>
          <w14:ligatures w14:val="none"/>
        </w:rPr>
        <w:t>and deadlines approac</w:t>
      </w:r>
      <w:r>
        <w:rPr>
          <w:rFonts w:ascii="Times New Roman" w:eastAsia="Times New Roman" w:hAnsi="Times New Roman" w:cs="Times New Roman"/>
          <w:kern w:val="0"/>
          <w:lang w:eastAsia="en-GB"/>
          <w14:ligatures w14:val="none"/>
        </w:rPr>
        <w:t>h</w:t>
      </w:r>
      <w:r w:rsidRPr="00AC59F7">
        <w:rPr>
          <w:rFonts w:ascii="Times New Roman" w:eastAsia="Times New Roman" w:hAnsi="Times New Roman" w:cs="Times New Roman"/>
          <w:kern w:val="0"/>
          <w:lang w:eastAsia="en-GB"/>
          <w14:ligatures w14:val="none"/>
        </w:rPr>
        <w:t xml:space="preserve">, issues related to gender bias, </w:t>
      </w:r>
      <w:r>
        <w:rPr>
          <w:rFonts w:ascii="Times New Roman" w:eastAsia="Times New Roman" w:hAnsi="Times New Roman" w:cs="Times New Roman"/>
          <w:kern w:val="0"/>
          <w:lang w:eastAsia="en-GB"/>
          <w14:ligatures w14:val="none"/>
        </w:rPr>
        <w:t>poor</w:t>
      </w:r>
      <w:r w:rsidRPr="00AC59F7">
        <w:rPr>
          <w:rFonts w:ascii="Times New Roman" w:eastAsia="Times New Roman" w:hAnsi="Times New Roman" w:cs="Times New Roman"/>
          <w:kern w:val="0"/>
          <w:lang w:eastAsia="en-GB"/>
          <w14:ligatures w14:val="none"/>
        </w:rPr>
        <w:t xml:space="preserve"> leadership, poor communication, and ethical failures bec</w:t>
      </w:r>
      <w:r>
        <w:rPr>
          <w:rFonts w:ascii="Times New Roman" w:eastAsia="Times New Roman" w:hAnsi="Times New Roman" w:cs="Times New Roman"/>
          <w:kern w:val="0"/>
          <w:lang w:eastAsia="en-GB"/>
          <w14:ligatures w14:val="none"/>
        </w:rPr>
        <w:t>o</w:t>
      </w:r>
      <w:r w:rsidRPr="00AC59F7">
        <w:rPr>
          <w:rFonts w:ascii="Times New Roman" w:eastAsia="Times New Roman" w:hAnsi="Times New Roman" w:cs="Times New Roman"/>
          <w:kern w:val="0"/>
          <w:lang w:eastAsia="en-GB"/>
          <w14:ligatures w14:val="none"/>
        </w:rPr>
        <w:t xml:space="preserve">me </w:t>
      </w:r>
      <w:r>
        <w:rPr>
          <w:rFonts w:ascii="Times New Roman" w:eastAsia="Times New Roman" w:hAnsi="Times New Roman" w:cs="Times New Roman"/>
          <w:kern w:val="0"/>
          <w:lang w:eastAsia="en-GB"/>
          <w14:ligatures w14:val="none"/>
        </w:rPr>
        <w:t>noticeable</w:t>
      </w:r>
      <w:r w:rsidRPr="00AC59F7">
        <w:rPr>
          <w:rFonts w:ascii="Times New Roman" w:eastAsia="Times New Roman" w:hAnsi="Times New Roman" w:cs="Times New Roman"/>
          <w:kern w:val="0"/>
          <w:lang w:eastAsia="en-GB"/>
          <w14:ligatures w14:val="none"/>
        </w:rPr>
        <w:t xml:space="preserve">, </w:t>
      </w:r>
      <w:r w:rsidR="00596ED1">
        <w:rPr>
          <w:rFonts w:ascii="Times New Roman" w:eastAsia="Times New Roman" w:hAnsi="Times New Roman" w:cs="Times New Roman"/>
          <w:kern w:val="0"/>
          <w:lang w:eastAsia="en-GB"/>
          <w14:ligatures w14:val="none"/>
        </w:rPr>
        <w:t>Adding</w:t>
      </w:r>
      <w:r w:rsidRPr="00AC59F7">
        <w:rPr>
          <w:rFonts w:ascii="Times New Roman" w:eastAsia="Times New Roman" w:hAnsi="Times New Roman" w:cs="Times New Roman"/>
          <w:kern w:val="0"/>
          <w:lang w:eastAsia="en-GB"/>
          <w14:ligatures w14:val="none"/>
        </w:rPr>
        <w:t xml:space="preserve"> to team conflict and the risk of missed project milestones.</w:t>
      </w:r>
    </w:p>
    <w:p w14:paraId="4649F9C3" w14:textId="409C0891" w:rsidR="000453FA" w:rsidRPr="00AC59F7" w:rsidRDefault="000453FA" w:rsidP="000453FA">
      <w:pPr>
        <w:spacing w:before="100" w:beforeAutospacing="1" w:after="100" w:afterAutospacing="1" w:line="240" w:lineRule="auto"/>
        <w:rPr>
          <w:rFonts w:ascii="Times New Roman" w:eastAsia="Times New Roman" w:hAnsi="Times New Roman" w:cs="Times New Roman"/>
          <w:kern w:val="0"/>
          <w:lang w:eastAsia="en-GB"/>
          <w14:ligatures w14:val="none"/>
        </w:rPr>
      </w:pPr>
      <w:r w:rsidRPr="00AC59F7">
        <w:rPr>
          <w:rFonts w:ascii="Times New Roman" w:eastAsia="Times New Roman" w:hAnsi="Times New Roman" w:cs="Times New Roman"/>
          <w:kern w:val="0"/>
          <w:lang w:eastAsia="en-GB"/>
          <w14:ligatures w14:val="none"/>
        </w:rPr>
        <w:t>The purpose of this assignment is to review the professional practice challenges presented in the case study and to evaluate how organisational behaviour, leadership approaches, and workplace culture i</w:t>
      </w:r>
      <w:r>
        <w:rPr>
          <w:rFonts w:ascii="Times New Roman" w:eastAsia="Times New Roman" w:hAnsi="Times New Roman" w:cs="Times New Roman"/>
          <w:kern w:val="0"/>
          <w:lang w:eastAsia="en-GB"/>
          <w14:ligatures w14:val="none"/>
        </w:rPr>
        <w:t>mpact</w:t>
      </w:r>
      <w:r w:rsidRPr="00AC59F7">
        <w:rPr>
          <w:rFonts w:ascii="Times New Roman" w:eastAsia="Times New Roman" w:hAnsi="Times New Roman" w:cs="Times New Roman"/>
          <w:kern w:val="0"/>
          <w:lang w:eastAsia="en-GB"/>
          <w14:ligatures w14:val="none"/>
        </w:rPr>
        <w:t xml:space="preserve"> both individual experiences and project performance.</w:t>
      </w:r>
    </w:p>
    <w:p w14:paraId="1EFF91CC" w14:textId="25EECCFF" w:rsidR="000453FA" w:rsidRPr="00AC59F7" w:rsidRDefault="000453FA" w:rsidP="000453FA">
      <w:pPr>
        <w:spacing w:before="100" w:beforeAutospacing="1" w:after="100" w:afterAutospacing="1" w:line="240" w:lineRule="auto"/>
        <w:rPr>
          <w:rFonts w:ascii="Times New Roman" w:eastAsia="Times New Roman" w:hAnsi="Times New Roman" w:cs="Times New Roman"/>
          <w:kern w:val="0"/>
          <w:lang w:eastAsia="en-GB"/>
          <w14:ligatures w14:val="none"/>
        </w:rPr>
      </w:pPr>
      <w:r w:rsidRPr="00AC59F7">
        <w:rPr>
          <w:rFonts w:ascii="Times New Roman" w:eastAsia="Times New Roman" w:hAnsi="Times New Roman" w:cs="Times New Roman"/>
          <w:kern w:val="0"/>
          <w:lang w:eastAsia="en-GB"/>
          <w14:ligatures w14:val="none"/>
        </w:rPr>
        <w:t xml:space="preserve">This assignment will review key issues including gender bias and inequality, leadership and power dynamics, communication breakdowns, conflict within the team, and the </w:t>
      </w:r>
      <w:r w:rsidR="0079425B">
        <w:rPr>
          <w:rFonts w:ascii="Times New Roman" w:eastAsia="Times New Roman" w:hAnsi="Times New Roman" w:cs="Times New Roman"/>
          <w:kern w:val="0"/>
          <w:lang w:eastAsia="en-GB"/>
          <w14:ligatures w14:val="none"/>
        </w:rPr>
        <w:t>lack</w:t>
      </w:r>
      <w:r w:rsidRPr="00AC59F7">
        <w:rPr>
          <w:rFonts w:ascii="Times New Roman" w:eastAsia="Times New Roman" w:hAnsi="Times New Roman" w:cs="Times New Roman"/>
          <w:kern w:val="0"/>
          <w:lang w:eastAsia="en-GB"/>
          <w14:ligatures w14:val="none"/>
        </w:rPr>
        <w:t xml:space="preserve"> of trust. </w:t>
      </w:r>
    </w:p>
    <w:p w14:paraId="1B9561BC" w14:textId="1E69403B" w:rsidR="000453FA" w:rsidRDefault="002745AA" w:rsidP="000453FA">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w:t>
      </w:r>
      <w:r w:rsidR="000453FA" w:rsidRPr="00AC59F7">
        <w:rPr>
          <w:rFonts w:ascii="Times New Roman" w:eastAsia="Times New Roman" w:hAnsi="Times New Roman" w:cs="Times New Roman"/>
          <w:kern w:val="0"/>
          <w:lang w:eastAsia="en-GB"/>
          <w14:ligatures w14:val="none"/>
        </w:rPr>
        <w:t xml:space="preserve">he professional practice challenges and organisational context presented in the case study are examined. This is followed by evaluation of gender bias and leadership behaviour </w:t>
      </w:r>
      <w:r w:rsidR="002D3037">
        <w:rPr>
          <w:rFonts w:ascii="Times New Roman" w:eastAsia="Times New Roman" w:hAnsi="Times New Roman" w:cs="Times New Roman"/>
          <w:kern w:val="0"/>
          <w:lang w:eastAsia="en-GB"/>
          <w14:ligatures w14:val="none"/>
        </w:rPr>
        <w:t>in</w:t>
      </w:r>
      <w:r w:rsidR="000453FA" w:rsidRPr="00AC59F7">
        <w:rPr>
          <w:rFonts w:ascii="Times New Roman" w:eastAsia="Times New Roman" w:hAnsi="Times New Roman" w:cs="Times New Roman"/>
          <w:kern w:val="0"/>
          <w:lang w:eastAsia="en-GB"/>
          <w14:ligatures w14:val="none"/>
        </w:rPr>
        <w:t xml:space="preserve"> the engineering team. The review then </w:t>
      </w:r>
      <w:r w:rsidR="00876413">
        <w:rPr>
          <w:rFonts w:ascii="Times New Roman" w:eastAsia="Times New Roman" w:hAnsi="Times New Roman" w:cs="Times New Roman"/>
          <w:kern w:val="0"/>
          <w:lang w:eastAsia="en-GB"/>
          <w14:ligatures w14:val="none"/>
        </w:rPr>
        <w:t>looks at</w:t>
      </w:r>
      <w:r w:rsidR="000453FA" w:rsidRPr="00AC59F7">
        <w:rPr>
          <w:rFonts w:ascii="Times New Roman" w:eastAsia="Times New Roman" w:hAnsi="Times New Roman" w:cs="Times New Roman"/>
          <w:kern w:val="0"/>
          <w:lang w:eastAsia="en-GB"/>
          <w14:ligatures w14:val="none"/>
        </w:rPr>
        <w:t xml:space="preserve"> communication failures, conflict, and </w:t>
      </w:r>
      <w:r w:rsidR="00596ED1">
        <w:rPr>
          <w:rFonts w:ascii="Times New Roman" w:eastAsia="Times New Roman" w:hAnsi="Times New Roman" w:cs="Times New Roman"/>
          <w:kern w:val="0"/>
          <w:lang w:eastAsia="en-GB"/>
          <w14:ligatures w14:val="none"/>
        </w:rPr>
        <w:t xml:space="preserve">lack of </w:t>
      </w:r>
      <w:r w:rsidR="000453FA" w:rsidRPr="00AC59F7">
        <w:rPr>
          <w:rFonts w:ascii="Times New Roman" w:eastAsia="Times New Roman" w:hAnsi="Times New Roman" w:cs="Times New Roman"/>
          <w:kern w:val="0"/>
          <w:lang w:eastAsia="en-GB"/>
          <w14:ligatures w14:val="none"/>
        </w:rPr>
        <w:t xml:space="preserve">trust. </w:t>
      </w:r>
      <w:r w:rsidR="002D3037">
        <w:rPr>
          <w:rFonts w:ascii="Times New Roman" w:eastAsia="Times New Roman" w:hAnsi="Times New Roman" w:cs="Times New Roman"/>
          <w:kern w:val="0"/>
          <w:lang w:eastAsia="en-GB"/>
          <w14:ligatures w14:val="none"/>
        </w:rPr>
        <w:t>T</w:t>
      </w:r>
      <w:r w:rsidR="000453FA" w:rsidRPr="00AC59F7">
        <w:rPr>
          <w:rFonts w:ascii="Times New Roman" w:eastAsia="Times New Roman" w:hAnsi="Times New Roman" w:cs="Times New Roman"/>
          <w:kern w:val="0"/>
          <w:lang w:eastAsia="en-GB"/>
          <w14:ligatures w14:val="none"/>
        </w:rPr>
        <w:t xml:space="preserve">he assignment considers the wider professional and ethical </w:t>
      </w:r>
      <w:r w:rsidR="002D3037">
        <w:rPr>
          <w:rFonts w:ascii="Times New Roman" w:eastAsia="Times New Roman" w:hAnsi="Times New Roman" w:cs="Times New Roman"/>
          <w:kern w:val="0"/>
          <w:lang w:eastAsia="en-GB"/>
          <w14:ligatures w14:val="none"/>
        </w:rPr>
        <w:t>effects</w:t>
      </w:r>
      <w:r w:rsidR="000453FA" w:rsidRPr="00AC59F7">
        <w:rPr>
          <w:rFonts w:ascii="Times New Roman" w:eastAsia="Times New Roman" w:hAnsi="Times New Roman" w:cs="Times New Roman"/>
          <w:kern w:val="0"/>
          <w:lang w:eastAsia="en-GB"/>
          <w14:ligatures w14:val="none"/>
        </w:rPr>
        <w:t xml:space="preserve"> and </w:t>
      </w:r>
      <w:r w:rsidR="002D3037">
        <w:rPr>
          <w:rFonts w:ascii="Times New Roman" w:eastAsia="Times New Roman" w:hAnsi="Times New Roman" w:cs="Times New Roman"/>
          <w:kern w:val="0"/>
          <w:lang w:eastAsia="en-GB"/>
          <w14:ligatures w14:val="none"/>
        </w:rPr>
        <w:t>suggest solutions</w:t>
      </w:r>
      <w:r w:rsidR="000453FA" w:rsidRPr="00AC59F7">
        <w:rPr>
          <w:rFonts w:ascii="Times New Roman" w:eastAsia="Times New Roman" w:hAnsi="Times New Roman" w:cs="Times New Roman"/>
          <w:kern w:val="0"/>
          <w:lang w:eastAsia="en-GB"/>
          <w14:ligatures w14:val="none"/>
        </w:rPr>
        <w:t xml:space="preserve"> to improve professional practice within engineering organisations.</w:t>
      </w:r>
    </w:p>
    <w:p w14:paraId="08C160C2" w14:textId="646C126E" w:rsidR="00596ED1" w:rsidRDefault="00596ED1" w:rsidP="000453FA">
      <w:pPr>
        <w:spacing w:before="100" w:beforeAutospacing="1" w:after="100" w:afterAutospacing="1" w:line="240" w:lineRule="auto"/>
        <w:rPr>
          <w:rFonts w:ascii="Times New Roman" w:eastAsia="Times New Roman" w:hAnsi="Times New Roman" w:cs="Times New Roman"/>
          <w:b/>
          <w:bCs/>
          <w:kern w:val="0"/>
          <w:sz w:val="44"/>
          <w:szCs w:val="44"/>
          <w:lang w:eastAsia="en-GB"/>
          <w14:ligatures w14:val="none"/>
        </w:rPr>
      </w:pPr>
      <w:r>
        <w:rPr>
          <w:rFonts w:ascii="Times New Roman" w:eastAsia="Times New Roman" w:hAnsi="Times New Roman" w:cs="Times New Roman"/>
          <w:b/>
          <w:bCs/>
          <w:kern w:val="0"/>
          <w:sz w:val="44"/>
          <w:szCs w:val="44"/>
          <w:lang w:eastAsia="en-GB"/>
          <w14:ligatures w14:val="none"/>
        </w:rPr>
        <w:t>Overview of the case study:</w:t>
      </w:r>
      <w:r w:rsidR="00202D2E">
        <w:rPr>
          <w:rFonts w:ascii="Times New Roman" w:eastAsia="Times New Roman" w:hAnsi="Times New Roman" w:cs="Times New Roman"/>
          <w:b/>
          <w:bCs/>
          <w:kern w:val="0"/>
          <w:sz w:val="44"/>
          <w:szCs w:val="44"/>
          <w:lang w:eastAsia="en-GB"/>
          <w14:ligatures w14:val="none"/>
        </w:rPr>
        <w:t xml:space="preserve"> What happened?</w:t>
      </w:r>
    </w:p>
    <w:p w14:paraId="238D702D" w14:textId="7CE877ED" w:rsidR="00596ED1" w:rsidRPr="00E7408F" w:rsidRDefault="00596ED1" w:rsidP="00596ED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408F">
        <w:rPr>
          <w:rFonts w:ascii="Times New Roman" w:eastAsia="Times New Roman" w:hAnsi="Times New Roman" w:cs="Times New Roman"/>
          <w:kern w:val="0"/>
          <w:lang w:eastAsia="en-GB"/>
          <w14:ligatures w14:val="none"/>
        </w:rPr>
        <w:t xml:space="preserve">The project involves </w:t>
      </w:r>
      <w:r>
        <w:rPr>
          <w:rFonts w:ascii="Times New Roman" w:eastAsia="Times New Roman" w:hAnsi="Times New Roman" w:cs="Times New Roman"/>
          <w:kern w:val="0"/>
          <w:lang w:eastAsia="en-GB"/>
          <w14:ligatures w14:val="none"/>
        </w:rPr>
        <w:t>a number of different departments ranging</w:t>
      </w:r>
      <w:r w:rsidRPr="00E7408F">
        <w:rPr>
          <w:rFonts w:ascii="Times New Roman" w:eastAsia="Times New Roman" w:hAnsi="Times New Roman" w:cs="Times New Roman"/>
          <w:kern w:val="0"/>
          <w:lang w:eastAsia="en-GB"/>
          <w14:ligatures w14:val="none"/>
        </w:rPr>
        <w:t xml:space="preserve"> between engineers, designers, and marketing specialists and is considered important to the company. The engineering team responsible for designing key components of the vehicle </w:t>
      </w:r>
      <w:r w:rsidR="002A0765">
        <w:rPr>
          <w:rFonts w:ascii="Times New Roman" w:eastAsia="Times New Roman" w:hAnsi="Times New Roman" w:cs="Times New Roman"/>
          <w:kern w:val="0"/>
          <w:lang w:eastAsia="en-GB"/>
          <w14:ligatures w14:val="none"/>
        </w:rPr>
        <w:t xml:space="preserve">include </w:t>
      </w:r>
      <w:r w:rsidRPr="00E7408F">
        <w:rPr>
          <w:rFonts w:ascii="Times New Roman" w:eastAsia="Times New Roman" w:hAnsi="Times New Roman" w:cs="Times New Roman"/>
          <w:kern w:val="0"/>
          <w:lang w:eastAsia="en-GB"/>
          <w14:ligatures w14:val="none"/>
        </w:rPr>
        <w:t>seven engineers,</w:t>
      </w:r>
      <w:r w:rsidR="002A0765">
        <w:rPr>
          <w:rFonts w:ascii="Times New Roman" w:eastAsia="Times New Roman" w:hAnsi="Times New Roman" w:cs="Times New Roman"/>
          <w:kern w:val="0"/>
          <w:lang w:eastAsia="en-GB"/>
          <w14:ligatures w14:val="none"/>
        </w:rPr>
        <w:t xml:space="preserve"> Which include</w:t>
      </w:r>
      <w:r w:rsidRPr="00E7408F">
        <w:rPr>
          <w:rFonts w:ascii="Times New Roman" w:eastAsia="Times New Roman" w:hAnsi="Times New Roman" w:cs="Times New Roman"/>
          <w:kern w:val="0"/>
          <w:lang w:eastAsia="en-GB"/>
          <w14:ligatures w14:val="none"/>
        </w:rPr>
        <w:t xml:space="preserve"> three female and four male team members.</w:t>
      </w:r>
    </w:p>
    <w:p w14:paraId="0415450B" w14:textId="33D7C43E" w:rsidR="00596ED1" w:rsidRPr="00E7408F" w:rsidRDefault="00596ED1" w:rsidP="00596ED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408F">
        <w:rPr>
          <w:rFonts w:ascii="Times New Roman" w:eastAsia="Times New Roman" w:hAnsi="Times New Roman" w:cs="Times New Roman"/>
          <w:kern w:val="0"/>
          <w:lang w:eastAsia="en-GB"/>
          <w14:ligatures w14:val="none"/>
        </w:rPr>
        <w:t xml:space="preserve">Dr Alice Parker is an engineer at SMART Engineering </w:t>
      </w:r>
      <w:r w:rsidR="002745AA">
        <w:rPr>
          <w:rFonts w:ascii="Times New Roman" w:eastAsia="Times New Roman" w:hAnsi="Times New Roman" w:cs="Times New Roman"/>
          <w:kern w:val="0"/>
          <w:lang w:eastAsia="en-GB"/>
          <w14:ligatures w14:val="none"/>
        </w:rPr>
        <w:t>who’s</w:t>
      </w:r>
      <w:r w:rsidRPr="00E7408F">
        <w:rPr>
          <w:rFonts w:ascii="Times New Roman" w:eastAsia="Times New Roman" w:hAnsi="Times New Roman" w:cs="Times New Roman"/>
          <w:kern w:val="0"/>
          <w:lang w:eastAsia="en-GB"/>
          <w14:ligatures w14:val="none"/>
        </w:rPr>
        <w:t xml:space="preserve"> been employed by the organisation for five years. She holds a doctorate in engineering</w:t>
      </w:r>
      <w:r w:rsidR="008C5945">
        <w:rPr>
          <w:rFonts w:ascii="Times New Roman" w:eastAsia="Times New Roman" w:hAnsi="Times New Roman" w:cs="Times New Roman"/>
          <w:kern w:val="0"/>
          <w:lang w:eastAsia="en-GB"/>
          <w14:ligatures w14:val="none"/>
        </w:rPr>
        <w:t>,</w:t>
      </w:r>
      <w:r w:rsidRPr="00E7408F">
        <w:rPr>
          <w:rFonts w:ascii="Times New Roman" w:eastAsia="Times New Roman" w:hAnsi="Times New Roman" w:cs="Times New Roman"/>
          <w:kern w:val="0"/>
          <w:lang w:eastAsia="en-GB"/>
          <w14:ligatures w14:val="none"/>
        </w:rPr>
        <w:t xml:space="preserve"> Dr Parker was appointed as the project lead for a major component of the electric car project. One of the engineers on the same team is her wife, who joined the company at the same time. From the o</w:t>
      </w:r>
      <w:r w:rsidR="002D3037">
        <w:rPr>
          <w:rFonts w:ascii="Times New Roman" w:eastAsia="Times New Roman" w:hAnsi="Times New Roman" w:cs="Times New Roman"/>
          <w:kern w:val="0"/>
          <w:lang w:eastAsia="en-GB"/>
          <w14:ligatures w14:val="none"/>
        </w:rPr>
        <w:t>nset</w:t>
      </w:r>
      <w:r w:rsidRPr="00E7408F">
        <w:rPr>
          <w:rFonts w:ascii="Times New Roman" w:eastAsia="Times New Roman" w:hAnsi="Times New Roman" w:cs="Times New Roman"/>
          <w:kern w:val="0"/>
          <w:lang w:eastAsia="en-GB"/>
          <w14:ligatures w14:val="none"/>
        </w:rPr>
        <w:t>, the presence of a married couple within the same team created discomfort among colleagues, which was observed through changes in behaviour such as reduced communication and informal discussions taking place in private</w:t>
      </w:r>
      <w:r w:rsidR="00B219DB">
        <w:t>(CIPD, 2023)</w:t>
      </w:r>
      <w:r w:rsidRPr="00E7408F">
        <w:rPr>
          <w:rFonts w:ascii="Times New Roman" w:eastAsia="Times New Roman" w:hAnsi="Times New Roman" w:cs="Times New Roman"/>
          <w:kern w:val="0"/>
          <w:lang w:eastAsia="en-GB"/>
          <w14:ligatures w14:val="none"/>
        </w:rPr>
        <w:t>.</w:t>
      </w:r>
    </w:p>
    <w:p w14:paraId="3F06708B" w14:textId="3FC3A653" w:rsidR="00596ED1" w:rsidRPr="00E7408F" w:rsidRDefault="00596ED1" w:rsidP="00596ED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408F">
        <w:rPr>
          <w:rFonts w:ascii="Times New Roman" w:eastAsia="Times New Roman" w:hAnsi="Times New Roman" w:cs="Times New Roman"/>
          <w:kern w:val="0"/>
          <w:lang w:eastAsia="en-GB"/>
          <w14:ligatures w14:val="none"/>
        </w:rPr>
        <w:lastRenderedPageBreak/>
        <w:t xml:space="preserve">The project progressed over a two-year research and development period. By mid-November 2022, it became </w:t>
      </w:r>
      <w:r w:rsidR="002D3037">
        <w:rPr>
          <w:rFonts w:ascii="Times New Roman" w:eastAsia="Times New Roman" w:hAnsi="Times New Roman" w:cs="Times New Roman"/>
          <w:kern w:val="0"/>
          <w:lang w:eastAsia="en-GB"/>
          <w14:ligatures w14:val="none"/>
        </w:rPr>
        <w:t>clear</w:t>
      </w:r>
      <w:r w:rsidRPr="00E7408F">
        <w:rPr>
          <w:rFonts w:ascii="Times New Roman" w:eastAsia="Times New Roman" w:hAnsi="Times New Roman" w:cs="Times New Roman"/>
          <w:kern w:val="0"/>
          <w:lang w:eastAsia="en-GB"/>
          <w14:ligatures w14:val="none"/>
        </w:rPr>
        <w:t xml:space="preserve"> that the project was unlikely to meet its scheduled completion deadline of 20 December 2022. A number of contributing factors includ</w:t>
      </w:r>
      <w:r w:rsidR="002745AA">
        <w:rPr>
          <w:rFonts w:ascii="Times New Roman" w:eastAsia="Times New Roman" w:hAnsi="Times New Roman" w:cs="Times New Roman"/>
          <w:kern w:val="0"/>
          <w:lang w:eastAsia="en-GB"/>
          <w14:ligatures w14:val="none"/>
        </w:rPr>
        <w:t>ed</w:t>
      </w:r>
      <w:r w:rsidRPr="00E7408F">
        <w:rPr>
          <w:rFonts w:ascii="Times New Roman" w:eastAsia="Times New Roman" w:hAnsi="Times New Roman" w:cs="Times New Roman"/>
          <w:kern w:val="0"/>
          <w:lang w:eastAsia="en-GB"/>
          <w14:ligatures w14:val="none"/>
        </w:rPr>
        <w:t xml:space="preserve"> unfulfilled promises by senior management regarding the</w:t>
      </w:r>
      <w:r w:rsidR="00202D2E">
        <w:rPr>
          <w:rFonts w:ascii="Times New Roman" w:eastAsia="Times New Roman" w:hAnsi="Times New Roman" w:cs="Times New Roman"/>
          <w:kern w:val="0"/>
          <w:lang w:eastAsia="en-GB"/>
          <w14:ligatures w14:val="none"/>
        </w:rPr>
        <w:t xml:space="preserve"> supply</w:t>
      </w:r>
      <w:r w:rsidRPr="00E7408F">
        <w:rPr>
          <w:rFonts w:ascii="Times New Roman" w:eastAsia="Times New Roman" w:hAnsi="Times New Roman" w:cs="Times New Roman"/>
          <w:kern w:val="0"/>
          <w:lang w:eastAsia="en-GB"/>
          <w14:ligatures w14:val="none"/>
        </w:rPr>
        <w:t xml:space="preserve"> of resources. These prior commitments were later denied or overlooked by management, resulting in delays and increasing pressure on the project team.</w:t>
      </w:r>
    </w:p>
    <w:p w14:paraId="75184B27" w14:textId="3E1B3E85" w:rsidR="00596ED1" w:rsidRPr="00B219DB" w:rsidRDefault="00596ED1" w:rsidP="00596ED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408F">
        <w:rPr>
          <w:rFonts w:ascii="Times New Roman" w:eastAsia="Times New Roman" w:hAnsi="Times New Roman" w:cs="Times New Roman"/>
          <w:kern w:val="0"/>
          <w:lang w:eastAsia="en-GB"/>
          <w14:ligatures w14:val="none"/>
        </w:rPr>
        <w:t>As the deadline approached, tensions within the team increased, and conflict became more frequent during October and November 2022. Senior management responded to concerns about project delays by engaging directly with the engineering team on the shop floor, often without informing Dr Parker in her role as project lead. These interactions bypassed the established leadership structure.</w:t>
      </w:r>
      <w:r w:rsidR="00B219DB" w:rsidRPr="00B219DB">
        <w:t xml:space="preserve"> </w:t>
      </w:r>
      <w:r w:rsidR="00B219DB">
        <w:t>undermining formal authority and contributing to role ambiguity (Kerzner, 2022).</w:t>
      </w:r>
    </w:p>
    <w:p w14:paraId="4007FC06" w14:textId="17F77A15" w:rsidR="00596ED1" w:rsidRDefault="00596ED1" w:rsidP="00596ED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408F">
        <w:rPr>
          <w:rFonts w:ascii="Times New Roman" w:eastAsia="Times New Roman" w:hAnsi="Times New Roman" w:cs="Times New Roman"/>
          <w:kern w:val="0"/>
          <w:lang w:eastAsia="en-GB"/>
          <w14:ligatures w14:val="none"/>
        </w:rPr>
        <w:t>The formal team leader is James Parker</w:t>
      </w:r>
      <w:r w:rsidR="008C5945">
        <w:rPr>
          <w:rFonts w:ascii="Times New Roman" w:eastAsia="Times New Roman" w:hAnsi="Times New Roman" w:cs="Times New Roman"/>
          <w:kern w:val="0"/>
          <w:lang w:eastAsia="en-GB"/>
          <w14:ligatures w14:val="none"/>
        </w:rPr>
        <w:t>,</w:t>
      </w:r>
      <w:r w:rsidRPr="00E7408F">
        <w:rPr>
          <w:rFonts w:ascii="Times New Roman" w:eastAsia="Times New Roman" w:hAnsi="Times New Roman" w:cs="Times New Roman"/>
          <w:kern w:val="0"/>
          <w:lang w:eastAsia="en-GB"/>
          <w14:ligatures w14:val="none"/>
        </w:rPr>
        <w:t xml:space="preserve"> During these meetings, Dr Parker and other female engineers observed that they were often not invited to contribute to discussions or provide input on new ideas. In one instance, a project worked on by Dr Parker for three months was discussed, but questions regarding progress were directed to a male colleague. Similar situations occurred in which the contributions of female engineers were attributed to male team members.</w:t>
      </w:r>
    </w:p>
    <w:p w14:paraId="6338E33E" w14:textId="7E8BC0CE" w:rsidR="00202D2E" w:rsidRDefault="00202D2E" w:rsidP="00596ED1">
      <w:pPr>
        <w:spacing w:before="100" w:beforeAutospacing="1" w:after="100" w:afterAutospacing="1" w:line="240" w:lineRule="auto"/>
        <w:rPr>
          <w:rFonts w:ascii="Times New Roman" w:eastAsia="Times New Roman" w:hAnsi="Times New Roman" w:cs="Times New Roman"/>
          <w:b/>
          <w:bCs/>
          <w:kern w:val="0"/>
          <w:sz w:val="44"/>
          <w:szCs w:val="44"/>
          <w:lang w:eastAsia="en-GB"/>
          <w14:ligatures w14:val="none"/>
        </w:rPr>
      </w:pPr>
      <w:r>
        <w:rPr>
          <w:rFonts w:ascii="Times New Roman" w:eastAsia="Times New Roman" w:hAnsi="Times New Roman" w:cs="Times New Roman"/>
          <w:b/>
          <w:bCs/>
          <w:kern w:val="0"/>
          <w:sz w:val="44"/>
          <w:szCs w:val="44"/>
          <w:lang w:eastAsia="en-GB"/>
          <w14:ligatures w14:val="none"/>
        </w:rPr>
        <w:t>Analysis of why it happened?</w:t>
      </w:r>
    </w:p>
    <w:p w14:paraId="7433E4E4" w14:textId="334AC127" w:rsidR="00202D2E" w:rsidRPr="00323338" w:rsidRDefault="00202D2E" w:rsidP="00202D2E">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408F">
        <w:rPr>
          <w:rFonts w:ascii="Times New Roman" w:eastAsia="Times New Roman" w:hAnsi="Times New Roman" w:cs="Times New Roman"/>
          <w:kern w:val="0"/>
          <w:lang w:eastAsia="en-GB"/>
          <w14:ligatures w14:val="none"/>
        </w:rPr>
        <w:t xml:space="preserve">The professional practice failures </w:t>
      </w:r>
      <w:r>
        <w:rPr>
          <w:rFonts w:ascii="Times New Roman" w:eastAsia="Times New Roman" w:hAnsi="Times New Roman" w:cs="Times New Roman"/>
          <w:kern w:val="0"/>
          <w:lang w:eastAsia="en-GB"/>
          <w14:ligatures w14:val="none"/>
        </w:rPr>
        <w:t>visible</w:t>
      </w:r>
      <w:r w:rsidRPr="00E7408F">
        <w:rPr>
          <w:rFonts w:ascii="Times New Roman" w:eastAsia="Times New Roman" w:hAnsi="Times New Roman" w:cs="Times New Roman"/>
          <w:kern w:val="0"/>
          <w:lang w:eastAsia="en-GB"/>
          <w14:ligatures w14:val="none"/>
        </w:rPr>
        <w:t xml:space="preserve"> in the case study did not </w:t>
      </w:r>
      <w:r>
        <w:rPr>
          <w:rFonts w:ascii="Times New Roman" w:eastAsia="Times New Roman" w:hAnsi="Times New Roman" w:cs="Times New Roman"/>
          <w:kern w:val="0"/>
          <w:lang w:eastAsia="en-GB"/>
          <w14:ligatures w14:val="none"/>
        </w:rPr>
        <w:t>begin</w:t>
      </w:r>
      <w:r w:rsidRPr="00E7408F">
        <w:rPr>
          <w:rFonts w:ascii="Times New Roman" w:eastAsia="Times New Roman" w:hAnsi="Times New Roman" w:cs="Times New Roman"/>
          <w:kern w:val="0"/>
          <w:lang w:eastAsia="en-GB"/>
          <w14:ligatures w14:val="none"/>
        </w:rPr>
        <w:t xml:space="preserve"> from isolated incidents or individual behaviour alone but were the result of deeper organisational, cultural, and leadership factors. These underlying causes </w:t>
      </w:r>
      <w:r w:rsidR="00023B25">
        <w:rPr>
          <w:rFonts w:ascii="Times New Roman" w:eastAsia="Times New Roman" w:hAnsi="Times New Roman" w:cs="Times New Roman"/>
          <w:kern w:val="0"/>
          <w:lang w:eastAsia="en-GB"/>
          <w14:ligatures w14:val="none"/>
        </w:rPr>
        <w:t>added</w:t>
      </w:r>
      <w:r w:rsidRPr="00E7408F">
        <w:rPr>
          <w:rFonts w:ascii="Times New Roman" w:eastAsia="Times New Roman" w:hAnsi="Times New Roman" w:cs="Times New Roman"/>
          <w:kern w:val="0"/>
          <w:lang w:eastAsia="en-GB"/>
          <w14:ligatures w14:val="none"/>
        </w:rPr>
        <w:t xml:space="preserve"> to the </w:t>
      </w:r>
      <w:r>
        <w:rPr>
          <w:rFonts w:ascii="Times New Roman" w:eastAsia="Times New Roman" w:hAnsi="Times New Roman" w:cs="Times New Roman"/>
          <w:kern w:val="0"/>
          <w:lang w:eastAsia="en-GB"/>
          <w14:ligatures w14:val="none"/>
        </w:rPr>
        <w:t>exclusion</w:t>
      </w:r>
      <w:r w:rsidRPr="00E7408F">
        <w:rPr>
          <w:rFonts w:ascii="Times New Roman" w:eastAsia="Times New Roman" w:hAnsi="Times New Roman" w:cs="Times New Roman"/>
          <w:kern w:val="0"/>
          <w:lang w:eastAsia="en-GB"/>
          <w14:ligatures w14:val="none"/>
        </w:rPr>
        <w:t xml:space="preserve"> of female engineers, the </w:t>
      </w:r>
      <w:r w:rsidR="00337678">
        <w:rPr>
          <w:rFonts w:ascii="Times New Roman" w:eastAsia="Times New Roman" w:hAnsi="Times New Roman" w:cs="Times New Roman"/>
          <w:kern w:val="0"/>
          <w:lang w:eastAsia="en-GB"/>
          <w14:ligatures w14:val="none"/>
        </w:rPr>
        <w:t xml:space="preserve">lack </w:t>
      </w:r>
      <w:r w:rsidRPr="00E7408F">
        <w:rPr>
          <w:rFonts w:ascii="Times New Roman" w:eastAsia="Times New Roman" w:hAnsi="Times New Roman" w:cs="Times New Roman"/>
          <w:kern w:val="0"/>
          <w:lang w:eastAsia="en-GB"/>
          <w14:ligatures w14:val="none"/>
        </w:rPr>
        <w:t>of trust, and the breakdown of effective project leadership</w:t>
      </w:r>
    </w:p>
    <w:p w14:paraId="05E0FFC9" w14:textId="7A8FE51D" w:rsidR="00202D2E" w:rsidRPr="00E7408F" w:rsidRDefault="00202D2E" w:rsidP="00202D2E">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408F">
        <w:rPr>
          <w:rFonts w:ascii="Times New Roman" w:eastAsia="Times New Roman" w:hAnsi="Times New Roman" w:cs="Times New Roman"/>
          <w:kern w:val="0"/>
          <w:lang w:eastAsia="en-GB"/>
          <w14:ligatures w14:val="none"/>
        </w:rPr>
        <w:t xml:space="preserve">A key underlying cause is the presence of a gendered organisational culture. Despite SMART Engineering presenting itself as a modern, innovative organisation, patterns of behaviour within the engineering team suggest the </w:t>
      </w:r>
      <w:r w:rsidR="00323338">
        <w:rPr>
          <w:rFonts w:ascii="Times New Roman" w:eastAsia="Times New Roman" w:hAnsi="Times New Roman" w:cs="Times New Roman"/>
          <w:kern w:val="0"/>
          <w:lang w:eastAsia="en-GB"/>
          <w14:ligatures w14:val="none"/>
        </w:rPr>
        <w:t>continuity</w:t>
      </w:r>
      <w:r w:rsidRPr="00E7408F">
        <w:rPr>
          <w:rFonts w:ascii="Times New Roman" w:eastAsia="Times New Roman" w:hAnsi="Times New Roman" w:cs="Times New Roman"/>
          <w:kern w:val="0"/>
          <w:lang w:eastAsia="en-GB"/>
          <w14:ligatures w14:val="none"/>
        </w:rPr>
        <w:t xml:space="preserve"> of traditional gender norms. According to Acker’s theory of gendered organisations, workplace structures and practices often </w:t>
      </w:r>
      <w:r w:rsidR="00323338">
        <w:rPr>
          <w:rFonts w:ascii="Times New Roman" w:eastAsia="Times New Roman" w:hAnsi="Times New Roman" w:cs="Times New Roman"/>
          <w:kern w:val="0"/>
          <w:lang w:eastAsia="en-GB"/>
          <w14:ligatures w14:val="none"/>
        </w:rPr>
        <w:t>presumed</w:t>
      </w:r>
      <w:r w:rsidRPr="00E7408F">
        <w:rPr>
          <w:rFonts w:ascii="Times New Roman" w:eastAsia="Times New Roman" w:hAnsi="Times New Roman" w:cs="Times New Roman"/>
          <w:kern w:val="0"/>
          <w:lang w:eastAsia="en-GB"/>
          <w14:ligatures w14:val="none"/>
        </w:rPr>
        <w:t xml:space="preserve"> privilege male authority while </w:t>
      </w:r>
      <w:r w:rsidR="00023B25">
        <w:rPr>
          <w:rFonts w:ascii="Times New Roman" w:eastAsia="Times New Roman" w:hAnsi="Times New Roman" w:cs="Times New Roman"/>
          <w:kern w:val="0"/>
          <w:lang w:eastAsia="en-GB"/>
          <w14:ligatures w14:val="none"/>
        </w:rPr>
        <w:t>excluding</w:t>
      </w:r>
      <w:r w:rsidRPr="00E7408F">
        <w:rPr>
          <w:rFonts w:ascii="Times New Roman" w:eastAsia="Times New Roman" w:hAnsi="Times New Roman" w:cs="Times New Roman"/>
          <w:kern w:val="0"/>
          <w:lang w:eastAsia="en-GB"/>
          <w14:ligatures w14:val="none"/>
        </w:rPr>
        <w:t xml:space="preserve"> women’s contributions.</w:t>
      </w:r>
      <w:r w:rsidR="00DE40AC" w:rsidRPr="00DE40AC">
        <w:t xml:space="preserve"> </w:t>
      </w:r>
      <w:r w:rsidR="00DE40AC">
        <w:t>(Acker, 1990).</w:t>
      </w:r>
      <w:r w:rsidRPr="00E7408F">
        <w:rPr>
          <w:rFonts w:ascii="Times New Roman" w:eastAsia="Times New Roman" w:hAnsi="Times New Roman" w:cs="Times New Roman"/>
          <w:kern w:val="0"/>
          <w:lang w:eastAsia="en-GB"/>
          <w14:ligatures w14:val="none"/>
        </w:rPr>
        <w:t xml:space="preserve"> In this case, Dr Parker’s expertise and leadership role were </w:t>
      </w:r>
      <w:r w:rsidR="00023B25">
        <w:rPr>
          <w:rFonts w:ascii="Times New Roman" w:eastAsia="Times New Roman" w:hAnsi="Times New Roman" w:cs="Times New Roman"/>
          <w:kern w:val="0"/>
          <w:lang w:eastAsia="en-GB"/>
          <w14:ligatures w14:val="none"/>
        </w:rPr>
        <w:t>always</w:t>
      </w:r>
      <w:r w:rsidRPr="00E7408F">
        <w:rPr>
          <w:rFonts w:ascii="Times New Roman" w:eastAsia="Times New Roman" w:hAnsi="Times New Roman" w:cs="Times New Roman"/>
          <w:kern w:val="0"/>
          <w:lang w:eastAsia="en-GB"/>
          <w14:ligatures w14:val="none"/>
        </w:rPr>
        <w:t xml:space="preserve"> questioned, while her work was attributed to male colleagues. Such behaviour indicates implicit bias, where assumptions about competence are </w:t>
      </w:r>
      <w:r w:rsidR="00337678">
        <w:rPr>
          <w:rFonts w:ascii="Times New Roman" w:eastAsia="Times New Roman" w:hAnsi="Times New Roman" w:cs="Times New Roman"/>
          <w:kern w:val="0"/>
          <w:lang w:eastAsia="en-GB"/>
          <w14:ligatures w14:val="none"/>
        </w:rPr>
        <w:t>automatically</w:t>
      </w:r>
      <w:r w:rsidRPr="00E7408F">
        <w:rPr>
          <w:rFonts w:ascii="Times New Roman" w:eastAsia="Times New Roman" w:hAnsi="Times New Roman" w:cs="Times New Roman"/>
          <w:kern w:val="0"/>
          <w:lang w:eastAsia="en-GB"/>
          <w14:ligatures w14:val="none"/>
        </w:rPr>
        <w:t xml:space="preserve"> linked to gender rather than qualifications or performance</w:t>
      </w:r>
      <w:r w:rsidR="00DE40AC">
        <w:t>.</w:t>
      </w:r>
      <w:r w:rsidR="005A6F58" w:rsidRPr="005A6F58">
        <w:rPr>
          <w:rFonts w:ascii="Roboto" w:hAnsi="Roboto"/>
          <w:color w:val="2C3E50"/>
          <w:sz w:val="23"/>
          <w:szCs w:val="23"/>
          <w:shd w:val="clear" w:color="auto" w:fill="FFFFFF"/>
        </w:rPr>
        <w:t xml:space="preserve"> </w:t>
      </w:r>
      <w:r w:rsidR="005A6F58">
        <w:rPr>
          <w:rFonts w:ascii="Roboto" w:hAnsi="Roboto"/>
          <w:color w:val="2C3E50"/>
          <w:sz w:val="23"/>
          <w:szCs w:val="23"/>
          <w:shd w:val="clear" w:color="auto" w:fill="FFFFFF"/>
        </w:rPr>
        <w:t>(Fouad et al., 2016)</w:t>
      </w:r>
      <w:r w:rsidR="00DE40AC">
        <w:t xml:space="preserve"> </w:t>
      </w:r>
      <w:r w:rsidRPr="00E7408F">
        <w:rPr>
          <w:rFonts w:ascii="Times New Roman" w:eastAsia="Times New Roman" w:hAnsi="Times New Roman" w:cs="Times New Roman"/>
          <w:kern w:val="0"/>
          <w:lang w:eastAsia="en-GB"/>
          <w14:ligatures w14:val="none"/>
        </w:rPr>
        <w:t xml:space="preserve"> This cultural bias created an environment in which female engineers were less visible and less likely to be invited into professional </w:t>
      </w:r>
      <w:r w:rsidR="00337678">
        <w:rPr>
          <w:rFonts w:ascii="Times New Roman" w:eastAsia="Times New Roman" w:hAnsi="Times New Roman" w:cs="Times New Roman"/>
          <w:kern w:val="0"/>
          <w:lang w:eastAsia="en-GB"/>
          <w14:ligatures w14:val="none"/>
        </w:rPr>
        <w:t>meetings, discussions</w:t>
      </w:r>
      <w:r w:rsidR="005A6F58">
        <w:rPr>
          <w:rFonts w:ascii="Times New Roman" w:eastAsia="Times New Roman" w:hAnsi="Times New Roman" w:cs="Times New Roman"/>
          <w:kern w:val="0"/>
          <w:lang w:eastAsia="en-GB"/>
          <w14:ligatures w14:val="none"/>
        </w:rPr>
        <w:t>.</w:t>
      </w:r>
      <w:r w:rsidR="005A6F58" w:rsidRPr="005A6F58">
        <w:t xml:space="preserve"> </w:t>
      </w:r>
      <w:r w:rsidR="005A6F58">
        <w:t>(Eagly &amp; Carli, 2007).</w:t>
      </w:r>
    </w:p>
    <w:p w14:paraId="23C1665D" w14:textId="518555D8" w:rsidR="00202D2E" w:rsidRPr="00E7408F" w:rsidRDefault="00202D2E" w:rsidP="00202D2E">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408F">
        <w:rPr>
          <w:rFonts w:ascii="Times New Roman" w:eastAsia="Times New Roman" w:hAnsi="Times New Roman" w:cs="Times New Roman"/>
          <w:kern w:val="0"/>
          <w:lang w:eastAsia="en-GB"/>
          <w14:ligatures w14:val="none"/>
        </w:rPr>
        <w:t xml:space="preserve">Leadership practices further </w:t>
      </w:r>
      <w:r w:rsidR="00337678">
        <w:rPr>
          <w:rFonts w:ascii="Times New Roman" w:eastAsia="Times New Roman" w:hAnsi="Times New Roman" w:cs="Times New Roman"/>
          <w:kern w:val="0"/>
          <w:lang w:eastAsia="en-GB"/>
          <w14:ligatures w14:val="none"/>
        </w:rPr>
        <w:t xml:space="preserve">supported </w:t>
      </w:r>
      <w:r w:rsidRPr="00E7408F">
        <w:rPr>
          <w:rFonts w:ascii="Times New Roman" w:eastAsia="Times New Roman" w:hAnsi="Times New Roman" w:cs="Times New Roman"/>
          <w:kern w:val="0"/>
          <w:lang w:eastAsia="en-GB"/>
          <w14:ligatures w14:val="none"/>
        </w:rPr>
        <w:t xml:space="preserve">these cultural issues. James Parker, as formal team leader, chaired meetings but failed to ensure </w:t>
      </w:r>
      <w:r w:rsidR="00337678">
        <w:rPr>
          <w:rFonts w:ascii="Times New Roman" w:eastAsia="Times New Roman" w:hAnsi="Times New Roman" w:cs="Times New Roman"/>
          <w:kern w:val="0"/>
          <w:lang w:eastAsia="en-GB"/>
          <w14:ligatures w14:val="none"/>
        </w:rPr>
        <w:t>full involvement</w:t>
      </w:r>
      <w:r w:rsidRPr="00E7408F">
        <w:rPr>
          <w:rFonts w:ascii="Times New Roman" w:eastAsia="Times New Roman" w:hAnsi="Times New Roman" w:cs="Times New Roman"/>
          <w:kern w:val="0"/>
          <w:lang w:eastAsia="en-GB"/>
          <w14:ligatures w14:val="none"/>
        </w:rPr>
        <w:t>. However, the consistent overlooking of female engineers during meetings demonstrates a passive leadership approach, where maintaining established power structures takes precedence over team development</w:t>
      </w:r>
    </w:p>
    <w:p w14:paraId="4D80B4EF" w14:textId="26D3C172" w:rsidR="00202D2E" w:rsidRPr="00E7408F" w:rsidRDefault="00202D2E" w:rsidP="00202D2E">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408F">
        <w:rPr>
          <w:rFonts w:ascii="Times New Roman" w:eastAsia="Times New Roman" w:hAnsi="Times New Roman" w:cs="Times New Roman"/>
          <w:kern w:val="0"/>
          <w:lang w:eastAsia="en-GB"/>
          <w14:ligatures w14:val="none"/>
        </w:rPr>
        <w:t xml:space="preserve">Senior management behaviour also </w:t>
      </w:r>
      <w:r w:rsidR="00023B25">
        <w:rPr>
          <w:rFonts w:ascii="Times New Roman" w:eastAsia="Times New Roman" w:hAnsi="Times New Roman" w:cs="Times New Roman"/>
          <w:kern w:val="0"/>
          <w:lang w:eastAsia="en-GB"/>
          <w14:ligatures w14:val="none"/>
        </w:rPr>
        <w:t>added</w:t>
      </w:r>
      <w:r w:rsidRPr="00E7408F">
        <w:rPr>
          <w:rFonts w:ascii="Times New Roman" w:eastAsia="Times New Roman" w:hAnsi="Times New Roman" w:cs="Times New Roman"/>
          <w:kern w:val="0"/>
          <w:lang w:eastAsia="en-GB"/>
          <w14:ligatures w14:val="none"/>
        </w:rPr>
        <w:t xml:space="preserve"> </w:t>
      </w:r>
      <w:r w:rsidR="00023B25">
        <w:rPr>
          <w:rFonts w:ascii="Times New Roman" w:eastAsia="Times New Roman" w:hAnsi="Times New Roman" w:cs="Times New Roman"/>
          <w:kern w:val="0"/>
          <w:lang w:eastAsia="en-GB"/>
          <w14:ligatures w14:val="none"/>
        </w:rPr>
        <w:t>alot</w:t>
      </w:r>
      <w:r w:rsidRPr="00E7408F">
        <w:rPr>
          <w:rFonts w:ascii="Times New Roman" w:eastAsia="Times New Roman" w:hAnsi="Times New Roman" w:cs="Times New Roman"/>
          <w:kern w:val="0"/>
          <w:lang w:eastAsia="en-GB"/>
          <w14:ligatures w14:val="none"/>
        </w:rPr>
        <w:t xml:space="preserve"> to the situation.. Ethical leadership theory highlights integrity, responsibility as core leadership values. Management’s denial of prior commitments not only delayed project progress but also shifted pressure onto the project </w:t>
      </w:r>
      <w:r w:rsidRPr="00E7408F">
        <w:rPr>
          <w:rFonts w:ascii="Times New Roman" w:eastAsia="Times New Roman" w:hAnsi="Times New Roman" w:cs="Times New Roman"/>
          <w:kern w:val="0"/>
          <w:lang w:eastAsia="en-GB"/>
          <w14:ligatures w14:val="none"/>
        </w:rPr>
        <w:lastRenderedPageBreak/>
        <w:t>team, increasing stress and conflict. Furthermore, management’s decision to engage directly with engineers on the shop floor, without informing Dr Parker, undermined her authority and disrupted leadership lines. This action weakened professional role clarity and contributed to confusion regarding decision-making responsibility.</w:t>
      </w:r>
    </w:p>
    <w:p w14:paraId="5DAA02AC" w14:textId="140C9FDF" w:rsidR="00202D2E" w:rsidRPr="00E7408F" w:rsidRDefault="00202D2E" w:rsidP="00202D2E">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408F">
        <w:rPr>
          <w:rFonts w:ascii="Times New Roman" w:eastAsia="Times New Roman" w:hAnsi="Times New Roman" w:cs="Times New Roman"/>
          <w:kern w:val="0"/>
          <w:lang w:eastAsia="en-GB"/>
          <w14:ligatures w14:val="none"/>
        </w:rPr>
        <w:t xml:space="preserve">The relationship between Dr Parker and her wife also played a role in shaping team dynamics. Instead of addressing concerns openly and professionally, the team responded through gossip, avoidance, and informal communication. This behaviour aligns with Edmondson’s concept of low psychological safety, where individuals feel unable to speak openly or challenge issues </w:t>
      </w:r>
      <w:r w:rsidR="001A163A">
        <w:rPr>
          <w:rFonts w:ascii="Times New Roman" w:eastAsia="Times New Roman" w:hAnsi="Times New Roman" w:cs="Times New Roman"/>
          <w:kern w:val="0"/>
          <w:lang w:eastAsia="en-GB"/>
          <w14:ligatures w14:val="none"/>
        </w:rPr>
        <w:t>positively</w:t>
      </w:r>
      <w:r w:rsidRPr="00E7408F">
        <w:rPr>
          <w:rFonts w:ascii="Times New Roman" w:eastAsia="Times New Roman" w:hAnsi="Times New Roman" w:cs="Times New Roman"/>
          <w:kern w:val="0"/>
          <w:lang w:eastAsia="en-GB"/>
          <w14:ligatures w14:val="none"/>
        </w:rPr>
        <w:t xml:space="preserve">. In such environments, rumours </w:t>
      </w:r>
      <w:r w:rsidR="001A163A">
        <w:rPr>
          <w:rFonts w:ascii="Times New Roman" w:eastAsia="Times New Roman" w:hAnsi="Times New Roman" w:cs="Times New Roman"/>
          <w:kern w:val="0"/>
          <w:lang w:eastAsia="en-GB"/>
          <w14:ligatures w14:val="none"/>
        </w:rPr>
        <w:t>grow</w:t>
      </w:r>
      <w:r w:rsidRPr="00E7408F">
        <w:rPr>
          <w:rFonts w:ascii="Times New Roman" w:eastAsia="Times New Roman" w:hAnsi="Times New Roman" w:cs="Times New Roman"/>
          <w:kern w:val="0"/>
          <w:lang w:eastAsia="en-GB"/>
          <w14:ligatures w14:val="none"/>
        </w:rPr>
        <w:t xml:space="preserve">, trust declines, and </w:t>
      </w:r>
      <w:r w:rsidR="001A163A">
        <w:rPr>
          <w:rFonts w:ascii="Times New Roman" w:eastAsia="Times New Roman" w:hAnsi="Times New Roman" w:cs="Times New Roman"/>
          <w:kern w:val="0"/>
          <w:lang w:eastAsia="en-GB"/>
          <w14:ligatures w14:val="none"/>
        </w:rPr>
        <w:t>teamwork</w:t>
      </w:r>
      <w:r w:rsidRPr="00E7408F">
        <w:rPr>
          <w:rFonts w:ascii="Times New Roman" w:eastAsia="Times New Roman" w:hAnsi="Times New Roman" w:cs="Times New Roman"/>
          <w:kern w:val="0"/>
          <w:lang w:eastAsia="en-GB"/>
          <w14:ligatures w14:val="none"/>
        </w:rPr>
        <w:t xml:space="preserve"> suffers.</w:t>
      </w:r>
    </w:p>
    <w:p w14:paraId="5E35761F" w14:textId="43CB599A" w:rsidR="00202D2E" w:rsidRPr="00E7408F" w:rsidRDefault="00202D2E" w:rsidP="00202D2E">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408F">
        <w:rPr>
          <w:rFonts w:ascii="Times New Roman" w:eastAsia="Times New Roman" w:hAnsi="Times New Roman" w:cs="Times New Roman"/>
          <w:kern w:val="0"/>
          <w:lang w:eastAsia="en-GB"/>
          <w14:ligatures w14:val="none"/>
        </w:rPr>
        <w:t xml:space="preserve">Poor communication </w:t>
      </w:r>
      <w:r w:rsidR="00862B45">
        <w:rPr>
          <w:rFonts w:ascii="Times New Roman" w:eastAsia="Times New Roman" w:hAnsi="Times New Roman" w:cs="Times New Roman"/>
          <w:kern w:val="0"/>
          <w:lang w:eastAsia="en-GB"/>
          <w14:ligatures w14:val="none"/>
        </w:rPr>
        <w:t>didn’t help</w:t>
      </w:r>
      <w:r w:rsidRPr="00E7408F">
        <w:rPr>
          <w:rFonts w:ascii="Times New Roman" w:eastAsia="Times New Roman" w:hAnsi="Times New Roman" w:cs="Times New Roman"/>
          <w:kern w:val="0"/>
          <w:lang w:eastAsia="en-GB"/>
          <w14:ligatures w14:val="none"/>
        </w:rPr>
        <w:t xml:space="preserve"> these issues. The</w:t>
      </w:r>
      <w:r w:rsidR="002D40AD">
        <w:rPr>
          <w:rFonts w:ascii="Times New Roman" w:eastAsia="Times New Roman" w:hAnsi="Times New Roman" w:cs="Times New Roman"/>
          <w:kern w:val="0"/>
          <w:lang w:eastAsia="en-GB"/>
          <w14:ligatures w14:val="none"/>
        </w:rPr>
        <w:t xml:space="preserve">re was no </w:t>
      </w:r>
      <w:r w:rsidRPr="00E7408F">
        <w:rPr>
          <w:rFonts w:ascii="Times New Roman" w:eastAsia="Times New Roman" w:hAnsi="Times New Roman" w:cs="Times New Roman"/>
          <w:kern w:val="0"/>
          <w:lang w:eastAsia="en-GB"/>
          <w14:ligatures w14:val="none"/>
        </w:rPr>
        <w:t xml:space="preserve">clear, transparent communication from leadership </w:t>
      </w:r>
      <w:r w:rsidR="002D40AD">
        <w:rPr>
          <w:rFonts w:ascii="Times New Roman" w:eastAsia="Times New Roman" w:hAnsi="Times New Roman" w:cs="Times New Roman"/>
          <w:kern w:val="0"/>
          <w:lang w:eastAsia="en-GB"/>
          <w14:ligatures w14:val="none"/>
        </w:rPr>
        <w:t>just</w:t>
      </w:r>
      <w:r w:rsidRPr="00E7408F">
        <w:rPr>
          <w:rFonts w:ascii="Times New Roman" w:eastAsia="Times New Roman" w:hAnsi="Times New Roman" w:cs="Times New Roman"/>
          <w:kern w:val="0"/>
          <w:lang w:eastAsia="en-GB"/>
          <w14:ligatures w14:val="none"/>
        </w:rPr>
        <w:t xml:space="preserve"> uncertainty and blame, particularly as deadlines approached. According to Tuckman’s model of team development, teams under pressure require strong leadership to move through conflict towards effective performance. In this case, unresolved conflict was allowed to </w:t>
      </w:r>
      <w:r w:rsidR="002D40AD">
        <w:rPr>
          <w:rFonts w:ascii="Times New Roman" w:eastAsia="Times New Roman" w:hAnsi="Times New Roman" w:cs="Times New Roman"/>
          <w:kern w:val="0"/>
          <w:lang w:eastAsia="en-GB"/>
          <w14:ligatures w14:val="none"/>
        </w:rPr>
        <w:t>continue</w:t>
      </w:r>
      <w:r w:rsidRPr="00E7408F">
        <w:rPr>
          <w:rFonts w:ascii="Times New Roman" w:eastAsia="Times New Roman" w:hAnsi="Times New Roman" w:cs="Times New Roman"/>
          <w:kern w:val="0"/>
          <w:lang w:eastAsia="en-GB"/>
          <w14:ligatures w14:val="none"/>
        </w:rPr>
        <w:t>, preventing the team from progressing.</w:t>
      </w:r>
    </w:p>
    <w:p w14:paraId="440163D8" w14:textId="4EF6F670" w:rsidR="00202D2E" w:rsidRDefault="00202D2E" w:rsidP="00202D2E">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408F">
        <w:rPr>
          <w:rFonts w:ascii="Times New Roman" w:eastAsia="Times New Roman" w:hAnsi="Times New Roman" w:cs="Times New Roman"/>
          <w:kern w:val="0"/>
          <w:lang w:eastAsia="en-GB"/>
          <w14:ligatures w14:val="none"/>
        </w:rPr>
        <w:t>Overall, the events in the case study occurred due to a combination of gender bias,</w:t>
      </w:r>
      <w:r w:rsidR="002D40AD">
        <w:rPr>
          <w:rFonts w:ascii="Times New Roman" w:eastAsia="Times New Roman" w:hAnsi="Times New Roman" w:cs="Times New Roman"/>
          <w:kern w:val="0"/>
          <w:lang w:eastAsia="en-GB"/>
          <w14:ligatures w14:val="none"/>
        </w:rPr>
        <w:t>bad</w:t>
      </w:r>
      <w:r w:rsidRPr="00E7408F">
        <w:rPr>
          <w:rFonts w:ascii="Times New Roman" w:eastAsia="Times New Roman" w:hAnsi="Times New Roman" w:cs="Times New Roman"/>
          <w:kern w:val="0"/>
          <w:lang w:eastAsia="en-GB"/>
          <w14:ligatures w14:val="none"/>
        </w:rPr>
        <w:t xml:space="preserve"> leadership, weak ethical governance, and a lack of commitment to professional practice. </w:t>
      </w:r>
      <w:r w:rsidR="002D40AD">
        <w:rPr>
          <w:rFonts w:ascii="Times New Roman" w:eastAsia="Times New Roman" w:hAnsi="Times New Roman" w:cs="Times New Roman"/>
          <w:kern w:val="0"/>
          <w:lang w:eastAsia="en-GB"/>
          <w14:ligatures w14:val="none"/>
        </w:rPr>
        <w:t>All these</w:t>
      </w:r>
      <w:r w:rsidRPr="00E7408F">
        <w:rPr>
          <w:rFonts w:ascii="Times New Roman" w:eastAsia="Times New Roman" w:hAnsi="Times New Roman" w:cs="Times New Roman"/>
          <w:kern w:val="0"/>
          <w:lang w:eastAsia="en-GB"/>
          <w14:ligatures w14:val="none"/>
        </w:rPr>
        <w:t xml:space="preserve"> factors </w:t>
      </w:r>
      <w:r w:rsidR="002D40AD">
        <w:rPr>
          <w:rFonts w:ascii="Times New Roman" w:eastAsia="Times New Roman" w:hAnsi="Times New Roman" w:cs="Times New Roman"/>
          <w:kern w:val="0"/>
          <w:lang w:eastAsia="en-GB"/>
          <w14:ligatures w14:val="none"/>
        </w:rPr>
        <w:t xml:space="preserve">added </w:t>
      </w:r>
      <w:r w:rsidRPr="00E7408F">
        <w:rPr>
          <w:rFonts w:ascii="Times New Roman" w:eastAsia="Times New Roman" w:hAnsi="Times New Roman" w:cs="Times New Roman"/>
          <w:kern w:val="0"/>
          <w:lang w:eastAsia="en-GB"/>
          <w14:ligatures w14:val="none"/>
        </w:rPr>
        <w:t xml:space="preserve">to create a workplace culture in which expertise was undervalued, communication was </w:t>
      </w:r>
      <w:r w:rsidR="00862B45">
        <w:rPr>
          <w:rFonts w:ascii="Times New Roman" w:eastAsia="Times New Roman" w:hAnsi="Times New Roman" w:cs="Times New Roman"/>
          <w:kern w:val="0"/>
          <w:lang w:eastAsia="en-GB"/>
          <w14:ligatures w14:val="none"/>
        </w:rPr>
        <w:t>broken</w:t>
      </w:r>
      <w:r w:rsidRPr="00E7408F">
        <w:rPr>
          <w:rFonts w:ascii="Times New Roman" w:eastAsia="Times New Roman" w:hAnsi="Times New Roman" w:cs="Times New Roman"/>
          <w:kern w:val="0"/>
          <w:lang w:eastAsia="en-GB"/>
          <w14:ligatures w14:val="none"/>
        </w:rPr>
        <w:t>, and professional standards were compromised, ultimately jeopardising both project outcomes and employee wellbeing.</w:t>
      </w:r>
    </w:p>
    <w:p w14:paraId="2A6EB826" w14:textId="5E859C7F" w:rsidR="001C4E79" w:rsidRDefault="001C4E79" w:rsidP="00202D2E">
      <w:pPr>
        <w:spacing w:before="100" w:beforeAutospacing="1" w:after="100" w:afterAutospacing="1" w:line="240" w:lineRule="auto"/>
        <w:rPr>
          <w:rFonts w:ascii="Times New Roman" w:eastAsia="Times New Roman" w:hAnsi="Times New Roman" w:cs="Times New Roman"/>
          <w:b/>
          <w:bCs/>
          <w:kern w:val="0"/>
          <w:sz w:val="44"/>
          <w:szCs w:val="44"/>
          <w:lang w:eastAsia="en-GB"/>
          <w14:ligatures w14:val="none"/>
        </w:rPr>
      </w:pPr>
      <w:r>
        <w:rPr>
          <w:rFonts w:ascii="Times New Roman" w:eastAsia="Times New Roman" w:hAnsi="Times New Roman" w:cs="Times New Roman"/>
          <w:b/>
          <w:bCs/>
          <w:kern w:val="0"/>
          <w:sz w:val="44"/>
          <w:szCs w:val="44"/>
          <w:lang w:eastAsia="en-GB"/>
          <w14:ligatures w14:val="none"/>
        </w:rPr>
        <w:t>Impact and Consequences: Who was affected and how?</w:t>
      </w:r>
    </w:p>
    <w:p w14:paraId="2CFFE403" w14:textId="77777777" w:rsidR="001C4E79" w:rsidRPr="00367207" w:rsidRDefault="001C4E79" w:rsidP="001C4E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367207">
        <w:rPr>
          <w:rFonts w:ascii="Times New Roman" w:eastAsia="Times New Roman" w:hAnsi="Times New Roman" w:cs="Times New Roman"/>
          <w:kern w:val="0"/>
          <w:lang w:eastAsia="en-GB"/>
          <w14:ligatures w14:val="none"/>
        </w:rPr>
        <w:t>The failures in professional practice identified in the case study had significant impacts on multiple stakeholders, affecting individuals, the project team, and SMART Engineering as an organisation. These consequences occurred both in the short term, as pressure increased around project deadlines, and in the long term, with lasting implications for organisational performance and culture.</w:t>
      </w:r>
    </w:p>
    <w:p w14:paraId="542E6FF5" w14:textId="645FE1CA" w:rsidR="001C4E79" w:rsidRDefault="001C4E79" w:rsidP="001C4E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367207">
        <w:rPr>
          <w:rFonts w:ascii="Times New Roman" w:eastAsia="Times New Roman" w:hAnsi="Times New Roman" w:cs="Times New Roman"/>
          <w:b/>
          <w:bCs/>
          <w:kern w:val="0"/>
          <w:lang w:eastAsia="en-GB"/>
          <w14:ligatures w14:val="none"/>
        </w:rPr>
        <w:t>Impact on Individuals</w:t>
      </w:r>
      <w:r w:rsidR="00B929CD">
        <w:rPr>
          <w:rFonts w:ascii="Times New Roman" w:eastAsia="Times New Roman" w:hAnsi="Times New Roman" w:cs="Times New Roman"/>
          <w:kern w:val="0"/>
          <w:lang w:eastAsia="en-GB"/>
          <w14:ligatures w14:val="none"/>
        </w:rPr>
        <w:t>:</w:t>
      </w:r>
      <w:r w:rsidRPr="00367207">
        <w:rPr>
          <w:rFonts w:ascii="Times New Roman" w:eastAsia="Times New Roman" w:hAnsi="Times New Roman" w:cs="Times New Roman"/>
          <w:kern w:val="0"/>
          <w:lang w:eastAsia="en-GB"/>
          <w14:ligatures w14:val="none"/>
        </w:rPr>
        <w:t>Dr Alice Parker was directly affected by the behaviours and management practices within the organisation. In the short term, the repeated questioning of her expertise, exclusion from professional discussions, and the undermining of her authority negatively affected her confidence and wellbeing. Senior management’s decision to bypass her role as project lead further reduced her professional standing and increased stress.</w:t>
      </w:r>
      <w:r w:rsidR="00400614" w:rsidRPr="00400614">
        <w:t xml:space="preserve"> </w:t>
      </w:r>
      <w:r w:rsidR="00400614">
        <w:t xml:space="preserve">(Brown &amp; Treviño, 2006). </w:t>
      </w:r>
      <w:r w:rsidRPr="00367207">
        <w:rPr>
          <w:rFonts w:ascii="Times New Roman" w:eastAsia="Times New Roman" w:hAnsi="Times New Roman" w:cs="Times New Roman"/>
          <w:kern w:val="0"/>
          <w:lang w:eastAsia="en-GB"/>
          <w14:ligatures w14:val="none"/>
        </w:rPr>
        <w:t xml:space="preserve"> Other female engineers experienced similar effects, including reduced visibility, limited participation in decision-making, and the </w:t>
      </w:r>
      <w:r>
        <w:rPr>
          <w:rFonts w:ascii="Times New Roman" w:eastAsia="Times New Roman" w:hAnsi="Times New Roman" w:cs="Times New Roman"/>
          <w:kern w:val="0"/>
          <w:lang w:eastAsia="en-GB"/>
          <w14:ligatures w14:val="none"/>
        </w:rPr>
        <w:t xml:space="preserve">miscredit </w:t>
      </w:r>
      <w:r w:rsidRPr="00367207">
        <w:rPr>
          <w:rFonts w:ascii="Times New Roman" w:eastAsia="Times New Roman" w:hAnsi="Times New Roman" w:cs="Times New Roman"/>
          <w:kern w:val="0"/>
          <w:lang w:eastAsia="en-GB"/>
          <w14:ligatures w14:val="none"/>
        </w:rPr>
        <w:t>of their work to male colleagues. Male engineers were also impacted, as inconsistent leadership and unclear accountability created confusion regarding roles and expectations.</w:t>
      </w:r>
    </w:p>
    <w:p w14:paraId="091E55D4" w14:textId="7C6F1F96" w:rsidR="00B929CD" w:rsidRDefault="00B929CD" w:rsidP="00B929CD">
      <w:pPr>
        <w:spacing w:before="100" w:beforeAutospacing="1" w:after="100" w:afterAutospacing="1" w:line="240" w:lineRule="auto"/>
        <w:rPr>
          <w:rFonts w:ascii="Times New Roman" w:eastAsia="Times New Roman" w:hAnsi="Times New Roman" w:cs="Times New Roman"/>
          <w:kern w:val="0"/>
          <w:lang w:eastAsia="en-GB"/>
          <w14:ligatures w14:val="none"/>
        </w:rPr>
      </w:pPr>
      <w:r w:rsidRPr="00367207">
        <w:rPr>
          <w:rFonts w:ascii="Times New Roman" w:eastAsia="Times New Roman" w:hAnsi="Times New Roman" w:cs="Times New Roman"/>
          <w:b/>
          <w:bCs/>
          <w:kern w:val="0"/>
          <w:lang w:eastAsia="en-GB"/>
          <w14:ligatures w14:val="none"/>
        </w:rPr>
        <w:t>Impact on the Team</w:t>
      </w:r>
      <w:r>
        <w:rPr>
          <w:rFonts w:ascii="Times New Roman" w:eastAsia="Times New Roman" w:hAnsi="Times New Roman" w:cs="Times New Roman"/>
          <w:kern w:val="0"/>
          <w:lang w:eastAsia="en-GB"/>
          <w14:ligatures w14:val="none"/>
        </w:rPr>
        <w:t>:</w:t>
      </w:r>
      <w:r w:rsidRPr="00367207">
        <w:rPr>
          <w:rFonts w:ascii="Times New Roman" w:eastAsia="Times New Roman" w:hAnsi="Times New Roman" w:cs="Times New Roman"/>
          <w:kern w:val="0"/>
          <w:lang w:eastAsia="en-GB"/>
          <w14:ligatures w14:val="none"/>
        </w:rPr>
        <w:t xml:space="preserve">At team level, the </w:t>
      </w:r>
      <w:r w:rsidR="00862B45">
        <w:rPr>
          <w:rFonts w:ascii="Times New Roman" w:eastAsia="Times New Roman" w:hAnsi="Times New Roman" w:cs="Times New Roman"/>
          <w:kern w:val="0"/>
          <w:lang w:eastAsia="en-GB"/>
          <w14:ligatures w14:val="none"/>
        </w:rPr>
        <w:t>lack</w:t>
      </w:r>
      <w:r w:rsidRPr="00367207">
        <w:rPr>
          <w:rFonts w:ascii="Times New Roman" w:eastAsia="Times New Roman" w:hAnsi="Times New Roman" w:cs="Times New Roman"/>
          <w:kern w:val="0"/>
          <w:lang w:eastAsia="en-GB"/>
          <w14:ligatures w14:val="none"/>
        </w:rPr>
        <w:t xml:space="preserve"> of trust and the presence of unresolved conflict damaged team co</w:t>
      </w:r>
      <w:r>
        <w:rPr>
          <w:rFonts w:ascii="Times New Roman" w:eastAsia="Times New Roman" w:hAnsi="Times New Roman" w:cs="Times New Roman"/>
          <w:kern w:val="0"/>
          <w:lang w:eastAsia="en-GB"/>
          <w14:ligatures w14:val="none"/>
        </w:rPr>
        <w:t>nsistency</w:t>
      </w:r>
      <w:r w:rsidRPr="00367207">
        <w:rPr>
          <w:rFonts w:ascii="Times New Roman" w:eastAsia="Times New Roman" w:hAnsi="Times New Roman" w:cs="Times New Roman"/>
          <w:kern w:val="0"/>
          <w:lang w:eastAsia="en-GB"/>
          <w14:ligatures w14:val="none"/>
        </w:rPr>
        <w:t xml:space="preserve">. In the short term, poor communication and strained working relationships limited effective collaboration and problem-solving. In the long term, the continued exclusion of certain team members risks creating a culture of low psychological </w:t>
      </w:r>
      <w:r w:rsidRPr="00367207">
        <w:rPr>
          <w:rFonts w:ascii="Times New Roman" w:eastAsia="Times New Roman" w:hAnsi="Times New Roman" w:cs="Times New Roman"/>
          <w:kern w:val="0"/>
          <w:lang w:eastAsia="en-GB"/>
          <w14:ligatures w14:val="none"/>
        </w:rPr>
        <w:lastRenderedPageBreak/>
        <w:t xml:space="preserve">safety, where individuals are reluctant to share ideas or challenge </w:t>
      </w:r>
      <w:r w:rsidR="00862B45" w:rsidRPr="00367207">
        <w:rPr>
          <w:rFonts w:ascii="Times New Roman" w:eastAsia="Times New Roman" w:hAnsi="Times New Roman" w:cs="Times New Roman"/>
          <w:kern w:val="0"/>
          <w:lang w:eastAsia="en-GB"/>
          <w14:ligatures w14:val="none"/>
        </w:rPr>
        <w:t>decisions.</w:t>
      </w:r>
      <w:r w:rsidR="00400614" w:rsidRPr="00400614">
        <w:t xml:space="preserve"> </w:t>
      </w:r>
      <w:r w:rsidR="00400614">
        <w:t>(Kahn</w:t>
      </w:r>
      <w:r w:rsidR="00400614">
        <w:t xml:space="preserve"> w. a </w:t>
      </w:r>
      <w:r w:rsidR="00400614">
        <w:t>1990)</w:t>
      </w:r>
      <w:r w:rsidR="00862B45">
        <w:rPr>
          <w:rFonts w:ascii="Times New Roman" w:eastAsia="Times New Roman" w:hAnsi="Times New Roman" w:cs="Times New Roman"/>
          <w:kern w:val="0"/>
          <w:lang w:eastAsia="en-GB"/>
          <w14:ligatures w14:val="none"/>
        </w:rPr>
        <w:t xml:space="preserve"> This can </w:t>
      </w:r>
      <w:r w:rsidRPr="00367207">
        <w:rPr>
          <w:rFonts w:ascii="Times New Roman" w:eastAsia="Times New Roman" w:hAnsi="Times New Roman" w:cs="Times New Roman"/>
          <w:kern w:val="0"/>
          <w:lang w:eastAsia="en-GB"/>
          <w14:ligatures w14:val="none"/>
        </w:rPr>
        <w:t>reduce overall team effectiveness, particularly in complex engineering projects.</w:t>
      </w:r>
    </w:p>
    <w:p w14:paraId="6D37ADA2" w14:textId="2A2D3AAE" w:rsidR="00B929CD" w:rsidRDefault="00B929CD" w:rsidP="00B929CD">
      <w:pPr>
        <w:spacing w:before="100" w:beforeAutospacing="1" w:after="100" w:afterAutospacing="1" w:line="240" w:lineRule="auto"/>
        <w:rPr>
          <w:rFonts w:ascii="Times New Roman" w:eastAsia="Times New Roman" w:hAnsi="Times New Roman" w:cs="Times New Roman"/>
          <w:kern w:val="0"/>
          <w:lang w:eastAsia="en-GB"/>
          <w14:ligatures w14:val="none"/>
        </w:rPr>
      </w:pPr>
      <w:r w:rsidRPr="00367207">
        <w:rPr>
          <w:rFonts w:ascii="Times New Roman" w:eastAsia="Times New Roman" w:hAnsi="Times New Roman" w:cs="Times New Roman"/>
          <w:b/>
          <w:bCs/>
          <w:kern w:val="0"/>
          <w:lang w:eastAsia="en-GB"/>
          <w14:ligatures w14:val="none"/>
        </w:rPr>
        <w:t>Impact on the Organisation</w:t>
      </w:r>
      <w:r>
        <w:rPr>
          <w:rFonts w:ascii="Times New Roman" w:eastAsia="Times New Roman" w:hAnsi="Times New Roman" w:cs="Times New Roman"/>
          <w:kern w:val="0"/>
          <w:lang w:eastAsia="en-GB"/>
          <w14:ligatures w14:val="none"/>
        </w:rPr>
        <w:t>:</w:t>
      </w:r>
      <w:r w:rsidRPr="00367207">
        <w:rPr>
          <w:rFonts w:ascii="Times New Roman" w:eastAsia="Times New Roman" w:hAnsi="Times New Roman" w:cs="Times New Roman"/>
          <w:kern w:val="0"/>
          <w:lang w:eastAsia="en-GB"/>
          <w14:ligatures w14:val="none"/>
        </w:rPr>
        <w:t>SMART Engineering faced both operational and reputational consequences. In the short term, delays to the project threatened contractual deadlines, increased costs, and placed the company’s reputation at risk. Management’s failure to deliver promise</w:t>
      </w:r>
      <w:r w:rsidR="00862B45">
        <w:rPr>
          <w:rFonts w:ascii="Times New Roman" w:eastAsia="Times New Roman" w:hAnsi="Times New Roman" w:cs="Times New Roman"/>
          <w:kern w:val="0"/>
          <w:lang w:eastAsia="en-GB"/>
          <w14:ligatures w14:val="none"/>
        </w:rPr>
        <w:t>s</w:t>
      </w:r>
      <w:r w:rsidRPr="00367207">
        <w:rPr>
          <w:rFonts w:ascii="Times New Roman" w:eastAsia="Times New Roman" w:hAnsi="Times New Roman" w:cs="Times New Roman"/>
          <w:kern w:val="0"/>
          <w:lang w:eastAsia="en-GB"/>
          <w14:ligatures w14:val="none"/>
        </w:rPr>
        <w:t xml:space="preserve"> further undermined project delivery and internal trust. In the long term, ongoing failures in professional practice may damage the organisation’s employer brand</w:t>
      </w:r>
      <w:r w:rsidR="00862B45">
        <w:rPr>
          <w:rFonts w:ascii="Times New Roman" w:eastAsia="Times New Roman" w:hAnsi="Times New Roman" w:cs="Times New Roman"/>
          <w:kern w:val="0"/>
          <w:lang w:eastAsia="en-GB"/>
          <w14:ligatures w14:val="none"/>
        </w:rPr>
        <w:t>.</w:t>
      </w:r>
      <w:r w:rsidRPr="00367207">
        <w:rPr>
          <w:rFonts w:ascii="Times New Roman" w:eastAsia="Times New Roman" w:hAnsi="Times New Roman" w:cs="Times New Roman"/>
          <w:kern w:val="0"/>
          <w:lang w:eastAsia="en-GB"/>
          <w14:ligatures w14:val="none"/>
        </w:rPr>
        <w:t xml:space="preserve"> Additionally, a workplace culture perceived as </w:t>
      </w:r>
      <w:r>
        <w:rPr>
          <w:rFonts w:ascii="Times New Roman" w:eastAsia="Times New Roman" w:hAnsi="Times New Roman" w:cs="Times New Roman"/>
          <w:kern w:val="0"/>
          <w:lang w:eastAsia="en-GB"/>
          <w14:ligatures w14:val="none"/>
        </w:rPr>
        <w:t>discriminatory</w:t>
      </w:r>
      <w:r w:rsidRPr="00367207">
        <w:rPr>
          <w:rFonts w:ascii="Times New Roman" w:eastAsia="Times New Roman" w:hAnsi="Times New Roman" w:cs="Times New Roman"/>
          <w:kern w:val="0"/>
          <w:lang w:eastAsia="en-GB"/>
          <w14:ligatures w14:val="none"/>
        </w:rPr>
        <w:t xml:space="preserve"> may expose the organisation to ethical and legal risks related to equality and inclusion.</w:t>
      </w:r>
    </w:p>
    <w:p w14:paraId="6B3022C9" w14:textId="34C3E280" w:rsidR="00B929CD" w:rsidRPr="00367207" w:rsidRDefault="00B929CD" w:rsidP="00B929CD">
      <w:pPr>
        <w:spacing w:before="100" w:beforeAutospacing="1" w:after="100" w:afterAutospacing="1" w:line="240" w:lineRule="auto"/>
        <w:rPr>
          <w:rFonts w:ascii="Times New Roman" w:eastAsia="Times New Roman" w:hAnsi="Times New Roman" w:cs="Times New Roman"/>
          <w:kern w:val="0"/>
          <w:lang w:eastAsia="en-GB"/>
          <w14:ligatures w14:val="none"/>
        </w:rPr>
      </w:pPr>
      <w:r w:rsidRPr="00367207">
        <w:rPr>
          <w:rFonts w:ascii="Times New Roman" w:eastAsia="Times New Roman" w:hAnsi="Times New Roman" w:cs="Times New Roman"/>
          <w:b/>
          <w:bCs/>
          <w:kern w:val="0"/>
          <w:lang w:eastAsia="en-GB"/>
          <w14:ligatures w14:val="none"/>
        </w:rPr>
        <w:t>Wider Stakeholders</w:t>
      </w:r>
      <w:r>
        <w:rPr>
          <w:rFonts w:ascii="Times New Roman" w:eastAsia="Times New Roman" w:hAnsi="Times New Roman" w:cs="Times New Roman"/>
          <w:kern w:val="0"/>
          <w:lang w:eastAsia="en-GB"/>
          <w14:ligatures w14:val="none"/>
        </w:rPr>
        <w:t>:</w:t>
      </w:r>
      <w:r w:rsidRPr="00367207">
        <w:rPr>
          <w:rFonts w:ascii="Times New Roman" w:eastAsia="Times New Roman" w:hAnsi="Times New Roman" w:cs="Times New Roman"/>
          <w:kern w:val="0"/>
          <w:lang w:eastAsia="en-GB"/>
          <w14:ligatures w14:val="none"/>
        </w:rPr>
        <w:t>Wider stakeholders, including senior management, clients, and external partners, were also affected. Project delays reduce client confidence and strain professional relationships. Over time, repeated failures in professional practice could weaken stakeholder trust and negatively affect SMART Engineering’s competitive position.</w:t>
      </w:r>
    </w:p>
    <w:p w14:paraId="76AAE34E" w14:textId="01DCA330" w:rsidR="00B929CD" w:rsidRDefault="00B929CD" w:rsidP="00B929CD">
      <w:pPr>
        <w:spacing w:before="100" w:beforeAutospacing="1" w:after="100" w:afterAutospacing="1" w:line="240" w:lineRule="auto"/>
        <w:rPr>
          <w:rFonts w:ascii="Times New Roman" w:eastAsia="Times New Roman" w:hAnsi="Times New Roman" w:cs="Times New Roman"/>
          <w:kern w:val="0"/>
          <w:lang w:eastAsia="en-GB"/>
          <w14:ligatures w14:val="none"/>
        </w:rPr>
      </w:pPr>
      <w:r w:rsidRPr="00367207">
        <w:rPr>
          <w:rFonts w:ascii="Times New Roman" w:eastAsia="Times New Roman" w:hAnsi="Times New Roman" w:cs="Times New Roman"/>
          <w:kern w:val="0"/>
          <w:lang w:eastAsia="en-GB"/>
          <w14:ligatures w14:val="none"/>
        </w:rPr>
        <w:t>In summary, the actions and inactions described in the case study resulted in substantial short- and long-term consequences across individual, team, and organisational levels</w:t>
      </w:r>
      <w:r>
        <w:rPr>
          <w:rFonts w:ascii="Times New Roman" w:eastAsia="Times New Roman" w:hAnsi="Times New Roman" w:cs="Times New Roman"/>
          <w:kern w:val="0"/>
          <w:lang w:eastAsia="en-GB"/>
          <w14:ligatures w14:val="none"/>
        </w:rPr>
        <w:t>.</w:t>
      </w:r>
    </w:p>
    <w:p w14:paraId="29B7C424" w14:textId="09EC5476" w:rsidR="0063570A" w:rsidRDefault="00B929CD" w:rsidP="00B929CD">
      <w:pPr>
        <w:spacing w:before="100" w:beforeAutospacing="1" w:after="100" w:afterAutospacing="1" w:line="240" w:lineRule="auto"/>
        <w:rPr>
          <w:rFonts w:ascii="Times New Roman" w:eastAsia="Times New Roman" w:hAnsi="Times New Roman" w:cs="Times New Roman"/>
          <w:b/>
          <w:bCs/>
          <w:kern w:val="0"/>
          <w:sz w:val="36"/>
          <w:szCs w:val="36"/>
          <w:lang w:eastAsia="en-GB"/>
          <w14:ligatures w14:val="none"/>
        </w:rPr>
      </w:pPr>
      <w:r w:rsidRPr="004747E5">
        <w:rPr>
          <w:rFonts w:ascii="Times New Roman" w:eastAsia="Times New Roman" w:hAnsi="Times New Roman" w:cs="Times New Roman"/>
          <w:b/>
          <w:bCs/>
          <w:kern w:val="0"/>
          <w:sz w:val="36"/>
          <w:szCs w:val="36"/>
          <w:lang w:eastAsia="en-GB"/>
          <w14:ligatures w14:val="none"/>
        </w:rPr>
        <w:t>Critical Evaluation of Professional Practice</w:t>
      </w:r>
      <w:r>
        <w:rPr>
          <w:rFonts w:ascii="Times New Roman" w:eastAsia="Times New Roman" w:hAnsi="Times New Roman" w:cs="Times New Roman"/>
          <w:b/>
          <w:bCs/>
          <w:kern w:val="0"/>
          <w:sz w:val="36"/>
          <w:szCs w:val="36"/>
          <w:lang w:eastAsia="en-GB"/>
          <w14:ligatures w14:val="none"/>
        </w:rPr>
        <w:t>:</w:t>
      </w:r>
    </w:p>
    <w:p w14:paraId="31E6C1D5" w14:textId="3C1B8769" w:rsidR="0063570A" w:rsidRDefault="0063570A" w:rsidP="0063570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 xml:space="preserve">This section critically evaluates professional practice within the case study, focusing on self-management, bias, accountability, interpersonal relationships, and professional integrity. </w:t>
      </w:r>
      <w:r>
        <w:rPr>
          <w:rFonts w:ascii="Times New Roman" w:eastAsia="Times New Roman" w:hAnsi="Times New Roman" w:cs="Times New Roman"/>
          <w:kern w:val="0"/>
          <w:lang w:eastAsia="en-GB"/>
          <w14:ligatures w14:val="none"/>
        </w:rPr>
        <w:t xml:space="preserve">Focusing </w:t>
      </w:r>
      <w:r w:rsidRPr="004747E5">
        <w:rPr>
          <w:rFonts w:ascii="Times New Roman" w:eastAsia="Times New Roman" w:hAnsi="Times New Roman" w:cs="Times New Roman"/>
          <w:kern w:val="0"/>
          <w:lang w:eastAsia="en-GB"/>
          <w14:ligatures w14:val="none"/>
        </w:rPr>
        <w:t>on relevant professional practice concepts and theories, the evaluation highlights how individual behaviours and organisational practices contributed to ineffective outcomes and compromised ethical standards within the engineering project.</w:t>
      </w:r>
    </w:p>
    <w:p w14:paraId="121DEC2B" w14:textId="65F077CE" w:rsidR="0063570A" w:rsidRDefault="0063570A" w:rsidP="0063570A">
      <w:pPr>
        <w:spacing w:before="100" w:beforeAutospacing="1" w:after="100" w:afterAutospacing="1" w:line="240" w:lineRule="auto"/>
        <w:rPr>
          <w:rFonts w:ascii="Times New Roman" w:eastAsia="Times New Roman" w:hAnsi="Times New Roman" w:cs="Times New Roman"/>
          <w:b/>
          <w:bCs/>
          <w:kern w:val="0"/>
          <w:sz w:val="36"/>
          <w:szCs w:val="36"/>
          <w:lang w:eastAsia="en-GB"/>
          <w14:ligatures w14:val="none"/>
        </w:rPr>
      </w:pPr>
      <w:r w:rsidRPr="004747E5">
        <w:rPr>
          <w:rFonts w:ascii="Times New Roman" w:eastAsia="Times New Roman" w:hAnsi="Times New Roman" w:cs="Times New Roman"/>
          <w:b/>
          <w:bCs/>
          <w:kern w:val="0"/>
          <w:sz w:val="36"/>
          <w:szCs w:val="36"/>
          <w:lang w:eastAsia="en-GB"/>
          <w14:ligatures w14:val="none"/>
        </w:rPr>
        <w:t>Self-Management</w:t>
      </w:r>
      <w:r>
        <w:rPr>
          <w:rFonts w:ascii="Times New Roman" w:eastAsia="Times New Roman" w:hAnsi="Times New Roman" w:cs="Times New Roman"/>
          <w:b/>
          <w:bCs/>
          <w:kern w:val="0"/>
          <w:sz w:val="36"/>
          <w:szCs w:val="36"/>
          <w:lang w:eastAsia="en-GB"/>
          <w14:ligatures w14:val="none"/>
        </w:rPr>
        <w:t>:</w:t>
      </w:r>
    </w:p>
    <w:p w14:paraId="2A5BBCB4" w14:textId="438965BF" w:rsidR="0063570A" w:rsidRPr="004747E5" w:rsidRDefault="0063570A" w:rsidP="0063570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 xml:space="preserve">Within the case study, </w:t>
      </w:r>
      <w:r>
        <w:rPr>
          <w:rFonts w:ascii="Times New Roman" w:eastAsia="Times New Roman" w:hAnsi="Times New Roman" w:cs="Times New Roman"/>
          <w:kern w:val="0"/>
          <w:lang w:eastAsia="en-GB"/>
          <w14:ligatures w14:val="none"/>
        </w:rPr>
        <w:t xml:space="preserve">different </w:t>
      </w:r>
      <w:r w:rsidRPr="004747E5">
        <w:rPr>
          <w:rFonts w:ascii="Times New Roman" w:eastAsia="Times New Roman" w:hAnsi="Times New Roman" w:cs="Times New Roman"/>
          <w:kern w:val="0"/>
          <w:lang w:eastAsia="en-GB"/>
          <w14:ligatures w14:val="none"/>
        </w:rPr>
        <w:t>levels of self-management were demonstrated by different individuals, with notable strengths and weaknesses.</w:t>
      </w:r>
    </w:p>
    <w:p w14:paraId="1C62FFE0" w14:textId="07539B80" w:rsidR="0063570A" w:rsidRPr="004747E5" w:rsidRDefault="0063570A" w:rsidP="0063570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Dr Alice Parker demonstrated strong self-management skills in relation to professional commitment and persistence. Despite facing exclusion, bias, and increasing pressure as deadlines approached, she continued to lead the project and maintain focus on delivery. This suggests resilience and a high level of professional discipline</w:t>
      </w:r>
      <w:r w:rsidR="00400614" w:rsidRPr="00400614">
        <w:t xml:space="preserve"> </w:t>
      </w:r>
      <w:r w:rsidR="00400614">
        <w:t>(Luthans</w:t>
      </w:r>
      <w:r w:rsidR="00400614">
        <w:t xml:space="preserve">,f </w:t>
      </w:r>
      <w:r w:rsidR="00400614">
        <w:t xml:space="preserve"> 2002).</w:t>
      </w:r>
      <w:r w:rsidRPr="004747E5">
        <w:rPr>
          <w:rFonts w:ascii="Times New Roman" w:eastAsia="Times New Roman" w:hAnsi="Times New Roman" w:cs="Times New Roman"/>
          <w:kern w:val="0"/>
          <w:lang w:eastAsia="en-GB"/>
          <w14:ligatures w14:val="none"/>
        </w:rPr>
        <w:t>. However, the case also indicates limitations in self-advocacy, as issues relating to bias and exclusion were allowed to persist without effective challenge or escalation. While understandable given the organisational culture, this highlights a potential weakness in decision-making under pressure.</w:t>
      </w:r>
    </w:p>
    <w:p w14:paraId="53CA10F5" w14:textId="0957CE86" w:rsidR="0063570A" w:rsidRDefault="0063570A" w:rsidP="0063570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 xml:space="preserve">In contrast, leadership figures displayed weaker self-management. James Parker and senior managers appeared reactive rather than reflective, particularly as deadlines approached. Time management was compromised by the failure to secure promised resources early in the project, and emotional control was </w:t>
      </w:r>
      <w:r w:rsidR="003A7040">
        <w:rPr>
          <w:rFonts w:ascii="Times New Roman" w:eastAsia="Times New Roman" w:hAnsi="Times New Roman" w:cs="Times New Roman"/>
          <w:kern w:val="0"/>
          <w:lang w:eastAsia="en-GB"/>
          <w14:ligatures w14:val="none"/>
        </w:rPr>
        <w:t>clear</w:t>
      </w:r>
      <w:r w:rsidRPr="004747E5">
        <w:rPr>
          <w:rFonts w:ascii="Times New Roman" w:eastAsia="Times New Roman" w:hAnsi="Times New Roman" w:cs="Times New Roman"/>
          <w:kern w:val="0"/>
          <w:lang w:eastAsia="en-GB"/>
          <w14:ligatures w14:val="none"/>
        </w:rPr>
        <w:t xml:space="preserve"> in management’s decision to intervene directly with the team, bypassing formal leadership structures. Such behaviour suggests stress-driven decision-making rather than considered professional judgement, undermining effective</w:t>
      </w:r>
      <w:r>
        <w:rPr>
          <w:rFonts w:ascii="Times New Roman" w:eastAsia="Times New Roman" w:hAnsi="Times New Roman" w:cs="Times New Roman"/>
          <w:kern w:val="0"/>
          <w:lang w:eastAsia="en-GB"/>
          <w14:ligatures w14:val="none"/>
        </w:rPr>
        <w:t xml:space="preserve"> project management.</w:t>
      </w:r>
    </w:p>
    <w:p w14:paraId="24F174C8" w14:textId="77777777" w:rsidR="007A462F" w:rsidRPr="004747E5" w:rsidRDefault="007A462F" w:rsidP="007A462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747E5">
        <w:rPr>
          <w:rFonts w:ascii="Times New Roman" w:eastAsia="Times New Roman" w:hAnsi="Times New Roman" w:cs="Times New Roman"/>
          <w:b/>
          <w:bCs/>
          <w:kern w:val="0"/>
          <w:sz w:val="36"/>
          <w:szCs w:val="36"/>
          <w:lang w:eastAsia="en-GB"/>
          <w14:ligatures w14:val="none"/>
        </w:rPr>
        <w:lastRenderedPageBreak/>
        <w:t>Personal, Cognitive, and Unconscious Bias</w:t>
      </w:r>
    </w:p>
    <w:p w14:paraId="072DC3DB" w14:textId="51EAADA1" w:rsidR="007A462F" w:rsidRDefault="007A462F" w:rsidP="007A462F">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 xml:space="preserve">Bias played a </w:t>
      </w:r>
      <w:r w:rsidR="00C17A77">
        <w:rPr>
          <w:rFonts w:ascii="Times New Roman" w:eastAsia="Times New Roman" w:hAnsi="Times New Roman" w:cs="Times New Roman"/>
          <w:kern w:val="0"/>
          <w:lang w:eastAsia="en-GB"/>
          <w14:ligatures w14:val="none"/>
        </w:rPr>
        <w:t>big</w:t>
      </w:r>
      <w:r w:rsidRPr="004747E5">
        <w:rPr>
          <w:rFonts w:ascii="Times New Roman" w:eastAsia="Times New Roman" w:hAnsi="Times New Roman" w:cs="Times New Roman"/>
          <w:kern w:val="0"/>
          <w:lang w:eastAsia="en-GB"/>
          <w14:ligatures w14:val="none"/>
        </w:rPr>
        <w:t xml:space="preserve"> role in </w:t>
      </w:r>
      <w:r w:rsidR="00C17A77">
        <w:rPr>
          <w:rFonts w:ascii="Times New Roman" w:eastAsia="Times New Roman" w:hAnsi="Times New Roman" w:cs="Times New Roman"/>
          <w:kern w:val="0"/>
          <w:lang w:eastAsia="en-GB"/>
          <w14:ligatures w14:val="none"/>
        </w:rPr>
        <w:t>the</w:t>
      </w:r>
      <w:r w:rsidRPr="004747E5">
        <w:rPr>
          <w:rFonts w:ascii="Times New Roman" w:eastAsia="Times New Roman" w:hAnsi="Times New Roman" w:cs="Times New Roman"/>
          <w:kern w:val="0"/>
          <w:lang w:eastAsia="en-GB"/>
          <w14:ligatures w14:val="none"/>
        </w:rPr>
        <w:t xml:space="preserve"> behaviour and decision-making throughout the case study. Unconscious bias, defined as automatic and unintentional assumptions about </w:t>
      </w:r>
      <w:r w:rsidR="003A7040">
        <w:rPr>
          <w:rFonts w:ascii="Times New Roman" w:eastAsia="Times New Roman" w:hAnsi="Times New Roman" w:cs="Times New Roman"/>
          <w:kern w:val="0"/>
          <w:lang w:eastAsia="en-GB"/>
          <w14:ligatures w14:val="none"/>
        </w:rPr>
        <w:t>some of the team</w:t>
      </w:r>
      <w:r w:rsidRPr="004747E5">
        <w:rPr>
          <w:rFonts w:ascii="Times New Roman" w:eastAsia="Times New Roman" w:hAnsi="Times New Roman" w:cs="Times New Roman"/>
          <w:kern w:val="0"/>
          <w:lang w:eastAsia="en-GB"/>
          <w14:ligatures w14:val="none"/>
        </w:rPr>
        <w:t xml:space="preserve"> based on characteristics such as gender, was </w:t>
      </w:r>
      <w:r>
        <w:rPr>
          <w:rFonts w:ascii="Times New Roman" w:eastAsia="Times New Roman" w:hAnsi="Times New Roman" w:cs="Times New Roman"/>
          <w:kern w:val="0"/>
          <w:lang w:eastAsia="en-GB"/>
          <w14:ligatures w14:val="none"/>
        </w:rPr>
        <w:t xml:space="preserve">obvious </w:t>
      </w:r>
      <w:r w:rsidRPr="004747E5">
        <w:rPr>
          <w:rFonts w:ascii="Times New Roman" w:eastAsia="Times New Roman" w:hAnsi="Times New Roman" w:cs="Times New Roman"/>
          <w:kern w:val="0"/>
          <w:lang w:eastAsia="en-GB"/>
          <w14:ligatures w14:val="none"/>
        </w:rPr>
        <w:t>in the repeated overlooking of female engineers during meetings and the attribution of their work to male colleagues</w:t>
      </w:r>
      <w:r>
        <w:rPr>
          <w:rFonts w:ascii="Times New Roman" w:eastAsia="Times New Roman" w:hAnsi="Times New Roman" w:cs="Times New Roman"/>
          <w:kern w:val="0"/>
          <w:lang w:eastAsia="en-GB"/>
          <w14:ligatures w14:val="none"/>
        </w:rPr>
        <w:t>.</w:t>
      </w:r>
    </w:p>
    <w:p w14:paraId="22941485" w14:textId="70912E8E" w:rsidR="007A462F" w:rsidRDefault="003A7040" w:rsidP="007A462F">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The</w:t>
      </w:r>
      <w:r w:rsidR="007A462F" w:rsidRPr="004747E5">
        <w:rPr>
          <w:rFonts w:ascii="Times New Roman" w:eastAsia="Times New Roman" w:hAnsi="Times New Roman" w:cs="Times New Roman"/>
          <w:kern w:val="0"/>
          <w:lang w:eastAsia="en-GB"/>
          <w14:ligatures w14:val="none"/>
        </w:rPr>
        <w:t xml:space="preserve"> bias was reflected in the reluctance to acknowledge Dr Parker’s expertise despite her qualifications and leadership role. The discomfort surrounding her working relationship with her wife further suggests the presence of implicit assumptions and stereotypes influencing team interactions.</w:t>
      </w:r>
      <w:r w:rsidR="00FA196D" w:rsidRPr="00FA196D">
        <w:t xml:space="preserve"> </w:t>
      </w:r>
      <w:r w:rsidR="00FA196D">
        <w:t>Carnes et al., 2015).</w:t>
      </w:r>
    </w:p>
    <w:p w14:paraId="06BB1B6C" w14:textId="53E2E4A6" w:rsidR="007A462F" w:rsidRDefault="007A462F" w:rsidP="007A462F">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 xml:space="preserve">The impact of bias was significant. Biased behaviour restricted decision-making, reduced psychological safety, and limited the effective use of expertise within the team. From a professional practice </w:t>
      </w:r>
      <w:r w:rsidR="00C17A77">
        <w:rPr>
          <w:rFonts w:ascii="Times New Roman" w:eastAsia="Times New Roman" w:hAnsi="Times New Roman" w:cs="Times New Roman"/>
          <w:kern w:val="0"/>
          <w:lang w:eastAsia="en-GB"/>
          <w14:ligatures w14:val="none"/>
        </w:rPr>
        <w:t>view</w:t>
      </w:r>
      <w:r w:rsidRPr="004747E5">
        <w:rPr>
          <w:rFonts w:ascii="Times New Roman" w:eastAsia="Times New Roman" w:hAnsi="Times New Roman" w:cs="Times New Roman"/>
          <w:kern w:val="0"/>
          <w:lang w:eastAsia="en-GB"/>
          <w14:ligatures w14:val="none"/>
        </w:rPr>
        <w:t>, such bias conflicts with equality and diversity standards that emphasise fairness, respect, and objective evaluation of competence</w:t>
      </w:r>
      <w:r w:rsidR="00C17A77">
        <w:rPr>
          <w:rFonts w:ascii="Times New Roman" w:eastAsia="Times New Roman" w:hAnsi="Times New Roman" w:cs="Times New Roman"/>
          <w:kern w:val="0"/>
          <w:lang w:eastAsia="en-GB"/>
          <w14:ligatures w14:val="none"/>
        </w:rPr>
        <w:t>.</w:t>
      </w:r>
    </w:p>
    <w:p w14:paraId="5891CD63" w14:textId="77777777" w:rsidR="00876413" w:rsidRPr="004747E5" w:rsidRDefault="00876413" w:rsidP="0087641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747E5">
        <w:rPr>
          <w:rFonts w:ascii="Times New Roman" w:eastAsia="Times New Roman" w:hAnsi="Times New Roman" w:cs="Times New Roman"/>
          <w:b/>
          <w:bCs/>
          <w:kern w:val="0"/>
          <w:sz w:val="36"/>
          <w:szCs w:val="36"/>
          <w:lang w:eastAsia="en-GB"/>
          <w14:ligatures w14:val="none"/>
        </w:rPr>
        <w:t>Accountability and Authentic Behaviour</w:t>
      </w:r>
    </w:p>
    <w:p w14:paraId="6C8145B9" w14:textId="774BE47E" w:rsidR="00876413" w:rsidRPr="004747E5" w:rsidRDefault="00876413" w:rsidP="00876413">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 xml:space="preserve">Accountability is </w:t>
      </w:r>
      <w:r w:rsidR="00C17A77">
        <w:rPr>
          <w:rFonts w:ascii="Times New Roman" w:eastAsia="Times New Roman" w:hAnsi="Times New Roman" w:cs="Times New Roman"/>
          <w:kern w:val="0"/>
          <w:lang w:eastAsia="en-GB"/>
          <w14:ligatures w14:val="none"/>
        </w:rPr>
        <w:t xml:space="preserve">important in </w:t>
      </w:r>
      <w:r w:rsidRPr="004747E5">
        <w:rPr>
          <w:rFonts w:ascii="Times New Roman" w:eastAsia="Times New Roman" w:hAnsi="Times New Roman" w:cs="Times New Roman"/>
          <w:kern w:val="0"/>
          <w:lang w:eastAsia="en-GB"/>
          <w14:ligatures w14:val="none"/>
        </w:rPr>
        <w:t>professional practice and refers to the willingness to take responsibility for decisions, actions, and outcomes</w:t>
      </w:r>
      <w:r w:rsidR="00FA196D" w:rsidRPr="00FA196D">
        <w:rPr>
          <w:rFonts w:ascii="Calibri" w:hAnsi="Calibri" w:cs="Calibri"/>
          <w:color w:val="2C3E50"/>
          <w:sz w:val="27"/>
          <w:szCs w:val="27"/>
          <w:shd w:val="clear" w:color="auto" w:fill="FEF1C4"/>
        </w:rPr>
        <w:t xml:space="preserve"> </w:t>
      </w:r>
      <w:r w:rsidR="00FA196D">
        <w:rPr>
          <w:rFonts w:ascii="Calibri" w:hAnsi="Calibri" w:cs="Calibri"/>
          <w:color w:val="2C3E50"/>
          <w:sz w:val="27"/>
          <w:szCs w:val="27"/>
          <w:shd w:val="clear" w:color="auto" w:fill="FEF1C4"/>
        </w:rPr>
        <w:t>Northouse, P. G. (2022). </w:t>
      </w:r>
      <w:r w:rsidRPr="004747E5">
        <w:rPr>
          <w:rFonts w:ascii="Times New Roman" w:eastAsia="Times New Roman" w:hAnsi="Times New Roman" w:cs="Times New Roman"/>
          <w:kern w:val="0"/>
          <w:lang w:eastAsia="en-GB"/>
          <w14:ligatures w14:val="none"/>
        </w:rPr>
        <w:t>. In the case study, accountability was inconsistently demonstrated, particularly at leadership and management levels.</w:t>
      </w:r>
    </w:p>
    <w:p w14:paraId="365CC697" w14:textId="035985B2" w:rsidR="00876413" w:rsidRPr="004747E5" w:rsidRDefault="00876413" w:rsidP="00876413">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Senior management failed to take ownership of their unfulfilled commitments regarding project resources.This lack of accountability undermined trust and contradicted principles of ethical leadership, which emphasise transparency and responsibility.</w:t>
      </w:r>
    </w:p>
    <w:p w14:paraId="203B566A" w14:textId="77777777" w:rsidR="00876413" w:rsidRPr="004747E5" w:rsidRDefault="00876413" w:rsidP="00876413">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James Parker’s role as team leader also raises concerns regarding accountability. Although he chaired team meetings, he did not take responsibility for ensuring inclusive participation or addressing evident exclusion of female engineers. Authentic leadership theory highlights the importance of self-awareness, ethical behaviour, and consistency between values and actions. In this case, leadership behaviour appeared passive and misaligned with professional responsibilities, suggesting a lack of authentic leadership.</w:t>
      </w:r>
    </w:p>
    <w:p w14:paraId="11668A32" w14:textId="77777777" w:rsidR="00BC126A" w:rsidRDefault="00876413" w:rsidP="00BC12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 xml:space="preserve">Dr Parker, while maintaining accountability for project outcomes, was prevented from exercising full authority due to management interference. This imbalance highlights how </w:t>
      </w:r>
      <w:r>
        <w:rPr>
          <w:rFonts w:ascii="Times New Roman" w:eastAsia="Times New Roman" w:hAnsi="Times New Roman" w:cs="Times New Roman"/>
          <w:kern w:val="0"/>
          <w:lang w:eastAsia="en-GB"/>
          <w14:ligatures w14:val="none"/>
        </w:rPr>
        <w:t>organisational structures can obstruct individual accountability even when professionals act responsibly.</w:t>
      </w:r>
    </w:p>
    <w:p w14:paraId="12A7E037" w14:textId="25D063D4" w:rsidR="0076355B" w:rsidRPr="00BC126A" w:rsidRDefault="0076355B" w:rsidP="00BC12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b/>
          <w:bCs/>
          <w:kern w:val="0"/>
          <w:sz w:val="36"/>
          <w:szCs w:val="36"/>
          <w:lang w:eastAsia="en-GB"/>
          <w14:ligatures w14:val="none"/>
        </w:rPr>
        <w:t>Professional Integrity</w:t>
      </w:r>
    </w:p>
    <w:p w14:paraId="4D5154C1" w14:textId="73A53813" w:rsidR="0076355B" w:rsidRPr="004747E5" w:rsidRDefault="0076355B" w:rsidP="0076355B">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Professional integrity refers to ethical values, honesty, trust, and professional codes of conduct. Within the case study, professional integrity was compromised at both individual and organisational levels.</w:t>
      </w:r>
    </w:p>
    <w:p w14:paraId="442D417C" w14:textId="77777777" w:rsidR="0076355B" w:rsidRPr="004747E5" w:rsidRDefault="0076355B" w:rsidP="0076355B">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 xml:space="preserve">The misattribution of work, exclusion of qualified professionals, and tolerance of biased behaviour represent significant breaches of professional integrity. Such actions conflict with </w:t>
      </w:r>
      <w:r w:rsidRPr="004747E5">
        <w:rPr>
          <w:rFonts w:ascii="Times New Roman" w:eastAsia="Times New Roman" w:hAnsi="Times New Roman" w:cs="Times New Roman"/>
          <w:kern w:val="0"/>
          <w:lang w:eastAsia="en-GB"/>
          <w14:ligatures w14:val="none"/>
        </w:rPr>
        <w:lastRenderedPageBreak/>
        <w:t>engineering professional standards that emphasise respect, fairness, and recognition of competence. Trust was further undermined by management’s failure to honour commitments and by their decision to bypass established leadership roles.</w:t>
      </w:r>
    </w:p>
    <w:p w14:paraId="173615EE" w14:textId="77777777" w:rsidR="0076355B" w:rsidRPr="004747E5" w:rsidRDefault="0076355B" w:rsidP="0076355B">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The consequences of compromised integrity were extensive. In the short term, trust erosion damaged working relationships and reduced team effectiveness. In the long term, ongoing ethical failures risk normalising unprofessional behaviour, damaging organisational culture and credibility. For individuals, sustained exposure to compromised integrity can lead to disengagement and withdrawal from professional participation.</w:t>
      </w:r>
    </w:p>
    <w:p w14:paraId="1F19723B" w14:textId="77777777" w:rsidR="00BC126A" w:rsidRDefault="0076355B" w:rsidP="00BC12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In summary, the case study illustrates how weaknesses in self-management, unchecked bias, lack of accountability, poor interpersonal relationships, and compromised professional integrity collectively undermined effective professional practice. These failures highlight the importance of ethical, inclusive, and reflective behaviour at all levels of engineering organisations.</w:t>
      </w:r>
    </w:p>
    <w:p w14:paraId="46AF00B5" w14:textId="2E400C4A" w:rsidR="0076355B" w:rsidRPr="00BC126A" w:rsidRDefault="0076355B" w:rsidP="00BC12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b/>
          <w:bCs/>
          <w:kern w:val="0"/>
          <w:sz w:val="36"/>
          <w:szCs w:val="36"/>
          <w:lang w:eastAsia="en-GB"/>
          <w14:ligatures w14:val="none"/>
        </w:rPr>
        <w:t>Alternative Approaches: What Could Have Been Done Differently?</w:t>
      </w:r>
    </w:p>
    <w:p w14:paraId="42BB0D13" w14:textId="6E0CCFE7" w:rsidR="0076355B" w:rsidRPr="004747E5" w:rsidRDefault="0076355B" w:rsidP="0076355B">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 xml:space="preserve">Alternative approaches could have significantly improved both team dynamics and project outcomes at SMART Engineering. </w:t>
      </w:r>
      <w:r w:rsidR="00441320">
        <w:rPr>
          <w:rFonts w:ascii="Times New Roman" w:eastAsia="Times New Roman" w:hAnsi="Times New Roman" w:cs="Times New Roman"/>
          <w:kern w:val="0"/>
          <w:lang w:eastAsia="en-GB"/>
          <w14:ligatures w14:val="none"/>
        </w:rPr>
        <w:t>T</w:t>
      </w:r>
      <w:r w:rsidRPr="004747E5">
        <w:rPr>
          <w:rFonts w:ascii="Times New Roman" w:eastAsia="Times New Roman" w:hAnsi="Times New Roman" w:cs="Times New Roman"/>
          <w:kern w:val="0"/>
          <w:lang w:eastAsia="en-GB"/>
          <w14:ligatures w14:val="none"/>
        </w:rPr>
        <w:t xml:space="preserve">he team leader </w:t>
      </w:r>
      <w:r w:rsidR="00441320">
        <w:rPr>
          <w:rFonts w:ascii="Times New Roman" w:eastAsia="Times New Roman" w:hAnsi="Times New Roman" w:cs="Times New Roman"/>
          <w:kern w:val="0"/>
          <w:lang w:eastAsia="en-GB"/>
          <w14:ligatures w14:val="none"/>
        </w:rPr>
        <w:t xml:space="preserve">could of </w:t>
      </w:r>
      <w:r w:rsidRPr="004747E5">
        <w:rPr>
          <w:rFonts w:ascii="Times New Roman" w:eastAsia="Times New Roman" w:hAnsi="Times New Roman" w:cs="Times New Roman"/>
          <w:kern w:val="0"/>
          <w:lang w:eastAsia="en-GB"/>
          <w14:ligatures w14:val="none"/>
        </w:rPr>
        <w:t>actively encouraged equal participation during meetings and visibly recognised contributions from all engineers, the marginalisation of female team members could have been reduced, improving engagement and decision-making.</w:t>
      </w:r>
    </w:p>
    <w:p w14:paraId="1CF16C45" w14:textId="2B8920AA" w:rsidR="0076355B" w:rsidRPr="004747E5" w:rsidRDefault="0076355B" w:rsidP="0076355B">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 xml:space="preserve">Greater accountability and transparency from senior management would also have represented a more effective professional approach. If management had formally documented and delivered agreed resources, or openly </w:t>
      </w:r>
      <w:r w:rsidR="00441320">
        <w:rPr>
          <w:rFonts w:ascii="Times New Roman" w:eastAsia="Times New Roman" w:hAnsi="Times New Roman" w:cs="Times New Roman"/>
          <w:kern w:val="0"/>
          <w:lang w:eastAsia="en-GB"/>
          <w14:ligatures w14:val="none"/>
        </w:rPr>
        <w:t>worked out</w:t>
      </w:r>
      <w:r w:rsidRPr="004747E5">
        <w:rPr>
          <w:rFonts w:ascii="Times New Roman" w:eastAsia="Times New Roman" w:hAnsi="Times New Roman" w:cs="Times New Roman"/>
          <w:kern w:val="0"/>
          <w:lang w:eastAsia="en-GB"/>
          <w14:ligatures w14:val="none"/>
        </w:rPr>
        <w:t xml:space="preserve"> </w:t>
      </w:r>
      <w:r w:rsidR="00441320">
        <w:rPr>
          <w:rFonts w:ascii="Times New Roman" w:eastAsia="Times New Roman" w:hAnsi="Times New Roman" w:cs="Times New Roman"/>
          <w:kern w:val="0"/>
          <w:lang w:eastAsia="en-GB"/>
          <w14:ligatures w14:val="none"/>
        </w:rPr>
        <w:t>pressures</w:t>
      </w:r>
      <w:r w:rsidRPr="004747E5">
        <w:rPr>
          <w:rFonts w:ascii="Times New Roman" w:eastAsia="Times New Roman" w:hAnsi="Times New Roman" w:cs="Times New Roman"/>
          <w:kern w:val="0"/>
          <w:lang w:eastAsia="en-GB"/>
          <w14:ligatures w14:val="none"/>
        </w:rPr>
        <w:t xml:space="preserve"> when this was not possible, uncertainty and blame could have been</w:t>
      </w:r>
      <w:r w:rsidR="003D4B39">
        <w:rPr>
          <w:rFonts w:ascii="Times New Roman" w:eastAsia="Times New Roman" w:hAnsi="Times New Roman" w:cs="Times New Roman"/>
          <w:kern w:val="0"/>
          <w:lang w:eastAsia="en-GB"/>
          <w14:ligatures w14:val="none"/>
        </w:rPr>
        <w:t xml:space="preserve"> reduced</w:t>
      </w:r>
      <w:r w:rsidRPr="004747E5">
        <w:rPr>
          <w:rFonts w:ascii="Times New Roman" w:eastAsia="Times New Roman" w:hAnsi="Times New Roman" w:cs="Times New Roman"/>
          <w:kern w:val="0"/>
          <w:lang w:eastAsia="en-GB"/>
          <w14:ligatures w14:val="none"/>
        </w:rPr>
        <w:t xml:space="preserve">. In addition, engaging with the project lead rather than </w:t>
      </w:r>
      <w:r w:rsidR="003D4B39">
        <w:rPr>
          <w:rFonts w:ascii="Times New Roman" w:eastAsia="Times New Roman" w:hAnsi="Times New Roman" w:cs="Times New Roman"/>
          <w:kern w:val="0"/>
          <w:lang w:eastAsia="en-GB"/>
          <w14:ligatures w14:val="none"/>
        </w:rPr>
        <w:t>avoiding</w:t>
      </w:r>
      <w:r w:rsidRPr="004747E5">
        <w:rPr>
          <w:rFonts w:ascii="Times New Roman" w:eastAsia="Times New Roman" w:hAnsi="Times New Roman" w:cs="Times New Roman"/>
          <w:kern w:val="0"/>
          <w:lang w:eastAsia="en-GB"/>
          <w14:ligatures w14:val="none"/>
        </w:rPr>
        <w:t xml:space="preserve"> her authority would have strengthened professional trust.</w:t>
      </w:r>
    </w:p>
    <w:p w14:paraId="74D348C9" w14:textId="1F09FB5B" w:rsidR="0076355B" w:rsidRPr="004747E5" w:rsidRDefault="0076355B" w:rsidP="0076355B">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Addressing unconscious bias</w:t>
      </w:r>
      <w:r w:rsidR="003D4B39">
        <w:rPr>
          <w:rFonts w:ascii="Times New Roman" w:eastAsia="Times New Roman" w:hAnsi="Times New Roman" w:cs="Times New Roman"/>
          <w:kern w:val="0"/>
          <w:lang w:eastAsia="en-GB"/>
          <w14:ligatures w14:val="none"/>
        </w:rPr>
        <w:t xml:space="preserve"> positively,</w:t>
      </w:r>
      <w:r w:rsidRPr="004747E5">
        <w:rPr>
          <w:rFonts w:ascii="Times New Roman" w:eastAsia="Times New Roman" w:hAnsi="Times New Roman" w:cs="Times New Roman"/>
          <w:kern w:val="0"/>
          <w:lang w:eastAsia="en-GB"/>
          <w14:ligatures w14:val="none"/>
        </w:rPr>
        <w:t xml:space="preserve"> would have further improved outcomes policies supported by leadership action</w:t>
      </w:r>
      <w:r w:rsidR="003D4B39">
        <w:rPr>
          <w:rFonts w:ascii="Times New Roman" w:eastAsia="Times New Roman" w:hAnsi="Times New Roman" w:cs="Times New Roman"/>
          <w:kern w:val="0"/>
          <w:lang w:eastAsia="en-GB"/>
          <w14:ligatures w14:val="none"/>
        </w:rPr>
        <w:t>, early i</w:t>
      </w:r>
      <w:r w:rsidRPr="004747E5">
        <w:rPr>
          <w:rFonts w:ascii="Times New Roman" w:eastAsia="Times New Roman" w:hAnsi="Times New Roman" w:cs="Times New Roman"/>
          <w:kern w:val="0"/>
          <w:lang w:eastAsia="en-GB"/>
          <w14:ligatures w14:val="none"/>
        </w:rPr>
        <w:t>dentification and challenge of biased behaviour could have prevented the normalisation of exclusionary practices and improved psychological safety. This would have enabled more effective use of expertise across the team, enhancing innovation and problem-solving.</w:t>
      </w:r>
    </w:p>
    <w:p w14:paraId="689C5049" w14:textId="54E5CBC4" w:rsidR="0076355B" w:rsidRPr="004747E5" w:rsidRDefault="0076355B" w:rsidP="0076355B">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Improved conflict management strategies also represent an alternative approach. Rather than allowing tensions to escalate, leaders could have facilitated open discussions or used formal conflict-resolution mechanisms. Literature on high-performing teams suggests that managed conflict, when addressed constructively, can strengthen collaboration rather than undermine it.</w:t>
      </w:r>
      <w:r w:rsidR="001554F7" w:rsidRPr="001554F7">
        <w:rPr>
          <w:rFonts w:ascii="Roboto" w:hAnsi="Roboto"/>
          <w:color w:val="2C3E50"/>
          <w:sz w:val="23"/>
          <w:szCs w:val="23"/>
          <w:shd w:val="clear" w:color="auto" w:fill="FFFFFF"/>
        </w:rPr>
        <w:t xml:space="preserve"> </w:t>
      </w:r>
      <w:r w:rsidR="001554F7">
        <w:rPr>
          <w:rFonts w:ascii="Roboto" w:hAnsi="Roboto"/>
          <w:color w:val="2C3E50"/>
          <w:sz w:val="23"/>
          <w:szCs w:val="23"/>
          <w:shd w:val="clear" w:color="auto" w:fill="FFFFFF"/>
        </w:rPr>
        <w:t> (Tuckman, 1965)</w:t>
      </w:r>
    </w:p>
    <w:p w14:paraId="46F441C5" w14:textId="77777777" w:rsidR="00BC126A" w:rsidRDefault="0076355B" w:rsidP="00BC12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Had these alternative approaches been adopted, the team would likely have experienced higher trust, clearer communication, and stronger collaboration. This, in turn, could have reduced delays, improved morale, and increased the likelihood of meeting project deadlines</w:t>
      </w:r>
      <w:r>
        <w:rPr>
          <w:rFonts w:ascii="Times New Roman" w:eastAsia="Times New Roman" w:hAnsi="Times New Roman" w:cs="Times New Roman"/>
          <w:kern w:val="0"/>
          <w:lang w:eastAsia="en-GB"/>
          <w14:ligatures w14:val="none"/>
        </w:rPr>
        <w:t xml:space="preserve"> while upholding high standards of professional practice.</w:t>
      </w:r>
    </w:p>
    <w:p w14:paraId="2AC5296C" w14:textId="238C0ADE" w:rsidR="0076355B" w:rsidRPr="00BC126A" w:rsidRDefault="0076355B" w:rsidP="00BC12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b/>
          <w:bCs/>
          <w:kern w:val="0"/>
          <w:sz w:val="36"/>
          <w:szCs w:val="36"/>
          <w:lang w:eastAsia="en-GB"/>
          <w14:ligatures w14:val="none"/>
        </w:rPr>
        <w:lastRenderedPageBreak/>
        <w:t>Reflection on Own Professional Practice</w:t>
      </w:r>
    </w:p>
    <w:p w14:paraId="68D2D9C4" w14:textId="77FE0424" w:rsidR="0076355B" w:rsidRPr="004747E5" w:rsidRDefault="0076355B" w:rsidP="0076355B">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 xml:space="preserve">Reflecting on this case study has encouraged </w:t>
      </w:r>
      <w:r w:rsidR="0080637E">
        <w:rPr>
          <w:rFonts w:ascii="Times New Roman" w:eastAsia="Times New Roman" w:hAnsi="Times New Roman" w:cs="Times New Roman"/>
          <w:kern w:val="0"/>
          <w:lang w:eastAsia="en-GB"/>
          <w14:ligatures w14:val="none"/>
        </w:rPr>
        <w:t xml:space="preserve">me to think of </w:t>
      </w:r>
      <w:r w:rsidRPr="004747E5">
        <w:rPr>
          <w:rFonts w:ascii="Times New Roman" w:eastAsia="Times New Roman" w:hAnsi="Times New Roman" w:cs="Times New Roman"/>
          <w:kern w:val="0"/>
          <w:lang w:eastAsia="en-GB"/>
          <w14:ligatures w14:val="none"/>
        </w:rPr>
        <w:t xml:space="preserve">my own professional practice and behaviour within </w:t>
      </w:r>
      <w:r w:rsidR="0080637E">
        <w:rPr>
          <w:rFonts w:ascii="Times New Roman" w:eastAsia="Times New Roman" w:hAnsi="Times New Roman" w:cs="Times New Roman"/>
          <w:kern w:val="0"/>
          <w:lang w:eastAsia="en-GB"/>
          <w14:ligatures w14:val="none"/>
        </w:rPr>
        <w:t xml:space="preserve">my </w:t>
      </w:r>
      <w:r w:rsidRPr="004747E5">
        <w:rPr>
          <w:rFonts w:ascii="Times New Roman" w:eastAsia="Times New Roman" w:hAnsi="Times New Roman" w:cs="Times New Roman"/>
          <w:kern w:val="0"/>
          <w:lang w:eastAsia="en-GB"/>
          <w14:ligatures w14:val="none"/>
        </w:rPr>
        <w:t xml:space="preserve">team. Although the </w:t>
      </w:r>
      <w:r w:rsidR="00CF01C4">
        <w:rPr>
          <w:rFonts w:ascii="Times New Roman" w:eastAsia="Times New Roman" w:hAnsi="Times New Roman" w:cs="Times New Roman"/>
          <w:kern w:val="0"/>
          <w:lang w:eastAsia="en-GB"/>
          <w14:ligatures w14:val="none"/>
        </w:rPr>
        <w:t>situation within the</w:t>
      </w:r>
      <w:r w:rsidRPr="004747E5">
        <w:rPr>
          <w:rFonts w:ascii="Times New Roman" w:eastAsia="Times New Roman" w:hAnsi="Times New Roman" w:cs="Times New Roman"/>
          <w:kern w:val="0"/>
          <w:lang w:eastAsia="en-GB"/>
          <w14:ligatures w14:val="none"/>
        </w:rPr>
        <w:t xml:space="preserve"> SMART Engineering </w:t>
      </w:r>
      <w:r w:rsidR="00E96DD3">
        <w:rPr>
          <w:rFonts w:ascii="Times New Roman" w:eastAsia="Times New Roman" w:hAnsi="Times New Roman" w:cs="Times New Roman"/>
          <w:kern w:val="0"/>
          <w:lang w:eastAsia="en-GB"/>
          <w14:ligatures w14:val="none"/>
        </w:rPr>
        <w:t xml:space="preserve">is different to </w:t>
      </w:r>
      <w:r w:rsidRPr="004747E5">
        <w:rPr>
          <w:rFonts w:ascii="Times New Roman" w:eastAsia="Times New Roman" w:hAnsi="Times New Roman" w:cs="Times New Roman"/>
          <w:kern w:val="0"/>
          <w:lang w:eastAsia="en-GB"/>
          <w14:ligatures w14:val="none"/>
        </w:rPr>
        <w:t xml:space="preserve">my own workplace, many of the </w:t>
      </w:r>
      <w:r w:rsidR="00E96DD3">
        <w:rPr>
          <w:rFonts w:ascii="Times New Roman" w:eastAsia="Times New Roman" w:hAnsi="Times New Roman" w:cs="Times New Roman"/>
          <w:kern w:val="0"/>
          <w:lang w:eastAsia="en-GB"/>
          <w14:ligatures w14:val="none"/>
        </w:rPr>
        <w:t>problems</w:t>
      </w:r>
      <w:r w:rsidRPr="004747E5">
        <w:rPr>
          <w:rFonts w:ascii="Times New Roman" w:eastAsia="Times New Roman" w:hAnsi="Times New Roman" w:cs="Times New Roman"/>
          <w:kern w:val="0"/>
          <w:lang w:eastAsia="en-GB"/>
          <w14:ligatures w14:val="none"/>
        </w:rPr>
        <w:t xml:space="preserve"> identified, </w:t>
      </w:r>
      <w:r w:rsidR="007B7105">
        <w:rPr>
          <w:rFonts w:ascii="Times New Roman" w:eastAsia="Times New Roman" w:hAnsi="Times New Roman" w:cs="Times New Roman"/>
          <w:kern w:val="0"/>
          <w:lang w:eastAsia="en-GB"/>
          <w14:ligatures w14:val="none"/>
        </w:rPr>
        <w:t>mostly</w:t>
      </w:r>
      <w:r w:rsidRPr="004747E5">
        <w:rPr>
          <w:rFonts w:ascii="Times New Roman" w:eastAsia="Times New Roman" w:hAnsi="Times New Roman" w:cs="Times New Roman"/>
          <w:kern w:val="0"/>
          <w:lang w:eastAsia="en-GB"/>
          <w14:ligatures w14:val="none"/>
        </w:rPr>
        <w:t xml:space="preserve"> those related to communication, bias, and leadership, are </w:t>
      </w:r>
      <w:r w:rsidR="007B7105">
        <w:rPr>
          <w:rFonts w:ascii="Times New Roman" w:eastAsia="Times New Roman" w:hAnsi="Times New Roman" w:cs="Times New Roman"/>
          <w:kern w:val="0"/>
          <w:lang w:eastAsia="en-GB"/>
          <w14:ligatures w14:val="none"/>
        </w:rPr>
        <w:t>important</w:t>
      </w:r>
      <w:r w:rsidRPr="004747E5">
        <w:rPr>
          <w:rFonts w:ascii="Times New Roman" w:eastAsia="Times New Roman" w:hAnsi="Times New Roman" w:cs="Times New Roman"/>
          <w:kern w:val="0"/>
          <w:lang w:eastAsia="en-GB"/>
          <w14:ligatures w14:val="none"/>
        </w:rPr>
        <w:t xml:space="preserve"> across professional settings.</w:t>
      </w:r>
    </w:p>
    <w:p w14:paraId="7BF9239E" w14:textId="4CDF3EB4" w:rsidR="0076355B" w:rsidRPr="004747E5" w:rsidRDefault="0076355B" w:rsidP="0076355B">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In my current role, I recognise the importance of self-management, especially in relation to emotional and communicat</w:t>
      </w:r>
      <w:r w:rsidR="00E96DD3">
        <w:rPr>
          <w:rFonts w:ascii="Times New Roman" w:eastAsia="Times New Roman" w:hAnsi="Times New Roman" w:cs="Times New Roman"/>
          <w:kern w:val="0"/>
          <w:lang w:eastAsia="en-GB"/>
          <w14:ligatures w14:val="none"/>
        </w:rPr>
        <w:t xml:space="preserve">ing </w:t>
      </w:r>
      <w:r w:rsidRPr="004747E5">
        <w:rPr>
          <w:rFonts w:ascii="Times New Roman" w:eastAsia="Times New Roman" w:hAnsi="Times New Roman" w:cs="Times New Roman"/>
          <w:kern w:val="0"/>
          <w:lang w:eastAsia="en-GB"/>
          <w14:ligatures w14:val="none"/>
        </w:rPr>
        <w:t xml:space="preserve"> under pressure. This case highlights how unmanaged stress and </w:t>
      </w:r>
      <w:r w:rsidR="002A0765">
        <w:rPr>
          <w:rFonts w:ascii="Times New Roman" w:eastAsia="Times New Roman" w:hAnsi="Times New Roman" w:cs="Times New Roman"/>
          <w:kern w:val="0"/>
          <w:lang w:eastAsia="en-GB"/>
          <w14:ligatures w14:val="none"/>
        </w:rPr>
        <w:t>poor</w:t>
      </w:r>
      <w:r w:rsidRPr="004747E5">
        <w:rPr>
          <w:rFonts w:ascii="Times New Roman" w:eastAsia="Times New Roman" w:hAnsi="Times New Roman" w:cs="Times New Roman"/>
          <w:kern w:val="0"/>
          <w:lang w:eastAsia="en-GB"/>
          <w14:ligatures w14:val="none"/>
        </w:rPr>
        <w:t xml:space="preserve"> decision-making can affect others and weaken professional relationships. I aim to manage my workload proactively and remain </w:t>
      </w:r>
      <w:r w:rsidR="00E96DD3">
        <w:rPr>
          <w:rFonts w:ascii="Times New Roman" w:eastAsia="Times New Roman" w:hAnsi="Times New Roman" w:cs="Times New Roman"/>
          <w:kern w:val="0"/>
          <w:lang w:eastAsia="en-GB"/>
          <w14:ligatures w14:val="none"/>
        </w:rPr>
        <w:t>thoughtful</w:t>
      </w:r>
      <w:r w:rsidRPr="004747E5">
        <w:rPr>
          <w:rFonts w:ascii="Times New Roman" w:eastAsia="Times New Roman" w:hAnsi="Times New Roman" w:cs="Times New Roman"/>
          <w:kern w:val="0"/>
          <w:lang w:eastAsia="en-GB"/>
          <w14:ligatures w14:val="none"/>
        </w:rPr>
        <w:t xml:space="preserve"> when responding to challenging situations, ensuring that decisions are considered rather than emotionally driven. Where I </w:t>
      </w:r>
      <w:r w:rsidR="00E96DD3">
        <w:rPr>
          <w:rFonts w:ascii="Times New Roman" w:eastAsia="Times New Roman" w:hAnsi="Times New Roman" w:cs="Times New Roman"/>
          <w:kern w:val="0"/>
          <w:lang w:eastAsia="en-GB"/>
          <w14:ligatures w14:val="none"/>
        </w:rPr>
        <w:t>see</w:t>
      </w:r>
      <w:r w:rsidRPr="004747E5">
        <w:rPr>
          <w:rFonts w:ascii="Times New Roman" w:eastAsia="Times New Roman" w:hAnsi="Times New Roman" w:cs="Times New Roman"/>
          <w:kern w:val="0"/>
          <w:lang w:eastAsia="en-GB"/>
          <w14:ligatures w14:val="none"/>
        </w:rPr>
        <w:t xml:space="preserve"> unclear direction or conflict, I now recognise the importance of addressing issues early rather than allowing them to escalate.</w:t>
      </w:r>
    </w:p>
    <w:p w14:paraId="1FD8686D" w14:textId="0A4B86E4" w:rsidR="0076355B" w:rsidRPr="004747E5" w:rsidRDefault="0076355B" w:rsidP="0076355B">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 xml:space="preserve">The case study has also increased my awareness of personal and unconscious bias. While I </w:t>
      </w:r>
      <w:r w:rsidR="00E96DD3">
        <w:rPr>
          <w:rFonts w:ascii="Times New Roman" w:eastAsia="Times New Roman" w:hAnsi="Times New Roman" w:cs="Times New Roman"/>
          <w:kern w:val="0"/>
          <w:lang w:eastAsia="en-GB"/>
          <w14:ligatures w14:val="none"/>
        </w:rPr>
        <w:t>work hard</w:t>
      </w:r>
      <w:r w:rsidRPr="004747E5">
        <w:rPr>
          <w:rFonts w:ascii="Times New Roman" w:eastAsia="Times New Roman" w:hAnsi="Times New Roman" w:cs="Times New Roman"/>
          <w:kern w:val="0"/>
          <w:lang w:eastAsia="en-GB"/>
          <w14:ligatures w14:val="none"/>
        </w:rPr>
        <w:t xml:space="preserve"> to act fairly, this review has </w:t>
      </w:r>
      <w:r w:rsidR="00E96DD3">
        <w:rPr>
          <w:rFonts w:ascii="Times New Roman" w:eastAsia="Times New Roman" w:hAnsi="Times New Roman" w:cs="Times New Roman"/>
          <w:kern w:val="0"/>
          <w:lang w:eastAsia="en-GB"/>
          <w14:ligatures w14:val="none"/>
        </w:rPr>
        <w:t>made</w:t>
      </w:r>
      <w:r w:rsidRPr="004747E5">
        <w:rPr>
          <w:rFonts w:ascii="Times New Roman" w:eastAsia="Times New Roman" w:hAnsi="Times New Roman" w:cs="Times New Roman"/>
          <w:kern w:val="0"/>
          <w:lang w:eastAsia="en-GB"/>
          <w14:ligatures w14:val="none"/>
        </w:rPr>
        <w:t xml:space="preserve"> the need to actively question assumptions and ensure that all team members are given equal opportunities to contribute</w:t>
      </w:r>
    </w:p>
    <w:p w14:paraId="354F56BB" w14:textId="77777777" w:rsidR="00BC126A" w:rsidRDefault="00E96DD3" w:rsidP="00BC126A">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This</w:t>
      </w:r>
      <w:r w:rsidR="0076355B" w:rsidRPr="004747E5">
        <w:rPr>
          <w:rFonts w:ascii="Times New Roman" w:eastAsia="Times New Roman" w:hAnsi="Times New Roman" w:cs="Times New Roman"/>
          <w:kern w:val="0"/>
          <w:lang w:eastAsia="en-GB"/>
          <w14:ligatures w14:val="none"/>
        </w:rPr>
        <w:t xml:space="preserve"> case has highlighted the importance of accountability and professional integrity. In my own practice, I aim to take responsibility for my actions and communicate </w:t>
      </w:r>
      <w:r>
        <w:rPr>
          <w:rFonts w:ascii="Times New Roman" w:eastAsia="Times New Roman" w:hAnsi="Times New Roman" w:cs="Times New Roman"/>
          <w:kern w:val="0"/>
          <w:lang w:eastAsia="en-GB"/>
          <w14:ligatures w14:val="none"/>
        </w:rPr>
        <w:t>openly</w:t>
      </w:r>
      <w:r w:rsidR="0076355B" w:rsidRPr="004747E5">
        <w:rPr>
          <w:rFonts w:ascii="Times New Roman" w:eastAsia="Times New Roman" w:hAnsi="Times New Roman" w:cs="Times New Roman"/>
          <w:kern w:val="0"/>
          <w:lang w:eastAsia="en-GB"/>
          <w14:ligatures w14:val="none"/>
        </w:rPr>
        <w:t xml:space="preserve"> when challenges </w:t>
      </w:r>
      <w:r w:rsidR="00441320">
        <w:rPr>
          <w:rFonts w:ascii="Times New Roman" w:eastAsia="Times New Roman" w:hAnsi="Times New Roman" w:cs="Times New Roman"/>
          <w:kern w:val="0"/>
          <w:lang w:eastAsia="en-GB"/>
          <w14:ligatures w14:val="none"/>
        </w:rPr>
        <w:t>emerge</w:t>
      </w:r>
      <w:r w:rsidR="0076355B" w:rsidRPr="004747E5">
        <w:rPr>
          <w:rFonts w:ascii="Times New Roman" w:eastAsia="Times New Roman" w:hAnsi="Times New Roman" w:cs="Times New Roman"/>
          <w:kern w:val="0"/>
          <w:lang w:eastAsia="en-GB"/>
          <w14:ligatures w14:val="none"/>
        </w:rPr>
        <w:t xml:space="preserve">. </w:t>
      </w:r>
      <w:r w:rsidR="00441320" w:rsidRPr="004747E5">
        <w:rPr>
          <w:rFonts w:ascii="Times New Roman" w:eastAsia="Times New Roman" w:hAnsi="Times New Roman" w:cs="Times New Roman"/>
          <w:kern w:val="0"/>
          <w:lang w:eastAsia="en-GB"/>
          <w14:ligatures w14:val="none"/>
        </w:rPr>
        <w:t>Overall, this case study has reinforced the value of ethical and</w:t>
      </w:r>
      <w:r w:rsidR="00441320">
        <w:rPr>
          <w:rFonts w:ascii="Times New Roman" w:eastAsia="Times New Roman" w:hAnsi="Times New Roman" w:cs="Times New Roman"/>
          <w:kern w:val="0"/>
          <w:lang w:eastAsia="en-GB"/>
          <w14:ligatures w14:val="none"/>
        </w:rPr>
        <w:t xml:space="preserve"> complete</w:t>
      </w:r>
      <w:r w:rsidR="00441320" w:rsidRPr="004747E5">
        <w:rPr>
          <w:rFonts w:ascii="Times New Roman" w:eastAsia="Times New Roman" w:hAnsi="Times New Roman" w:cs="Times New Roman"/>
          <w:kern w:val="0"/>
          <w:lang w:eastAsia="en-GB"/>
          <w14:ligatures w14:val="none"/>
        </w:rPr>
        <w:t xml:space="preserve"> professional practice.</w:t>
      </w:r>
      <w:r w:rsidR="00BC126A">
        <w:rPr>
          <w:rFonts w:ascii="Times New Roman" w:eastAsia="Times New Roman" w:hAnsi="Times New Roman" w:cs="Times New Roman"/>
          <w:kern w:val="0"/>
          <w:lang w:eastAsia="en-GB"/>
          <w14:ligatures w14:val="none"/>
        </w:rPr>
        <w:t xml:space="preserve"> </w:t>
      </w:r>
    </w:p>
    <w:p w14:paraId="5873C9EF" w14:textId="3FBF1B00" w:rsidR="00BC126A" w:rsidRPr="00BC126A" w:rsidRDefault="00BC126A" w:rsidP="00BC12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b/>
          <w:bCs/>
          <w:kern w:val="0"/>
          <w:sz w:val="36"/>
          <w:szCs w:val="36"/>
          <w:lang w:eastAsia="en-GB"/>
          <w14:ligatures w14:val="none"/>
        </w:rPr>
        <w:t>Personal Development Plan (PDP)</w:t>
      </w:r>
    </w:p>
    <w:p w14:paraId="6D16BC2D" w14:textId="77777777" w:rsidR="00BC126A" w:rsidRDefault="00BC126A" w:rsidP="00BC12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The following PDP identifies key personal development needs highlighted through reflection on the case study and aligns them with objectives to improve professional practice. Actions, timescales, and success measures are included to ensure practical implementation and support future professional integrity.</w:t>
      </w:r>
    </w:p>
    <w:tbl>
      <w:tblPr>
        <w:tblStyle w:val="TableGrid"/>
        <w:tblW w:w="0" w:type="auto"/>
        <w:tblLook w:val="04A0" w:firstRow="1" w:lastRow="0" w:firstColumn="1" w:lastColumn="0" w:noHBand="0" w:noVBand="1"/>
      </w:tblPr>
      <w:tblGrid>
        <w:gridCol w:w="1880"/>
        <w:gridCol w:w="1880"/>
        <w:gridCol w:w="1956"/>
        <w:gridCol w:w="1491"/>
        <w:gridCol w:w="1809"/>
      </w:tblGrid>
      <w:tr w:rsidR="0044623B" w14:paraId="453042C3" w14:textId="77777777" w:rsidTr="000671A0">
        <w:tc>
          <w:tcPr>
            <w:tcW w:w="1880" w:type="dxa"/>
          </w:tcPr>
          <w:p w14:paraId="67C3B0D8" w14:textId="311ADE2E" w:rsidR="0044623B" w:rsidRPr="0044623B" w:rsidRDefault="0044623B" w:rsidP="00BC126A">
            <w:pPr>
              <w:spacing w:before="100" w:beforeAutospacing="1" w:after="100" w:afterAutospacing="1"/>
              <w:rPr>
                <w:rFonts w:ascii="Times New Roman" w:eastAsia="Times New Roman" w:hAnsi="Times New Roman" w:cs="Times New Roman"/>
                <w:b/>
                <w:bCs/>
                <w:kern w:val="0"/>
                <w:lang w:eastAsia="en-GB"/>
                <w14:ligatures w14:val="none"/>
              </w:rPr>
            </w:pPr>
            <w:r w:rsidRPr="0044623B">
              <w:rPr>
                <w:rFonts w:ascii="Times New Roman" w:eastAsia="Times New Roman" w:hAnsi="Times New Roman" w:cs="Times New Roman"/>
                <w:b/>
                <w:bCs/>
                <w:kern w:val="0"/>
                <w:lang w:eastAsia="en-GB"/>
                <w14:ligatures w14:val="none"/>
              </w:rPr>
              <w:t>DEVELOPMENT NEED</w:t>
            </w:r>
          </w:p>
        </w:tc>
        <w:tc>
          <w:tcPr>
            <w:tcW w:w="1880" w:type="dxa"/>
          </w:tcPr>
          <w:p w14:paraId="59643EC9" w14:textId="3D467305" w:rsidR="0044623B" w:rsidRPr="0044623B" w:rsidRDefault="0044623B" w:rsidP="00BC126A">
            <w:pPr>
              <w:spacing w:before="100" w:beforeAutospacing="1" w:after="100" w:afterAutospacing="1"/>
              <w:rPr>
                <w:rFonts w:ascii="Times New Roman" w:eastAsia="Times New Roman" w:hAnsi="Times New Roman" w:cs="Times New Roman"/>
                <w:b/>
                <w:bCs/>
                <w:kern w:val="0"/>
                <w:lang w:eastAsia="en-GB"/>
                <w14:ligatures w14:val="none"/>
              </w:rPr>
            </w:pPr>
            <w:r w:rsidRPr="0044623B">
              <w:rPr>
                <w:rFonts w:ascii="Times New Roman" w:eastAsia="Times New Roman" w:hAnsi="Times New Roman" w:cs="Times New Roman"/>
                <w:b/>
                <w:bCs/>
                <w:kern w:val="0"/>
                <w:lang w:eastAsia="en-GB"/>
                <w14:ligatures w14:val="none"/>
              </w:rPr>
              <w:t>DEVELOPMENT OBJECTIVE</w:t>
            </w:r>
          </w:p>
        </w:tc>
        <w:tc>
          <w:tcPr>
            <w:tcW w:w="1956" w:type="dxa"/>
          </w:tcPr>
          <w:p w14:paraId="75C98992" w14:textId="78641DB1" w:rsidR="0044623B" w:rsidRPr="0044623B" w:rsidRDefault="0044623B" w:rsidP="00BC126A">
            <w:pPr>
              <w:spacing w:before="100" w:beforeAutospacing="1" w:after="100" w:afterAutospacing="1"/>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ACTIONS</w:t>
            </w:r>
          </w:p>
        </w:tc>
        <w:tc>
          <w:tcPr>
            <w:tcW w:w="1491" w:type="dxa"/>
          </w:tcPr>
          <w:p w14:paraId="4FAF9D19" w14:textId="66F77E29" w:rsidR="0044623B" w:rsidRPr="0044623B" w:rsidRDefault="0044623B" w:rsidP="00BC126A">
            <w:pPr>
              <w:spacing w:before="100" w:beforeAutospacing="1" w:after="100" w:afterAutospacing="1"/>
              <w:rPr>
                <w:rFonts w:ascii="Times New Roman" w:eastAsia="Times New Roman" w:hAnsi="Times New Roman" w:cs="Times New Roman"/>
                <w:b/>
                <w:bCs/>
                <w:kern w:val="0"/>
                <w:lang w:eastAsia="en-GB"/>
                <w14:ligatures w14:val="none"/>
              </w:rPr>
            </w:pPr>
            <w:r w:rsidRPr="0044623B">
              <w:rPr>
                <w:rFonts w:ascii="Times New Roman" w:eastAsia="Times New Roman" w:hAnsi="Times New Roman" w:cs="Times New Roman"/>
                <w:b/>
                <w:bCs/>
                <w:kern w:val="0"/>
                <w:lang w:eastAsia="en-GB"/>
                <w14:ligatures w14:val="none"/>
              </w:rPr>
              <w:t>TIMESCALE</w:t>
            </w:r>
          </w:p>
        </w:tc>
        <w:tc>
          <w:tcPr>
            <w:tcW w:w="1809" w:type="dxa"/>
          </w:tcPr>
          <w:p w14:paraId="1F2ABA0D" w14:textId="0FAD8FCA" w:rsidR="0044623B" w:rsidRPr="0044623B" w:rsidRDefault="0044623B" w:rsidP="00BC126A">
            <w:pPr>
              <w:spacing w:before="100" w:beforeAutospacing="1" w:after="100" w:afterAutospacing="1"/>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SUCCESS MEASURES</w:t>
            </w:r>
          </w:p>
        </w:tc>
      </w:tr>
      <w:tr w:rsidR="0044623B" w14:paraId="2A6534E6" w14:textId="77777777" w:rsidTr="000671A0">
        <w:tc>
          <w:tcPr>
            <w:tcW w:w="1880" w:type="dxa"/>
          </w:tcPr>
          <w:p w14:paraId="677E1BF6" w14:textId="66F85604" w:rsidR="0044623B" w:rsidRPr="00AA5B72" w:rsidRDefault="00963A08" w:rsidP="00BC126A">
            <w:pPr>
              <w:spacing w:before="100" w:beforeAutospacing="1" w:after="100" w:afterAutospacing="1"/>
              <w:rPr>
                <w:rFonts w:ascii="Times New Roman" w:eastAsia="Times New Roman" w:hAnsi="Times New Roman" w:cs="Times New Roman"/>
                <w:kern w:val="0"/>
                <w:lang w:eastAsia="en-GB"/>
                <w14:ligatures w14:val="none"/>
              </w:rPr>
            </w:pPr>
            <w:r w:rsidRPr="00AA5B72">
              <w:rPr>
                <w:rFonts w:ascii="Times New Roman" w:eastAsia="Times New Roman" w:hAnsi="Times New Roman" w:cs="Times New Roman"/>
                <w:kern w:val="0"/>
                <w:lang w:eastAsia="en-GB"/>
                <w14:ligatures w14:val="none"/>
              </w:rPr>
              <w:t>Enhancing self-management under pressure</w:t>
            </w:r>
            <w:r w:rsidR="000671A0">
              <w:rPr>
                <w:rFonts w:ascii="Times New Roman" w:eastAsia="Times New Roman" w:hAnsi="Times New Roman" w:cs="Times New Roman"/>
                <w:kern w:val="0"/>
                <w:lang w:eastAsia="en-GB"/>
                <w14:ligatures w14:val="none"/>
              </w:rPr>
              <w:t>.</w:t>
            </w:r>
          </w:p>
        </w:tc>
        <w:tc>
          <w:tcPr>
            <w:tcW w:w="1880" w:type="dxa"/>
          </w:tcPr>
          <w:p w14:paraId="6C03A67F" w14:textId="7FD0397E" w:rsidR="0044623B" w:rsidRDefault="00A10DBC" w:rsidP="00BC126A">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Improve time management, stress resilience, and reflective decision-making</w:t>
            </w:r>
            <w:r w:rsidR="000671A0">
              <w:rPr>
                <w:rFonts w:ascii="Times New Roman" w:eastAsia="Times New Roman" w:hAnsi="Times New Roman" w:cs="Times New Roman"/>
                <w:kern w:val="0"/>
                <w:lang w:eastAsia="en-GB"/>
                <w14:ligatures w14:val="none"/>
              </w:rPr>
              <w:t>.</w:t>
            </w:r>
          </w:p>
        </w:tc>
        <w:tc>
          <w:tcPr>
            <w:tcW w:w="1956" w:type="dxa"/>
          </w:tcPr>
          <w:p w14:paraId="00DE8066" w14:textId="335D85C3" w:rsidR="00A10DBC" w:rsidRDefault="00A10DBC" w:rsidP="00BC126A">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Undertake time-management training</w:t>
            </w:r>
            <w:r>
              <w:rPr>
                <w:rFonts w:ascii="Times New Roman" w:eastAsia="Times New Roman" w:hAnsi="Times New Roman" w:cs="Times New Roman"/>
                <w:kern w:val="0"/>
                <w:lang w:eastAsia="en-GB"/>
                <w14:ligatures w14:val="none"/>
              </w:rPr>
              <w:t>.</w:t>
            </w:r>
          </w:p>
          <w:p w14:paraId="4F55C2F0" w14:textId="03D387E7" w:rsidR="00A10DBC" w:rsidRDefault="00A10DBC" w:rsidP="00BC126A">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Schedule regular reflective practices</w:t>
            </w:r>
            <w:r>
              <w:rPr>
                <w:rFonts w:ascii="Times New Roman" w:eastAsia="Times New Roman" w:hAnsi="Times New Roman" w:cs="Times New Roman"/>
                <w:kern w:val="0"/>
                <w:lang w:eastAsia="en-GB"/>
                <w14:ligatures w14:val="none"/>
              </w:rPr>
              <w:t>.</w:t>
            </w:r>
            <w:r w:rsidRPr="004747E5">
              <w:rPr>
                <w:rFonts w:ascii="Times New Roman" w:eastAsia="Times New Roman" w:hAnsi="Times New Roman" w:cs="Times New Roman"/>
                <w:kern w:val="0"/>
                <w:lang w:eastAsia="en-GB"/>
                <w14:ligatures w14:val="none"/>
              </w:rPr>
              <w:t xml:space="preserve"> Apply prioritisation frameworks </w:t>
            </w:r>
            <w:r>
              <w:rPr>
                <w:rFonts w:ascii="Times New Roman" w:eastAsia="Times New Roman" w:hAnsi="Times New Roman" w:cs="Times New Roman"/>
                <w:kern w:val="0"/>
                <w:lang w:eastAsia="en-GB"/>
                <w14:ligatures w14:val="none"/>
              </w:rPr>
              <w:t xml:space="preserve">,eg </w:t>
            </w:r>
            <w:r w:rsidRPr="004747E5">
              <w:rPr>
                <w:rFonts w:ascii="Times New Roman" w:eastAsia="Times New Roman" w:hAnsi="Times New Roman" w:cs="Times New Roman"/>
                <w:kern w:val="0"/>
                <w:lang w:eastAsia="en-GB"/>
                <w14:ligatures w14:val="none"/>
              </w:rPr>
              <w:t>Eisenhower</w:t>
            </w:r>
            <w:r>
              <w:rPr>
                <w:rFonts w:ascii="Times New Roman" w:eastAsia="Times New Roman" w:hAnsi="Times New Roman" w:cs="Times New Roman"/>
                <w:kern w:val="0"/>
                <w:lang w:eastAsia="en-GB"/>
                <w14:ligatures w14:val="none"/>
              </w:rPr>
              <w:t>,</w:t>
            </w:r>
            <w:r w:rsidRPr="004747E5">
              <w:rPr>
                <w:rFonts w:ascii="Times New Roman" w:eastAsia="Times New Roman" w:hAnsi="Times New Roman" w:cs="Times New Roman"/>
                <w:kern w:val="0"/>
                <w:lang w:eastAsia="en-GB"/>
                <w14:ligatures w14:val="none"/>
              </w:rPr>
              <w:t>Matrix</w:t>
            </w:r>
            <w:r>
              <w:rPr>
                <w:rFonts w:ascii="Times New Roman" w:eastAsia="Times New Roman" w:hAnsi="Times New Roman" w:cs="Times New Roman"/>
                <w:kern w:val="0"/>
                <w:lang w:eastAsia="en-GB"/>
                <w14:ligatures w14:val="none"/>
              </w:rPr>
              <w:t>.</w:t>
            </w:r>
            <w:r w:rsidR="000671A0">
              <w:rPr>
                <w:rFonts w:ascii="Times New Roman" w:eastAsia="Times New Roman" w:hAnsi="Times New Roman" w:cs="Times New Roman"/>
                <w:kern w:val="0"/>
                <w:lang w:eastAsia="en-GB"/>
                <w14:ligatures w14:val="none"/>
              </w:rPr>
              <w:t>.</w:t>
            </w:r>
          </w:p>
          <w:p w14:paraId="68CF0DC7" w14:textId="77777777" w:rsidR="00A10DBC" w:rsidRDefault="00A10DBC" w:rsidP="00BC126A">
            <w:pPr>
              <w:spacing w:before="100" w:beforeAutospacing="1" w:after="100" w:afterAutospacing="1"/>
              <w:rPr>
                <w:rFonts w:ascii="Times New Roman" w:eastAsia="Times New Roman" w:hAnsi="Times New Roman" w:cs="Times New Roman"/>
                <w:kern w:val="0"/>
                <w:lang w:eastAsia="en-GB"/>
                <w14:ligatures w14:val="none"/>
              </w:rPr>
            </w:pPr>
          </w:p>
          <w:p w14:paraId="6C641908" w14:textId="64E6AF43" w:rsidR="00A10DBC" w:rsidRDefault="00A10DBC" w:rsidP="00BC126A">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lastRenderedPageBreak/>
              <w:t xml:space="preserve"> </w:t>
            </w:r>
            <w:r w:rsidRPr="004747E5">
              <w:rPr>
                <w:rFonts w:ascii="Times New Roman" w:eastAsia="Times New Roman" w:hAnsi="Times New Roman" w:cs="Times New Roman"/>
                <w:kern w:val="0"/>
                <w:lang w:eastAsia="en-GB"/>
                <w14:ligatures w14:val="none"/>
              </w:rPr>
              <w:br/>
            </w:r>
          </w:p>
          <w:p w14:paraId="6317592F" w14:textId="62E49876" w:rsidR="0044623B" w:rsidRDefault="00A10DBC" w:rsidP="00BC126A">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br/>
            </w:r>
          </w:p>
        </w:tc>
        <w:tc>
          <w:tcPr>
            <w:tcW w:w="1491" w:type="dxa"/>
          </w:tcPr>
          <w:p w14:paraId="11C55471" w14:textId="5E0AF8FC" w:rsidR="0044623B" w:rsidRDefault="00963A08" w:rsidP="00BC126A">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lastRenderedPageBreak/>
              <w:t>3 months</w:t>
            </w:r>
          </w:p>
        </w:tc>
        <w:tc>
          <w:tcPr>
            <w:tcW w:w="1809" w:type="dxa"/>
          </w:tcPr>
          <w:p w14:paraId="702BA866" w14:textId="77777777" w:rsidR="000671A0" w:rsidRDefault="00A10DBC" w:rsidP="00BC126A">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Fewer missed deadlines or urgent tasks</w:t>
            </w:r>
            <w:r w:rsidR="000671A0">
              <w:rPr>
                <w:rFonts w:ascii="Times New Roman" w:eastAsia="Times New Roman" w:hAnsi="Times New Roman" w:cs="Times New Roman"/>
                <w:kern w:val="0"/>
                <w:lang w:eastAsia="en-GB"/>
                <w14:ligatures w14:val="none"/>
              </w:rPr>
              <w:t>.</w:t>
            </w:r>
          </w:p>
          <w:p w14:paraId="5A4529E6" w14:textId="36D40BAA" w:rsidR="00A10DBC" w:rsidRDefault="000671A0" w:rsidP="00BC126A">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Evidence of reflective notes and improved stress handling</w:t>
            </w:r>
            <w:r>
              <w:rPr>
                <w:rFonts w:ascii="Times New Roman" w:eastAsia="Times New Roman" w:hAnsi="Times New Roman" w:cs="Times New Roman"/>
                <w:kern w:val="0"/>
                <w:lang w:eastAsia="en-GB"/>
                <w14:ligatures w14:val="none"/>
              </w:rPr>
              <w:t>.</w:t>
            </w:r>
            <w:r w:rsidR="00A10DBC" w:rsidRPr="004747E5">
              <w:rPr>
                <w:rFonts w:ascii="Times New Roman" w:eastAsia="Times New Roman" w:hAnsi="Times New Roman" w:cs="Times New Roman"/>
                <w:kern w:val="0"/>
                <w:lang w:eastAsia="en-GB"/>
                <w14:ligatures w14:val="none"/>
              </w:rPr>
              <w:br/>
            </w:r>
          </w:p>
        </w:tc>
      </w:tr>
      <w:tr w:rsidR="00963A08" w14:paraId="2CC16505" w14:textId="77777777" w:rsidTr="000671A0">
        <w:tc>
          <w:tcPr>
            <w:tcW w:w="1880" w:type="dxa"/>
            <w:vAlign w:val="center"/>
          </w:tcPr>
          <w:p w14:paraId="07AB14F4" w14:textId="756376DA" w:rsidR="00963A08" w:rsidRPr="00AA5B72" w:rsidRDefault="00963A08" w:rsidP="00963A08">
            <w:pPr>
              <w:spacing w:before="100" w:beforeAutospacing="1" w:after="100" w:afterAutospacing="1"/>
              <w:rPr>
                <w:rFonts w:ascii="Times New Roman" w:eastAsia="Times New Roman" w:hAnsi="Times New Roman" w:cs="Times New Roman"/>
                <w:kern w:val="0"/>
                <w:lang w:eastAsia="en-GB"/>
                <w14:ligatures w14:val="none"/>
              </w:rPr>
            </w:pPr>
            <w:r w:rsidRPr="00AA5B72">
              <w:rPr>
                <w:rFonts w:ascii="Times New Roman" w:eastAsia="Times New Roman" w:hAnsi="Times New Roman" w:cs="Times New Roman"/>
                <w:kern w:val="0"/>
                <w:lang w:eastAsia="en-GB"/>
                <w14:ligatures w14:val="none"/>
              </w:rPr>
              <w:lastRenderedPageBreak/>
              <w:t>Increasing awareness of unconscious bias</w:t>
            </w:r>
            <w:r w:rsidR="000671A0">
              <w:rPr>
                <w:rFonts w:ascii="Times New Roman" w:eastAsia="Times New Roman" w:hAnsi="Times New Roman" w:cs="Times New Roman"/>
                <w:kern w:val="0"/>
                <w:lang w:eastAsia="en-GB"/>
                <w14:ligatures w14:val="none"/>
              </w:rPr>
              <w:t>.</w:t>
            </w:r>
          </w:p>
        </w:tc>
        <w:tc>
          <w:tcPr>
            <w:tcW w:w="1880" w:type="dxa"/>
          </w:tcPr>
          <w:p w14:paraId="494F8D5C" w14:textId="58FC9B6B" w:rsidR="00963A08" w:rsidRDefault="00A10DBC"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Reduce the impact of personal and systemic bias in team interactions</w:t>
            </w:r>
            <w:r w:rsidR="00B3499F">
              <w:rPr>
                <w:rFonts w:ascii="Times New Roman" w:eastAsia="Times New Roman" w:hAnsi="Times New Roman" w:cs="Times New Roman"/>
                <w:kern w:val="0"/>
                <w:lang w:eastAsia="en-GB"/>
                <w14:ligatures w14:val="none"/>
              </w:rPr>
              <w:t>.</w:t>
            </w:r>
          </w:p>
        </w:tc>
        <w:tc>
          <w:tcPr>
            <w:tcW w:w="1956" w:type="dxa"/>
          </w:tcPr>
          <w:p w14:paraId="0F78231F" w14:textId="77777777" w:rsidR="00B3499F" w:rsidRDefault="00A10DBC"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Complete unconscious bias and diversity training</w:t>
            </w:r>
            <w:r>
              <w:rPr>
                <w:rFonts w:ascii="Times New Roman" w:eastAsia="Times New Roman" w:hAnsi="Times New Roman" w:cs="Times New Roman"/>
                <w:kern w:val="0"/>
                <w:lang w:eastAsia="en-GB"/>
                <w14:ligatures w14:val="none"/>
              </w:rPr>
              <w:t>.</w:t>
            </w:r>
          </w:p>
          <w:p w14:paraId="0BEEEF85" w14:textId="5556E9DE" w:rsidR="00963A08" w:rsidRDefault="00B3499F"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Actively involve all team members in discussions</w:t>
            </w:r>
            <w:r>
              <w:rPr>
                <w:rFonts w:ascii="Times New Roman" w:eastAsia="Times New Roman" w:hAnsi="Times New Roman" w:cs="Times New Roman"/>
                <w:kern w:val="0"/>
                <w:lang w:eastAsia="en-GB"/>
                <w14:ligatures w14:val="none"/>
              </w:rPr>
              <w:t>.</w:t>
            </w:r>
            <w:r w:rsidR="00A10DBC" w:rsidRPr="004747E5">
              <w:rPr>
                <w:rFonts w:ascii="Times New Roman" w:eastAsia="Times New Roman" w:hAnsi="Times New Roman" w:cs="Times New Roman"/>
                <w:kern w:val="0"/>
                <w:lang w:eastAsia="en-GB"/>
                <w14:ligatures w14:val="none"/>
              </w:rPr>
              <w:br/>
            </w:r>
          </w:p>
        </w:tc>
        <w:tc>
          <w:tcPr>
            <w:tcW w:w="1491" w:type="dxa"/>
          </w:tcPr>
          <w:p w14:paraId="686786C6" w14:textId="68BF2DAD" w:rsidR="00963A08" w:rsidRDefault="00963A08" w:rsidP="00963A08">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6 months</w:t>
            </w:r>
          </w:p>
        </w:tc>
        <w:tc>
          <w:tcPr>
            <w:tcW w:w="1809" w:type="dxa"/>
          </w:tcPr>
          <w:p w14:paraId="64B320DB" w14:textId="77777777" w:rsidR="00B3499F" w:rsidRDefault="00B3499F"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Inclusive team engagement observed</w:t>
            </w:r>
            <w:r>
              <w:rPr>
                <w:rFonts w:ascii="Times New Roman" w:eastAsia="Times New Roman" w:hAnsi="Times New Roman" w:cs="Times New Roman"/>
                <w:kern w:val="0"/>
                <w:lang w:eastAsia="en-GB"/>
                <w14:ligatures w14:val="none"/>
              </w:rPr>
              <w:t>.</w:t>
            </w:r>
          </w:p>
          <w:p w14:paraId="66AA4261" w14:textId="40897BE9" w:rsidR="00963A08" w:rsidRDefault="00B3499F"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br/>
              <w:t>Positive feedback from peers on fairness and inclusivity</w:t>
            </w:r>
            <w:r w:rsidR="000671A0">
              <w:rPr>
                <w:rFonts w:ascii="Times New Roman" w:eastAsia="Times New Roman" w:hAnsi="Times New Roman" w:cs="Times New Roman"/>
                <w:kern w:val="0"/>
                <w:lang w:eastAsia="en-GB"/>
                <w14:ligatures w14:val="none"/>
              </w:rPr>
              <w:t>.</w:t>
            </w:r>
          </w:p>
        </w:tc>
      </w:tr>
      <w:tr w:rsidR="00963A08" w14:paraId="6850EF92" w14:textId="77777777" w:rsidTr="000671A0">
        <w:tc>
          <w:tcPr>
            <w:tcW w:w="1880" w:type="dxa"/>
          </w:tcPr>
          <w:p w14:paraId="124D4C3B" w14:textId="673D94FC" w:rsidR="00963A08" w:rsidRPr="00AA5B72" w:rsidRDefault="00963A08" w:rsidP="00963A08">
            <w:pPr>
              <w:spacing w:before="100" w:beforeAutospacing="1" w:after="100" w:afterAutospacing="1"/>
              <w:rPr>
                <w:rFonts w:ascii="Times New Roman" w:eastAsia="Times New Roman" w:hAnsi="Times New Roman" w:cs="Times New Roman"/>
                <w:kern w:val="0"/>
                <w:lang w:eastAsia="en-GB"/>
                <w14:ligatures w14:val="none"/>
              </w:rPr>
            </w:pPr>
            <w:r w:rsidRPr="00AA5B72">
              <w:rPr>
                <w:rFonts w:ascii="Times New Roman" w:eastAsia="Times New Roman" w:hAnsi="Times New Roman" w:cs="Times New Roman"/>
                <w:kern w:val="0"/>
                <w:lang w:eastAsia="en-GB"/>
                <w14:ligatures w14:val="none"/>
              </w:rPr>
              <w:t>Developing accountability and authentic leadership</w:t>
            </w:r>
            <w:r w:rsidR="000671A0">
              <w:rPr>
                <w:rFonts w:ascii="Times New Roman" w:eastAsia="Times New Roman" w:hAnsi="Times New Roman" w:cs="Times New Roman"/>
                <w:kern w:val="0"/>
                <w:lang w:eastAsia="en-GB"/>
                <w14:ligatures w14:val="none"/>
              </w:rPr>
              <w:t>.</w:t>
            </w:r>
          </w:p>
        </w:tc>
        <w:tc>
          <w:tcPr>
            <w:tcW w:w="1880" w:type="dxa"/>
          </w:tcPr>
          <w:p w14:paraId="3A723DFD" w14:textId="23AAE0DA" w:rsidR="00963A08" w:rsidRDefault="00B3499F"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Take full responsibility for actions and encourage transparency in team management</w:t>
            </w:r>
            <w:r>
              <w:rPr>
                <w:rFonts w:ascii="Times New Roman" w:eastAsia="Times New Roman" w:hAnsi="Times New Roman" w:cs="Times New Roman"/>
                <w:kern w:val="0"/>
                <w:lang w:eastAsia="en-GB"/>
                <w14:ligatures w14:val="none"/>
              </w:rPr>
              <w:t>.</w:t>
            </w:r>
          </w:p>
        </w:tc>
        <w:tc>
          <w:tcPr>
            <w:tcW w:w="1956" w:type="dxa"/>
          </w:tcPr>
          <w:p w14:paraId="60CF52F8" w14:textId="77777777" w:rsidR="00B3499F" w:rsidRDefault="00B3499F"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Set clear objectives for projects</w:t>
            </w:r>
            <w:r>
              <w:rPr>
                <w:rFonts w:ascii="Times New Roman" w:eastAsia="Times New Roman" w:hAnsi="Times New Roman" w:cs="Times New Roman"/>
                <w:kern w:val="0"/>
                <w:lang w:eastAsia="en-GB"/>
                <w14:ligatures w14:val="none"/>
              </w:rPr>
              <w:t>.</w:t>
            </w:r>
          </w:p>
          <w:p w14:paraId="4BC0E27C" w14:textId="0F5EDB86" w:rsidR="00963A08" w:rsidRDefault="00B3499F"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 xml:space="preserve"> </w:t>
            </w:r>
            <w:r w:rsidRPr="004747E5">
              <w:rPr>
                <w:rFonts w:ascii="Times New Roman" w:eastAsia="Times New Roman" w:hAnsi="Times New Roman" w:cs="Times New Roman"/>
                <w:kern w:val="0"/>
                <w:lang w:eastAsia="en-GB"/>
                <w14:ligatures w14:val="none"/>
              </w:rPr>
              <w:br/>
              <w:t>Communicate decisions and rationale openly</w:t>
            </w:r>
            <w:r>
              <w:rPr>
                <w:rFonts w:ascii="Times New Roman" w:eastAsia="Times New Roman" w:hAnsi="Times New Roman" w:cs="Times New Roman"/>
                <w:kern w:val="0"/>
                <w:lang w:eastAsia="en-GB"/>
                <w14:ligatures w14:val="none"/>
              </w:rPr>
              <w:t>.</w:t>
            </w:r>
          </w:p>
        </w:tc>
        <w:tc>
          <w:tcPr>
            <w:tcW w:w="1491" w:type="dxa"/>
          </w:tcPr>
          <w:p w14:paraId="41BD8524" w14:textId="6EC76A6F" w:rsidR="00963A08" w:rsidRDefault="00AA5B72" w:rsidP="00963A08">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6-12 months</w:t>
            </w:r>
          </w:p>
        </w:tc>
        <w:tc>
          <w:tcPr>
            <w:tcW w:w="1809" w:type="dxa"/>
          </w:tcPr>
          <w:p w14:paraId="002F7B09" w14:textId="77777777" w:rsidR="00B3499F" w:rsidRDefault="00B3499F"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Clear project ownership documented</w:t>
            </w:r>
            <w:r>
              <w:rPr>
                <w:rFonts w:ascii="Times New Roman" w:eastAsia="Times New Roman" w:hAnsi="Times New Roman" w:cs="Times New Roman"/>
                <w:kern w:val="0"/>
                <w:lang w:eastAsia="en-GB"/>
                <w14:ligatures w14:val="none"/>
              </w:rPr>
              <w:t>.</w:t>
            </w:r>
          </w:p>
          <w:p w14:paraId="1EA9849B" w14:textId="383B60C8" w:rsidR="00963A08" w:rsidRDefault="00B3499F"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 xml:space="preserve"> </w:t>
            </w:r>
            <w:r w:rsidRPr="004747E5">
              <w:rPr>
                <w:rFonts w:ascii="Times New Roman" w:eastAsia="Times New Roman" w:hAnsi="Times New Roman" w:cs="Times New Roman"/>
                <w:kern w:val="0"/>
                <w:lang w:eastAsia="en-GB"/>
                <w14:ligatures w14:val="none"/>
              </w:rPr>
              <w:br/>
              <w:t>Team members report clarity of roles and responsibilities</w:t>
            </w:r>
            <w:r>
              <w:rPr>
                <w:rFonts w:ascii="Times New Roman" w:eastAsia="Times New Roman" w:hAnsi="Times New Roman" w:cs="Times New Roman"/>
                <w:kern w:val="0"/>
                <w:lang w:eastAsia="en-GB"/>
                <w14:ligatures w14:val="none"/>
              </w:rPr>
              <w:t>.</w:t>
            </w:r>
          </w:p>
        </w:tc>
      </w:tr>
      <w:tr w:rsidR="00963A08" w14:paraId="0386612B" w14:textId="77777777" w:rsidTr="000671A0">
        <w:tc>
          <w:tcPr>
            <w:tcW w:w="1880" w:type="dxa"/>
          </w:tcPr>
          <w:p w14:paraId="040395E6" w14:textId="59139770" w:rsidR="00963A08" w:rsidRDefault="00963A08" w:rsidP="00963A08">
            <w:pPr>
              <w:spacing w:before="100" w:beforeAutospacing="1" w:after="100" w:afterAutospacing="1"/>
              <w:rPr>
                <w:rFonts w:ascii="Times New Roman" w:eastAsia="Times New Roman" w:hAnsi="Times New Roman" w:cs="Times New Roman"/>
                <w:kern w:val="0"/>
                <w:lang w:eastAsia="en-GB"/>
                <w14:ligatures w14:val="none"/>
              </w:rPr>
            </w:pPr>
            <w:r w:rsidRPr="00AA5B72">
              <w:rPr>
                <w:rFonts w:ascii="Times New Roman" w:eastAsia="Times New Roman" w:hAnsi="Times New Roman" w:cs="Times New Roman"/>
                <w:kern w:val="0"/>
                <w:lang w:eastAsia="en-GB"/>
                <w14:ligatures w14:val="none"/>
              </w:rPr>
              <w:t>Improving conflict</w:t>
            </w:r>
            <w:r w:rsidRPr="004747E5">
              <w:rPr>
                <w:rFonts w:ascii="Times New Roman" w:eastAsia="Times New Roman" w:hAnsi="Times New Roman" w:cs="Times New Roman"/>
                <w:b/>
                <w:bCs/>
                <w:kern w:val="0"/>
                <w:lang w:eastAsia="en-GB"/>
                <w14:ligatures w14:val="none"/>
              </w:rPr>
              <w:t xml:space="preserve"> </w:t>
            </w:r>
            <w:r w:rsidRPr="00AA5B72">
              <w:rPr>
                <w:rFonts w:ascii="Times New Roman" w:eastAsia="Times New Roman" w:hAnsi="Times New Roman" w:cs="Times New Roman"/>
                <w:kern w:val="0"/>
                <w:lang w:eastAsia="en-GB"/>
                <w14:ligatures w14:val="none"/>
              </w:rPr>
              <w:t>management and communication</w:t>
            </w:r>
          </w:p>
        </w:tc>
        <w:tc>
          <w:tcPr>
            <w:tcW w:w="1880" w:type="dxa"/>
          </w:tcPr>
          <w:p w14:paraId="189A5493" w14:textId="3EB4E816" w:rsidR="00963A08" w:rsidRDefault="000671A0"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Strengthen collaborative relationships and address conflict constructively</w:t>
            </w:r>
            <w:r>
              <w:rPr>
                <w:rFonts w:ascii="Times New Roman" w:eastAsia="Times New Roman" w:hAnsi="Times New Roman" w:cs="Times New Roman"/>
                <w:kern w:val="0"/>
                <w:lang w:eastAsia="en-GB"/>
                <w14:ligatures w14:val="none"/>
              </w:rPr>
              <w:t>.</w:t>
            </w:r>
          </w:p>
        </w:tc>
        <w:tc>
          <w:tcPr>
            <w:tcW w:w="1956" w:type="dxa"/>
          </w:tcPr>
          <w:p w14:paraId="7E8F0316" w14:textId="77777777" w:rsidR="000671A0" w:rsidRDefault="000671A0"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Attend conflict-resolution workshops</w:t>
            </w:r>
            <w:r>
              <w:rPr>
                <w:rFonts w:ascii="Times New Roman" w:eastAsia="Times New Roman" w:hAnsi="Times New Roman" w:cs="Times New Roman"/>
                <w:kern w:val="0"/>
                <w:lang w:eastAsia="en-GB"/>
                <w14:ligatures w14:val="none"/>
              </w:rPr>
              <w:t>.</w:t>
            </w:r>
          </w:p>
          <w:p w14:paraId="73AB51D5" w14:textId="09B47EEA" w:rsidR="00963A08" w:rsidRDefault="000671A0"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 xml:space="preserve"> </w:t>
            </w:r>
            <w:r w:rsidRPr="004747E5">
              <w:rPr>
                <w:rFonts w:ascii="Times New Roman" w:eastAsia="Times New Roman" w:hAnsi="Times New Roman" w:cs="Times New Roman"/>
                <w:kern w:val="0"/>
                <w:lang w:eastAsia="en-GB"/>
                <w14:ligatures w14:val="none"/>
              </w:rPr>
              <w:br/>
              <w:t xml:space="preserve"> Implement regular team check-ins</w:t>
            </w:r>
            <w:r>
              <w:rPr>
                <w:rFonts w:ascii="Times New Roman" w:eastAsia="Times New Roman" w:hAnsi="Times New Roman" w:cs="Times New Roman"/>
                <w:kern w:val="0"/>
                <w:lang w:eastAsia="en-GB"/>
                <w14:ligatures w14:val="none"/>
              </w:rPr>
              <w:t>.</w:t>
            </w:r>
            <w:r w:rsidRPr="004747E5">
              <w:rPr>
                <w:rFonts w:ascii="Times New Roman" w:eastAsia="Times New Roman" w:hAnsi="Times New Roman" w:cs="Times New Roman"/>
                <w:kern w:val="0"/>
                <w:lang w:eastAsia="en-GB"/>
                <w14:ligatures w14:val="none"/>
              </w:rPr>
              <w:t xml:space="preserve"> </w:t>
            </w:r>
            <w:r w:rsidRPr="004747E5">
              <w:rPr>
                <w:rFonts w:ascii="Times New Roman" w:eastAsia="Times New Roman" w:hAnsi="Times New Roman" w:cs="Times New Roman"/>
                <w:kern w:val="0"/>
                <w:lang w:eastAsia="en-GB"/>
                <w14:ligatures w14:val="none"/>
              </w:rPr>
              <w:br/>
            </w:r>
          </w:p>
        </w:tc>
        <w:tc>
          <w:tcPr>
            <w:tcW w:w="1491" w:type="dxa"/>
          </w:tcPr>
          <w:p w14:paraId="0E6F4EB2" w14:textId="479E7689" w:rsidR="00963A08" w:rsidRDefault="00AA5B72" w:rsidP="00963A08">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6 months</w:t>
            </w:r>
          </w:p>
        </w:tc>
        <w:tc>
          <w:tcPr>
            <w:tcW w:w="1809" w:type="dxa"/>
          </w:tcPr>
          <w:p w14:paraId="5CF37D75" w14:textId="77777777" w:rsidR="000671A0" w:rsidRDefault="000671A0"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Reduction in misunderstandings or unresolved conflicts</w:t>
            </w:r>
            <w:r>
              <w:rPr>
                <w:rFonts w:ascii="Times New Roman" w:eastAsia="Times New Roman" w:hAnsi="Times New Roman" w:cs="Times New Roman"/>
                <w:kern w:val="0"/>
                <w:lang w:eastAsia="en-GB"/>
                <w14:ligatures w14:val="none"/>
              </w:rPr>
              <w:t>.</w:t>
            </w:r>
          </w:p>
          <w:p w14:paraId="5F2AAEF2" w14:textId="31CDB507" w:rsidR="00963A08" w:rsidRDefault="000671A0"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 xml:space="preserve"> </w:t>
            </w:r>
            <w:r w:rsidRPr="004747E5">
              <w:rPr>
                <w:rFonts w:ascii="Times New Roman" w:eastAsia="Times New Roman" w:hAnsi="Times New Roman" w:cs="Times New Roman"/>
                <w:kern w:val="0"/>
                <w:lang w:eastAsia="en-GB"/>
                <w14:ligatures w14:val="none"/>
              </w:rPr>
              <w:br/>
              <w:t>Improved team cohesion and feedback scores</w:t>
            </w:r>
            <w:r>
              <w:rPr>
                <w:rFonts w:ascii="Times New Roman" w:eastAsia="Times New Roman" w:hAnsi="Times New Roman" w:cs="Times New Roman"/>
                <w:kern w:val="0"/>
                <w:lang w:eastAsia="en-GB"/>
                <w14:ligatures w14:val="none"/>
              </w:rPr>
              <w:t>.</w:t>
            </w:r>
          </w:p>
        </w:tc>
      </w:tr>
      <w:tr w:rsidR="00963A08" w14:paraId="4EEBBDC2" w14:textId="77777777" w:rsidTr="000671A0">
        <w:tc>
          <w:tcPr>
            <w:tcW w:w="1880" w:type="dxa"/>
          </w:tcPr>
          <w:p w14:paraId="29AE71D7" w14:textId="64F41B7A" w:rsidR="00963A08" w:rsidRPr="00AA5B72" w:rsidRDefault="00963A08" w:rsidP="00963A08">
            <w:pPr>
              <w:spacing w:before="100" w:beforeAutospacing="1" w:after="100" w:afterAutospacing="1"/>
              <w:rPr>
                <w:rFonts w:ascii="Times New Roman" w:eastAsia="Times New Roman" w:hAnsi="Times New Roman" w:cs="Times New Roman"/>
                <w:kern w:val="0"/>
                <w:lang w:eastAsia="en-GB"/>
                <w14:ligatures w14:val="none"/>
              </w:rPr>
            </w:pPr>
            <w:r w:rsidRPr="00AA5B72">
              <w:rPr>
                <w:rFonts w:ascii="Times New Roman" w:eastAsia="Times New Roman" w:hAnsi="Times New Roman" w:cs="Times New Roman"/>
                <w:kern w:val="0"/>
                <w:lang w:eastAsia="en-GB"/>
                <w14:ligatures w14:val="none"/>
              </w:rPr>
              <w:t>Reinforcing professional integrity</w:t>
            </w:r>
            <w:r w:rsidR="000671A0">
              <w:rPr>
                <w:rFonts w:ascii="Times New Roman" w:eastAsia="Times New Roman" w:hAnsi="Times New Roman" w:cs="Times New Roman"/>
                <w:kern w:val="0"/>
                <w:lang w:eastAsia="en-GB"/>
                <w14:ligatures w14:val="none"/>
              </w:rPr>
              <w:t>.</w:t>
            </w:r>
          </w:p>
        </w:tc>
        <w:tc>
          <w:tcPr>
            <w:tcW w:w="1880" w:type="dxa"/>
          </w:tcPr>
          <w:p w14:paraId="2451FC1B" w14:textId="03CF094A" w:rsidR="00963A08" w:rsidRDefault="000671A0"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Ensure ethical decision-making aligns with professional standards</w:t>
            </w:r>
            <w:r>
              <w:rPr>
                <w:rFonts w:ascii="Times New Roman" w:eastAsia="Times New Roman" w:hAnsi="Times New Roman" w:cs="Times New Roman"/>
                <w:kern w:val="0"/>
                <w:lang w:eastAsia="en-GB"/>
                <w14:ligatures w14:val="none"/>
              </w:rPr>
              <w:t>.</w:t>
            </w:r>
          </w:p>
        </w:tc>
        <w:tc>
          <w:tcPr>
            <w:tcW w:w="1956" w:type="dxa"/>
          </w:tcPr>
          <w:p w14:paraId="04B5C442" w14:textId="77777777" w:rsidR="000671A0" w:rsidRDefault="000671A0"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br/>
              <w:t>Review engineering codes of conduct</w:t>
            </w:r>
            <w:r>
              <w:rPr>
                <w:rFonts w:ascii="Times New Roman" w:eastAsia="Times New Roman" w:hAnsi="Times New Roman" w:cs="Times New Roman"/>
                <w:kern w:val="0"/>
                <w:lang w:eastAsia="en-GB"/>
                <w14:ligatures w14:val="none"/>
              </w:rPr>
              <w:t>.</w:t>
            </w:r>
          </w:p>
          <w:p w14:paraId="3C80BBC3" w14:textId="77777777" w:rsidR="000671A0" w:rsidRDefault="000671A0"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 xml:space="preserve">  Engage in ethics discussion groups</w:t>
            </w:r>
            <w:r>
              <w:rPr>
                <w:rFonts w:ascii="Times New Roman" w:eastAsia="Times New Roman" w:hAnsi="Times New Roman" w:cs="Times New Roman"/>
                <w:kern w:val="0"/>
                <w:lang w:eastAsia="en-GB"/>
                <w14:ligatures w14:val="none"/>
              </w:rPr>
              <w:t>.</w:t>
            </w:r>
          </w:p>
          <w:p w14:paraId="784157B8" w14:textId="630A6967" w:rsidR="000671A0" w:rsidRDefault="000671A0"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 xml:space="preserve"> </w:t>
            </w:r>
            <w:r w:rsidRPr="004747E5">
              <w:rPr>
                <w:rFonts w:ascii="Times New Roman" w:eastAsia="Times New Roman" w:hAnsi="Times New Roman" w:cs="Times New Roman"/>
                <w:kern w:val="0"/>
                <w:lang w:eastAsia="en-GB"/>
                <w14:ligatures w14:val="none"/>
              </w:rPr>
              <w:br/>
              <w:t>Maintain a reflective journal on ethical dilemmas</w:t>
            </w:r>
            <w:r>
              <w:rPr>
                <w:rFonts w:ascii="Times New Roman" w:eastAsia="Times New Roman" w:hAnsi="Times New Roman" w:cs="Times New Roman"/>
                <w:kern w:val="0"/>
                <w:lang w:eastAsia="en-GB"/>
                <w14:ligatures w14:val="none"/>
              </w:rPr>
              <w:t>.</w:t>
            </w:r>
          </w:p>
        </w:tc>
        <w:tc>
          <w:tcPr>
            <w:tcW w:w="1491" w:type="dxa"/>
          </w:tcPr>
          <w:p w14:paraId="7DCF2BB8" w14:textId="6C67DAB0" w:rsidR="00963A08" w:rsidRDefault="000671A0" w:rsidP="00963A08">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O</w:t>
            </w:r>
            <w:r w:rsidR="00AA5B72">
              <w:rPr>
                <w:rFonts w:ascii="Times New Roman" w:eastAsia="Times New Roman" w:hAnsi="Times New Roman" w:cs="Times New Roman"/>
                <w:kern w:val="0"/>
                <w:lang w:eastAsia="en-GB"/>
                <w14:ligatures w14:val="none"/>
              </w:rPr>
              <w:t>ngoing</w:t>
            </w:r>
            <w:r>
              <w:rPr>
                <w:rFonts w:ascii="Times New Roman" w:eastAsia="Times New Roman" w:hAnsi="Times New Roman" w:cs="Times New Roman"/>
                <w:kern w:val="0"/>
                <w:lang w:eastAsia="en-GB"/>
                <w14:ligatures w14:val="none"/>
              </w:rPr>
              <w:t>.</w:t>
            </w:r>
          </w:p>
        </w:tc>
        <w:tc>
          <w:tcPr>
            <w:tcW w:w="1809" w:type="dxa"/>
          </w:tcPr>
          <w:p w14:paraId="55B67054" w14:textId="77777777" w:rsidR="000671A0" w:rsidRDefault="000671A0"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Consistent adherence to professional standards</w:t>
            </w:r>
            <w:r>
              <w:rPr>
                <w:rFonts w:ascii="Times New Roman" w:eastAsia="Times New Roman" w:hAnsi="Times New Roman" w:cs="Times New Roman"/>
                <w:kern w:val="0"/>
                <w:lang w:eastAsia="en-GB"/>
                <w14:ligatures w14:val="none"/>
              </w:rPr>
              <w:t>.</w:t>
            </w:r>
          </w:p>
          <w:p w14:paraId="0FCD380B" w14:textId="77B13967" w:rsidR="00963A08" w:rsidRDefault="000671A0" w:rsidP="00963A08">
            <w:pPr>
              <w:spacing w:before="100" w:beforeAutospacing="1" w:after="100" w:afterAutospacing="1"/>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kern w:val="0"/>
                <w:lang w:eastAsia="en-GB"/>
                <w14:ligatures w14:val="none"/>
              </w:rPr>
              <w:t xml:space="preserve"> </w:t>
            </w:r>
            <w:r w:rsidRPr="004747E5">
              <w:rPr>
                <w:rFonts w:ascii="Times New Roman" w:eastAsia="Times New Roman" w:hAnsi="Times New Roman" w:cs="Times New Roman"/>
                <w:kern w:val="0"/>
                <w:lang w:eastAsia="en-GB"/>
                <w14:ligatures w14:val="none"/>
              </w:rPr>
              <w:br/>
              <w:t>Ethical decisions recorded and justified in reflections</w:t>
            </w:r>
            <w:r>
              <w:rPr>
                <w:rFonts w:ascii="Times New Roman" w:eastAsia="Times New Roman" w:hAnsi="Times New Roman" w:cs="Times New Roman"/>
                <w:kern w:val="0"/>
                <w:lang w:eastAsia="en-GB"/>
                <w14:ligatures w14:val="none"/>
              </w:rPr>
              <w:t>.</w:t>
            </w:r>
          </w:p>
        </w:tc>
      </w:tr>
    </w:tbl>
    <w:p w14:paraId="05074C9C" w14:textId="77777777" w:rsidR="000671A0" w:rsidRDefault="000671A0" w:rsidP="000671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47E5">
        <w:rPr>
          <w:rFonts w:ascii="Times New Roman" w:eastAsia="Times New Roman" w:hAnsi="Times New Roman" w:cs="Times New Roman"/>
          <w:b/>
          <w:bCs/>
          <w:kern w:val="0"/>
          <w:lang w:eastAsia="en-GB"/>
          <w14:ligatures w14:val="none"/>
        </w:rPr>
        <w:t>Reflection:</w:t>
      </w:r>
      <w:r w:rsidRPr="004747E5">
        <w:rPr>
          <w:rFonts w:ascii="Times New Roman" w:eastAsia="Times New Roman" w:hAnsi="Times New Roman" w:cs="Times New Roman"/>
          <w:kern w:val="0"/>
          <w:lang w:eastAsia="en-GB"/>
          <w14:ligatures w14:val="none"/>
        </w:rPr>
        <w:br/>
        <w:t xml:space="preserve">This PDP supports future professional integrity by addressing both technical and </w:t>
      </w:r>
      <w:r w:rsidRPr="004747E5">
        <w:rPr>
          <w:rFonts w:ascii="Times New Roman" w:eastAsia="Times New Roman" w:hAnsi="Times New Roman" w:cs="Times New Roman"/>
          <w:kern w:val="0"/>
          <w:lang w:eastAsia="en-GB"/>
          <w14:ligatures w14:val="none"/>
        </w:rPr>
        <w:lastRenderedPageBreak/>
        <w:t>interpersonal competencies. By improving self-management, inclusivity, accountability, and conflict handling, I can contribute positively to team outcomes while upholding ethical and professional standards. Regular monitoring and reflection ensure continuous growth and alignment with best practice in engineering.</w:t>
      </w:r>
    </w:p>
    <w:p w14:paraId="473FC933" w14:textId="79D2CE08" w:rsidR="000671A0" w:rsidRPr="00E87E15" w:rsidRDefault="000671A0" w:rsidP="000671A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E87E15">
        <w:rPr>
          <w:rFonts w:ascii="Times New Roman" w:eastAsia="Times New Roman" w:hAnsi="Times New Roman" w:cs="Times New Roman"/>
          <w:b/>
          <w:bCs/>
          <w:kern w:val="0"/>
          <w:sz w:val="36"/>
          <w:szCs w:val="36"/>
          <w:lang w:eastAsia="en-GB"/>
          <w14:ligatures w14:val="none"/>
        </w:rPr>
        <w:t xml:space="preserve"> Conclusion</w:t>
      </w:r>
    </w:p>
    <w:p w14:paraId="75169725" w14:textId="2DCA0809" w:rsidR="000671A0" w:rsidRPr="00E87E15" w:rsidRDefault="000671A0" w:rsidP="000671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E87E15">
        <w:rPr>
          <w:rFonts w:ascii="Times New Roman" w:eastAsia="Times New Roman" w:hAnsi="Times New Roman" w:cs="Times New Roman"/>
          <w:kern w:val="0"/>
          <w:lang w:eastAsia="en-GB"/>
          <w14:ligatures w14:val="none"/>
        </w:rPr>
        <w:t>This critical review has examined the professional practice challenges within SMART Engineering, focusing on the experiences of Dr Alice Parker and her colleagues in the development of an electric car. The analysis highlighted s</w:t>
      </w:r>
      <w:r w:rsidR="00A245CF">
        <w:rPr>
          <w:rFonts w:ascii="Times New Roman" w:eastAsia="Times New Roman" w:hAnsi="Times New Roman" w:cs="Times New Roman"/>
          <w:kern w:val="0"/>
          <w:lang w:eastAsia="en-GB"/>
          <w14:ligatures w14:val="none"/>
        </w:rPr>
        <w:t>ome</w:t>
      </w:r>
      <w:r w:rsidRPr="00E87E15">
        <w:rPr>
          <w:rFonts w:ascii="Times New Roman" w:eastAsia="Times New Roman" w:hAnsi="Times New Roman" w:cs="Times New Roman"/>
          <w:kern w:val="0"/>
          <w:lang w:eastAsia="en-GB"/>
          <w14:ligatures w14:val="none"/>
        </w:rPr>
        <w:t xml:space="preserve"> key issues, including gender bias, </w:t>
      </w:r>
      <w:r w:rsidR="00A245CF">
        <w:rPr>
          <w:rFonts w:ascii="Times New Roman" w:eastAsia="Times New Roman" w:hAnsi="Times New Roman" w:cs="Times New Roman"/>
          <w:kern w:val="0"/>
          <w:lang w:eastAsia="en-GB"/>
          <w14:ligatures w14:val="none"/>
        </w:rPr>
        <w:t>poor</w:t>
      </w:r>
      <w:r w:rsidRPr="00E87E15">
        <w:rPr>
          <w:rFonts w:ascii="Times New Roman" w:eastAsia="Times New Roman" w:hAnsi="Times New Roman" w:cs="Times New Roman"/>
          <w:kern w:val="0"/>
          <w:lang w:eastAsia="en-GB"/>
          <w14:ligatures w14:val="none"/>
        </w:rPr>
        <w:t xml:space="preserve"> leadership, poor communication, unmanaged conflict, and compromised professional integrity. These factors </w:t>
      </w:r>
      <w:r w:rsidR="00E516C3">
        <w:rPr>
          <w:rFonts w:ascii="Times New Roman" w:eastAsia="Times New Roman" w:hAnsi="Times New Roman" w:cs="Times New Roman"/>
          <w:kern w:val="0"/>
          <w:lang w:eastAsia="en-GB"/>
          <w14:ligatures w14:val="none"/>
        </w:rPr>
        <w:t>jointly</w:t>
      </w:r>
      <w:r w:rsidRPr="00E87E15">
        <w:rPr>
          <w:rFonts w:ascii="Times New Roman" w:eastAsia="Times New Roman" w:hAnsi="Times New Roman" w:cs="Times New Roman"/>
          <w:kern w:val="0"/>
          <w:lang w:eastAsia="en-GB"/>
          <w14:ligatures w14:val="none"/>
        </w:rPr>
        <w:t xml:space="preserve"> undermined team </w:t>
      </w:r>
      <w:r w:rsidR="00A245CF">
        <w:rPr>
          <w:rFonts w:ascii="Times New Roman" w:eastAsia="Times New Roman" w:hAnsi="Times New Roman" w:cs="Times New Roman"/>
          <w:kern w:val="0"/>
          <w:lang w:eastAsia="en-GB"/>
          <w14:ligatures w14:val="none"/>
        </w:rPr>
        <w:t xml:space="preserve">unity </w:t>
      </w:r>
      <w:r w:rsidRPr="00E87E15">
        <w:rPr>
          <w:rFonts w:ascii="Times New Roman" w:eastAsia="Times New Roman" w:hAnsi="Times New Roman" w:cs="Times New Roman"/>
          <w:kern w:val="0"/>
          <w:lang w:eastAsia="en-GB"/>
          <w14:ligatures w14:val="none"/>
        </w:rPr>
        <w:t xml:space="preserve">and threatened both project outcomes and </w:t>
      </w:r>
      <w:r w:rsidR="00A245CF">
        <w:rPr>
          <w:rFonts w:ascii="Times New Roman" w:eastAsia="Times New Roman" w:hAnsi="Times New Roman" w:cs="Times New Roman"/>
          <w:kern w:val="0"/>
          <w:lang w:eastAsia="en-GB"/>
          <w14:ligatures w14:val="none"/>
        </w:rPr>
        <w:t>SMART engineering</w:t>
      </w:r>
      <w:r w:rsidRPr="00E87E15">
        <w:rPr>
          <w:rFonts w:ascii="Times New Roman" w:eastAsia="Times New Roman" w:hAnsi="Times New Roman" w:cs="Times New Roman"/>
          <w:kern w:val="0"/>
          <w:lang w:eastAsia="en-GB"/>
          <w14:ligatures w14:val="none"/>
        </w:rPr>
        <w:t xml:space="preserve"> reputation.</w:t>
      </w:r>
    </w:p>
    <w:p w14:paraId="7EB15CAD" w14:textId="0C149C06" w:rsidR="000671A0" w:rsidRPr="00E87E15" w:rsidRDefault="000671A0" w:rsidP="000671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E87E15">
        <w:rPr>
          <w:rFonts w:ascii="Times New Roman" w:eastAsia="Times New Roman" w:hAnsi="Times New Roman" w:cs="Times New Roman"/>
          <w:kern w:val="0"/>
          <w:lang w:eastAsia="en-GB"/>
          <w14:ligatures w14:val="none"/>
        </w:rPr>
        <w:t xml:space="preserve">The review demonstrates that professional practice is not limited to technical </w:t>
      </w:r>
      <w:r w:rsidR="00E516C3">
        <w:rPr>
          <w:rFonts w:ascii="Times New Roman" w:eastAsia="Times New Roman" w:hAnsi="Times New Roman" w:cs="Times New Roman"/>
          <w:kern w:val="0"/>
          <w:lang w:eastAsia="en-GB"/>
          <w14:ligatures w14:val="none"/>
        </w:rPr>
        <w:t>efficiency</w:t>
      </w:r>
      <w:r w:rsidRPr="00E87E15">
        <w:rPr>
          <w:rFonts w:ascii="Times New Roman" w:eastAsia="Times New Roman" w:hAnsi="Times New Roman" w:cs="Times New Roman"/>
          <w:kern w:val="0"/>
          <w:lang w:eastAsia="en-GB"/>
          <w14:ligatures w14:val="none"/>
        </w:rPr>
        <w:t xml:space="preserve"> but </w:t>
      </w:r>
      <w:r>
        <w:rPr>
          <w:rFonts w:ascii="Times New Roman" w:eastAsia="Times New Roman" w:hAnsi="Times New Roman" w:cs="Times New Roman"/>
          <w:kern w:val="0"/>
          <w:lang w:eastAsia="en-GB"/>
          <w14:ligatures w14:val="none"/>
        </w:rPr>
        <w:t>involves</w:t>
      </w:r>
      <w:r w:rsidRPr="00E87E15">
        <w:rPr>
          <w:rFonts w:ascii="Times New Roman" w:eastAsia="Times New Roman" w:hAnsi="Times New Roman" w:cs="Times New Roman"/>
          <w:kern w:val="0"/>
          <w:lang w:eastAsia="en-GB"/>
          <w14:ligatures w14:val="none"/>
        </w:rPr>
        <w:t xml:space="preserve"> ethical behaviour, inclusive leadership, accountability, and effective interpersonal relationships. Failure to </w:t>
      </w:r>
      <w:r w:rsidR="00BB7545">
        <w:rPr>
          <w:rFonts w:ascii="Times New Roman" w:eastAsia="Times New Roman" w:hAnsi="Times New Roman" w:cs="Times New Roman"/>
          <w:kern w:val="0"/>
          <w:lang w:eastAsia="en-GB"/>
          <w14:ligatures w14:val="none"/>
        </w:rPr>
        <w:t>follow</w:t>
      </w:r>
      <w:r w:rsidRPr="00E87E15">
        <w:rPr>
          <w:rFonts w:ascii="Times New Roman" w:eastAsia="Times New Roman" w:hAnsi="Times New Roman" w:cs="Times New Roman"/>
          <w:kern w:val="0"/>
          <w:lang w:eastAsia="en-GB"/>
          <w14:ligatures w14:val="none"/>
        </w:rPr>
        <w:t xml:space="preserve"> these standards can have immediate and long-term consequences for individuals, teams, and organisations, including reduced trust, disengagement, and operational </w:t>
      </w:r>
      <w:r w:rsidR="00E516C3">
        <w:rPr>
          <w:rFonts w:ascii="Times New Roman" w:eastAsia="Times New Roman" w:hAnsi="Times New Roman" w:cs="Times New Roman"/>
          <w:kern w:val="0"/>
          <w:lang w:eastAsia="en-GB"/>
          <w14:ligatures w14:val="none"/>
        </w:rPr>
        <w:t>limitations</w:t>
      </w:r>
      <w:r w:rsidRPr="00E87E15">
        <w:rPr>
          <w:rFonts w:ascii="Times New Roman" w:eastAsia="Times New Roman" w:hAnsi="Times New Roman" w:cs="Times New Roman"/>
          <w:kern w:val="0"/>
          <w:lang w:eastAsia="en-GB"/>
          <w14:ligatures w14:val="none"/>
        </w:rPr>
        <w:t xml:space="preserve">. </w:t>
      </w:r>
      <w:r w:rsidR="00E516C3">
        <w:rPr>
          <w:rFonts w:ascii="Times New Roman" w:eastAsia="Times New Roman" w:hAnsi="Times New Roman" w:cs="Times New Roman"/>
          <w:kern w:val="0"/>
          <w:lang w:eastAsia="en-GB"/>
          <w14:ligatures w14:val="none"/>
        </w:rPr>
        <w:t>alternatively</w:t>
      </w:r>
      <w:r w:rsidRPr="00E87E15">
        <w:rPr>
          <w:rFonts w:ascii="Times New Roman" w:eastAsia="Times New Roman" w:hAnsi="Times New Roman" w:cs="Times New Roman"/>
          <w:kern w:val="0"/>
          <w:lang w:eastAsia="en-GB"/>
          <w14:ligatures w14:val="none"/>
        </w:rPr>
        <w:t xml:space="preserve"> </w:t>
      </w:r>
      <w:r w:rsidR="00BB7545">
        <w:rPr>
          <w:rFonts w:ascii="Times New Roman" w:eastAsia="Times New Roman" w:hAnsi="Times New Roman" w:cs="Times New Roman"/>
          <w:kern w:val="0"/>
          <w:lang w:eastAsia="en-GB"/>
          <w14:ligatures w14:val="none"/>
        </w:rPr>
        <w:t>using inclusive approaches</w:t>
      </w:r>
      <w:r w:rsidRPr="00E87E15">
        <w:rPr>
          <w:rFonts w:ascii="Times New Roman" w:eastAsia="Times New Roman" w:hAnsi="Times New Roman" w:cs="Times New Roman"/>
          <w:kern w:val="0"/>
          <w:lang w:eastAsia="en-GB"/>
          <w14:ligatures w14:val="none"/>
        </w:rPr>
        <w:t xml:space="preserve">, ethical, and reflective professional practices can strengthen team performance, </w:t>
      </w:r>
      <w:r w:rsidR="00BB7545">
        <w:rPr>
          <w:rFonts w:ascii="Times New Roman" w:eastAsia="Times New Roman" w:hAnsi="Times New Roman" w:cs="Times New Roman"/>
          <w:kern w:val="0"/>
          <w:lang w:eastAsia="en-GB"/>
          <w14:ligatures w14:val="none"/>
        </w:rPr>
        <w:t>improve</w:t>
      </w:r>
      <w:r w:rsidRPr="00E87E15">
        <w:rPr>
          <w:rFonts w:ascii="Times New Roman" w:eastAsia="Times New Roman" w:hAnsi="Times New Roman" w:cs="Times New Roman"/>
          <w:kern w:val="0"/>
          <w:lang w:eastAsia="en-GB"/>
          <w14:ligatures w14:val="none"/>
        </w:rPr>
        <w:t xml:space="preserve"> innovation, and support organisational success.</w:t>
      </w:r>
    </w:p>
    <w:p w14:paraId="753D4AF6" w14:textId="1B311BEA" w:rsidR="000671A0" w:rsidRDefault="000671A0" w:rsidP="000671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E87E15">
        <w:rPr>
          <w:rFonts w:ascii="Times New Roman" w:eastAsia="Times New Roman" w:hAnsi="Times New Roman" w:cs="Times New Roman"/>
          <w:kern w:val="0"/>
          <w:lang w:eastAsia="en-GB"/>
          <w14:ligatures w14:val="none"/>
        </w:rPr>
        <w:t xml:space="preserve">Reflecting on this case has </w:t>
      </w:r>
      <w:r w:rsidR="00E516C3">
        <w:rPr>
          <w:rFonts w:ascii="Times New Roman" w:eastAsia="Times New Roman" w:hAnsi="Times New Roman" w:cs="Times New Roman"/>
          <w:kern w:val="0"/>
          <w:lang w:eastAsia="en-GB"/>
          <w14:ligatures w14:val="none"/>
        </w:rPr>
        <w:t xml:space="preserve">supported </w:t>
      </w:r>
      <w:r w:rsidRPr="00E87E15">
        <w:rPr>
          <w:rFonts w:ascii="Times New Roman" w:eastAsia="Times New Roman" w:hAnsi="Times New Roman" w:cs="Times New Roman"/>
          <w:kern w:val="0"/>
          <w:lang w:eastAsia="en-GB"/>
          <w14:ligatures w14:val="none"/>
        </w:rPr>
        <w:t xml:space="preserve">the importance of self-awareness, unconscious bias management, authentic leadership, and adherence to ethical standards in my own professional role. By applying these lessons through improved communication, accountability, and conflict management, I can </w:t>
      </w:r>
      <w:r w:rsidR="00D52FB1">
        <w:rPr>
          <w:rFonts w:ascii="Times New Roman" w:eastAsia="Times New Roman" w:hAnsi="Times New Roman" w:cs="Times New Roman"/>
          <w:kern w:val="0"/>
          <w:lang w:eastAsia="en-GB"/>
          <w14:ligatures w14:val="none"/>
        </w:rPr>
        <w:t>encourage</w:t>
      </w:r>
      <w:r w:rsidRPr="00E87E15">
        <w:rPr>
          <w:rFonts w:ascii="Times New Roman" w:eastAsia="Times New Roman" w:hAnsi="Times New Roman" w:cs="Times New Roman"/>
          <w:kern w:val="0"/>
          <w:lang w:eastAsia="en-GB"/>
          <w14:ligatures w14:val="none"/>
        </w:rPr>
        <w:t xml:space="preserve"> a more inclusive and effective working environment. Ultimately, this case underscores that excellence in professional practice is essential for both individual and organisational achievement in engineering contexts.</w:t>
      </w:r>
    </w:p>
    <w:p w14:paraId="7831A9F0" w14:textId="77777777" w:rsidR="00B219DB" w:rsidRDefault="00B219DB" w:rsidP="000671A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FF07E78" w14:textId="77777777" w:rsidR="00B219DB" w:rsidRDefault="00B219DB" w:rsidP="000671A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081EC8C" w14:textId="77777777" w:rsidR="00B219DB" w:rsidRDefault="00B219DB" w:rsidP="000671A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58BE248" w14:textId="77777777" w:rsidR="00B219DB" w:rsidRDefault="00B219DB" w:rsidP="000671A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5AC3A2A" w14:textId="1EF43133" w:rsidR="00B219DB" w:rsidRDefault="00B219DB" w:rsidP="000671A0">
      <w:pPr>
        <w:spacing w:before="100" w:beforeAutospacing="1" w:after="100" w:afterAutospacing="1" w:line="240" w:lineRule="auto"/>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REFERENCES:</w:t>
      </w:r>
    </w:p>
    <w:p w14:paraId="130321F4" w14:textId="77777777" w:rsidR="001554F7" w:rsidRDefault="001554F7" w:rsidP="001554F7">
      <w:r>
        <w:t xml:space="preserve">Acker, J. (1990). Hierarchies, jobs, bodies: A theory of gendered organizations. </w:t>
      </w:r>
      <w:r>
        <w:rPr>
          <w:rStyle w:val="Emphasis"/>
        </w:rPr>
        <w:t>Gender &amp; Society, 4</w:t>
      </w:r>
      <w:r>
        <w:t xml:space="preserve">(2), 139–158. </w:t>
      </w:r>
      <w:hyperlink r:id="rId5" w:tgtFrame="_new" w:history="1">
        <w:r>
          <w:rPr>
            <w:rStyle w:val="Hyperlink"/>
          </w:rPr>
          <w:t>https://doi.org/10.1177/089124390004002002</w:t>
        </w:r>
      </w:hyperlink>
    </w:p>
    <w:p w14:paraId="345C9E87" w14:textId="77777777" w:rsidR="001554F7" w:rsidRPr="004747E5" w:rsidRDefault="001554F7" w:rsidP="001554F7">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Calibri" w:hAnsi="Calibri" w:cs="Calibri"/>
          <w:color w:val="2C3E50"/>
          <w:sz w:val="27"/>
          <w:szCs w:val="27"/>
          <w:shd w:val="clear" w:color="auto" w:fill="FEF1C4"/>
        </w:rPr>
        <w:t>Brown, M. E., &amp; Treviño, L. K. (2006). Ethical leadership: A review and future directions. </w:t>
      </w:r>
      <w:r>
        <w:rPr>
          <w:rFonts w:ascii="Calibri" w:hAnsi="Calibri" w:cs="Calibri"/>
          <w:i/>
          <w:iCs/>
          <w:color w:val="2C3E50"/>
          <w:sz w:val="27"/>
          <w:szCs w:val="27"/>
          <w:shd w:val="clear" w:color="auto" w:fill="FEF1C4"/>
        </w:rPr>
        <w:t>The Leadership Quarterly</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17</w:t>
      </w:r>
      <w:r>
        <w:rPr>
          <w:rFonts w:ascii="Calibri" w:hAnsi="Calibri" w:cs="Calibri"/>
          <w:color w:val="2C3E50"/>
          <w:sz w:val="27"/>
          <w:szCs w:val="27"/>
          <w:shd w:val="clear" w:color="auto" w:fill="FEF1C4"/>
        </w:rPr>
        <w:t>(6), 595–616. https://doi.org/10.1016/j.leaqua.2006.10.004</w:t>
      </w:r>
    </w:p>
    <w:p w14:paraId="34015DF6" w14:textId="77777777" w:rsidR="001554F7" w:rsidRDefault="001554F7" w:rsidP="001554F7"/>
    <w:p w14:paraId="36318A2B" w14:textId="77777777" w:rsidR="001554F7" w:rsidRDefault="001554F7" w:rsidP="000671A0">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D53F2EC" w14:textId="05987355" w:rsidR="00B219DB" w:rsidRDefault="00B219DB" w:rsidP="000671A0">
      <w:pPr>
        <w:spacing w:before="100" w:beforeAutospacing="1" w:after="100" w:afterAutospacing="1" w:line="240" w:lineRule="auto"/>
      </w:pPr>
      <w:r>
        <w:t xml:space="preserve">CIPD. (2023). </w:t>
      </w:r>
      <w:r>
        <w:rPr>
          <w:rStyle w:val="Emphasis"/>
        </w:rPr>
        <w:t>Managing relationships at work</w:t>
      </w:r>
      <w:r>
        <w:t>. Chartered Institute of Personnel and Development.</w:t>
      </w:r>
    </w:p>
    <w:p w14:paraId="3F198E0E" w14:textId="0BAE10A5" w:rsidR="001554F7" w:rsidRDefault="001554F7" w:rsidP="001554F7">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w:t>
      </w:r>
      <w:r w:rsidRPr="00FA196D">
        <w:rPr>
          <w:rFonts w:ascii="Calibri" w:hAnsi="Calibri" w:cs="Calibri"/>
          <w:color w:val="000000"/>
          <w:sz w:val="27"/>
          <w:szCs w:val="27"/>
        </w:rPr>
        <w:t xml:space="preserve"> </w:t>
      </w:r>
      <w:r>
        <w:rPr>
          <w:rFonts w:ascii="Calibri" w:hAnsi="Calibri" w:cs="Calibri"/>
          <w:color w:val="000000"/>
          <w:sz w:val="27"/>
          <w:szCs w:val="27"/>
        </w:rPr>
        <w:t>Carnes, M., Devine, P. G., Baier Manwell, L., Byars-Winston, A., Fine, E., Ford, C. E., Forscher, P., Isaac, C., Kaatz, A., Magua, W., Palta, M., &amp; Sheridan, J. (2015). The Effect of an Intervention to Break the Gender Bias Habit for Faculty at One Institution. </w:t>
      </w:r>
      <w:r>
        <w:rPr>
          <w:rFonts w:ascii="Calibri" w:hAnsi="Calibri" w:cs="Calibri"/>
          <w:i/>
          <w:iCs/>
          <w:color w:val="000000"/>
          <w:sz w:val="27"/>
          <w:szCs w:val="27"/>
        </w:rPr>
        <w:t>Academic Medicine</w:t>
      </w:r>
      <w:r>
        <w:rPr>
          <w:rFonts w:ascii="Calibri" w:hAnsi="Calibri" w:cs="Calibri"/>
          <w:color w:val="000000"/>
          <w:sz w:val="27"/>
          <w:szCs w:val="27"/>
        </w:rPr>
        <w:t>, </w:t>
      </w:r>
      <w:r>
        <w:rPr>
          <w:rFonts w:ascii="Calibri" w:hAnsi="Calibri" w:cs="Calibri"/>
          <w:i/>
          <w:iCs/>
          <w:color w:val="000000"/>
          <w:sz w:val="27"/>
          <w:szCs w:val="27"/>
        </w:rPr>
        <w:t>90</w:t>
      </w:r>
      <w:r>
        <w:rPr>
          <w:rFonts w:ascii="Calibri" w:hAnsi="Calibri" w:cs="Calibri"/>
          <w:color w:val="000000"/>
          <w:sz w:val="27"/>
          <w:szCs w:val="27"/>
        </w:rPr>
        <w:t xml:space="preserve">(2), 221–230. </w:t>
      </w:r>
      <w:hyperlink r:id="rId6" w:history="1">
        <w:r w:rsidR="00C81BFF" w:rsidRPr="00CE23C4">
          <w:rPr>
            <w:rStyle w:val="Hyperlink"/>
            <w:rFonts w:ascii="Calibri" w:hAnsi="Calibri" w:cs="Calibri"/>
            <w:sz w:val="27"/>
            <w:szCs w:val="27"/>
          </w:rPr>
          <w:t>https://doi.org/10.1097/acm.0000000000000552</w:t>
        </w:r>
      </w:hyperlink>
    </w:p>
    <w:p w14:paraId="452BB87F" w14:textId="0EB07E57" w:rsidR="001554F7" w:rsidRPr="00C81BFF" w:rsidRDefault="00C81BFF" w:rsidP="000671A0">
      <w:pPr>
        <w:spacing w:before="100" w:beforeAutospacing="1" w:after="100" w:afterAutospacing="1" w:line="240" w:lineRule="auto"/>
        <w:rPr>
          <w:rFonts w:ascii="Times New Roman" w:eastAsia="Times New Roman" w:hAnsi="Times New Roman" w:cs="Times New Roman"/>
          <w:kern w:val="0"/>
          <w:lang w:eastAsia="en-GB"/>
          <w14:ligatures w14:val="none"/>
        </w:rPr>
      </w:pPr>
      <w:r>
        <w:t xml:space="preserve">Eagly, A. H., &amp; Carli, L. L. (2007). </w:t>
      </w:r>
      <w:r>
        <w:rPr>
          <w:rStyle w:val="Emphasis"/>
        </w:rPr>
        <w:t>Through the labyrinth: The truth about how women become leaders</w:t>
      </w:r>
      <w:r>
        <w:t>. Harvard Business Review Press.</w:t>
      </w:r>
    </w:p>
    <w:p w14:paraId="05A44A95" w14:textId="3EDA294B" w:rsidR="0076355B" w:rsidRPr="004747E5" w:rsidRDefault="005A6F58" w:rsidP="0076355B">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Calibri" w:hAnsi="Calibri" w:cs="Calibri"/>
          <w:color w:val="2C3E50"/>
          <w:sz w:val="27"/>
          <w:szCs w:val="27"/>
          <w:shd w:val="clear" w:color="auto" w:fill="FEF1C4"/>
        </w:rPr>
        <w:t>Fouad, N. A., Singh, R., Cappaert, K., Chang, W., &amp; Wan, M. (2016). Comparison of women engineers who persist in or depart from engineering. </w:t>
      </w:r>
      <w:r>
        <w:rPr>
          <w:rFonts w:ascii="Calibri" w:hAnsi="Calibri" w:cs="Calibri"/>
          <w:i/>
          <w:iCs/>
          <w:color w:val="2C3E50"/>
          <w:sz w:val="27"/>
          <w:szCs w:val="27"/>
          <w:shd w:val="clear" w:color="auto" w:fill="FEF1C4"/>
        </w:rPr>
        <w:t>Journal of Vocational Behavior</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92</w:t>
      </w:r>
      <w:r>
        <w:rPr>
          <w:rFonts w:ascii="Calibri" w:hAnsi="Calibri" w:cs="Calibri"/>
          <w:color w:val="2C3E50"/>
          <w:sz w:val="27"/>
          <w:szCs w:val="27"/>
          <w:shd w:val="clear" w:color="auto" w:fill="FEF1C4"/>
        </w:rPr>
        <w:t>, 79–93. https://doi.org/10.1016/j.jvb.2015.11.002</w:t>
      </w:r>
    </w:p>
    <w:p w14:paraId="3D139BED" w14:textId="33ECD080" w:rsidR="00400614" w:rsidRDefault="00400614" w:rsidP="00400614">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Kahn, W. A. (1990). Psychological Conditions of Personal Engagement and Disengagement at Work. </w:t>
      </w:r>
      <w:r>
        <w:rPr>
          <w:rFonts w:ascii="Calibri" w:hAnsi="Calibri" w:cs="Calibri"/>
          <w:i/>
          <w:iCs/>
          <w:color w:val="000000"/>
          <w:sz w:val="27"/>
          <w:szCs w:val="27"/>
        </w:rPr>
        <w:t>Academy of Management Journal</w:t>
      </w:r>
      <w:r>
        <w:rPr>
          <w:rFonts w:ascii="Calibri" w:hAnsi="Calibri" w:cs="Calibri"/>
          <w:color w:val="000000"/>
          <w:sz w:val="27"/>
          <w:szCs w:val="27"/>
        </w:rPr>
        <w:t>, </w:t>
      </w:r>
      <w:r>
        <w:rPr>
          <w:rFonts w:ascii="Calibri" w:hAnsi="Calibri" w:cs="Calibri"/>
          <w:i/>
          <w:iCs/>
          <w:color w:val="000000"/>
          <w:sz w:val="27"/>
          <w:szCs w:val="27"/>
        </w:rPr>
        <w:t>33</w:t>
      </w:r>
      <w:r>
        <w:rPr>
          <w:rFonts w:ascii="Calibri" w:hAnsi="Calibri" w:cs="Calibri"/>
          <w:color w:val="000000"/>
          <w:sz w:val="27"/>
          <w:szCs w:val="27"/>
        </w:rPr>
        <w:t xml:space="preserve">(4), 692–724. </w:t>
      </w:r>
      <w:hyperlink r:id="rId7" w:history="1">
        <w:r w:rsidR="00C81BFF" w:rsidRPr="00CE23C4">
          <w:rPr>
            <w:rStyle w:val="Hyperlink"/>
            <w:rFonts w:ascii="Calibri" w:hAnsi="Calibri" w:cs="Calibri"/>
            <w:sz w:val="27"/>
            <w:szCs w:val="27"/>
          </w:rPr>
          <w:t>https://doi.org/10.5465/256287</w:t>
        </w:r>
      </w:hyperlink>
    </w:p>
    <w:p w14:paraId="61F9BCC6" w14:textId="77777777" w:rsidR="00C81BFF" w:rsidRPr="00B219DB" w:rsidRDefault="00C81BFF" w:rsidP="00C81BFF">
      <w:pPr>
        <w:spacing w:before="100" w:beforeAutospacing="1" w:after="100" w:afterAutospacing="1" w:line="240" w:lineRule="auto"/>
        <w:rPr>
          <w:rFonts w:ascii="Times New Roman" w:eastAsia="Times New Roman" w:hAnsi="Times New Roman" w:cs="Times New Roman"/>
          <w:kern w:val="0"/>
          <w:lang w:eastAsia="en-GB"/>
          <w14:ligatures w14:val="none"/>
        </w:rPr>
      </w:pPr>
      <w:r>
        <w:t xml:space="preserve">Kerzner, H. (2022). </w:t>
      </w:r>
      <w:r>
        <w:rPr>
          <w:rStyle w:val="Emphasis"/>
        </w:rPr>
        <w:t>Project management: A systems approach to planning, scheduling, and controlling</w:t>
      </w:r>
      <w:r>
        <w:t xml:space="preserve"> (13th ed.). Wiley.</w:t>
      </w:r>
    </w:p>
    <w:p w14:paraId="1B1F44AD" w14:textId="77777777" w:rsidR="00C81BFF" w:rsidRDefault="00C81BFF" w:rsidP="00400614">
      <w:pPr>
        <w:pStyle w:val="NormalWeb"/>
        <w:spacing w:before="0" w:beforeAutospacing="0" w:after="0" w:afterAutospacing="0" w:line="480" w:lineRule="atLeast"/>
        <w:ind w:left="720" w:hanging="720"/>
        <w:rPr>
          <w:rFonts w:ascii="Calibri" w:hAnsi="Calibri" w:cs="Calibri"/>
          <w:color w:val="000000"/>
          <w:sz w:val="27"/>
          <w:szCs w:val="27"/>
        </w:rPr>
      </w:pPr>
    </w:p>
    <w:p w14:paraId="7F162E2C" w14:textId="77777777" w:rsidR="00C81BFF" w:rsidRDefault="00C81BFF" w:rsidP="00400614">
      <w:pPr>
        <w:pStyle w:val="NormalWeb"/>
        <w:spacing w:before="0" w:beforeAutospacing="0" w:after="0" w:afterAutospacing="0" w:line="480" w:lineRule="atLeast"/>
        <w:ind w:left="720" w:hanging="720"/>
        <w:rPr>
          <w:rFonts w:ascii="Calibri" w:hAnsi="Calibri" w:cs="Calibri"/>
          <w:color w:val="000000"/>
          <w:sz w:val="27"/>
          <w:szCs w:val="27"/>
        </w:rPr>
      </w:pPr>
    </w:p>
    <w:p w14:paraId="3D224686" w14:textId="318F82EC" w:rsidR="00400614" w:rsidRDefault="00400614" w:rsidP="00400614">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w:t>
      </w:r>
      <w:r w:rsidRPr="00400614">
        <w:rPr>
          <w:rFonts w:ascii="Calibri" w:hAnsi="Calibri" w:cs="Calibri"/>
          <w:color w:val="000000"/>
          <w:sz w:val="27"/>
          <w:szCs w:val="27"/>
        </w:rPr>
        <w:t xml:space="preserve"> </w:t>
      </w:r>
      <w:r>
        <w:rPr>
          <w:rFonts w:ascii="Calibri" w:hAnsi="Calibri" w:cs="Calibri"/>
          <w:color w:val="000000"/>
          <w:sz w:val="27"/>
          <w:szCs w:val="27"/>
        </w:rPr>
        <w:t>Luthans, F. (2002). The need for and meaning of positive organizational behavior. </w:t>
      </w:r>
      <w:r>
        <w:rPr>
          <w:rFonts w:ascii="Calibri" w:hAnsi="Calibri" w:cs="Calibri"/>
          <w:i/>
          <w:iCs/>
          <w:color w:val="000000"/>
          <w:sz w:val="27"/>
          <w:szCs w:val="27"/>
        </w:rPr>
        <w:t>Journal of Organizational Behavior</w:t>
      </w:r>
      <w:r>
        <w:rPr>
          <w:rFonts w:ascii="Calibri" w:hAnsi="Calibri" w:cs="Calibri"/>
          <w:color w:val="000000"/>
          <w:sz w:val="27"/>
          <w:szCs w:val="27"/>
        </w:rPr>
        <w:t>, </w:t>
      </w:r>
      <w:r>
        <w:rPr>
          <w:rFonts w:ascii="Calibri" w:hAnsi="Calibri" w:cs="Calibri"/>
          <w:i/>
          <w:iCs/>
          <w:color w:val="000000"/>
          <w:sz w:val="27"/>
          <w:szCs w:val="27"/>
        </w:rPr>
        <w:t>23</w:t>
      </w:r>
      <w:r>
        <w:rPr>
          <w:rFonts w:ascii="Calibri" w:hAnsi="Calibri" w:cs="Calibri"/>
          <w:color w:val="000000"/>
          <w:sz w:val="27"/>
          <w:szCs w:val="27"/>
        </w:rPr>
        <w:t>(6), 695–706. https://doi.org/10.1002/job.165</w:t>
      </w:r>
    </w:p>
    <w:p w14:paraId="17357C87" w14:textId="2CEEFC14" w:rsidR="001554F7" w:rsidRDefault="00FA196D" w:rsidP="001554F7">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w:t>
      </w:r>
      <w:r w:rsidR="001554F7" w:rsidRPr="001554F7">
        <w:rPr>
          <w:rFonts w:ascii="Calibri" w:hAnsi="Calibri" w:cs="Calibri"/>
          <w:color w:val="000000"/>
          <w:sz w:val="27"/>
          <w:szCs w:val="27"/>
        </w:rPr>
        <w:t xml:space="preserve"> </w:t>
      </w:r>
      <w:r w:rsidR="001554F7">
        <w:rPr>
          <w:rFonts w:ascii="Calibri" w:hAnsi="Calibri" w:cs="Calibri"/>
          <w:color w:val="000000"/>
          <w:sz w:val="27"/>
          <w:szCs w:val="27"/>
        </w:rPr>
        <w:t>Northouse, P. G. (2022). </w:t>
      </w:r>
      <w:r w:rsidR="001554F7">
        <w:rPr>
          <w:rFonts w:ascii="Calibri" w:hAnsi="Calibri" w:cs="Calibri"/>
          <w:i/>
          <w:iCs/>
          <w:color w:val="000000"/>
          <w:sz w:val="27"/>
          <w:szCs w:val="27"/>
        </w:rPr>
        <w:t>Leadership: Theory and practice</w:t>
      </w:r>
      <w:r w:rsidR="001554F7">
        <w:rPr>
          <w:rFonts w:ascii="Calibri" w:hAnsi="Calibri" w:cs="Calibri"/>
          <w:color w:val="000000"/>
          <w:sz w:val="27"/>
          <w:szCs w:val="27"/>
        </w:rPr>
        <w:t> (9th ed.). Sage Publishing.</w:t>
      </w:r>
    </w:p>
    <w:p w14:paraId="5A9137C9" w14:textId="13D0B8A8" w:rsidR="001554F7" w:rsidRDefault="001554F7" w:rsidP="001554F7">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w:t>
      </w:r>
      <w:r w:rsidRPr="001554F7">
        <w:rPr>
          <w:rFonts w:ascii="Calibri" w:hAnsi="Calibri" w:cs="Calibri"/>
          <w:color w:val="000000"/>
          <w:sz w:val="27"/>
          <w:szCs w:val="27"/>
        </w:rPr>
        <w:t xml:space="preserve"> </w:t>
      </w:r>
      <w:r>
        <w:rPr>
          <w:rFonts w:ascii="Calibri" w:hAnsi="Calibri" w:cs="Calibri"/>
          <w:color w:val="000000"/>
          <w:sz w:val="27"/>
          <w:szCs w:val="27"/>
        </w:rPr>
        <w:t>Tuckman, B. (1965). Developmental Sequence in Small Groups. </w:t>
      </w:r>
      <w:r>
        <w:rPr>
          <w:rFonts w:ascii="Calibri" w:hAnsi="Calibri" w:cs="Calibri"/>
          <w:i/>
          <w:iCs/>
          <w:color w:val="000000"/>
          <w:sz w:val="27"/>
          <w:szCs w:val="27"/>
        </w:rPr>
        <w:t>Psychological Bulletin</w:t>
      </w:r>
      <w:r>
        <w:rPr>
          <w:rFonts w:ascii="Calibri" w:hAnsi="Calibri" w:cs="Calibri"/>
          <w:color w:val="000000"/>
          <w:sz w:val="27"/>
          <w:szCs w:val="27"/>
        </w:rPr>
        <w:t>, </w:t>
      </w:r>
      <w:r>
        <w:rPr>
          <w:rFonts w:ascii="Calibri" w:hAnsi="Calibri" w:cs="Calibri"/>
          <w:i/>
          <w:iCs/>
          <w:color w:val="000000"/>
          <w:sz w:val="27"/>
          <w:szCs w:val="27"/>
        </w:rPr>
        <w:t>63</w:t>
      </w:r>
      <w:r>
        <w:rPr>
          <w:rFonts w:ascii="Calibri" w:hAnsi="Calibri" w:cs="Calibri"/>
          <w:color w:val="000000"/>
          <w:sz w:val="27"/>
          <w:szCs w:val="27"/>
        </w:rPr>
        <w:t>(6), 384–399. https://doi.org/10.1037/h0022100</w:t>
      </w:r>
    </w:p>
    <w:p w14:paraId="101611FC" w14:textId="77777777" w:rsidR="001554F7" w:rsidRDefault="001554F7" w:rsidP="001554F7">
      <w:pPr>
        <w:pStyle w:val="NormalWeb"/>
        <w:rPr>
          <w:rFonts w:ascii="Calibri" w:hAnsi="Calibri" w:cs="Calibri"/>
          <w:color w:val="000000"/>
          <w:sz w:val="27"/>
          <w:szCs w:val="27"/>
        </w:rPr>
      </w:pPr>
      <w:r>
        <w:rPr>
          <w:rFonts w:ascii="Calibri" w:hAnsi="Calibri" w:cs="Calibri"/>
          <w:color w:val="000000"/>
          <w:sz w:val="27"/>
          <w:szCs w:val="27"/>
        </w:rPr>
        <w:t>‌</w:t>
      </w:r>
    </w:p>
    <w:p w14:paraId="79F6FD83" w14:textId="39BC9C9B" w:rsidR="001554F7" w:rsidRDefault="001554F7" w:rsidP="001554F7">
      <w:pPr>
        <w:pStyle w:val="NormalWeb"/>
        <w:rPr>
          <w:rFonts w:ascii="Calibri" w:hAnsi="Calibri" w:cs="Calibri"/>
          <w:color w:val="000000"/>
          <w:sz w:val="27"/>
          <w:szCs w:val="27"/>
        </w:rPr>
      </w:pPr>
    </w:p>
    <w:p w14:paraId="56C9634F" w14:textId="13688CD1" w:rsidR="00FA196D" w:rsidRDefault="00FA196D" w:rsidP="00FA196D">
      <w:pPr>
        <w:pStyle w:val="NormalWeb"/>
        <w:rPr>
          <w:rFonts w:ascii="Calibri" w:hAnsi="Calibri" w:cs="Calibri"/>
          <w:color w:val="000000"/>
          <w:sz w:val="27"/>
          <w:szCs w:val="27"/>
        </w:rPr>
      </w:pPr>
    </w:p>
    <w:p w14:paraId="66F85121" w14:textId="06F3ACDD" w:rsidR="00400614" w:rsidRDefault="00400614" w:rsidP="00400614">
      <w:pPr>
        <w:pStyle w:val="NormalWeb"/>
        <w:rPr>
          <w:rFonts w:ascii="Calibri" w:hAnsi="Calibri" w:cs="Calibri"/>
          <w:color w:val="000000"/>
          <w:sz w:val="27"/>
          <w:szCs w:val="27"/>
        </w:rPr>
      </w:pPr>
    </w:p>
    <w:p w14:paraId="3451B900" w14:textId="5F4D3FA5" w:rsidR="00400614" w:rsidRDefault="00400614" w:rsidP="00400614">
      <w:pPr>
        <w:pStyle w:val="NormalWeb"/>
        <w:rPr>
          <w:rFonts w:ascii="Calibri" w:hAnsi="Calibri" w:cs="Calibri"/>
          <w:color w:val="000000"/>
          <w:sz w:val="27"/>
          <w:szCs w:val="27"/>
        </w:rPr>
      </w:pPr>
    </w:p>
    <w:p w14:paraId="3953B593" w14:textId="77777777" w:rsidR="007A462F" w:rsidRPr="004747E5" w:rsidRDefault="007A462F" w:rsidP="0063570A">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CFB3EAE" w14:textId="77777777" w:rsidR="007D4ADF" w:rsidRPr="007D4ADF" w:rsidRDefault="007D4ADF">
      <w:pPr>
        <w:rPr>
          <w:sz w:val="32"/>
          <w:szCs w:val="32"/>
        </w:rPr>
      </w:pPr>
    </w:p>
    <w:sectPr w:rsidR="007D4ADF" w:rsidRPr="007D4A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ADF"/>
    <w:rsid w:val="00023B25"/>
    <w:rsid w:val="000453FA"/>
    <w:rsid w:val="000671A0"/>
    <w:rsid w:val="001023B3"/>
    <w:rsid w:val="001554F7"/>
    <w:rsid w:val="001836E5"/>
    <w:rsid w:val="001A163A"/>
    <w:rsid w:val="001C4E79"/>
    <w:rsid w:val="00202033"/>
    <w:rsid w:val="00202D2E"/>
    <w:rsid w:val="002745AA"/>
    <w:rsid w:val="002A0765"/>
    <w:rsid w:val="002D3037"/>
    <w:rsid w:val="002D40AD"/>
    <w:rsid w:val="00323338"/>
    <w:rsid w:val="00337678"/>
    <w:rsid w:val="003426B4"/>
    <w:rsid w:val="00382A65"/>
    <w:rsid w:val="003A7040"/>
    <w:rsid w:val="003D4B39"/>
    <w:rsid w:val="00400614"/>
    <w:rsid w:val="00441320"/>
    <w:rsid w:val="0044623B"/>
    <w:rsid w:val="00596ED1"/>
    <w:rsid w:val="005A6F58"/>
    <w:rsid w:val="005E6161"/>
    <w:rsid w:val="0063570A"/>
    <w:rsid w:val="006D7665"/>
    <w:rsid w:val="0076355B"/>
    <w:rsid w:val="0079425B"/>
    <w:rsid w:val="007A462F"/>
    <w:rsid w:val="007B7105"/>
    <w:rsid w:val="007D4ADF"/>
    <w:rsid w:val="0080637E"/>
    <w:rsid w:val="00847561"/>
    <w:rsid w:val="00862B45"/>
    <w:rsid w:val="00876413"/>
    <w:rsid w:val="008C5945"/>
    <w:rsid w:val="00963A08"/>
    <w:rsid w:val="00A03777"/>
    <w:rsid w:val="00A10DBC"/>
    <w:rsid w:val="00A245CF"/>
    <w:rsid w:val="00AA5B72"/>
    <w:rsid w:val="00B219DB"/>
    <w:rsid w:val="00B3499F"/>
    <w:rsid w:val="00B929CD"/>
    <w:rsid w:val="00BB7545"/>
    <w:rsid w:val="00BC126A"/>
    <w:rsid w:val="00BC5CDC"/>
    <w:rsid w:val="00C17A77"/>
    <w:rsid w:val="00C35835"/>
    <w:rsid w:val="00C81BFF"/>
    <w:rsid w:val="00CF01C4"/>
    <w:rsid w:val="00D52FB1"/>
    <w:rsid w:val="00DE40AC"/>
    <w:rsid w:val="00E516C3"/>
    <w:rsid w:val="00E96DD3"/>
    <w:rsid w:val="00FA196D"/>
    <w:rsid w:val="00FA1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02DF6"/>
  <w15:chartTrackingRefBased/>
  <w15:docId w15:val="{DB1C89D1-BDE4-4BEB-BBA2-8F57DC11D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A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4A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4A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4A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4A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4A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A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A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A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A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4A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4A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4A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4A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4A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A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A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ADF"/>
    <w:rPr>
      <w:rFonts w:eastAsiaTheme="majorEastAsia" w:cstheme="majorBidi"/>
      <w:color w:val="272727" w:themeColor="text1" w:themeTint="D8"/>
    </w:rPr>
  </w:style>
  <w:style w:type="paragraph" w:styleId="Title">
    <w:name w:val="Title"/>
    <w:basedOn w:val="Normal"/>
    <w:next w:val="Normal"/>
    <w:link w:val="TitleChar"/>
    <w:uiPriority w:val="10"/>
    <w:qFormat/>
    <w:rsid w:val="007D4A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A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A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A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ADF"/>
    <w:pPr>
      <w:spacing w:before="160"/>
      <w:jc w:val="center"/>
    </w:pPr>
    <w:rPr>
      <w:i/>
      <w:iCs/>
      <w:color w:val="404040" w:themeColor="text1" w:themeTint="BF"/>
    </w:rPr>
  </w:style>
  <w:style w:type="character" w:customStyle="1" w:styleId="QuoteChar">
    <w:name w:val="Quote Char"/>
    <w:basedOn w:val="DefaultParagraphFont"/>
    <w:link w:val="Quote"/>
    <w:uiPriority w:val="29"/>
    <w:rsid w:val="007D4ADF"/>
    <w:rPr>
      <w:i/>
      <w:iCs/>
      <w:color w:val="404040" w:themeColor="text1" w:themeTint="BF"/>
    </w:rPr>
  </w:style>
  <w:style w:type="paragraph" w:styleId="ListParagraph">
    <w:name w:val="List Paragraph"/>
    <w:basedOn w:val="Normal"/>
    <w:uiPriority w:val="34"/>
    <w:qFormat/>
    <w:rsid w:val="007D4ADF"/>
    <w:pPr>
      <w:ind w:left="720"/>
      <w:contextualSpacing/>
    </w:pPr>
  </w:style>
  <w:style w:type="character" w:styleId="IntenseEmphasis">
    <w:name w:val="Intense Emphasis"/>
    <w:basedOn w:val="DefaultParagraphFont"/>
    <w:uiPriority w:val="21"/>
    <w:qFormat/>
    <w:rsid w:val="007D4ADF"/>
    <w:rPr>
      <w:i/>
      <w:iCs/>
      <w:color w:val="0F4761" w:themeColor="accent1" w:themeShade="BF"/>
    </w:rPr>
  </w:style>
  <w:style w:type="paragraph" w:styleId="IntenseQuote">
    <w:name w:val="Intense Quote"/>
    <w:basedOn w:val="Normal"/>
    <w:next w:val="Normal"/>
    <w:link w:val="IntenseQuoteChar"/>
    <w:uiPriority w:val="30"/>
    <w:qFormat/>
    <w:rsid w:val="007D4A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ADF"/>
    <w:rPr>
      <w:i/>
      <w:iCs/>
      <w:color w:val="0F4761" w:themeColor="accent1" w:themeShade="BF"/>
    </w:rPr>
  </w:style>
  <w:style w:type="character" w:styleId="IntenseReference">
    <w:name w:val="Intense Reference"/>
    <w:basedOn w:val="DefaultParagraphFont"/>
    <w:uiPriority w:val="32"/>
    <w:qFormat/>
    <w:rsid w:val="007D4ADF"/>
    <w:rPr>
      <w:b/>
      <w:bCs/>
      <w:smallCaps/>
      <w:color w:val="0F4761" w:themeColor="accent1" w:themeShade="BF"/>
      <w:spacing w:val="5"/>
    </w:rPr>
  </w:style>
  <w:style w:type="table" w:styleId="TableGrid">
    <w:name w:val="Table Grid"/>
    <w:basedOn w:val="TableNormal"/>
    <w:uiPriority w:val="39"/>
    <w:rsid w:val="007D4A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219DB"/>
    <w:rPr>
      <w:i/>
      <w:iCs/>
    </w:rPr>
  </w:style>
  <w:style w:type="character" w:styleId="Hyperlink">
    <w:name w:val="Hyperlink"/>
    <w:basedOn w:val="DefaultParagraphFont"/>
    <w:uiPriority w:val="99"/>
    <w:unhideWhenUsed/>
    <w:rsid w:val="00DE40AC"/>
    <w:rPr>
      <w:color w:val="0000FF"/>
      <w:u w:val="single"/>
    </w:rPr>
  </w:style>
  <w:style w:type="paragraph" w:styleId="NormalWeb">
    <w:name w:val="Normal (Web)"/>
    <w:basedOn w:val="Normal"/>
    <w:uiPriority w:val="99"/>
    <w:semiHidden/>
    <w:unhideWhenUsed/>
    <w:rsid w:val="0040061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C81B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5465/25628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097/acm.0000000000000552" TargetMode="External"/><Relationship Id="rId5" Type="http://schemas.openxmlformats.org/officeDocument/2006/relationships/hyperlink" Target="https://doi.org/10.1177/089124390004002002"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C4830F-68F1-482C-9A14-4AEA8B8AC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2479</TotalTime>
  <Pages>11</Pages>
  <Words>3814</Words>
  <Characters>21743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Williams</dc:creator>
  <cp:keywords/>
  <dc:description/>
  <cp:lastModifiedBy>Kelly Williams</cp:lastModifiedBy>
  <cp:revision>19</cp:revision>
  <dcterms:created xsi:type="dcterms:W3CDTF">2026-01-27T18:16:00Z</dcterms:created>
  <dcterms:modified xsi:type="dcterms:W3CDTF">2026-02-01T22:22:00Z</dcterms:modified>
</cp:coreProperties>
</file>