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67776" w:rsidRPr="00367776" w:rsidRDefault="00367776" w:rsidP="00367776">
      <w:pPr>
        <w:overflowPunct w:val="0"/>
        <w:autoSpaceDE w:val="0"/>
        <w:autoSpaceDN w:val="0"/>
        <w:adjustRightInd w:val="0"/>
        <w:jc w:val="both"/>
        <w:textAlignment w:val="baseline"/>
        <w:rPr>
          <w:color w:val="FF0000"/>
          <w:sz w:val="24"/>
          <w:szCs w:val="24"/>
        </w:rPr>
      </w:pPr>
      <w:r w:rsidRPr="00367776">
        <w:rPr>
          <w:color w:val="FF0000"/>
          <w:sz w:val="24"/>
          <w:szCs w:val="24"/>
        </w:rPr>
        <w:t>ECGE7005Q Ass 1:</w:t>
      </w:r>
    </w:p>
    <w:p w:rsidR="00367776" w:rsidRPr="00367776" w:rsidRDefault="00367776" w:rsidP="00367776">
      <w:pPr>
        <w:overflowPunct w:val="0"/>
        <w:autoSpaceDE w:val="0"/>
        <w:autoSpaceDN w:val="0"/>
        <w:adjustRightInd w:val="0"/>
        <w:jc w:val="both"/>
        <w:textAlignment w:val="baseline"/>
        <w:rPr>
          <w:color w:val="FF0000"/>
          <w:sz w:val="24"/>
          <w:szCs w:val="24"/>
        </w:rPr>
      </w:pPr>
      <w:r w:rsidRPr="00367776">
        <w:rPr>
          <w:color w:val="FF0000"/>
          <w:sz w:val="24"/>
          <w:szCs w:val="24"/>
        </w:rPr>
        <w:t xml:space="preserve">Undertake a critical evaluation of a </w:t>
      </w:r>
      <w:r w:rsidRPr="00367776">
        <w:rPr>
          <w:color w:val="FF0000"/>
          <w:sz w:val="24"/>
          <w:szCs w:val="24"/>
          <w:highlight w:val="yellow"/>
        </w:rPr>
        <w:t>Journal Article</w:t>
      </w:r>
      <w:r w:rsidRPr="00367776">
        <w:rPr>
          <w:color w:val="FF0000"/>
          <w:sz w:val="24"/>
          <w:szCs w:val="24"/>
        </w:rPr>
        <w:t xml:space="preserve"> relevant to your </w:t>
      </w:r>
      <w:r w:rsidRPr="00367776">
        <w:rPr>
          <w:color w:val="FF0000"/>
          <w:sz w:val="24"/>
          <w:szCs w:val="24"/>
          <w:highlight w:val="yellow"/>
        </w:rPr>
        <w:t>discipline of study</w:t>
      </w:r>
      <w:r w:rsidRPr="00367776">
        <w:rPr>
          <w:color w:val="FF0000"/>
          <w:sz w:val="24"/>
          <w:szCs w:val="24"/>
        </w:rPr>
        <w:t xml:space="preserve">. </w:t>
      </w:r>
      <w:r>
        <w:rPr>
          <w:color w:val="FF0000"/>
          <w:sz w:val="24"/>
          <w:szCs w:val="24"/>
        </w:rPr>
        <w:t>3750 Words.</w:t>
      </w:r>
    </w:p>
    <w:p w:rsidR="00367776" w:rsidRPr="00367776" w:rsidRDefault="00367776" w:rsidP="00367776">
      <w:pPr>
        <w:overflowPunct w:val="0"/>
        <w:autoSpaceDE w:val="0"/>
        <w:autoSpaceDN w:val="0"/>
        <w:adjustRightInd w:val="0"/>
        <w:jc w:val="both"/>
        <w:textAlignment w:val="baseline"/>
        <w:rPr>
          <w:color w:val="FF0000"/>
          <w:sz w:val="24"/>
          <w:szCs w:val="24"/>
        </w:rPr>
      </w:pPr>
    </w:p>
    <w:p w:rsidR="00367776" w:rsidRPr="00367776" w:rsidRDefault="00367776" w:rsidP="00367776">
      <w:pPr>
        <w:overflowPunct w:val="0"/>
        <w:autoSpaceDE w:val="0"/>
        <w:autoSpaceDN w:val="0"/>
        <w:adjustRightInd w:val="0"/>
        <w:jc w:val="both"/>
        <w:textAlignment w:val="baseline"/>
        <w:rPr>
          <w:color w:val="FF0000"/>
          <w:sz w:val="24"/>
          <w:szCs w:val="24"/>
        </w:rPr>
      </w:pPr>
      <w:r w:rsidRPr="00367776">
        <w:rPr>
          <w:color w:val="FF0000"/>
          <w:sz w:val="24"/>
          <w:szCs w:val="24"/>
        </w:rPr>
        <w:t xml:space="preserve">Guidance: </w:t>
      </w:r>
    </w:p>
    <w:p w:rsidR="00367776" w:rsidRPr="00367776" w:rsidRDefault="00367776" w:rsidP="00367776">
      <w:pPr>
        <w:pStyle w:val="ListParagraph"/>
        <w:numPr>
          <w:ilvl w:val="0"/>
          <w:numId w:val="1"/>
        </w:numPr>
        <w:overflowPunct w:val="0"/>
        <w:autoSpaceDE w:val="0"/>
        <w:autoSpaceDN w:val="0"/>
        <w:adjustRightInd w:val="0"/>
        <w:jc w:val="both"/>
        <w:textAlignment w:val="baseline"/>
        <w:rPr>
          <w:color w:val="FF0000"/>
          <w:sz w:val="24"/>
          <w:szCs w:val="24"/>
        </w:rPr>
      </w:pPr>
      <w:r w:rsidRPr="00367776">
        <w:rPr>
          <w:color w:val="FF0000"/>
          <w:sz w:val="24"/>
          <w:szCs w:val="24"/>
        </w:rPr>
        <w:t xml:space="preserve">You will be provided with examples of Journal Articles and or guidance on identifying relevant peer reviewed articles. </w:t>
      </w:r>
    </w:p>
    <w:p w:rsidR="00367776" w:rsidRPr="00367776" w:rsidRDefault="00367776" w:rsidP="00367776">
      <w:pPr>
        <w:pStyle w:val="ListParagraph"/>
        <w:numPr>
          <w:ilvl w:val="0"/>
          <w:numId w:val="1"/>
        </w:numPr>
        <w:overflowPunct w:val="0"/>
        <w:autoSpaceDE w:val="0"/>
        <w:autoSpaceDN w:val="0"/>
        <w:adjustRightInd w:val="0"/>
        <w:jc w:val="both"/>
        <w:textAlignment w:val="baseline"/>
        <w:rPr>
          <w:color w:val="FF0000"/>
          <w:sz w:val="24"/>
          <w:szCs w:val="24"/>
        </w:rPr>
      </w:pPr>
      <w:r w:rsidRPr="00367776">
        <w:rPr>
          <w:color w:val="FF0000"/>
          <w:sz w:val="24"/>
          <w:szCs w:val="24"/>
        </w:rPr>
        <w:t xml:space="preserve">Critical evaluation is a systematic way of considering the </w:t>
      </w:r>
      <w:r w:rsidRPr="00B6708C">
        <w:rPr>
          <w:color w:val="FF0000"/>
          <w:sz w:val="24"/>
          <w:szCs w:val="24"/>
          <w:highlight w:val="yellow"/>
        </w:rPr>
        <w:t>value</w:t>
      </w:r>
      <w:r w:rsidRPr="00367776">
        <w:rPr>
          <w:color w:val="FF0000"/>
          <w:sz w:val="24"/>
          <w:szCs w:val="24"/>
        </w:rPr>
        <w:t xml:space="preserve"> and </w:t>
      </w:r>
      <w:r w:rsidRPr="00B6708C">
        <w:rPr>
          <w:color w:val="FF0000"/>
          <w:sz w:val="24"/>
          <w:szCs w:val="24"/>
          <w:highlight w:val="yellow"/>
        </w:rPr>
        <w:t>robustness</w:t>
      </w:r>
      <w:r w:rsidRPr="00367776">
        <w:rPr>
          <w:color w:val="FF0000"/>
          <w:sz w:val="24"/>
          <w:szCs w:val="24"/>
        </w:rPr>
        <w:t xml:space="preserve"> of a piece of research, the </w:t>
      </w:r>
      <w:r w:rsidRPr="00B6708C">
        <w:rPr>
          <w:color w:val="FF0000"/>
          <w:sz w:val="24"/>
          <w:szCs w:val="24"/>
          <w:highlight w:val="yellow"/>
        </w:rPr>
        <w:t>results</w:t>
      </w:r>
      <w:r w:rsidRPr="00367776">
        <w:rPr>
          <w:color w:val="FF0000"/>
          <w:sz w:val="24"/>
          <w:szCs w:val="24"/>
        </w:rPr>
        <w:t xml:space="preserve"> and how </w:t>
      </w:r>
      <w:r w:rsidRPr="00B6708C">
        <w:rPr>
          <w:color w:val="FF0000"/>
          <w:sz w:val="24"/>
          <w:szCs w:val="24"/>
          <w:highlight w:val="yellow"/>
        </w:rPr>
        <w:t>relevant</w:t>
      </w:r>
      <w:r w:rsidRPr="00367776">
        <w:rPr>
          <w:color w:val="FF0000"/>
          <w:sz w:val="24"/>
          <w:szCs w:val="24"/>
        </w:rPr>
        <w:t xml:space="preserve"> and </w:t>
      </w:r>
      <w:r w:rsidRPr="00B6708C">
        <w:rPr>
          <w:color w:val="FF0000"/>
          <w:sz w:val="24"/>
          <w:szCs w:val="24"/>
          <w:highlight w:val="yellow"/>
        </w:rPr>
        <w:t>applicable</w:t>
      </w:r>
      <w:r w:rsidRPr="00367776">
        <w:rPr>
          <w:color w:val="FF0000"/>
          <w:sz w:val="24"/>
          <w:szCs w:val="24"/>
        </w:rPr>
        <w:t xml:space="preserve"> they are.  </w:t>
      </w:r>
    </w:p>
    <w:p w:rsidR="00FA42AB" w:rsidRPr="00367776" w:rsidRDefault="00367776" w:rsidP="00367776">
      <w:pPr>
        <w:jc w:val="both"/>
        <w:rPr>
          <w:color w:val="FF0000"/>
          <w:sz w:val="24"/>
          <w:szCs w:val="24"/>
        </w:rPr>
      </w:pPr>
      <w:r w:rsidRPr="00367776">
        <w:rPr>
          <w:color w:val="FF0000"/>
          <w:sz w:val="24"/>
          <w:szCs w:val="24"/>
        </w:rPr>
        <w:t>Carrying out a review of a research article will be discussed in the lectures and guidance provided</w:t>
      </w:r>
    </w:p>
    <w:p w:rsidR="00367776" w:rsidRDefault="00367776" w:rsidP="00367776">
      <w:pPr>
        <w:spacing w:line="360" w:lineRule="auto"/>
        <w:jc w:val="both"/>
        <w:rPr>
          <w:sz w:val="24"/>
          <w:szCs w:val="24"/>
        </w:rPr>
      </w:pPr>
    </w:p>
    <w:p w:rsidR="00367776" w:rsidRPr="00367776" w:rsidRDefault="00367776" w:rsidP="00367776">
      <w:pPr>
        <w:spacing w:line="360" w:lineRule="auto"/>
        <w:jc w:val="both"/>
        <w:rPr>
          <w:b/>
          <w:sz w:val="24"/>
          <w:szCs w:val="24"/>
        </w:rPr>
      </w:pPr>
      <w:r w:rsidRPr="00367776">
        <w:rPr>
          <w:b/>
          <w:sz w:val="24"/>
          <w:szCs w:val="24"/>
        </w:rPr>
        <w:t>Introduction</w:t>
      </w:r>
      <w:r>
        <w:rPr>
          <w:b/>
          <w:sz w:val="24"/>
          <w:szCs w:val="24"/>
        </w:rPr>
        <w:t xml:space="preserve"> </w:t>
      </w:r>
      <w:r w:rsidRPr="00367776">
        <w:rPr>
          <w:sz w:val="24"/>
          <w:szCs w:val="24"/>
        </w:rPr>
        <w:t>250 words ish</w:t>
      </w:r>
      <w:r w:rsidRPr="00367776">
        <w:rPr>
          <w:b/>
          <w:sz w:val="24"/>
          <w:szCs w:val="24"/>
        </w:rPr>
        <w:t>:</w:t>
      </w:r>
    </w:p>
    <w:p w:rsidR="00367776" w:rsidRPr="00367776" w:rsidRDefault="00367776" w:rsidP="00367776">
      <w:pPr>
        <w:spacing w:line="360" w:lineRule="auto"/>
        <w:jc w:val="both"/>
        <w:rPr>
          <w:sz w:val="24"/>
          <w:szCs w:val="24"/>
          <w:highlight w:val="yellow"/>
        </w:rPr>
      </w:pPr>
      <w:proofErr w:type="spellStart"/>
      <w:r w:rsidRPr="00367776">
        <w:rPr>
          <w:sz w:val="24"/>
          <w:szCs w:val="24"/>
          <w:highlight w:val="yellow"/>
        </w:rPr>
        <w:t>Fj</w:t>
      </w:r>
      <w:proofErr w:type="gramStart"/>
      <w:r w:rsidRPr="00367776">
        <w:rPr>
          <w:sz w:val="24"/>
          <w:szCs w:val="24"/>
          <w:highlight w:val="yellow"/>
        </w:rPr>
        <w:t>;ldksjf</w:t>
      </w:r>
      <w:proofErr w:type="gramEnd"/>
      <w:r w:rsidRPr="00367776">
        <w:rPr>
          <w:sz w:val="24"/>
          <w:szCs w:val="24"/>
          <w:highlight w:val="yellow"/>
        </w:rPr>
        <w:t>;akldsfjal;ksdfjklasd</w:t>
      </w:r>
      <w:proofErr w:type="spellEnd"/>
    </w:p>
    <w:p w:rsidR="00367776" w:rsidRPr="00367776" w:rsidRDefault="00367776" w:rsidP="00367776">
      <w:pPr>
        <w:pStyle w:val="ListParagraph"/>
        <w:numPr>
          <w:ilvl w:val="0"/>
          <w:numId w:val="2"/>
        </w:numPr>
        <w:spacing w:line="360" w:lineRule="auto"/>
        <w:jc w:val="both"/>
        <w:rPr>
          <w:sz w:val="24"/>
          <w:szCs w:val="24"/>
          <w:highlight w:val="yellow"/>
        </w:rPr>
      </w:pPr>
      <w:r w:rsidRPr="00367776">
        <w:rPr>
          <w:sz w:val="24"/>
          <w:szCs w:val="24"/>
          <w:highlight w:val="yellow"/>
        </w:rPr>
        <w:t>Reference for the research journal article</w:t>
      </w:r>
    </w:p>
    <w:p w:rsidR="00367776" w:rsidRDefault="00367776" w:rsidP="00367776">
      <w:pPr>
        <w:spacing w:line="360" w:lineRule="auto"/>
        <w:jc w:val="both"/>
        <w:rPr>
          <w:sz w:val="24"/>
          <w:szCs w:val="24"/>
          <w:highlight w:val="yellow"/>
        </w:rPr>
      </w:pPr>
      <w:r w:rsidRPr="00367776">
        <w:rPr>
          <w:sz w:val="24"/>
          <w:szCs w:val="24"/>
          <w:highlight w:val="yellow"/>
        </w:rPr>
        <w:t xml:space="preserve">Why is it important? Generally </w:t>
      </w:r>
    </w:p>
    <w:p w:rsidR="00113E51" w:rsidRPr="00113E51" w:rsidRDefault="00113E51" w:rsidP="00367776">
      <w:pPr>
        <w:spacing w:line="360" w:lineRule="auto"/>
        <w:jc w:val="both"/>
        <w:rPr>
          <w:sz w:val="24"/>
          <w:szCs w:val="24"/>
        </w:rPr>
      </w:pPr>
      <w:r w:rsidRPr="00113E51">
        <w:rPr>
          <w:sz w:val="24"/>
          <w:szCs w:val="24"/>
        </w:rPr>
        <w:t>This submission</w:t>
      </w:r>
      <w:r>
        <w:rPr>
          <w:sz w:val="24"/>
          <w:szCs w:val="24"/>
        </w:rPr>
        <w:t xml:space="preserve"> will critique the research article xxxxx which focuses on xxxxx. Initially there will be a brief exploration of the literature review within the article and then a more in-depth critique of the methodology by examining the methodology, methods and context of the research design. Smith (2021) outlines that to contribute to the gap in research knowledge it is important to </w:t>
      </w:r>
      <w:proofErr w:type="spellStart"/>
      <w:r>
        <w:rPr>
          <w:sz w:val="24"/>
          <w:szCs w:val="24"/>
        </w:rPr>
        <w:t>xxxxxxx</w:t>
      </w:r>
      <w:proofErr w:type="spellEnd"/>
      <w:r>
        <w:rPr>
          <w:sz w:val="24"/>
          <w:szCs w:val="24"/>
        </w:rPr>
        <w:t>. It appears to be a pragmatic design due to its focus on xxxxx; this will be discussed in more detail in the body of this submission (Author, year).</w:t>
      </w:r>
    </w:p>
    <w:p w:rsidR="00367776" w:rsidRPr="00367776" w:rsidRDefault="00367776" w:rsidP="00367776">
      <w:pPr>
        <w:spacing w:line="360" w:lineRule="auto"/>
        <w:jc w:val="both"/>
        <w:rPr>
          <w:sz w:val="24"/>
          <w:szCs w:val="24"/>
          <w:highlight w:val="yellow"/>
        </w:rPr>
      </w:pPr>
    </w:p>
    <w:p w:rsidR="00367776" w:rsidRPr="00367776" w:rsidRDefault="00367776" w:rsidP="00367776">
      <w:pPr>
        <w:spacing w:line="360" w:lineRule="auto"/>
        <w:jc w:val="both"/>
        <w:rPr>
          <w:b/>
          <w:sz w:val="24"/>
          <w:szCs w:val="24"/>
          <w:highlight w:val="yellow"/>
        </w:rPr>
      </w:pPr>
      <w:r w:rsidRPr="00367776">
        <w:rPr>
          <w:b/>
          <w:sz w:val="24"/>
          <w:szCs w:val="24"/>
          <w:highlight w:val="yellow"/>
        </w:rPr>
        <w:t>Mini Literature Review</w:t>
      </w:r>
      <w:r>
        <w:rPr>
          <w:b/>
          <w:sz w:val="24"/>
          <w:szCs w:val="24"/>
        </w:rPr>
        <w:t xml:space="preserve"> </w:t>
      </w:r>
      <w:r w:rsidRPr="00367776">
        <w:rPr>
          <w:sz w:val="24"/>
          <w:szCs w:val="24"/>
        </w:rPr>
        <w:t>2</w:t>
      </w:r>
      <w:r>
        <w:rPr>
          <w:sz w:val="24"/>
          <w:szCs w:val="24"/>
        </w:rPr>
        <w:t>0</w:t>
      </w:r>
      <w:r w:rsidRPr="00367776">
        <w:rPr>
          <w:sz w:val="24"/>
          <w:szCs w:val="24"/>
        </w:rPr>
        <w:t>0 words ish</w:t>
      </w:r>
      <w:r w:rsidRPr="00367776">
        <w:rPr>
          <w:b/>
          <w:sz w:val="24"/>
          <w:szCs w:val="24"/>
          <w:highlight w:val="yellow"/>
        </w:rPr>
        <w:t>:</w:t>
      </w:r>
    </w:p>
    <w:p w:rsidR="00367776" w:rsidRPr="00367776" w:rsidRDefault="00367776" w:rsidP="00367776">
      <w:pPr>
        <w:spacing w:line="360" w:lineRule="auto"/>
        <w:jc w:val="both"/>
        <w:rPr>
          <w:sz w:val="24"/>
          <w:szCs w:val="24"/>
        </w:rPr>
      </w:pPr>
      <w:r w:rsidRPr="00367776">
        <w:rPr>
          <w:sz w:val="24"/>
          <w:szCs w:val="24"/>
          <w:highlight w:val="yellow"/>
        </w:rPr>
        <w:t>Link to other literature ‘out there’ - explain why this is an important issue – reference (Author, year).</w:t>
      </w:r>
    </w:p>
    <w:p w:rsidR="00367776" w:rsidRPr="00113E51" w:rsidRDefault="00113E51" w:rsidP="00367776">
      <w:pPr>
        <w:spacing w:line="360" w:lineRule="auto"/>
        <w:jc w:val="both"/>
        <w:rPr>
          <w:sz w:val="24"/>
          <w:szCs w:val="24"/>
        </w:rPr>
      </w:pPr>
      <w:r>
        <w:rPr>
          <w:sz w:val="24"/>
          <w:szCs w:val="24"/>
        </w:rPr>
        <w:t xml:space="preserve">There are a number of key points outlined in this research article including xxxxx, xxxxx and xxxxx (Williams, Full, Full &amp; Full, 2020). Currently </w:t>
      </w:r>
      <w:r w:rsidR="00062398">
        <w:rPr>
          <w:sz w:val="24"/>
          <w:szCs w:val="24"/>
        </w:rPr>
        <w:t>government</w:t>
      </w:r>
      <w:r>
        <w:rPr>
          <w:sz w:val="24"/>
          <w:szCs w:val="24"/>
        </w:rPr>
        <w:t xml:space="preserve"> policy and </w:t>
      </w:r>
      <w:r w:rsidR="00062398">
        <w:rPr>
          <w:sz w:val="24"/>
          <w:szCs w:val="24"/>
        </w:rPr>
        <w:t>legislation</w:t>
      </w:r>
      <w:r>
        <w:rPr>
          <w:sz w:val="24"/>
          <w:szCs w:val="24"/>
        </w:rPr>
        <w:t xml:space="preserve"> is cited throughout the </w:t>
      </w:r>
      <w:r w:rsidR="00062398">
        <w:rPr>
          <w:sz w:val="24"/>
          <w:szCs w:val="24"/>
        </w:rPr>
        <w:t>literature</w:t>
      </w:r>
      <w:r>
        <w:rPr>
          <w:sz w:val="24"/>
          <w:szCs w:val="24"/>
        </w:rPr>
        <w:t xml:space="preserve"> review</w:t>
      </w:r>
      <w:r w:rsidR="00062398">
        <w:rPr>
          <w:sz w:val="24"/>
          <w:szCs w:val="24"/>
        </w:rPr>
        <w:t xml:space="preserve"> (REF).</w:t>
      </w:r>
      <w:r>
        <w:rPr>
          <w:sz w:val="24"/>
          <w:szCs w:val="24"/>
        </w:rPr>
        <w:t xml:space="preserve"> </w:t>
      </w:r>
      <w:r w:rsidR="00062398">
        <w:rPr>
          <w:sz w:val="24"/>
          <w:szCs w:val="24"/>
        </w:rPr>
        <w:t>I</w:t>
      </w:r>
      <w:r>
        <w:rPr>
          <w:sz w:val="24"/>
          <w:szCs w:val="24"/>
        </w:rPr>
        <w:t xml:space="preserve">n addition key issues such as ‘miss-trust of government’ were also evidence through secondary sources (Baum, </w:t>
      </w:r>
      <w:proofErr w:type="spellStart"/>
      <w:r>
        <w:rPr>
          <w:sz w:val="24"/>
          <w:szCs w:val="24"/>
        </w:rPr>
        <w:t>Jaminson</w:t>
      </w:r>
      <w:proofErr w:type="spellEnd"/>
      <w:r>
        <w:rPr>
          <w:sz w:val="24"/>
          <w:szCs w:val="24"/>
        </w:rPr>
        <w:t xml:space="preserve"> &amp; </w:t>
      </w:r>
      <w:proofErr w:type="spellStart"/>
      <w:r>
        <w:rPr>
          <w:sz w:val="24"/>
          <w:szCs w:val="24"/>
        </w:rPr>
        <w:t>Goold</w:t>
      </w:r>
      <w:proofErr w:type="spellEnd"/>
      <w:r>
        <w:rPr>
          <w:sz w:val="24"/>
          <w:szCs w:val="24"/>
        </w:rPr>
        <w:t xml:space="preserve">, 2008 </w:t>
      </w:r>
      <w:r>
        <w:rPr>
          <w:i/>
          <w:sz w:val="24"/>
          <w:szCs w:val="24"/>
        </w:rPr>
        <w:t xml:space="preserve">cited in </w:t>
      </w:r>
      <w:r>
        <w:rPr>
          <w:sz w:val="24"/>
          <w:szCs w:val="24"/>
        </w:rPr>
        <w:t xml:space="preserve">Williams, </w:t>
      </w:r>
      <w:r>
        <w:rPr>
          <w:i/>
          <w:sz w:val="24"/>
          <w:szCs w:val="24"/>
        </w:rPr>
        <w:t xml:space="preserve">et al, </w:t>
      </w:r>
      <w:r>
        <w:rPr>
          <w:sz w:val="24"/>
          <w:szCs w:val="24"/>
        </w:rPr>
        <w:t>2020, p.5).</w:t>
      </w:r>
      <w:r w:rsidR="00062398">
        <w:rPr>
          <w:sz w:val="24"/>
          <w:szCs w:val="24"/>
        </w:rPr>
        <w:t xml:space="preserve"> This is also in line with </w:t>
      </w:r>
      <w:r w:rsidR="00BF7F1B">
        <w:rPr>
          <w:sz w:val="24"/>
          <w:szCs w:val="24"/>
        </w:rPr>
        <w:t>S</w:t>
      </w:r>
      <w:r w:rsidR="00062398">
        <w:rPr>
          <w:sz w:val="24"/>
          <w:szCs w:val="24"/>
        </w:rPr>
        <w:t>mith (2019, 35) who commented that ‘in times of great challenge the population often mistrusts the government in power’.</w:t>
      </w:r>
    </w:p>
    <w:p w:rsidR="00113E51" w:rsidRDefault="00113E51" w:rsidP="00367776">
      <w:pPr>
        <w:spacing w:line="360" w:lineRule="auto"/>
        <w:jc w:val="both"/>
        <w:rPr>
          <w:sz w:val="24"/>
          <w:szCs w:val="24"/>
        </w:rPr>
      </w:pPr>
    </w:p>
    <w:p w:rsidR="00113E51" w:rsidRPr="00113E51" w:rsidRDefault="00113E51" w:rsidP="00367776">
      <w:pPr>
        <w:spacing w:line="360" w:lineRule="auto"/>
        <w:jc w:val="both"/>
        <w:rPr>
          <w:sz w:val="24"/>
          <w:szCs w:val="24"/>
        </w:rPr>
      </w:pPr>
      <w:r>
        <w:rPr>
          <w:sz w:val="24"/>
          <w:szCs w:val="24"/>
        </w:rPr>
        <w:t xml:space="preserve">Xxxxx (Williams </w:t>
      </w:r>
      <w:r>
        <w:rPr>
          <w:i/>
          <w:sz w:val="24"/>
          <w:szCs w:val="24"/>
        </w:rPr>
        <w:t>et al</w:t>
      </w:r>
      <w:r w:rsidR="00BF7F1B">
        <w:rPr>
          <w:i/>
          <w:sz w:val="24"/>
          <w:szCs w:val="24"/>
        </w:rPr>
        <w:t xml:space="preserve">, </w:t>
      </w:r>
      <w:r w:rsidR="00BF7F1B">
        <w:rPr>
          <w:sz w:val="24"/>
          <w:szCs w:val="24"/>
        </w:rPr>
        <w:t>2020</w:t>
      </w:r>
      <w:r>
        <w:rPr>
          <w:sz w:val="24"/>
          <w:szCs w:val="24"/>
        </w:rPr>
        <w:t>).</w:t>
      </w:r>
    </w:p>
    <w:p w:rsidR="00062398" w:rsidRDefault="00062398" w:rsidP="00367776">
      <w:pPr>
        <w:spacing w:line="360" w:lineRule="auto"/>
        <w:jc w:val="both"/>
        <w:rPr>
          <w:b/>
          <w:sz w:val="24"/>
          <w:szCs w:val="24"/>
        </w:rPr>
      </w:pPr>
    </w:p>
    <w:p w:rsidR="00367776" w:rsidRDefault="00367776" w:rsidP="00367776">
      <w:pPr>
        <w:spacing w:line="360" w:lineRule="auto"/>
        <w:jc w:val="both"/>
        <w:rPr>
          <w:b/>
          <w:sz w:val="24"/>
          <w:szCs w:val="24"/>
        </w:rPr>
      </w:pPr>
      <w:r>
        <w:rPr>
          <w:b/>
          <w:sz w:val="24"/>
          <w:szCs w:val="24"/>
        </w:rPr>
        <w:t>Body of your assignment</w:t>
      </w:r>
      <w:r w:rsidR="00B6708C">
        <w:rPr>
          <w:b/>
          <w:sz w:val="24"/>
          <w:szCs w:val="24"/>
        </w:rPr>
        <w:t xml:space="preserve"> </w:t>
      </w:r>
      <w:r w:rsidR="00B6708C" w:rsidRPr="00B6708C">
        <w:rPr>
          <w:sz w:val="24"/>
          <w:szCs w:val="24"/>
        </w:rPr>
        <w:t xml:space="preserve">2750-3000 </w:t>
      </w:r>
      <w:r w:rsidR="00B6708C">
        <w:rPr>
          <w:sz w:val="24"/>
          <w:szCs w:val="24"/>
        </w:rPr>
        <w:t>words</w:t>
      </w:r>
      <w:r w:rsidR="00B6708C" w:rsidRPr="00B6708C">
        <w:rPr>
          <w:sz w:val="24"/>
          <w:szCs w:val="24"/>
        </w:rPr>
        <w:t xml:space="preserve"> ish</w:t>
      </w:r>
      <w:r>
        <w:rPr>
          <w:b/>
          <w:sz w:val="24"/>
          <w:szCs w:val="24"/>
        </w:rPr>
        <w:t>:</w:t>
      </w:r>
    </w:p>
    <w:p w:rsidR="00367776" w:rsidRDefault="00B6708C" w:rsidP="00367776">
      <w:pPr>
        <w:spacing w:line="360" w:lineRule="auto"/>
        <w:jc w:val="both"/>
        <w:rPr>
          <w:sz w:val="24"/>
          <w:szCs w:val="24"/>
        </w:rPr>
      </w:pPr>
      <w:r>
        <w:rPr>
          <w:sz w:val="24"/>
          <w:szCs w:val="24"/>
        </w:rPr>
        <w:t>(</w:t>
      </w:r>
      <w:proofErr w:type="gramStart"/>
      <w:r>
        <w:rPr>
          <w:sz w:val="24"/>
          <w:szCs w:val="24"/>
        </w:rPr>
        <w:t>mini</w:t>
      </w:r>
      <w:proofErr w:type="gramEnd"/>
      <w:r>
        <w:rPr>
          <w:sz w:val="24"/>
          <w:szCs w:val="24"/>
        </w:rPr>
        <w:t xml:space="preserve"> intro) </w:t>
      </w:r>
      <w:r w:rsidR="00367776" w:rsidRPr="00367776">
        <w:rPr>
          <w:sz w:val="24"/>
          <w:szCs w:val="24"/>
        </w:rPr>
        <w:t>Over</w:t>
      </w:r>
      <w:r w:rsidR="00367776">
        <w:rPr>
          <w:sz w:val="24"/>
          <w:szCs w:val="24"/>
        </w:rPr>
        <w:t>view of article – ‘what does it say</w:t>
      </w:r>
      <w:r w:rsidR="00062398">
        <w:rPr>
          <w:sz w:val="24"/>
          <w:szCs w:val="24"/>
        </w:rPr>
        <w:t xml:space="preserve"> and what are you going to focus on</w:t>
      </w:r>
      <w:r w:rsidR="00367776">
        <w:rPr>
          <w:sz w:val="24"/>
          <w:szCs w:val="24"/>
        </w:rPr>
        <w:t>?</w:t>
      </w:r>
      <w:r>
        <w:rPr>
          <w:sz w:val="24"/>
          <w:szCs w:val="24"/>
        </w:rPr>
        <w:t xml:space="preserve"> Brief.</w:t>
      </w:r>
    </w:p>
    <w:p w:rsidR="005370BC" w:rsidRDefault="00B6708C" w:rsidP="00367776">
      <w:pPr>
        <w:spacing w:line="360" w:lineRule="auto"/>
        <w:jc w:val="both"/>
        <w:rPr>
          <w:sz w:val="24"/>
          <w:szCs w:val="24"/>
        </w:rPr>
      </w:pPr>
      <w:r>
        <w:rPr>
          <w:sz w:val="24"/>
          <w:szCs w:val="24"/>
        </w:rPr>
        <w:lastRenderedPageBreak/>
        <w:t xml:space="preserve">Highlight the research questions </w:t>
      </w:r>
    </w:p>
    <w:p w:rsidR="00B6708C" w:rsidRPr="00062398" w:rsidRDefault="00062398" w:rsidP="00367776">
      <w:pPr>
        <w:spacing w:line="360" w:lineRule="auto"/>
        <w:jc w:val="both"/>
        <w:rPr>
          <w:sz w:val="24"/>
          <w:szCs w:val="24"/>
        </w:rPr>
      </w:pPr>
      <w:r w:rsidRPr="00062398">
        <w:rPr>
          <w:sz w:val="24"/>
          <w:szCs w:val="24"/>
        </w:rPr>
        <w:t>Remember</w:t>
      </w:r>
      <w:r w:rsidR="005370BC" w:rsidRPr="00062398">
        <w:rPr>
          <w:sz w:val="24"/>
          <w:szCs w:val="24"/>
        </w:rPr>
        <w:t xml:space="preserve"> to also say what </w:t>
      </w:r>
      <w:r w:rsidR="00BF7F1B" w:rsidRPr="00062398">
        <w:rPr>
          <w:sz w:val="24"/>
          <w:szCs w:val="24"/>
        </w:rPr>
        <w:t>best practice in the article is</w:t>
      </w:r>
      <w:r w:rsidR="005370BC" w:rsidRPr="00062398">
        <w:rPr>
          <w:sz w:val="24"/>
          <w:szCs w:val="24"/>
        </w:rPr>
        <w:t xml:space="preserve"> and what you could improve on.</w:t>
      </w:r>
    </w:p>
    <w:p w:rsidR="00062398" w:rsidRPr="00062398" w:rsidRDefault="00062398" w:rsidP="00367776">
      <w:pPr>
        <w:spacing w:line="360" w:lineRule="auto"/>
        <w:jc w:val="both"/>
        <w:rPr>
          <w:sz w:val="24"/>
          <w:szCs w:val="24"/>
        </w:rPr>
      </w:pPr>
      <w:r w:rsidRPr="00062398">
        <w:rPr>
          <w:sz w:val="24"/>
          <w:szCs w:val="24"/>
        </w:rPr>
        <w:t>Although there was no research questions in this paper the objective of the research clearl</w:t>
      </w:r>
      <w:r>
        <w:rPr>
          <w:sz w:val="24"/>
          <w:szCs w:val="24"/>
        </w:rPr>
        <w:t>y</w:t>
      </w:r>
      <w:r w:rsidRPr="00062398">
        <w:rPr>
          <w:sz w:val="24"/>
          <w:szCs w:val="24"/>
        </w:rPr>
        <w:t xml:space="preserve"> signposted towards th</w:t>
      </w:r>
      <w:r>
        <w:rPr>
          <w:sz w:val="24"/>
          <w:szCs w:val="24"/>
        </w:rPr>
        <w:t xml:space="preserve">e </w:t>
      </w:r>
      <w:r w:rsidRPr="00062398">
        <w:rPr>
          <w:sz w:val="24"/>
          <w:szCs w:val="24"/>
        </w:rPr>
        <w:t>research qu</w:t>
      </w:r>
      <w:r>
        <w:rPr>
          <w:sz w:val="24"/>
          <w:szCs w:val="24"/>
        </w:rPr>
        <w:t>est</w:t>
      </w:r>
      <w:r w:rsidRPr="00062398">
        <w:rPr>
          <w:sz w:val="24"/>
          <w:szCs w:val="24"/>
        </w:rPr>
        <w:t>ion which could have been:</w:t>
      </w:r>
    </w:p>
    <w:p w:rsidR="00062398" w:rsidRDefault="00062398" w:rsidP="00062398">
      <w:pPr>
        <w:pStyle w:val="ListParagraph"/>
        <w:numPr>
          <w:ilvl w:val="0"/>
          <w:numId w:val="2"/>
        </w:numPr>
        <w:spacing w:line="360" w:lineRule="auto"/>
        <w:jc w:val="both"/>
        <w:rPr>
          <w:sz w:val="24"/>
          <w:szCs w:val="24"/>
        </w:rPr>
      </w:pPr>
      <w:proofErr w:type="spellStart"/>
      <w:r w:rsidRPr="00062398">
        <w:rPr>
          <w:sz w:val="24"/>
          <w:szCs w:val="24"/>
        </w:rPr>
        <w:t>D;lskfjdkfja;lfjdskjf;alksjf</w:t>
      </w:r>
      <w:proofErr w:type="spellEnd"/>
    </w:p>
    <w:p w:rsidR="00062398" w:rsidRDefault="00062398" w:rsidP="00062398">
      <w:pPr>
        <w:spacing w:line="360" w:lineRule="auto"/>
        <w:jc w:val="both"/>
        <w:rPr>
          <w:sz w:val="24"/>
          <w:szCs w:val="24"/>
        </w:rPr>
      </w:pPr>
    </w:p>
    <w:p w:rsidR="008766DD" w:rsidRPr="00B6708C" w:rsidRDefault="008766DD" w:rsidP="008766DD">
      <w:pPr>
        <w:pStyle w:val="ListParagraph"/>
        <w:numPr>
          <w:ilvl w:val="0"/>
          <w:numId w:val="3"/>
        </w:numPr>
        <w:spacing w:line="360" w:lineRule="auto"/>
        <w:jc w:val="both"/>
        <w:rPr>
          <w:b/>
          <w:sz w:val="24"/>
          <w:szCs w:val="24"/>
        </w:rPr>
      </w:pPr>
      <w:r w:rsidRPr="00B6708C">
        <w:rPr>
          <w:b/>
          <w:sz w:val="24"/>
          <w:szCs w:val="24"/>
        </w:rPr>
        <w:t>What methodology position did they take and why?</w:t>
      </w:r>
    </w:p>
    <w:p w:rsidR="008766DD" w:rsidRDefault="008766DD" w:rsidP="008766DD">
      <w:pPr>
        <w:pStyle w:val="ListParagraph"/>
        <w:numPr>
          <w:ilvl w:val="1"/>
          <w:numId w:val="2"/>
        </w:numPr>
        <w:spacing w:line="360" w:lineRule="auto"/>
        <w:jc w:val="both"/>
        <w:rPr>
          <w:sz w:val="24"/>
          <w:szCs w:val="24"/>
        </w:rPr>
      </w:pPr>
      <w:r>
        <w:rPr>
          <w:sz w:val="24"/>
          <w:szCs w:val="24"/>
        </w:rPr>
        <w:t>Was it an appropriate position?</w:t>
      </w:r>
    </w:p>
    <w:p w:rsidR="008766DD" w:rsidRPr="00BF7F1B" w:rsidRDefault="00062398" w:rsidP="00062398">
      <w:pPr>
        <w:spacing w:line="360" w:lineRule="auto"/>
        <w:jc w:val="both"/>
        <w:rPr>
          <w:color w:val="FF0000"/>
          <w:sz w:val="24"/>
          <w:szCs w:val="24"/>
        </w:rPr>
      </w:pPr>
      <w:r>
        <w:rPr>
          <w:sz w:val="24"/>
          <w:szCs w:val="24"/>
        </w:rPr>
        <w:t>A clarity of research question is essential to underpin a clear research plan ‘</w:t>
      </w:r>
      <w:proofErr w:type="spellStart"/>
      <w:r>
        <w:rPr>
          <w:sz w:val="24"/>
          <w:szCs w:val="24"/>
        </w:rPr>
        <w:t>xxxxxx</w:t>
      </w:r>
      <w:proofErr w:type="spellEnd"/>
      <w:r>
        <w:rPr>
          <w:sz w:val="24"/>
          <w:szCs w:val="24"/>
        </w:rPr>
        <w:t xml:space="preserve">’ (Author, year, </w:t>
      </w:r>
      <w:proofErr w:type="spellStart"/>
      <w:proofErr w:type="gramStart"/>
      <w:r>
        <w:rPr>
          <w:sz w:val="24"/>
          <w:szCs w:val="24"/>
        </w:rPr>
        <w:t>p.x</w:t>
      </w:r>
      <w:proofErr w:type="spellEnd"/>
      <w:proofErr w:type="gramEnd"/>
      <w:r>
        <w:rPr>
          <w:sz w:val="24"/>
          <w:szCs w:val="24"/>
        </w:rPr>
        <w:t>).</w:t>
      </w:r>
      <w:r w:rsidR="008766DD">
        <w:rPr>
          <w:sz w:val="24"/>
          <w:szCs w:val="24"/>
        </w:rPr>
        <w:t xml:space="preserve"> The </w:t>
      </w:r>
      <w:r w:rsidR="00BF7F1B">
        <w:rPr>
          <w:sz w:val="24"/>
          <w:szCs w:val="24"/>
        </w:rPr>
        <w:t>research</w:t>
      </w:r>
      <w:r w:rsidR="008766DD">
        <w:rPr>
          <w:sz w:val="24"/>
          <w:szCs w:val="24"/>
        </w:rPr>
        <w:t xml:space="preserve"> question also clearly links with the </w:t>
      </w:r>
      <w:r w:rsidR="00BF7F1B">
        <w:rPr>
          <w:sz w:val="24"/>
          <w:szCs w:val="24"/>
        </w:rPr>
        <w:t>m</w:t>
      </w:r>
      <w:r w:rsidR="008766DD">
        <w:rPr>
          <w:sz w:val="24"/>
          <w:szCs w:val="24"/>
        </w:rPr>
        <w:t>e</w:t>
      </w:r>
      <w:r w:rsidR="00BF7F1B">
        <w:rPr>
          <w:sz w:val="24"/>
          <w:szCs w:val="24"/>
        </w:rPr>
        <w:t>thodological position and data collection method</w:t>
      </w:r>
      <w:r w:rsidR="008766DD">
        <w:rPr>
          <w:sz w:val="24"/>
          <w:szCs w:val="24"/>
        </w:rPr>
        <w:t xml:space="preserve">s (REF). They have not stated their MP although it appears to be ‘Interpretative’ as </w:t>
      </w:r>
      <w:proofErr w:type="spellStart"/>
      <w:r w:rsidR="008766DD">
        <w:rPr>
          <w:sz w:val="24"/>
          <w:szCs w:val="24"/>
        </w:rPr>
        <w:t>xxxxxxxxxx</w:t>
      </w:r>
      <w:proofErr w:type="spellEnd"/>
      <w:r w:rsidR="008766DD">
        <w:rPr>
          <w:sz w:val="24"/>
          <w:szCs w:val="24"/>
        </w:rPr>
        <w:t xml:space="preserve"> (Author, year). Data collection also further </w:t>
      </w:r>
      <w:r w:rsidR="00BF7F1B">
        <w:rPr>
          <w:sz w:val="24"/>
          <w:szCs w:val="24"/>
        </w:rPr>
        <w:t>underpins</w:t>
      </w:r>
      <w:r w:rsidR="008766DD">
        <w:rPr>
          <w:sz w:val="24"/>
          <w:szCs w:val="24"/>
        </w:rPr>
        <w:t xml:space="preserve"> this type of </w:t>
      </w:r>
      <w:r w:rsidR="00BF7F1B">
        <w:rPr>
          <w:sz w:val="24"/>
          <w:szCs w:val="24"/>
        </w:rPr>
        <w:t>methodological</w:t>
      </w:r>
      <w:r w:rsidR="008766DD">
        <w:rPr>
          <w:sz w:val="24"/>
          <w:szCs w:val="24"/>
        </w:rPr>
        <w:t xml:space="preserve"> </w:t>
      </w:r>
      <w:r w:rsidR="00BF7F1B">
        <w:rPr>
          <w:sz w:val="24"/>
          <w:szCs w:val="24"/>
        </w:rPr>
        <w:t>position</w:t>
      </w:r>
      <w:r w:rsidR="008766DD">
        <w:rPr>
          <w:sz w:val="24"/>
          <w:szCs w:val="24"/>
        </w:rPr>
        <w:t xml:space="preserve"> (REF).</w:t>
      </w:r>
      <w:r w:rsidR="00BF7F1B">
        <w:rPr>
          <w:sz w:val="24"/>
          <w:szCs w:val="24"/>
        </w:rPr>
        <w:t xml:space="preserve"> </w:t>
      </w:r>
      <w:proofErr w:type="gramStart"/>
      <w:r w:rsidR="00BF7F1B">
        <w:rPr>
          <w:color w:val="FF0000"/>
          <w:sz w:val="24"/>
          <w:szCs w:val="24"/>
        </w:rPr>
        <w:t>later</w:t>
      </w:r>
      <w:proofErr w:type="gramEnd"/>
      <w:r w:rsidR="00BF7F1B">
        <w:rPr>
          <w:color w:val="FF0000"/>
          <w:sz w:val="24"/>
          <w:szCs w:val="24"/>
        </w:rPr>
        <w:t xml:space="preserve"> on in the article it talks about grounded theory yet does not give much to support the rationale for this – so weave that in too.</w:t>
      </w:r>
    </w:p>
    <w:p w:rsidR="008766DD" w:rsidRDefault="008766DD" w:rsidP="00062398">
      <w:pPr>
        <w:spacing w:line="360" w:lineRule="auto"/>
        <w:jc w:val="both"/>
        <w:rPr>
          <w:sz w:val="24"/>
          <w:szCs w:val="24"/>
        </w:rPr>
      </w:pPr>
    </w:p>
    <w:p w:rsidR="00062398" w:rsidRDefault="008766DD" w:rsidP="00062398">
      <w:pPr>
        <w:spacing w:line="360" w:lineRule="auto"/>
        <w:jc w:val="both"/>
        <w:rPr>
          <w:sz w:val="24"/>
          <w:szCs w:val="24"/>
        </w:rPr>
      </w:pPr>
      <w:r>
        <w:rPr>
          <w:sz w:val="24"/>
          <w:szCs w:val="24"/>
        </w:rPr>
        <w:t xml:space="preserve">Thus, one of the </w:t>
      </w:r>
      <w:r w:rsidR="00BF7F1B">
        <w:rPr>
          <w:sz w:val="24"/>
          <w:szCs w:val="24"/>
        </w:rPr>
        <w:t>challenges</w:t>
      </w:r>
      <w:r>
        <w:rPr>
          <w:sz w:val="24"/>
          <w:szCs w:val="24"/>
        </w:rPr>
        <w:t xml:space="preserve"> with this paper is ‘</w:t>
      </w:r>
      <w:proofErr w:type="spellStart"/>
      <w:r>
        <w:rPr>
          <w:sz w:val="24"/>
          <w:szCs w:val="24"/>
        </w:rPr>
        <w:t>xxxxxxxx</w:t>
      </w:r>
      <w:proofErr w:type="spellEnd"/>
      <w:r>
        <w:rPr>
          <w:sz w:val="24"/>
          <w:szCs w:val="24"/>
        </w:rPr>
        <w:t xml:space="preserve">’ (Williams </w:t>
      </w:r>
      <w:r>
        <w:rPr>
          <w:i/>
          <w:sz w:val="24"/>
          <w:szCs w:val="24"/>
        </w:rPr>
        <w:t xml:space="preserve">et al, </w:t>
      </w:r>
      <w:r>
        <w:rPr>
          <w:sz w:val="24"/>
          <w:szCs w:val="24"/>
        </w:rPr>
        <w:t xml:space="preserve">2020, </w:t>
      </w:r>
      <w:proofErr w:type="spellStart"/>
      <w:r>
        <w:rPr>
          <w:sz w:val="24"/>
          <w:szCs w:val="24"/>
        </w:rPr>
        <w:t>p.x</w:t>
      </w:r>
      <w:proofErr w:type="spellEnd"/>
      <w:r>
        <w:rPr>
          <w:sz w:val="24"/>
          <w:szCs w:val="24"/>
        </w:rPr>
        <w:t>).</w:t>
      </w:r>
    </w:p>
    <w:p w:rsidR="008766DD" w:rsidRPr="008766DD" w:rsidRDefault="008766DD" w:rsidP="00062398">
      <w:pPr>
        <w:spacing w:line="360" w:lineRule="auto"/>
        <w:jc w:val="both"/>
        <w:rPr>
          <w:sz w:val="24"/>
          <w:szCs w:val="24"/>
        </w:rPr>
      </w:pPr>
    </w:p>
    <w:p w:rsidR="008766DD" w:rsidRPr="008766DD" w:rsidRDefault="008766DD" w:rsidP="008766DD">
      <w:pPr>
        <w:pStyle w:val="ListParagraph"/>
        <w:numPr>
          <w:ilvl w:val="0"/>
          <w:numId w:val="4"/>
        </w:numPr>
        <w:spacing w:line="360" w:lineRule="auto"/>
        <w:jc w:val="both"/>
        <w:rPr>
          <w:b/>
          <w:sz w:val="24"/>
          <w:szCs w:val="24"/>
        </w:rPr>
      </w:pPr>
      <w:r w:rsidRPr="008766DD">
        <w:rPr>
          <w:b/>
          <w:sz w:val="24"/>
          <w:szCs w:val="24"/>
        </w:rPr>
        <w:t>What methods did they use and why?</w:t>
      </w:r>
    </w:p>
    <w:p w:rsidR="008766DD" w:rsidRDefault="008766DD" w:rsidP="008766DD">
      <w:pPr>
        <w:pStyle w:val="ListParagraph"/>
        <w:numPr>
          <w:ilvl w:val="1"/>
          <w:numId w:val="4"/>
        </w:numPr>
        <w:spacing w:line="360" w:lineRule="auto"/>
        <w:jc w:val="both"/>
        <w:rPr>
          <w:sz w:val="24"/>
          <w:szCs w:val="24"/>
        </w:rPr>
      </w:pPr>
      <w:r>
        <w:rPr>
          <w:sz w:val="24"/>
          <w:szCs w:val="24"/>
        </w:rPr>
        <w:t xml:space="preserve">Were they appropriate to answer the Research Question? </w:t>
      </w:r>
    </w:p>
    <w:p w:rsidR="00062398" w:rsidRPr="00062398" w:rsidRDefault="00CA167C" w:rsidP="00062398">
      <w:pPr>
        <w:spacing w:line="360" w:lineRule="auto"/>
        <w:jc w:val="both"/>
        <w:rPr>
          <w:sz w:val="24"/>
          <w:szCs w:val="24"/>
        </w:rPr>
      </w:pPr>
      <w:r>
        <w:rPr>
          <w:sz w:val="24"/>
          <w:szCs w:val="24"/>
        </w:rPr>
        <w:t xml:space="preserve">The limitations of this study surround </w:t>
      </w:r>
      <w:r w:rsidR="00BF7F1B">
        <w:rPr>
          <w:sz w:val="24"/>
          <w:szCs w:val="24"/>
        </w:rPr>
        <w:t>the use</w:t>
      </w:r>
      <w:r>
        <w:rPr>
          <w:sz w:val="24"/>
          <w:szCs w:val="24"/>
        </w:rPr>
        <w:t xml:space="preserve"> of online and social media engagement with </w:t>
      </w:r>
      <w:r w:rsidR="00BF7F1B">
        <w:rPr>
          <w:sz w:val="24"/>
          <w:szCs w:val="24"/>
        </w:rPr>
        <w:t>participants</w:t>
      </w:r>
      <w:r>
        <w:rPr>
          <w:sz w:val="24"/>
          <w:szCs w:val="24"/>
        </w:rPr>
        <w:t>. Tell us what the issues are</w:t>
      </w:r>
    </w:p>
    <w:p w:rsidR="00B6708C" w:rsidRPr="00B6708C" w:rsidRDefault="00B6708C" w:rsidP="00B6708C">
      <w:pPr>
        <w:spacing w:line="360" w:lineRule="auto"/>
        <w:jc w:val="both"/>
        <w:rPr>
          <w:sz w:val="24"/>
          <w:szCs w:val="24"/>
        </w:rPr>
      </w:pPr>
      <w:r>
        <w:rPr>
          <w:sz w:val="24"/>
          <w:szCs w:val="24"/>
        </w:rPr>
        <w:t xml:space="preserve">The article explored the use of </w:t>
      </w:r>
      <w:r w:rsidR="002A5A60">
        <w:rPr>
          <w:sz w:val="24"/>
          <w:szCs w:val="24"/>
        </w:rPr>
        <w:t>focus group</w:t>
      </w:r>
      <w:r>
        <w:rPr>
          <w:sz w:val="24"/>
          <w:szCs w:val="24"/>
        </w:rPr>
        <w:t xml:space="preserve"> with ‘10 out of the 25 participants’ (</w:t>
      </w:r>
      <w:r w:rsidR="002A5A60">
        <w:rPr>
          <w:sz w:val="24"/>
          <w:szCs w:val="24"/>
        </w:rPr>
        <w:t>Smith</w:t>
      </w:r>
      <w:r>
        <w:rPr>
          <w:sz w:val="24"/>
          <w:szCs w:val="24"/>
        </w:rPr>
        <w:t xml:space="preserve">, </w:t>
      </w:r>
      <w:r w:rsidR="002A5A60">
        <w:rPr>
          <w:sz w:val="24"/>
          <w:szCs w:val="24"/>
        </w:rPr>
        <w:t>2018</w:t>
      </w:r>
      <w:r>
        <w:rPr>
          <w:sz w:val="24"/>
          <w:szCs w:val="24"/>
        </w:rPr>
        <w:t>, p.</w:t>
      </w:r>
      <w:r w:rsidR="002A5A60">
        <w:rPr>
          <w:sz w:val="24"/>
          <w:szCs w:val="24"/>
        </w:rPr>
        <w:t xml:space="preserve"> 32</w:t>
      </w:r>
      <w:r>
        <w:rPr>
          <w:sz w:val="24"/>
          <w:szCs w:val="24"/>
        </w:rPr>
        <w:t>). Interestingly there was little discussion of the power relationships between the researcher and the participants (Author, year).</w:t>
      </w:r>
      <w:r w:rsidR="002A5A60">
        <w:rPr>
          <w:sz w:val="24"/>
          <w:szCs w:val="24"/>
        </w:rPr>
        <w:t xml:space="preserve"> Although, Smith (2018) indicates that he acknowledge that he was the employer and that there was a need to consider the implications for data collection</w:t>
      </w:r>
      <w:r w:rsidR="005370BC">
        <w:rPr>
          <w:sz w:val="24"/>
          <w:szCs w:val="24"/>
        </w:rPr>
        <w:t xml:space="preserve"> </w:t>
      </w:r>
      <w:r w:rsidR="002A5A60">
        <w:rPr>
          <w:sz w:val="24"/>
          <w:szCs w:val="24"/>
        </w:rPr>
        <w:t xml:space="preserve"> (</w:t>
      </w:r>
      <w:proofErr w:type="spellStart"/>
      <w:r w:rsidR="002A5A60">
        <w:rPr>
          <w:sz w:val="24"/>
          <w:szCs w:val="24"/>
        </w:rPr>
        <w:t>Denzin</w:t>
      </w:r>
      <w:proofErr w:type="spellEnd"/>
      <w:r w:rsidR="002A5A60">
        <w:rPr>
          <w:sz w:val="24"/>
          <w:szCs w:val="24"/>
        </w:rPr>
        <w:t xml:space="preserve"> &amp; Lincoln, 2017, p. 15); he did not consider the impact upon employee to employee relationships might be disrupted (</w:t>
      </w:r>
      <w:proofErr w:type="spellStart"/>
      <w:r w:rsidR="002A5A60">
        <w:rPr>
          <w:sz w:val="24"/>
          <w:szCs w:val="24"/>
        </w:rPr>
        <w:t>Cresswell</w:t>
      </w:r>
      <w:proofErr w:type="spellEnd"/>
      <w:r w:rsidR="002A5A60">
        <w:rPr>
          <w:sz w:val="24"/>
          <w:szCs w:val="24"/>
        </w:rPr>
        <w:t xml:space="preserve">, 2019). This is important because </w:t>
      </w:r>
      <w:proofErr w:type="spellStart"/>
      <w:r w:rsidR="002A5A60">
        <w:rPr>
          <w:sz w:val="24"/>
          <w:szCs w:val="24"/>
        </w:rPr>
        <w:t>xxxxxxx</w:t>
      </w:r>
      <w:proofErr w:type="spellEnd"/>
      <w:r w:rsidR="002A5A60">
        <w:rPr>
          <w:sz w:val="24"/>
          <w:szCs w:val="24"/>
        </w:rPr>
        <w:t xml:space="preserve">; the </w:t>
      </w:r>
      <w:r w:rsidR="00BF7F1B">
        <w:rPr>
          <w:sz w:val="24"/>
          <w:szCs w:val="24"/>
        </w:rPr>
        <w:t>researcher</w:t>
      </w:r>
      <w:r w:rsidR="002A5A60">
        <w:rPr>
          <w:sz w:val="24"/>
          <w:szCs w:val="24"/>
        </w:rPr>
        <w:t xml:space="preserve"> could have </w:t>
      </w:r>
      <w:proofErr w:type="spellStart"/>
      <w:r w:rsidR="002A5A60">
        <w:rPr>
          <w:sz w:val="24"/>
          <w:szCs w:val="24"/>
        </w:rPr>
        <w:t>xxxxxxxxxx</w:t>
      </w:r>
      <w:proofErr w:type="spellEnd"/>
      <w:r w:rsidR="002A5A60">
        <w:rPr>
          <w:sz w:val="24"/>
          <w:szCs w:val="24"/>
        </w:rPr>
        <w:t xml:space="preserve"> which would have resolved the ‘power relationships’ within the research (Author, year, </w:t>
      </w:r>
      <w:proofErr w:type="spellStart"/>
      <w:r w:rsidR="002A5A60">
        <w:rPr>
          <w:sz w:val="24"/>
          <w:szCs w:val="24"/>
        </w:rPr>
        <w:t>p.xx</w:t>
      </w:r>
      <w:proofErr w:type="spellEnd"/>
      <w:r w:rsidR="002A5A60">
        <w:rPr>
          <w:sz w:val="24"/>
          <w:szCs w:val="24"/>
        </w:rPr>
        <w:t>).</w:t>
      </w:r>
    </w:p>
    <w:p w:rsidR="00B6708C" w:rsidRDefault="00B6708C" w:rsidP="008766DD">
      <w:pPr>
        <w:pStyle w:val="ListParagraph"/>
        <w:numPr>
          <w:ilvl w:val="0"/>
          <w:numId w:val="4"/>
        </w:numPr>
        <w:spacing w:line="360" w:lineRule="auto"/>
        <w:jc w:val="both"/>
        <w:rPr>
          <w:sz w:val="24"/>
          <w:szCs w:val="24"/>
        </w:rPr>
      </w:pPr>
      <w:r>
        <w:rPr>
          <w:sz w:val="24"/>
          <w:szCs w:val="24"/>
        </w:rPr>
        <w:t>Ethical Considerations</w:t>
      </w:r>
    </w:p>
    <w:p w:rsidR="00B6708C" w:rsidRDefault="00B6708C" w:rsidP="008766DD">
      <w:pPr>
        <w:pStyle w:val="ListParagraph"/>
        <w:numPr>
          <w:ilvl w:val="1"/>
          <w:numId w:val="4"/>
        </w:numPr>
        <w:spacing w:line="360" w:lineRule="auto"/>
        <w:jc w:val="both"/>
        <w:rPr>
          <w:sz w:val="24"/>
          <w:szCs w:val="24"/>
        </w:rPr>
      </w:pPr>
      <w:r>
        <w:rPr>
          <w:sz w:val="24"/>
          <w:szCs w:val="24"/>
        </w:rPr>
        <w:t>Ethically how did this research ‘stand up’ to requirements.</w:t>
      </w:r>
    </w:p>
    <w:p w:rsidR="00B6708C" w:rsidRDefault="00B6708C" w:rsidP="008766DD">
      <w:pPr>
        <w:pStyle w:val="ListParagraph"/>
        <w:numPr>
          <w:ilvl w:val="0"/>
          <w:numId w:val="4"/>
        </w:numPr>
        <w:spacing w:line="360" w:lineRule="auto"/>
        <w:jc w:val="both"/>
        <w:rPr>
          <w:sz w:val="24"/>
          <w:szCs w:val="24"/>
        </w:rPr>
      </w:pPr>
      <w:r>
        <w:rPr>
          <w:sz w:val="24"/>
          <w:szCs w:val="24"/>
        </w:rPr>
        <w:t xml:space="preserve">Robustness and trustworthiness of the research? </w:t>
      </w:r>
    </w:p>
    <w:p w:rsidR="00B6708C" w:rsidRPr="00B6708C" w:rsidRDefault="00B6708C" w:rsidP="008766DD">
      <w:pPr>
        <w:pStyle w:val="ListParagraph"/>
        <w:numPr>
          <w:ilvl w:val="0"/>
          <w:numId w:val="4"/>
        </w:numPr>
        <w:spacing w:line="360" w:lineRule="auto"/>
        <w:jc w:val="both"/>
        <w:rPr>
          <w:sz w:val="24"/>
          <w:szCs w:val="24"/>
        </w:rPr>
      </w:pPr>
      <w:r>
        <w:rPr>
          <w:sz w:val="24"/>
          <w:szCs w:val="24"/>
        </w:rPr>
        <w:t>Was the research well designed and did it do what it said on the can?</w:t>
      </w:r>
    </w:p>
    <w:p w:rsidR="00367776" w:rsidRDefault="00367776" w:rsidP="00367776">
      <w:pPr>
        <w:spacing w:line="360" w:lineRule="auto"/>
        <w:jc w:val="both"/>
        <w:rPr>
          <w:sz w:val="24"/>
          <w:szCs w:val="24"/>
        </w:rPr>
      </w:pPr>
    </w:p>
    <w:p w:rsidR="002A5A60" w:rsidRDefault="002A5A60" w:rsidP="00367776">
      <w:pPr>
        <w:spacing w:line="360" w:lineRule="auto"/>
        <w:jc w:val="both"/>
        <w:rPr>
          <w:sz w:val="24"/>
          <w:szCs w:val="24"/>
        </w:rPr>
      </w:pPr>
    </w:p>
    <w:p w:rsidR="00B6708C" w:rsidRDefault="00B6708C" w:rsidP="00367776">
      <w:pPr>
        <w:spacing w:line="360" w:lineRule="auto"/>
        <w:jc w:val="both"/>
        <w:rPr>
          <w:sz w:val="24"/>
          <w:szCs w:val="24"/>
        </w:rPr>
      </w:pPr>
      <w:r>
        <w:rPr>
          <w:b/>
          <w:sz w:val="24"/>
          <w:szCs w:val="24"/>
        </w:rPr>
        <w:t xml:space="preserve">Conclusion </w:t>
      </w:r>
      <w:r>
        <w:rPr>
          <w:sz w:val="24"/>
          <w:szCs w:val="24"/>
        </w:rPr>
        <w:t>300 words:</w:t>
      </w:r>
    </w:p>
    <w:p w:rsidR="00D66859" w:rsidRDefault="002A5A60" w:rsidP="00367776">
      <w:pPr>
        <w:spacing w:line="360" w:lineRule="auto"/>
        <w:jc w:val="both"/>
        <w:rPr>
          <w:sz w:val="24"/>
          <w:szCs w:val="24"/>
        </w:rPr>
      </w:pPr>
      <w:r>
        <w:rPr>
          <w:sz w:val="24"/>
          <w:szCs w:val="24"/>
        </w:rPr>
        <w:t>So what?</w:t>
      </w:r>
    </w:p>
    <w:p w:rsidR="002A5A60" w:rsidRDefault="002A5A60" w:rsidP="00367776">
      <w:pPr>
        <w:spacing w:line="360" w:lineRule="auto"/>
        <w:jc w:val="both"/>
        <w:rPr>
          <w:sz w:val="24"/>
          <w:szCs w:val="24"/>
        </w:rPr>
      </w:pPr>
      <w:r>
        <w:rPr>
          <w:sz w:val="24"/>
          <w:szCs w:val="24"/>
        </w:rPr>
        <w:tab/>
        <w:t>Resume of what you have found out</w:t>
      </w:r>
    </w:p>
    <w:p w:rsidR="005370BC" w:rsidRDefault="005370BC" w:rsidP="00367776">
      <w:pPr>
        <w:spacing w:line="360" w:lineRule="auto"/>
        <w:jc w:val="both"/>
        <w:rPr>
          <w:sz w:val="24"/>
          <w:szCs w:val="24"/>
        </w:rPr>
      </w:pPr>
      <w:r>
        <w:rPr>
          <w:sz w:val="24"/>
          <w:szCs w:val="24"/>
        </w:rPr>
        <w:tab/>
      </w:r>
      <w:r>
        <w:rPr>
          <w:sz w:val="24"/>
          <w:szCs w:val="24"/>
        </w:rPr>
        <w:tab/>
        <w:t>Main issues good and could do better</w:t>
      </w:r>
    </w:p>
    <w:p w:rsidR="002A5A60" w:rsidRDefault="002A5A60" w:rsidP="00367776">
      <w:pPr>
        <w:spacing w:line="360" w:lineRule="auto"/>
        <w:jc w:val="both"/>
        <w:rPr>
          <w:sz w:val="24"/>
          <w:szCs w:val="24"/>
        </w:rPr>
      </w:pPr>
      <w:r>
        <w:rPr>
          <w:sz w:val="24"/>
          <w:szCs w:val="24"/>
        </w:rPr>
        <w:t>Who cares?</w:t>
      </w:r>
    </w:p>
    <w:p w:rsidR="002A5A60" w:rsidRDefault="002A5A60" w:rsidP="00367776">
      <w:pPr>
        <w:spacing w:line="360" w:lineRule="auto"/>
        <w:jc w:val="both"/>
        <w:rPr>
          <w:sz w:val="24"/>
          <w:szCs w:val="24"/>
        </w:rPr>
      </w:pPr>
      <w:r>
        <w:rPr>
          <w:sz w:val="24"/>
          <w:szCs w:val="24"/>
        </w:rPr>
        <w:tab/>
        <w:t>Who is impacted upon the above?</w:t>
      </w:r>
      <w:r w:rsidR="005370BC">
        <w:rPr>
          <w:sz w:val="24"/>
          <w:szCs w:val="24"/>
        </w:rPr>
        <w:tab/>
      </w:r>
    </w:p>
    <w:p w:rsidR="005370BC" w:rsidRDefault="005370BC" w:rsidP="00367776">
      <w:pPr>
        <w:spacing w:line="360" w:lineRule="auto"/>
        <w:jc w:val="both"/>
        <w:rPr>
          <w:sz w:val="24"/>
          <w:szCs w:val="24"/>
        </w:rPr>
      </w:pPr>
      <w:r>
        <w:rPr>
          <w:sz w:val="24"/>
          <w:szCs w:val="24"/>
        </w:rPr>
        <w:tab/>
      </w:r>
      <w:r>
        <w:rPr>
          <w:sz w:val="24"/>
          <w:szCs w:val="24"/>
        </w:rPr>
        <w:tab/>
        <w:t xml:space="preserve">Research specific Participants </w:t>
      </w:r>
    </w:p>
    <w:p w:rsidR="005370BC" w:rsidRDefault="005370BC" w:rsidP="005370BC">
      <w:pPr>
        <w:spacing w:line="360" w:lineRule="auto"/>
        <w:ind w:left="720" w:firstLine="720"/>
        <w:jc w:val="both"/>
        <w:rPr>
          <w:sz w:val="24"/>
          <w:szCs w:val="24"/>
        </w:rPr>
      </w:pPr>
      <w:r>
        <w:rPr>
          <w:sz w:val="24"/>
          <w:szCs w:val="24"/>
        </w:rPr>
        <w:t xml:space="preserve">Overall has the </w:t>
      </w:r>
      <w:r w:rsidR="00BF7F1B">
        <w:rPr>
          <w:sz w:val="24"/>
          <w:szCs w:val="24"/>
        </w:rPr>
        <w:t>research</w:t>
      </w:r>
      <w:r>
        <w:rPr>
          <w:sz w:val="24"/>
          <w:szCs w:val="24"/>
        </w:rPr>
        <w:t xml:space="preserve"> helped society - Support a client group/industry/society/culture/</w:t>
      </w:r>
      <w:proofErr w:type="gramStart"/>
      <w:r>
        <w:rPr>
          <w:sz w:val="24"/>
          <w:szCs w:val="24"/>
        </w:rPr>
        <w:t>community</w:t>
      </w:r>
      <w:proofErr w:type="gramEnd"/>
      <w:r>
        <w:rPr>
          <w:sz w:val="24"/>
          <w:szCs w:val="24"/>
        </w:rPr>
        <w:t xml:space="preserve"> </w:t>
      </w:r>
    </w:p>
    <w:p w:rsidR="002A5A60" w:rsidRDefault="002A5A60" w:rsidP="00367776">
      <w:pPr>
        <w:spacing w:line="360" w:lineRule="auto"/>
        <w:jc w:val="both"/>
        <w:rPr>
          <w:sz w:val="24"/>
          <w:szCs w:val="24"/>
        </w:rPr>
      </w:pPr>
      <w:r>
        <w:rPr>
          <w:sz w:val="24"/>
          <w:szCs w:val="24"/>
        </w:rPr>
        <w:t>What next?</w:t>
      </w:r>
    </w:p>
    <w:p w:rsidR="002A5A60" w:rsidRDefault="002A5A60" w:rsidP="00367776">
      <w:pPr>
        <w:spacing w:line="360" w:lineRule="auto"/>
        <w:jc w:val="both"/>
        <w:rPr>
          <w:sz w:val="24"/>
          <w:szCs w:val="24"/>
        </w:rPr>
      </w:pPr>
      <w:r>
        <w:rPr>
          <w:sz w:val="24"/>
          <w:szCs w:val="24"/>
        </w:rPr>
        <w:tab/>
        <w:t xml:space="preserve">What would you </w:t>
      </w:r>
      <w:bookmarkStart w:id="0" w:name="_GoBack"/>
      <w:bookmarkEnd w:id="0"/>
      <w:r w:rsidR="00BF7F1B">
        <w:rPr>
          <w:sz w:val="24"/>
          <w:szCs w:val="24"/>
        </w:rPr>
        <w:t>change?</w:t>
      </w:r>
    </w:p>
    <w:p w:rsidR="005370BC" w:rsidRDefault="005370BC" w:rsidP="00367776">
      <w:pPr>
        <w:spacing w:line="360" w:lineRule="auto"/>
        <w:jc w:val="both"/>
        <w:rPr>
          <w:sz w:val="24"/>
          <w:szCs w:val="24"/>
        </w:rPr>
      </w:pPr>
      <w:r>
        <w:rPr>
          <w:sz w:val="24"/>
          <w:szCs w:val="24"/>
        </w:rPr>
        <w:tab/>
      </w:r>
      <w:r>
        <w:rPr>
          <w:sz w:val="24"/>
          <w:szCs w:val="24"/>
        </w:rPr>
        <w:tab/>
        <w:t>To make it better</w:t>
      </w:r>
    </w:p>
    <w:p w:rsidR="00B6708C" w:rsidRPr="00B6708C" w:rsidRDefault="00B6708C" w:rsidP="00367776">
      <w:pPr>
        <w:spacing w:line="360" w:lineRule="auto"/>
        <w:jc w:val="both"/>
        <w:rPr>
          <w:sz w:val="24"/>
          <w:szCs w:val="24"/>
        </w:rPr>
      </w:pPr>
    </w:p>
    <w:p w:rsidR="00367776" w:rsidRDefault="00367776" w:rsidP="00367776">
      <w:pPr>
        <w:spacing w:line="360" w:lineRule="auto"/>
        <w:jc w:val="both"/>
        <w:rPr>
          <w:b/>
          <w:sz w:val="24"/>
          <w:szCs w:val="24"/>
        </w:rPr>
      </w:pPr>
      <w:r>
        <w:rPr>
          <w:b/>
          <w:sz w:val="24"/>
          <w:szCs w:val="24"/>
        </w:rPr>
        <w:t>Bibliography:</w:t>
      </w:r>
    </w:p>
    <w:p w:rsidR="00367776" w:rsidRPr="00367776" w:rsidRDefault="00367776" w:rsidP="00367776">
      <w:pPr>
        <w:spacing w:line="360" w:lineRule="auto"/>
        <w:jc w:val="both"/>
        <w:rPr>
          <w:sz w:val="24"/>
          <w:szCs w:val="24"/>
        </w:rPr>
      </w:pPr>
      <w:r w:rsidRPr="00367776">
        <w:rPr>
          <w:sz w:val="24"/>
          <w:szCs w:val="24"/>
        </w:rPr>
        <w:t>Smith</w:t>
      </w:r>
      <w:r>
        <w:rPr>
          <w:sz w:val="24"/>
          <w:szCs w:val="24"/>
        </w:rPr>
        <w:t xml:space="preserve">, P (2020) </w:t>
      </w:r>
      <w:r>
        <w:rPr>
          <w:i/>
          <w:sz w:val="24"/>
          <w:szCs w:val="24"/>
        </w:rPr>
        <w:t xml:space="preserve">title of book, </w:t>
      </w:r>
      <w:r>
        <w:rPr>
          <w:sz w:val="24"/>
          <w:szCs w:val="24"/>
        </w:rPr>
        <w:t>Place of Publication: Publisher.</w:t>
      </w:r>
    </w:p>
    <w:sectPr w:rsidR="00367776" w:rsidRPr="003677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BB2D5C"/>
    <w:multiLevelType w:val="hybridMultilevel"/>
    <w:tmpl w:val="3B28CA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5F7DAC"/>
    <w:multiLevelType w:val="hybridMultilevel"/>
    <w:tmpl w:val="E604E016"/>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1501B2"/>
    <w:multiLevelType w:val="hybridMultilevel"/>
    <w:tmpl w:val="E604E016"/>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9E2841"/>
    <w:multiLevelType w:val="hybridMultilevel"/>
    <w:tmpl w:val="16540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7776"/>
    <w:rsid w:val="00062398"/>
    <w:rsid w:val="00113E51"/>
    <w:rsid w:val="002A5A60"/>
    <w:rsid w:val="00367776"/>
    <w:rsid w:val="005370BC"/>
    <w:rsid w:val="008766DD"/>
    <w:rsid w:val="00B6708C"/>
    <w:rsid w:val="00BF7F1B"/>
    <w:rsid w:val="00CA167C"/>
    <w:rsid w:val="00D66859"/>
    <w:rsid w:val="00FA4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87490"/>
  <w15:chartTrackingRefBased/>
  <w15:docId w15:val="{A3D6C829-8CDA-48BF-9231-6DADF8C48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7776"/>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367776"/>
    <w:pPr>
      <w:ind w:left="720"/>
      <w:contextualSpacing/>
    </w:pPr>
  </w:style>
  <w:style w:type="character" w:customStyle="1" w:styleId="ListParagraphChar">
    <w:name w:val="List Paragraph Char"/>
    <w:link w:val="ListParagraph"/>
    <w:uiPriority w:val="34"/>
    <w:locked/>
    <w:rsid w:val="0036777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3</Pages>
  <Words>689</Words>
  <Characters>3930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Caroline Lohmann-Hancock</cp:lastModifiedBy>
  <cp:revision>4</cp:revision>
  <dcterms:created xsi:type="dcterms:W3CDTF">2020-10-05T14:20:00Z</dcterms:created>
  <dcterms:modified xsi:type="dcterms:W3CDTF">2020-10-19T16:15:00Z</dcterms:modified>
</cp:coreProperties>
</file>