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25943C0F" wp14:paraId="2C078E63" wp14:textId="72303770">
      <w:pPr>
        <w:jc w:val="center"/>
        <w:rPr>
          <w:sz w:val="32"/>
          <w:szCs w:val="32"/>
          <w:u w:val="single"/>
        </w:rPr>
      </w:pPr>
      <w:r w:rsidRPr="11336A70" w:rsidR="5CBF7721">
        <w:rPr>
          <w:sz w:val="32"/>
          <w:szCs w:val="32"/>
          <w:u w:val="single"/>
        </w:rPr>
        <w:t xml:space="preserve">The </w:t>
      </w:r>
      <w:r w:rsidRPr="11336A70" w:rsidR="2760BA46">
        <w:rPr>
          <w:sz w:val="32"/>
          <w:szCs w:val="32"/>
          <w:u w:val="single"/>
        </w:rPr>
        <w:t>O</w:t>
      </w:r>
      <w:r w:rsidRPr="11336A70" w:rsidR="5CBF7721">
        <w:rPr>
          <w:sz w:val="32"/>
          <w:szCs w:val="32"/>
          <w:u w:val="single"/>
        </w:rPr>
        <w:t>rgani</w:t>
      </w:r>
      <w:r w:rsidRPr="11336A70" w:rsidR="15DA0DE3">
        <w:rPr>
          <w:sz w:val="32"/>
          <w:szCs w:val="32"/>
          <w:u w:val="single"/>
        </w:rPr>
        <w:t>s</w:t>
      </w:r>
      <w:r w:rsidRPr="11336A70" w:rsidR="5CBF7721">
        <w:rPr>
          <w:sz w:val="32"/>
          <w:szCs w:val="32"/>
          <w:u w:val="single"/>
        </w:rPr>
        <w:t>ational</w:t>
      </w:r>
      <w:r w:rsidRPr="11336A70" w:rsidR="5610F969">
        <w:rPr>
          <w:sz w:val="32"/>
          <w:szCs w:val="32"/>
          <w:u w:val="single"/>
        </w:rPr>
        <w:t xml:space="preserve"> S</w:t>
      </w:r>
      <w:r w:rsidRPr="11336A70" w:rsidR="5CBF7721">
        <w:rPr>
          <w:sz w:val="32"/>
          <w:szCs w:val="32"/>
          <w:u w:val="single"/>
        </w:rPr>
        <w:t>tructure of Rolls</w:t>
      </w:r>
      <w:r w:rsidRPr="11336A70" w:rsidR="7860BD7D">
        <w:rPr>
          <w:sz w:val="32"/>
          <w:szCs w:val="32"/>
          <w:u w:val="single"/>
        </w:rPr>
        <w:t xml:space="preserve"> </w:t>
      </w:r>
      <w:r w:rsidRPr="11336A70" w:rsidR="5CBF7721">
        <w:rPr>
          <w:sz w:val="32"/>
          <w:szCs w:val="32"/>
          <w:u w:val="single"/>
        </w:rPr>
        <w:t>Royce</w:t>
      </w:r>
    </w:p>
    <w:p w:rsidR="5CBF7721" w:rsidP="25943C0F" w:rsidRDefault="5CBF7721" w14:paraId="558AFAE6" w14:textId="03957AFA">
      <w:pPr>
        <w:jc w:val="center"/>
        <w:rPr>
          <w:sz w:val="20"/>
          <w:szCs w:val="20"/>
          <w:u w:val="single"/>
        </w:rPr>
      </w:pPr>
      <w:r w:rsidRPr="25943C0F" w:rsidR="5CBF7721">
        <w:rPr>
          <w:sz w:val="22"/>
          <w:szCs w:val="22"/>
          <w:u w:val="single"/>
        </w:rPr>
        <w:t>Gabriella Jones</w:t>
      </w:r>
    </w:p>
    <w:p w:rsidR="5CBF7721" w:rsidP="25943C0F" w:rsidRDefault="5CBF7721" w14:paraId="30BC45BF" w14:textId="054FDC65">
      <w:pPr>
        <w:rPr>
          <w:u w:val="single"/>
        </w:rPr>
      </w:pPr>
      <w:r w:rsidRPr="25943C0F" w:rsidR="5CBF7721">
        <w:rPr>
          <w:u w:val="single"/>
        </w:rPr>
        <w:t>Introduction</w:t>
      </w:r>
    </w:p>
    <w:p w:rsidR="1B9BD0C4" w:rsidRDefault="1B9BD0C4" w14:paraId="2A4BD98D" w14:textId="5A7CAFB8">
      <w:r w:rsidR="1B9BD0C4">
        <w:rPr/>
        <w:t xml:space="preserve">The purpose of this report is to analyse the organisational </w:t>
      </w:r>
      <w:r w:rsidR="1AB9C24F">
        <w:rPr/>
        <w:t xml:space="preserve">structure </w:t>
      </w:r>
      <w:r w:rsidR="1B9BD0C4">
        <w:rPr/>
        <w:t>of Rolls Royce.</w:t>
      </w:r>
      <w:r w:rsidR="46C1406E">
        <w:rPr/>
        <w:t xml:space="preserve"> </w:t>
      </w:r>
    </w:p>
    <w:p w:rsidR="46C1406E" w:rsidP="25943C0F" w:rsidRDefault="46C1406E" w14:paraId="5090B31F" w14:textId="4C71C175">
      <w:pPr>
        <w:pStyle w:val="Normal"/>
        <w:spacing w:before="0" w:beforeAutospacing="off" w:after="160" w:afterAutospacing="off" w:line="257" w:lineRule="auto"/>
        <w:rPr>
          <w:rFonts w:ascii="Calibri" w:hAnsi="Calibri" w:eastAsia="Calibri" w:cs="Calibri"/>
          <w:color w:val="000000" w:themeColor="text1" w:themeTint="FF" w:themeShade="FF"/>
          <w:sz w:val="24"/>
          <w:szCs w:val="24"/>
        </w:rPr>
      </w:pPr>
      <w:r w:rsidR="46C1406E">
        <w:rPr/>
        <w:t xml:space="preserve">Rolls Royce is </w:t>
      </w:r>
      <w:r w:rsidR="3DDE6E3A">
        <w:rPr/>
        <w:t>a</w:t>
      </w:r>
      <w:r w:rsidR="46C1406E">
        <w:rPr/>
        <w:t xml:space="preserve"> </w:t>
      </w:r>
      <w:r w:rsidR="2188679B">
        <w:rPr/>
        <w:t xml:space="preserve">private </w:t>
      </w:r>
      <w:r w:rsidR="46C1406E">
        <w:rPr/>
        <w:t xml:space="preserve">engineering and car company </w:t>
      </w:r>
      <w:r w:rsidR="46C1406E">
        <w:rPr/>
        <w:t>established</w:t>
      </w:r>
      <w:r w:rsidR="46C1406E">
        <w:rPr/>
        <w:t xml:space="preserve"> in </w:t>
      </w:r>
      <w:r w:rsidR="7B7DA39D">
        <w:rPr/>
        <w:t>1904</w:t>
      </w:r>
      <w:r w:rsidR="46C1406E">
        <w:rPr/>
        <w:t xml:space="preserve"> by Henry Royce</w:t>
      </w:r>
      <w:r w:rsidR="7187AD7A">
        <w:rPr/>
        <w:t xml:space="preserve"> and Charle Rolls</w:t>
      </w:r>
      <w:r w:rsidR="614C88A4">
        <w:rPr/>
        <w:t xml:space="preserve"> (Royce, </w:t>
      </w:r>
      <w:r w:rsidR="225FE1DE">
        <w:rPr/>
        <w:t>2019)</w:t>
      </w:r>
      <w:r w:rsidR="296E0667">
        <w:rPr/>
        <w:t xml:space="preserve">. </w:t>
      </w:r>
      <w:r w:rsidRPr="25943C0F" w:rsidR="296E0667">
        <w:rPr>
          <w:rFonts w:ascii="Calibri" w:hAnsi="Calibri" w:eastAsia="Calibri" w:cs="Calibri"/>
          <w:color w:val="000000" w:themeColor="text1" w:themeTint="FF" w:themeShade="FF"/>
          <w:sz w:val="24"/>
          <w:szCs w:val="24"/>
        </w:rPr>
        <w:t xml:space="preserve">Rolls Royce produce cars, engines, naval support, compact </w:t>
      </w:r>
      <w:r w:rsidRPr="25943C0F" w:rsidR="296E0667">
        <w:rPr>
          <w:rFonts w:ascii="Calibri" w:hAnsi="Calibri" w:eastAsia="Calibri" w:cs="Calibri"/>
          <w:color w:val="000000" w:themeColor="text1" w:themeTint="FF" w:themeShade="FF"/>
          <w:sz w:val="24"/>
          <w:szCs w:val="24"/>
        </w:rPr>
        <w:t>aircraft</w:t>
      </w:r>
      <w:r w:rsidRPr="25943C0F" w:rsidR="296E0667">
        <w:rPr>
          <w:rFonts w:ascii="Calibri" w:hAnsi="Calibri" w:eastAsia="Calibri" w:cs="Calibri"/>
          <w:color w:val="000000" w:themeColor="text1" w:themeTint="FF" w:themeShade="FF"/>
          <w:sz w:val="24"/>
          <w:szCs w:val="24"/>
        </w:rPr>
        <w:t xml:space="preserve"> and power the Royal Navy’s submarines</w:t>
      </w:r>
      <w:r w:rsidRPr="25943C0F" w:rsidR="44D3559F">
        <w:rPr>
          <w:rFonts w:ascii="Calibri" w:hAnsi="Calibri" w:eastAsia="Calibri" w:cs="Calibri"/>
          <w:color w:val="000000" w:themeColor="text1" w:themeTint="FF" w:themeShade="FF"/>
          <w:sz w:val="24"/>
          <w:szCs w:val="24"/>
        </w:rPr>
        <w:t xml:space="preserve"> </w:t>
      </w:r>
      <w:r w:rsidRPr="25943C0F" w:rsidR="7FBC1E11">
        <w:rPr>
          <w:rFonts w:ascii="Calibri" w:hAnsi="Calibri" w:eastAsia="Calibri" w:cs="Calibri"/>
          <w:color w:val="000000" w:themeColor="text1" w:themeTint="FF" w:themeShade="FF"/>
          <w:sz w:val="24"/>
          <w:szCs w:val="24"/>
        </w:rPr>
        <w:t xml:space="preserve">and space operations </w:t>
      </w:r>
      <w:r w:rsidRPr="25943C0F" w:rsidR="065A7FBA">
        <w:rPr>
          <w:rFonts w:ascii="Calibri" w:hAnsi="Calibri" w:eastAsia="Calibri" w:cs="Calibri"/>
          <w:color w:val="000000" w:themeColor="text1" w:themeTint="FF" w:themeShade="FF"/>
          <w:sz w:val="24"/>
          <w:szCs w:val="24"/>
        </w:rPr>
        <w:t xml:space="preserve">(Royce, </w:t>
      </w:r>
      <w:r w:rsidRPr="25943C0F" w:rsidR="637B6BF3">
        <w:rPr>
          <w:rFonts w:ascii="Calibri" w:hAnsi="Calibri" w:eastAsia="Calibri" w:cs="Calibri"/>
          <w:color w:val="000000" w:themeColor="text1" w:themeTint="FF" w:themeShade="FF"/>
          <w:sz w:val="24"/>
          <w:szCs w:val="24"/>
        </w:rPr>
        <w:t>2018).</w:t>
      </w:r>
    </w:p>
    <w:p w:rsidR="09E49285" w:rsidP="25943C0F" w:rsidRDefault="09E49285" w14:paraId="78F9BD8D" w14:textId="1C43AA69">
      <w:pPr>
        <w:pStyle w:val="Normal"/>
        <w:spacing w:before="0" w:beforeAutospacing="off" w:after="160" w:afterAutospacing="off" w:line="257" w:lineRule="auto"/>
        <w:rPr>
          <w:rFonts w:ascii="Aptos" w:hAnsi="Aptos" w:eastAsia="Aptos" w:cs="Aptos" w:asciiTheme="minorAscii" w:hAnsiTheme="minorAscii" w:eastAsiaTheme="minorAscii" w:cstheme="minorAscii"/>
          <w:color w:val="000000" w:themeColor="text1" w:themeTint="FF" w:themeShade="FF"/>
          <w:sz w:val="24"/>
          <w:szCs w:val="24"/>
          <w:u w:val="single"/>
        </w:rPr>
      </w:pPr>
      <w:r w:rsidRPr="25943C0F" w:rsidR="09E49285">
        <w:rPr>
          <w:rFonts w:ascii="Aptos" w:hAnsi="Aptos" w:eastAsia="Aptos" w:cs="Aptos" w:asciiTheme="minorAscii" w:hAnsiTheme="minorAscii" w:eastAsiaTheme="minorAscii" w:cstheme="minorAscii"/>
          <w:color w:val="000000" w:themeColor="text1" w:themeTint="FF" w:themeShade="FF"/>
          <w:sz w:val="24"/>
          <w:szCs w:val="24"/>
        </w:rPr>
        <w:t>Rolls Royce started as Royce Limited a</w:t>
      </w:r>
      <w:r w:rsidRPr="25943C0F" w:rsidR="2B487202">
        <w:rPr>
          <w:rFonts w:ascii="Aptos" w:hAnsi="Aptos" w:eastAsia="Aptos" w:cs="Aptos" w:asciiTheme="minorAscii" w:hAnsiTheme="minorAscii" w:eastAsiaTheme="minorAscii" w:cstheme="minorAscii"/>
          <w:color w:val="000000" w:themeColor="text1" w:themeTint="FF" w:themeShade="FF"/>
          <w:sz w:val="24"/>
          <w:szCs w:val="24"/>
        </w:rPr>
        <w:t>n</w:t>
      </w:r>
      <w:r w:rsidRPr="25943C0F" w:rsidR="09E49285">
        <w:rPr>
          <w:rFonts w:ascii="Aptos" w:hAnsi="Aptos" w:eastAsia="Aptos" w:cs="Aptos" w:asciiTheme="minorAscii" w:hAnsiTheme="minorAscii" w:eastAsiaTheme="minorAscii" w:cstheme="minorAscii"/>
          <w:color w:val="000000" w:themeColor="text1" w:themeTint="FF" w:themeShade="FF"/>
          <w:sz w:val="24"/>
          <w:szCs w:val="24"/>
        </w:rPr>
        <w:t xml:space="preserve"> electri</w:t>
      </w:r>
      <w:r w:rsidRPr="25943C0F" w:rsidR="62B588EB">
        <w:rPr>
          <w:rFonts w:ascii="Aptos" w:hAnsi="Aptos" w:eastAsia="Aptos" w:cs="Aptos" w:asciiTheme="minorAscii" w:hAnsiTheme="minorAscii" w:eastAsiaTheme="minorAscii" w:cstheme="minorAscii"/>
          <w:color w:val="000000" w:themeColor="text1" w:themeTint="FF" w:themeShade="FF"/>
          <w:sz w:val="24"/>
          <w:szCs w:val="24"/>
        </w:rPr>
        <w:t>ca</w:t>
      </w:r>
      <w:r w:rsidRPr="25943C0F" w:rsidR="09E49285">
        <w:rPr>
          <w:rFonts w:ascii="Aptos" w:hAnsi="Aptos" w:eastAsia="Aptos" w:cs="Aptos" w:asciiTheme="minorAscii" w:hAnsiTheme="minorAscii" w:eastAsiaTheme="minorAscii" w:cstheme="minorAscii"/>
          <w:color w:val="000000" w:themeColor="text1" w:themeTint="FF" w:themeShade="FF"/>
          <w:sz w:val="24"/>
          <w:szCs w:val="24"/>
        </w:rPr>
        <w:t xml:space="preserve">l and </w:t>
      </w:r>
      <w:r w:rsidRPr="25943C0F" w:rsidR="64D58303">
        <w:rPr>
          <w:rFonts w:ascii="Aptos" w:hAnsi="Aptos" w:eastAsia="Aptos" w:cs="Aptos" w:asciiTheme="minorAscii" w:hAnsiTheme="minorAscii" w:eastAsiaTheme="minorAscii" w:cstheme="minorAscii"/>
          <w:color w:val="000000" w:themeColor="text1" w:themeTint="FF" w:themeShade="FF"/>
          <w:sz w:val="24"/>
          <w:szCs w:val="24"/>
        </w:rPr>
        <w:t>mechanical</w:t>
      </w:r>
      <w:r w:rsidRPr="25943C0F" w:rsidR="535C866E">
        <w:rPr>
          <w:rFonts w:ascii="Aptos" w:hAnsi="Aptos" w:eastAsia="Aptos" w:cs="Aptos" w:asciiTheme="minorAscii" w:hAnsiTheme="minorAscii" w:eastAsiaTheme="minorAscii" w:cstheme="minorAscii"/>
          <w:color w:val="000000" w:themeColor="text1" w:themeTint="FF" w:themeShade="FF"/>
          <w:sz w:val="24"/>
          <w:szCs w:val="24"/>
        </w:rPr>
        <w:t xml:space="preserve"> business</w:t>
      </w:r>
      <w:r w:rsidRPr="25943C0F" w:rsidR="5679D414">
        <w:rPr>
          <w:rFonts w:ascii="Aptos" w:hAnsi="Aptos" w:eastAsia="Aptos" w:cs="Aptos" w:asciiTheme="minorAscii" w:hAnsiTheme="minorAscii" w:eastAsiaTheme="minorAscii" w:cstheme="minorAscii"/>
          <w:color w:val="000000" w:themeColor="text1" w:themeTint="FF" w:themeShade="FF"/>
          <w:sz w:val="24"/>
          <w:szCs w:val="24"/>
        </w:rPr>
        <w:t>,</w:t>
      </w:r>
      <w:r w:rsidRPr="25943C0F" w:rsidR="42DF552E">
        <w:rPr>
          <w:rFonts w:ascii="Aptos" w:hAnsi="Aptos" w:eastAsia="Aptos" w:cs="Aptos" w:asciiTheme="minorAscii" w:hAnsiTheme="minorAscii" w:eastAsiaTheme="minorAscii" w:cstheme="minorAscii"/>
          <w:color w:val="000000" w:themeColor="text1" w:themeTint="FF" w:themeShade="FF"/>
          <w:sz w:val="24"/>
          <w:szCs w:val="24"/>
        </w:rPr>
        <w:t xml:space="preserve"> </w:t>
      </w:r>
      <w:r w:rsidRPr="25943C0F" w:rsidR="535C866E">
        <w:rPr>
          <w:rFonts w:ascii="Aptos" w:hAnsi="Aptos" w:eastAsia="Aptos" w:cs="Aptos" w:asciiTheme="minorAscii" w:hAnsiTheme="minorAscii" w:eastAsiaTheme="minorAscii" w:cstheme="minorAscii"/>
          <w:color w:val="000000" w:themeColor="text1" w:themeTint="FF" w:themeShade="FF"/>
          <w:sz w:val="24"/>
          <w:szCs w:val="24"/>
        </w:rPr>
        <w:t>ran by Henry Royce in 1884.</w:t>
      </w:r>
      <w:r w:rsidRPr="25943C0F" w:rsidR="107A96E5">
        <w:rPr>
          <w:rFonts w:ascii="Aptos" w:hAnsi="Aptos" w:eastAsia="Aptos" w:cs="Aptos" w:asciiTheme="minorAscii" w:hAnsiTheme="minorAscii" w:eastAsiaTheme="minorAscii" w:cstheme="minorAscii"/>
          <w:color w:val="000000" w:themeColor="text1" w:themeTint="FF" w:themeShade="FF"/>
          <w:sz w:val="24"/>
          <w:szCs w:val="24"/>
        </w:rPr>
        <w:t xml:space="preserve"> Royce later met Charles Rolls who owed a quality car company called CS Rolls &amp; C</w:t>
      </w:r>
      <w:r w:rsidRPr="25943C0F" w:rsidR="1B2A42DC">
        <w:rPr>
          <w:rFonts w:ascii="Aptos" w:hAnsi="Aptos" w:eastAsia="Aptos" w:cs="Aptos" w:asciiTheme="minorAscii" w:hAnsiTheme="minorAscii" w:eastAsiaTheme="minorAscii" w:cstheme="minorAscii"/>
          <w:color w:val="000000" w:themeColor="text1" w:themeTint="FF" w:themeShade="FF"/>
          <w:sz w:val="24"/>
          <w:szCs w:val="24"/>
        </w:rPr>
        <w:t>o</w:t>
      </w:r>
      <w:r w:rsidRPr="25943C0F" w:rsidR="107A96E5">
        <w:rPr>
          <w:rFonts w:ascii="Aptos" w:hAnsi="Aptos" w:eastAsia="Aptos" w:cs="Aptos" w:asciiTheme="minorAscii" w:hAnsiTheme="minorAscii" w:eastAsiaTheme="minorAscii" w:cstheme="minorAscii"/>
          <w:color w:val="000000" w:themeColor="text1" w:themeTint="FF" w:themeShade="FF"/>
          <w:sz w:val="24"/>
          <w:szCs w:val="24"/>
        </w:rPr>
        <w:t>.</w:t>
      </w:r>
      <w:r w:rsidRPr="25943C0F" w:rsidR="69057548">
        <w:rPr>
          <w:rFonts w:ascii="Aptos" w:hAnsi="Aptos" w:eastAsia="Aptos" w:cs="Aptos" w:asciiTheme="minorAscii" w:hAnsiTheme="minorAscii" w:eastAsiaTheme="minorAscii" w:cstheme="minorAscii"/>
          <w:color w:val="000000" w:themeColor="text1" w:themeTint="FF" w:themeShade="FF"/>
          <w:sz w:val="24"/>
          <w:szCs w:val="24"/>
        </w:rPr>
        <w:t xml:space="preserve"> Rolls then b</w:t>
      </w:r>
      <w:r w:rsidRPr="25943C0F" w:rsidR="584EE3B0">
        <w:rPr>
          <w:rFonts w:ascii="Aptos" w:hAnsi="Aptos" w:eastAsia="Aptos" w:cs="Aptos" w:asciiTheme="minorAscii" w:hAnsiTheme="minorAscii" w:eastAsiaTheme="minorAscii" w:cstheme="minorAscii"/>
          <w:color w:val="000000" w:themeColor="text1" w:themeTint="FF" w:themeShade="FF"/>
          <w:sz w:val="24"/>
          <w:szCs w:val="24"/>
        </w:rPr>
        <w:t>e</w:t>
      </w:r>
      <w:r w:rsidRPr="25943C0F" w:rsidR="69057548">
        <w:rPr>
          <w:rFonts w:ascii="Aptos" w:hAnsi="Aptos" w:eastAsia="Aptos" w:cs="Aptos" w:asciiTheme="minorAscii" w:hAnsiTheme="minorAscii" w:eastAsiaTheme="minorAscii" w:cstheme="minorAscii"/>
          <w:color w:val="000000" w:themeColor="text1" w:themeTint="FF" w:themeShade="FF"/>
          <w:sz w:val="24"/>
          <w:szCs w:val="24"/>
        </w:rPr>
        <w:t>g</w:t>
      </w:r>
      <w:r w:rsidRPr="25943C0F" w:rsidR="306692F3">
        <w:rPr>
          <w:rFonts w:ascii="Aptos" w:hAnsi="Aptos" w:eastAsia="Aptos" w:cs="Aptos" w:asciiTheme="minorAscii" w:hAnsiTheme="minorAscii" w:eastAsiaTheme="minorAscii" w:cstheme="minorAscii"/>
          <w:color w:val="000000" w:themeColor="text1" w:themeTint="FF" w:themeShade="FF"/>
          <w:sz w:val="24"/>
          <w:szCs w:val="24"/>
        </w:rPr>
        <w:t>a</w:t>
      </w:r>
      <w:r w:rsidRPr="25943C0F" w:rsidR="69057548">
        <w:rPr>
          <w:rFonts w:ascii="Aptos" w:hAnsi="Aptos" w:eastAsia="Aptos" w:cs="Aptos" w:asciiTheme="minorAscii" w:hAnsiTheme="minorAscii" w:eastAsiaTheme="minorAscii" w:cstheme="minorAscii"/>
          <w:color w:val="000000" w:themeColor="text1" w:themeTint="FF" w:themeShade="FF"/>
          <w:sz w:val="24"/>
          <w:szCs w:val="24"/>
        </w:rPr>
        <w:t xml:space="preserve">n working with Royce </w:t>
      </w:r>
      <w:r w:rsidRPr="25943C0F" w:rsidR="41496762">
        <w:rPr>
          <w:rFonts w:ascii="Aptos" w:hAnsi="Aptos" w:eastAsia="Aptos" w:cs="Aptos" w:asciiTheme="minorAscii" w:hAnsiTheme="minorAscii" w:eastAsiaTheme="minorAscii" w:cstheme="minorAscii"/>
          <w:color w:val="000000" w:themeColor="text1" w:themeTint="FF" w:themeShade="FF"/>
          <w:sz w:val="24"/>
          <w:szCs w:val="24"/>
        </w:rPr>
        <w:t>to man</w:t>
      </w:r>
      <w:r w:rsidRPr="25943C0F" w:rsidR="7B3C9F10">
        <w:rPr>
          <w:rFonts w:ascii="Aptos" w:hAnsi="Aptos" w:eastAsia="Aptos" w:cs="Aptos" w:asciiTheme="minorAscii" w:hAnsiTheme="minorAscii" w:eastAsiaTheme="minorAscii" w:cstheme="minorAscii"/>
          <w:color w:val="000000" w:themeColor="text1" w:themeTint="FF" w:themeShade="FF"/>
          <w:sz w:val="24"/>
          <w:szCs w:val="24"/>
        </w:rPr>
        <w:t>u</w:t>
      </w:r>
      <w:r w:rsidRPr="25943C0F" w:rsidR="41496762">
        <w:rPr>
          <w:rFonts w:ascii="Aptos" w:hAnsi="Aptos" w:eastAsia="Aptos" w:cs="Aptos" w:asciiTheme="minorAscii" w:hAnsiTheme="minorAscii" w:eastAsiaTheme="minorAscii" w:cstheme="minorAscii"/>
          <w:color w:val="000000" w:themeColor="text1" w:themeTint="FF" w:themeShade="FF"/>
          <w:sz w:val="24"/>
          <w:szCs w:val="24"/>
        </w:rPr>
        <w:t>facture exclusive cars</w:t>
      </w:r>
      <w:r w:rsidRPr="25943C0F" w:rsidR="5AE32FE3">
        <w:rPr>
          <w:rFonts w:ascii="Aptos" w:hAnsi="Aptos" w:eastAsia="Aptos" w:cs="Aptos" w:asciiTheme="minorAscii" w:hAnsiTheme="minorAscii" w:eastAsiaTheme="minorAscii" w:cstheme="minorAscii"/>
          <w:color w:val="000000" w:themeColor="text1" w:themeTint="FF" w:themeShade="FF"/>
          <w:sz w:val="24"/>
          <w:szCs w:val="24"/>
        </w:rPr>
        <w:t>, which developed Roll Royce</w:t>
      </w:r>
      <w:r w:rsidRPr="25943C0F" w:rsidR="41A960B0">
        <w:rPr>
          <w:rFonts w:ascii="Aptos" w:hAnsi="Aptos" w:eastAsia="Aptos" w:cs="Aptos" w:asciiTheme="minorAscii" w:hAnsiTheme="minorAscii" w:eastAsiaTheme="minorAscii" w:cstheme="minorAscii"/>
          <w:color w:val="000000" w:themeColor="text1" w:themeTint="FF" w:themeShade="FF"/>
          <w:sz w:val="24"/>
          <w:szCs w:val="24"/>
        </w:rPr>
        <w:t xml:space="preserve"> (Royce, 2018)</w:t>
      </w:r>
      <w:r w:rsidRPr="25943C0F" w:rsidR="744BC39F">
        <w:rPr>
          <w:rFonts w:ascii="Aptos" w:hAnsi="Aptos" w:eastAsia="Aptos" w:cs="Aptos" w:asciiTheme="minorAscii" w:hAnsiTheme="minorAscii" w:eastAsiaTheme="minorAscii" w:cstheme="minorAscii"/>
          <w:color w:val="000000" w:themeColor="text1" w:themeTint="FF" w:themeShade="FF"/>
          <w:sz w:val="24"/>
          <w:szCs w:val="24"/>
        </w:rPr>
        <w:t xml:space="preserve">. </w:t>
      </w:r>
    </w:p>
    <w:p w:rsidR="015E1EFE" w:rsidP="25943C0F" w:rsidRDefault="015E1EFE" w14:paraId="1E487353" w14:textId="122E1E18">
      <w:pPr>
        <w:pStyle w:val="Normal"/>
        <w:spacing w:before="0" w:beforeAutospacing="off" w:after="160" w:afterAutospacing="off" w:line="257" w:lineRule="auto"/>
        <w:rPr>
          <w:rFonts w:ascii="Aptos" w:hAnsi="Aptos" w:eastAsia="Aptos" w:cs="Aptos" w:asciiTheme="minorAscii" w:hAnsiTheme="minorAscii" w:eastAsiaTheme="minorAscii" w:cstheme="minorAscii"/>
          <w:color w:val="000000" w:themeColor="text1" w:themeTint="FF" w:themeShade="FF"/>
          <w:sz w:val="24"/>
          <w:szCs w:val="24"/>
          <w:u w:val="single"/>
        </w:rPr>
      </w:pPr>
      <w:r w:rsidRPr="54E9CB8F" w:rsidR="015E1EFE">
        <w:rPr>
          <w:rFonts w:ascii="Aptos" w:hAnsi="Aptos" w:eastAsia="Aptos" w:cs="Aptos" w:asciiTheme="minorAscii" w:hAnsiTheme="minorAscii" w:eastAsiaTheme="minorAscii" w:cstheme="minorAscii"/>
          <w:color w:val="000000" w:themeColor="text1" w:themeTint="FF" w:themeShade="FF"/>
          <w:sz w:val="24"/>
          <w:szCs w:val="24"/>
          <w:u w:val="single"/>
        </w:rPr>
        <w:t>The importance of understanding organisational behaviours</w:t>
      </w:r>
    </w:p>
    <w:p w:rsidR="25943C0F" w:rsidP="54E9CB8F" w:rsidRDefault="25943C0F" w14:paraId="735F1F7D" w14:textId="146C893C">
      <w:pPr>
        <w:pStyle w:val="Normal"/>
        <w:spacing w:before="0" w:beforeAutospacing="off" w:after="0" w:afterAutospacing="off"/>
        <w:ind w:left="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pPr>
      <w:r w:rsidRPr="54E9CB8F" w:rsidR="015E1EFE">
        <w:rPr>
          <w:rFonts w:ascii="Aptos" w:hAnsi="Aptos" w:eastAsia="Aptos" w:cs="Aptos"/>
          <w:b w:val="0"/>
          <w:bCs w:val="0"/>
          <w:i w:val="0"/>
          <w:iCs w:val="0"/>
          <w:caps w:val="0"/>
          <w:smallCaps w:val="0"/>
          <w:noProof w:val="0"/>
          <w:color w:val="000000" w:themeColor="text1" w:themeTint="FF" w:themeShade="FF"/>
          <w:sz w:val="24"/>
          <w:szCs w:val="24"/>
          <w:lang w:val="en-US"/>
        </w:rPr>
        <w:t xml:space="preserve">Organizational behavior investigates </w:t>
      </w:r>
      <w:r w:rsidRPr="54E9CB8F" w:rsidR="06A886E9">
        <w:rPr>
          <w:rFonts w:ascii="Aptos" w:hAnsi="Aptos" w:eastAsia="Aptos" w:cs="Aptos"/>
          <w:b w:val="0"/>
          <w:bCs w:val="0"/>
          <w:i w:val="0"/>
          <w:iCs w:val="0"/>
          <w:caps w:val="0"/>
          <w:smallCaps w:val="0"/>
          <w:noProof w:val="0"/>
          <w:color w:val="000000" w:themeColor="text1" w:themeTint="FF" w:themeShade="FF"/>
          <w:sz w:val="24"/>
          <w:szCs w:val="24"/>
          <w:lang w:val="en-US"/>
        </w:rPr>
        <w:t xml:space="preserve">how </w:t>
      </w:r>
      <w:r w:rsidRPr="54E9CB8F" w:rsidR="015E1EFE">
        <w:rPr>
          <w:rFonts w:ascii="Aptos" w:hAnsi="Aptos" w:eastAsia="Aptos" w:cs="Aptos"/>
          <w:b w:val="0"/>
          <w:bCs w:val="0"/>
          <w:i w:val="0"/>
          <w:iCs w:val="0"/>
          <w:caps w:val="0"/>
          <w:smallCaps w:val="0"/>
          <w:noProof w:val="0"/>
          <w:color w:val="000000" w:themeColor="text1" w:themeTint="FF" w:themeShade="FF"/>
          <w:sz w:val="24"/>
          <w:szCs w:val="24"/>
          <w:lang w:val="en-US"/>
        </w:rPr>
        <w:t xml:space="preserve">employees </w:t>
      </w:r>
      <w:r w:rsidRPr="54E9CB8F" w:rsidR="7B6A8BC4">
        <w:rPr>
          <w:rFonts w:ascii="Aptos" w:hAnsi="Aptos" w:eastAsia="Aptos" w:cs="Aptos"/>
          <w:b w:val="0"/>
          <w:bCs w:val="0"/>
          <w:i w:val="0"/>
          <w:iCs w:val="0"/>
          <w:caps w:val="0"/>
          <w:smallCaps w:val="0"/>
          <w:noProof w:val="0"/>
          <w:color w:val="000000" w:themeColor="text1" w:themeTint="FF" w:themeShade="FF"/>
          <w:sz w:val="24"/>
          <w:szCs w:val="24"/>
          <w:lang w:val="en-US"/>
        </w:rPr>
        <w:t xml:space="preserve">work within an </w:t>
      </w:r>
      <w:r w:rsidRPr="54E9CB8F" w:rsidR="7B6A8BC4">
        <w:rPr>
          <w:rFonts w:ascii="Aptos" w:hAnsi="Aptos" w:eastAsia="Aptos" w:cs="Aptos"/>
          <w:b w:val="0"/>
          <w:bCs w:val="0"/>
          <w:i w:val="0"/>
          <w:iCs w:val="0"/>
          <w:caps w:val="0"/>
          <w:smallCaps w:val="0"/>
          <w:noProof w:val="0"/>
          <w:color w:val="000000" w:themeColor="text1" w:themeTint="FF" w:themeShade="FF"/>
          <w:sz w:val="24"/>
          <w:szCs w:val="24"/>
          <w:lang w:val="en-US"/>
        </w:rPr>
        <w:t>organization</w:t>
      </w:r>
      <w:r w:rsidRPr="54E9CB8F" w:rsidR="015E1EFE">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54E9CB8F" w:rsidR="217B2803">
        <w:rPr>
          <w:rFonts w:ascii="Aptos" w:hAnsi="Aptos" w:eastAsia="Aptos" w:cs="Aptos"/>
          <w:b w:val="0"/>
          <w:bCs w:val="0"/>
          <w:i w:val="0"/>
          <w:iCs w:val="0"/>
          <w:caps w:val="0"/>
          <w:smallCaps w:val="0"/>
          <w:noProof w:val="0"/>
          <w:color w:val="000000" w:themeColor="text1" w:themeTint="FF" w:themeShade="FF"/>
          <w:sz w:val="24"/>
          <w:szCs w:val="24"/>
          <w:lang w:val="en-US"/>
        </w:rPr>
        <w:t xml:space="preserve">and </w:t>
      </w:r>
      <w:r w:rsidRPr="54E9CB8F" w:rsidR="015E1EFE">
        <w:rPr>
          <w:rFonts w:ascii="Aptos" w:hAnsi="Aptos" w:eastAsia="Aptos" w:cs="Aptos"/>
          <w:b w:val="0"/>
          <w:bCs w:val="0"/>
          <w:i w:val="0"/>
          <w:iCs w:val="0"/>
          <w:caps w:val="0"/>
          <w:smallCaps w:val="0"/>
          <w:noProof w:val="0"/>
          <w:color w:val="000000" w:themeColor="text1" w:themeTint="FF" w:themeShade="FF"/>
          <w:sz w:val="24"/>
          <w:szCs w:val="24"/>
          <w:lang w:val="en-US"/>
        </w:rPr>
        <w:t>look</w:t>
      </w:r>
      <w:r w:rsidRPr="54E9CB8F" w:rsidR="6AE35DE7">
        <w:rPr>
          <w:rFonts w:ascii="Aptos" w:hAnsi="Aptos" w:eastAsia="Aptos" w:cs="Aptos"/>
          <w:b w:val="0"/>
          <w:bCs w:val="0"/>
          <w:i w:val="0"/>
          <w:iCs w:val="0"/>
          <w:caps w:val="0"/>
          <w:smallCaps w:val="0"/>
          <w:noProof w:val="0"/>
          <w:color w:val="000000" w:themeColor="text1" w:themeTint="FF" w:themeShade="FF"/>
          <w:sz w:val="24"/>
          <w:szCs w:val="24"/>
          <w:lang w:val="en-US"/>
        </w:rPr>
        <w:t>s</w:t>
      </w:r>
      <w:r w:rsidRPr="54E9CB8F" w:rsidR="015E1EFE">
        <w:rPr>
          <w:rFonts w:ascii="Aptos" w:hAnsi="Aptos" w:eastAsia="Aptos" w:cs="Aptos"/>
          <w:b w:val="0"/>
          <w:bCs w:val="0"/>
          <w:i w:val="0"/>
          <w:iCs w:val="0"/>
          <w:caps w:val="0"/>
          <w:smallCaps w:val="0"/>
          <w:noProof w:val="0"/>
          <w:color w:val="000000" w:themeColor="text1" w:themeTint="FF" w:themeShade="FF"/>
          <w:sz w:val="24"/>
          <w:szCs w:val="24"/>
          <w:lang w:val="en-US"/>
        </w:rPr>
        <w:t xml:space="preserve"> for ways that departments can cooperate or communicate to create </w:t>
      </w:r>
      <w:r w:rsidRPr="54E9CB8F" w:rsidR="6A98224D">
        <w:rPr>
          <w:rFonts w:ascii="Aptos" w:hAnsi="Aptos" w:eastAsia="Aptos" w:cs="Aptos"/>
          <w:b w:val="0"/>
          <w:bCs w:val="0"/>
          <w:i w:val="0"/>
          <w:iCs w:val="0"/>
          <w:caps w:val="0"/>
          <w:smallCaps w:val="0"/>
          <w:noProof w:val="0"/>
          <w:color w:val="000000" w:themeColor="text1" w:themeTint="FF" w:themeShade="FF"/>
          <w:sz w:val="24"/>
          <w:szCs w:val="24"/>
          <w:lang w:val="en-US"/>
        </w:rPr>
        <w:t>efficiency</w:t>
      </w:r>
      <w:r w:rsidRPr="54E9CB8F" w:rsidR="015E1EFE">
        <w:rPr>
          <w:rFonts w:ascii="Aptos" w:hAnsi="Aptos" w:eastAsia="Aptos" w:cs="Aptos"/>
          <w:b w:val="0"/>
          <w:bCs w:val="0"/>
          <w:i w:val="0"/>
          <w:iCs w:val="0"/>
          <w:caps w:val="0"/>
          <w:smallCaps w:val="0"/>
          <w:noProof w:val="0"/>
          <w:color w:val="000000" w:themeColor="text1" w:themeTint="FF" w:themeShade="FF"/>
          <w:sz w:val="24"/>
          <w:szCs w:val="24"/>
          <w:lang w:val="en-US"/>
        </w:rPr>
        <w:t xml:space="preserve"> and increase performance </w:t>
      </w:r>
      <w:r w:rsidRPr="54E9CB8F" w:rsidR="015E1EFE">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(Cotton, 2022). </w:t>
      </w:r>
      <w:r w:rsidRPr="54E9CB8F" w:rsidR="015E1EFE">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It is important for businesses, including Rolls Royce to understand organizational behavior as it creates the most fitting working approaches for an organization and their staff, through this employee's productivity will be at its highest creating customer satisfaction as tasks will be completed at their best.</w:t>
      </w:r>
      <w:r w:rsidRPr="54E9CB8F" w:rsidR="015E1EFE">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It also creates trust between a company and its employees as the employee feels considered and the employer can be certain tasks will be completed.</w:t>
      </w:r>
    </w:p>
    <w:p w:rsidR="7F85DDBE" w:rsidP="25943C0F" w:rsidRDefault="7F85DDBE" w14:paraId="58B381E7" w14:textId="130AFD93">
      <w:pPr>
        <w:pStyle w:val="Normal"/>
        <w:spacing w:before="0" w:beforeAutospacing="off" w:after="160" w:afterAutospacing="off" w:line="257" w:lineRule="auto"/>
        <w:rPr>
          <w:rFonts w:ascii="Aptos" w:hAnsi="Aptos" w:eastAsia="Aptos" w:cs="Aptos" w:asciiTheme="minorAscii" w:hAnsiTheme="minorAscii" w:eastAsiaTheme="minorAscii" w:cstheme="minorAscii"/>
          <w:color w:val="000000" w:themeColor="text1" w:themeTint="FF" w:themeShade="FF"/>
          <w:sz w:val="24"/>
          <w:szCs w:val="24"/>
          <w:u w:val="single"/>
        </w:rPr>
      </w:pPr>
      <w:r w:rsidRPr="25943C0F" w:rsidR="7F85DDBE">
        <w:rPr>
          <w:rFonts w:ascii="Aptos" w:hAnsi="Aptos" w:eastAsia="Aptos" w:cs="Aptos" w:asciiTheme="minorAscii" w:hAnsiTheme="minorAscii" w:eastAsiaTheme="minorAscii" w:cstheme="minorAscii"/>
          <w:color w:val="000000" w:themeColor="text1" w:themeTint="FF" w:themeShade="FF"/>
          <w:sz w:val="24"/>
          <w:szCs w:val="24"/>
          <w:u w:val="single"/>
        </w:rPr>
        <w:t>Rolls Royce’s Approaches to Organisational and Management</w:t>
      </w:r>
    </w:p>
    <w:p w:rsidR="3DDC00D2" w:rsidP="11336A70" w:rsidRDefault="3DDC00D2" w14:paraId="03ED0022" w14:textId="62FB51D3">
      <w:pPr>
        <w:pStyle w:val="Normal"/>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pPr>
      <w:r w:rsidR="3DDC00D2">
        <w:rPr/>
        <w:t xml:space="preserve">There are four main organisational and management approaches; Classical, Human Relations, Systems and </w:t>
      </w:r>
      <w:r w:rsidR="50262628">
        <w:rPr/>
        <w:t>Contingency</w:t>
      </w:r>
      <w:r w:rsidR="3DDC00D2">
        <w:rPr/>
        <w:t>.</w:t>
      </w:r>
      <w:r w:rsidR="3DDC00D2">
        <w:rPr/>
        <w:t xml:space="preserve"> </w:t>
      </w:r>
      <w:r w:rsidR="45CA16B6">
        <w:rPr/>
        <w:t>Rolls Royce</w:t>
      </w:r>
      <w:r w:rsidR="4BB7DB58">
        <w:rPr/>
        <w:t xml:space="preserve"> </w:t>
      </w:r>
      <w:r w:rsidR="72F1F54F">
        <w:rPr/>
        <w:t xml:space="preserve">mainly </w:t>
      </w:r>
      <w:r w:rsidR="4BB7DB58">
        <w:rPr/>
        <w:t>uses</w:t>
      </w:r>
      <w:r w:rsidR="4BB7DB58">
        <w:rPr/>
        <w:t xml:space="preserve"> aspects o</w:t>
      </w:r>
      <w:r w:rsidR="31967F6A">
        <w:rPr/>
        <w:t xml:space="preserve">f the classical </w:t>
      </w:r>
      <w:r w:rsidR="08CFA4D5">
        <w:rPr/>
        <w:t xml:space="preserve">and systematic </w:t>
      </w:r>
      <w:r w:rsidR="31967F6A">
        <w:rPr/>
        <w:t xml:space="preserve">approach </w:t>
      </w:r>
      <w:r w:rsidR="7D3D7886">
        <w:rPr/>
        <w:t xml:space="preserve">within their organisational and management approach; however, they do not use one specific approach within their business. </w:t>
      </w:r>
      <w:r w:rsidR="5A33F33B">
        <w:rPr/>
        <w:t>The classical approach bases behaviours around formal s</w:t>
      </w:r>
      <w:r w:rsidR="4BEA9149">
        <w:rPr/>
        <w:t xml:space="preserve">tructure, </w:t>
      </w:r>
      <w:r w:rsidR="5C7574DB">
        <w:rPr/>
        <w:t>hierarchy,</w:t>
      </w:r>
      <w:r w:rsidR="4BEA9149">
        <w:rPr/>
        <w:t xml:space="preserve"> and technical requirements. Focusing on planning, decision making, efficiency</w:t>
      </w:r>
      <w:r w:rsidR="0A5BB548">
        <w:rPr/>
        <w:t xml:space="preserve">, </w:t>
      </w:r>
      <w:r w:rsidR="5A7F3C91">
        <w:rPr/>
        <w:t>rules,</w:t>
      </w:r>
      <w:r w:rsidR="0A5BB548">
        <w:rPr/>
        <w:t xml:space="preserve"> and authority. </w:t>
      </w:r>
      <w:r w:rsidR="7B6585FC">
        <w:rPr/>
        <w:t xml:space="preserve">The system approach bases behaviours around </w:t>
      </w:r>
      <w:r w:rsidR="4EF27AB6">
        <w:rPr/>
        <w:t xml:space="preserve">structure, behaviour, </w:t>
      </w:r>
      <w:r w:rsidR="1AB19C53">
        <w:rPr/>
        <w:t>variables,</w:t>
      </w:r>
      <w:r w:rsidR="4EF27AB6">
        <w:rPr/>
        <w:t xml:space="preserve"> and multiple channel interactions.</w:t>
      </w:r>
      <w:r w:rsidR="6A0DA4F0">
        <w:rPr/>
        <w:t xml:space="preserve"> </w:t>
      </w:r>
      <w:r w:rsidR="4EF27AB6">
        <w:rPr/>
        <w:t xml:space="preserve">Focusing on external and internal factors. </w:t>
      </w:r>
    </w:p>
    <w:p w:rsidR="21D354DA" w:rsidP="54E9CB8F" w:rsidRDefault="21D354DA" w14:paraId="3DDAE2ED" w14:textId="27FA6774">
      <w:pPr>
        <w:pStyle w:val="Normal"/>
        <w:rPr>
          <w:rFonts w:ascii="Aptos" w:hAnsi="Aptos" w:eastAsia="Aptos" w:cs="Aptos" w:asciiTheme="minorAscii" w:hAnsiTheme="minorAscii" w:eastAsiaTheme="minorAscii" w:cstheme="minorAscii"/>
          <w:color w:val="000000" w:themeColor="text1" w:themeTint="FF" w:themeShade="FF"/>
          <w:sz w:val="24"/>
          <w:szCs w:val="24"/>
        </w:rPr>
      </w:pPr>
      <w:r w:rsidR="21D354DA">
        <w:rPr/>
        <w:t xml:space="preserve">Rolls Royce </w:t>
      </w:r>
      <w:r w:rsidR="019A1432">
        <w:rPr/>
        <w:t xml:space="preserve">said </w:t>
      </w:r>
      <w:r w:rsidR="019A1432">
        <w:rPr/>
        <w:t>in order to</w:t>
      </w:r>
      <w:r w:rsidR="019A1432">
        <w:rPr/>
        <w:t xml:space="preserve"> </w:t>
      </w:r>
      <w:r w:rsidR="434E8FBF">
        <w:rPr/>
        <w:t>continue</w:t>
      </w:r>
      <w:r w:rsidR="019A1432">
        <w:rPr/>
        <w:t xml:space="preserve"> as a highly competitive and profitable business they will be disciplined, agile and systematic, and will focus on their priorities, commercial </w:t>
      </w:r>
      <w:r w:rsidR="0D111D7A">
        <w:rPr/>
        <w:t>discipline,</w:t>
      </w:r>
      <w:r w:rsidR="019A1432">
        <w:rPr/>
        <w:t xml:space="preserve"> and efficiency</w:t>
      </w:r>
      <w:r w:rsidR="18F25981">
        <w:rPr/>
        <w:t xml:space="preserve"> (Royce, </w:t>
      </w:r>
      <w:r w:rsidR="55FE45CC">
        <w:rPr/>
        <w:t>n</w:t>
      </w:r>
      <w:r w:rsidR="18F25981">
        <w:rPr/>
        <w:t>.</w:t>
      </w:r>
      <w:r w:rsidR="752C1B09">
        <w:rPr/>
        <w:t>d</w:t>
      </w:r>
      <w:r w:rsidR="18F25981">
        <w:rPr/>
        <w:t xml:space="preserve">). </w:t>
      </w:r>
      <w:r w:rsidR="70B57569">
        <w:rPr/>
        <w:t>T</w:t>
      </w:r>
      <w:r w:rsidR="18F25981">
        <w:rPr/>
        <w:t xml:space="preserve">hese goals </w:t>
      </w:r>
      <w:r w:rsidR="6AB03335">
        <w:rPr/>
        <w:t xml:space="preserve">apply </w:t>
      </w:r>
      <w:r w:rsidR="7ADC73DC">
        <w:rPr/>
        <w:t>themselves to both the classical and system approaches as Rolls Royce set variables</w:t>
      </w:r>
      <w:r w:rsidR="425FD66A">
        <w:rPr/>
        <w:t xml:space="preserve"> and plan</w:t>
      </w:r>
      <w:r w:rsidR="7ADC73DC">
        <w:rPr/>
        <w:t xml:space="preserve"> </w:t>
      </w:r>
      <w:r w:rsidR="7ADC73DC">
        <w:rPr/>
        <w:t>in order to</w:t>
      </w:r>
      <w:r w:rsidR="7ADC73DC">
        <w:rPr/>
        <w:t xml:space="preserve"> reach their goal</w:t>
      </w:r>
      <w:r w:rsidR="6465B461">
        <w:rPr/>
        <w:t>s</w:t>
      </w:r>
      <w:r w:rsidR="290220F9">
        <w:rPr/>
        <w:t xml:space="preserve"> as well as aiming to be efficient and dis</w:t>
      </w:r>
      <w:r w:rsidR="64765DC6">
        <w:rPr/>
        <w:t xml:space="preserve">ciplined. </w:t>
      </w:r>
    </w:p>
    <w:p w:rsidR="33426164" w:rsidP="25943C0F" w:rsidRDefault="33426164" w14:paraId="1E982E51" w14:textId="349CACF7">
      <w:pPr>
        <w:pStyle w:val="Normal"/>
        <w:spacing w:before="0" w:beforeAutospacing="off" w:after="160" w:afterAutospacing="off" w:line="257" w:lineRule="auto"/>
        <w:rPr>
          <w:rFonts w:ascii="Aptos" w:hAnsi="Aptos" w:eastAsia="Aptos" w:cs="Aptos" w:asciiTheme="minorAscii" w:hAnsiTheme="minorAscii" w:eastAsiaTheme="minorAscii" w:cstheme="minorAscii"/>
          <w:color w:val="000000" w:themeColor="text1" w:themeTint="FF" w:themeShade="FF"/>
          <w:sz w:val="24"/>
          <w:szCs w:val="24"/>
        </w:rPr>
      </w:pPr>
      <w:r w:rsidRPr="25943C0F" w:rsidR="33426164">
        <w:rPr>
          <w:rFonts w:ascii="Aptos" w:hAnsi="Aptos" w:eastAsia="Aptos" w:cs="Aptos" w:asciiTheme="minorAscii" w:hAnsiTheme="minorAscii" w:eastAsiaTheme="minorAscii" w:cstheme="minorAscii"/>
          <w:color w:val="000000" w:themeColor="text1" w:themeTint="FF" w:themeShade="FF"/>
          <w:sz w:val="24"/>
          <w:szCs w:val="24"/>
        </w:rPr>
        <w:t>Rolls Royce’s high-level structure shown in Figure 1.1</w:t>
      </w:r>
      <w:r w:rsidRPr="25943C0F" w:rsidR="121E4056">
        <w:rPr>
          <w:rFonts w:ascii="Aptos" w:hAnsi="Aptos" w:eastAsia="Aptos" w:cs="Aptos" w:asciiTheme="minorAscii" w:hAnsiTheme="minorAscii" w:eastAsiaTheme="minorAscii" w:cstheme="minorAscii"/>
          <w:color w:val="000000" w:themeColor="text1" w:themeTint="FF" w:themeShade="FF"/>
          <w:sz w:val="24"/>
          <w:szCs w:val="24"/>
        </w:rPr>
        <w:t xml:space="preserve"> (</w:t>
      </w:r>
      <w:r w:rsidRPr="25943C0F" w:rsidR="121E4056">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Partner Document Issue n/a 2023)</w:t>
      </w:r>
    </w:p>
    <w:p w:rsidR="33426164" w:rsidP="25943C0F" w:rsidRDefault="33426164" w14:paraId="07E5300B" w14:textId="3FEC9F58">
      <w:pPr>
        <w:pStyle w:val="Normal"/>
        <w:spacing w:before="0" w:beforeAutospacing="off" w:after="160" w:afterAutospacing="off" w:line="257" w:lineRule="auto"/>
        <w:rPr>
          <w:rFonts w:ascii="Aptos" w:hAnsi="Aptos" w:eastAsia="Aptos" w:cs="Aptos" w:asciiTheme="minorAscii" w:hAnsiTheme="minorAscii" w:eastAsiaTheme="minorAscii" w:cstheme="minorAscii"/>
          <w:color w:val="000000" w:themeColor="text1" w:themeTint="FF" w:themeShade="FF"/>
          <w:sz w:val="24"/>
          <w:szCs w:val="24"/>
        </w:rPr>
      </w:pPr>
      <w:r w:rsidR="33426164">
        <w:drawing>
          <wp:inline wp14:editId="1A3F47F6" wp14:anchorId="2DB3F8A1">
            <wp:extent cx="4858660" cy="2088245"/>
            <wp:effectExtent l="0" t="0" r="0" b="0"/>
            <wp:docPr id="1051767236" name="" title=""/>
            <wp:cNvGraphicFramePr>
              <a:graphicFrameLocks noChangeAspect="1"/>
            </wp:cNvGraphicFramePr>
            <a:graphic>
              <a:graphicData uri="http://schemas.openxmlformats.org/drawingml/2006/picture">
                <pic:pic>
                  <pic:nvPicPr>
                    <pic:cNvPr id="0" name=""/>
                    <pic:cNvPicPr/>
                  </pic:nvPicPr>
                  <pic:blipFill>
                    <a:blip r:embed="Rd7fb5e447ffc4f04">
                      <a:extLst>
                        <a:ext xmlns:a="http://schemas.openxmlformats.org/drawingml/2006/main" uri="{28A0092B-C50C-407E-A947-70E740481C1C}">
                          <a14:useLocalDpi val="0"/>
                        </a:ext>
                      </a:extLst>
                    </a:blip>
                    <a:srcRect l="36238" t="46599" r="15581" b="20268"/>
                    <a:stretch>
                      <a:fillRect/>
                    </a:stretch>
                  </pic:blipFill>
                  <pic:spPr>
                    <a:xfrm>
                      <a:off x="0" y="0"/>
                      <a:ext cx="4858660" cy="2088245"/>
                    </a:xfrm>
                    <a:prstGeom prst="rect">
                      <a:avLst/>
                    </a:prstGeom>
                  </pic:spPr>
                </pic:pic>
              </a:graphicData>
            </a:graphic>
          </wp:inline>
        </w:drawing>
      </w:r>
    </w:p>
    <w:p w:rsidR="07A2A44A" w:rsidP="25943C0F" w:rsidRDefault="07A2A44A" w14:paraId="5770C0EE" w14:textId="2893D611">
      <w:pPr>
        <w:pStyle w:val="Normal"/>
        <w:spacing w:before="0" w:beforeAutospacing="off" w:after="160" w:afterAutospacing="off" w:line="257" w:lineRule="auto"/>
        <w:rPr>
          <w:rFonts w:ascii="Aptos" w:hAnsi="Aptos" w:eastAsia="Aptos" w:cs="Aptos" w:asciiTheme="minorAscii" w:hAnsiTheme="minorAscii" w:eastAsiaTheme="minorAscii" w:cstheme="minorAscii"/>
          <w:color w:val="000000" w:themeColor="text1" w:themeTint="FF" w:themeShade="FF"/>
          <w:sz w:val="24"/>
          <w:szCs w:val="24"/>
        </w:rPr>
      </w:pPr>
      <w:r w:rsidRPr="54E9CB8F" w:rsidR="07A2A44A">
        <w:rPr>
          <w:rFonts w:ascii="Aptos" w:hAnsi="Aptos" w:eastAsia="Aptos" w:cs="Aptos" w:asciiTheme="minorAscii" w:hAnsiTheme="minorAscii" w:eastAsiaTheme="minorAscii" w:cstheme="minorAscii"/>
          <w:color w:val="000000" w:themeColor="text1" w:themeTint="FF" w:themeShade="FF"/>
          <w:sz w:val="24"/>
          <w:szCs w:val="24"/>
        </w:rPr>
        <w:t>Theorist Max Weber believed in a classical approach theory that based itself on an authority management style where decisions were made through rules and regulations and impersonal relationships were held between officials</w:t>
      </w:r>
      <w:r w:rsidRPr="54E9CB8F" w:rsidR="2A5B0FA9">
        <w:rPr>
          <w:rFonts w:ascii="Aptos" w:hAnsi="Aptos" w:eastAsia="Aptos" w:cs="Aptos" w:asciiTheme="minorAscii" w:hAnsiTheme="minorAscii" w:eastAsiaTheme="minorAscii" w:cstheme="minorAscii"/>
          <w:color w:val="000000" w:themeColor="text1" w:themeTint="FF" w:themeShade="FF"/>
          <w:sz w:val="24"/>
          <w:szCs w:val="24"/>
        </w:rPr>
        <w:t xml:space="preserve">, </w:t>
      </w:r>
      <w:r w:rsidRPr="54E9CB8F" w:rsidR="7AD16543">
        <w:rPr>
          <w:rFonts w:ascii="Aptos" w:hAnsi="Aptos" w:eastAsia="Aptos" w:cs="Aptos" w:asciiTheme="minorAscii" w:hAnsiTheme="minorAscii" w:eastAsiaTheme="minorAscii" w:cstheme="minorAscii"/>
          <w:color w:val="000000" w:themeColor="text1" w:themeTint="FF" w:themeShade="FF"/>
          <w:sz w:val="24"/>
          <w:szCs w:val="24"/>
        </w:rPr>
        <w:t>employees,</w:t>
      </w:r>
      <w:r w:rsidRPr="54E9CB8F" w:rsidR="2A5B0FA9">
        <w:rPr>
          <w:rFonts w:ascii="Aptos" w:hAnsi="Aptos" w:eastAsia="Aptos" w:cs="Aptos" w:asciiTheme="minorAscii" w:hAnsiTheme="minorAscii" w:eastAsiaTheme="minorAscii" w:cstheme="minorAscii"/>
          <w:color w:val="000000" w:themeColor="text1" w:themeTint="FF" w:themeShade="FF"/>
          <w:sz w:val="24"/>
          <w:szCs w:val="24"/>
        </w:rPr>
        <w:t xml:space="preserve"> and customers</w:t>
      </w:r>
      <w:r w:rsidRPr="54E9CB8F" w:rsidR="07A2A44A">
        <w:rPr>
          <w:rFonts w:ascii="Aptos" w:hAnsi="Aptos" w:eastAsia="Aptos" w:cs="Aptos" w:asciiTheme="minorAscii" w:hAnsiTheme="minorAscii" w:eastAsiaTheme="minorAscii" w:cstheme="minorAscii"/>
          <w:color w:val="000000" w:themeColor="text1" w:themeTint="FF" w:themeShade="FF"/>
          <w:sz w:val="24"/>
          <w:szCs w:val="24"/>
        </w:rPr>
        <w:t xml:space="preserve">. Roll Royce relates their practices on this theory as they </w:t>
      </w:r>
      <w:r w:rsidRPr="54E9CB8F" w:rsidR="07A2A44A">
        <w:rPr>
          <w:rFonts w:ascii="Aptos" w:hAnsi="Aptos" w:eastAsia="Aptos" w:cs="Aptos" w:asciiTheme="minorAscii" w:hAnsiTheme="minorAscii" w:eastAsiaTheme="minorAscii" w:cstheme="minorAscii"/>
          <w:color w:val="000000" w:themeColor="text1" w:themeTint="FF" w:themeShade="FF"/>
          <w:sz w:val="24"/>
          <w:szCs w:val="24"/>
        </w:rPr>
        <w:t>operate</w:t>
      </w:r>
      <w:r w:rsidRPr="54E9CB8F" w:rsidR="07A2A44A">
        <w:rPr>
          <w:rFonts w:ascii="Aptos" w:hAnsi="Aptos" w:eastAsia="Aptos" w:cs="Aptos" w:asciiTheme="minorAscii" w:hAnsiTheme="minorAscii" w:eastAsiaTheme="minorAscii" w:cstheme="minorAscii"/>
          <w:color w:val="000000" w:themeColor="text1" w:themeTint="FF" w:themeShade="FF"/>
          <w:sz w:val="24"/>
          <w:szCs w:val="24"/>
        </w:rPr>
        <w:t xml:space="preserve"> in a hierarchy structure with rules and regulations in place for each department.</w:t>
      </w:r>
      <w:r w:rsidRPr="54E9CB8F" w:rsidR="56B75083">
        <w:rPr>
          <w:rFonts w:ascii="Aptos" w:hAnsi="Aptos" w:eastAsia="Aptos" w:cs="Aptos" w:asciiTheme="minorAscii" w:hAnsiTheme="minorAscii" w:eastAsiaTheme="minorAscii" w:cstheme="minorAscii"/>
          <w:color w:val="000000" w:themeColor="text1" w:themeTint="FF" w:themeShade="FF"/>
          <w:sz w:val="24"/>
          <w:szCs w:val="24"/>
        </w:rPr>
        <w:t xml:space="preserve"> Figure 1.1 shows their </w:t>
      </w:r>
      <w:r w:rsidRPr="54E9CB8F" w:rsidR="5BC0F410">
        <w:rPr>
          <w:rFonts w:ascii="Aptos" w:hAnsi="Aptos" w:eastAsia="Aptos" w:cs="Aptos" w:asciiTheme="minorAscii" w:hAnsiTheme="minorAscii" w:eastAsiaTheme="minorAscii" w:cstheme="minorAscii"/>
          <w:color w:val="000000" w:themeColor="text1" w:themeTint="FF" w:themeShade="FF"/>
          <w:sz w:val="24"/>
          <w:szCs w:val="24"/>
        </w:rPr>
        <w:t>higher-level</w:t>
      </w:r>
      <w:r w:rsidRPr="54E9CB8F" w:rsidR="56B75083">
        <w:rPr>
          <w:rFonts w:ascii="Aptos" w:hAnsi="Aptos" w:eastAsia="Aptos" w:cs="Aptos" w:asciiTheme="minorAscii" w:hAnsiTheme="minorAscii" w:eastAsiaTheme="minorAscii" w:cstheme="minorAscii"/>
          <w:color w:val="000000" w:themeColor="text1" w:themeTint="FF" w:themeShade="FF"/>
          <w:sz w:val="24"/>
          <w:szCs w:val="24"/>
        </w:rPr>
        <w:t xml:space="preserve"> </w:t>
      </w:r>
      <w:r w:rsidRPr="54E9CB8F" w:rsidR="2C27050B">
        <w:rPr>
          <w:rFonts w:ascii="Aptos" w:hAnsi="Aptos" w:eastAsia="Aptos" w:cs="Aptos" w:asciiTheme="minorAscii" w:hAnsiTheme="minorAscii" w:eastAsiaTheme="minorAscii" w:cstheme="minorAscii"/>
          <w:color w:val="000000" w:themeColor="text1" w:themeTint="FF" w:themeShade="FF"/>
          <w:sz w:val="24"/>
          <w:szCs w:val="24"/>
        </w:rPr>
        <w:t>worker's</w:t>
      </w:r>
      <w:r w:rsidRPr="54E9CB8F" w:rsidR="56B75083">
        <w:rPr>
          <w:rFonts w:ascii="Aptos" w:hAnsi="Aptos" w:eastAsia="Aptos" w:cs="Aptos" w:asciiTheme="minorAscii" w:hAnsiTheme="minorAscii" w:eastAsiaTheme="minorAscii" w:cstheme="minorAscii"/>
          <w:color w:val="000000" w:themeColor="text1" w:themeTint="FF" w:themeShade="FF"/>
          <w:sz w:val="24"/>
          <w:szCs w:val="24"/>
        </w:rPr>
        <w:t xml:space="preserve"> structure </w:t>
      </w:r>
      <w:r w:rsidRPr="54E9CB8F" w:rsidR="65050C4E">
        <w:rPr>
          <w:rFonts w:ascii="Aptos" w:hAnsi="Aptos" w:eastAsia="Aptos" w:cs="Aptos" w:asciiTheme="minorAscii" w:hAnsiTheme="minorAscii" w:eastAsiaTheme="minorAscii" w:cstheme="minorAscii"/>
          <w:color w:val="000000" w:themeColor="text1" w:themeTint="FF" w:themeShade="FF"/>
          <w:sz w:val="24"/>
          <w:szCs w:val="24"/>
        </w:rPr>
        <w:t xml:space="preserve">and how there are different departments and </w:t>
      </w:r>
      <w:r w:rsidRPr="54E9CB8F" w:rsidR="21ADB887">
        <w:rPr>
          <w:rFonts w:ascii="Aptos" w:hAnsi="Aptos" w:eastAsia="Aptos" w:cs="Aptos" w:asciiTheme="minorAscii" w:hAnsiTheme="minorAscii" w:eastAsiaTheme="minorAscii" w:cstheme="minorAscii"/>
          <w:color w:val="000000" w:themeColor="text1" w:themeTint="FF" w:themeShade="FF"/>
          <w:sz w:val="24"/>
          <w:szCs w:val="24"/>
        </w:rPr>
        <w:t xml:space="preserve">lines of work </w:t>
      </w:r>
      <w:r w:rsidRPr="54E9CB8F" w:rsidR="65050C4E">
        <w:rPr>
          <w:rFonts w:ascii="Aptos" w:hAnsi="Aptos" w:eastAsia="Aptos" w:cs="Aptos" w:asciiTheme="minorAscii" w:hAnsiTheme="minorAscii" w:eastAsiaTheme="minorAscii" w:cstheme="minorAscii"/>
          <w:color w:val="000000" w:themeColor="text1" w:themeTint="FF" w:themeShade="FF"/>
          <w:sz w:val="24"/>
          <w:szCs w:val="24"/>
        </w:rPr>
        <w:t xml:space="preserve">to manage each part of the business. This way Rolls Royce can communicate affectively </w:t>
      </w:r>
      <w:r w:rsidRPr="54E9CB8F" w:rsidR="6A4EEBC8">
        <w:rPr>
          <w:rFonts w:ascii="Aptos" w:hAnsi="Aptos" w:eastAsia="Aptos" w:cs="Aptos" w:asciiTheme="minorAscii" w:hAnsiTheme="minorAscii" w:eastAsiaTheme="minorAscii" w:cstheme="minorAscii"/>
          <w:color w:val="000000" w:themeColor="text1" w:themeTint="FF" w:themeShade="FF"/>
          <w:sz w:val="24"/>
          <w:szCs w:val="24"/>
        </w:rPr>
        <w:t>between</w:t>
      </w:r>
      <w:r w:rsidRPr="54E9CB8F" w:rsidR="65050C4E">
        <w:rPr>
          <w:rFonts w:ascii="Aptos" w:hAnsi="Aptos" w:eastAsia="Aptos" w:cs="Aptos" w:asciiTheme="minorAscii" w:hAnsiTheme="minorAscii" w:eastAsiaTheme="minorAscii" w:cstheme="minorAscii"/>
          <w:color w:val="000000" w:themeColor="text1" w:themeTint="FF" w:themeShade="FF"/>
          <w:sz w:val="24"/>
          <w:szCs w:val="24"/>
        </w:rPr>
        <w:t xml:space="preserve"> ea</w:t>
      </w:r>
      <w:r w:rsidRPr="54E9CB8F" w:rsidR="17051C17">
        <w:rPr>
          <w:rFonts w:ascii="Aptos" w:hAnsi="Aptos" w:eastAsia="Aptos" w:cs="Aptos" w:asciiTheme="minorAscii" w:hAnsiTheme="minorAscii" w:eastAsiaTheme="minorAscii" w:cstheme="minorAscii"/>
          <w:color w:val="000000" w:themeColor="text1" w:themeTint="FF" w:themeShade="FF"/>
          <w:sz w:val="24"/>
          <w:szCs w:val="24"/>
        </w:rPr>
        <w:t>ch department</w:t>
      </w:r>
      <w:r w:rsidRPr="54E9CB8F" w:rsidR="6C3665FD">
        <w:rPr>
          <w:rFonts w:ascii="Aptos" w:hAnsi="Aptos" w:eastAsia="Aptos" w:cs="Aptos" w:asciiTheme="minorAscii" w:hAnsiTheme="minorAscii" w:eastAsiaTheme="minorAscii" w:cstheme="minorAscii"/>
          <w:color w:val="000000" w:themeColor="text1" w:themeTint="FF" w:themeShade="FF"/>
          <w:sz w:val="24"/>
          <w:szCs w:val="24"/>
        </w:rPr>
        <w:t xml:space="preserve"> and</w:t>
      </w:r>
      <w:r w:rsidRPr="54E9CB8F" w:rsidR="17051C17">
        <w:rPr>
          <w:rFonts w:ascii="Aptos" w:hAnsi="Aptos" w:eastAsia="Aptos" w:cs="Aptos" w:asciiTheme="minorAscii" w:hAnsiTheme="minorAscii" w:eastAsiaTheme="minorAscii" w:cstheme="minorAscii"/>
          <w:color w:val="000000" w:themeColor="text1" w:themeTint="FF" w:themeShade="FF"/>
          <w:sz w:val="24"/>
          <w:szCs w:val="24"/>
        </w:rPr>
        <w:t xml:space="preserve"> can work </w:t>
      </w:r>
      <w:r w:rsidRPr="54E9CB8F" w:rsidR="0933877C">
        <w:rPr>
          <w:rFonts w:ascii="Aptos" w:hAnsi="Aptos" w:eastAsia="Aptos" w:cs="Aptos" w:asciiTheme="minorAscii" w:hAnsiTheme="minorAscii" w:eastAsiaTheme="minorAscii" w:cstheme="minorAscii"/>
          <w:color w:val="000000" w:themeColor="text1" w:themeTint="FF" w:themeShade="FF"/>
          <w:sz w:val="24"/>
          <w:szCs w:val="24"/>
        </w:rPr>
        <w:t xml:space="preserve">towards </w:t>
      </w:r>
      <w:r w:rsidRPr="54E9CB8F" w:rsidR="17051C17">
        <w:rPr>
          <w:rFonts w:ascii="Aptos" w:hAnsi="Aptos" w:eastAsia="Aptos" w:cs="Aptos" w:asciiTheme="minorAscii" w:hAnsiTheme="minorAscii" w:eastAsiaTheme="minorAscii" w:cstheme="minorAscii"/>
          <w:color w:val="000000" w:themeColor="text1" w:themeTint="FF" w:themeShade="FF"/>
          <w:sz w:val="24"/>
          <w:szCs w:val="24"/>
        </w:rPr>
        <w:t>different aims</w:t>
      </w:r>
      <w:r w:rsidRPr="54E9CB8F" w:rsidR="2B484381">
        <w:rPr>
          <w:rFonts w:ascii="Aptos" w:hAnsi="Aptos" w:eastAsia="Aptos" w:cs="Aptos" w:asciiTheme="minorAscii" w:hAnsiTheme="minorAscii" w:eastAsiaTheme="minorAscii" w:cstheme="minorAscii"/>
          <w:color w:val="000000" w:themeColor="text1" w:themeTint="FF" w:themeShade="FF"/>
          <w:sz w:val="24"/>
          <w:szCs w:val="24"/>
        </w:rPr>
        <w:t xml:space="preserve"> </w:t>
      </w:r>
      <w:r w:rsidRPr="54E9CB8F" w:rsidR="17051C17">
        <w:rPr>
          <w:rFonts w:ascii="Aptos" w:hAnsi="Aptos" w:eastAsia="Aptos" w:cs="Aptos" w:asciiTheme="minorAscii" w:hAnsiTheme="minorAscii" w:eastAsiaTheme="minorAscii" w:cstheme="minorAscii"/>
          <w:color w:val="000000" w:themeColor="text1" w:themeTint="FF" w:themeShade="FF"/>
          <w:sz w:val="24"/>
          <w:szCs w:val="24"/>
        </w:rPr>
        <w:t xml:space="preserve">to create a more efficient workplace. </w:t>
      </w:r>
    </w:p>
    <w:p w:rsidR="2C2BDFFD" w:rsidP="25943C0F" w:rsidRDefault="2C2BDFFD" w14:paraId="1012E63E" w14:textId="375FE0BB">
      <w:pPr>
        <w:pStyle w:val="Normal"/>
        <w:spacing w:before="0" w:beforeAutospacing="off" w:after="160" w:afterAutospacing="off" w:line="257" w:lineRule="auto"/>
        <w:rPr>
          <w:rFonts w:ascii="Aptos" w:hAnsi="Aptos" w:eastAsia="Aptos" w:cs="Aptos"/>
          <w:noProof w:val="0"/>
          <w:sz w:val="24"/>
          <w:szCs w:val="24"/>
          <w:lang w:val="en-GB"/>
        </w:rPr>
      </w:pPr>
      <w:r w:rsidR="2C2BDFFD">
        <w:rPr/>
        <w:t xml:space="preserve">Rolls Royce also has a board governance that works with all areas of the business including </w:t>
      </w:r>
      <w:r w:rsidR="5E24B5B8">
        <w:rPr/>
        <w:t xml:space="preserve">authorities and powers. The board is Rolls Royce's overall leadership and </w:t>
      </w:r>
      <w:r w:rsidR="3466E7F5">
        <w:rPr/>
        <w:t xml:space="preserve">deals with shareholders, customers, suppliers, and employees as well as its social, </w:t>
      </w:r>
      <w:r w:rsidR="7C8F8FCB">
        <w:rPr/>
        <w:t>environmental,</w:t>
      </w:r>
      <w:r w:rsidR="3466E7F5">
        <w:rPr/>
        <w:t xml:space="preserve"> and legal responsibilities </w:t>
      </w:r>
      <w:r w:rsidRPr="54E9CB8F" w:rsidR="3466E7F5">
        <w:rPr>
          <w:rFonts w:ascii="Aptos" w:hAnsi="Aptos" w:eastAsia="Aptos" w:cs="Aptos"/>
          <w:noProof w:val="0"/>
          <w:sz w:val="24"/>
          <w:szCs w:val="24"/>
          <w:lang w:val="en-GB"/>
        </w:rPr>
        <w:t xml:space="preserve">shareholders, employees, customers and suppliers, and its social, </w:t>
      </w:r>
      <w:r w:rsidRPr="54E9CB8F" w:rsidR="2E37208B">
        <w:rPr>
          <w:rFonts w:ascii="Aptos" w:hAnsi="Aptos" w:eastAsia="Aptos" w:cs="Aptos"/>
          <w:noProof w:val="0"/>
          <w:sz w:val="24"/>
          <w:szCs w:val="24"/>
          <w:lang w:val="en-GB"/>
        </w:rPr>
        <w:t>environmental,</w:t>
      </w:r>
      <w:r w:rsidRPr="54E9CB8F" w:rsidR="3466E7F5">
        <w:rPr>
          <w:rFonts w:ascii="Aptos" w:hAnsi="Aptos" w:eastAsia="Aptos" w:cs="Aptos"/>
          <w:noProof w:val="0"/>
          <w:sz w:val="24"/>
          <w:szCs w:val="24"/>
          <w:lang w:val="en-GB"/>
        </w:rPr>
        <w:t xml:space="preserve"> and legal responsibilities</w:t>
      </w:r>
      <w:r w:rsidRPr="54E9CB8F" w:rsidR="2DF912BF">
        <w:rPr>
          <w:rFonts w:ascii="Aptos" w:hAnsi="Aptos" w:eastAsia="Aptos" w:cs="Aptos"/>
          <w:noProof w:val="0"/>
          <w:sz w:val="24"/>
          <w:szCs w:val="24"/>
          <w:lang w:val="en-GB"/>
        </w:rPr>
        <w:t>.</w:t>
      </w:r>
    </w:p>
    <w:p w:rsidR="05CFA5ED" w:rsidP="54E9CB8F" w:rsidRDefault="05CFA5ED" w14:paraId="68A47A86" w14:textId="15F0445C">
      <w:pPr>
        <w:pStyle w:val="Normal"/>
        <w:spacing w:before="0" w:beforeAutospacing="off" w:after="160" w:afterAutospacing="off" w:line="257" w:lineRule="auto"/>
        <w:ind/>
        <w:rPr>
          <w:rFonts w:ascii="Aptos" w:hAnsi="Aptos" w:eastAsia="Aptos" w:cs="Aptos"/>
          <w:b w:val="0"/>
          <w:bCs w:val="0"/>
          <w:i w:val="0"/>
          <w:iCs w:val="0"/>
          <w:caps w:val="0"/>
          <w:smallCaps w:val="0"/>
          <w:noProof w:val="0"/>
          <w:color w:val="000000" w:themeColor="text1" w:themeTint="FF" w:themeShade="FF"/>
          <w:sz w:val="24"/>
          <w:szCs w:val="24"/>
          <w:u w:val="single"/>
          <w:lang w:val="en-US"/>
        </w:rPr>
      </w:pPr>
      <w:r w:rsidRPr="54E9CB8F" w:rsidR="2DF912BF">
        <w:rPr>
          <w:rFonts w:ascii="Aptos" w:hAnsi="Aptos" w:eastAsia="Aptos" w:cs="Aptos"/>
          <w:noProof w:val="0"/>
          <w:sz w:val="24"/>
          <w:szCs w:val="24"/>
          <w:lang w:val="en-GB"/>
        </w:rPr>
        <w:t>Rolls Royce’s Board Governance Structure Figure 1.2 (Royce</w:t>
      </w:r>
      <w:r w:rsidRPr="54E9CB8F" w:rsidR="1B147DF9">
        <w:rPr>
          <w:rFonts w:ascii="Aptos" w:hAnsi="Aptos" w:eastAsia="Aptos" w:cs="Aptos"/>
          <w:noProof w:val="0"/>
          <w:sz w:val="24"/>
          <w:szCs w:val="24"/>
          <w:lang w:val="en-GB"/>
        </w:rPr>
        <w:t>,</w:t>
      </w:r>
      <w:r w:rsidRPr="54E9CB8F" w:rsidR="2DF912BF">
        <w:rPr>
          <w:rFonts w:ascii="Aptos" w:hAnsi="Aptos" w:eastAsia="Aptos" w:cs="Aptos"/>
          <w:noProof w:val="0"/>
          <w:sz w:val="24"/>
          <w:szCs w:val="24"/>
          <w:lang w:val="en-GB"/>
        </w:rPr>
        <w:t xml:space="preserve"> 2015)</w:t>
      </w:r>
      <w:r w:rsidR="2DF912BF">
        <w:drawing>
          <wp:inline wp14:editId="66C3F87B" wp14:anchorId="345D4DEC">
            <wp:extent cx="3009990" cy="2698957"/>
            <wp:effectExtent l="0" t="0" r="0" b="0"/>
            <wp:docPr id="54639877" name="" title=""/>
            <wp:cNvGraphicFramePr>
              <a:graphicFrameLocks noChangeAspect="1"/>
            </wp:cNvGraphicFramePr>
            <a:graphic>
              <a:graphicData uri="http://schemas.openxmlformats.org/drawingml/2006/picture">
                <pic:pic>
                  <pic:nvPicPr>
                    <pic:cNvPr id="0" name=""/>
                    <pic:cNvPicPr/>
                  </pic:nvPicPr>
                  <pic:blipFill>
                    <a:blip r:embed="Ra472d6d1ba5742ab">
                      <a:extLst xmlns:a="http://schemas.openxmlformats.org/drawingml/2006/main">
                        <a:ext xmlns:a="http://schemas.openxmlformats.org/drawingml/2006/main" uri="{28A0092B-C50C-407E-A947-70E740481C1C}">
                          <a14:useLocalDpi xmlns:a14="http://schemas.microsoft.com/office/drawing/2010/main" val="0"/>
                        </a:ext>
                      </a:extLst>
                    </a:blip>
                    <a:srcRect l="41185" t="29743" r="15384" b="7948"/>
                    <a:stretch>
                      <a:fillRect/>
                    </a:stretch>
                  </pic:blipFill>
                  <pic:spPr>
                    <a:xfrm rot="0" flipH="0" flipV="0">
                      <a:off x="0" y="0"/>
                      <a:ext cx="3009990" cy="2698957"/>
                    </a:xfrm>
                    <a:prstGeom prst="rect">
                      <a:avLst/>
                    </a:prstGeom>
                  </pic:spPr>
                </pic:pic>
              </a:graphicData>
            </a:graphic>
          </wp:inline>
        </w:drawing>
      </w:r>
    </w:p>
    <w:p w:rsidR="05CFA5ED" w:rsidP="54E9CB8F" w:rsidRDefault="05CFA5ED" w14:paraId="0A9E18F7" w14:textId="1BCF60C3">
      <w:pPr>
        <w:pStyle w:val="Normal"/>
        <w:spacing w:before="0" w:beforeAutospacing="off" w:after="160" w:afterAutospacing="off" w:line="257" w:lineRule="auto"/>
        <w:ind/>
        <w:rPr>
          <w:rFonts w:ascii="Aptos" w:hAnsi="Aptos" w:eastAsia="Aptos" w:cs="Aptos"/>
          <w:b w:val="0"/>
          <w:bCs w:val="0"/>
          <w:i w:val="0"/>
          <w:iCs w:val="0"/>
          <w:caps w:val="0"/>
          <w:smallCaps w:val="0"/>
          <w:noProof w:val="0"/>
          <w:color w:val="000000" w:themeColor="text1" w:themeTint="FF" w:themeShade="FF"/>
          <w:sz w:val="24"/>
          <w:szCs w:val="24"/>
          <w:u w:val="single"/>
          <w:lang w:val="en-US"/>
        </w:rPr>
      </w:pPr>
      <w:r w:rsidRPr="54E9CB8F" w:rsidR="05CFA5ED">
        <w:rPr>
          <w:rFonts w:ascii="Aptos" w:hAnsi="Aptos" w:eastAsia="Aptos" w:cs="Aptos"/>
          <w:b w:val="0"/>
          <w:bCs w:val="0"/>
          <w:i w:val="0"/>
          <w:iCs w:val="0"/>
          <w:caps w:val="0"/>
          <w:smallCaps w:val="0"/>
          <w:noProof w:val="0"/>
          <w:color w:val="000000" w:themeColor="text1" w:themeTint="FF" w:themeShade="FF"/>
          <w:sz w:val="24"/>
          <w:szCs w:val="24"/>
          <w:u w:val="single"/>
          <w:lang w:val="en-US"/>
        </w:rPr>
        <w:t>Work</w:t>
      </w:r>
      <w:r w:rsidRPr="54E9CB8F" w:rsidR="2BC5D1D8">
        <w:rPr>
          <w:rFonts w:ascii="Aptos" w:hAnsi="Aptos" w:eastAsia="Aptos" w:cs="Aptos"/>
          <w:b w:val="0"/>
          <w:bCs w:val="0"/>
          <w:i w:val="0"/>
          <w:iCs w:val="0"/>
          <w:caps w:val="0"/>
          <w:smallCaps w:val="0"/>
          <w:noProof w:val="0"/>
          <w:color w:val="000000" w:themeColor="text1" w:themeTint="FF" w:themeShade="FF"/>
          <w:sz w:val="24"/>
          <w:szCs w:val="24"/>
          <w:u w:val="single"/>
          <w:lang w:val="en-US"/>
        </w:rPr>
        <w:t xml:space="preserve"> and</w:t>
      </w:r>
      <w:r w:rsidRPr="54E9CB8F" w:rsidR="05CFA5ED">
        <w:rPr>
          <w:rFonts w:ascii="Aptos" w:hAnsi="Aptos" w:eastAsia="Aptos" w:cs="Aptos"/>
          <w:b w:val="0"/>
          <w:bCs w:val="0"/>
          <w:i w:val="0"/>
          <w:iCs w:val="0"/>
          <w:caps w:val="0"/>
          <w:smallCaps w:val="0"/>
          <w:noProof w:val="0"/>
          <w:color w:val="000000" w:themeColor="text1" w:themeTint="FF" w:themeShade="FF"/>
          <w:sz w:val="24"/>
          <w:szCs w:val="24"/>
          <w:u w:val="single"/>
          <w:lang w:val="en-US"/>
        </w:rPr>
        <w:t xml:space="preserve"> </w:t>
      </w:r>
      <w:r w:rsidRPr="54E9CB8F" w:rsidR="692B57E0">
        <w:rPr>
          <w:rFonts w:ascii="Aptos" w:hAnsi="Aptos" w:eastAsia="Aptos" w:cs="Aptos"/>
          <w:b w:val="0"/>
          <w:bCs w:val="0"/>
          <w:i w:val="0"/>
          <w:iCs w:val="0"/>
          <w:caps w:val="0"/>
          <w:smallCaps w:val="0"/>
          <w:noProof w:val="0"/>
          <w:color w:val="000000" w:themeColor="text1" w:themeTint="FF" w:themeShade="FF"/>
          <w:sz w:val="24"/>
          <w:szCs w:val="24"/>
          <w:u w:val="single"/>
          <w:lang w:val="en-US"/>
        </w:rPr>
        <w:t>M</w:t>
      </w:r>
      <w:r w:rsidRPr="54E9CB8F" w:rsidR="05CFA5ED">
        <w:rPr>
          <w:rFonts w:ascii="Aptos" w:hAnsi="Aptos" w:eastAsia="Aptos" w:cs="Aptos"/>
          <w:b w:val="0"/>
          <w:bCs w:val="0"/>
          <w:i w:val="0"/>
          <w:iCs w:val="0"/>
          <w:caps w:val="0"/>
          <w:smallCaps w:val="0"/>
          <w:noProof w:val="0"/>
          <w:color w:val="000000" w:themeColor="text1" w:themeTint="FF" w:themeShade="FF"/>
          <w:sz w:val="24"/>
          <w:szCs w:val="24"/>
          <w:u w:val="single"/>
          <w:lang w:val="en-US"/>
        </w:rPr>
        <w:t>otivation</w:t>
      </w:r>
    </w:p>
    <w:p w:rsidR="25943C0F" w:rsidP="54E9CB8F" w:rsidRDefault="25943C0F" w14:paraId="5EF164E8" w14:textId="2EF935D1">
      <w:pPr>
        <w:pStyle w:val="Normal"/>
        <w:rPr>
          <w:rFonts w:ascii="Arial" w:hAnsi="Arial" w:eastAsia="Arial" w:cs="Arial"/>
          <w:b w:val="0"/>
          <w:bCs w:val="0"/>
          <w:i w:val="0"/>
          <w:iCs w:val="0"/>
          <w:caps w:val="0"/>
          <w:smallCaps w:val="0"/>
          <w:strike w:val="0"/>
          <w:dstrike w:val="0"/>
          <w:noProof w:val="0"/>
          <w:sz w:val="16"/>
          <w:szCs w:val="16"/>
          <w:lang w:val="en-US"/>
        </w:rPr>
      </w:pPr>
      <w:bookmarkStart w:name="_Int_SsGRSt3K" w:id="258132695"/>
      <w:r w:rsidRPr="54E9CB8F" w:rsidR="07182547">
        <w:rPr>
          <w:noProof w:val="0"/>
          <w:lang w:val="en-US"/>
        </w:rPr>
        <w:t>Laurie Mullins (2002) describes motivation as a ‘driving force’ through which people strive to achieve their goals and fulfil a need or uphold a value.”</w:t>
      </w:r>
      <w:bookmarkEnd w:id="258132695"/>
      <w:r w:rsidRPr="54E9CB8F" w:rsidR="43E275F8">
        <w:rPr>
          <w:noProof w:val="0"/>
          <w:lang w:val="en-US"/>
        </w:rPr>
        <w:t xml:space="preserve"> (The Open University, 2019)</w:t>
      </w:r>
      <w:r w:rsidRPr="54E9CB8F" w:rsidR="6A1BF4FE">
        <w:rPr>
          <w:noProof w:val="0"/>
          <w:lang w:val="en-US"/>
        </w:rPr>
        <w:t>.</w:t>
      </w:r>
    </w:p>
    <w:p w:rsidR="25943C0F" w:rsidP="11336A70" w:rsidRDefault="25943C0F" w14:paraId="068676D0" w14:textId="3308323D">
      <w:pPr>
        <w:pStyle w:val="Normal"/>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pPr>
      <w:r w:rsidRPr="11336A70" w:rsidR="45AB1CE4">
        <w:rPr>
          <w:noProof w:val="0"/>
          <w:lang w:val="en-US"/>
        </w:rPr>
        <w:t xml:space="preserve">Motivation is </w:t>
      </w:r>
      <w:bookmarkStart w:name="_Int_uNV53TKm" w:id="1492796930"/>
      <w:r w:rsidRPr="11336A70" w:rsidR="45AB1CE4">
        <w:rPr>
          <w:noProof w:val="0"/>
          <w:lang w:val="en-US"/>
        </w:rPr>
        <w:t>an important factor</w:t>
      </w:r>
      <w:bookmarkEnd w:id="1492796930"/>
      <w:r w:rsidRPr="11336A70" w:rsidR="45AB1CE4">
        <w:rPr>
          <w:noProof w:val="0"/>
          <w:lang w:val="en-US"/>
        </w:rPr>
        <w:t xml:space="preserve"> in the workplace as it can increase performance </w:t>
      </w:r>
      <w:r w:rsidRPr="11336A70" w:rsidR="35429CFE">
        <w:rPr>
          <w:noProof w:val="0"/>
          <w:lang w:val="en-US"/>
        </w:rPr>
        <w:t>and productivity</w:t>
      </w:r>
      <w:r w:rsidRPr="11336A70" w:rsidR="45AB1CE4">
        <w:rPr>
          <w:noProof w:val="0"/>
          <w:lang w:val="en-US"/>
        </w:rPr>
        <w:t xml:space="preserve">, decrease employee </w:t>
      </w:r>
      <w:r w:rsidRPr="11336A70" w:rsidR="73CD1E85">
        <w:rPr>
          <w:noProof w:val="0"/>
          <w:lang w:val="en-US"/>
        </w:rPr>
        <w:t>turnover,</w:t>
      </w:r>
      <w:r w:rsidRPr="11336A70" w:rsidR="45AB1CE4">
        <w:rPr>
          <w:noProof w:val="0"/>
          <w:lang w:val="en-US"/>
        </w:rPr>
        <w:t xml:space="preserve"> and create a positive work environment</w:t>
      </w:r>
      <w:r w:rsidRPr="11336A70" w:rsidR="19FC312A">
        <w:rPr>
          <w:noProof w:val="0"/>
          <w:lang w:val="en-US"/>
        </w:rPr>
        <w:t xml:space="preserve"> and culture. </w:t>
      </w:r>
      <w:r w:rsidRPr="11336A70" w:rsidR="19FC312A">
        <w:rPr>
          <w:noProof w:val="0"/>
          <w:lang w:val="en-US"/>
        </w:rPr>
        <w:t xml:space="preserve">However, </w:t>
      </w:r>
      <w:r w:rsidRPr="11336A70" w:rsidR="7BF5475C">
        <w:rPr>
          <w:noProof w:val="0"/>
          <w:lang w:val="en-US"/>
        </w:rPr>
        <w:t xml:space="preserve">Theorist Robert Kreitner proposed </w:t>
      </w:r>
      <w:r w:rsidRPr="11336A70" w:rsidR="72732133">
        <w:rPr>
          <w:noProof w:val="0"/>
          <w:lang w:val="en-US"/>
        </w:rPr>
        <w:t xml:space="preserve">that there are more factors to job performance than motivation, which </w:t>
      </w:r>
      <w:r w:rsidRPr="11336A70" w:rsidR="0212966C">
        <w:rPr>
          <w:noProof w:val="0"/>
          <w:lang w:val="en-US"/>
        </w:rPr>
        <w:t xml:space="preserve">relates </w:t>
      </w:r>
      <w:r w:rsidRPr="11336A70" w:rsidR="72732133">
        <w:rPr>
          <w:noProof w:val="0"/>
          <w:lang w:val="en-US"/>
        </w:rPr>
        <w:t xml:space="preserve">to Rolls Royce’s </w:t>
      </w:r>
      <w:r w:rsidRPr="11336A70" w:rsidR="59772472">
        <w:rPr>
          <w:noProof w:val="0"/>
          <w:lang w:val="en-US"/>
        </w:rPr>
        <w:t xml:space="preserve">motivational </w:t>
      </w:r>
      <w:r w:rsidRPr="11336A70" w:rsidR="72732133">
        <w:rPr>
          <w:noProof w:val="0"/>
          <w:lang w:val="en-US"/>
        </w:rPr>
        <w:t>appro</w:t>
      </w:r>
      <w:r w:rsidRPr="11336A70" w:rsidR="65959A1C">
        <w:rPr>
          <w:noProof w:val="0"/>
          <w:lang w:val="en-US"/>
        </w:rPr>
        <w:t xml:space="preserve">ach. Kreitner believes that employee's skill and knowledge level, </w:t>
      </w:r>
      <w:r w:rsidRPr="11336A70" w:rsidR="778870D9">
        <w:rPr>
          <w:noProof w:val="0"/>
          <w:lang w:val="en-US"/>
        </w:rPr>
        <w:t>feelings,</w:t>
      </w:r>
      <w:r w:rsidRPr="11336A70" w:rsidR="65959A1C">
        <w:rPr>
          <w:noProof w:val="0"/>
          <w:lang w:val="en-US"/>
        </w:rPr>
        <w:t xml:space="preserve"> and emotions,</w:t>
      </w:r>
      <w:r w:rsidRPr="11336A70" w:rsidR="61325894">
        <w:rPr>
          <w:noProof w:val="0"/>
          <w:lang w:val="en-US"/>
        </w:rPr>
        <w:t xml:space="preserve"> and</w:t>
      </w:r>
      <w:r w:rsidRPr="11336A70" w:rsidR="65959A1C">
        <w:rPr>
          <w:noProof w:val="0"/>
          <w:lang w:val="en-US"/>
        </w:rPr>
        <w:t xml:space="preserve"> </w:t>
      </w:r>
      <w:r w:rsidRPr="11336A70" w:rsidR="65959A1C">
        <w:rPr>
          <w:noProof w:val="0"/>
          <w:lang w:val="en-US"/>
        </w:rPr>
        <w:t>fa</w:t>
      </w:r>
      <w:r w:rsidRPr="11336A70" w:rsidR="00255405">
        <w:rPr>
          <w:noProof w:val="0"/>
          <w:lang w:val="en-US"/>
        </w:rPr>
        <w:t>cilitating</w:t>
      </w:r>
      <w:r w:rsidRPr="11336A70" w:rsidR="00255405">
        <w:rPr>
          <w:noProof w:val="0"/>
          <w:lang w:val="en-US"/>
        </w:rPr>
        <w:t xml:space="preserve"> and inhibiting conditions t</w:t>
      </w:r>
      <w:r w:rsidRPr="11336A70" w:rsidR="16FBCC12">
        <w:rPr>
          <w:noProof w:val="0"/>
          <w:lang w:val="en-US"/>
        </w:rPr>
        <w:t xml:space="preserve">hat are not under employees' control, play a larger role than motivation in employees job performance. </w:t>
      </w:r>
      <w:r w:rsidRPr="11336A70" w:rsidR="38D6623C">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(Kreitner &amp; Kinicki, 2007)</w:t>
      </w:r>
    </w:p>
    <w:p w:rsidR="25943C0F" w:rsidP="54E9CB8F" w:rsidRDefault="25943C0F" w14:paraId="4B61C266" w14:textId="585709BD">
      <w:pPr>
        <w:pStyle w:val="Normal"/>
        <w:rPr>
          <w:noProof w:val="0"/>
          <w:lang w:val="en-US"/>
        </w:rPr>
      </w:pPr>
      <w:bookmarkStart w:name="_Int_mXZoD9c7" w:id="761601759"/>
      <w:r w:rsidRPr="54E9CB8F" w:rsidR="16FBCC12">
        <w:rPr>
          <w:noProof w:val="0"/>
          <w:lang w:val="en-US"/>
        </w:rPr>
        <w:t>Rolls Royce foster</w:t>
      </w:r>
      <w:r w:rsidRPr="54E9CB8F" w:rsidR="01C62E40">
        <w:rPr>
          <w:noProof w:val="0"/>
          <w:lang w:val="en-US"/>
        </w:rPr>
        <w:t>s</w:t>
      </w:r>
      <w:r w:rsidRPr="54E9CB8F" w:rsidR="16FBCC12">
        <w:rPr>
          <w:noProof w:val="0"/>
          <w:lang w:val="en-US"/>
        </w:rPr>
        <w:t xml:space="preserve"> </w:t>
      </w:r>
      <w:r w:rsidRPr="54E9CB8F" w:rsidR="6819F21A">
        <w:rPr>
          <w:noProof w:val="0"/>
          <w:lang w:val="en-US"/>
        </w:rPr>
        <w:t xml:space="preserve">Kreitner's approach by providing employees with supportive training and development </w:t>
      </w:r>
      <w:r w:rsidRPr="54E9CB8F" w:rsidR="6819F21A">
        <w:rPr>
          <w:noProof w:val="0"/>
          <w:lang w:val="en-US"/>
        </w:rPr>
        <w:t>in order to</w:t>
      </w:r>
      <w:r w:rsidRPr="54E9CB8F" w:rsidR="6819F21A">
        <w:rPr>
          <w:noProof w:val="0"/>
          <w:lang w:val="en-US"/>
        </w:rPr>
        <w:t xml:space="preserve"> improve their knowledge </w:t>
      </w:r>
      <w:r w:rsidRPr="54E9CB8F" w:rsidR="23B46EB1">
        <w:rPr>
          <w:noProof w:val="0"/>
          <w:lang w:val="en-US"/>
        </w:rPr>
        <w:t>and skills</w:t>
      </w:r>
      <w:r w:rsidRPr="54E9CB8F" w:rsidR="13ABA608">
        <w:rPr>
          <w:noProof w:val="0"/>
          <w:lang w:val="en-US"/>
        </w:rPr>
        <w:t>.</w:t>
      </w:r>
      <w:bookmarkEnd w:id="761601759"/>
      <w:r w:rsidRPr="54E9CB8F" w:rsidR="13ABA608">
        <w:rPr>
          <w:noProof w:val="0"/>
          <w:lang w:val="en-US"/>
        </w:rPr>
        <w:t xml:space="preserve"> H</w:t>
      </w:r>
      <w:r w:rsidRPr="54E9CB8F" w:rsidR="23B46EB1">
        <w:rPr>
          <w:noProof w:val="0"/>
          <w:lang w:val="en-US"/>
        </w:rPr>
        <w:t xml:space="preserve">eightening </w:t>
      </w:r>
      <w:r w:rsidRPr="54E9CB8F" w:rsidR="6080F740">
        <w:rPr>
          <w:noProof w:val="0"/>
          <w:lang w:val="en-US"/>
        </w:rPr>
        <w:t>employees'</w:t>
      </w:r>
      <w:r w:rsidRPr="54E9CB8F" w:rsidR="23B46EB1">
        <w:rPr>
          <w:noProof w:val="0"/>
          <w:lang w:val="en-US"/>
        </w:rPr>
        <w:t xml:space="preserve"> knowledge </w:t>
      </w:r>
      <w:r w:rsidRPr="54E9CB8F" w:rsidR="20935995">
        <w:rPr>
          <w:noProof w:val="0"/>
          <w:lang w:val="en-US"/>
        </w:rPr>
        <w:t xml:space="preserve">will </w:t>
      </w:r>
      <w:r w:rsidRPr="54E9CB8F" w:rsidR="05A9AFE2">
        <w:rPr>
          <w:noProof w:val="0"/>
          <w:lang w:val="en-US"/>
        </w:rPr>
        <w:t xml:space="preserve">lead to new </w:t>
      </w:r>
      <w:r w:rsidRPr="54E9CB8F" w:rsidR="38770065">
        <w:rPr>
          <w:noProof w:val="0"/>
          <w:lang w:val="en-US"/>
        </w:rPr>
        <w:t>opportunities</w:t>
      </w:r>
      <w:r w:rsidRPr="54E9CB8F" w:rsidR="05A9AFE2">
        <w:rPr>
          <w:noProof w:val="0"/>
          <w:lang w:val="en-US"/>
        </w:rPr>
        <w:t xml:space="preserve"> </w:t>
      </w:r>
      <w:r w:rsidRPr="54E9CB8F" w:rsidR="22C23FC7">
        <w:rPr>
          <w:noProof w:val="0"/>
          <w:lang w:val="en-US"/>
        </w:rPr>
        <w:t>within</w:t>
      </w:r>
      <w:r w:rsidRPr="54E9CB8F" w:rsidR="05A9AFE2">
        <w:rPr>
          <w:noProof w:val="0"/>
          <w:lang w:val="en-US"/>
        </w:rPr>
        <w:t xml:space="preserve"> Rolls Royce </w:t>
      </w:r>
      <w:r w:rsidRPr="54E9CB8F" w:rsidR="1A28179D">
        <w:rPr>
          <w:noProof w:val="0"/>
          <w:lang w:val="en-US"/>
        </w:rPr>
        <w:t xml:space="preserve">and </w:t>
      </w:r>
      <w:r w:rsidRPr="54E9CB8F" w:rsidR="6B2AF796">
        <w:rPr>
          <w:noProof w:val="0"/>
          <w:lang w:val="en-US"/>
        </w:rPr>
        <w:t>escalate their careers</w:t>
      </w:r>
      <w:r w:rsidRPr="54E9CB8F" w:rsidR="71AA79D0">
        <w:rPr>
          <w:noProof w:val="0"/>
          <w:lang w:val="en-US"/>
        </w:rPr>
        <w:t>, motivating staff to engage in upskilling</w:t>
      </w:r>
      <w:r w:rsidRPr="54E9CB8F" w:rsidR="4F5CF769">
        <w:rPr>
          <w:noProof w:val="0"/>
          <w:lang w:val="en-US"/>
        </w:rPr>
        <w:t xml:space="preserve">, Roll Royce also help employees set plans for future ambitions. </w:t>
      </w:r>
    </w:p>
    <w:p w:rsidR="25943C0F" w:rsidP="54E9CB8F" w:rsidRDefault="25943C0F" w14:paraId="7D165233" w14:textId="59131868">
      <w:pPr>
        <w:pStyle w:val="Normal"/>
        <w:rPr>
          <w:rFonts w:ascii="Aptos" w:hAnsi="Aptos" w:eastAsia="Aptos" w:cs="Aptos"/>
          <w:b w:val="0"/>
          <w:bCs w:val="0"/>
          <w:i w:val="0"/>
          <w:iCs w:val="0"/>
          <w:caps w:val="0"/>
          <w:smallCaps w:val="0"/>
          <w:noProof w:val="0"/>
          <w:color w:val="000000" w:themeColor="text1" w:themeTint="FF" w:themeShade="FF"/>
          <w:sz w:val="24"/>
          <w:szCs w:val="24"/>
          <w:lang w:val="en-US"/>
        </w:rPr>
      </w:pPr>
      <w:r w:rsidRPr="54E9CB8F" w:rsidR="0CAE248B">
        <w:rPr>
          <w:noProof w:val="0"/>
          <w:lang w:val="en-US"/>
        </w:rPr>
        <w:t xml:space="preserve">Rolls Royce also motivate their </w:t>
      </w:r>
      <w:r w:rsidRPr="54E9CB8F" w:rsidR="007D8178">
        <w:rPr>
          <w:noProof w:val="0"/>
          <w:lang w:val="en-US"/>
        </w:rPr>
        <w:t xml:space="preserve">employees </w:t>
      </w:r>
      <w:r w:rsidRPr="54E9CB8F" w:rsidR="0CAE248B">
        <w:rPr>
          <w:noProof w:val="0"/>
          <w:lang w:val="en-US"/>
        </w:rPr>
        <w:t xml:space="preserve">by </w:t>
      </w:r>
      <w:r w:rsidRPr="54E9CB8F" w:rsidR="575AADB5">
        <w:rPr>
          <w:noProof w:val="0"/>
          <w:lang w:val="en-US"/>
        </w:rPr>
        <w:t xml:space="preserve">understanding the importance of collaboration. Rolls Royce management ensures that they are communicating and engaging with </w:t>
      </w:r>
      <w:r w:rsidRPr="54E9CB8F" w:rsidR="5AAA68D8">
        <w:rPr>
          <w:noProof w:val="0"/>
          <w:lang w:val="en-US"/>
        </w:rPr>
        <w:t xml:space="preserve">their team, to ensure employees feel valued, </w:t>
      </w:r>
      <w:r w:rsidRPr="54E9CB8F" w:rsidR="19CDF81F">
        <w:rPr>
          <w:noProof w:val="0"/>
          <w:lang w:val="en-US"/>
        </w:rPr>
        <w:t>heard,</w:t>
      </w:r>
      <w:r w:rsidRPr="54E9CB8F" w:rsidR="5AAA68D8">
        <w:rPr>
          <w:noProof w:val="0"/>
          <w:lang w:val="en-US"/>
        </w:rPr>
        <w:t xml:space="preserve"> and empowered within their work. Rolls Royce’s focus on collaboration </w:t>
      </w:r>
      <w:r w:rsidRPr="54E9CB8F" w:rsidR="699A374B">
        <w:rPr>
          <w:noProof w:val="0"/>
          <w:lang w:val="en-US"/>
        </w:rPr>
        <w:t xml:space="preserve">and communication </w:t>
      </w:r>
      <w:r w:rsidRPr="54E9CB8F" w:rsidR="5AAA68D8">
        <w:rPr>
          <w:noProof w:val="0"/>
          <w:lang w:val="en-US"/>
        </w:rPr>
        <w:t xml:space="preserve">links to </w:t>
      </w:r>
      <w:r w:rsidRPr="54E9CB8F" w:rsidR="5D781248">
        <w:rPr>
          <w:noProof w:val="0"/>
          <w:lang w:val="en-US"/>
        </w:rPr>
        <w:t>Kreitner's</w:t>
      </w:r>
      <w:r w:rsidRPr="54E9CB8F" w:rsidR="5AAA68D8">
        <w:rPr>
          <w:noProof w:val="0"/>
          <w:lang w:val="en-US"/>
        </w:rPr>
        <w:t xml:space="preserve"> </w:t>
      </w:r>
      <w:r w:rsidRPr="54E9CB8F" w:rsidR="4A3BB54D">
        <w:rPr>
          <w:noProof w:val="0"/>
          <w:lang w:val="en-US"/>
        </w:rPr>
        <w:t>believes</w:t>
      </w:r>
      <w:r w:rsidRPr="54E9CB8F" w:rsidR="5AAA68D8">
        <w:rPr>
          <w:noProof w:val="0"/>
          <w:lang w:val="en-US"/>
        </w:rPr>
        <w:t xml:space="preserve"> </w:t>
      </w:r>
      <w:r w:rsidRPr="54E9CB8F" w:rsidR="73C8A933">
        <w:rPr>
          <w:noProof w:val="0"/>
          <w:lang w:val="en-US"/>
        </w:rPr>
        <w:t>of feeling and emotions playing a part in performance</w:t>
      </w:r>
      <w:r w:rsidRPr="54E9CB8F" w:rsidR="6E1BCF10">
        <w:rPr>
          <w:noProof w:val="0"/>
          <w:lang w:val="en-US"/>
        </w:rPr>
        <w:t>, as well as</w:t>
      </w:r>
      <w:r w:rsidRPr="54E9CB8F" w:rsidR="38D2CF3C">
        <w:rPr>
          <w:noProof w:val="0"/>
          <w:lang w:val="en-US"/>
        </w:rPr>
        <w:t xml:space="preserve"> a</w:t>
      </w:r>
      <w:r w:rsidRPr="54E9CB8F" w:rsidR="553C02E2">
        <w:rPr>
          <w:noProof w:val="0"/>
          <w:lang w:val="en-US"/>
        </w:rPr>
        <w:t xml:space="preserve">llowing employees to </w:t>
      </w:r>
      <w:r w:rsidRPr="54E9CB8F" w:rsidR="6E1BCF10">
        <w:rPr>
          <w:noProof w:val="0"/>
          <w:lang w:val="en-US"/>
        </w:rPr>
        <w:t>communicat</w:t>
      </w:r>
      <w:r w:rsidRPr="54E9CB8F" w:rsidR="307C7209">
        <w:rPr>
          <w:noProof w:val="0"/>
          <w:lang w:val="en-US"/>
        </w:rPr>
        <w:t xml:space="preserve">e </w:t>
      </w:r>
      <w:r w:rsidRPr="54E9CB8F" w:rsidR="6E1BCF10">
        <w:rPr>
          <w:noProof w:val="0"/>
          <w:lang w:val="en-US"/>
        </w:rPr>
        <w:t xml:space="preserve">with </w:t>
      </w:r>
      <w:r w:rsidRPr="54E9CB8F" w:rsidR="5E940280">
        <w:rPr>
          <w:noProof w:val="0"/>
          <w:lang w:val="en-US"/>
        </w:rPr>
        <w:t>managers</w:t>
      </w:r>
      <w:r w:rsidRPr="54E9CB8F" w:rsidR="6E1BCF10">
        <w:rPr>
          <w:noProof w:val="0"/>
          <w:lang w:val="en-US"/>
        </w:rPr>
        <w:t xml:space="preserve"> who can take further steps that are not in </w:t>
      </w:r>
      <w:bookmarkStart w:name="_Int_3k4tBXhu" w:id="1499687047"/>
      <w:r w:rsidRPr="54E9CB8F" w:rsidR="2263C216">
        <w:rPr>
          <w:noProof w:val="0"/>
          <w:lang w:val="en-US"/>
        </w:rPr>
        <w:t>other</w:t>
      </w:r>
      <w:bookmarkEnd w:id="1499687047"/>
      <w:r w:rsidRPr="54E9CB8F" w:rsidR="2263C216">
        <w:rPr>
          <w:noProof w:val="0"/>
          <w:lang w:val="en-US"/>
        </w:rPr>
        <w:t xml:space="preserve"> </w:t>
      </w:r>
      <w:r w:rsidRPr="54E9CB8F" w:rsidR="0419D297">
        <w:rPr>
          <w:noProof w:val="0"/>
          <w:lang w:val="en-US"/>
        </w:rPr>
        <w:t>employee's</w:t>
      </w:r>
      <w:r w:rsidRPr="54E9CB8F" w:rsidR="6E1BCF10">
        <w:rPr>
          <w:noProof w:val="0"/>
          <w:lang w:val="en-US"/>
        </w:rPr>
        <w:t xml:space="preserve"> </w:t>
      </w:r>
      <w:r w:rsidRPr="54E9CB8F" w:rsidR="5A1A2E40">
        <w:rPr>
          <w:noProof w:val="0"/>
          <w:lang w:val="en-US"/>
        </w:rPr>
        <w:t>power</w:t>
      </w:r>
      <w:r w:rsidRPr="54E9CB8F" w:rsidR="197BB0ED">
        <w:rPr>
          <w:noProof w:val="0"/>
          <w:lang w:val="en-US"/>
        </w:rPr>
        <w:t xml:space="preserve">, </w:t>
      </w:r>
      <w:r w:rsidRPr="54E9CB8F" w:rsidR="66214263">
        <w:rPr>
          <w:noProof w:val="0"/>
          <w:lang w:val="en-US"/>
        </w:rPr>
        <w:t>which relates to ‘</w:t>
      </w:r>
      <w:r w:rsidRPr="54E9CB8F" w:rsidR="197BB0ED">
        <w:rPr>
          <w:noProof w:val="0"/>
          <w:lang w:val="en-US"/>
        </w:rPr>
        <w:t>facilitat</w:t>
      </w:r>
      <w:r w:rsidRPr="54E9CB8F" w:rsidR="32ACEF7D">
        <w:rPr>
          <w:noProof w:val="0"/>
          <w:lang w:val="en-US"/>
        </w:rPr>
        <w:t xml:space="preserve">ing </w:t>
      </w:r>
      <w:r w:rsidRPr="54E9CB8F" w:rsidR="197BB0ED">
        <w:rPr>
          <w:noProof w:val="0"/>
          <w:lang w:val="en-US"/>
        </w:rPr>
        <w:t xml:space="preserve">and </w:t>
      </w:r>
      <w:r w:rsidRPr="54E9CB8F" w:rsidR="442C7886">
        <w:rPr>
          <w:noProof w:val="0"/>
          <w:lang w:val="en-US"/>
        </w:rPr>
        <w:t>inhabit</w:t>
      </w:r>
      <w:r w:rsidRPr="54E9CB8F" w:rsidR="03C7C479">
        <w:rPr>
          <w:noProof w:val="0"/>
          <w:lang w:val="en-US"/>
        </w:rPr>
        <w:t>ing</w:t>
      </w:r>
      <w:r w:rsidRPr="54E9CB8F" w:rsidR="442C7886">
        <w:rPr>
          <w:noProof w:val="0"/>
          <w:lang w:val="en-US"/>
        </w:rPr>
        <w:t xml:space="preserve"> </w:t>
      </w:r>
      <w:r w:rsidRPr="54E9CB8F" w:rsidR="197BB0ED">
        <w:rPr>
          <w:noProof w:val="0"/>
          <w:lang w:val="en-US"/>
        </w:rPr>
        <w:t>conditions that are not under employee’s control</w:t>
      </w:r>
      <w:r w:rsidRPr="54E9CB8F" w:rsidR="1E51D78D">
        <w:rPr>
          <w:noProof w:val="0"/>
          <w:lang w:val="en-US"/>
        </w:rPr>
        <w:t>.’</w:t>
      </w:r>
      <w:r w:rsidRPr="54E9CB8F" w:rsidR="61BA22C8">
        <w:rPr>
          <w:noProof w:val="0"/>
          <w:lang w:val="en-US"/>
        </w:rPr>
        <w:t xml:space="preserve"> (Royce, </w:t>
      </w:r>
      <w:r w:rsidRPr="54E9CB8F" w:rsidR="61BA22C8">
        <w:rPr>
          <w:noProof w:val="0"/>
          <w:lang w:val="en-US"/>
        </w:rPr>
        <w:t>n.d</w:t>
      </w:r>
      <w:r w:rsidRPr="54E9CB8F" w:rsidR="61BA22C8">
        <w:rPr>
          <w:noProof w:val="0"/>
          <w:lang w:val="en-US"/>
        </w:rPr>
        <w:t>)</w:t>
      </w:r>
      <w:r w:rsidRPr="54E9CB8F" w:rsidR="01A9539C">
        <w:rPr>
          <w:noProof w:val="0"/>
          <w:lang w:val="en-US"/>
        </w:rPr>
        <w:t>.</w:t>
      </w:r>
    </w:p>
    <w:p w:rsidR="25943C0F" w:rsidP="11336A70" w:rsidRDefault="25943C0F" w14:paraId="79C996DE" w14:textId="0A7F382B">
      <w:pPr>
        <w:pStyle w:val="Normal"/>
        <w:rPr>
          <w:rFonts w:ascii="Aptos" w:hAnsi="Aptos" w:eastAsia="Aptos" w:cs="Aptos"/>
          <w:b w:val="0"/>
          <w:bCs w:val="0"/>
          <w:i w:val="0"/>
          <w:iCs w:val="0"/>
          <w:caps w:val="0"/>
          <w:smallCaps w:val="0"/>
          <w:noProof w:val="0"/>
          <w:color w:val="000000" w:themeColor="text1" w:themeTint="FF" w:themeShade="FF"/>
          <w:sz w:val="24"/>
          <w:szCs w:val="24"/>
          <w:lang w:val="en-US"/>
        </w:rPr>
      </w:pPr>
      <w:r w:rsidRPr="11336A70" w:rsidR="01A9539C">
        <w:rPr>
          <w:noProof w:val="0"/>
          <w:lang w:val="en-US"/>
        </w:rPr>
        <w:t xml:space="preserve">Rolls Royce also motivates their employees through rewards and benefits. Rolls Royce </w:t>
      </w:r>
      <w:r w:rsidRPr="11336A70" w:rsidR="20E206A6">
        <w:rPr>
          <w:noProof w:val="0"/>
          <w:lang w:val="en-US"/>
        </w:rPr>
        <w:t>has an</w:t>
      </w:r>
      <w:r w:rsidRPr="11336A70" w:rsidR="01A9539C">
        <w:rPr>
          <w:noProof w:val="0"/>
          <w:lang w:val="en-US"/>
        </w:rPr>
        <w:t xml:space="preserve"> employee scheme in place called ‘</w:t>
      </w:r>
      <w:r w:rsidRPr="11336A70" w:rsidR="01A9539C">
        <w:rPr>
          <w:noProof w:val="0"/>
          <w:lang w:val="en-US"/>
        </w:rPr>
        <w:t>TotalReward</w:t>
      </w:r>
      <w:r w:rsidRPr="11336A70" w:rsidR="01A9539C">
        <w:rPr>
          <w:noProof w:val="0"/>
          <w:lang w:val="en-US"/>
        </w:rPr>
        <w:t>’ whi</w:t>
      </w:r>
      <w:r w:rsidRPr="11336A70" w:rsidR="74803D28">
        <w:rPr>
          <w:noProof w:val="0"/>
          <w:lang w:val="en-US"/>
        </w:rPr>
        <w:t xml:space="preserve">ch </w:t>
      </w:r>
      <w:r w:rsidRPr="11336A70" w:rsidR="3A393572">
        <w:rPr>
          <w:noProof w:val="0"/>
          <w:lang w:val="en-US"/>
        </w:rPr>
        <w:t xml:space="preserve">gives their employees access to life insurance, private healthcare, breakdown coverage, gym memberships, car leasing, retirement savings, </w:t>
      </w:r>
      <w:r w:rsidRPr="11336A70" w:rsidR="7303726D">
        <w:rPr>
          <w:noProof w:val="0"/>
          <w:lang w:val="en-US"/>
        </w:rPr>
        <w:t>and other local discount</w:t>
      </w:r>
      <w:r w:rsidRPr="11336A70" w:rsidR="7AEDE3F2">
        <w:rPr>
          <w:noProof w:val="0"/>
          <w:lang w:val="en-US"/>
        </w:rPr>
        <w:t xml:space="preserve">s (Rolls Royce, </w:t>
      </w:r>
      <w:r w:rsidRPr="11336A70" w:rsidR="7AEDE3F2">
        <w:rPr>
          <w:noProof w:val="0"/>
          <w:lang w:val="en-US"/>
        </w:rPr>
        <w:t>n.</w:t>
      </w:r>
      <w:r w:rsidRPr="11336A70" w:rsidR="43428173">
        <w:rPr>
          <w:noProof w:val="0"/>
          <w:lang w:val="en-US"/>
        </w:rPr>
        <w:t>d</w:t>
      </w:r>
      <w:r w:rsidRPr="11336A70" w:rsidR="43428173">
        <w:rPr>
          <w:noProof w:val="0"/>
          <w:lang w:val="en-US"/>
        </w:rPr>
        <w:t>)</w:t>
      </w:r>
      <w:r w:rsidRPr="11336A70" w:rsidR="76DC6476">
        <w:rPr>
          <w:noProof w:val="0"/>
          <w:lang w:val="en-US"/>
        </w:rPr>
        <w:t xml:space="preserve">. </w:t>
      </w:r>
      <w:r w:rsidRPr="11336A70" w:rsidR="5FFDCFE3">
        <w:rPr>
          <w:noProof w:val="0"/>
          <w:lang w:val="en-US"/>
        </w:rPr>
        <w:t>During the Covid 19 pandemic Rolls Royce saw a large decline in their jet engine services</w:t>
      </w:r>
      <w:r w:rsidRPr="11336A70" w:rsidR="6D280EBB">
        <w:rPr>
          <w:noProof w:val="0"/>
          <w:lang w:val="en-US"/>
        </w:rPr>
        <w:t xml:space="preserve">. After the pandemic Rolls Royce introduced a transformation program in hopes </w:t>
      </w:r>
      <w:r w:rsidRPr="11336A70" w:rsidR="0970DCC7">
        <w:rPr>
          <w:noProof w:val="0"/>
          <w:lang w:val="en-US"/>
        </w:rPr>
        <w:t>of increasing</w:t>
      </w:r>
      <w:r w:rsidRPr="11336A70" w:rsidR="6D280EBB">
        <w:rPr>
          <w:noProof w:val="0"/>
          <w:lang w:val="en-US"/>
        </w:rPr>
        <w:t xml:space="preserve"> these sales after the decline, </w:t>
      </w:r>
      <w:r w:rsidRPr="11336A70" w:rsidR="7A97483F">
        <w:rPr>
          <w:noProof w:val="0"/>
          <w:lang w:val="en-US"/>
        </w:rPr>
        <w:t xml:space="preserve">which resulted in increasing shares to an </w:t>
      </w:r>
      <w:r w:rsidRPr="11336A70" w:rsidR="16E90497">
        <w:rPr>
          <w:noProof w:val="0"/>
          <w:lang w:val="en-US"/>
        </w:rPr>
        <w:t>all-time</w:t>
      </w:r>
      <w:r w:rsidRPr="11336A70" w:rsidR="7A97483F">
        <w:rPr>
          <w:noProof w:val="0"/>
          <w:lang w:val="en-US"/>
        </w:rPr>
        <w:t xml:space="preserve"> high. </w:t>
      </w:r>
      <w:r w:rsidRPr="11336A70" w:rsidR="7A97483F">
        <w:rPr>
          <w:noProof w:val="0"/>
          <w:lang w:val="en-US"/>
        </w:rPr>
        <w:t>As a</w:t>
      </w:r>
      <w:r w:rsidRPr="11336A70" w:rsidR="265DD14D">
        <w:rPr>
          <w:noProof w:val="0"/>
          <w:lang w:val="en-US"/>
        </w:rPr>
        <w:t xml:space="preserve"> r</w:t>
      </w:r>
      <w:r w:rsidRPr="11336A70" w:rsidR="7A97483F">
        <w:rPr>
          <w:noProof w:val="0"/>
          <w:lang w:val="en-US"/>
        </w:rPr>
        <w:t xml:space="preserve">esult of this increase Rolls Royce wanted to give back to their employees for their </w:t>
      </w:r>
      <w:r w:rsidRPr="11336A70" w:rsidR="41FEA078">
        <w:rPr>
          <w:noProof w:val="0"/>
          <w:lang w:val="en-US"/>
        </w:rPr>
        <w:t xml:space="preserve">contribution and gifted 150 shares to </w:t>
      </w:r>
      <w:r w:rsidRPr="11336A70" w:rsidR="392ED385">
        <w:rPr>
          <w:noProof w:val="0"/>
          <w:lang w:val="en-US"/>
        </w:rPr>
        <w:t xml:space="preserve">their </w:t>
      </w:r>
      <w:r w:rsidRPr="11336A70" w:rsidR="41FEA078">
        <w:rPr>
          <w:noProof w:val="0"/>
          <w:lang w:val="en-US"/>
        </w:rPr>
        <w:t>42,000 worldwide employee</w:t>
      </w:r>
      <w:r w:rsidRPr="11336A70" w:rsidR="291F3DF1">
        <w:rPr>
          <w:noProof w:val="0"/>
          <w:lang w:val="en-US"/>
        </w:rPr>
        <w:t>s (Smith,2024)</w:t>
      </w:r>
      <w:r w:rsidRPr="11336A70" w:rsidR="41FEA078">
        <w:rPr>
          <w:noProof w:val="0"/>
          <w:lang w:val="en-US"/>
        </w:rPr>
        <w:t>.</w:t>
      </w:r>
      <w:r w:rsidRPr="11336A70" w:rsidR="6D247652">
        <w:rPr>
          <w:noProof w:val="0"/>
          <w:lang w:val="en-US"/>
        </w:rPr>
        <w:t xml:space="preserve"> Awarding these employees with these rewards and benefits relates to </w:t>
      </w:r>
      <w:r w:rsidRPr="11336A70" w:rsidR="5A0F267D">
        <w:rPr>
          <w:noProof w:val="0"/>
          <w:lang w:val="en-US"/>
        </w:rPr>
        <w:t xml:space="preserve">theorist Farrens belief of extrinsic and intrinsic motivation. Farren </w:t>
      </w:r>
      <w:r w:rsidRPr="11336A70" w:rsidR="6E50F308">
        <w:rPr>
          <w:noProof w:val="0"/>
          <w:lang w:val="en-US"/>
        </w:rPr>
        <w:t>believed</w:t>
      </w:r>
      <w:r w:rsidRPr="11336A70" w:rsidR="5A0F267D">
        <w:rPr>
          <w:noProof w:val="0"/>
          <w:lang w:val="en-US"/>
        </w:rPr>
        <w:t xml:space="preserve"> that motivation </w:t>
      </w:r>
      <w:r w:rsidRPr="11336A70" w:rsidR="47055D86">
        <w:rPr>
          <w:noProof w:val="0"/>
          <w:lang w:val="en-US"/>
        </w:rPr>
        <w:t xml:space="preserve">and job satisfaction </w:t>
      </w:r>
      <w:r w:rsidRPr="11336A70" w:rsidR="5A0F267D">
        <w:rPr>
          <w:noProof w:val="0"/>
          <w:lang w:val="en-US"/>
        </w:rPr>
        <w:t xml:space="preserve">can be </w:t>
      </w:r>
      <w:r w:rsidRPr="11336A70" w:rsidR="4D5AF8C6">
        <w:rPr>
          <w:noProof w:val="0"/>
          <w:lang w:val="en-US"/>
        </w:rPr>
        <w:t>adopted</w:t>
      </w:r>
      <w:r w:rsidRPr="11336A70" w:rsidR="72DE8799">
        <w:rPr>
          <w:noProof w:val="0"/>
          <w:lang w:val="en-US"/>
        </w:rPr>
        <w:t xml:space="preserve"> </w:t>
      </w:r>
      <w:r w:rsidRPr="11336A70" w:rsidR="141019DF">
        <w:rPr>
          <w:noProof w:val="0"/>
          <w:lang w:val="en-US"/>
        </w:rPr>
        <w:t>through rewarding employees with tangible rewards (</w:t>
      </w:r>
      <w:r w:rsidRPr="11336A70" w:rsidR="1EEEA74F">
        <w:rPr>
          <w:noProof w:val="0"/>
          <w:lang w:val="en-US"/>
        </w:rPr>
        <w:t>extrinsic</w:t>
      </w:r>
      <w:r w:rsidRPr="11336A70" w:rsidR="141019DF">
        <w:rPr>
          <w:noProof w:val="0"/>
          <w:lang w:val="en-US"/>
        </w:rPr>
        <w:t xml:space="preserve"> </w:t>
      </w:r>
      <w:r w:rsidRPr="11336A70" w:rsidR="38F6EC93">
        <w:rPr>
          <w:noProof w:val="0"/>
          <w:lang w:val="en-US"/>
        </w:rPr>
        <w:t>motivation</w:t>
      </w:r>
      <w:r w:rsidRPr="11336A70" w:rsidR="141019DF">
        <w:rPr>
          <w:noProof w:val="0"/>
          <w:lang w:val="en-US"/>
        </w:rPr>
        <w:t xml:space="preserve">) and </w:t>
      </w:r>
      <w:r w:rsidRPr="11336A70" w:rsidR="6D5A6BB9">
        <w:rPr>
          <w:noProof w:val="0"/>
          <w:lang w:val="en-US"/>
        </w:rPr>
        <w:t>physiological</w:t>
      </w:r>
      <w:r w:rsidRPr="11336A70" w:rsidR="141019DF">
        <w:rPr>
          <w:noProof w:val="0"/>
          <w:lang w:val="en-US"/>
        </w:rPr>
        <w:t xml:space="preserve"> rewards such as </w:t>
      </w:r>
      <w:r w:rsidRPr="11336A70" w:rsidR="7EB9CF0E">
        <w:rPr>
          <w:noProof w:val="0"/>
          <w:lang w:val="en-US"/>
        </w:rPr>
        <w:t>positive</w:t>
      </w:r>
      <w:r w:rsidRPr="11336A70" w:rsidR="141019DF">
        <w:rPr>
          <w:noProof w:val="0"/>
          <w:lang w:val="en-US"/>
        </w:rPr>
        <w:t xml:space="preserve"> recognition (intrinsic motivation).</w:t>
      </w:r>
    </w:p>
    <w:p w:rsidR="25943C0F" w:rsidP="11336A70" w:rsidRDefault="25943C0F" w14:paraId="76D7B28D" w14:textId="45EDE79B">
      <w:pPr>
        <w:pStyle w:val="Normal"/>
        <w:rPr>
          <w:rFonts w:ascii="Aptos" w:hAnsi="Aptos" w:eastAsia="Aptos" w:cs="Aptos"/>
          <w:b w:val="0"/>
          <w:bCs w:val="0"/>
          <w:i w:val="0"/>
          <w:iCs w:val="0"/>
          <w:caps w:val="0"/>
          <w:smallCaps w:val="0"/>
          <w:noProof w:val="0"/>
          <w:color w:val="000000" w:themeColor="text1" w:themeTint="FF" w:themeShade="FF"/>
          <w:sz w:val="24"/>
          <w:szCs w:val="24"/>
          <w:lang w:val="en-US"/>
        </w:rPr>
      </w:pPr>
      <w:r w:rsidRPr="11336A70" w:rsidR="2DBFFB8F">
        <w:rPr>
          <w:rFonts w:ascii="Aptos" w:hAnsi="Aptos" w:eastAsia="Aptos" w:cs="Aptos"/>
          <w:b w:val="0"/>
          <w:bCs w:val="0"/>
          <w:i w:val="0"/>
          <w:iCs w:val="0"/>
          <w:caps w:val="0"/>
          <w:smallCaps w:val="0"/>
          <w:noProof w:val="0"/>
          <w:color w:val="000000" w:themeColor="text1" w:themeTint="FF" w:themeShade="FF"/>
          <w:sz w:val="24"/>
          <w:szCs w:val="24"/>
          <w:lang w:val="en-US"/>
        </w:rPr>
        <w:t xml:space="preserve">Rolls Royce understands the impact that diversity plays on innovation and performance and ensures they promote diversity as a crucial part of their workspace to create </w:t>
      </w:r>
      <w:bookmarkStart w:name="_Int_CgRlRG8S" w:id="1517878544"/>
      <w:r w:rsidRPr="11336A70" w:rsidR="2DBFFB8F">
        <w:rPr>
          <w:rFonts w:ascii="Aptos" w:hAnsi="Aptos" w:eastAsia="Aptos" w:cs="Aptos"/>
          <w:b w:val="0"/>
          <w:bCs w:val="0"/>
          <w:i w:val="0"/>
          <w:iCs w:val="0"/>
          <w:caps w:val="0"/>
          <w:smallCaps w:val="0"/>
          <w:noProof w:val="0"/>
          <w:color w:val="000000" w:themeColor="text1" w:themeTint="FF" w:themeShade="FF"/>
          <w:sz w:val="24"/>
          <w:szCs w:val="24"/>
          <w:lang w:val="en-US"/>
        </w:rPr>
        <w:t>a good work</w:t>
      </w:r>
      <w:bookmarkEnd w:id="1517878544"/>
      <w:r w:rsidRPr="11336A70" w:rsidR="2DBFFB8F">
        <w:rPr>
          <w:rFonts w:ascii="Aptos" w:hAnsi="Aptos" w:eastAsia="Aptos" w:cs="Aptos"/>
          <w:b w:val="0"/>
          <w:bCs w:val="0"/>
          <w:i w:val="0"/>
          <w:iCs w:val="0"/>
          <w:caps w:val="0"/>
          <w:smallCaps w:val="0"/>
          <w:noProof w:val="0"/>
          <w:color w:val="000000" w:themeColor="text1" w:themeTint="FF" w:themeShade="FF"/>
          <w:sz w:val="24"/>
          <w:szCs w:val="24"/>
          <w:lang w:val="en-US"/>
        </w:rPr>
        <w:t xml:space="preserve"> environment that can improve staff satisfaction as employees feel welcome and respected.</w:t>
      </w:r>
    </w:p>
    <w:p w:rsidR="25943C0F" w:rsidP="11336A70" w:rsidRDefault="25943C0F" w14:paraId="15FA7933" w14:textId="4AF2F70C">
      <w:pPr>
        <w:pStyle w:val="Normal"/>
        <w:rPr>
          <w:rFonts w:ascii="Aptos" w:hAnsi="Aptos" w:eastAsia="Aptos" w:cs="Aptos"/>
          <w:b w:val="0"/>
          <w:bCs w:val="0"/>
          <w:i w:val="0"/>
          <w:iCs w:val="0"/>
          <w:caps w:val="0"/>
          <w:smallCaps w:val="0"/>
          <w:noProof w:val="0"/>
          <w:color w:val="000000" w:themeColor="text1" w:themeTint="FF" w:themeShade="FF"/>
          <w:sz w:val="24"/>
          <w:szCs w:val="24"/>
          <w:lang w:val="en-US"/>
        </w:rPr>
      </w:pPr>
      <w:r w:rsidRPr="11336A70" w:rsidR="2DBFFB8F">
        <w:rPr>
          <w:noProof w:val="0"/>
          <w:lang w:val="en-US"/>
        </w:rPr>
        <w:t xml:space="preserve">Rolls Royce </w:t>
      </w:r>
      <w:r w:rsidRPr="11336A70" w:rsidR="325F7091">
        <w:rPr>
          <w:noProof w:val="0"/>
          <w:lang w:val="en-US"/>
        </w:rPr>
        <w:t xml:space="preserve">also </w:t>
      </w:r>
      <w:r w:rsidRPr="11336A70" w:rsidR="2DBFFB8F">
        <w:rPr>
          <w:noProof w:val="0"/>
          <w:lang w:val="en-US"/>
        </w:rPr>
        <w:t xml:space="preserve">offers flexible working to their employees, through varied hours, </w:t>
      </w:r>
      <w:r w:rsidRPr="11336A70" w:rsidR="5EB1FDDF">
        <w:rPr>
          <w:noProof w:val="0"/>
          <w:lang w:val="en-US"/>
        </w:rPr>
        <w:t>hybrid,</w:t>
      </w:r>
      <w:r w:rsidRPr="11336A70" w:rsidR="2DBFFB8F">
        <w:rPr>
          <w:noProof w:val="0"/>
          <w:lang w:val="en-US"/>
        </w:rPr>
        <w:t xml:space="preserve"> or flexible working arrangements</w:t>
      </w:r>
      <w:r w:rsidRPr="11336A70" w:rsidR="2CD375CB">
        <w:rPr>
          <w:noProof w:val="0"/>
          <w:lang w:val="en-US"/>
        </w:rPr>
        <w:t xml:space="preserve">. </w:t>
      </w:r>
      <w:r w:rsidRPr="11336A70" w:rsidR="2DBFFB8F">
        <w:rPr>
          <w:noProof w:val="0"/>
          <w:lang w:val="en-US"/>
        </w:rPr>
        <w:t xml:space="preserve">This can increase their employees' job satisfaction as it promotes a work-life balance, and values employee's needs, </w:t>
      </w:r>
      <w:r w:rsidRPr="11336A70" w:rsidR="2C7FC176">
        <w:rPr>
          <w:noProof w:val="0"/>
          <w:lang w:val="en-US"/>
        </w:rPr>
        <w:t>lifestyle,</w:t>
      </w:r>
      <w:r w:rsidRPr="11336A70" w:rsidR="2DBFFB8F">
        <w:rPr>
          <w:noProof w:val="0"/>
          <w:lang w:val="en-US"/>
        </w:rPr>
        <w:t xml:space="preserve"> and commitments (Rolls Royce SMR, 2024).</w:t>
      </w:r>
    </w:p>
    <w:p w:rsidR="25943C0F" w:rsidP="11336A70" w:rsidRDefault="25943C0F" w14:paraId="5D80614F" w14:textId="38DCC6EC">
      <w:pPr>
        <w:pStyle w:val="Normal"/>
        <w:rPr>
          <w:noProof w:val="0"/>
          <w:lang w:val="en-US"/>
        </w:rPr>
      </w:pPr>
      <w:r w:rsidRPr="11336A70" w:rsidR="3E28B226">
        <w:rPr>
          <w:noProof w:val="0"/>
          <w:lang w:val="en-US"/>
        </w:rPr>
        <w:t xml:space="preserve">Rolls Royce adopts Clayton Alderfer </w:t>
      </w:r>
      <w:r w:rsidRPr="11336A70" w:rsidR="37A3E1AA">
        <w:rPr>
          <w:noProof w:val="0"/>
          <w:lang w:val="en-US"/>
        </w:rPr>
        <w:t>ERG motivational theory throughout their work and motivation approach</w:t>
      </w:r>
      <w:r w:rsidRPr="11336A70" w:rsidR="038C131A">
        <w:rPr>
          <w:noProof w:val="0"/>
          <w:lang w:val="en-US"/>
        </w:rPr>
        <w:t xml:space="preserve">. Alderfer theory suggests that motivation is based off existence, </w:t>
      </w:r>
      <w:r w:rsidRPr="11336A70" w:rsidR="4ECD8B80">
        <w:rPr>
          <w:noProof w:val="0"/>
          <w:lang w:val="en-US"/>
        </w:rPr>
        <w:t>relatedness,</w:t>
      </w:r>
      <w:r w:rsidRPr="11336A70" w:rsidR="038C131A">
        <w:rPr>
          <w:noProof w:val="0"/>
          <w:lang w:val="en-US"/>
        </w:rPr>
        <w:t xml:space="preserve"> and growth</w:t>
      </w:r>
      <w:r w:rsidRPr="11336A70" w:rsidR="05581C03">
        <w:rPr>
          <w:noProof w:val="0"/>
          <w:lang w:val="en-US"/>
        </w:rPr>
        <w:t>. Existence focuses on basic survival</w:t>
      </w:r>
      <w:r w:rsidRPr="11336A70" w:rsidR="17C01089">
        <w:rPr>
          <w:noProof w:val="0"/>
          <w:lang w:val="en-US"/>
        </w:rPr>
        <w:t>, which</w:t>
      </w:r>
      <w:r w:rsidRPr="11336A70" w:rsidR="61E66598">
        <w:rPr>
          <w:noProof w:val="0"/>
          <w:lang w:val="en-US"/>
        </w:rPr>
        <w:t xml:space="preserve"> Rolls</w:t>
      </w:r>
      <w:r w:rsidRPr="11336A70" w:rsidR="5ACD0DEB">
        <w:rPr>
          <w:noProof w:val="0"/>
          <w:lang w:val="en-US"/>
        </w:rPr>
        <w:t>-</w:t>
      </w:r>
      <w:r w:rsidRPr="11336A70" w:rsidR="61E66598">
        <w:rPr>
          <w:noProof w:val="0"/>
          <w:lang w:val="en-US"/>
        </w:rPr>
        <w:t xml:space="preserve">Royce </w:t>
      </w:r>
      <w:r w:rsidRPr="11336A70" w:rsidR="5B652E15">
        <w:rPr>
          <w:noProof w:val="0"/>
          <w:lang w:val="en-US"/>
        </w:rPr>
        <w:t>provides</w:t>
      </w:r>
      <w:r w:rsidRPr="11336A70" w:rsidR="61E66598">
        <w:rPr>
          <w:noProof w:val="0"/>
          <w:lang w:val="en-US"/>
        </w:rPr>
        <w:t xml:space="preserve"> by offering flexible working </w:t>
      </w:r>
      <w:r w:rsidRPr="11336A70" w:rsidR="513CB054">
        <w:rPr>
          <w:noProof w:val="0"/>
          <w:lang w:val="en-US"/>
        </w:rPr>
        <w:t xml:space="preserve">and </w:t>
      </w:r>
      <w:r w:rsidRPr="11336A70" w:rsidR="513CB054">
        <w:rPr>
          <w:noProof w:val="0"/>
          <w:lang w:val="en-US"/>
        </w:rPr>
        <w:t>complying with</w:t>
      </w:r>
      <w:r w:rsidRPr="11336A70" w:rsidR="513CB054">
        <w:rPr>
          <w:noProof w:val="0"/>
          <w:lang w:val="en-US"/>
        </w:rPr>
        <w:t xml:space="preserve"> minimum wage. </w:t>
      </w:r>
      <w:r w:rsidRPr="11336A70" w:rsidR="57340CD9">
        <w:rPr>
          <w:noProof w:val="0"/>
          <w:lang w:val="en-US"/>
        </w:rPr>
        <w:t xml:space="preserve">Relatedness focuses on community and relationships which Rolls-Royce provides </w:t>
      </w:r>
      <w:r w:rsidRPr="11336A70" w:rsidR="74C2ADEA">
        <w:rPr>
          <w:noProof w:val="0"/>
          <w:lang w:val="en-US"/>
        </w:rPr>
        <w:t xml:space="preserve">collaboration, </w:t>
      </w:r>
      <w:r w:rsidRPr="11336A70" w:rsidR="5D3A822D">
        <w:rPr>
          <w:noProof w:val="0"/>
          <w:lang w:val="en-US"/>
        </w:rPr>
        <w:t>communication,</w:t>
      </w:r>
      <w:r w:rsidRPr="11336A70" w:rsidR="74C2ADEA">
        <w:rPr>
          <w:noProof w:val="0"/>
          <w:lang w:val="en-US"/>
        </w:rPr>
        <w:t xml:space="preserve"> and diver</w:t>
      </w:r>
      <w:r w:rsidRPr="11336A70" w:rsidR="7B4A4DE4">
        <w:rPr>
          <w:noProof w:val="0"/>
          <w:lang w:val="en-US"/>
        </w:rPr>
        <w:t xml:space="preserve">sity. </w:t>
      </w:r>
      <w:r w:rsidRPr="11336A70" w:rsidR="7B4A4DE4">
        <w:rPr>
          <w:noProof w:val="0"/>
          <w:lang w:val="en-US"/>
        </w:rPr>
        <w:t xml:space="preserve">Growth focuses on self-development and potential, which Rolls-Royce </w:t>
      </w:r>
      <w:r w:rsidRPr="11336A70" w:rsidR="3D8CEF65">
        <w:rPr>
          <w:noProof w:val="0"/>
          <w:lang w:val="en-US"/>
        </w:rPr>
        <w:t>provides by offering training and upskilling as well as rewards and benefits.</w:t>
      </w:r>
      <w:r w:rsidRPr="11336A70" w:rsidR="3D8CEF65">
        <w:rPr>
          <w:noProof w:val="0"/>
          <w:lang w:val="en-US"/>
        </w:rPr>
        <w:t xml:space="preserve"> </w:t>
      </w:r>
      <w:r w:rsidRPr="11336A70" w:rsidR="5ACC83ED">
        <w:rPr>
          <w:noProof w:val="0"/>
          <w:lang w:val="en-US"/>
        </w:rPr>
        <w:t>(Project, 2019) (Alderfer, 1969)</w:t>
      </w:r>
    </w:p>
    <w:p w:rsidR="25943C0F" w:rsidP="54E9CB8F" w:rsidRDefault="25943C0F" w14:paraId="3AE48BE3" w14:textId="2662EC2D">
      <w:pPr>
        <w:pStyle w:val="Normal"/>
        <w:rPr>
          <w:noProof w:val="0"/>
          <w:u w:val="single"/>
          <w:lang w:val="en-US"/>
        </w:rPr>
      </w:pPr>
      <w:r w:rsidRPr="11336A70" w:rsidR="60703989">
        <w:rPr>
          <w:noProof w:val="0"/>
          <w:u w:val="single"/>
          <w:lang w:val="en-US"/>
        </w:rPr>
        <w:t>Perception</w:t>
      </w:r>
      <w:r w:rsidRPr="11336A70" w:rsidR="60703989">
        <w:rPr>
          <w:noProof w:val="0"/>
          <w:u w:val="single"/>
          <w:lang w:val="en-US"/>
        </w:rPr>
        <w:t xml:space="preserve"> and Communication</w:t>
      </w:r>
    </w:p>
    <w:p w:rsidR="25943C0F" w:rsidP="54E9CB8F" w:rsidRDefault="25943C0F" w14:paraId="54A4C4E2" w14:textId="51BFE3F2">
      <w:pPr>
        <w:pStyle w:val="Normal"/>
        <w:rPr>
          <w:noProof w:val="0"/>
          <w:lang w:val="en-US"/>
        </w:rPr>
      </w:pPr>
      <w:r w:rsidRPr="11336A70" w:rsidR="1B2829EE">
        <w:rPr>
          <w:noProof w:val="0"/>
          <w:lang w:val="en-US"/>
        </w:rPr>
        <w:t xml:space="preserve">Having clear communication and </w:t>
      </w:r>
      <w:r w:rsidRPr="11336A70" w:rsidR="1B2829EE">
        <w:rPr>
          <w:noProof w:val="0"/>
          <w:lang w:val="en-US"/>
        </w:rPr>
        <w:t>perception</w:t>
      </w:r>
      <w:r w:rsidRPr="11336A70" w:rsidR="1B2829EE">
        <w:rPr>
          <w:noProof w:val="0"/>
          <w:lang w:val="en-US"/>
        </w:rPr>
        <w:t xml:space="preserve"> within a business is </w:t>
      </w:r>
      <w:r w:rsidRPr="11336A70" w:rsidR="1B2829EE">
        <w:rPr>
          <w:noProof w:val="0"/>
          <w:lang w:val="en-US"/>
        </w:rPr>
        <w:t>very important</w:t>
      </w:r>
      <w:r w:rsidRPr="11336A70" w:rsidR="1B2829EE">
        <w:rPr>
          <w:noProof w:val="0"/>
          <w:lang w:val="en-US"/>
        </w:rPr>
        <w:t xml:space="preserve"> as it sets out expectations for how a business treats its employees and expectations for how a business is run.</w:t>
      </w:r>
      <w:r w:rsidRPr="11336A70" w:rsidR="1B2829EE">
        <w:rPr>
          <w:noProof w:val="0"/>
          <w:lang w:val="en-US"/>
        </w:rPr>
        <w:t xml:space="preserve"> This is something that Rolls Royce imbeds well and without </w:t>
      </w:r>
      <w:r w:rsidRPr="11336A70" w:rsidR="1B2829EE">
        <w:rPr>
          <w:noProof w:val="0"/>
          <w:lang w:val="en-US"/>
        </w:rPr>
        <w:t>it,</w:t>
      </w:r>
      <w:r w:rsidRPr="11336A70" w:rsidR="1B2829EE">
        <w:rPr>
          <w:noProof w:val="0"/>
          <w:lang w:val="en-US"/>
        </w:rPr>
        <w:t xml:space="preserve"> employees would not be able to reach common goals, create relationships or share information. Out of 4,165 Roll Royce employees, 78% would recommend working at Rolls Royce and 67% have a positive outlook for the business, (</w:t>
      </w:r>
      <w:r w:rsidRPr="11336A70" w:rsidR="1B2829EE">
        <w:rPr>
          <w:noProof w:val="0"/>
          <w:lang w:val="en-US"/>
        </w:rPr>
        <w:t>Glassdoor</w:t>
      </w:r>
      <w:r w:rsidRPr="11336A70" w:rsidR="1B2829EE">
        <w:rPr>
          <w:noProof w:val="0"/>
          <w:lang w:val="en-US"/>
        </w:rPr>
        <w:t xml:space="preserve">, </w:t>
      </w:r>
      <w:r w:rsidRPr="11336A70" w:rsidR="1B2829EE">
        <w:rPr>
          <w:noProof w:val="0"/>
          <w:lang w:val="en-US"/>
        </w:rPr>
        <w:t>n.d</w:t>
      </w:r>
      <w:r w:rsidRPr="11336A70" w:rsidR="1B2829EE">
        <w:rPr>
          <w:noProof w:val="0"/>
          <w:lang w:val="en-US"/>
        </w:rPr>
        <w:t xml:space="preserve">) this shows that the business implements and understands the importance of </w:t>
      </w:r>
      <w:r w:rsidRPr="11336A70" w:rsidR="1B2829EE">
        <w:rPr>
          <w:noProof w:val="0"/>
          <w:lang w:val="en-US"/>
        </w:rPr>
        <w:t>perception</w:t>
      </w:r>
      <w:r w:rsidRPr="11336A70" w:rsidR="1B2829EE">
        <w:rPr>
          <w:noProof w:val="0"/>
          <w:lang w:val="en-US"/>
        </w:rPr>
        <w:t xml:space="preserve"> and communication as majority of their employees have had </w:t>
      </w:r>
      <w:r w:rsidRPr="11336A70" w:rsidR="1B2829EE">
        <w:rPr>
          <w:noProof w:val="0"/>
          <w:lang w:val="en-US"/>
        </w:rPr>
        <w:t>a good experience</w:t>
      </w:r>
      <w:r w:rsidRPr="11336A70" w:rsidR="1B2829EE">
        <w:rPr>
          <w:noProof w:val="0"/>
          <w:lang w:val="en-US"/>
        </w:rPr>
        <w:t xml:space="preserve"> with the company.</w:t>
      </w:r>
    </w:p>
    <w:p w:rsidR="5587B4B7" w:rsidP="11336A70" w:rsidRDefault="5587B4B7" w14:paraId="7B6EF39D" w14:textId="61DFB701">
      <w:pPr>
        <w:pStyle w:val="Normal"/>
        <w:rPr>
          <w:noProof w:val="0"/>
          <w:lang w:val="en-US"/>
        </w:rPr>
      </w:pPr>
      <w:r w:rsidRPr="11336A70" w:rsidR="5587B4B7">
        <w:rPr>
          <w:noProof w:val="0"/>
          <w:lang w:val="en-US"/>
        </w:rPr>
        <w:t xml:space="preserve">Theorist W. Charles Redding believed that businesses and </w:t>
      </w:r>
      <w:r w:rsidRPr="11336A70" w:rsidR="5587B4B7">
        <w:rPr>
          <w:noProof w:val="0"/>
          <w:lang w:val="en-US"/>
        </w:rPr>
        <w:t>organizations</w:t>
      </w:r>
      <w:r w:rsidRPr="11336A70" w:rsidR="5587B4B7">
        <w:rPr>
          <w:noProof w:val="0"/>
          <w:lang w:val="en-US"/>
        </w:rPr>
        <w:t xml:space="preserve"> need to communicate through multiple methods to ensure employees gain </w:t>
      </w:r>
      <w:r w:rsidRPr="11336A70" w:rsidR="5587B4B7">
        <w:rPr>
          <w:noProof w:val="0"/>
          <w:lang w:val="en-US"/>
        </w:rPr>
        <w:t>appropriate information</w:t>
      </w:r>
      <w:r w:rsidRPr="11336A70" w:rsidR="5587B4B7">
        <w:rPr>
          <w:noProof w:val="0"/>
          <w:lang w:val="en-US"/>
        </w:rPr>
        <w:t xml:space="preserve"> for their department. Redding also emphasized that nonverbal communication </w:t>
      </w:r>
      <w:bookmarkStart w:name="_Int_EdpkjBJK" w:id="1051907192"/>
      <w:r w:rsidRPr="11336A70" w:rsidR="5587B4B7">
        <w:rPr>
          <w:noProof w:val="0"/>
          <w:lang w:val="en-US"/>
        </w:rPr>
        <w:t>can</w:t>
      </w:r>
      <w:bookmarkEnd w:id="1051907192"/>
      <w:r w:rsidRPr="11336A70" w:rsidR="5587B4B7">
        <w:rPr>
          <w:noProof w:val="0"/>
          <w:lang w:val="en-US"/>
        </w:rPr>
        <w:t xml:space="preserve"> lead to many different interpretations and messages and should be avoided. Redding believed that trust, support, collective decision making, confidence, openness and credibility are all curial factors organizations must consider when looking at their communication (Redding, 2013) (Books, 2024). Rolls Royce applies Redding's beliefs when looking at communication and </w:t>
      </w:r>
      <w:r w:rsidRPr="11336A70" w:rsidR="5587B4B7">
        <w:rPr>
          <w:noProof w:val="0"/>
          <w:lang w:val="en-US"/>
        </w:rPr>
        <w:t>perception</w:t>
      </w:r>
      <w:r w:rsidRPr="11336A70" w:rsidR="5587B4B7">
        <w:rPr>
          <w:noProof w:val="0"/>
          <w:lang w:val="en-US"/>
        </w:rPr>
        <w:t>.</w:t>
      </w:r>
    </w:p>
    <w:p w:rsidR="25943C0F" w:rsidP="54E9CB8F" w:rsidRDefault="25943C0F" w14:paraId="24A6E290" w14:textId="181527C2">
      <w:pPr>
        <w:pStyle w:val="Normal"/>
        <w:rPr>
          <w:noProof w:val="0"/>
          <w:lang w:val="en-US"/>
        </w:rPr>
      </w:pPr>
      <w:r w:rsidRPr="11336A70" w:rsidR="6293EB36">
        <w:rPr>
          <w:noProof w:val="0"/>
          <w:lang w:val="en-US"/>
        </w:rPr>
        <w:t xml:space="preserve">Roll Royce regularly communicate and </w:t>
      </w:r>
      <w:r w:rsidRPr="11336A70" w:rsidR="46174BF0">
        <w:rPr>
          <w:noProof w:val="0"/>
          <w:lang w:val="en-US"/>
        </w:rPr>
        <w:t>engage</w:t>
      </w:r>
      <w:r w:rsidRPr="11336A70" w:rsidR="6293EB36">
        <w:rPr>
          <w:noProof w:val="0"/>
          <w:lang w:val="en-US"/>
        </w:rPr>
        <w:t xml:space="preserve"> with their stakeholders </w:t>
      </w:r>
      <w:r w:rsidRPr="11336A70" w:rsidR="1B0B64A1">
        <w:rPr>
          <w:noProof w:val="0"/>
          <w:lang w:val="en-US"/>
        </w:rPr>
        <w:t xml:space="preserve">to be certain that the business is being managed and </w:t>
      </w:r>
      <w:r w:rsidRPr="11336A70" w:rsidR="6C916109">
        <w:rPr>
          <w:noProof w:val="0"/>
          <w:lang w:val="en-US"/>
        </w:rPr>
        <w:t>run</w:t>
      </w:r>
      <w:r w:rsidRPr="11336A70" w:rsidR="1B0B64A1">
        <w:rPr>
          <w:noProof w:val="0"/>
          <w:lang w:val="en-US"/>
        </w:rPr>
        <w:t xml:space="preserve"> in a way that </w:t>
      </w:r>
      <w:r w:rsidRPr="11336A70" w:rsidR="62FE58AE">
        <w:rPr>
          <w:noProof w:val="0"/>
          <w:lang w:val="en-US"/>
        </w:rPr>
        <w:t>supports</w:t>
      </w:r>
      <w:r w:rsidRPr="11336A70" w:rsidR="1B0B64A1">
        <w:rPr>
          <w:noProof w:val="0"/>
          <w:lang w:val="en-US"/>
        </w:rPr>
        <w:t xml:space="preserve"> all stakeholders </w:t>
      </w:r>
      <w:r w:rsidRPr="11336A70" w:rsidR="027A6A16">
        <w:rPr>
          <w:noProof w:val="0"/>
          <w:lang w:val="en-US"/>
        </w:rPr>
        <w:t>involved</w:t>
      </w:r>
      <w:r w:rsidRPr="11336A70" w:rsidR="43CC1DE8">
        <w:rPr>
          <w:noProof w:val="0"/>
          <w:lang w:val="en-US"/>
        </w:rPr>
        <w:t xml:space="preserve"> </w:t>
      </w:r>
      <w:r w:rsidRPr="11336A70" w:rsidR="1B0B64A1">
        <w:rPr>
          <w:noProof w:val="0"/>
          <w:lang w:val="en-US"/>
        </w:rPr>
        <w:t xml:space="preserve">or </w:t>
      </w:r>
      <w:r w:rsidRPr="11336A70" w:rsidR="1B0B64A1">
        <w:rPr>
          <w:noProof w:val="0"/>
          <w:lang w:val="en-US"/>
        </w:rPr>
        <w:t>impacted</w:t>
      </w:r>
      <w:r w:rsidRPr="11336A70" w:rsidR="1B0B64A1">
        <w:rPr>
          <w:noProof w:val="0"/>
          <w:lang w:val="en-US"/>
        </w:rPr>
        <w:t xml:space="preserve"> </w:t>
      </w:r>
      <w:r w:rsidRPr="11336A70" w:rsidR="2C6A2E91">
        <w:rPr>
          <w:noProof w:val="0"/>
          <w:lang w:val="en-US"/>
        </w:rPr>
        <w:t>by the business</w:t>
      </w:r>
      <w:r w:rsidRPr="11336A70" w:rsidR="3677911B">
        <w:rPr>
          <w:noProof w:val="0"/>
          <w:lang w:val="en-US"/>
        </w:rPr>
        <w:t xml:space="preserve"> and that all stakeholders have a clear understanding and </w:t>
      </w:r>
      <w:r w:rsidRPr="11336A70" w:rsidR="3677911B">
        <w:rPr>
          <w:noProof w:val="0"/>
          <w:lang w:val="en-US"/>
        </w:rPr>
        <w:t>perception</w:t>
      </w:r>
      <w:r w:rsidRPr="11336A70" w:rsidR="3677911B">
        <w:rPr>
          <w:noProof w:val="0"/>
          <w:lang w:val="en-US"/>
        </w:rPr>
        <w:t xml:space="preserve"> of Rolls Royce’s policies, aims, and expectations. </w:t>
      </w:r>
      <w:r w:rsidRPr="11336A70" w:rsidR="07C80DE3">
        <w:rPr>
          <w:noProof w:val="0"/>
          <w:lang w:val="en-US"/>
        </w:rPr>
        <w:t xml:space="preserve">Rolls Royce communicates with their </w:t>
      </w:r>
      <w:r w:rsidRPr="11336A70" w:rsidR="7D7A0C19">
        <w:rPr>
          <w:noProof w:val="0"/>
          <w:lang w:val="en-US"/>
        </w:rPr>
        <w:t>stakeholders</w:t>
      </w:r>
      <w:r w:rsidRPr="11336A70" w:rsidR="07C80DE3">
        <w:rPr>
          <w:noProof w:val="0"/>
          <w:lang w:val="en-US"/>
        </w:rPr>
        <w:t xml:space="preserve"> through methods that best suit individuals, this could be through publications and </w:t>
      </w:r>
      <w:r w:rsidRPr="11336A70" w:rsidR="3DB512CE">
        <w:rPr>
          <w:noProof w:val="0"/>
          <w:lang w:val="en-US"/>
        </w:rPr>
        <w:t>documents</w:t>
      </w:r>
      <w:r w:rsidRPr="11336A70" w:rsidR="07C80DE3">
        <w:rPr>
          <w:noProof w:val="0"/>
          <w:lang w:val="en-US"/>
        </w:rPr>
        <w:t>, press releases, websites, one-to-one</w:t>
      </w:r>
      <w:r w:rsidRPr="11336A70" w:rsidR="3A9232B7">
        <w:rPr>
          <w:noProof w:val="0"/>
          <w:lang w:val="en-US"/>
        </w:rPr>
        <w:t xml:space="preserve">, surveys, </w:t>
      </w:r>
      <w:r w:rsidRPr="11336A70" w:rsidR="70851902">
        <w:rPr>
          <w:noProof w:val="0"/>
          <w:lang w:val="en-US"/>
        </w:rPr>
        <w:t>consultations</w:t>
      </w:r>
      <w:r w:rsidRPr="11336A70" w:rsidR="3A9232B7">
        <w:rPr>
          <w:noProof w:val="0"/>
          <w:lang w:val="en-US"/>
        </w:rPr>
        <w:t>, events</w:t>
      </w:r>
      <w:r w:rsidRPr="11336A70" w:rsidR="4955C801">
        <w:rPr>
          <w:noProof w:val="0"/>
          <w:lang w:val="en-US"/>
        </w:rPr>
        <w:t xml:space="preserve">, </w:t>
      </w:r>
      <w:r w:rsidRPr="11336A70" w:rsidR="03846238">
        <w:rPr>
          <w:noProof w:val="0"/>
          <w:lang w:val="en-US"/>
        </w:rPr>
        <w:t>telephone,</w:t>
      </w:r>
      <w:r w:rsidRPr="11336A70" w:rsidR="3A9232B7">
        <w:rPr>
          <w:noProof w:val="0"/>
          <w:lang w:val="en-US"/>
        </w:rPr>
        <w:t xml:space="preserve"> and social media networks. </w:t>
      </w:r>
      <w:r w:rsidRPr="11336A70" w:rsidR="546B4F41">
        <w:rPr>
          <w:noProof w:val="0"/>
          <w:lang w:val="en-US"/>
        </w:rPr>
        <w:t xml:space="preserve">Having more than one method of communication ensures that all stakeholders </w:t>
      </w:r>
      <w:bookmarkStart w:name="_Int_72CAOEsD" w:id="1606358788"/>
      <w:r w:rsidRPr="11336A70" w:rsidR="546B4F41">
        <w:rPr>
          <w:noProof w:val="0"/>
          <w:lang w:val="en-US"/>
        </w:rPr>
        <w:t>have the opportunity to</w:t>
      </w:r>
      <w:bookmarkEnd w:id="1606358788"/>
      <w:r w:rsidRPr="11336A70" w:rsidR="546B4F41">
        <w:rPr>
          <w:noProof w:val="0"/>
          <w:lang w:val="en-US"/>
        </w:rPr>
        <w:t xml:space="preserve"> </w:t>
      </w:r>
      <w:r w:rsidRPr="11336A70" w:rsidR="546B4F41">
        <w:rPr>
          <w:noProof w:val="0"/>
          <w:lang w:val="en-US"/>
        </w:rPr>
        <w:t>state</w:t>
      </w:r>
      <w:r w:rsidRPr="11336A70" w:rsidR="546B4F41">
        <w:rPr>
          <w:noProof w:val="0"/>
          <w:lang w:val="en-US"/>
        </w:rPr>
        <w:t xml:space="preserve"> their views and receive a response</w:t>
      </w:r>
      <w:r w:rsidRPr="11336A70" w:rsidR="6107C2C9">
        <w:rPr>
          <w:noProof w:val="0"/>
          <w:lang w:val="en-US"/>
        </w:rPr>
        <w:t xml:space="preserve"> (Rolls Royce Guidelines, </w:t>
      </w:r>
      <w:r w:rsidRPr="11336A70" w:rsidR="6107C2C9">
        <w:rPr>
          <w:noProof w:val="0"/>
          <w:lang w:val="en-US"/>
        </w:rPr>
        <w:t>n.d</w:t>
      </w:r>
      <w:r w:rsidRPr="11336A70" w:rsidR="6107C2C9">
        <w:rPr>
          <w:noProof w:val="0"/>
          <w:lang w:val="en-US"/>
        </w:rPr>
        <w:t xml:space="preserve">). </w:t>
      </w:r>
    </w:p>
    <w:p w:rsidR="25943C0F" w:rsidP="11336A70" w:rsidRDefault="25943C0F" w14:paraId="60A75306" w14:textId="62FAAE95">
      <w:pPr>
        <w:pStyle w:val="Normal"/>
        <w:rPr>
          <w:noProof w:val="0"/>
          <w:lang w:val="en-US"/>
        </w:rPr>
      </w:pPr>
      <w:r w:rsidRPr="11336A70" w:rsidR="56C9D647">
        <w:rPr>
          <w:noProof w:val="0"/>
          <w:lang w:val="en-US"/>
        </w:rPr>
        <w:t xml:space="preserve">Rolls Royce have created a clear list of behaviors that employees must obeyed </w:t>
      </w:r>
      <w:bookmarkStart w:name="_Int_XnFRHQMg" w:id="44666033"/>
      <w:r w:rsidRPr="11336A70" w:rsidR="56C9D647">
        <w:rPr>
          <w:noProof w:val="0"/>
          <w:lang w:val="en-US"/>
        </w:rPr>
        <w:t>by,</w:t>
      </w:r>
      <w:bookmarkEnd w:id="44666033"/>
      <w:r w:rsidRPr="11336A70" w:rsidR="56C9D647">
        <w:rPr>
          <w:noProof w:val="0"/>
          <w:lang w:val="en-US"/>
        </w:rPr>
        <w:t xml:space="preserve"> to </w:t>
      </w:r>
      <w:r w:rsidRPr="11336A70" w:rsidR="4EB3B84D">
        <w:rPr>
          <w:noProof w:val="0"/>
          <w:lang w:val="en-US"/>
        </w:rPr>
        <w:t xml:space="preserve">guarantee employees are interpreting </w:t>
      </w:r>
      <w:r w:rsidRPr="11336A70" w:rsidR="58B6B6A5">
        <w:rPr>
          <w:noProof w:val="0"/>
          <w:lang w:val="en-US"/>
        </w:rPr>
        <w:t xml:space="preserve">expectation correctly this way employees can work </w:t>
      </w:r>
      <w:r w:rsidRPr="11336A70" w:rsidR="06D9464B">
        <w:rPr>
          <w:noProof w:val="0"/>
          <w:lang w:val="en-US"/>
        </w:rPr>
        <w:t>together and understand each other and common goals. 4 key behaviors Rolls Royce expects employees to follow are; put saf</w:t>
      </w:r>
      <w:r w:rsidRPr="11336A70" w:rsidR="61D6AF0C">
        <w:rPr>
          <w:noProof w:val="0"/>
          <w:lang w:val="en-US"/>
        </w:rPr>
        <w:t xml:space="preserve">ety first, do the right thing, keep it simple, and make a difference. Rolls Royce </w:t>
      </w:r>
      <w:r w:rsidRPr="11336A70" w:rsidR="156E999E">
        <w:rPr>
          <w:noProof w:val="0"/>
          <w:lang w:val="en-US"/>
        </w:rPr>
        <w:t>prioritizes</w:t>
      </w:r>
      <w:r w:rsidRPr="11336A70" w:rsidR="61D6AF0C">
        <w:rPr>
          <w:noProof w:val="0"/>
          <w:lang w:val="en-US"/>
        </w:rPr>
        <w:t xml:space="preserve"> staff and product safety </w:t>
      </w:r>
      <w:r w:rsidRPr="11336A70" w:rsidR="031DFBBC">
        <w:rPr>
          <w:noProof w:val="0"/>
          <w:lang w:val="en-US"/>
        </w:rPr>
        <w:t xml:space="preserve">and encourages employees to speak up. They also ‘do the right thing’ by listening, </w:t>
      </w:r>
      <w:r w:rsidRPr="11336A70" w:rsidR="2CCF4A2B">
        <w:rPr>
          <w:noProof w:val="0"/>
          <w:lang w:val="en-US"/>
        </w:rPr>
        <w:t>receiving</w:t>
      </w:r>
      <w:r w:rsidRPr="11336A70" w:rsidR="031DFBBC">
        <w:rPr>
          <w:noProof w:val="0"/>
          <w:lang w:val="en-US"/>
        </w:rPr>
        <w:t xml:space="preserve"> </w:t>
      </w:r>
      <w:r w:rsidRPr="11336A70" w:rsidR="1C153154">
        <w:rPr>
          <w:noProof w:val="0"/>
          <w:lang w:val="en-US"/>
        </w:rPr>
        <w:t>feedback,</w:t>
      </w:r>
      <w:r w:rsidRPr="11336A70" w:rsidR="031DFBBC">
        <w:rPr>
          <w:noProof w:val="0"/>
          <w:lang w:val="en-US"/>
        </w:rPr>
        <w:t xml:space="preserve"> and </w:t>
      </w:r>
      <w:r w:rsidRPr="11336A70" w:rsidR="630208E6">
        <w:rPr>
          <w:noProof w:val="0"/>
          <w:lang w:val="en-US"/>
        </w:rPr>
        <w:t xml:space="preserve">acting with integrity </w:t>
      </w:r>
      <w:r w:rsidRPr="11336A70" w:rsidR="21F66434">
        <w:rPr>
          <w:noProof w:val="0"/>
          <w:lang w:val="en-US"/>
        </w:rPr>
        <w:t>in all aspects of work. Rolls Royce ‘keep it simple’ by sharing ideas and solutions by working together and ‘make a difference</w:t>
      </w:r>
      <w:r w:rsidRPr="11336A70" w:rsidR="14E14A43">
        <w:rPr>
          <w:noProof w:val="0"/>
          <w:lang w:val="en-US"/>
        </w:rPr>
        <w:t>’</w:t>
      </w:r>
      <w:r w:rsidRPr="11336A70" w:rsidR="21F66434">
        <w:rPr>
          <w:noProof w:val="0"/>
          <w:lang w:val="en-US"/>
        </w:rPr>
        <w:t xml:space="preserve"> through </w:t>
      </w:r>
      <w:r w:rsidRPr="11336A70" w:rsidR="4A03DA14">
        <w:rPr>
          <w:noProof w:val="0"/>
          <w:lang w:val="en-US"/>
        </w:rPr>
        <w:t xml:space="preserve">thinking about the impact of choices and decisions and </w:t>
      </w:r>
      <w:r w:rsidRPr="11336A70" w:rsidR="3B53C3AA">
        <w:rPr>
          <w:noProof w:val="0"/>
          <w:lang w:val="en-US"/>
        </w:rPr>
        <w:t>delivery</w:t>
      </w:r>
      <w:r w:rsidRPr="11336A70" w:rsidR="4A03DA14">
        <w:rPr>
          <w:noProof w:val="0"/>
          <w:lang w:val="en-US"/>
        </w:rPr>
        <w:t xml:space="preserve"> quality</w:t>
      </w:r>
      <w:r w:rsidRPr="11336A70" w:rsidR="75CD5CAD">
        <w:rPr>
          <w:noProof w:val="0"/>
          <w:lang w:val="en-US"/>
        </w:rPr>
        <w:t xml:space="preserve"> (Rolls Royce, 2024). </w:t>
      </w:r>
    </w:p>
    <w:p w:rsidR="25943C0F" w:rsidP="11336A70" w:rsidRDefault="25943C0F" w14:paraId="6CFD8112" w14:textId="65F513E1">
      <w:pPr>
        <w:pStyle w:val="Normal"/>
        <w:rPr>
          <w:noProof w:val="0"/>
          <w:u w:val="single"/>
          <w:lang w:val="en-US"/>
        </w:rPr>
      </w:pPr>
      <w:r w:rsidRPr="11336A70" w:rsidR="75CD5CAD">
        <w:rPr>
          <w:noProof w:val="0"/>
          <w:u w:val="single"/>
          <w:lang w:val="en-US"/>
        </w:rPr>
        <w:t>Conclusion</w:t>
      </w:r>
    </w:p>
    <w:p w:rsidR="25943C0F" w:rsidP="54E9CB8F" w:rsidRDefault="25943C0F" w14:paraId="71441DD7" w14:textId="5E2493D0">
      <w:pPr>
        <w:pStyle w:val="Normal"/>
        <w:rPr>
          <w:noProof w:val="0"/>
          <w:u w:val="none"/>
          <w:lang w:val="en-US"/>
        </w:rPr>
      </w:pPr>
      <w:r w:rsidRPr="54E9CB8F" w:rsidR="75CD5CAD">
        <w:rPr>
          <w:noProof w:val="0"/>
          <w:u w:val="none"/>
          <w:lang w:val="en-US"/>
        </w:rPr>
        <w:t xml:space="preserve">This report </w:t>
      </w:r>
      <w:r w:rsidRPr="54E9CB8F" w:rsidR="75CD5CAD">
        <w:rPr>
          <w:noProof w:val="0"/>
          <w:u w:val="none"/>
          <w:lang w:val="en-US"/>
        </w:rPr>
        <w:t>sought</w:t>
      </w:r>
      <w:r w:rsidRPr="54E9CB8F" w:rsidR="75CD5CAD">
        <w:rPr>
          <w:noProof w:val="0"/>
          <w:u w:val="none"/>
          <w:lang w:val="en-US"/>
        </w:rPr>
        <w:t xml:space="preserve"> to study the organization function of Rolls Royce and how the management at the organization approaches these aspects. Rolls Royce displays an element of the </w:t>
      </w:r>
      <w:r w:rsidRPr="54E9CB8F" w:rsidR="38B0552D">
        <w:rPr>
          <w:noProof w:val="0"/>
          <w:u w:val="none"/>
          <w:lang w:val="en-US"/>
        </w:rPr>
        <w:t xml:space="preserve">classical management approach and uses </w:t>
      </w:r>
      <w:r w:rsidRPr="54E9CB8F" w:rsidR="7775B4A3">
        <w:rPr>
          <w:noProof w:val="0"/>
          <w:u w:val="none"/>
          <w:lang w:val="en-US"/>
        </w:rPr>
        <w:t>factors from Max Weber's authority style theory</w:t>
      </w:r>
      <w:r w:rsidRPr="54E9CB8F" w:rsidR="5A63433D">
        <w:rPr>
          <w:noProof w:val="0"/>
          <w:u w:val="none"/>
          <w:lang w:val="en-US"/>
        </w:rPr>
        <w:t xml:space="preserve"> to set out its hierarchy structure and</w:t>
      </w:r>
      <w:r w:rsidRPr="54E9CB8F" w:rsidR="5EA10953">
        <w:rPr>
          <w:noProof w:val="0"/>
          <w:u w:val="none"/>
          <w:lang w:val="en-US"/>
        </w:rPr>
        <w:t xml:space="preserve"> importance of</w:t>
      </w:r>
      <w:r w:rsidRPr="54E9CB8F" w:rsidR="5A63433D">
        <w:rPr>
          <w:noProof w:val="0"/>
          <w:u w:val="none"/>
          <w:lang w:val="en-US"/>
        </w:rPr>
        <w:t xml:space="preserve"> </w:t>
      </w:r>
      <w:r w:rsidRPr="54E9CB8F" w:rsidR="5A63433D">
        <w:rPr>
          <w:noProof w:val="0"/>
          <w:u w:val="none"/>
          <w:lang w:val="en-US"/>
        </w:rPr>
        <w:t xml:space="preserve">rules and regulations. </w:t>
      </w:r>
    </w:p>
    <w:p w:rsidR="25943C0F" w:rsidP="54E9CB8F" w:rsidRDefault="25943C0F" w14:paraId="60E75CCD" w14:textId="425A3E7F">
      <w:pPr>
        <w:pStyle w:val="Normal"/>
        <w:rPr>
          <w:noProof w:val="0"/>
          <w:u w:val="none"/>
          <w:lang w:val="en-US"/>
        </w:rPr>
      </w:pPr>
      <w:r w:rsidRPr="54E9CB8F" w:rsidR="26F24584">
        <w:rPr>
          <w:noProof w:val="0"/>
          <w:u w:val="none"/>
          <w:lang w:val="en-US"/>
        </w:rPr>
        <w:t xml:space="preserve">Rolls Royce also displays an element of the systematic management theory </w:t>
      </w:r>
      <w:r w:rsidRPr="54E9CB8F" w:rsidR="177B7771">
        <w:rPr>
          <w:noProof w:val="0"/>
          <w:u w:val="none"/>
          <w:lang w:val="en-US"/>
        </w:rPr>
        <w:t xml:space="preserve">by setting out business plans to reach goals and stay disciplined. </w:t>
      </w:r>
      <w:r w:rsidRPr="54E9CB8F" w:rsidR="3D9F2763">
        <w:rPr>
          <w:noProof w:val="0"/>
          <w:u w:val="none"/>
          <w:lang w:val="en-US"/>
        </w:rPr>
        <w:t xml:space="preserve">As well as communicating with stakeholders through multiple channels to </w:t>
      </w:r>
      <w:r w:rsidRPr="54E9CB8F" w:rsidR="3767CF6E">
        <w:rPr>
          <w:noProof w:val="0"/>
          <w:u w:val="none"/>
          <w:lang w:val="en-US"/>
        </w:rPr>
        <w:t>enhance</w:t>
      </w:r>
      <w:r w:rsidRPr="54E9CB8F" w:rsidR="3D9F2763">
        <w:rPr>
          <w:noProof w:val="0"/>
          <w:u w:val="none"/>
          <w:lang w:val="en-US"/>
        </w:rPr>
        <w:t xml:space="preserve"> communicat</w:t>
      </w:r>
      <w:r w:rsidRPr="54E9CB8F" w:rsidR="206F2D91">
        <w:rPr>
          <w:noProof w:val="0"/>
          <w:u w:val="none"/>
          <w:lang w:val="en-US"/>
        </w:rPr>
        <w:t xml:space="preserve">ion and work </w:t>
      </w:r>
      <w:r w:rsidRPr="54E9CB8F" w:rsidR="26EA726B">
        <w:rPr>
          <w:noProof w:val="0"/>
          <w:u w:val="none"/>
          <w:lang w:val="en-US"/>
        </w:rPr>
        <w:t xml:space="preserve">relationships. </w:t>
      </w:r>
    </w:p>
    <w:p w:rsidR="25943C0F" w:rsidP="54E9CB8F" w:rsidRDefault="25943C0F" w14:paraId="681B49D5" w14:textId="6108F359">
      <w:pPr>
        <w:pStyle w:val="Normal"/>
        <w:rPr>
          <w:noProof w:val="0"/>
          <w:u w:val="none"/>
          <w:lang w:val="en-US"/>
        </w:rPr>
      </w:pPr>
    </w:p>
    <w:p w:rsidR="25943C0F" w:rsidP="11336A70" w:rsidRDefault="25943C0F" w14:paraId="1F719C93" w14:textId="1CB5F181">
      <w:pPr>
        <w:pStyle w:val="Normal"/>
        <w:spacing w:before="0" w:beforeAutospacing="off" w:after="160" w:afterAutospacing="off" w:line="279" w:lineRule="auto"/>
        <w:ind/>
        <w:rPr>
          <w:rFonts w:ascii="Aptos" w:hAnsi="Aptos" w:eastAsia="Aptos" w:cs="Aptos"/>
          <w:b w:val="0"/>
          <w:bCs w:val="0"/>
          <w:i w:val="0"/>
          <w:iCs w:val="0"/>
          <w:caps w:val="0"/>
          <w:smallCaps w:val="0"/>
          <w:noProof w:val="0"/>
          <w:sz w:val="24"/>
          <w:szCs w:val="24"/>
          <w:lang w:val="en-US"/>
        </w:rPr>
      </w:pPr>
    </w:p>
    <w:p w:rsidR="25943C0F" w:rsidP="51C6EF03" w:rsidRDefault="25943C0F" w14:paraId="14E2D7EF" w14:textId="4C97E6A9">
      <w:pPr>
        <w:pStyle w:val="Normal"/>
        <w:spacing w:before="0" w:beforeAutospacing="off" w:after="160" w:afterAutospacing="off" w:line="279" w:lineRule="auto"/>
        <w:ind/>
        <w:rPr>
          <w:rFonts w:ascii="Aptos" w:hAnsi="Aptos" w:eastAsia="Aptos" w:cs="Aptos"/>
          <w:b w:val="0"/>
          <w:bCs w:val="0"/>
          <w:i w:val="0"/>
          <w:iCs w:val="0"/>
          <w:caps w:val="0"/>
          <w:smallCaps w:val="0"/>
          <w:noProof w:val="0"/>
          <w:color w:val="000000" w:themeColor="text1" w:themeTint="FF" w:themeShade="FF"/>
          <w:sz w:val="24"/>
          <w:szCs w:val="24"/>
          <w:lang w:val="en-US"/>
        </w:rPr>
      </w:pPr>
    </w:p>
    <w:p w:rsidR="51C6EF03" w:rsidP="11336A70" w:rsidRDefault="51C6EF03" w14:paraId="5F2B38AF" w14:textId="28162A8B">
      <w:pPr>
        <w:pStyle w:val="Normal"/>
        <w:spacing w:before="0" w:beforeAutospacing="off" w:after="160" w:afterAutospacing="off"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xmlns:oel="http://schemas.microsoft.com/office/2019/extlst">
  <int2:observations>
    <int2:textHash int2:hashCode="jE3nUMtpYDHJXg" int2:id="BTLCKdPa">
      <int2:state int2:type="AugLoop_Text_Critique" int2:value="Rejected"/>
    </int2:textHash>
    <int2:textHash int2:hashCode="kuku5Ek2vmv0CX" int2:id="qhPyRbYS">
      <int2:state int2:type="AugLoop_Text_Critique" int2:value="Rejected"/>
    </int2:textHash>
    <int2:bookmark int2:bookmarkName="_Int_CgRlRG8S" int2:invalidationBookmarkName="" int2:hashCode="LIKnLZEBK7Ylj4" int2:id="91Voix0V">
      <int2:state int2:type="AugLoop_Text_Critique" int2:value="Rejected"/>
    </int2:bookmark>
    <int2:bookmark int2:bookmarkName="_Int_uNV53TKm" int2:invalidationBookmarkName="" int2:hashCode="6rTcTUdpl+wxuj" int2:id="q7Kd63RV">
      <int2:state int2:type="AugLoop_Text_Critique" int2:value="Rejected"/>
    </int2:bookmark>
    <int2:bookmark int2:bookmarkName="_Int_72CAOEsD" int2:invalidationBookmarkName="" int2:hashCode="yzTipuc7IIhEGQ" int2:id="AiGsleiD">
      <int2:state int2:type="AugLoop_Text_Critique" int2:value="Rejected"/>
    </int2:bookmark>
    <int2:bookmark int2:bookmarkName="_Int_XnFRHQMg" int2:invalidationBookmarkName="" int2:hashCode="+chB3VIwyduNti" int2:id="HnPXwtLG">
      <int2:state int2:type="AugLoop_Text_Critique" int2:value="Rejected"/>
    </int2:bookmark>
    <int2:bookmark int2:bookmarkName="_Int_EdpkjBJK" int2:invalidationBookmarkName="" int2:hashCode="fpIZoFmerh2WAY" int2:id="PM1ALImI">
      <int2:state int2:type="AugLoop_Text_Critique" int2:value="Rejected"/>
    </int2:bookmark>
    <int2:bookmark int2:bookmarkName="_Int_jRcoePkL" int2:invalidationBookmarkName="" int2:hashCode="fpIZoFmerh2WAY" int2:id="XHBwGaQJ">
      <int2:state int2:type="AugLoop_Text_Critique" int2:value="Rejected"/>
    </int2:bookmark>
    <int2:bookmark int2:bookmarkName="_Int_SsGRSt3K" int2:invalidationBookmarkName="" int2:hashCode="8OqK6/Opjuh9E7" int2:id="6uI8wSHd">
      <int2:state int2:type="AugLoop_Similarity_SimilarityAnnotation" int2:value="Rejected"/>
      <int2:extLst>
        <oel:ext uri="426473B9-03D8-482F-96C9-C2C85392BACA">
          <int2:similarityCritique int2:version="1" int2:context="Laurie Mullins (2002) describes motivation as a ‘driving force’ through which people strive to achieve their goals and fulfil a need or uphold a value.”">
            <int2:source int2:sourceType="Online" int2:sourceTitle="Motivation and motivational theories - This Old Hand" int2:sourceUrl="https://www.thisoldhand.com/business/motivation-and-motivational-theories/" int2:sourceSnippet="This post looks at CONTENT THEORIES of motivation. What is motivation? My favourite definition is from Mullins (2008) who describes motivation as ‘a driving force’ through which people strive to achieve their goals and fulfil a need or uphold a value.. Another relevant definition comes from Bloisi et al (2003) who identify 3 elements of motivation:. Some NEED, MOTIVE or GOAL that triggers ...">
              <int2:suggestions int2:citationType="Inline">
                <int2:suggestion int2:citationStyle="Mla" int2:isIdentical="0">
                  <int2:citationText>(“Motivation and motivational theories - This Old Hand”)</int2:citationText>
                </int2:suggestion>
                <int2:suggestion int2:citationStyle="Apa" int2:isIdentical="0">
                  <int2:citationText>(“Motivation and motivational theories - This Old Hand”)</int2:citationText>
                </int2:suggestion>
                <int2:suggestion int2:citationStyle="Chicago" int2:isIdentical="0">
                  <int2:citationText>(“Motivation and motivational theories - This Old Hand”)</int2:citationText>
                </int2:suggestion>
              </int2:suggestions>
              <int2:suggestions int2:citationType="Full">
                <int2:suggestion int2:citationStyle="Mla" int2:isIdentical="0">
                  <int2:citationText>&lt;i&gt;Motivation and motivational theories - This Old Hand&lt;/i&gt;, https://www.thisoldhand.com/business/motivation-and-motivational-theories/.</int2:citationText>
                </int2:suggestion>
                <int2:suggestion int2:citationStyle="Apa" int2:isIdentical="0">
                  <int2:citationText>&lt;i&gt;Motivation and motivational theories - This Old Hand&lt;/i&gt;. (n.d.). Retrieved from https://www.thisoldhand.com/business/motivation-and-motivational-theories/</int2:citationText>
                </int2:suggestion>
                <int2:suggestion int2:citationStyle="Chicago" int2:isIdentical="0">
                  <int2:citationText>“Motivation and motivational theories - This Old Hand” n.d., https://www.thisoldhand.com/business/motivation-and-motivational-theories/.</int2:citationText>
                </int2:suggestion>
              </int2:suggestions>
            </int2:source>
          </int2:similarityCritique>
        </oel:ext>
      </int2:extLst>
    </int2:bookmark>
    <int2:bookmark int2:bookmarkName="_Int_mXZoD9c7" int2:invalidationBookmarkName="" int2:hashCode="ILuXylaNBkw5xn" int2:id="Q6W4H07Z">
      <int2:state int2:type="AugLoop_Text_Critique" int2:value="Rejected"/>
    </int2:bookmark>
    <int2:bookmark int2:bookmarkName="_Int_3k4tBXhu" int2:invalidationBookmarkName="" int2:hashCode="0JQeaNqPOBUf+G" int2:id="JHJAuDpS">
      <int2:state int2:type="AugLoop_Text_Critique" int2:value="Rejected"/>
    </int2:bookmark>
    <int2:entireDocument int2:id="RgzgpCbZ">
      <int2:extLst>
        <oel:ext uri="E302BA01-7950-474C-9AD3-286E660C40A8">
          <int2:similaritySummary int2:version="1" int2:runId="1733832183421" int2:tilesCheckedInThisRun="32" int2:totalNumOfTiles="32" int2:similarityAnnotationCount="1" int2:numWords="1648" int2:numFlaggedWords="25"/>
        </oel:ext>
      </int2:extLst>
    </int2:entireDocument>
  </int2:observations>
  <int2:intelligenceSettings/>
  <int2:onDemandWorkflows>
    <int2:onDemandWorkflow int2:type="SimilarityCheck" int2:paragraphVersions="2C078E63-12DABEFC 558AFAE6-03957AFA 30BC45BF-054FDC65 2A4BD98D-5A7CAFB8 5090B31F-4C71C175 78F9BD8D-1C43AA69 1E487353-122E1E18 735F1F7D-146C893C 58B381E7-130AFD93 03ED0022-62FB51D3 3DDAE2ED-27FA6774 1E982E51-349CACF7 07E5300B-3FEC9F58 5770C0EE-2893D611 1012E63E-375FE0BB 68A47A86-15F0445C 0A9E18F7-1BCF60C3 5EF164E8-2EF935D1 068676D0-3308323D 4B61C266-585709BD 7D165233-59131868 79C996DE-0A7F382B 76D7B28D-45EDE79B 15FA7933-4AF2F70C 5D80614F-38DCC6EC 3AE48BE3-2662EC2D 54A4C4E2-51BFE3F2 7B6EF39D-61DFB701 24A6E290-181527C2 60A75306-62FAAE95 6CFD8112-65F513E1 71441DD7-5E2493D0 60E75CCD-425A3E7F 681B49D5-6108F359 1F719C93-1CB5F181 14E2D7EF-4C97E6A9 5F2B38AF-28162A8B"/>
  </int2:onDemandWorkflows>
</int2:intelligence>
</file>

<file path=word/numbering.xml><?xml version="1.0" encoding="utf-8"?>
<w:numbering xmlns:w="http://schemas.openxmlformats.org/wordprocessingml/2006/main">
  <w:abstractNum xmlns:w="http://schemas.openxmlformats.org/wordprocessingml/2006/main" w:abstractNumId="16">
    <w:nsid w:val="3a25b7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3a8bb2a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708b1b9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6ff6201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321df5e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6c08682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138cd03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52fcbfc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3aa23684"/>
    <w:multiLevelType xmlns:w="http://schemas.openxmlformats.org/wordprocessingml/2006/main" w:val="hybridMultilevel"/>
    <w:lvl xmlns:w="http://schemas.openxmlformats.org/wordprocessingml/2006/main" w:ilvl="0">
      <w:start w:val="1"/>
      <w:numFmt w:val="bullet"/>
      <w:lvlText w:val="-"/>
      <w:lvlJc w:val="left"/>
      <w:pPr>
        <w:ind w:left="1800" w:hanging="360"/>
      </w:pPr>
      <w:rPr>
        <w:rFonts w:hint="default" w:ascii="Aptos" w:hAnsi="Aptos"/>
      </w:rPr>
    </w:lvl>
    <w:lvl xmlns:w="http://schemas.openxmlformats.org/wordprocessingml/2006/main" w:ilvl="1">
      <w:start w:val="1"/>
      <w:numFmt w:val="bullet"/>
      <w:lvlText w:val="o"/>
      <w:lvlJc w:val="left"/>
      <w:pPr>
        <w:ind w:left="2520" w:hanging="360"/>
      </w:pPr>
      <w:rPr>
        <w:rFonts w:hint="default" w:ascii="Courier New" w:hAnsi="Courier New"/>
      </w:rPr>
    </w:lvl>
    <w:lvl xmlns:w="http://schemas.openxmlformats.org/wordprocessingml/2006/main" w:ilvl="2">
      <w:start w:val="1"/>
      <w:numFmt w:val="bullet"/>
      <w:lvlText w:val=""/>
      <w:lvlJc w:val="left"/>
      <w:pPr>
        <w:ind w:left="3240" w:hanging="360"/>
      </w:pPr>
      <w:rPr>
        <w:rFonts w:hint="default" w:ascii="Wingdings" w:hAnsi="Wingdings"/>
      </w:rPr>
    </w:lvl>
    <w:lvl xmlns:w="http://schemas.openxmlformats.org/wordprocessingml/2006/main" w:ilvl="3">
      <w:start w:val="1"/>
      <w:numFmt w:val="bullet"/>
      <w:lvlText w:val=""/>
      <w:lvlJc w:val="left"/>
      <w:pPr>
        <w:ind w:left="3960" w:hanging="360"/>
      </w:pPr>
      <w:rPr>
        <w:rFonts w:hint="default" w:ascii="Symbol" w:hAnsi="Symbol"/>
      </w:rPr>
    </w:lvl>
    <w:lvl xmlns:w="http://schemas.openxmlformats.org/wordprocessingml/2006/main" w:ilvl="4">
      <w:start w:val="1"/>
      <w:numFmt w:val="bullet"/>
      <w:lvlText w:val="o"/>
      <w:lvlJc w:val="left"/>
      <w:pPr>
        <w:ind w:left="4680" w:hanging="360"/>
      </w:pPr>
      <w:rPr>
        <w:rFonts w:hint="default" w:ascii="Courier New" w:hAnsi="Courier New"/>
      </w:rPr>
    </w:lvl>
    <w:lvl xmlns:w="http://schemas.openxmlformats.org/wordprocessingml/2006/main" w:ilvl="5">
      <w:start w:val="1"/>
      <w:numFmt w:val="bullet"/>
      <w:lvlText w:val=""/>
      <w:lvlJc w:val="left"/>
      <w:pPr>
        <w:ind w:left="5400" w:hanging="360"/>
      </w:pPr>
      <w:rPr>
        <w:rFonts w:hint="default" w:ascii="Wingdings" w:hAnsi="Wingdings"/>
      </w:rPr>
    </w:lvl>
    <w:lvl xmlns:w="http://schemas.openxmlformats.org/wordprocessingml/2006/main" w:ilvl="6">
      <w:start w:val="1"/>
      <w:numFmt w:val="bullet"/>
      <w:lvlText w:val=""/>
      <w:lvlJc w:val="left"/>
      <w:pPr>
        <w:ind w:left="6120" w:hanging="360"/>
      </w:pPr>
      <w:rPr>
        <w:rFonts w:hint="default" w:ascii="Symbol" w:hAnsi="Symbol"/>
      </w:rPr>
    </w:lvl>
    <w:lvl xmlns:w="http://schemas.openxmlformats.org/wordprocessingml/2006/main" w:ilvl="7">
      <w:start w:val="1"/>
      <w:numFmt w:val="bullet"/>
      <w:lvlText w:val="o"/>
      <w:lvlJc w:val="left"/>
      <w:pPr>
        <w:ind w:left="6840" w:hanging="360"/>
      </w:pPr>
      <w:rPr>
        <w:rFonts w:hint="default" w:ascii="Courier New" w:hAnsi="Courier New"/>
      </w:rPr>
    </w:lvl>
    <w:lvl xmlns:w="http://schemas.openxmlformats.org/wordprocessingml/2006/main" w:ilvl="8">
      <w:start w:val="1"/>
      <w:numFmt w:val="bullet"/>
      <w:lvlText w:val=""/>
      <w:lvlJc w:val="left"/>
      <w:pPr>
        <w:ind w:left="7560" w:hanging="360"/>
      </w:pPr>
      <w:rPr>
        <w:rFonts w:hint="default" w:ascii="Wingdings" w:hAnsi="Wingdings"/>
      </w:rPr>
    </w:lvl>
  </w:abstractNum>
  <w:abstractNum xmlns:w="http://schemas.openxmlformats.org/wordprocessingml/2006/main" w:abstractNumId="7">
    <w:nsid w:val="502f20e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6a79070"/>
    <w:multiLevelType xmlns:w="http://schemas.openxmlformats.org/wordprocessingml/2006/main" w:val="hybridMultilevel"/>
    <w:lvl xmlns:w="http://schemas.openxmlformats.org/wordprocessingml/2006/main" w:ilvl="0">
      <w:start w:val="1"/>
      <w:numFmt w:val="bullet"/>
      <w:lvlText w:val="-"/>
      <w:lvlJc w:val="left"/>
      <w:pPr>
        <w:ind w:left="1800" w:hanging="360"/>
      </w:pPr>
      <w:rPr>
        <w:rFonts w:hint="default" w:ascii="Aptos" w:hAnsi="Aptos"/>
      </w:rPr>
    </w:lvl>
    <w:lvl xmlns:w="http://schemas.openxmlformats.org/wordprocessingml/2006/main" w:ilvl="1">
      <w:start w:val="1"/>
      <w:numFmt w:val="bullet"/>
      <w:lvlText w:val="o"/>
      <w:lvlJc w:val="left"/>
      <w:pPr>
        <w:ind w:left="2520" w:hanging="360"/>
      </w:pPr>
      <w:rPr>
        <w:rFonts w:hint="default" w:ascii="Courier New" w:hAnsi="Courier New"/>
      </w:rPr>
    </w:lvl>
    <w:lvl xmlns:w="http://schemas.openxmlformats.org/wordprocessingml/2006/main" w:ilvl="2">
      <w:start w:val="1"/>
      <w:numFmt w:val="bullet"/>
      <w:lvlText w:val=""/>
      <w:lvlJc w:val="left"/>
      <w:pPr>
        <w:ind w:left="3240" w:hanging="360"/>
      </w:pPr>
      <w:rPr>
        <w:rFonts w:hint="default" w:ascii="Wingdings" w:hAnsi="Wingdings"/>
      </w:rPr>
    </w:lvl>
    <w:lvl xmlns:w="http://schemas.openxmlformats.org/wordprocessingml/2006/main" w:ilvl="3">
      <w:start w:val="1"/>
      <w:numFmt w:val="bullet"/>
      <w:lvlText w:val=""/>
      <w:lvlJc w:val="left"/>
      <w:pPr>
        <w:ind w:left="3960" w:hanging="360"/>
      </w:pPr>
      <w:rPr>
        <w:rFonts w:hint="default" w:ascii="Symbol" w:hAnsi="Symbol"/>
      </w:rPr>
    </w:lvl>
    <w:lvl xmlns:w="http://schemas.openxmlformats.org/wordprocessingml/2006/main" w:ilvl="4">
      <w:start w:val="1"/>
      <w:numFmt w:val="bullet"/>
      <w:lvlText w:val="o"/>
      <w:lvlJc w:val="left"/>
      <w:pPr>
        <w:ind w:left="4680" w:hanging="360"/>
      </w:pPr>
      <w:rPr>
        <w:rFonts w:hint="default" w:ascii="Courier New" w:hAnsi="Courier New"/>
      </w:rPr>
    </w:lvl>
    <w:lvl xmlns:w="http://schemas.openxmlformats.org/wordprocessingml/2006/main" w:ilvl="5">
      <w:start w:val="1"/>
      <w:numFmt w:val="bullet"/>
      <w:lvlText w:val=""/>
      <w:lvlJc w:val="left"/>
      <w:pPr>
        <w:ind w:left="5400" w:hanging="360"/>
      </w:pPr>
      <w:rPr>
        <w:rFonts w:hint="default" w:ascii="Wingdings" w:hAnsi="Wingdings"/>
      </w:rPr>
    </w:lvl>
    <w:lvl xmlns:w="http://schemas.openxmlformats.org/wordprocessingml/2006/main" w:ilvl="6">
      <w:start w:val="1"/>
      <w:numFmt w:val="bullet"/>
      <w:lvlText w:val=""/>
      <w:lvlJc w:val="left"/>
      <w:pPr>
        <w:ind w:left="6120" w:hanging="360"/>
      </w:pPr>
      <w:rPr>
        <w:rFonts w:hint="default" w:ascii="Symbol" w:hAnsi="Symbol"/>
      </w:rPr>
    </w:lvl>
    <w:lvl xmlns:w="http://schemas.openxmlformats.org/wordprocessingml/2006/main" w:ilvl="7">
      <w:start w:val="1"/>
      <w:numFmt w:val="bullet"/>
      <w:lvlText w:val="o"/>
      <w:lvlJc w:val="left"/>
      <w:pPr>
        <w:ind w:left="6840" w:hanging="360"/>
      </w:pPr>
      <w:rPr>
        <w:rFonts w:hint="default" w:ascii="Courier New" w:hAnsi="Courier New"/>
      </w:rPr>
    </w:lvl>
    <w:lvl xmlns:w="http://schemas.openxmlformats.org/wordprocessingml/2006/main" w:ilvl="8">
      <w:start w:val="1"/>
      <w:numFmt w:val="bullet"/>
      <w:lvlText w:val=""/>
      <w:lvlJc w:val="left"/>
      <w:pPr>
        <w:ind w:left="7560" w:hanging="360"/>
      </w:pPr>
      <w:rPr>
        <w:rFonts w:hint="default" w:ascii="Wingdings" w:hAnsi="Wingdings"/>
      </w:rPr>
    </w:lvl>
  </w:abstractNum>
  <w:abstractNum xmlns:w="http://schemas.openxmlformats.org/wordprocessingml/2006/main" w:abstractNumId="5">
    <w:nsid w:val="14d3d3b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567d2b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9fa812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e07db9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bb7fc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5155131"/>
    <w:rsid w:val="00255405"/>
    <w:rsid w:val="003E6F70"/>
    <w:rsid w:val="007D8178"/>
    <w:rsid w:val="00944650"/>
    <w:rsid w:val="00E47611"/>
    <w:rsid w:val="015BD41C"/>
    <w:rsid w:val="015E1EFE"/>
    <w:rsid w:val="0169C394"/>
    <w:rsid w:val="018123A0"/>
    <w:rsid w:val="019A1432"/>
    <w:rsid w:val="01A9539C"/>
    <w:rsid w:val="01C62E40"/>
    <w:rsid w:val="0212966C"/>
    <w:rsid w:val="0242D220"/>
    <w:rsid w:val="026D894C"/>
    <w:rsid w:val="027A6A16"/>
    <w:rsid w:val="02EAC8DD"/>
    <w:rsid w:val="03086266"/>
    <w:rsid w:val="031DFBBC"/>
    <w:rsid w:val="03846238"/>
    <w:rsid w:val="038B826C"/>
    <w:rsid w:val="038C131A"/>
    <w:rsid w:val="03C7C479"/>
    <w:rsid w:val="040B2E27"/>
    <w:rsid w:val="0419D297"/>
    <w:rsid w:val="043D1F62"/>
    <w:rsid w:val="04E64053"/>
    <w:rsid w:val="04F62FD8"/>
    <w:rsid w:val="05026ADA"/>
    <w:rsid w:val="054A7D5F"/>
    <w:rsid w:val="05581C03"/>
    <w:rsid w:val="05609929"/>
    <w:rsid w:val="0583ECE4"/>
    <w:rsid w:val="05A9AFE2"/>
    <w:rsid w:val="05B559B4"/>
    <w:rsid w:val="05CFA5ED"/>
    <w:rsid w:val="05DA2D33"/>
    <w:rsid w:val="05E3B1DA"/>
    <w:rsid w:val="06357D96"/>
    <w:rsid w:val="065A7FBA"/>
    <w:rsid w:val="06A886E9"/>
    <w:rsid w:val="06D9464B"/>
    <w:rsid w:val="07067324"/>
    <w:rsid w:val="0712C301"/>
    <w:rsid w:val="0714EB52"/>
    <w:rsid w:val="07182547"/>
    <w:rsid w:val="07A2A44A"/>
    <w:rsid w:val="07C80DE3"/>
    <w:rsid w:val="0812DEA8"/>
    <w:rsid w:val="08492595"/>
    <w:rsid w:val="08C70594"/>
    <w:rsid w:val="08CFA4D5"/>
    <w:rsid w:val="0933877C"/>
    <w:rsid w:val="0970DCC7"/>
    <w:rsid w:val="09C34625"/>
    <w:rsid w:val="09E49285"/>
    <w:rsid w:val="0A512AE7"/>
    <w:rsid w:val="0A5BB548"/>
    <w:rsid w:val="0A6126BA"/>
    <w:rsid w:val="0B040A39"/>
    <w:rsid w:val="0B46B7A7"/>
    <w:rsid w:val="0B8DCFF7"/>
    <w:rsid w:val="0BEF9E46"/>
    <w:rsid w:val="0BFCD013"/>
    <w:rsid w:val="0CAE248B"/>
    <w:rsid w:val="0CE270DD"/>
    <w:rsid w:val="0D070DCA"/>
    <w:rsid w:val="0D111D7A"/>
    <w:rsid w:val="0D16E5B5"/>
    <w:rsid w:val="0E2B9D53"/>
    <w:rsid w:val="0E5310F5"/>
    <w:rsid w:val="0EE71DFF"/>
    <w:rsid w:val="0EFF07EA"/>
    <w:rsid w:val="0F0418C3"/>
    <w:rsid w:val="0F6A8718"/>
    <w:rsid w:val="0F7CF346"/>
    <w:rsid w:val="0F888216"/>
    <w:rsid w:val="0FC28C29"/>
    <w:rsid w:val="0FEC790C"/>
    <w:rsid w:val="10123248"/>
    <w:rsid w:val="101E14B8"/>
    <w:rsid w:val="1052D1BB"/>
    <w:rsid w:val="1067B5D6"/>
    <w:rsid w:val="107A96E5"/>
    <w:rsid w:val="11136F19"/>
    <w:rsid w:val="11336A70"/>
    <w:rsid w:val="1145AF5F"/>
    <w:rsid w:val="11473582"/>
    <w:rsid w:val="115CB02C"/>
    <w:rsid w:val="115F971C"/>
    <w:rsid w:val="117F233B"/>
    <w:rsid w:val="11BAB635"/>
    <w:rsid w:val="11DBF921"/>
    <w:rsid w:val="11E12845"/>
    <w:rsid w:val="121E4056"/>
    <w:rsid w:val="125027C2"/>
    <w:rsid w:val="12C75F63"/>
    <w:rsid w:val="1323041B"/>
    <w:rsid w:val="13ABA608"/>
    <w:rsid w:val="141019DF"/>
    <w:rsid w:val="1471801F"/>
    <w:rsid w:val="14E14A43"/>
    <w:rsid w:val="151B6B3F"/>
    <w:rsid w:val="1526CE7C"/>
    <w:rsid w:val="153F2E94"/>
    <w:rsid w:val="154EAB89"/>
    <w:rsid w:val="156AC2F6"/>
    <w:rsid w:val="156E999E"/>
    <w:rsid w:val="15DA0DE3"/>
    <w:rsid w:val="15ED2AC8"/>
    <w:rsid w:val="169DED4A"/>
    <w:rsid w:val="16E90497"/>
    <w:rsid w:val="16FBCC12"/>
    <w:rsid w:val="17051C17"/>
    <w:rsid w:val="170BCC92"/>
    <w:rsid w:val="1722FEBE"/>
    <w:rsid w:val="17290BC5"/>
    <w:rsid w:val="172A43FA"/>
    <w:rsid w:val="177382AF"/>
    <w:rsid w:val="177B7771"/>
    <w:rsid w:val="177E1691"/>
    <w:rsid w:val="17B6B70A"/>
    <w:rsid w:val="17C01089"/>
    <w:rsid w:val="1825F4F9"/>
    <w:rsid w:val="18F25981"/>
    <w:rsid w:val="19595A9C"/>
    <w:rsid w:val="197BB0ED"/>
    <w:rsid w:val="19C928F6"/>
    <w:rsid w:val="19CDF81F"/>
    <w:rsid w:val="19FC312A"/>
    <w:rsid w:val="1A28179D"/>
    <w:rsid w:val="1A84F5F5"/>
    <w:rsid w:val="1AB19C53"/>
    <w:rsid w:val="1AB9C24F"/>
    <w:rsid w:val="1B0B64A1"/>
    <w:rsid w:val="1B147DF9"/>
    <w:rsid w:val="1B2829EE"/>
    <w:rsid w:val="1B2A42DC"/>
    <w:rsid w:val="1B40858A"/>
    <w:rsid w:val="1B4DAA96"/>
    <w:rsid w:val="1B6E7126"/>
    <w:rsid w:val="1B97CE8B"/>
    <w:rsid w:val="1B9BD0C4"/>
    <w:rsid w:val="1C153154"/>
    <w:rsid w:val="1C317793"/>
    <w:rsid w:val="1C71267D"/>
    <w:rsid w:val="1CDF3305"/>
    <w:rsid w:val="1D3B820C"/>
    <w:rsid w:val="1E14167C"/>
    <w:rsid w:val="1E51D78D"/>
    <w:rsid w:val="1E5283B9"/>
    <w:rsid w:val="1E72E1D5"/>
    <w:rsid w:val="1E96CF1C"/>
    <w:rsid w:val="1EEEA74F"/>
    <w:rsid w:val="1F048014"/>
    <w:rsid w:val="1F1FD9A3"/>
    <w:rsid w:val="1F6CB0D2"/>
    <w:rsid w:val="1F76FBFF"/>
    <w:rsid w:val="1FFE251E"/>
    <w:rsid w:val="20591AC3"/>
    <w:rsid w:val="206F2D91"/>
    <w:rsid w:val="207B49F2"/>
    <w:rsid w:val="20935995"/>
    <w:rsid w:val="20A3CE62"/>
    <w:rsid w:val="20B15E5A"/>
    <w:rsid w:val="20CFCFD5"/>
    <w:rsid w:val="20D4D6B7"/>
    <w:rsid w:val="20E206A6"/>
    <w:rsid w:val="21045793"/>
    <w:rsid w:val="2135F778"/>
    <w:rsid w:val="21395B40"/>
    <w:rsid w:val="2139F85A"/>
    <w:rsid w:val="215824DD"/>
    <w:rsid w:val="2178829B"/>
    <w:rsid w:val="217B2803"/>
    <w:rsid w:val="2188679B"/>
    <w:rsid w:val="21ADB887"/>
    <w:rsid w:val="21D354DA"/>
    <w:rsid w:val="21F66434"/>
    <w:rsid w:val="220E0B58"/>
    <w:rsid w:val="220EA40D"/>
    <w:rsid w:val="222BE7D2"/>
    <w:rsid w:val="223D0CDC"/>
    <w:rsid w:val="225A1BC8"/>
    <w:rsid w:val="225FE1DE"/>
    <w:rsid w:val="2263C216"/>
    <w:rsid w:val="22C23FC7"/>
    <w:rsid w:val="23B46EB1"/>
    <w:rsid w:val="24199137"/>
    <w:rsid w:val="24773F54"/>
    <w:rsid w:val="25943C0F"/>
    <w:rsid w:val="25B7F8EF"/>
    <w:rsid w:val="265DD14D"/>
    <w:rsid w:val="26EA726B"/>
    <w:rsid w:val="26F24584"/>
    <w:rsid w:val="270C9271"/>
    <w:rsid w:val="2757658D"/>
    <w:rsid w:val="2760BA46"/>
    <w:rsid w:val="281BD433"/>
    <w:rsid w:val="28B70F41"/>
    <w:rsid w:val="29015191"/>
    <w:rsid w:val="290220F9"/>
    <w:rsid w:val="291F3DF1"/>
    <w:rsid w:val="296E0667"/>
    <w:rsid w:val="2A1085A4"/>
    <w:rsid w:val="2A31180A"/>
    <w:rsid w:val="2A5B0FA9"/>
    <w:rsid w:val="2A5DFF64"/>
    <w:rsid w:val="2B051577"/>
    <w:rsid w:val="2B15CFBE"/>
    <w:rsid w:val="2B385B9B"/>
    <w:rsid w:val="2B3E9C00"/>
    <w:rsid w:val="2B484381"/>
    <w:rsid w:val="2B487202"/>
    <w:rsid w:val="2B5D6782"/>
    <w:rsid w:val="2BC5D1D8"/>
    <w:rsid w:val="2C27050B"/>
    <w:rsid w:val="2C2BDFFD"/>
    <w:rsid w:val="2C4AA662"/>
    <w:rsid w:val="2C6A2E91"/>
    <w:rsid w:val="2C7FC176"/>
    <w:rsid w:val="2C936A9B"/>
    <w:rsid w:val="2CA02850"/>
    <w:rsid w:val="2CB71CA0"/>
    <w:rsid w:val="2CC47587"/>
    <w:rsid w:val="2CCF4A2B"/>
    <w:rsid w:val="2CD375CB"/>
    <w:rsid w:val="2D3BCF3C"/>
    <w:rsid w:val="2D7574A7"/>
    <w:rsid w:val="2DBFFB8F"/>
    <w:rsid w:val="2DD313E0"/>
    <w:rsid w:val="2DF912BF"/>
    <w:rsid w:val="2E37208B"/>
    <w:rsid w:val="2E69DBA1"/>
    <w:rsid w:val="2EA2EA0C"/>
    <w:rsid w:val="2EB56763"/>
    <w:rsid w:val="2ED55ED3"/>
    <w:rsid w:val="2F4AC564"/>
    <w:rsid w:val="2FE05366"/>
    <w:rsid w:val="2FF0429A"/>
    <w:rsid w:val="30040C79"/>
    <w:rsid w:val="3052B93C"/>
    <w:rsid w:val="306692F3"/>
    <w:rsid w:val="307C7209"/>
    <w:rsid w:val="3080383C"/>
    <w:rsid w:val="309F62F9"/>
    <w:rsid w:val="30FC9D2B"/>
    <w:rsid w:val="31064C2C"/>
    <w:rsid w:val="31128E7D"/>
    <w:rsid w:val="3187AC88"/>
    <w:rsid w:val="31967F6A"/>
    <w:rsid w:val="31BA860E"/>
    <w:rsid w:val="31DF5E02"/>
    <w:rsid w:val="31E068CA"/>
    <w:rsid w:val="31F400FB"/>
    <w:rsid w:val="320700B3"/>
    <w:rsid w:val="320ACD71"/>
    <w:rsid w:val="32477695"/>
    <w:rsid w:val="324B8D44"/>
    <w:rsid w:val="325F7091"/>
    <w:rsid w:val="3275EF92"/>
    <w:rsid w:val="32ACEF7D"/>
    <w:rsid w:val="33313196"/>
    <w:rsid w:val="33426164"/>
    <w:rsid w:val="33721B7D"/>
    <w:rsid w:val="33910632"/>
    <w:rsid w:val="3394BDC7"/>
    <w:rsid w:val="33CEB9D1"/>
    <w:rsid w:val="34069CF5"/>
    <w:rsid w:val="342A508B"/>
    <w:rsid w:val="344D265E"/>
    <w:rsid w:val="3466E7F5"/>
    <w:rsid w:val="34ACFD80"/>
    <w:rsid w:val="34D182DB"/>
    <w:rsid w:val="34F09E47"/>
    <w:rsid w:val="35155131"/>
    <w:rsid w:val="352D4B44"/>
    <w:rsid w:val="35429CFE"/>
    <w:rsid w:val="356BA408"/>
    <w:rsid w:val="365BA54A"/>
    <w:rsid w:val="365C4597"/>
    <w:rsid w:val="366FD844"/>
    <w:rsid w:val="3677911B"/>
    <w:rsid w:val="3719421C"/>
    <w:rsid w:val="3726A508"/>
    <w:rsid w:val="373082E2"/>
    <w:rsid w:val="3742C61E"/>
    <w:rsid w:val="3767CF6E"/>
    <w:rsid w:val="376BFB51"/>
    <w:rsid w:val="37A3E1AA"/>
    <w:rsid w:val="37C1C48F"/>
    <w:rsid w:val="383B9DF8"/>
    <w:rsid w:val="383BB813"/>
    <w:rsid w:val="38770065"/>
    <w:rsid w:val="3887DAD0"/>
    <w:rsid w:val="38B0552D"/>
    <w:rsid w:val="38D2CF3C"/>
    <w:rsid w:val="38D6623C"/>
    <w:rsid w:val="38F0CD07"/>
    <w:rsid w:val="38F6EC93"/>
    <w:rsid w:val="392ED385"/>
    <w:rsid w:val="396A16DD"/>
    <w:rsid w:val="3999F08D"/>
    <w:rsid w:val="399B4D18"/>
    <w:rsid w:val="39AA223D"/>
    <w:rsid w:val="39F7E792"/>
    <w:rsid w:val="3A393572"/>
    <w:rsid w:val="3A9232B7"/>
    <w:rsid w:val="3AAECEFA"/>
    <w:rsid w:val="3AFFC14B"/>
    <w:rsid w:val="3B06E725"/>
    <w:rsid w:val="3B53C3AA"/>
    <w:rsid w:val="3C8F342E"/>
    <w:rsid w:val="3CA09846"/>
    <w:rsid w:val="3CCAAEF7"/>
    <w:rsid w:val="3D3A23DD"/>
    <w:rsid w:val="3D4E398E"/>
    <w:rsid w:val="3D8CEF65"/>
    <w:rsid w:val="3D9F2763"/>
    <w:rsid w:val="3DB512CE"/>
    <w:rsid w:val="3DDC00D2"/>
    <w:rsid w:val="3DDE6E3A"/>
    <w:rsid w:val="3E28B226"/>
    <w:rsid w:val="3EE0452C"/>
    <w:rsid w:val="3FEFB539"/>
    <w:rsid w:val="402EBC34"/>
    <w:rsid w:val="40432D49"/>
    <w:rsid w:val="404A9C57"/>
    <w:rsid w:val="41496762"/>
    <w:rsid w:val="41A960B0"/>
    <w:rsid w:val="41AB5284"/>
    <w:rsid w:val="41CD2BCB"/>
    <w:rsid w:val="41D085C8"/>
    <w:rsid w:val="41FEA078"/>
    <w:rsid w:val="425FD66A"/>
    <w:rsid w:val="4267CFBE"/>
    <w:rsid w:val="42DF552E"/>
    <w:rsid w:val="43024C76"/>
    <w:rsid w:val="43123A79"/>
    <w:rsid w:val="431D053C"/>
    <w:rsid w:val="43428173"/>
    <w:rsid w:val="434E8FBF"/>
    <w:rsid w:val="437A6778"/>
    <w:rsid w:val="43CC1DE8"/>
    <w:rsid w:val="43E275F8"/>
    <w:rsid w:val="43F6F396"/>
    <w:rsid w:val="442C7886"/>
    <w:rsid w:val="44826356"/>
    <w:rsid w:val="44B42B64"/>
    <w:rsid w:val="44D3559F"/>
    <w:rsid w:val="459A490A"/>
    <w:rsid w:val="45AB1CE4"/>
    <w:rsid w:val="45CA16B6"/>
    <w:rsid w:val="46174BF0"/>
    <w:rsid w:val="4633B1B6"/>
    <w:rsid w:val="464F854F"/>
    <w:rsid w:val="469084F2"/>
    <w:rsid w:val="469AF7AA"/>
    <w:rsid w:val="46C1406E"/>
    <w:rsid w:val="47055D86"/>
    <w:rsid w:val="471F4EEB"/>
    <w:rsid w:val="47253D42"/>
    <w:rsid w:val="47847601"/>
    <w:rsid w:val="478B61E2"/>
    <w:rsid w:val="47DD7CB0"/>
    <w:rsid w:val="48500046"/>
    <w:rsid w:val="48BAD474"/>
    <w:rsid w:val="48F96153"/>
    <w:rsid w:val="48FD36BE"/>
    <w:rsid w:val="49372539"/>
    <w:rsid w:val="493740A8"/>
    <w:rsid w:val="4941E187"/>
    <w:rsid w:val="4941E93C"/>
    <w:rsid w:val="4951311B"/>
    <w:rsid w:val="4955C801"/>
    <w:rsid w:val="4972B509"/>
    <w:rsid w:val="49B30BDA"/>
    <w:rsid w:val="49B936CF"/>
    <w:rsid w:val="49F32185"/>
    <w:rsid w:val="4A03DA14"/>
    <w:rsid w:val="4A12410D"/>
    <w:rsid w:val="4A3BB54D"/>
    <w:rsid w:val="4A81D229"/>
    <w:rsid w:val="4A8DC42E"/>
    <w:rsid w:val="4BB7DB58"/>
    <w:rsid w:val="4BC91739"/>
    <w:rsid w:val="4BEA9149"/>
    <w:rsid w:val="4C35AABA"/>
    <w:rsid w:val="4C37FDE3"/>
    <w:rsid w:val="4C8CCA83"/>
    <w:rsid w:val="4CCA05AC"/>
    <w:rsid w:val="4D06A75D"/>
    <w:rsid w:val="4D5AF8C6"/>
    <w:rsid w:val="4D8501E1"/>
    <w:rsid w:val="4D902A10"/>
    <w:rsid w:val="4E9952EC"/>
    <w:rsid w:val="4EB3B84D"/>
    <w:rsid w:val="4EB6FAED"/>
    <w:rsid w:val="4ECD8B80"/>
    <w:rsid w:val="4EF27AB6"/>
    <w:rsid w:val="4F5CF769"/>
    <w:rsid w:val="4F7D5E96"/>
    <w:rsid w:val="50262628"/>
    <w:rsid w:val="504CE7DB"/>
    <w:rsid w:val="513CB054"/>
    <w:rsid w:val="513DF780"/>
    <w:rsid w:val="51719BF4"/>
    <w:rsid w:val="51A6E271"/>
    <w:rsid w:val="51AAAE97"/>
    <w:rsid w:val="51C6EF03"/>
    <w:rsid w:val="51C810F9"/>
    <w:rsid w:val="51E6ACF4"/>
    <w:rsid w:val="521A9845"/>
    <w:rsid w:val="529799A4"/>
    <w:rsid w:val="52F39360"/>
    <w:rsid w:val="535A9B16"/>
    <w:rsid w:val="535C866E"/>
    <w:rsid w:val="537727BA"/>
    <w:rsid w:val="5419FFBA"/>
    <w:rsid w:val="543FCC4E"/>
    <w:rsid w:val="546B4F41"/>
    <w:rsid w:val="547DB592"/>
    <w:rsid w:val="54B00176"/>
    <w:rsid w:val="54BCAEA2"/>
    <w:rsid w:val="54E9CB8F"/>
    <w:rsid w:val="553C02E2"/>
    <w:rsid w:val="5587960C"/>
    <w:rsid w:val="5587B4B7"/>
    <w:rsid w:val="55B78DF3"/>
    <w:rsid w:val="55D8519B"/>
    <w:rsid w:val="55FE45CC"/>
    <w:rsid w:val="560BDDCC"/>
    <w:rsid w:val="5610F969"/>
    <w:rsid w:val="5679D414"/>
    <w:rsid w:val="567F95E0"/>
    <w:rsid w:val="5698091F"/>
    <w:rsid w:val="56B75083"/>
    <w:rsid w:val="56C9D647"/>
    <w:rsid w:val="570CA9DC"/>
    <w:rsid w:val="5715DBD0"/>
    <w:rsid w:val="572827E8"/>
    <w:rsid w:val="57340CD9"/>
    <w:rsid w:val="575AADB5"/>
    <w:rsid w:val="57C2198D"/>
    <w:rsid w:val="5803438E"/>
    <w:rsid w:val="584EE3B0"/>
    <w:rsid w:val="5863B34B"/>
    <w:rsid w:val="58754553"/>
    <w:rsid w:val="5877348F"/>
    <w:rsid w:val="5887C720"/>
    <w:rsid w:val="58B6B6A5"/>
    <w:rsid w:val="59095EC2"/>
    <w:rsid w:val="59772472"/>
    <w:rsid w:val="5A0F267D"/>
    <w:rsid w:val="5A1A2E40"/>
    <w:rsid w:val="5A33F33B"/>
    <w:rsid w:val="5A63433D"/>
    <w:rsid w:val="5A7F3C91"/>
    <w:rsid w:val="5AAA68D8"/>
    <w:rsid w:val="5AC0FD95"/>
    <w:rsid w:val="5ACC83ED"/>
    <w:rsid w:val="5ACD0DEB"/>
    <w:rsid w:val="5AE32FE3"/>
    <w:rsid w:val="5B17B98B"/>
    <w:rsid w:val="5B4A68B6"/>
    <w:rsid w:val="5B652E15"/>
    <w:rsid w:val="5BC0F410"/>
    <w:rsid w:val="5C7574DB"/>
    <w:rsid w:val="5C95ADBC"/>
    <w:rsid w:val="5CBED2FE"/>
    <w:rsid w:val="5CBF7721"/>
    <w:rsid w:val="5D355A7C"/>
    <w:rsid w:val="5D3A822D"/>
    <w:rsid w:val="5D486528"/>
    <w:rsid w:val="5D781248"/>
    <w:rsid w:val="5DCBF5B7"/>
    <w:rsid w:val="5E24B5B8"/>
    <w:rsid w:val="5E6AEF06"/>
    <w:rsid w:val="5E940280"/>
    <w:rsid w:val="5EA10953"/>
    <w:rsid w:val="5EAB9D0E"/>
    <w:rsid w:val="5EB1FDDF"/>
    <w:rsid w:val="5F074112"/>
    <w:rsid w:val="5F7E9470"/>
    <w:rsid w:val="5F80D91A"/>
    <w:rsid w:val="5FB1C33A"/>
    <w:rsid w:val="5FFDCFE3"/>
    <w:rsid w:val="602C9E34"/>
    <w:rsid w:val="60703989"/>
    <w:rsid w:val="6080F740"/>
    <w:rsid w:val="60F5C969"/>
    <w:rsid w:val="6107C2C9"/>
    <w:rsid w:val="6112EE4E"/>
    <w:rsid w:val="61325894"/>
    <w:rsid w:val="614C88A4"/>
    <w:rsid w:val="616CBF6D"/>
    <w:rsid w:val="61858136"/>
    <w:rsid w:val="619F0DC6"/>
    <w:rsid w:val="61AAD156"/>
    <w:rsid w:val="61AFA916"/>
    <w:rsid w:val="61B80BC9"/>
    <w:rsid w:val="61BA22C8"/>
    <w:rsid w:val="61D455C4"/>
    <w:rsid w:val="61D6AF0C"/>
    <w:rsid w:val="61DD10F6"/>
    <w:rsid w:val="61E66598"/>
    <w:rsid w:val="6259C0D6"/>
    <w:rsid w:val="627AC0A7"/>
    <w:rsid w:val="6293EB36"/>
    <w:rsid w:val="62B588EB"/>
    <w:rsid w:val="62FE58AE"/>
    <w:rsid w:val="630208E6"/>
    <w:rsid w:val="632DAD16"/>
    <w:rsid w:val="636AEA22"/>
    <w:rsid w:val="637B6BF3"/>
    <w:rsid w:val="644DBC43"/>
    <w:rsid w:val="6465B461"/>
    <w:rsid w:val="64765DC6"/>
    <w:rsid w:val="64BAE751"/>
    <w:rsid w:val="64CB8E88"/>
    <w:rsid w:val="64D58303"/>
    <w:rsid w:val="65050C4E"/>
    <w:rsid w:val="6527416E"/>
    <w:rsid w:val="659186A7"/>
    <w:rsid w:val="65959A1C"/>
    <w:rsid w:val="65AE5043"/>
    <w:rsid w:val="660367B4"/>
    <w:rsid w:val="66214263"/>
    <w:rsid w:val="6750B05B"/>
    <w:rsid w:val="6778D26B"/>
    <w:rsid w:val="6819F21A"/>
    <w:rsid w:val="6824B140"/>
    <w:rsid w:val="688E73AC"/>
    <w:rsid w:val="68E68018"/>
    <w:rsid w:val="69057548"/>
    <w:rsid w:val="692B57E0"/>
    <w:rsid w:val="6964BCDC"/>
    <w:rsid w:val="699A374B"/>
    <w:rsid w:val="6A0DA4F0"/>
    <w:rsid w:val="6A14CC11"/>
    <w:rsid w:val="6A1BF4FE"/>
    <w:rsid w:val="6A1F6717"/>
    <w:rsid w:val="6A4EEBC8"/>
    <w:rsid w:val="6A98224D"/>
    <w:rsid w:val="6AB03335"/>
    <w:rsid w:val="6AE35DE7"/>
    <w:rsid w:val="6B2AF796"/>
    <w:rsid w:val="6B55903C"/>
    <w:rsid w:val="6C3665FD"/>
    <w:rsid w:val="6C8FECDB"/>
    <w:rsid w:val="6C916109"/>
    <w:rsid w:val="6D247652"/>
    <w:rsid w:val="6D280EBB"/>
    <w:rsid w:val="6D5A6BB9"/>
    <w:rsid w:val="6D816341"/>
    <w:rsid w:val="6DDDC478"/>
    <w:rsid w:val="6DE220E2"/>
    <w:rsid w:val="6DFC357F"/>
    <w:rsid w:val="6E0A89A3"/>
    <w:rsid w:val="6E1BCF10"/>
    <w:rsid w:val="6E264AD7"/>
    <w:rsid w:val="6E50F308"/>
    <w:rsid w:val="6E662AD0"/>
    <w:rsid w:val="6E70FFAD"/>
    <w:rsid w:val="6FC99A54"/>
    <w:rsid w:val="704E907C"/>
    <w:rsid w:val="705D7F4C"/>
    <w:rsid w:val="70851902"/>
    <w:rsid w:val="70B57569"/>
    <w:rsid w:val="71664E34"/>
    <w:rsid w:val="7187AD7A"/>
    <w:rsid w:val="71AA79D0"/>
    <w:rsid w:val="71B4DE32"/>
    <w:rsid w:val="71C2BBF4"/>
    <w:rsid w:val="72732133"/>
    <w:rsid w:val="727D4DB9"/>
    <w:rsid w:val="72921488"/>
    <w:rsid w:val="72ADABC6"/>
    <w:rsid w:val="72CC1885"/>
    <w:rsid w:val="72DE8799"/>
    <w:rsid w:val="72F1F54F"/>
    <w:rsid w:val="7303726D"/>
    <w:rsid w:val="73C8A933"/>
    <w:rsid w:val="73CD1E85"/>
    <w:rsid w:val="73ECD8B5"/>
    <w:rsid w:val="744BC39F"/>
    <w:rsid w:val="74803D28"/>
    <w:rsid w:val="74C2ADEA"/>
    <w:rsid w:val="750A44F6"/>
    <w:rsid w:val="752C1B09"/>
    <w:rsid w:val="756C3087"/>
    <w:rsid w:val="757128D5"/>
    <w:rsid w:val="75962BAB"/>
    <w:rsid w:val="75CD5CAD"/>
    <w:rsid w:val="768B6BD9"/>
    <w:rsid w:val="76B13FF3"/>
    <w:rsid w:val="76DC6476"/>
    <w:rsid w:val="7775B4A3"/>
    <w:rsid w:val="77798CE8"/>
    <w:rsid w:val="777F8A7A"/>
    <w:rsid w:val="778870D9"/>
    <w:rsid w:val="77D2CBA9"/>
    <w:rsid w:val="784F5F17"/>
    <w:rsid w:val="7860BD7D"/>
    <w:rsid w:val="788660BC"/>
    <w:rsid w:val="78E30885"/>
    <w:rsid w:val="79191072"/>
    <w:rsid w:val="791D2BC4"/>
    <w:rsid w:val="794F423B"/>
    <w:rsid w:val="79F9D65A"/>
    <w:rsid w:val="7A417A14"/>
    <w:rsid w:val="7A764A50"/>
    <w:rsid w:val="7A957CB8"/>
    <w:rsid w:val="7A97483F"/>
    <w:rsid w:val="7AB358CE"/>
    <w:rsid w:val="7AD16543"/>
    <w:rsid w:val="7AD84ECE"/>
    <w:rsid w:val="7ADC73DC"/>
    <w:rsid w:val="7AEDE3F2"/>
    <w:rsid w:val="7B3C9F10"/>
    <w:rsid w:val="7B4A4DE4"/>
    <w:rsid w:val="7B4BF8EA"/>
    <w:rsid w:val="7B57B4F4"/>
    <w:rsid w:val="7B6585FC"/>
    <w:rsid w:val="7B6A8BC4"/>
    <w:rsid w:val="7B7432BC"/>
    <w:rsid w:val="7B7DA39D"/>
    <w:rsid w:val="7BDD809D"/>
    <w:rsid w:val="7BF5475C"/>
    <w:rsid w:val="7C76B34C"/>
    <w:rsid w:val="7C8F8FCB"/>
    <w:rsid w:val="7CC65B06"/>
    <w:rsid w:val="7CFBE369"/>
    <w:rsid w:val="7D3D7886"/>
    <w:rsid w:val="7D5C8CF4"/>
    <w:rsid w:val="7D7A0C19"/>
    <w:rsid w:val="7DB4839D"/>
    <w:rsid w:val="7E52BEBC"/>
    <w:rsid w:val="7EB9CF0E"/>
    <w:rsid w:val="7F1933CD"/>
    <w:rsid w:val="7F85DDBE"/>
    <w:rsid w:val="7F9E44FF"/>
    <w:rsid w:val="7FBC1E11"/>
    <w:rsid w:val="7FD2A8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02A3E9"/>
  <w15:chartTrackingRefBased/>
  <w15:docId w15:val="{D72A77F6-4816-4C09-BADA-54F5341278D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25943C0F"/>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25943C0F"/>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25943C0F"/>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25943C0F"/>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25943C0F"/>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25943C0F"/>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25943C0F"/>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25943C0F"/>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25943C0F"/>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25943C0F"/>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25943C0F"/>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25943C0F"/>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25943C0F"/>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25943C0F"/>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25943C0F"/>
    <w:pPr>
      <w:spacing/>
      <w:ind w:left="720"/>
      <w:contextualSpacing/>
    </w:pPr>
  </w:style>
  <w:style w:type="paragraph" w:styleId="TOC1">
    <w:uiPriority w:val="39"/>
    <w:name w:val="toc 1"/>
    <w:basedOn w:val="Normal"/>
    <w:next w:val="Normal"/>
    <w:unhideWhenUsed/>
    <w:rsid w:val="25943C0F"/>
    <w:pPr>
      <w:spacing w:after="100"/>
    </w:pPr>
  </w:style>
  <w:style w:type="paragraph" w:styleId="TOC2">
    <w:uiPriority w:val="39"/>
    <w:name w:val="toc 2"/>
    <w:basedOn w:val="Normal"/>
    <w:next w:val="Normal"/>
    <w:unhideWhenUsed/>
    <w:rsid w:val="25943C0F"/>
    <w:pPr>
      <w:spacing w:after="100"/>
      <w:ind w:left="220"/>
    </w:pPr>
  </w:style>
  <w:style w:type="paragraph" w:styleId="TOC3">
    <w:uiPriority w:val="39"/>
    <w:name w:val="toc 3"/>
    <w:basedOn w:val="Normal"/>
    <w:next w:val="Normal"/>
    <w:unhideWhenUsed/>
    <w:rsid w:val="25943C0F"/>
    <w:pPr>
      <w:spacing w:after="100"/>
      <w:ind w:left="440"/>
    </w:pPr>
  </w:style>
  <w:style w:type="paragraph" w:styleId="TOC4">
    <w:uiPriority w:val="39"/>
    <w:name w:val="toc 4"/>
    <w:basedOn w:val="Normal"/>
    <w:next w:val="Normal"/>
    <w:unhideWhenUsed/>
    <w:rsid w:val="25943C0F"/>
    <w:pPr>
      <w:spacing w:after="100"/>
      <w:ind w:left="660"/>
    </w:pPr>
  </w:style>
  <w:style w:type="paragraph" w:styleId="TOC5">
    <w:uiPriority w:val="39"/>
    <w:name w:val="toc 5"/>
    <w:basedOn w:val="Normal"/>
    <w:next w:val="Normal"/>
    <w:unhideWhenUsed/>
    <w:rsid w:val="25943C0F"/>
    <w:pPr>
      <w:spacing w:after="100"/>
      <w:ind w:left="880"/>
    </w:pPr>
  </w:style>
  <w:style w:type="paragraph" w:styleId="TOC6">
    <w:uiPriority w:val="39"/>
    <w:name w:val="toc 6"/>
    <w:basedOn w:val="Normal"/>
    <w:next w:val="Normal"/>
    <w:unhideWhenUsed/>
    <w:rsid w:val="25943C0F"/>
    <w:pPr>
      <w:spacing w:after="100"/>
      <w:ind w:left="1100"/>
    </w:pPr>
  </w:style>
  <w:style w:type="paragraph" w:styleId="TOC7">
    <w:uiPriority w:val="39"/>
    <w:name w:val="toc 7"/>
    <w:basedOn w:val="Normal"/>
    <w:next w:val="Normal"/>
    <w:unhideWhenUsed/>
    <w:rsid w:val="25943C0F"/>
    <w:pPr>
      <w:spacing w:after="100"/>
      <w:ind w:left="1320"/>
    </w:pPr>
  </w:style>
  <w:style w:type="paragraph" w:styleId="TOC8">
    <w:uiPriority w:val="39"/>
    <w:name w:val="toc 8"/>
    <w:basedOn w:val="Normal"/>
    <w:next w:val="Normal"/>
    <w:unhideWhenUsed/>
    <w:rsid w:val="25943C0F"/>
    <w:pPr>
      <w:spacing w:after="100"/>
      <w:ind w:left="1540"/>
    </w:pPr>
  </w:style>
  <w:style w:type="paragraph" w:styleId="TOC9">
    <w:uiPriority w:val="39"/>
    <w:name w:val="toc 9"/>
    <w:basedOn w:val="Normal"/>
    <w:next w:val="Normal"/>
    <w:unhideWhenUsed/>
    <w:rsid w:val="25943C0F"/>
    <w:pPr>
      <w:spacing w:after="100"/>
      <w:ind w:left="1760"/>
    </w:pPr>
  </w:style>
  <w:style w:type="paragraph" w:styleId="EndnoteText">
    <w:uiPriority w:val="99"/>
    <w:name w:val="endnote text"/>
    <w:basedOn w:val="Normal"/>
    <w:semiHidden/>
    <w:unhideWhenUsed/>
    <w:link w:val="EndnoteTextChar"/>
    <w:rsid w:val="25943C0F"/>
    <w:rPr>
      <w:sz w:val="20"/>
      <w:szCs w:val="20"/>
    </w:rPr>
    <w:pPr>
      <w:spacing w:after="0" w:line="240" w:lineRule="auto"/>
    </w:pPr>
  </w:style>
  <w:style w:type="paragraph" w:styleId="Footer">
    <w:uiPriority w:val="99"/>
    <w:name w:val="footer"/>
    <w:basedOn w:val="Normal"/>
    <w:unhideWhenUsed/>
    <w:link w:val="FooterChar"/>
    <w:rsid w:val="25943C0F"/>
    <w:pPr>
      <w:tabs>
        <w:tab w:val="center" w:leader="none" w:pos="4680"/>
        <w:tab w:val="right" w:leader="none" w:pos="9360"/>
      </w:tabs>
      <w:spacing w:after="0" w:line="240" w:lineRule="auto"/>
    </w:pPr>
  </w:style>
  <w:style w:type="paragraph" w:styleId="FootnoteText">
    <w:uiPriority w:val="99"/>
    <w:name w:val="footnote text"/>
    <w:basedOn w:val="Normal"/>
    <w:semiHidden/>
    <w:unhideWhenUsed/>
    <w:link w:val="FootnoteTextChar"/>
    <w:rsid w:val="25943C0F"/>
    <w:rPr>
      <w:sz w:val="20"/>
      <w:szCs w:val="20"/>
    </w:rPr>
    <w:pPr>
      <w:spacing w:after="0" w:line="240" w:lineRule="auto"/>
    </w:pPr>
  </w:style>
  <w:style w:type="paragraph" w:styleId="Header">
    <w:uiPriority w:val="99"/>
    <w:name w:val="header"/>
    <w:basedOn w:val="Normal"/>
    <w:unhideWhenUsed/>
    <w:link w:val="HeaderChar"/>
    <w:rsid w:val="25943C0F"/>
    <w:pPr>
      <w:tabs>
        <w:tab w:val="center" w:leader="none" w:pos="4680"/>
        <w:tab w:val="right" w:leader="none" w:pos="9360"/>
      </w:tabs>
      <w:spacing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d7fb5e447ffc4f04" /><Relationship Type="http://schemas.microsoft.com/office/2020/10/relationships/intelligence" Target="intelligence2.xml" Id="R6d6ae8613a90449b" /><Relationship Type="http://schemas.openxmlformats.org/officeDocument/2006/relationships/numbering" Target="numbering.xml" Id="Rf59831fd96344c2e" /><Relationship Type="http://schemas.openxmlformats.org/officeDocument/2006/relationships/image" Target="/media/image3.png" Id="Ra472d6d1ba5742a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2024-10-24T08:49:06.4650285Z</dcterms:created>
  <dcterms:modified xsi:type="dcterms:W3CDTF">2024-12-10T12:06:36.6567749Z</dcterms:modified>
  <dc:creator>Gabriella Jones (2404975)</dc:creator>
  <lastModifiedBy>Gabriella Jones (2404975)</lastModifiedBy>
</coreProperties>
</file>