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773F9" w14:textId="77777777" w:rsidR="00F02B9C" w:rsidRPr="0066770E" w:rsidRDefault="00F02B9C">
      <w:pPr>
        <w:spacing w:line="259" w:lineRule="auto"/>
        <w:jc w:val="left"/>
        <w:rPr>
          <w:lang w:val="en-GB"/>
        </w:rPr>
      </w:pPr>
    </w:p>
    <w:p w14:paraId="0A38C3AB" w14:textId="77777777" w:rsidR="00F02B9C" w:rsidRPr="0066770E" w:rsidRDefault="00F02B9C">
      <w:pPr>
        <w:spacing w:line="259" w:lineRule="auto"/>
        <w:jc w:val="left"/>
        <w:rPr>
          <w:lang w:val="en-GB"/>
        </w:rPr>
      </w:pPr>
    </w:p>
    <w:p w14:paraId="3EB7310B" w14:textId="77777777" w:rsidR="00F02B9C" w:rsidRPr="0066770E" w:rsidRDefault="00F02B9C">
      <w:pPr>
        <w:spacing w:line="259" w:lineRule="auto"/>
        <w:jc w:val="left"/>
        <w:rPr>
          <w:lang w:val="en-GB"/>
        </w:rPr>
      </w:pPr>
    </w:p>
    <w:p w14:paraId="14E14D21" w14:textId="77777777" w:rsidR="00F02B9C" w:rsidRPr="0066770E" w:rsidRDefault="00F02B9C">
      <w:pPr>
        <w:spacing w:line="259" w:lineRule="auto"/>
        <w:jc w:val="left"/>
        <w:rPr>
          <w:lang w:val="en-GB"/>
        </w:rPr>
      </w:pPr>
    </w:p>
    <w:p w14:paraId="2258A2E3" w14:textId="77777777" w:rsidR="00F02B9C" w:rsidRPr="0066770E" w:rsidRDefault="00F02B9C">
      <w:pPr>
        <w:spacing w:line="259" w:lineRule="auto"/>
        <w:jc w:val="left"/>
        <w:rPr>
          <w:lang w:val="en-GB"/>
        </w:rPr>
      </w:pPr>
    </w:p>
    <w:p w14:paraId="3D6DA546" w14:textId="77777777" w:rsidR="00F02B9C" w:rsidRPr="0066770E" w:rsidRDefault="00F02B9C">
      <w:pPr>
        <w:spacing w:line="259" w:lineRule="auto"/>
        <w:jc w:val="left"/>
        <w:rPr>
          <w:lang w:val="en-GB"/>
        </w:rPr>
      </w:pPr>
    </w:p>
    <w:p w14:paraId="326A3ADC" w14:textId="77777777" w:rsidR="00F02B9C" w:rsidRPr="0066770E" w:rsidRDefault="00F02B9C">
      <w:pPr>
        <w:spacing w:line="259" w:lineRule="auto"/>
        <w:jc w:val="left"/>
        <w:rPr>
          <w:lang w:val="en-GB"/>
        </w:rPr>
      </w:pPr>
    </w:p>
    <w:p w14:paraId="3060C7E4" w14:textId="77777777" w:rsidR="00F02B9C" w:rsidRPr="0066770E" w:rsidRDefault="00F02B9C">
      <w:pPr>
        <w:spacing w:line="259" w:lineRule="auto"/>
        <w:jc w:val="left"/>
        <w:rPr>
          <w:lang w:val="en-GB"/>
        </w:rPr>
      </w:pPr>
    </w:p>
    <w:p w14:paraId="0BE131A0" w14:textId="77777777" w:rsidR="00F02B9C" w:rsidRPr="0066770E" w:rsidRDefault="00F02B9C">
      <w:pPr>
        <w:spacing w:line="259" w:lineRule="auto"/>
        <w:jc w:val="left"/>
        <w:rPr>
          <w:lang w:val="en-GB"/>
        </w:rPr>
      </w:pPr>
    </w:p>
    <w:p w14:paraId="593978A7" w14:textId="77777777" w:rsidR="00F02B9C" w:rsidRPr="0066770E" w:rsidRDefault="00F02B9C">
      <w:pPr>
        <w:spacing w:line="259" w:lineRule="auto"/>
        <w:jc w:val="left"/>
        <w:rPr>
          <w:lang w:val="en-GB"/>
        </w:rPr>
      </w:pPr>
    </w:p>
    <w:p w14:paraId="0CD67AFC" w14:textId="77777777" w:rsidR="00F02B9C" w:rsidRPr="0066770E" w:rsidRDefault="00F02B9C">
      <w:pPr>
        <w:spacing w:line="259" w:lineRule="auto"/>
        <w:jc w:val="left"/>
        <w:rPr>
          <w:lang w:val="en-GB"/>
        </w:rPr>
      </w:pPr>
    </w:p>
    <w:p w14:paraId="1B38C0A2" w14:textId="77777777" w:rsidR="00F02B9C" w:rsidRPr="0066770E" w:rsidRDefault="00F02B9C">
      <w:pPr>
        <w:spacing w:line="259" w:lineRule="auto"/>
        <w:jc w:val="left"/>
        <w:rPr>
          <w:lang w:val="en-GB"/>
        </w:rPr>
      </w:pPr>
    </w:p>
    <w:p w14:paraId="6B42CB55" w14:textId="77777777" w:rsidR="00F02B9C" w:rsidRPr="0066770E" w:rsidRDefault="00183008" w:rsidP="00F02B9C">
      <w:pPr>
        <w:pStyle w:val="Title"/>
        <w:rPr>
          <w:lang w:val="en-GB"/>
        </w:rPr>
      </w:pPr>
      <w:r w:rsidRPr="0066770E">
        <w:rPr>
          <w:lang w:val="en-GB"/>
        </w:rPr>
        <w:t>A Comparison of the marketing methods of two international hotel brands</w:t>
      </w:r>
    </w:p>
    <w:p w14:paraId="7C7F7CD4" w14:textId="18F2DAFE" w:rsidR="00F02B9C" w:rsidRPr="0066770E" w:rsidRDefault="00183008" w:rsidP="00F02B9C">
      <w:pPr>
        <w:pStyle w:val="Title"/>
        <w:rPr>
          <w:sz w:val="24"/>
          <w:szCs w:val="24"/>
          <w:lang w:val="en-GB"/>
        </w:rPr>
      </w:pPr>
      <w:r w:rsidRPr="0066770E">
        <w:rPr>
          <w:sz w:val="24"/>
          <w:szCs w:val="24"/>
          <w:lang w:val="en-GB"/>
        </w:rPr>
        <w:t>Student Name:</w:t>
      </w:r>
      <w:r w:rsidR="0057321B">
        <w:rPr>
          <w:sz w:val="24"/>
          <w:szCs w:val="24"/>
          <w:lang w:val="en-GB"/>
        </w:rPr>
        <w:t xml:space="preserve"> Alexandra </w:t>
      </w:r>
      <w:proofErr w:type="spellStart"/>
      <w:r w:rsidR="00B82551">
        <w:rPr>
          <w:sz w:val="24"/>
          <w:szCs w:val="24"/>
          <w:lang w:val="en-GB"/>
        </w:rPr>
        <w:t>Iuliana</w:t>
      </w:r>
      <w:proofErr w:type="spellEnd"/>
      <w:r w:rsidR="00B82551">
        <w:rPr>
          <w:sz w:val="24"/>
          <w:szCs w:val="24"/>
          <w:lang w:val="en-GB"/>
        </w:rPr>
        <w:t xml:space="preserve"> </w:t>
      </w:r>
      <w:proofErr w:type="spellStart"/>
      <w:r w:rsidR="00B82551">
        <w:rPr>
          <w:sz w:val="24"/>
          <w:szCs w:val="24"/>
          <w:lang w:val="en-GB"/>
        </w:rPr>
        <w:t>Tocila</w:t>
      </w:r>
      <w:proofErr w:type="spellEnd"/>
    </w:p>
    <w:p w14:paraId="41E4C215" w14:textId="5E4376D1" w:rsidR="00F02B9C" w:rsidRPr="0066770E" w:rsidRDefault="00183008" w:rsidP="00F02B9C">
      <w:pPr>
        <w:pStyle w:val="Title"/>
        <w:rPr>
          <w:sz w:val="24"/>
          <w:szCs w:val="24"/>
          <w:lang w:val="en-GB"/>
        </w:rPr>
      </w:pPr>
      <w:r w:rsidRPr="0066770E">
        <w:rPr>
          <w:sz w:val="24"/>
          <w:szCs w:val="24"/>
          <w:lang w:val="en-GB"/>
        </w:rPr>
        <w:t>Student ID Number:</w:t>
      </w:r>
      <w:r w:rsidR="00B82551">
        <w:rPr>
          <w:sz w:val="24"/>
          <w:szCs w:val="24"/>
          <w:lang w:val="en-GB"/>
        </w:rPr>
        <w:t xml:space="preserve"> 2224084</w:t>
      </w:r>
    </w:p>
    <w:p w14:paraId="7FF67D36" w14:textId="77777777" w:rsidR="00F02B9C" w:rsidRPr="0066770E" w:rsidRDefault="00183008" w:rsidP="00F02B9C">
      <w:pPr>
        <w:pStyle w:val="Title"/>
        <w:rPr>
          <w:sz w:val="24"/>
          <w:szCs w:val="24"/>
          <w:lang w:val="en-GB"/>
        </w:rPr>
      </w:pPr>
      <w:r w:rsidRPr="0066770E">
        <w:rPr>
          <w:sz w:val="24"/>
          <w:szCs w:val="24"/>
          <w:lang w:val="en-GB"/>
        </w:rPr>
        <w:t>Module Title: Marketing Essentials BMIH4005</w:t>
      </w:r>
    </w:p>
    <w:p w14:paraId="2E2E7BCD" w14:textId="2D2F1050" w:rsidR="0077568C" w:rsidRPr="0066770E" w:rsidRDefault="0077568C" w:rsidP="00B37D92">
      <w:pPr>
        <w:pStyle w:val="Title"/>
        <w:jc w:val="both"/>
        <w:rPr>
          <w:lang w:val="en-GB"/>
        </w:rPr>
      </w:pPr>
    </w:p>
    <w:sdt>
      <w:sdtPr>
        <w:rPr>
          <w:rFonts w:ascii="Times New Roman" w:eastAsiaTheme="minorHAnsi" w:hAnsi="Times New Roman" w:cstheme="minorBidi"/>
          <w:color w:val="auto"/>
          <w:sz w:val="24"/>
          <w:szCs w:val="22"/>
          <w:lang w:val="en-GB"/>
        </w:rPr>
        <w:id w:val="1430236048"/>
        <w:docPartObj>
          <w:docPartGallery w:val="Table of Contents"/>
          <w:docPartUnique/>
        </w:docPartObj>
      </w:sdtPr>
      <w:sdtEndPr>
        <w:rPr>
          <w:b/>
          <w:bCs/>
          <w:noProof/>
        </w:rPr>
      </w:sdtEndPr>
      <w:sdtContent>
        <w:p w14:paraId="485032A0" w14:textId="0C1B37FA" w:rsidR="00F02B9C" w:rsidRPr="0066770E" w:rsidRDefault="00F02B9C" w:rsidP="00B82551">
          <w:pPr>
            <w:pStyle w:val="TOCHeading"/>
            <w:rPr>
              <w:rFonts w:ascii="Times New Roman" w:hAnsi="Times New Roman" w:cs="Times New Roman"/>
              <w:b/>
              <w:bCs/>
              <w:color w:val="auto"/>
              <w:sz w:val="24"/>
              <w:szCs w:val="24"/>
              <w:lang w:val="en-GB"/>
            </w:rPr>
          </w:pPr>
        </w:p>
        <w:p w14:paraId="47B30515" w14:textId="77777777" w:rsidR="007714F3" w:rsidRPr="0066770E" w:rsidRDefault="00183008">
          <w:pPr>
            <w:pStyle w:val="TOC1"/>
            <w:tabs>
              <w:tab w:val="right" w:leader="dot" w:pos="9016"/>
            </w:tabs>
            <w:rPr>
              <w:rFonts w:asciiTheme="minorHAnsi" w:eastAsiaTheme="minorEastAsia" w:hAnsiTheme="minorHAnsi"/>
              <w:noProof/>
              <w:sz w:val="22"/>
              <w:lang w:val="en-GB" w:eastAsia="en-IN"/>
            </w:rPr>
          </w:pPr>
          <w:r w:rsidRPr="0066770E">
            <w:rPr>
              <w:lang w:val="en-GB"/>
            </w:rPr>
            <w:fldChar w:fldCharType="begin"/>
          </w:r>
          <w:r w:rsidRPr="0066770E">
            <w:rPr>
              <w:lang w:val="en-GB"/>
            </w:rPr>
            <w:instrText xml:space="preserve"> TOC \o "1-3" \h \z \u </w:instrText>
          </w:r>
          <w:r w:rsidRPr="0066770E">
            <w:rPr>
              <w:lang w:val="en-GB"/>
            </w:rPr>
            <w:fldChar w:fldCharType="separate"/>
          </w:r>
          <w:hyperlink w:anchor="_Toc127537048" w:history="1">
            <w:r w:rsidRPr="0066770E">
              <w:rPr>
                <w:rStyle w:val="Hyperlink"/>
                <w:noProof/>
                <w:lang w:val="en-GB"/>
              </w:rPr>
              <w:t>Introduction</w:t>
            </w:r>
            <w:r w:rsidRPr="0066770E">
              <w:rPr>
                <w:noProof/>
                <w:webHidden/>
                <w:lang w:val="en-GB"/>
              </w:rPr>
              <w:tab/>
            </w:r>
            <w:r w:rsidRPr="0066770E">
              <w:rPr>
                <w:noProof/>
                <w:webHidden/>
                <w:lang w:val="en-GB"/>
              </w:rPr>
              <w:fldChar w:fldCharType="begin"/>
            </w:r>
            <w:r w:rsidRPr="0066770E">
              <w:rPr>
                <w:noProof/>
                <w:webHidden/>
                <w:lang w:val="en-GB"/>
              </w:rPr>
              <w:instrText xml:space="preserve"> PAGEREF _Toc127537048 \h </w:instrText>
            </w:r>
            <w:r w:rsidRPr="0066770E">
              <w:rPr>
                <w:noProof/>
                <w:webHidden/>
                <w:lang w:val="en-GB"/>
              </w:rPr>
            </w:r>
            <w:r w:rsidRPr="0066770E">
              <w:rPr>
                <w:noProof/>
                <w:webHidden/>
                <w:lang w:val="en-GB"/>
              </w:rPr>
              <w:fldChar w:fldCharType="separate"/>
            </w:r>
            <w:r w:rsidRPr="0066770E">
              <w:rPr>
                <w:noProof/>
                <w:webHidden/>
                <w:lang w:val="en-GB"/>
              </w:rPr>
              <w:t>3</w:t>
            </w:r>
            <w:r w:rsidRPr="0066770E">
              <w:rPr>
                <w:noProof/>
                <w:webHidden/>
                <w:lang w:val="en-GB"/>
              </w:rPr>
              <w:fldChar w:fldCharType="end"/>
            </w:r>
          </w:hyperlink>
        </w:p>
        <w:p w14:paraId="39D6D21E" w14:textId="77777777" w:rsidR="007714F3" w:rsidRPr="0066770E" w:rsidRDefault="00C30A50">
          <w:pPr>
            <w:pStyle w:val="TOC1"/>
            <w:tabs>
              <w:tab w:val="right" w:leader="dot" w:pos="9016"/>
            </w:tabs>
            <w:rPr>
              <w:rFonts w:asciiTheme="minorHAnsi" w:eastAsiaTheme="minorEastAsia" w:hAnsiTheme="minorHAnsi"/>
              <w:noProof/>
              <w:sz w:val="22"/>
              <w:lang w:val="en-GB" w:eastAsia="en-IN"/>
            </w:rPr>
          </w:pPr>
          <w:hyperlink w:anchor="_Toc127537049" w:history="1">
            <w:r w:rsidR="00183008" w:rsidRPr="0066770E">
              <w:rPr>
                <w:rStyle w:val="Hyperlink"/>
                <w:noProof/>
                <w:lang w:val="en-GB"/>
              </w:rPr>
              <w:t>Situational Analysis</w:t>
            </w:r>
            <w:r w:rsidR="00183008" w:rsidRPr="0066770E">
              <w:rPr>
                <w:noProof/>
                <w:webHidden/>
                <w:lang w:val="en-GB"/>
              </w:rPr>
              <w:tab/>
            </w:r>
            <w:r w:rsidR="00183008" w:rsidRPr="0066770E">
              <w:rPr>
                <w:noProof/>
                <w:webHidden/>
                <w:lang w:val="en-GB"/>
              </w:rPr>
              <w:fldChar w:fldCharType="begin"/>
            </w:r>
            <w:r w:rsidR="00183008" w:rsidRPr="0066770E">
              <w:rPr>
                <w:noProof/>
                <w:webHidden/>
                <w:lang w:val="en-GB"/>
              </w:rPr>
              <w:instrText xml:space="preserve"> PAGEREF _Toc127537049 \h </w:instrText>
            </w:r>
            <w:r w:rsidR="00183008" w:rsidRPr="0066770E">
              <w:rPr>
                <w:noProof/>
                <w:webHidden/>
                <w:lang w:val="en-GB"/>
              </w:rPr>
            </w:r>
            <w:r w:rsidR="00183008" w:rsidRPr="0066770E">
              <w:rPr>
                <w:noProof/>
                <w:webHidden/>
                <w:lang w:val="en-GB"/>
              </w:rPr>
              <w:fldChar w:fldCharType="separate"/>
            </w:r>
            <w:r w:rsidR="00183008" w:rsidRPr="0066770E">
              <w:rPr>
                <w:noProof/>
                <w:webHidden/>
                <w:lang w:val="en-GB"/>
              </w:rPr>
              <w:t>3</w:t>
            </w:r>
            <w:r w:rsidR="00183008" w:rsidRPr="0066770E">
              <w:rPr>
                <w:noProof/>
                <w:webHidden/>
                <w:lang w:val="en-GB"/>
              </w:rPr>
              <w:fldChar w:fldCharType="end"/>
            </w:r>
          </w:hyperlink>
        </w:p>
        <w:p w14:paraId="01479A6D" w14:textId="77777777" w:rsidR="007714F3" w:rsidRPr="0066770E" w:rsidRDefault="00C30A50">
          <w:pPr>
            <w:pStyle w:val="TOC1"/>
            <w:tabs>
              <w:tab w:val="right" w:leader="dot" w:pos="9016"/>
            </w:tabs>
            <w:rPr>
              <w:rFonts w:asciiTheme="minorHAnsi" w:eastAsiaTheme="minorEastAsia" w:hAnsiTheme="minorHAnsi"/>
              <w:noProof/>
              <w:sz w:val="22"/>
              <w:lang w:val="en-GB" w:eastAsia="en-IN"/>
            </w:rPr>
          </w:pPr>
          <w:hyperlink w:anchor="_Toc127537050" w:history="1">
            <w:r w:rsidR="00183008" w:rsidRPr="0066770E">
              <w:rPr>
                <w:rStyle w:val="Hyperlink"/>
                <w:noProof/>
                <w:lang w:val="en-GB"/>
              </w:rPr>
              <w:t>Objectives</w:t>
            </w:r>
            <w:r w:rsidR="00183008" w:rsidRPr="0066770E">
              <w:rPr>
                <w:noProof/>
                <w:webHidden/>
                <w:lang w:val="en-GB"/>
              </w:rPr>
              <w:tab/>
            </w:r>
            <w:r w:rsidR="00183008" w:rsidRPr="0066770E">
              <w:rPr>
                <w:noProof/>
                <w:webHidden/>
                <w:lang w:val="en-GB"/>
              </w:rPr>
              <w:fldChar w:fldCharType="begin"/>
            </w:r>
            <w:r w:rsidR="00183008" w:rsidRPr="0066770E">
              <w:rPr>
                <w:noProof/>
                <w:webHidden/>
                <w:lang w:val="en-GB"/>
              </w:rPr>
              <w:instrText xml:space="preserve"> PAGEREF _Toc127537050 \h </w:instrText>
            </w:r>
            <w:r w:rsidR="00183008" w:rsidRPr="0066770E">
              <w:rPr>
                <w:noProof/>
                <w:webHidden/>
                <w:lang w:val="en-GB"/>
              </w:rPr>
            </w:r>
            <w:r w:rsidR="00183008" w:rsidRPr="0066770E">
              <w:rPr>
                <w:noProof/>
                <w:webHidden/>
                <w:lang w:val="en-GB"/>
              </w:rPr>
              <w:fldChar w:fldCharType="separate"/>
            </w:r>
            <w:r w:rsidR="00183008" w:rsidRPr="0066770E">
              <w:rPr>
                <w:noProof/>
                <w:webHidden/>
                <w:lang w:val="en-GB"/>
              </w:rPr>
              <w:t>4</w:t>
            </w:r>
            <w:r w:rsidR="00183008" w:rsidRPr="0066770E">
              <w:rPr>
                <w:noProof/>
                <w:webHidden/>
                <w:lang w:val="en-GB"/>
              </w:rPr>
              <w:fldChar w:fldCharType="end"/>
            </w:r>
          </w:hyperlink>
        </w:p>
        <w:p w14:paraId="32FBECB0" w14:textId="77777777" w:rsidR="007714F3" w:rsidRPr="0066770E" w:rsidRDefault="00C30A50">
          <w:pPr>
            <w:pStyle w:val="TOC1"/>
            <w:tabs>
              <w:tab w:val="right" w:leader="dot" w:pos="9016"/>
            </w:tabs>
            <w:rPr>
              <w:rFonts w:asciiTheme="minorHAnsi" w:eastAsiaTheme="minorEastAsia" w:hAnsiTheme="minorHAnsi"/>
              <w:noProof/>
              <w:sz w:val="22"/>
              <w:lang w:val="en-GB" w:eastAsia="en-IN"/>
            </w:rPr>
          </w:pPr>
          <w:hyperlink w:anchor="_Toc127537051" w:history="1">
            <w:r w:rsidR="00183008" w:rsidRPr="0066770E">
              <w:rPr>
                <w:rStyle w:val="Hyperlink"/>
                <w:noProof/>
                <w:lang w:val="en-GB"/>
              </w:rPr>
              <w:t>Strategy</w:t>
            </w:r>
            <w:r w:rsidR="00183008" w:rsidRPr="0066770E">
              <w:rPr>
                <w:noProof/>
                <w:webHidden/>
                <w:lang w:val="en-GB"/>
              </w:rPr>
              <w:tab/>
            </w:r>
            <w:r w:rsidR="00183008" w:rsidRPr="0066770E">
              <w:rPr>
                <w:noProof/>
                <w:webHidden/>
                <w:lang w:val="en-GB"/>
              </w:rPr>
              <w:fldChar w:fldCharType="begin"/>
            </w:r>
            <w:r w:rsidR="00183008" w:rsidRPr="0066770E">
              <w:rPr>
                <w:noProof/>
                <w:webHidden/>
                <w:lang w:val="en-GB"/>
              </w:rPr>
              <w:instrText xml:space="preserve"> PAGEREF _Toc127537051 \h </w:instrText>
            </w:r>
            <w:r w:rsidR="00183008" w:rsidRPr="0066770E">
              <w:rPr>
                <w:noProof/>
                <w:webHidden/>
                <w:lang w:val="en-GB"/>
              </w:rPr>
            </w:r>
            <w:r w:rsidR="00183008" w:rsidRPr="0066770E">
              <w:rPr>
                <w:noProof/>
                <w:webHidden/>
                <w:lang w:val="en-GB"/>
              </w:rPr>
              <w:fldChar w:fldCharType="separate"/>
            </w:r>
            <w:r w:rsidR="00183008" w:rsidRPr="0066770E">
              <w:rPr>
                <w:noProof/>
                <w:webHidden/>
                <w:lang w:val="en-GB"/>
              </w:rPr>
              <w:t>4</w:t>
            </w:r>
            <w:r w:rsidR="00183008" w:rsidRPr="0066770E">
              <w:rPr>
                <w:noProof/>
                <w:webHidden/>
                <w:lang w:val="en-GB"/>
              </w:rPr>
              <w:fldChar w:fldCharType="end"/>
            </w:r>
          </w:hyperlink>
        </w:p>
        <w:p w14:paraId="05B3F269" w14:textId="77777777" w:rsidR="007714F3" w:rsidRPr="0066770E" w:rsidRDefault="00C30A50">
          <w:pPr>
            <w:pStyle w:val="TOC1"/>
            <w:tabs>
              <w:tab w:val="right" w:leader="dot" w:pos="9016"/>
            </w:tabs>
            <w:rPr>
              <w:rFonts w:asciiTheme="minorHAnsi" w:eastAsiaTheme="minorEastAsia" w:hAnsiTheme="minorHAnsi"/>
              <w:noProof/>
              <w:sz w:val="22"/>
              <w:lang w:val="en-GB" w:eastAsia="en-IN"/>
            </w:rPr>
          </w:pPr>
          <w:hyperlink w:anchor="_Toc127537052" w:history="1">
            <w:r w:rsidR="00183008" w:rsidRPr="0066770E">
              <w:rPr>
                <w:rStyle w:val="Hyperlink"/>
                <w:noProof/>
                <w:lang w:val="en-GB"/>
              </w:rPr>
              <w:t>Tactics</w:t>
            </w:r>
            <w:r w:rsidR="00183008" w:rsidRPr="0066770E">
              <w:rPr>
                <w:noProof/>
                <w:webHidden/>
                <w:lang w:val="en-GB"/>
              </w:rPr>
              <w:tab/>
            </w:r>
            <w:r w:rsidR="00183008" w:rsidRPr="0066770E">
              <w:rPr>
                <w:noProof/>
                <w:webHidden/>
                <w:lang w:val="en-GB"/>
              </w:rPr>
              <w:fldChar w:fldCharType="begin"/>
            </w:r>
            <w:r w:rsidR="00183008" w:rsidRPr="0066770E">
              <w:rPr>
                <w:noProof/>
                <w:webHidden/>
                <w:lang w:val="en-GB"/>
              </w:rPr>
              <w:instrText xml:space="preserve"> PAGEREF _Toc127537052 \h </w:instrText>
            </w:r>
            <w:r w:rsidR="00183008" w:rsidRPr="0066770E">
              <w:rPr>
                <w:noProof/>
                <w:webHidden/>
                <w:lang w:val="en-GB"/>
              </w:rPr>
            </w:r>
            <w:r w:rsidR="00183008" w:rsidRPr="0066770E">
              <w:rPr>
                <w:noProof/>
                <w:webHidden/>
                <w:lang w:val="en-GB"/>
              </w:rPr>
              <w:fldChar w:fldCharType="separate"/>
            </w:r>
            <w:r w:rsidR="00183008" w:rsidRPr="0066770E">
              <w:rPr>
                <w:noProof/>
                <w:webHidden/>
                <w:lang w:val="en-GB"/>
              </w:rPr>
              <w:t>5</w:t>
            </w:r>
            <w:r w:rsidR="00183008" w:rsidRPr="0066770E">
              <w:rPr>
                <w:noProof/>
                <w:webHidden/>
                <w:lang w:val="en-GB"/>
              </w:rPr>
              <w:fldChar w:fldCharType="end"/>
            </w:r>
          </w:hyperlink>
        </w:p>
        <w:p w14:paraId="63675649" w14:textId="77777777" w:rsidR="007714F3" w:rsidRPr="0066770E" w:rsidRDefault="00C30A50">
          <w:pPr>
            <w:pStyle w:val="TOC1"/>
            <w:tabs>
              <w:tab w:val="right" w:leader="dot" w:pos="9016"/>
            </w:tabs>
            <w:rPr>
              <w:rFonts w:asciiTheme="minorHAnsi" w:eastAsiaTheme="minorEastAsia" w:hAnsiTheme="minorHAnsi"/>
              <w:noProof/>
              <w:sz w:val="22"/>
              <w:lang w:val="en-GB" w:eastAsia="en-IN"/>
            </w:rPr>
          </w:pPr>
          <w:hyperlink w:anchor="_Toc127537053" w:history="1">
            <w:r w:rsidR="00183008" w:rsidRPr="0066770E">
              <w:rPr>
                <w:rStyle w:val="Hyperlink"/>
                <w:noProof/>
                <w:lang w:val="en-GB"/>
              </w:rPr>
              <w:t>Action</w:t>
            </w:r>
            <w:r w:rsidR="00183008" w:rsidRPr="0066770E">
              <w:rPr>
                <w:noProof/>
                <w:webHidden/>
                <w:lang w:val="en-GB"/>
              </w:rPr>
              <w:tab/>
            </w:r>
            <w:r w:rsidR="00183008" w:rsidRPr="0066770E">
              <w:rPr>
                <w:noProof/>
                <w:webHidden/>
                <w:lang w:val="en-GB"/>
              </w:rPr>
              <w:fldChar w:fldCharType="begin"/>
            </w:r>
            <w:r w:rsidR="00183008" w:rsidRPr="0066770E">
              <w:rPr>
                <w:noProof/>
                <w:webHidden/>
                <w:lang w:val="en-GB"/>
              </w:rPr>
              <w:instrText xml:space="preserve"> PAGEREF _Toc127537053 \h </w:instrText>
            </w:r>
            <w:r w:rsidR="00183008" w:rsidRPr="0066770E">
              <w:rPr>
                <w:noProof/>
                <w:webHidden/>
                <w:lang w:val="en-GB"/>
              </w:rPr>
            </w:r>
            <w:r w:rsidR="00183008" w:rsidRPr="0066770E">
              <w:rPr>
                <w:noProof/>
                <w:webHidden/>
                <w:lang w:val="en-GB"/>
              </w:rPr>
              <w:fldChar w:fldCharType="separate"/>
            </w:r>
            <w:r w:rsidR="00183008" w:rsidRPr="0066770E">
              <w:rPr>
                <w:noProof/>
                <w:webHidden/>
                <w:lang w:val="en-GB"/>
              </w:rPr>
              <w:t>5</w:t>
            </w:r>
            <w:r w:rsidR="00183008" w:rsidRPr="0066770E">
              <w:rPr>
                <w:noProof/>
                <w:webHidden/>
                <w:lang w:val="en-GB"/>
              </w:rPr>
              <w:fldChar w:fldCharType="end"/>
            </w:r>
          </w:hyperlink>
        </w:p>
        <w:p w14:paraId="0E661031" w14:textId="77777777" w:rsidR="007714F3" w:rsidRPr="0066770E" w:rsidRDefault="00C30A50">
          <w:pPr>
            <w:pStyle w:val="TOC1"/>
            <w:tabs>
              <w:tab w:val="right" w:leader="dot" w:pos="9016"/>
            </w:tabs>
            <w:rPr>
              <w:rFonts w:asciiTheme="minorHAnsi" w:eastAsiaTheme="minorEastAsia" w:hAnsiTheme="minorHAnsi"/>
              <w:noProof/>
              <w:sz w:val="22"/>
              <w:lang w:val="en-GB" w:eastAsia="en-IN"/>
            </w:rPr>
          </w:pPr>
          <w:hyperlink w:anchor="_Toc127537054" w:history="1">
            <w:r w:rsidR="00183008" w:rsidRPr="0066770E">
              <w:rPr>
                <w:rStyle w:val="Hyperlink"/>
                <w:noProof/>
                <w:lang w:val="en-GB"/>
              </w:rPr>
              <w:t>Control</w:t>
            </w:r>
            <w:r w:rsidR="00183008" w:rsidRPr="0066770E">
              <w:rPr>
                <w:noProof/>
                <w:webHidden/>
                <w:lang w:val="en-GB"/>
              </w:rPr>
              <w:tab/>
            </w:r>
            <w:r w:rsidR="00183008" w:rsidRPr="0066770E">
              <w:rPr>
                <w:noProof/>
                <w:webHidden/>
                <w:lang w:val="en-GB"/>
              </w:rPr>
              <w:fldChar w:fldCharType="begin"/>
            </w:r>
            <w:r w:rsidR="00183008" w:rsidRPr="0066770E">
              <w:rPr>
                <w:noProof/>
                <w:webHidden/>
                <w:lang w:val="en-GB"/>
              </w:rPr>
              <w:instrText xml:space="preserve"> PAGEREF _Toc127537054 \h </w:instrText>
            </w:r>
            <w:r w:rsidR="00183008" w:rsidRPr="0066770E">
              <w:rPr>
                <w:noProof/>
                <w:webHidden/>
                <w:lang w:val="en-GB"/>
              </w:rPr>
            </w:r>
            <w:r w:rsidR="00183008" w:rsidRPr="0066770E">
              <w:rPr>
                <w:noProof/>
                <w:webHidden/>
                <w:lang w:val="en-GB"/>
              </w:rPr>
              <w:fldChar w:fldCharType="separate"/>
            </w:r>
            <w:r w:rsidR="00183008" w:rsidRPr="0066770E">
              <w:rPr>
                <w:noProof/>
                <w:webHidden/>
                <w:lang w:val="en-GB"/>
              </w:rPr>
              <w:t>6</w:t>
            </w:r>
            <w:r w:rsidR="00183008" w:rsidRPr="0066770E">
              <w:rPr>
                <w:noProof/>
                <w:webHidden/>
                <w:lang w:val="en-GB"/>
              </w:rPr>
              <w:fldChar w:fldCharType="end"/>
            </w:r>
          </w:hyperlink>
        </w:p>
        <w:p w14:paraId="7C87E59D" w14:textId="77777777" w:rsidR="007714F3" w:rsidRPr="0066770E" w:rsidRDefault="00C30A50">
          <w:pPr>
            <w:pStyle w:val="TOC1"/>
            <w:tabs>
              <w:tab w:val="right" w:leader="dot" w:pos="9016"/>
            </w:tabs>
            <w:rPr>
              <w:rFonts w:asciiTheme="minorHAnsi" w:eastAsiaTheme="minorEastAsia" w:hAnsiTheme="minorHAnsi"/>
              <w:noProof/>
              <w:sz w:val="22"/>
              <w:lang w:val="en-GB" w:eastAsia="en-IN"/>
            </w:rPr>
          </w:pPr>
          <w:hyperlink w:anchor="_Toc127537055" w:history="1">
            <w:r w:rsidR="00183008" w:rsidRPr="0066770E">
              <w:rPr>
                <w:rStyle w:val="Hyperlink"/>
                <w:noProof/>
                <w:lang w:val="en-GB"/>
              </w:rPr>
              <w:t>Conclusion</w:t>
            </w:r>
            <w:r w:rsidR="00183008" w:rsidRPr="0066770E">
              <w:rPr>
                <w:noProof/>
                <w:webHidden/>
                <w:lang w:val="en-GB"/>
              </w:rPr>
              <w:tab/>
            </w:r>
            <w:r w:rsidR="00183008" w:rsidRPr="0066770E">
              <w:rPr>
                <w:noProof/>
                <w:webHidden/>
                <w:lang w:val="en-GB"/>
              </w:rPr>
              <w:fldChar w:fldCharType="begin"/>
            </w:r>
            <w:r w:rsidR="00183008" w:rsidRPr="0066770E">
              <w:rPr>
                <w:noProof/>
                <w:webHidden/>
                <w:lang w:val="en-GB"/>
              </w:rPr>
              <w:instrText xml:space="preserve"> PAGEREF _Toc127537055 \h </w:instrText>
            </w:r>
            <w:r w:rsidR="00183008" w:rsidRPr="0066770E">
              <w:rPr>
                <w:noProof/>
                <w:webHidden/>
                <w:lang w:val="en-GB"/>
              </w:rPr>
            </w:r>
            <w:r w:rsidR="00183008" w:rsidRPr="0066770E">
              <w:rPr>
                <w:noProof/>
                <w:webHidden/>
                <w:lang w:val="en-GB"/>
              </w:rPr>
              <w:fldChar w:fldCharType="separate"/>
            </w:r>
            <w:r w:rsidR="00183008" w:rsidRPr="0066770E">
              <w:rPr>
                <w:noProof/>
                <w:webHidden/>
                <w:lang w:val="en-GB"/>
              </w:rPr>
              <w:t>6</w:t>
            </w:r>
            <w:r w:rsidR="00183008" w:rsidRPr="0066770E">
              <w:rPr>
                <w:noProof/>
                <w:webHidden/>
                <w:lang w:val="en-GB"/>
              </w:rPr>
              <w:fldChar w:fldCharType="end"/>
            </w:r>
          </w:hyperlink>
        </w:p>
        <w:p w14:paraId="0480B29F" w14:textId="77777777" w:rsidR="007714F3" w:rsidRPr="0066770E" w:rsidRDefault="00C30A50">
          <w:pPr>
            <w:pStyle w:val="TOC1"/>
            <w:tabs>
              <w:tab w:val="right" w:leader="dot" w:pos="9016"/>
            </w:tabs>
            <w:rPr>
              <w:rFonts w:asciiTheme="minorHAnsi" w:eastAsiaTheme="minorEastAsia" w:hAnsiTheme="minorHAnsi"/>
              <w:noProof/>
              <w:sz w:val="22"/>
              <w:lang w:val="en-GB" w:eastAsia="en-IN"/>
            </w:rPr>
          </w:pPr>
          <w:hyperlink w:anchor="_Toc127537056" w:history="1">
            <w:r w:rsidR="00183008" w:rsidRPr="0066770E">
              <w:rPr>
                <w:rStyle w:val="Hyperlink"/>
                <w:noProof/>
                <w:lang w:val="en-GB"/>
              </w:rPr>
              <w:t>References</w:t>
            </w:r>
            <w:r w:rsidR="00183008" w:rsidRPr="0066770E">
              <w:rPr>
                <w:noProof/>
                <w:webHidden/>
                <w:lang w:val="en-GB"/>
              </w:rPr>
              <w:tab/>
            </w:r>
            <w:r w:rsidR="00183008" w:rsidRPr="0066770E">
              <w:rPr>
                <w:noProof/>
                <w:webHidden/>
                <w:lang w:val="en-GB"/>
              </w:rPr>
              <w:fldChar w:fldCharType="begin"/>
            </w:r>
            <w:r w:rsidR="00183008" w:rsidRPr="0066770E">
              <w:rPr>
                <w:noProof/>
                <w:webHidden/>
                <w:lang w:val="en-GB"/>
              </w:rPr>
              <w:instrText xml:space="preserve"> PAGEREF _Toc127537056 \h </w:instrText>
            </w:r>
            <w:r w:rsidR="00183008" w:rsidRPr="0066770E">
              <w:rPr>
                <w:noProof/>
                <w:webHidden/>
                <w:lang w:val="en-GB"/>
              </w:rPr>
            </w:r>
            <w:r w:rsidR="00183008" w:rsidRPr="0066770E">
              <w:rPr>
                <w:noProof/>
                <w:webHidden/>
                <w:lang w:val="en-GB"/>
              </w:rPr>
              <w:fldChar w:fldCharType="separate"/>
            </w:r>
            <w:r w:rsidR="00183008" w:rsidRPr="0066770E">
              <w:rPr>
                <w:noProof/>
                <w:webHidden/>
                <w:lang w:val="en-GB"/>
              </w:rPr>
              <w:t>7</w:t>
            </w:r>
            <w:r w:rsidR="00183008" w:rsidRPr="0066770E">
              <w:rPr>
                <w:noProof/>
                <w:webHidden/>
                <w:lang w:val="en-GB"/>
              </w:rPr>
              <w:fldChar w:fldCharType="end"/>
            </w:r>
          </w:hyperlink>
        </w:p>
        <w:p w14:paraId="58513788" w14:textId="77777777" w:rsidR="007714F3" w:rsidRPr="0066770E" w:rsidRDefault="00C30A50">
          <w:pPr>
            <w:pStyle w:val="TOC1"/>
            <w:tabs>
              <w:tab w:val="right" w:leader="dot" w:pos="9016"/>
            </w:tabs>
            <w:rPr>
              <w:rFonts w:asciiTheme="minorHAnsi" w:eastAsiaTheme="minorEastAsia" w:hAnsiTheme="minorHAnsi"/>
              <w:noProof/>
              <w:sz w:val="22"/>
              <w:lang w:val="en-GB" w:eastAsia="en-IN"/>
            </w:rPr>
          </w:pPr>
          <w:hyperlink w:anchor="_Toc127537057" w:history="1">
            <w:r w:rsidR="00183008" w:rsidRPr="0066770E">
              <w:rPr>
                <w:rStyle w:val="Hyperlink"/>
                <w:noProof/>
                <w:lang w:val="en-GB"/>
              </w:rPr>
              <w:t>Appendix</w:t>
            </w:r>
            <w:r w:rsidR="00183008" w:rsidRPr="0066770E">
              <w:rPr>
                <w:noProof/>
                <w:webHidden/>
                <w:lang w:val="en-GB"/>
              </w:rPr>
              <w:tab/>
            </w:r>
            <w:r w:rsidR="00183008" w:rsidRPr="0066770E">
              <w:rPr>
                <w:noProof/>
                <w:webHidden/>
                <w:lang w:val="en-GB"/>
              </w:rPr>
              <w:fldChar w:fldCharType="begin"/>
            </w:r>
            <w:r w:rsidR="00183008" w:rsidRPr="0066770E">
              <w:rPr>
                <w:noProof/>
                <w:webHidden/>
                <w:lang w:val="en-GB"/>
              </w:rPr>
              <w:instrText xml:space="preserve"> PAGEREF _Toc127537057 \h </w:instrText>
            </w:r>
            <w:r w:rsidR="00183008" w:rsidRPr="0066770E">
              <w:rPr>
                <w:noProof/>
                <w:webHidden/>
                <w:lang w:val="en-GB"/>
              </w:rPr>
            </w:r>
            <w:r w:rsidR="00183008" w:rsidRPr="0066770E">
              <w:rPr>
                <w:noProof/>
                <w:webHidden/>
                <w:lang w:val="en-GB"/>
              </w:rPr>
              <w:fldChar w:fldCharType="separate"/>
            </w:r>
            <w:r w:rsidR="00183008" w:rsidRPr="0066770E">
              <w:rPr>
                <w:noProof/>
                <w:webHidden/>
                <w:lang w:val="en-GB"/>
              </w:rPr>
              <w:t>10</w:t>
            </w:r>
            <w:r w:rsidR="00183008" w:rsidRPr="0066770E">
              <w:rPr>
                <w:noProof/>
                <w:webHidden/>
                <w:lang w:val="en-GB"/>
              </w:rPr>
              <w:fldChar w:fldCharType="end"/>
            </w:r>
          </w:hyperlink>
        </w:p>
        <w:p w14:paraId="3ECC37F8" w14:textId="77777777" w:rsidR="00F02B9C" w:rsidRPr="0066770E" w:rsidRDefault="00183008">
          <w:pPr>
            <w:rPr>
              <w:lang w:val="en-GB"/>
            </w:rPr>
          </w:pPr>
          <w:r w:rsidRPr="0066770E">
            <w:rPr>
              <w:b/>
              <w:bCs/>
              <w:noProof/>
              <w:lang w:val="en-GB"/>
            </w:rPr>
            <w:fldChar w:fldCharType="end"/>
          </w:r>
        </w:p>
      </w:sdtContent>
    </w:sdt>
    <w:p w14:paraId="3B8BFD96" w14:textId="77777777" w:rsidR="0077568C" w:rsidRPr="0066770E" w:rsidRDefault="00183008">
      <w:pPr>
        <w:spacing w:line="259" w:lineRule="auto"/>
        <w:jc w:val="left"/>
        <w:rPr>
          <w:lang w:val="en-GB"/>
        </w:rPr>
      </w:pPr>
      <w:r w:rsidRPr="0066770E">
        <w:rPr>
          <w:lang w:val="en-GB"/>
        </w:rPr>
        <w:br w:type="page"/>
      </w:r>
    </w:p>
    <w:p w14:paraId="048C2AD4" w14:textId="77777777" w:rsidR="00DC6170" w:rsidRPr="0066770E" w:rsidRDefault="00183008">
      <w:pPr>
        <w:rPr>
          <w:lang w:val="en-GB"/>
        </w:rPr>
      </w:pPr>
      <w:bookmarkStart w:id="0" w:name="_Toc127537048"/>
      <w:r w:rsidRPr="0066770E">
        <w:rPr>
          <w:rStyle w:val="Heading1Char"/>
          <w:lang w:val="en-GB"/>
        </w:rPr>
        <w:t>Introduction</w:t>
      </w:r>
      <w:bookmarkEnd w:id="0"/>
      <w:r w:rsidRPr="0066770E">
        <w:rPr>
          <w:lang w:val="en-GB"/>
        </w:rPr>
        <w:t xml:space="preserve"> </w:t>
      </w:r>
    </w:p>
    <w:p w14:paraId="1053B77F" w14:textId="77777777" w:rsidR="00F02B9C" w:rsidRPr="0066770E" w:rsidRDefault="00183008">
      <w:pPr>
        <w:rPr>
          <w:lang w:val="en-GB"/>
        </w:rPr>
      </w:pPr>
      <w:r w:rsidRPr="0066770E">
        <w:rPr>
          <w:lang w:val="en-GB"/>
        </w:rPr>
        <w:t>Marketing refers to the activities undertaken by companies to promote their products to customers to entice them into buying them</w:t>
      </w:r>
      <w:r w:rsidR="003344F2" w:rsidRPr="0066770E">
        <w:rPr>
          <w:lang w:val="en-GB"/>
        </w:rPr>
        <w:t xml:space="preserve"> (Li, </w:t>
      </w:r>
      <w:proofErr w:type="spellStart"/>
      <w:r w:rsidR="003344F2" w:rsidRPr="0066770E">
        <w:rPr>
          <w:lang w:val="en-GB"/>
        </w:rPr>
        <w:t>Larimo</w:t>
      </w:r>
      <w:proofErr w:type="spellEnd"/>
      <w:r w:rsidR="003344F2" w:rsidRPr="0066770E">
        <w:rPr>
          <w:lang w:val="en-GB"/>
        </w:rPr>
        <w:t xml:space="preserve">, and </w:t>
      </w:r>
      <w:proofErr w:type="spellStart"/>
      <w:r w:rsidR="003344F2" w:rsidRPr="0066770E">
        <w:rPr>
          <w:lang w:val="en-GB"/>
        </w:rPr>
        <w:t>Leonidou</w:t>
      </w:r>
      <w:proofErr w:type="spellEnd"/>
      <w:r w:rsidR="003344F2" w:rsidRPr="0066770E">
        <w:rPr>
          <w:lang w:val="en-GB"/>
        </w:rPr>
        <w:t>, 2021)</w:t>
      </w:r>
      <w:r w:rsidRPr="0066770E">
        <w:rPr>
          <w:lang w:val="en-GB"/>
        </w:rPr>
        <w:t xml:space="preserve">. </w:t>
      </w:r>
      <w:r w:rsidR="00E52562" w:rsidRPr="0066770E">
        <w:rPr>
          <w:lang w:val="en-GB"/>
        </w:rPr>
        <w:t xml:space="preserve">In this essay, the marketing strategies of two international hotel brands Six Senses and </w:t>
      </w:r>
      <w:proofErr w:type="spellStart"/>
      <w:r w:rsidR="00E52562" w:rsidRPr="0066770E">
        <w:rPr>
          <w:lang w:val="en-GB"/>
        </w:rPr>
        <w:t>Moxy</w:t>
      </w:r>
      <w:proofErr w:type="spellEnd"/>
      <w:r w:rsidR="00E52562" w:rsidRPr="0066770E">
        <w:rPr>
          <w:lang w:val="en-GB"/>
        </w:rPr>
        <w:t xml:space="preserve"> will be presented. It will analyse the macro and micro environments of these companies will be analysed along with customer analysis using Bowman’s theory. The strategies and tactics of the companies will be analysed using </w:t>
      </w:r>
      <w:r w:rsidR="003344F2" w:rsidRPr="0066770E">
        <w:rPr>
          <w:lang w:val="en-GB"/>
        </w:rPr>
        <w:t xml:space="preserve">a </w:t>
      </w:r>
      <w:r w:rsidR="00E52562" w:rsidRPr="0066770E">
        <w:rPr>
          <w:lang w:val="en-GB"/>
        </w:rPr>
        <w:t xml:space="preserve">marketing mix plan. Lastly, the essay will present some recommendations for these companies based on the findings. </w:t>
      </w:r>
      <w:r w:rsidR="00ED662D" w:rsidRPr="0066770E">
        <w:rPr>
          <w:lang w:val="en-GB"/>
        </w:rPr>
        <w:t xml:space="preserve">Six Senses </w:t>
      </w:r>
      <w:r w:rsidR="003344F2" w:rsidRPr="0066770E">
        <w:rPr>
          <w:lang w:val="en-GB"/>
        </w:rPr>
        <w:t xml:space="preserve">is a multinational hotel brand founded in 1995 by </w:t>
      </w:r>
      <w:proofErr w:type="spellStart"/>
      <w:r w:rsidR="003344F2" w:rsidRPr="0066770E">
        <w:rPr>
          <w:lang w:val="en-GB"/>
        </w:rPr>
        <w:t>Sonu</w:t>
      </w:r>
      <w:proofErr w:type="spellEnd"/>
      <w:r w:rsidR="003344F2" w:rsidRPr="0066770E">
        <w:rPr>
          <w:lang w:val="en-GB"/>
        </w:rPr>
        <w:t xml:space="preserve"> </w:t>
      </w:r>
      <w:proofErr w:type="spellStart"/>
      <w:r w:rsidR="003344F2" w:rsidRPr="0066770E">
        <w:rPr>
          <w:lang w:val="en-GB"/>
        </w:rPr>
        <w:t>Shivdasani</w:t>
      </w:r>
      <w:proofErr w:type="spellEnd"/>
      <w:r w:rsidR="003344F2" w:rsidRPr="0066770E">
        <w:rPr>
          <w:lang w:val="en-GB"/>
        </w:rPr>
        <w:t xml:space="preserve"> (</w:t>
      </w:r>
      <w:proofErr w:type="spellStart"/>
      <w:r w:rsidR="003344F2" w:rsidRPr="0066770E">
        <w:rPr>
          <w:lang w:val="en-GB"/>
        </w:rPr>
        <w:t>sixsenses</w:t>
      </w:r>
      <w:proofErr w:type="spellEnd"/>
      <w:r w:rsidR="003344F2" w:rsidRPr="0066770E">
        <w:rPr>
          <w:lang w:val="en-GB"/>
        </w:rPr>
        <w:t xml:space="preserve">, 2023). </w:t>
      </w:r>
      <w:proofErr w:type="spellStart"/>
      <w:r w:rsidR="003344F2" w:rsidRPr="0066770E">
        <w:rPr>
          <w:lang w:val="en-GB"/>
        </w:rPr>
        <w:t>Moxy</w:t>
      </w:r>
      <w:proofErr w:type="spellEnd"/>
      <w:r w:rsidR="003344F2" w:rsidRPr="0066770E">
        <w:rPr>
          <w:lang w:val="en-GB"/>
        </w:rPr>
        <w:t xml:space="preserve">, another international hotel chain is established in </w:t>
      </w:r>
      <w:r w:rsidR="00715191" w:rsidRPr="0066770E">
        <w:rPr>
          <w:lang w:val="en-GB"/>
        </w:rPr>
        <w:t xml:space="preserve">2014 in Milan by Christy </w:t>
      </w:r>
      <w:proofErr w:type="spellStart"/>
      <w:r w:rsidR="00715191" w:rsidRPr="0066770E">
        <w:rPr>
          <w:lang w:val="en-GB"/>
        </w:rPr>
        <w:t>Owenby</w:t>
      </w:r>
      <w:proofErr w:type="spellEnd"/>
      <w:r w:rsidR="00715191" w:rsidRPr="0066770E">
        <w:rPr>
          <w:lang w:val="en-GB"/>
        </w:rPr>
        <w:t xml:space="preserve"> (LinkedIn, 2023). The hotel is available in nearly 22 countries with 81 properties in them (Hollander, 2022). Six Senses, on the other hand, has only 22 hotels in 17 countries around the world</w:t>
      </w:r>
      <w:r w:rsidR="00905B0B" w:rsidRPr="0066770E">
        <w:rPr>
          <w:lang w:val="en-GB"/>
        </w:rPr>
        <w:t xml:space="preserve"> (Au, 2023)</w:t>
      </w:r>
      <w:r w:rsidR="00715191" w:rsidRPr="0066770E">
        <w:rPr>
          <w:lang w:val="en-GB"/>
        </w:rPr>
        <w:t xml:space="preserve">.  </w:t>
      </w:r>
    </w:p>
    <w:p w14:paraId="76B34A9E" w14:textId="77777777" w:rsidR="0077568C" w:rsidRPr="0066770E" w:rsidRDefault="00183008">
      <w:pPr>
        <w:rPr>
          <w:lang w:val="en-GB"/>
        </w:rPr>
      </w:pPr>
      <w:bookmarkStart w:id="1" w:name="_Toc127537049"/>
      <w:r w:rsidRPr="0066770E">
        <w:rPr>
          <w:rStyle w:val="Heading1Char"/>
          <w:lang w:val="en-GB"/>
        </w:rPr>
        <w:t>Situational Analysis</w:t>
      </w:r>
      <w:bookmarkEnd w:id="1"/>
      <w:r w:rsidRPr="0066770E">
        <w:rPr>
          <w:rStyle w:val="Heading1Char"/>
          <w:lang w:val="en-GB"/>
        </w:rPr>
        <w:t xml:space="preserve"> </w:t>
      </w:r>
    </w:p>
    <w:p w14:paraId="5742742D" w14:textId="77777777" w:rsidR="0077568C" w:rsidRPr="0066770E" w:rsidRDefault="00183008">
      <w:pPr>
        <w:rPr>
          <w:lang w:val="en-GB"/>
        </w:rPr>
      </w:pPr>
      <w:r w:rsidRPr="0066770E">
        <w:rPr>
          <w:lang w:val="en-GB"/>
        </w:rPr>
        <w:t>In terms of company,</w:t>
      </w:r>
      <w:r w:rsidRPr="0066770E">
        <w:rPr>
          <w:b/>
          <w:bCs/>
          <w:i/>
          <w:iCs/>
          <w:lang w:val="en-GB"/>
        </w:rPr>
        <w:t xml:space="preserve"> </w:t>
      </w:r>
      <w:r w:rsidR="00682A71" w:rsidRPr="0066770E">
        <w:rPr>
          <w:b/>
          <w:bCs/>
          <w:i/>
          <w:iCs/>
          <w:lang w:val="en-GB"/>
        </w:rPr>
        <w:t>Six Senses</w:t>
      </w:r>
      <w:r w:rsidR="00682A71" w:rsidRPr="0066770E">
        <w:rPr>
          <w:lang w:val="en-GB"/>
        </w:rPr>
        <w:t xml:space="preserve"> </w:t>
      </w:r>
      <w:r w:rsidR="00B750AB" w:rsidRPr="0066770E">
        <w:rPr>
          <w:lang w:val="en-GB"/>
        </w:rPr>
        <w:t>has garnered a well reputation for itself and employs over 3600 employees which can be one of its biggest strengths (</w:t>
      </w:r>
      <w:proofErr w:type="spellStart"/>
      <w:r w:rsidR="00B750AB" w:rsidRPr="0066770E">
        <w:rPr>
          <w:lang w:val="en-GB"/>
        </w:rPr>
        <w:t>ZoomInfo</w:t>
      </w:r>
      <w:proofErr w:type="spellEnd"/>
      <w:r w:rsidR="00B750AB" w:rsidRPr="0066770E">
        <w:rPr>
          <w:lang w:val="en-GB"/>
        </w:rPr>
        <w:t xml:space="preserve">, 2023).  </w:t>
      </w:r>
      <w:r w:rsidR="004E77C5" w:rsidRPr="0066770E">
        <w:rPr>
          <w:lang w:val="en-GB"/>
        </w:rPr>
        <w:t xml:space="preserve">The biggest strength of </w:t>
      </w:r>
      <w:proofErr w:type="spellStart"/>
      <w:r w:rsidR="004E77C5" w:rsidRPr="0066770E">
        <w:rPr>
          <w:b/>
          <w:bCs/>
          <w:i/>
          <w:iCs/>
          <w:lang w:val="en-GB"/>
        </w:rPr>
        <w:t>Moxy</w:t>
      </w:r>
      <w:proofErr w:type="spellEnd"/>
      <w:r w:rsidR="004E77C5" w:rsidRPr="0066770E">
        <w:rPr>
          <w:lang w:val="en-GB"/>
        </w:rPr>
        <w:t xml:space="preserve"> is that it is an international brand with nearly 81 hotels in approximately 22 countries all over the world (Hollander, 2022). The company employs nearly 700 employees which can be another of its strengths</w:t>
      </w:r>
      <w:r w:rsidR="004857CF" w:rsidRPr="0066770E">
        <w:rPr>
          <w:lang w:val="en-GB"/>
        </w:rPr>
        <w:t xml:space="preserve"> (</w:t>
      </w:r>
      <w:proofErr w:type="spellStart"/>
      <w:r w:rsidR="00DD25E4" w:rsidRPr="0066770E">
        <w:rPr>
          <w:lang w:val="en-GB"/>
        </w:rPr>
        <w:t>rocketreach</w:t>
      </w:r>
      <w:proofErr w:type="spellEnd"/>
      <w:r w:rsidR="004857CF" w:rsidRPr="0066770E">
        <w:rPr>
          <w:lang w:val="en-GB"/>
        </w:rPr>
        <w:t>, 2023)</w:t>
      </w:r>
      <w:r w:rsidR="004E77C5" w:rsidRPr="0066770E">
        <w:rPr>
          <w:lang w:val="en-GB"/>
        </w:rPr>
        <w:t xml:space="preserve">. </w:t>
      </w:r>
      <w:r w:rsidR="00DD25E4" w:rsidRPr="0066770E">
        <w:rPr>
          <w:lang w:val="en-GB"/>
        </w:rPr>
        <w:t xml:space="preserve">the company faces security issues which can be a threat </w:t>
      </w:r>
      <w:r w:rsidR="00682A71" w:rsidRPr="0066770E">
        <w:rPr>
          <w:lang w:val="en-GB"/>
        </w:rPr>
        <w:t>to</w:t>
      </w:r>
      <w:r w:rsidR="00DD25E4" w:rsidRPr="0066770E">
        <w:rPr>
          <w:lang w:val="en-GB"/>
        </w:rPr>
        <w:t xml:space="preserve"> the company.</w:t>
      </w:r>
      <w:r w:rsidR="00D81457" w:rsidRPr="0066770E">
        <w:rPr>
          <w:lang w:val="en-GB"/>
        </w:rPr>
        <w:t xml:space="preserve"> By 2029, the hotel industry will grow by 9.2% which will provide expansion opportunities to both Six Senses and </w:t>
      </w:r>
      <w:proofErr w:type="spellStart"/>
      <w:r w:rsidR="00D81457" w:rsidRPr="0066770E">
        <w:rPr>
          <w:lang w:val="en-GB"/>
        </w:rPr>
        <w:t>Moxy</w:t>
      </w:r>
      <w:proofErr w:type="spellEnd"/>
      <w:r w:rsidR="00D81457" w:rsidRPr="0066770E">
        <w:rPr>
          <w:lang w:val="en-GB"/>
        </w:rPr>
        <w:t xml:space="preserve"> (</w:t>
      </w:r>
      <w:proofErr w:type="spellStart"/>
      <w:r w:rsidR="00D81457" w:rsidRPr="0066770E">
        <w:rPr>
          <w:lang w:val="en-GB"/>
        </w:rPr>
        <w:t>maximizemarketresearch</w:t>
      </w:r>
      <w:proofErr w:type="spellEnd"/>
      <w:r w:rsidR="00D81457" w:rsidRPr="0066770E">
        <w:rPr>
          <w:lang w:val="en-GB"/>
        </w:rPr>
        <w:t>, 2023).</w:t>
      </w:r>
      <w:r w:rsidR="00DD25E4" w:rsidRPr="0066770E">
        <w:rPr>
          <w:lang w:val="en-GB"/>
        </w:rPr>
        <w:t xml:space="preserve"> </w:t>
      </w:r>
      <w:r w:rsidR="00D81457" w:rsidRPr="0066770E">
        <w:rPr>
          <w:lang w:val="en-GB"/>
        </w:rPr>
        <w:t>The impact of the Russia-Ukraine war is quite severe with the tourism industry losing $14 billion in 2022 (</w:t>
      </w:r>
      <w:proofErr w:type="spellStart"/>
      <w:r w:rsidR="00D81457" w:rsidRPr="0066770E">
        <w:rPr>
          <w:lang w:val="en-GB"/>
        </w:rPr>
        <w:t>Balli</w:t>
      </w:r>
      <w:proofErr w:type="spellEnd"/>
      <w:r w:rsidR="00D81457" w:rsidRPr="0066770E">
        <w:rPr>
          <w:lang w:val="en-GB"/>
        </w:rPr>
        <w:t xml:space="preserve">, </w:t>
      </w:r>
      <w:proofErr w:type="spellStart"/>
      <w:r w:rsidR="00D81457" w:rsidRPr="0066770E">
        <w:rPr>
          <w:lang w:val="en-GB"/>
        </w:rPr>
        <w:t>Billah</w:t>
      </w:r>
      <w:proofErr w:type="spellEnd"/>
      <w:r w:rsidR="00D81457" w:rsidRPr="0066770E">
        <w:rPr>
          <w:lang w:val="en-GB"/>
        </w:rPr>
        <w:t xml:space="preserve">, and Chowdhury, 2022). This will be a huge threat to both businesses.  </w:t>
      </w:r>
    </w:p>
    <w:p w14:paraId="2B6FC807" w14:textId="77777777" w:rsidR="00115061" w:rsidRPr="0066770E" w:rsidRDefault="00183008" w:rsidP="00115061">
      <w:pPr>
        <w:rPr>
          <w:lang w:val="en-GB"/>
        </w:rPr>
      </w:pPr>
      <w:r w:rsidRPr="0066770E">
        <w:rPr>
          <w:lang w:val="en-GB"/>
        </w:rPr>
        <w:t xml:space="preserve">For </w:t>
      </w:r>
      <w:r w:rsidRPr="0066770E">
        <w:rPr>
          <w:b/>
          <w:bCs/>
          <w:i/>
          <w:iCs/>
          <w:lang w:val="en-GB"/>
        </w:rPr>
        <w:t>customers</w:t>
      </w:r>
      <w:r w:rsidRPr="0066770E">
        <w:rPr>
          <w:lang w:val="en-GB"/>
        </w:rPr>
        <w:t xml:space="preserve">, market segmentation and positioning are applied. </w:t>
      </w:r>
      <w:r w:rsidR="0055083D" w:rsidRPr="0066770E">
        <w:rPr>
          <w:lang w:val="en-GB"/>
        </w:rPr>
        <w:t xml:space="preserve">Six Senses use psychographic market segmentation in which they offer luxurious services to customers who are inclined to prefer luxury hotels. On the other hand, </w:t>
      </w:r>
      <w:proofErr w:type="spellStart"/>
      <w:r w:rsidR="0055083D" w:rsidRPr="0066770E">
        <w:rPr>
          <w:lang w:val="en-GB"/>
        </w:rPr>
        <w:t>Moxy</w:t>
      </w:r>
      <w:proofErr w:type="spellEnd"/>
      <w:r w:rsidR="0055083D" w:rsidRPr="0066770E">
        <w:rPr>
          <w:lang w:val="en-GB"/>
        </w:rPr>
        <w:t xml:space="preserve"> is an affordable and stylish hotel chain which uses demographic market segmentation for its business. The brand takes the age and salary of the consumer into consideration to segment its market. The targeted audience of </w:t>
      </w:r>
      <w:proofErr w:type="spellStart"/>
      <w:r w:rsidR="0055083D" w:rsidRPr="0066770E">
        <w:rPr>
          <w:lang w:val="en-GB"/>
        </w:rPr>
        <w:t>Moxy</w:t>
      </w:r>
      <w:proofErr w:type="spellEnd"/>
      <w:r w:rsidR="0055083D" w:rsidRPr="0066770E">
        <w:rPr>
          <w:lang w:val="en-GB"/>
        </w:rPr>
        <w:t xml:space="preserve"> is millennials who enjoy hotels at an affordable price range (Marriott, 2023). On the contrary, Six Senses targets the audience with higher income </w:t>
      </w:r>
      <w:r w:rsidR="008D278B" w:rsidRPr="0066770E">
        <w:rPr>
          <w:lang w:val="en-GB"/>
        </w:rPr>
        <w:t>levels</w:t>
      </w:r>
      <w:r w:rsidR="0055083D" w:rsidRPr="0066770E">
        <w:rPr>
          <w:lang w:val="en-GB"/>
        </w:rPr>
        <w:t xml:space="preserve"> and who are willing to pay high prices for the luxury service provided to them</w:t>
      </w:r>
      <w:r w:rsidR="008D278B" w:rsidRPr="0066770E">
        <w:rPr>
          <w:lang w:val="en-GB"/>
        </w:rPr>
        <w:t xml:space="preserve"> (</w:t>
      </w:r>
      <w:proofErr w:type="spellStart"/>
      <w:r w:rsidRPr="0066770E">
        <w:rPr>
          <w:lang w:val="en-GB"/>
        </w:rPr>
        <w:t>sixsenses</w:t>
      </w:r>
      <w:proofErr w:type="spellEnd"/>
      <w:r w:rsidRPr="0066770E">
        <w:rPr>
          <w:lang w:val="en-GB"/>
        </w:rPr>
        <w:t>, 2023).</w:t>
      </w:r>
    </w:p>
    <w:p w14:paraId="7A597AAC" w14:textId="77777777" w:rsidR="008D278B" w:rsidRPr="0066770E" w:rsidRDefault="00183008" w:rsidP="00115061">
      <w:pPr>
        <w:rPr>
          <w:lang w:val="en-GB"/>
        </w:rPr>
      </w:pPr>
      <w:r w:rsidRPr="0066770E">
        <w:rPr>
          <w:lang w:val="en-GB"/>
        </w:rPr>
        <w:t xml:space="preserve">According to Bowman’s strategy clock, </w:t>
      </w:r>
      <w:proofErr w:type="spellStart"/>
      <w:r w:rsidRPr="0066770E">
        <w:rPr>
          <w:lang w:val="en-GB"/>
        </w:rPr>
        <w:t>Moxy</w:t>
      </w:r>
      <w:proofErr w:type="spellEnd"/>
      <w:r w:rsidRPr="0066770E">
        <w:rPr>
          <w:lang w:val="en-GB"/>
        </w:rPr>
        <w:t xml:space="preserve"> can be placed in a moderate position due to its affordable price range with standard service while Six Senses uses focused differentiation as it provides luxury service at higher price points (Yu and Yu, 2021).  </w:t>
      </w:r>
      <w:proofErr w:type="spellStart"/>
      <w:r w:rsidR="00491AAE" w:rsidRPr="0066770E">
        <w:rPr>
          <w:lang w:val="en-GB"/>
        </w:rPr>
        <w:t>Moxy</w:t>
      </w:r>
      <w:proofErr w:type="spellEnd"/>
      <w:r w:rsidR="00491AAE" w:rsidRPr="0066770E">
        <w:rPr>
          <w:lang w:val="en-GB"/>
        </w:rPr>
        <w:t xml:space="preserve"> faces </w:t>
      </w:r>
      <w:r w:rsidR="00491AAE" w:rsidRPr="0066770E">
        <w:rPr>
          <w:b/>
          <w:bCs/>
          <w:i/>
          <w:iCs/>
          <w:lang w:val="en-GB"/>
        </w:rPr>
        <w:t>competition</w:t>
      </w:r>
      <w:r w:rsidR="00491AAE" w:rsidRPr="0066770E">
        <w:rPr>
          <w:lang w:val="en-GB"/>
        </w:rPr>
        <w:t xml:space="preserve"> from various hotel chains established in the countries it operates in. Some of its competitors include POP </w:t>
      </w:r>
      <w:proofErr w:type="spellStart"/>
      <w:r w:rsidR="00491AAE" w:rsidRPr="0066770E">
        <w:rPr>
          <w:lang w:val="en-GB"/>
        </w:rPr>
        <w:t>Inc</w:t>
      </w:r>
      <w:proofErr w:type="spellEnd"/>
      <w:r w:rsidR="00491AAE" w:rsidRPr="0066770E">
        <w:rPr>
          <w:lang w:val="en-GB"/>
        </w:rPr>
        <w:t xml:space="preserve">, The Barbarian Group LLC, </w:t>
      </w:r>
      <w:proofErr w:type="spellStart"/>
      <w:r w:rsidR="00491AAE" w:rsidRPr="0066770E">
        <w:rPr>
          <w:lang w:val="en-GB"/>
        </w:rPr>
        <w:t>Luckie</w:t>
      </w:r>
      <w:proofErr w:type="spellEnd"/>
      <w:r w:rsidR="00491AAE" w:rsidRPr="0066770E">
        <w:rPr>
          <w:lang w:val="en-GB"/>
        </w:rPr>
        <w:t xml:space="preserve"> &amp; Co, </w:t>
      </w:r>
      <w:proofErr w:type="spellStart"/>
      <w:r w:rsidR="00491AAE" w:rsidRPr="0066770E">
        <w:rPr>
          <w:lang w:val="en-GB"/>
        </w:rPr>
        <w:t>Vertic</w:t>
      </w:r>
      <w:proofErr w:type="spellEnd"/>
      <w:r w:rsidR="00491AAE" w:rsidRPr="0066770E">
        <w:rPr>
          <w:lang w:val="en-GB"/>
        </w:rPr>
        <w:t xml:space="preserve"> </w:t>
      </w:r>
      <w:proofErr w:type="spellStart"/>
      <w:r w:rsidR="00491AAE" w:rsidRPr="0066770E">
        <w:rPr>
          <w:lang w:val="en-GB"/>
        </w:rPr>
        <w:t>Inc</w:t>
      </w:r>
      <w:proofErr w:type="spellEnd"/>
      <w:r w:rsidR="00491AAE" w:rsidRPr="0066770E">
        <w:rPr>
          <w:lang w:val="en-GB"/>
        </w:rPr>
        <w:t>, and more (</w:t>
      </w:r>
      <w:proofErr w:type="spellStart"/>
      <w:r w:rsidR="00491AAE" w:rsidRPr="0066770E">
        <w:rPr>
          <w:lang w:val="en-GB"/>
        </w:rPr>
        <w:t>ZoomInfo</w:t>
      </w:r>
      <w:proofErr w:type="spellEnd"/>
      <w:r w:rsidR="00491AAE" w:rsidRPr="0066770E">
        <w:rPr>
          <w:lang w:val="en-GB"/>
        </w:rPr>
        <w:t xml:space="preserve">, 2023). </w:t>
      </w:r>
      <w:r w:rsidRPr="0066770E">
        <w:rPr>
          <w:lang w:val="en-GB"/>
        </w:rPr>
        <w:t xml:space="preserve">The competitors of Six Senses are Marriott, Hilton, and more. </w:t>
      </w:r>
      <w:r w:rsidR="00115061" w:rsidRPr="0066770E">
        <w:rPr>
          <w:lang w:val="en-GB"/>
        </w:rPr>
        <w:t xml:space="preserve">Six Senses has </w:t>
      </w:r>
      <w:r w:rsidR="00115061" w:rsidRPr="0066770E">
        <w:rPr>
          <w:b/>
          <w:bCs/>
          <w:i/>
          <w:iCs/>
          <w:lang w:val="en-GB"/>
        </w:rPr>
        <w:t>collaborated</w:t>
      </w:r>
      <w:r w:rsidR="00115061" w:rsidRPr="0066770E">
        <w:rPr>
          <w:lang w:val="en-GB"/>
        </w:rPr>
        <w:t xml:space="preserve"> with </w:t>
      </w:r>
      <w:r w:rsidR="00115061" w:rsidRPr="0066770E">
        <w:rPr>
          <w:b/>
          <w:bCs/>
          <w:i/>
          <w:iCs/>
          <w:lang w:val="en-GB"/>
        </w:rPr>
        <w:t>The United States Coalition</w:t>
      </w:r>
      <w:r w:rsidR="00115061" w:rsidRPr="0066770E">
        <w:rPr>
          <w:lang w:val="en-GB"/>
        </w:rPr>
        <w:t xml:space="preserve"> and has </w:t>
      </w:r>
      <w:r w:rsidR="00115061" w:rsidRPr="0066770E">
        <w:rPr>
          <w:b/>
          <w:bCs/>
          <w:i/>
          <w:iCs/>
          <w:lang w:val="en-GB"/>
        </w:rPr>
        <w:t>franchises</w:t>
      </w:r>
      <w:r w:rsidR="00115061" w:rsidRPr="0066770E">
        <w:rPr>
          <w:lang w:val="en-GB"/>
        </w:rPr>
        <w:t xml:space="preserve"> with 22 hotels in 17 different countries (</w:t>
      </w:r>
      <w:proofErr w:type="spellStart"/>
      <w:r w:rsidR="00115061" w:rsidRPr="0066770E">
        <w:rPr>
          <w:lang w:val="en-GB"/>
        </w:rPr>
        <w:t>sixsenses</w:t>
      </w:r>
      <w:proofErr w:type="spellEnd"/>
      <w:r w:rsidR="00115061" w:rsidRPr="0066770E">
        <w:rPr>
          <w:lang w:val="en-GB"/>
        </w:rPr>
        <w:t xml:space="preserve">, 2023). </w:t>
      </w:r>
      <w:proofErr w:type="spellStart"/>
      <w:r w:rsidR="00115061" w:rsidRPr="0066770E">
        <w:rPr>
          <w:lang w:val="en-GB"/>
        </w:rPr>
        <w:t>Moxy</w:t>
      </w:r>
      <w:proofErr w:type="spellEnd"/>
      <w:r w:rsidR="00115061" w:rsidRPr="0066770E">
        <w:rPr>
          <w:lang w:val="en-GB"/>
        </w:rPr>
        <w:t xml:space="preserve">, on the other hand, is under the </w:t>
      </w:r>
      <w:r w:rsidR="00115061" w:rsidRPr="0066770E">
        <w:rPr>
          <w:b/>
          <w:bCs/>
          <w:i/>
          <w:iCs/>
          <w:lang w:val="en-GB"/>
        </w:rPr>
        <w:t>Marriott Group</w:t>
      </w:r>
      <w:r w:rsidR="00115061" w:rsidRPr="0066770E">
        <w:rPr>
          <w:lang w:val="en-GB"/>
        </w:rPr>
        <w:t xml:space="preserve"> and as a franchise, it has over 81 hotels placed in different parts of the world (hospitality, 2022). </w:t>
      </w:r>
    </w:p>
    <w:p w14:paraId="55C41949" w14:textId="77777777" w:rsidR="00BB7C7B" w:rsidRPr="0066770E" w:rsidRDefault="00183008">
      <w:pPr>
        <w:rPr>
          <w:lang w:val="en-GB"/>
        </w:rPr>
      </w:pPr>
      <w:r w:rsidRPr="0066770E">
        <w:rPr>
          <w:lang w:val="en-GB"/>
        </w:rPr>
        <w:t>From the pestle analysis</w:t>
      </w:r>
      <w:r w:rsidR="00E535D7" w:rsidRPr="0066770E">
        <w:rPr>
          <w:lang w:val="en-GB"/>
        </w:rPr>
        <w:t xml:space="preserve"> of the operating </w:t>
      </w:r>
      <w:r w:rsidR="00E535D7" w:rsidRPr="0066770E">
        <w:rPr>
          <w:b/>
          <w:bCs/>
          <w:i/>
          <w:iCs/>
          <w:lang w:val="en-GB"/>
        </w:rPr>
        <w:t>climate</w:t>
      </w:r>
      <w:r w:rsidRPr="0066770E">
        <w:rPr>
          <w:lang w:val="en-GB"/>
        </w:rPr>
        <w:t xml:space="preserve">, it can be stated that both </w:t>
      </w:r>
      <w:proofErr w:type="spellStart"/>
      <w:r w:rsidRPr="0066770E">
        <w:rPr>
          <w:lang w:val="en-GB"/>
        </w:rPr>
        <w:t>Moxy</w:t>
      </w:r>
      <w:proofErr w:type="spellEnd"/>
      <w:r w:rsidRPr="0066770E">
        <w:rPr>
          <w:lang w:val="en-GB"/>
        </w:rPr>
        <w:t xml:space="preserve"> and Six Sense will face challenges due to the volatile political conditions. Additionally, with high global inflation of 3.5%, it will limit customer purchase ability and might impact the hotels negatively (Macro Trends, 2023). On </w:t>
      </w:r>
      <w:r w:rsidR="00A13B6D" w:rsidRPr="0066770E">
        <w:rPr>
          <w:lang w:val="en-GB"/>
        </w:rPr>
        <w:t>a</w:t>
      </w:r>
      <w:r w:rsidRPr="0066770E">
        <w:rPr>
          <w:lang w:val="en-GB"/>
        </w:rPr>
        <w:t xml:space="preserve"> positive note, the growth expectation of the hotel market will aid in the growth of the businesses along with the high social media usage in the world (refer to the appendix). this will allow </w:t>
      </w:r>
      <w:proofErr w:type="spellStart"/>
      <w:r w:rsidRPr="0066770E">
        <w:rPr>
          <w:lang w:val="en-GB"/>
        </w:rPr>
        <w:t>Moxy</w:t>
      </w:r>
      <w:proofErr w:type="spellEnd"/>
      <w:r w:rsidRPr="0066770E">
        <w:rPr>
          <w:lang w:val="en-GB"/>
        </w:rPr>
        <w:t xml:space="preserve"> and Six Senses to create effective digital strategies to reach to larger customer base. Lastly, both companies will have to abide </w:t>
      </w:r>
      <w:r w:rsidR="00A13B6D" w:rsidRPr="0066770E">
        <w:rPr>
          <w:lang w:val="en-GB"/>
        </w:rPr>
        <w:t xml:space="preserve">by </w:t>
      </w:r>
      <w:r w:rsidRPr="0066770E">
        <w:rPr>
          <w:lang w:val="en-GB"/>
        </w:rPr>
        <w:t xml:space="preserve">International Environmental Law and the data protection laws of the countries </w:t>
      </w:r>
      <w:r w:rsidR="00A13B6D" w:rsidRPr="0066770E">
        <w:rPr>
          <w:lang w:val="en-GB"/>
        </w:rPr>
        <w:t xml:space="preserve">they operate to avoid any legal issues. </w:t>
      </w:r>
    </w:p>
    <w:p w14:paraId="5F0AE8A6" w14:textId="77777777" w:rsidR="0077568C" w:rsidRPr="0066770E" w:rsidRDefault="00183008">
      <w:pPr>
        <w:rPr>
          <w:lang w:val="en-GB"/>
        </w:rPr>
      </w:pPr>
      <w:bookmarkStart w:id="2" w:name="_Toc127537050"/>
      <w:r w:rsidRPr="0066770E">
        <w:rPr>
          <w:rStyle w:val="Heading1Char"/>
          <w:lang w:val="en-GB"/>
        </w:rPr>
        <w:t>Objectives</w:t>
      </w:r>
      <w:bookmarkEnd w:id="2"/>
      <w:r w:rsidRPr="0066770E">
        <w:rPr>
          <w:lang w:val="en-GB"/>
        </w:rPr>
        <w:t xml:space="preserve"> </w:t>
      </w:r>
    </w:p>
    <w:p w14:paraId="408C0E0F" w14:textId="77777777" w:rsidR="00A61CCC" w:rsidRPr="0066770E" w:rsidRDefault="00183008">
      <w:pPr>
        <w:rPr>
          <w:lang w:val="en-GB"/>
        </w:rPr>
      </w:pPr>
      <w:r w:rsidRPr="0066770E">
        <w:rPr>
          <w:lang w:val="en-GB"/>
        </w:rPr>
        <w:t>The mission of Six Senses is to become one of the leading hotel chains to provide customers with luxurious and comfortable services to the customers</w:t>
      </w:r>
      <w:r w:rsidR="00D2108B" w:rsidRPr="0066770E">
        <w:rPr>
          <w:lang w:val="en-GB"/>
        </w:rPr>
        <w:t xml:space="preserve"> (</w:t>
      </w:r>
      <w:proofErr w:type="spellStart"/>
      <w:r w:rsidR="00D2108B" w:rsidRPr="0066770E">
        <w:rPr>
          <w:lang w:val="en-GB"/>
        </w:rPr>
        <w:t>Sixsenses</w:t>
      </w:r>
      <w:proofErr w:type="spellEnd"/>
      <w:r w:rsidR="00D2108B" w:rsidRPr="0066770E">
        <w:rPr>
          <w:lang w:val="en-GB"/>
        </w:rPr>
        <w:t>, 2023)</w:t>
      </w:r>
      <w:r w:rsidRPr="0066770E">
        <w:rPr>
          <w:lang w:val="en-GB"/>
        </w:rPr>
        <w:t xml:space="preserve">. </w:t>
      </w:r>
      <w:proofErr w:type="spellStart"/>
      <w:r w:rsidR="00D2108B" w:rsidRPr="0066770E">
        <w:rPr>
          <w:lang w:val="en-GB"/>
        </w:rPr>
        <w:t>Moxy</w:t>
      </w:r>
      <w:proofErr w:type="spellEnd"/>
      <w:r w:rsidR="00D2108B" w:rsidRPr="0066770E">
        <w:rPr>
          <w:lang w:val="en-GB"/>
        </w:rPr>
        <w:t xml:space="preserve"> also aims at providing the best customer experience to customers at affordable prices (Marriott, 2023). The o</w:t>
      </w:r>
      <w:r w:rsidR="00D2108B" w:rsidRPr="0066770E">
        <w:rPr>
          <w:b/>
          <w:bCs/>
          <w:i/>
          <w:iCs/>
          <w:lang w:val="en-GB"/>
        </w:rPr>
        <w:t>bjective</w:t>
      </w:r>
      <w:r w:rsidR="00D2108B" w:rsidRPr="0066770E">
        <w:rPr>
          <w:lang w:val="en-GB"/>
        </w:rPr>
        <w:t xml:space="preserve"> of this marketing plan is to help in creating a marketing strategy that will help the companies to increase their market shares by 5%. It will be </w:t>
      </w:r>
      <w:r w:rsidR="00D2108B" w:rsidRPr="0066770E">
        <w:rPr>
          <w:b/>
          <w:bCs/>
          <w:i/>
          <w:iCs/>
          <w:lang w:val="en-GB"/>
        </w:rPr>
        <w:t>measured</w:t>
      </w:r>
      <w:r w:rsidR="00D2108B" w:rsidRPr="0066770E">
        <w:rPr>
          <w:lang w:val="en-GB"/>
        </w:rPr>
        <w:t xml:space="preserve"> through the increase in market shares of both brands. The </w:t>
      </w:r>
      <w:r w:rsidR="00D2108B" w:rsidRPr="0066770E">
        <w:rPr>
          <w:b/>
          <w:bCs/>
          <w:i/>
          <w:iCs/>
          <w:lang w:val="en-GB"/>
        </w:rPr>
        <w:t>timeframe</w:t>
      </w:r>
      <w:r w:rsidR="00D2108B" w:rsidRPr="0066770E">
        <w:rPr>
          <w:lang w:val="en-GB"/>
        </w:rPr>
        <w:t xml:space="preserve"> will be within a year. It is </w:t>
      </w:r>
      <w:r w:rsidR="00D2108B" w:rsidRPr="0066770E">
        <w:rPr>
          <w:b/>
          <w:bCs/>
          <w:i/>
          <w:iCs/>
          <w:lang w:val="en-GB"/>
        </w:rPr>
        <w:t>realistic</w:t>
      </w:r>
      <w:r w:rsidR="00D2108B" w:rsidRPr="0066770E">
        <w:rPr>
          <w:lang w:val="en-GB"/>
        </w:rPr>
        <w:t xml:space="preserve"> as this will help these companies to gain more profit. </w:t>
      </w:r>
    </w:p>
    <w:p w14:paraId="5804228D" w14:textId="77777777" w:rsidR="0077568C" w:rsidRPr="0066770E" w:rsidRDefault="00183008">
      <w:pPr>
        <w:rPr>
          <w:lang w:val="en-GB"/>
        </w:rPr>
      </w:pPr>
      <w:bookmarkStart w:id="3" w:name="_Toc127537051"/>
      <w:r w:rsidRPr="0066770E">
        <w:rPr>
          <w:rStyle w:val="Heading1Char"/>
          <w:lang w:val="en-GB"/>
        </w:rPr>
        <w:t>Strategy</w:t>
      </w:r>
      <w:bookmarkEnd w:id="3"/>
      <w:r w:rsidRPr="0066770E">
        <w:rPr>
          <w:lang w:val="en-GB"/>
        </w:rPr>
        <w:t xml:space="preserve"> </w:t>
      </w:r>
    </w:p>
    <w:p w14:paraId="31AE518B" w14:textId="77777777" w:rsidR="00A61CCC" w:rsidRPr="0066770E" w:rsidRDefault="00183008">
      <w:pPr>
        <w:rPr>
          <w:lang w:val="en-GB"/>
        </w:rPr>
      </w:pPr>
      <w:r w:rsidRPr="0066770E">
        <w:rPr>
          <w:lang w:val="en-GB"/>
        </w:rPr>
        <w:t xml:space="preserve">The value proposition of Six Senses is its services which </w:t>
      </w:r>
      <w:r w:rsidR="009111E5" w:rsidRPr="0066770E">
        <w:rPr>
          <w:lang w:val="en-GB"/>
        </w:rPr>
        <w:t>aim</w:t>
      </w:r>
      <w:r w:rsidRPr="0066770E">
        <w:rPr>
          <w:lang w:val="en-GB"/>
        </w:rPr>
        <w:t xml:space="preserve"> at providing sustainable tourism to customers. Th</w:t>
      </w:r>
      <w:r w:rsidR="009111E5" w:rsidRPr="0066770E">
        <w:rPr>
          <w:lang w:val="en-GB"/>
        </w:rPr>
        <w:t>e company’s services can be stated as its value proposition</w:t>
      </w:r>
      <w:r w:rsidR="00521F36" w:rsidRPr="0066770E">
        <w:rPr>
          <w:lang w:val="en-GB"/>
        </w:rPr>
        <w:t xml:space="preserve"> as the company provides the best services to customers to enhance their experience at the hotels (</w:t>
      </w:r>
      <w:proofErr w:type="spellStart"/>
      <w:r w:rsidR="00521F36" w:rsidRPr="0066770E">
        <w:rPr>
          <w:lang w:val="en-GB"/>
        </w:rPr>
        <w:t>Sixsenses</w:t>
      </w:r>
      <w:proofErr w:type="spellEnd"/>
      <w:r w:rsidR="00521F36" w:rsidRPr="0066770E">
        <w:rPr>
          <w:lang w:val="en-GB"/>
        </w:rPr>
        <w:t xml:space="preserve">, 2023). On the other hand, </w:t>
      </w:r>
      <w:proofErr w:type="spellStart"/>
      <w:r w:rsidR="00521F36" w:rsidRPr="0066770E">
        <w:rPr>
          <w:lang w:val="en-GB"/>
        </w:rPr>
        <w:t>Moxy</w:t>
      </w:r>
      <w:proofErr w:type="spellEnd"/>
      <w:r w:rsidR="00521F36" w:rsidRPr="0066770E">
        <w:rPr>
          <w:lang w:val="en-GB"/>
        </w:rPr>
        <w:t xml:space="preserve"> is more focused on providing great experiences to its guests at an affordable and reasonable. It is aimed at targeting fun-loving customers and the services of the company reflect this (WARC, 2019). Thus, it can be stated that the value proposition of </w:t>
      </w:r>
      <w:proofErr w:type="spellStart"/>
      <w:r w:rsidR="00521F36" w:rsidRPr="0066770E">
        <w:rPr>
          <w:lang w:val="en-GB"/>
        </w:rPr>
        <w:t>Moxy</w:t>
      </w:r>
      <w:proofErr w:type="spellEnd"/>
      <w:r w:rsidR="00521F36" w:rsidRPr="0066770E">
        <w:rPr>
          <w:lang w:val="en-GB"/>
        </w:rPr>
        <w:t xml:space="preserve"> is the fun and attractive service provided to customers to enhance customer experience. This also helps in creating market segmentation for the companies as they target the right audience that will resonate through the values of the hotels. </w:t>
      </w:r>
    </w:p>
    <w:p w14:paraId="077AFE91" w14:textId="77777777" w:rsidR="0077568C" w:rsidRPr="0066770E" w:rsidRDefault="00183008">
      <w:pPr>
        <w:rPr>
          <w:lang w:val="en-GB"/>
        </w:rPr>
      </w:pPr>
      <w:bookmarkStart w:id="4" w:name="_Toc127537052"/>
      <w:r w:rsidRPr="0066770E">
        <w:rPr>
          <w:rStyle w:val="Heading1Char"/>
          <w:lang w:val="en-GB"/>
        </w:rPr>
        <w:t>Tactics</w:t>
      </w:r>
      <w:bookmarkEnd w:id="4"/>
      <w:r w:rsidRPr="0066770E">
        <w:rPr>
          <w:lang w:val="en-GB"/>
        </w:rPr>
        <w:t xml:space="preserve"> </w:t>
      </w:r>
    </w:p>
    <w:p w14:paraId="1484B594" w14:textId="77777777" w:rsidR="006D7F95" w:rsidRPr="0066770E" w:rsidRDefault="00183008">
      <w:pPr>
        <w:rPr>
          <w:lang w:val="en-GB"/>
        </w:rPr>
      </w:pPr>
      <w:r w:rsidRPr="0066770E">
        <w:rPr>
          <w:b/>
          <w:bCs/>
          <w:i/>
          <w:iCs/>
          <w:lang w:val="en-GB"/>
        </w:rPr>
        <w:t xml:space="preserve">Product </w:t>
      </w:r>
      <w:r w:rsidRPr="0066770E">
        <w:rPr>
          <w:lang w:val="en-GB"/>
        </w:rPr>
        <w:t xml:space="preserve">for Six Senses refers to the services that it offers to customers. It offers </w:t>
      </w:r>
      <w:r w:rsidR="00CF7CE9" w:rsidRPr="0066770E">
        <w:rPr>
          <w:lang w:val="en-GB"/>
        </w:rPr>
        <w:t xml:space="preserve">a </w:t>
      </w:r>
      <w:r w:rsidRPr="0066770E">
        <w:rPr>
          <w:lang w:val="en-GB"/>
        </w:rPr>
        <w:t xml:space="preserve">luxury spa, </w:t>
      </w:r>
      <w:r w:rsidR="00CF7CE9" w:rsidRPr="0066770E">
        <w:rPr>
          <w:lang w:val="en-GB"/>
        </w:rPr>
        <w:t>resort facilities, built-in restaurants,</w:t>
      </w:r>
      <w:r w:rsidR="0089113F" w:rsidRPr="0066770E">
        <w:rPr>
          <w:lang w:val="en-GB"/>
        </w:rPr>
        <w:t xml:space="preserve"> personal service</w:t>
      </w:r>
      <w:r w:rsidR="00CF7CE9" w:rsidRPr="0066770E">
        <w:rPr>
          <w:lang w:val="en-GB"/>
        </w:rPr>
        <w:t xml:space="preserve"> and more</w:t>
      </w:r>
      <w:r w:rsidR="0089113F" w:rsidRPr="0066770E">
        <w:rPr>
          <w:lang w:val="en-GB"/>
        </w:rPr>
        <w:t xml:space="preserve"> (</w:t>
      </w:r>
      <w:proofErr w:type="spellStart"/>
      <w:r w:rsidR="0089113F" w:rsidRPr="0066770E">
        <w:rPr>
          <w:lang w:val="en-GB"/>
        </w:rPr>
        <w:t>sixsenses</w:t>
      </w:r>
      <w:proofErr w:type="spellEnd"/>
      <w:r w:rsidR="0089113F" w:rsidRPr="0066770E">
        <w:rPr>
          <w:lang w:val="en-GB"/>
        </w:rPr>
        <w:t>, 2023)</w:t>
      </w:r>
      <w:r w:rsidR="00CF7CE9" w:rsidRPr="0066770E">
        <w:rPr>
          <w:lang w:val="en-GB"/>
        </w:rPr>
        <w:t>.</w:t>
      </w:r>
      <w:r w:rsidR="0089113F" w:rsidRPr="0066770E">
        <w:rPr>
          <w:lang w:val="en-GB"/>
        </w:rPr>
        <w:t xml:space="preserve"> these services are available in Hong Kong, Bali, Fiji, Bhutan, India, and more (</w:t>
      </w:r>
      <w:proofErr w:type="spellStart"/>
      <w:r w:rsidR="0089113F" w:rsidRPr="0066770E">
        <w:rPr>
          <w:lang w:val="en-GB"/>
        </w:rPr>
        <w:t>sixsenses</w:t>
      </w:r>
      <w:proofErr w:type="spellEnd"/>
      <w:r w:rsidR="0089113F" w:rsidRPr="0066770E">
        <w:rPr>
          <w:lang w:val="en-GB"/>
        </w:rPr>
        <w:t>, 2023).</w:t>
      </w:r>
      <w:r w:rsidR="00CF7CE9" w:rsidRPr="0066770E">
        <w:rPr>
          <w:lang w:val="en-GB"/>
        </w:rPr>
        <w:t xml:space="preserve"> </w:t>
      </w:r>
      <w:proofErr w:type="spellStart"/>
      <w:r w:rsidR="00CF7CE9" w:rsidRPr="0066770E">
        <w:rPr>
          <w:lang w:val="en-GB"/>
        </w:rPr>
        <w:t>Moxy</w:t>
      </w:r>
      <w:proofErr w:type="spellEnd"/>
      <w:r w:rsidR="00CF7CE9" w:rsidRPr="0066770E">
        <w:rPr>
          <w:lang w:val="en-GB"/>
        </w:rPr>
        <w:t xml:space="preserve"> also offers stylistic hotels, a cosy atmosphere, a bar facility, and more.</w:t>
      </w:r>
      <w:r w:rsidR="0089113F" w:rsidRPr="0066770E">
        <w:rPr>
          <w:lang w:val="en-GB"/>
        </w:rPr>
        <w:t xml:space="preserve"> The hotels are available in Asia, Australia, the Pacific, Europe, and North America (</w:t>
      </w:r>
      <w:proofErr w:type="spellStart"/>
      <w:r w:rsidR="0089113F" w:rsidRPr="0066770E">
        <w:rPr>
          <w:lang w:val="en-GB"/>
        </w:rPr>
        <w:t>Moxy</w:t>
      </w:r>
      <w:proofErr w:type="spellEnd"/>
      <w:r w:rsidR="0089113F" w:rsidRPr="0066770E">
        <w:rPr>
          <w:lang w:val="en-GB"/>
        </w:rPr>
        <w:t>, 2023).</w:t>
      </w:r>
      <w:r w:rsidR="00CF7CE9" w:rsidRPr="0066770E">
        <w:rPr>
          <w:lang w:val="en-GB"/>
        </w:rPr>
        <w:t xml:space="preserve"> The </w:t>
      </w:r>
      <w:r w:rsidR="00CF7CE9" w:rsidRPr="0066770E">
        <w:rPr>
          <w:b/>
          <w:bCs/>
          <w:i/>
          <w:iCs/>
          <w:lang w:val="en-GB"/>
        </w:rPr>
        <w:t>pricing strategy</w:t>
      </w:r>
      <w:r w:rsidR="00CF7CE9" w:rsidRPr="0066770E">
        <w:rPr>
          <w:lang w:val="en-GB"/>
        </w:rPr>
        <w:t xml:space="preserve"> for both companies is extremely different. </w:t>
      </w:r>
      <w:proofErr w:type="spellStart"/>
      <w:r w:rsidR="00CF7CE9" w:rsidRPr="0066770E">
        <w:rPr>
          <w:lang w:val="en-GB"/>
        </w:rPr>
        <w:t>Moxy</w:t>
      </w:r>
      <w:proofErr w:type="spellEnd"/>
      <w:r w:rsidR="00CF7CE9" w:rsidRPr="0066770E">
        <w:rPr>
          <w:lang w:val="en-GB"/>
        </w:rPr>
        <w:t xml:space="preserve"> uses a competitive pricing strategy for its products. The company provides its services at a reasonable and affordable price to appeal to all customers. On the contrary, Six Senses’ pricing strategy is that of premium pricing. In this strategy, the hotel offers high pricing for the luxurious service that it provides to its customers. As the company uses psychographic market segmentation, this strategy is highly effective.</w:t>
      </w:r>
      <w:r w:rsidR="00E535D7" w:rsidRPr="0066770E">
        <w:rPr>
          <w:lang w:val="en-GB"/>
        </w:rPr>
        <w:t xml:space="preserve"> In </w:t>
      </w:r>
      <w:r w:rsidR="00E535D7" w:rsidRPr="0066770E">
        <w:rPr>
          <w:b/>
          <w:bCs/>
          <w:i/>
          <w:iCs/>
          <w:lang w:val="en-GB"/>
        </w:rPr>
        <w:t>place</w:t>
      </w:r>
      <w:r w:rsidR="00E535D7" w:rsidRPr="0066770E">
        <w:rPr>
          <w:lang w:val="en-GB"/>
        </w:rPr>
        <w:t>, the hotels have a physical presence in approximately 17 and 22 countries respectively.</w:t>
      </w:r>
      <w:r w:rsidR="00CF7CE9" w:rsidRPr="0066770E">
        <w:rPr>
          <w:lang w:val="en-GB"/>
        </w:rPr>
        <w:t xml:space="preserve"> </w:t>
      </w:r>
      <w:r w:rsidR="00E535D7" w:rsidRPr="0066770E">
        <w:rPr>
          <w:lang w:val="en-GB"/>
        </w:rPr>
        <w:t xml:space="preserve">Both hotel brands have garnered a good reputation among customers and have social media accounts which will help them to find the hotels. </w:t>
      </w:r>
    </w:p>
    <w:p w14:paraId="4236AB62" w14:textId="77777777" w:rsidR="00E535D7" w:rsidRPr="0066770E" w:rsidRDefault="00183008">
      <w:pPr>
        <w:rPr>
          <w:lang w:val="en-GB"/>
        </w:rPr>
      </w:pPr>
      <w:r w:rsidRPr="0066770E">
        <w:rPr>
          <w:lang w:val="en-GB"/>
        </w:rPr>
        <w:t xml:space="preserve">The </w:t>
      </w:r>
      <w:r w:rsidRPr="0066770E">
        <w:rPr>
          <w:b/>
          <w:bCs/>
          <w:i/>
          <w:iCs/>
          <w:lang w:val="en-GB"/>
        </w:rPr>
        <w:t>promotional strategy</w:t>
      </w:r>
      <w:r w:rsidRPr="0066770E">
        <w:rPr>
          <w:lang w:val="en-GB"/>
        </w:rPr>
        <w:t xml:space="preserve"> of Six Senses and </w:t>
      </w:r>
      <w:proofErr w:type="spellStart"/>
      <w:r w:rsidRPr="0066770E">
        <w:rPr>
          <w:lang w:val="en-GB"/>
        </w:rPr>
        <w:t>Moxy</w:t>
      </w:r>
      <w:proofErr w:type="spellEnd"/>
      <w:r w:rsidRPr="0066770E">
        <w:rPr>
          <w:lang w:val="en-GB"/>
        </w:rPr>
        <w:t xml:space="preserve"> will be explained through a communication mix. The framework analyses six variables used for marketing purposes and these are advertising, personal selling, sales promotion, public relations, direct marketing, and packaging</w:t>
      </w:r>
      <w:r w:rsidR="00114711" w:rsidRPr="0066770E">
        <w:rPr>
          <w:lang w:val="en-GB"/>
        </w:rPr>
        <w:t xml:space="preserve"> (Jain, 2021)</w:t>
      </w:r>
      <w:r w:rsidRPr="0066770E">
        <w:rPr>
          <w:lang w:val="en-GB"/>
        </w:rPr>
        <w:t>.</w:t>
      </w:r>
      <w:r w:rsidR="00114711" w:rsidRPr="0066770E">
        <w:rPr>
          <w:lang w:val="en-GB"/>
        </w:rPr>
        <w:t xml:space="preserve"> Both hotels use advertising and direct marketing for this purpose. The advertisements are available on television, in newspapers, and such. In direct marketing, </w:t>
      </w:r>
      <w:proofErr w:type="spellStart"/>
      <w:r w:rsidR="00114711" w:rsidRPr="0066770E">
        <w:rPr>
          <w:lang w:val="en-GB"/>
        </w:rPr>
        <w:t>Moxy</w:t>
      </w:r>
      <w:proofErr w:type="spellEnd"/>
      <w:r w:rsidR="00114711" w:rsidRPr="0066770E">
        <w:rPr>
          <w:lang w:val="en-GB"/>
        </w:rPr>
        <w:t xml:space="preserve"> and Six Senses use digital marketing to connect with customers. Through their social media accounts, they promote their hotels. Moreover, </w:t>
      </w:r>
      <w:proofErr w:type="spellStart"/>
      <w:r w:rsidR="00114711" w:rsidRPr="0066770E">
        <w:rPr>
          <w:lang w:val="en-GB"/>
        </w:rPr>
        <w:t>Moxy</w:t>
      </w:r>
      <w:proofErr w:type="spellEnd"/>
      <w:r w:rsidR="00114711" w:rsidRPr="0066770E">
        <w:rPr>
          <w:lang w:val="en-GB"/>
        </w:rPr>
        <w:t xml:space="preserve"> uses special deals and packages to attract the attention of customers (</w:t>
      </w:r>
      <w:proofErr w:type="spellStart"/>
      <w:r w:rsidR="00114711" w:rsidRPr="0066770E">
        <w:rPr>
          <w:lang w:val="en-GB"/>
        </w:rPr>
        <w:t>Moxy</w:t>
      </w:r>
      <w:proofErr w:type="spellEnd"/>
      <w:r w:rsidR="00114711" w:rsidRPr="0066770E">
        <w:rPr>
          <w:lang w:val="en-GB"/>
        </w:rPr>
        <w:t xml:space="preserve">, 2023). Thus, Six Senses and </w:t>
      </w:r>
      <w:proofErr w:type="spellStart"/>
      <w:r w:rsidR="00114711" w:rsidRPr="0066770E">
        <w:rPr>
          <w:lang w:val="en-GB"/>
        </w:rPr>
        <w:t>Moxy</w:t>
      </w:r>
      <w:proofErr w:type="spellEnd"/>
      <w:r w:rsidR="00114711" w:rsidRPr="0066770E">
        <w:rPr>
          <w:lang w:val="en-GB"/>
        </w:rPr>
        <w:t xml:space="preserve"> effectively use a communication mix for their promotional purposes. </w:t>
      </w:r>
    </w:p>
    <w:p w14:paraId="4659A66B" w14:textId="77777777" w:rsidR="0077568C" w:rsidRPr="0066770E" w:rsidRDefault="00183008">
      <w:pPr>
        <w:rPr>
          <w:lang w:val="en-GB"/>
        </w:rPr>
      </w:pPr>
      <w:bookmarkStart w:id="5" w:name="_Toc127537053"/>
      <w:r w:rsidRPr="0066770E">
        <w:rPr>
          <w:rStyle w:val="Heading1Char"/>
          <w:lang w:val="en-GB"/>
        </w:rPr>
        <w:t>Action</w:t>
      </w:r>
      <w:bookmarkEnd w:id="5"/>
      <w:r w:rsidRPr="0066770E">
        <w:rPr>
          <w:lang w:val="en-GB"/>
        </w:rPr>
        <w:t xml:space="preserve"> </w:t>
      </w:r>
    </w:p>
    <w:p w14:paraId="78522C36" w14:textId="77777777" w:rsidR="00F02B9C" w:rsidRPr="0066770E" w:rsidRDefault="00183008" w:rsidP="00F02B9C">
      <w:pPr>
        <w:rPr>
          <w:lang w:val="en-GB"/>
        </w:rPr>
      </w:pPr>
      <w:r w:rsidRPr="0066770E">
        <w:rPr>
          <w:lang w:val="en-GB"/>
        </w:rPr>
        <w:t>The first step in creating a marketing plan will be to conduct market research. This will enable the correct identification of market trends and customer choices. Then it will require the marketing team to identify the ways to sell the products to customers as this will determine the strategy that the company will undertake. Moreover, this will also enable them to use attractive ways of attaining customer attention</w:t>
      </w:r>
      <w:r w:rsidR="004C542B" w:rsidRPr="0066770E">
        <w:rPr>
          <w:lang w:val="en-GB"/>
        </w:rPr>
        <w:t xml:space="preserve"> (</w:t>
      </w:r>
      <w:proofErr w:type="spellStart"/>
      <w:r w:rsidR="004C542B" w:rsidRPr="0066770E">
        <w:rPr>
          <w:lang w:val="en-GB"/>
        </w:rPr>
        <w:t>coschedule</w:t>
      </w:r>
      <w:proofErr w:type="spellEnd"/>
      <w:r w:rsidR="004C542B" w:rsidRPr="0066770E">
        <w:rPr>
          <w:lang w:val="en-GB"/>
        </w:rPr>
        <w:t>, 2022)</w:t>
      </w:r>
      <w:r w:rsidRPr="0066770E">
        <w:rPr>
          <w:lang w:val="en-GB"/>
        </w:rPr>
        <w:t xml:space="preserve">. Then it will be useful to understand how the products and services can be made available to customers. After that, a marketing plan will be created and the marketing channels such as emails, social media platforms, and such will be identified. This will simplify the process of promotion and monitoring will be of great importance as well as </w:t>
      </w:r>
      <w:r w:rsidR="00C31A0E" w:rsidRPr="0066770E">
        <w:rPr>
          <w:lang w:val="en-GB"/>
        </w:rPr>
        <w:t xml:space="preserve">it </w:t>
      </w:r>
      <w:r w:rsidRPr="0066770E">
        <w:rPr>
          <w:lang w:val="en-GB"/>
        </w:rPr>
        <w:t>will help in managing any issue that might arise.</w:t>
      </w:r>
    </w:p>
    <w:p w14:paraId="03770F8D" w14:textId="77777777" w:rsidR="00114711" w:rsidRPr="0066770E" w:rsidRDefault="00183008" w:rsidP="00114711">
      <w:pPr>
        <w:pStyle w:val="Heading1"/>
        <w:rPr>
          <w:lang w:val="en-GB"/>
        </w:rPr>
      </w:pPr>
      <w:bookmarkStart w:id="6" w:name="_Toc127537054"/>
      <w:r w:rsidRPr="0066770E">
        <w:rPr>
          <w:lang w:val="en-GB"/>
        </w:rPr>
        <w:t>Control</w:t>
      </w:r>
      <w:bookmarkEnd w:id="6"/>
      <w:r w:rsidRPr="0066770E">
        <w:rPr>
          <w:lang w:val="en-GB"/>
        </w:rPr>
        <w:t xml:space="preserve"> </w:t>
      </w:r>
    </w:p>
    <w:p w14:paraId="099C5856" w14:textId="77777777" w:rsidR="00114711" w:rsidRPr="0066770E" w:rsidRDefault="00183008" w:rsidP="00114711">
      <w:pPr>
        <w:rPr>
          <w:lang w:val="en-GB"/>
        </w:rPr>
      </w:pPr>
      <w:r w:rsidRPr="0066770E">
        <w:rPr>
          <w:lang w:val="en-GB"/>
        </w:rPr>
        <w:t xml:space="preserve">In order to measure the success of the proposed marketing plan, the return on investment will be a great metric that can be applied. It will evaluate the profit that Six Senses and </w:t>
      </w:r>
      <w:proofErr w:type="spellStart"/>
      <w:r w:rsidRPr="0066770E">
        <w:rPr>
          <w:lang w:val="en-GB"/>
        </w:rPr>
        <w:t>Moxy</w:t>
      </w:r>
      <w:proofErr w:type="spellEnd"/>
      <w:r w:rsidRPr="0066770E">
        <w:rPr>
          <w:lang w:val="en-GB"/>
        </w:rPr>
        <w:t xml:space="preserve"> have generated in comparison to the investment they have made in the marketing plan (</w:t>
      </w:r>
      <w:proofErr w:type="spellStart"/>
      <w:r w:rsidRPr="0066770E">
        <w:rPr>
          <w:lang w:val="en-GB"/>
        </w:rPr>
        <w:t>thehartford</w:t>
      </w:r>
      <w:proofErr w:type="spellEnd"/>
      <w:r w:rsidRPr="0066770E">
        <w:rPr>
          <w:lang w:val="en-GB"/>
        </w:rPr>
        <w:t xml:space="preserve">, 2022). Moreover, the overall impression of customers and the increase in business will also measure success. This can be viewed in the number of new customers that both hotel brands have been able to generate, the positive review of customers, and such. </w:t>
      </w:r>
    </w:p>
    <w:p w14:paraId="4DF592FD" w14:textId="77777777" w:rsidR="0077568C" w:rsidRPr="0066770E" w:rsidRDefault="00183008">
      <w:pPr>
        <w:rPr>
          <w:lang w:val="en-GB"/>
        </w:rPr>
      </w:pPr>
      <w:bookmarkStart w:id="7" w:name="_Toc127537055"/>
      <w:r w:rsidRPr="0066770E">
        <w:rPr>
          <w:rStyle w:val="Heading1Char"/>
          <w:lang w:val="en-GB"/>
        </w:rPr>
        <w:t>Conclusion</w:t>
      </w:r>
      <w:bookmarkEnd w:id="7"/>
      <w:r w:rsidRPr="0066770E">
        <w:rPr>
          <w:lang w:val="en-GB"/>
        </w:rPr>
        <w:t xml:space="preserve"> </w:t>
      </w:r>
    </w:p>
    <w:p w14:paraId="6114D324" w14:textId="77777777" w:rsidR="004C542B" w:rsidRPr="0066770E" w:rsidRDefault="00183008" w:rsidP="004C542B">
      <w:pPr>
        <w:rPr>
          <w:rFonts w:eastAsiaTheme="majorEastAsia" w:cstheme="majorBidi"/>
          <w:b/>
          <w:szCs w:val="32"/>
          <w:lang w:val="en-GB"/>
        </w:rPr>
      </w:pPr>
      <w:r w:rsidRPr="0066770E">
        <w:rPr>
          <w:lang w:val="en-GB"/>
        </w:rPr>
        <w:t xml:space="preserve">The essay made a comparison between two international hotel brands to find an efficient marketing plan for them. The renowned reputation of both hotels is their strength the impact of the war will be a threat to them. from the macro environmental analysis, the usage of social media and growth in the hotel industry will be beneficial factors for the companies. While Six Senses uses </w:t>
      </w:r>
      <w:r w:rsidR="002C0461" w:rsidRPr="0066770E">
        <w:rPr>
          <w:lang w:val="en-GB"/>
        </w:rPr>
        <w:t xml:space="preserve">a </w:t>
      </w:r>
      <w:r w:rsidRPr="0066770E">
        <w:rPr>
          <w:lang w:val="en-GB"/>
        </w:rPr>
        <w:t xml:space="preserve">premium pricing strategy, </w:t>
      </w:r>
      <w:proofErr w:type="spellStart"/>
      <w:r w:rsidRPr="0066770E">
        <w:rPr>
          <w:lang w:val="en-GB"/>
        </w:rPr>
        <w:t>Moxy</w:t>
      </w:r>
      <w:proofErr w:type="spellEnd"/>
      <w:r w:rsidRPr="0066770E">
        <w:rPr>
          <w:lang w:val="en-GB"/>
        </w:rPr>
        <w:t xml:space="preserve"> applies</w:t>
      </w:r>
      <w:r w:rsidR="002C0461" w:rsidRPr="0066770E">
        <w:rPr>
          <w:lang w:val="en-GB"/>
        </w:rPr>
        <w:t xml:space="preserve"> competitive pricing. It can be recommended that extensive market research will be more effective for customers </w:t>
      </w:r>
      <w:r w:rsidR="007714F3" w:rsidRPr="0066770E">
        <w:rPr>
          <w:lang w:val="en-GB"/>
        </w:rPr>
        <w:t xml:space="preserve">and </w:t>
      </w:r>
      <w:r w:rsidR="002C0461" w:rsidRPr="0066770E">
        <w:rPr>
          <w:lang w:val="en-GB"/>
        </w:rPr>
        <w:t xml:space="preserve">will be helpful in creating a successful market plan. </w:t>
      </w:r>
      <w:r w:rsidRPr="0066770E">
        <w:rPr>
          <w:lang w:val="en-GB"/>
        </w:rPr>
        <w:br w:type="page"/>
      </w:r>
    </w:p>
    <w:p w14:paraId="76F5071B" w14:textId="77777777" w:rsidR="0077568C" w:rsidRPr="0066770E" w:rsidRDefault="00183008" w:rsidP="00F02B9C">
      <w:pPr>
        <w:pStyle w:val="Heading1"/>
        <w:rPr>
          <w:lang w:val="en-GB"/>
        </w:rPr>
      </w:pPr>
      <w:bookmarkStart w:id="8" w:name="_Toc127537056"/>
      <w:r w:rsidRPr="0066770E">
        <w:rPr>
          <w:lang w:val="en-GB"/>
        </w:rPr>
        <w:t>References</w:t>
      </w:r>
      <w:bookmarkEnd w:id="8"/>
      <w:r w:rsidRPr="0066770E">
        <w:rPr>
          <w:lang w:val="en-GB"/>
        </w:rPr>
        <w:t xml:space="preserve"> </w:t>
      </w:r>
    </w:p>
    <w:p w14:paraId="311EA0C1" w14:textId="77777777" w:rsidR="007714F3" w:rsidRPr="0066770E" w:rsidRDefault="00183008" w:rsidP="007714F3">
      <w:pPr>
        <w:rPr>
          <w:lang w:val="en-GB"/>
        </w:rPr>
      </w:pPr>
      <w:r w:rsidRPr="0066770E">
        <w:rPr>
          <w:lang w:val="en-GB"/>
        </w:rPr>
        <w:t xml:space="preserve">ABA (2021) </w:t>
      </w:r>
      <w:r w:rsidRPr="0066770E">
        <w:rPr>
          <w:i/>
          <w:iCs/>
          <w:lang w:val="en-GB"/>
        </w:rPr>
        <w:t>International Environmental Law.</w:t>
      </w:r>
      <w:r w:rsidRPr="0066770E">
        <w:rPr>
          <w:lang w:val="en-GB"/>
        </w:rPr>
        <w:t xml:space="preserve"> Available at: https://www.americanbar.org/groups/public_education/publications/insights-on-law-and-society/volume-19/insights-vol--19---issue-1/international-environmental-law/ (Accessed: 17 February 2023)</w:t>
      </w:r>
    </w:p>
    <w:p w14:paraId="7F09CF05" w14:textId="77777777" w:rsidR="007714F3" w:rsidRPr="0066770E" w:rsidRDefault="00183008" w:rsidP="007714F3">
      <w:pPr>
        <w:rPr>
          <w:lang w:val="en-GB"/>
        </w:rPr>
      </w:pPr>
      <w:r w:rsidRPr="0066770E">
        <w:rPr>
          <w:lang w:val="en-GB"/>
        </w:rPr>
        <w:t xml:space="preserve">Au, S. (2023) </w:t>
      </w:r>
      <w:r w:rsidRPr="0066770E">
        <w:rPr>
          <w:i/>
          <w:iCs/>
          <w:lang w:val="en-GB"/>
        </w:rPr>
        <w:t>The 11 Best Six Senses Hotels &amp; Resorts in the World</w:t>
      </w:r>
      <w:r w:rsidRPr="0066770E">
        <w:rPr>
          <w:lang w:val="en-GB"/>
        </w:rPr>
        <w:t xml:space="preserve"> </w:t>
      </w:r>
      <w:r w:rsidRPr="0066770E">
        <w:rPr>
          <w:i/>
          <w:iCs/>
          <w:lang w:val="en-GB"/>
        </w:rPr>
        <w:t>[2023].</w:t>
      </w:r>
      <w:r w:rsidRPr="0066770E">
        <w:rPr>
          <w:lang w:val="en-GB"/>
        </w:rPr>
        <w:t xml:space="preserve"> Available at: https://upgradedpoints.com/travel/hotels/best-six-senses-hotels-resorts/#:~:text=even%20experience%20packages.-,The%20Top%2011%20Six%20Senses%20Hotels%20%26%20Resorts%20in%20the%20World,the%20world%20across%2017%20countries. (Accessed: 17 February 2023)</w:t>
      </w:r>
    </w:p>
    <w:p w14:paraId="3657FAE3" w14:textId="77777777" w:rsidR="007714F3" w:rsidRPr="0066770E" w:rsidRDefault="00183008" w:rsidP="007714F3">
      <w:pPr>
        <w:rPr>
          <w:lang w:val="en-GB"/>
        </w:rPr>
      </w:pPr>
      <w:proofErr w:type="spellStart"/>
      <w:r w:rsidRPr="0066770E">
        <w:rPr>
          <w:lang w:val="en-GB"/>
        </w:rPr>
        <w:t>Balli</w:t>
      </w:r>
      <w:proofErr w:type="spellEnd"/>
      <w:r w:rsidRPr="0066770E">
        <w:rPr>
          <w:lang w:val="en-GB"/>
        </w:rPr>
        <w:t xml:space="preserve">, F., </w:t>
      </w:r>
      <w:proofErr w:type="spellStart"/>
      <w:r w:rsidRPr="0066770E">
        <w:rPr>
          <w:lang w:val="en-GB"/>
        </w:rPr>
        <w:t>Billah</w:t>
      </w:r>
      <w:proofErr w:type="spellEnd"/>
      <w:r w:rsidRPr="0066770E">
        <w:rPr>
          <w:lang w:val="en-GB"/>
        </w:rPr>
        <w:t>, M. and Chowdhury, I. (2022) Impact of the Russia–Ukraine war on hospitality equity markets. </w:t>
      </w:r>
      <w:r w:rsidRPr="0066770E">
        <w:rPr>
          <w:i/>
          <w:iCs/>
          <w:lang w:val="en-GB"/>
        </w:rPr>
        <w:t>Tourism Economics, p</w:t>
      </w:r>
      <w:r w:rsidRPr="0066770E">
        <w:rPr>
          <w:lang w:val="en-GB"/>
        </w:rPr>
        <w:t>.13548166221133493.</w:t>
      </w:r>
    </w:p>
    <w:p w14:paraId="6840AAE8" w14:textId="77777777" w:rsidR="007714F3" w:rsidRPr="0066770E" w:rsidRDefault="00183008" w:rsidP="007714F3">
      <w:pPr>
        <w:rPr>
          <w:lang w:val="en-GB"/>
        </w:rPr>
      </w:pPr>
      <w:proofErr w:type="spellStart"/>
      <w:r w:rsidRPr="0066770E">
        <w:rPr>
          <w:lang w:val="en-GB"/>
        </w:rPr>
        <w:t>coschedule</w:t>
      </w:r>
      <w:proofErr w:type="spellEnd"/>
      <w:r w:rsidRPr="0066770E">
        <w:rPr>
          <w:lang w:val="en-GB"/>
        </w:rPr>
        <w:t xml:space="preserve"> (2022) </w:t>
      </w:r>
      <w:r w:rsidRPr="0066770E">
        <w:rPr>
          <w:i/>
          <w:iCs/>
          <w:lang w:val="en-GB"/>
        </w:rPr>
        <w:t>What Is A Marketing Channel Strategy?</w:t>
      </w:r>
      <w:r w:rsidRPr="0066770E">
        <w:rPr>
          <w:lang w:val="en-GB"/>
        </w:rPr>
        <w:t xml:space="preserve"> Available at: https://coschedule.com/marketing-strategy/marketing-channels/marketing-channel-strategy (Accessed: 17 February 2023) </w:t>
      </w:r>
    </w:p>
    <w:p w14:paraId="13E97B52" w14:textId="77777777" w:rsidR="007714F3" w:rsidRPr="0066770E" w:rsidRDefault="00183008" w:rsidP="007714F3">
      <w:pPr>
        <w:rPr>
          <w:lang w:val="en-GB"/>
        </w:rPr>
      </w:pPr>
      <w:r w:rsidRPr="0066770E">
        <w:rPr>
          <w:lang w:val="en-GB"/>
        </w:rPr>
        <w:t xml:space="preserve">Data Portal (2023) </w:t>
      </w:r>
      <w:r w:rsidRPr="0066770E">
        <w:rPr>
          <w:i/>
          <w:iCs/>
          <w:lang w:val="en-GB"/>
        </w:rPr>
        <w:t>GLOBAL SOCIAL MEDIA STATISTICS.</w:t>
      </w:r>
      <w:r w:rsidRPr="0066770E">
        <w:rPr>
          <w:lang w:val="en-GB"/>
        </w:rPr>
        <w:t xml:space="preserve"> Available at: https://datareportal.com/social-media-users (Accessed: 17 February 2023) </w:t>
      </w:r>
    </w:p>
    <w:p w14:paraId="7F2CC7FC" w14:textId="77777777" w:rsidR="007714F3" w:rsidRPr="0066770E" w:rsidRDefault="00183008" w:rsidP="007714F3">
      <w:pPr>
        <w:rPr>
          <w:lang w:val="en-GB"/>
        </w:rPr>
      </w:pPr>
      <w:r w:rsidRPr="0066770E">
        <w:rPr>
          <w:lang w:val="en-GB"/>
        </w:rPr>
        <w:t xml:space="preserve">Hollander, J. (2022) </w:t>
      </w:r>
      <w:r w:rsidRPr="0066770E">
        <w:rPr>
          <w:i/>
          <w:iCs/>
          <w:lang w:val="en-GB"/>
        </w:rPr>
        <w:t>All of Marriott's Hotel Brands Explained</w:t>
      </w:r>
      <w:r w:rsidRPr="0066770E">
        <w:rPr>
          <w:lang w:val="en-GB"/>
        </w:rPr>
        <w:t xml:space="preserve">. Available at: https://hoteltechreport.com/news/marriott-hotel-brands (Accessed: 17 February 2023) </w:t>
      </w:r>
    </w:p>
    <w:p w14:paraId="74010E86" w14:textId="77777777" w:rsidR="007714F3" w:rsidRPr="0066770E" w:rsidRDefault="00183008" w:rsidP="007714F3">
      <w:pPr>
        <w:rPr>
          <w:lang w:val="en-GB"/>
        </w:rPr>
      </w:pPr>
      <w:r w:rsidRPr="0066770E">
        <w:rPr>
          <w:lang w:val="en-GB"/>
        </w:rPr>
        <w:t xml:space="preserve">hospitality (2022) </w:t>
      </w:r>
      <w:r w:rsidRPr="0066770E">
        <w:rPr>
          <w:i/>
          <w:iCs/>
          <w:lang w:val="en-GB"/>
        </w:rPr>
        <w:t xml:space="preserve">Ikea and Marriott associated to launch </w:t>
      </w:r>
      <w:proofErr w:type="spellStart"/>
      <w:r w:rsidRPr="0066770E">
        <w:rPr>
          <w:i/>
          <w:iCs/>
          <w:lang w:val="en-GB"/>
        </w:rPr>
        <w:t>Moxy</w:t>
      </w:r>
      <w:proofErr w:type="spellEnd"/>
      <w:r w:rsidRPr="0066770E">
        <w:rPr>
          <w:i/>
          <w:iCs/>
          <w:lang w:val="en-GB"/>
        </w:rPr>
        <w:t xml:space="preserve"> Hotel Brand</w:t>
      </w:r>
      <w:r w:rsidRPr="0066770E">
        <w:rPr>
          <w:lang w:val="en-GB"/>
        </w:rPr>
        <w:t>. Available at: https://hospitality-on.com/en/marketing/ikea-and-marriott-associated-launch-moxy-hotel-brand (Accessed: 17 February 2023)</w:t>
      </w:r>
    </w:p>
    <w:p w14:paraId="67970DCF" w14:textId="77777777" w:rsidR="007714F3" w:rsidRPr="0066770E" w:rsidRDefault="00183008" w:rsidP="007714F3">
      <w:pPr>
        <w:rPr>
          <w:lang w:val="en-GB"/>
        </w:rPr>
      </w:pPr>
      <w:r w:rsidRPr="0066770E">
        <w:rPr>
          <w:lang w:val="en-GB"/>
        </w:rPr>
        <w:t>Jain, V. (2021) Word of mouth as a new element of the marketing communication mix: Online consumer review. </w:t>
      </w:r>
      <w:r w:rsidRPr="0066770E">
        <w:rPr>
          <w:i/>
          <w:iCs/>
          <w:lang w:val="en-GB"/>
        </w:rPr>
        <w:t>South Asian Journal of Marketing &amp; Management Research, 11</w:t>
      </w:r>
      <w:r w:rsidRPr="0066770E">
        <w:rPr>
          <w:lang w:val="en-GB"/>
        </w:rPr>
        <w:t>(11), pp.108-114.</w:t>
      </w:r>
    </w:p>
    <w:p w14:paraId="28F9A407" w14:textId="77777777" w:rsidR="007714F3" w:rsidRPr="0066770E" w:rsidRDefault="00183008" w:rsidP="007714F3">
      <w:pPr>
        <w:rPr>
          <w:lang w:val="en-GB"/>
        </w:rPr>
      </w:pPr>
      <w:r w:rsidRPr="0066770E">
        <w:rPr>
          <w:lang w:val="en-GB"/>
        </w:rPr>
        <w:t xml:space="preserve">Li, F., </w:t>
      </w:r>
      <w:proofErr w:type="spellStart"/>
      <w:r w:rsidRPr="0066770E">
        <w:rPr>
          <w:lang w:val="en-GB"/>
        </w:rPr>
        <w:t>Larimo</w:t>
      </w:r>
      <w:proofErr w:type="spellEnd"/>
      <w:r w:rsidRPr="0066770E">
        <w:rPr>
          <w:lang w:val="en-GB"/>
        </w:rPr>
        <w:t xml:space="preserve">, J. and </w:t>
      </w:r>
      <w:proofErr w:type="spellStart"/>
      <w:r w:rsidRPr="0066770E">
        <w:rPr>
          <w:lang w:val="en-GB"/>
        </w:rPr>
        <w:t>Leonidou</w:t>
      </w:r>
      <w:proofErr w:type="spellEnd"/>
      <w:r w:rsidRPr="0066770E">
        <w:rPr>
          <w:lang w:val="en-GB"/>
        </w:rPr>
        <w:t>, L.C. (2021) Social media marketing strategy: definition, conceptualization, taxonomy, validation, and future agenda. </w:t>
      </w:r>
      <w:r w:rsidRPr="0066770E">
        <w:rPr>
          <w:i/>
          <w:iCs/>
          <w:lang w:val="en-GB"/>
        </w:rPr>
        <w:t>Journal of the Academy of Marketing Science, 49</w:t>
      </w:r>
      <w:r w:rsidRPr="0066770E">
        <w:rPr>
          <w:lang w:val="en-GB"/>
        </w:rPr>
        <w:t>, pp.51-70.</w:t>
      </w:r>
    </w:p>
    <w:p w14:paraId="0C16749E" w14:textId="77777777" w:rsidR="007714F3" w:rsidRPr="0066770E" w:rsidRDefault="00183008" w:rsidP="007714F3">
      <w:pPr>
        <w:rPr>
          <w:lang w:val="en-GB"/>
        </w:rPr>
      </w:pPr>
      <w:r w:rsidRPr="0066770E">
        <w:rPr>
          <w:lang w:val="en-GB"/>
        </w:rPr>
        <w:t xml:space="preserve">LinkedIn (2023) </w:t>
      </w:r>
      <w:r w:rsidRPr="0066770E">
        <w:rPr>
          <w:i/>
          <w:iCs/>
          <w:lang w:val="en-GB"/>
        </w:rPr>
        <w:t>About us</w:t>
      </w:r>
      <w:r w:rsidRPr="0066770E">
        <w:rPr>
          <w:lang w:val="en-GB"/>
        </w:rPr>
        <w:t xml:space="preserve">. Available at: https://www.linkedin.com/company/moxy-hotels (Accessed: 17 February 2023) </w:t>
      </w:r>
    </w:p>
    <w:p w14:paraId="54847D3B" w14:textId="77777777" w:rsidR="007714F3" w:rsidRPr="0066770E" w:rsidRDefault="00183008" w:rsidP="007714F3">
      <w:pPr>
        <w:rPr>
          <w:lang w:val="en-GB"/>
        </w:rPr>
      </w:pPr>
      <w:r w:rsidRPr="0066770E">
        <w:rPr>
          <w:lang w:val="en-GB"/>
        </w:rPr>
        <w:t xml:space="preserve">Macro Trends (2023) </w:t>
      </w:r>
      <w:r w:rsidRPr="0066770E">
        <w:rPr>
          <w:i/>
          <w:iCs/>
          <w:lang w:val="en-GB"/>
        </w:rPr>
        <w:t>World Inflation Rate 1981-2023.</w:t>
      </w:r>
      <w:r w:rsidRPr="0066770E">
        <w:rPr>
          <w:lang w:val="en-GB"/>
        </w:rPr>
        <w:t xml:space="preserve"> Available at: https://www.macrotrends.net/countries/WLD/world/inflation-rate-cpi#:~:text=World%20inflation%20rate%20for%202021,a%200.25%25%20increase%20from%202017. (Accessed: 17 February 2023)</w:t>
      </w:r>
    </w:p>
    <w:p w14:paraId="79C5243C" w14:textId="77777777" w:rsidR="007714F3" w:rsidRPr="0066770E" w:rsidRDefault="00183008" w:rsidP="007714F3">
      <w:pPr>
        <w:rPr>
          <w:lang w:val="en-GB"/>
        </w:rPr>
      </w:pPr>
      <w:r w:rsidRPr="0066770E">
        <w:rPr>
          <w:lang w:val="en-GB"/>
        </w:rPr>
        <w:t xml:space="preserve">Marriott (2023) </w:t>
      </w:r>
      <w:r w:rsidRPr="0066770E">
        <w:rPr>
          <w:i/>
          <w:iCs/>
          <w:lang w:val="en-GB"/>
        </w:rPr>
        <w:t>MOXY HOTELS</w:t>
      </w:r>
      <w:r w:rsidRPr="0066770E">
        <w:rPr>
          <w:lang w:val="en-GB"/>
        </w:rPr>
        <w:t>. Available at: https://news.marriott.com/brands/moxy-hotels/#:~:text=Moxy%20is%20a%20playful%2C%20affordable,check%2Din%20at%20the%20Bar. (Accessed: 17 February 2023)</w:t>
      </w:r>
    </w:p>
    <w:p w14:paraId="1B0C0FE7" w14:textId="77777777" w:rsidR="007714F3" w:rsidRPr="0066770E" w:rsidRDefault="00183008" w:rsidP="007714F3">
      <w:pPr>
        <w:rPr>
          <w:lang w:val="en-GB"/>
        </w:rPr>
      </w:pPr>
      <w:proofErr w:type="spellStart"/>
      <w:r w:rsidRPr="0066770E">
        <w:rPr>
          <w:lang w:val="en-GB"/>
        </w:rPr>
        <w:t>maximizemarketresearch</w:t>
      </w:r>
      <w:proofErr w:type="spellEnd"/>
      <w:r w:rsidRPr="0066770E">
        <w:rPr>
          <w:lang w:val="en-GB"/>
        </w:rPr>
        <w:t xml:space="preserve"> (2023) </w:t>
      </w:r>
      <w:r w:rsidRPr="0066770E">
        <w:rPr>
          <w:i/>
          <w:iCs/>
          <w:lang w:val="en-GB"/>
        </w:rPr>
        <w:t>Hotels Market – Global Industry Analysis and Forecast (2022-2029).</w:t>
      </w:r>
      <w:r w:rsidRPr="0066770E">
        <w:rPr>
          <w:lang w:val="en-GB"/>
        </w:rPr>
        <w:t xml:space="preserve"> Available at: https://www.maximizemarketresearch.com/market-report/hotels-market/47478/ (Accessed: 17 February 2023) </w:t>
      </w:r>
    </w:p>
    <w:p w14:paraId="38CADF5E" w14:textId="77777777" w:rsidR="007714F3" w:rsidRPr="0066770E" w:rsidRDefault="00183008" w:rsidP="007714F3">
      <w:pPr>
        <w:rPr>
          <w:lang w:val="en-GB"/>
        </w:rPr>
      </w:pPr>
      <w:proofErr w:type="spellStart"/>
      <w:r w:rsidRPr="0066770E">
        <w:rPr>
          <w:lang w:val="en-GB"/>
        </w:rPr>
        <w:t>Moxy</w:t>
      </w:r>
      <w:proofErr w:type="spellEnd"/>
      <w:r w:rsidRPr="0066770E">
        <w:rPr>
          <w:lang w:val="en-GB"/>
        </w:rPr>
        <w:t xml:space="preserve"> (2023) </w:t>
      </w:r>
      <w:r w:rsidRPr="0066770E">
        <w:rPr>
          <w:i/>
          <w:iCs/>
          <w:lang w:val="en-GB"/>
        </w:rPr>
        <w:t>CHECK US OUT.</w:t>
      </w:r>
      <w:r w:rsidRPr="0066770E">
        <w:rPr>
          <w:lang w:val="en-GB"/>
        </w:rPr>
        <w:t xml:space="preserve"> Available at: https://moxy-hotels.marriott.com/our-locations/ (Accessed: 17 February 2023) </w:t>
      </w:r>
    </w:p>
    <w:p w14:paraId="59E7F9CE" w14:textId="77777777" w:rsidR="007714F3" w:rsidRPr="0066770E" w:rsidRDefault="00183008" w:rsidP="007714F3">
      <w:pPr>
        <w:rPr>
          <w:lang w:val="en-GB"/>
        </w:rPr>
      </w:pPr>
      <w:proofErr w:type="spellStart"/>
      <w:r w:rsidRPr="0066770E">
        <w:rPr>
          <w:lang w:val="en-GB"/>
        </w:rPr>
        <w:t>rocketreach</w:t>
      </w:r>
      <w:proofErr w:type="spellEnd"/>
      <w:r w:rsidRPr="0066770E">
        <w:rPr>
          <w:lang w:val="en-GB"/>
        </w:rPr>
        <w:t xml:space="preserve"> (2023) </w:t>
      </w:r>
      <w:proofErr w:type="spellStart"/>
      <w:r w:rsidRPr="0066770E">
        <w:rPr>
          <w:i/>
          <w:iCs/>
          <w:lang w:val="en-GB"/>
        </w:rPr>
        <w:t>Moxy</w:t>
      </w:r>
      <w:proofErr w:type="spellEnd"/>
      <w:r w:rsidRPr="0066770E">
        <w:rPr>
          <w:i/>
          <w:iCs/>
          <w:lang w:val="en-GB"/>
        </w:rPr>
        <w:t xml:space="preserve"> Hotels Information.</w:t>
      </w:r>
      <w:r w:rsidRPr="0066770E">
        <w:rPr>
          <w:lang w:val="en-GB"/>
        </w:rPr>
        <w:t xml:space="preserve"> Available at: https://rocketreach.co/moxy-hotels-profile_b55de4d0f68a6895 (Accessed: 17 February 2023)</w:t>
      </w:r>
    </w:p>
    <w:p w14:paraId="336739D0" w14:textId="77777777" w:rsidR="007714F3" w:rsidRPr="0066770E" w:rsidRDefault="00183008" w:rsidP="007714F3">
      <w:pPr>
        <w:rPr>
          <w:lang w:val="en-GB"/>
        </w:rPr>
      </w:pPr>
      <w:proofErr w:type="spellStart"/>
      <w:r w:rsidRPr="0066770E">
        <w:rPr>
          <w:lang w:val="en-GB"/>
        </w:rPr>
        <w:t>sixsenses</w:t>
      </w:r>
      <w:proofErr w:type="spellEnd"/>
      <w:r w:rsidRPr="0066770E">
        <w:rPr>
          <w:lang w:val="en-GB"/>
        </w:rPr>
        <w:t xml:space="preserve"> (2023) </w:t>
      </w:r>
      <w:r w:rsidRPr="0066770E">
        <w:rPr>
          <w:i/>
          <w:iCs/>
          <w:lang w:val="en-GB"/>
        </w:rPr>
        <w:t>22 Hotels &amp; Resorts</w:t>
      </w:r>
      <w:r w:rsidRPr="0066770E">
        <w:rPr>
          <w:lang w:val="en-GB"/>
        </w:rPr>
        <w:t xml:space="preserve">. Available at: https://www.sixsenses.com/en/resorts (Accessed: 17 February 2023) </w:t>
      </w:r>
    </w:p>
    <w:p w14:paraId="1A21C292" w14:textId="77777777" w:rsidR="007714F3" w:rsidRPr="0066770E" w:rsidRDefault="00183008" w:rsidP="007714F3">
      <w:pPr>
        <w:rPr>
          <w:lang w:val="en-GB"/>
        </w:rPr>
      </w:pPr>
      <w:proofErr w:type="spellStart"/>
      <w:r w:rsidRPr="0066770E">
        <w:rPr>
          <w:lang w:val="en-GB"/>
        </w:rPr>
        <w:t>Sixsenses</w:t>
      </w:r>
      <w:proofErr w:type="spellEnd"/>
      <w:r w:rsidRPr="0066770E">
        <w:rPr>
          <w:lang w:val="en-GB"/>
        </w:rPr>
        <w:t xml:space="preserve"> (2023) </w:t>
      </w:r>
      <w:r w:rsidRPr="0066770E">
        <w:rPr>
          <w:i/>
          <w:iCs/>
          <w:lang w:val="en-GB"/>
        </w:rPr>
        <w:t>OUR PHILOSOPHY</w:t>
      </w:r>
      <w:r w:rsidRPr="0066770E">
        <w:rPr>
          <w:lang w:val="en-GB"/>
        </w:rPr>
        <w:t xml:space="preserve">. Available at: https://www.sixsensescareers.com/main.php?m=philosophy (Accessed: 17 February 2023) </w:t>
      </w:r>
    </w:p>
    <w:p w14:paraId="1C3224FF" w14:textId="77777777" w:rsidR="007714F3" w:rsidRPr="0066770E" w:rsidRDefault="00183008" w:rsidP="007714F3">
      <w:pPr>
        <w:rPr>
          <w:lang w:val="en-GB"/>
        </w:rPr>
      </w:pPr>
      <w:proofErr w:type="spellStart"/>
      <w:r w:rsidRPr="0066770E">
        <w:rPr>
          <w:lang w:val="en-GB"/>
        </w:rPr>
        <w:t>sixsenses</w:t>
      </w:r>
      <w:proofErr w:type="spellEnd"/>
      <w:r w:rsidRPr="0066770E">
        <w:rPr>
          <w:lang w:val="en-GB"/>
        </w:rPr>
        <w:t xml:space="preserve"> (2023) </w:t>
      </w:r>
      <w:r w:rsidRPr="0066770E">
        <w:rPr>
          <w:i/>
          <w:iCs/>
          <w:lang w:val="en-GB"/>
        </w:rPr>
        <w:t xml:space="preserve">Six Senses is the First Hospitality Brand to Partner with The United States Coalition on Sustainability and </w:t>
      </w:r>
      <w:proofErr w:type="spellStart"/>
      <w:r w:rsidRPr="0066770E">
        <w:rPr>
          <w:i/>
          <w:iCs/>
          <w:lang w:val="en-GB"/>
        </w:rPr>
        <w:t>SustainChain</w:t>
      </w:r>
      <w:proofErr w:type="spellEnd"/>
      <w:r w:rsidRPr="0066770E">
        <w:rPr>
          <w:lang w:val="en-GB"/>
        </w:rPr>
        <w:t xml:space="preserve">. Available at: https://www.sixsenses.com/en/corporate/media-center/press-releases/2021/six-senses-is-the-first-hospitality-brand-to-partner-with-the-united-states-coalition-on-sustainability-and-sustainchain (Accessed: 17 February 2023) </w:t>
      </w:r>
    </w:p>
    <w:p w14:paraId="4AC208D4" w14:textId="77777777" w:rsidR="007714F3" w:rsidRPr="0066770E" w:rsidRDefault="00183008" w:rsidP="007714F3">
      <w:pPr>
        <w:rPr>
          <w:lang w:val="en-GB"/>
        </w:rPr>
      </w:pPr>
      <w:proofErr w:type="spellStart"/>
      <w:r w:rsidRPr="0066770E">
        <w:rPr>
          <w:lang w:val="en-GB"/>
        </w:rPr>
        <w:t>sixsenses</w:t>
      </w:r>
      <w:proofErr w:type="spellEnd"/>
      <w:r w:rsidRPr="0066770E">
        <w:rPr>
          <w:lang w:val="en-GB"/>
        </w:rPr>
        <w:t xml:space="preserve"> (2023) </w:t>
      </w:r>
      <w:r w:rsidRPr="0066770E">
        <w:rPr>
          <w:i/>
          <w:iCs/>
          <w:lang w:val="en-GB"/>
        </w:rPr>
        <w:t>What's the story of Six Senses?</w:t>
      </w:r>
      <w:r w:rsidRPr="0066770E">
        <w:rPr>
          <w:lang w:val="en-GB"/>
        </w:rPr>
        <w:t xml:space="preserve"> Available at: https://www.sixsenses.com/en/about-us/history (Accessed: 17 February 2023) </w:t>
      </w:r>
    </w:p>
    <w:p w14:paraId="10D97DB7" w14:textId="77777777" w:rsidR="007714F3" w:rsidRPr="0066770E" w:rsidRDefault="00183008" w:rsidP="007714F3">
      <w:pPr>
        <w:rPr>
          <w:lang w:val="en-GB"/>
        </w:rPr>
      </w:pPr>
      <w:r w:rsidRPr="0066770E">
        <w:rPr>
          <w:lang w:val="en-GB"/>
        </w:rPr>
        <w:t xml:space="preserve">Solace Global, (2023). </w:t>
      </w:r>
      <w:r w:rsidRPr="0066770E">
        <w:rPr>
          <w:i/>
          <w:iCs/>
          <w:lang w:val="en-GB"/>
        </w:rPr>
        <w:t>Political Instability Report: April 2022.</w:t>
      </w:r>
      <w:r w:rsidRPr="0066770E">
        <w:rPr>
          <w:lang w:val="en-GB"/>
        </w:rPr>
        <w:t xml:space="preserve"> Available at: https://www.solaceglobal.com/report/political-instability-report-april-2022/ (Accessed: 17 February 2023) </w:t>
      </w:r>
    </w:p>
    <w:p w14:paraId="02B8A103" w14:textId="77777777" w:rsidR="007714F3" w:rsidRPr="0066770E" w:rsidRDefault="00183008" w:rsidP="007714F3">
      <w:pPr>
        <w:rPr>
          <w:lang w:val="en-GB"/>
        </w:rPr>
      </w:pPr>
      <w:proofErr w:type="spellStart"/>
      <w:r w:rsidRPr="0066770E">
        <w:rPr>
          <w:lang w:val="en-GB"/>
        </w:rPr>
        <w:t>thalesgroup</w:t>
      </w:r>
      <w:proofErr w:type="spellEnd"/>
      <w:r w:rsidRPr="0066770E">
        <w:rPr>
          <w:lang w:val="en-GB"/>
        </w:rPr>
        <w:t xml:space="preserve"> (2021) </w:t>
      </w:r>
      <w:r w:rsidRPr="0066770E">
        <w:rPr>
          <w:i/>
          <w:iCs/>
          <w:lang w:val="en-GB"/>
        </w:rPr>
        <w:t>BEYOND GDPR: DATA PROTECTION AROUND THE WORLD.</w:t>
      </w:r>
      <w:r w:rsidRPr="0066770E">
        <w:rPr>
          <w:lang w:val="en-GB"/>
        </w:rPr>
        <w:t xml:space="preserve"> Available at: https://www.thalesgroup.com/en/markets/digital-identity-and-security/government/magazine/beyond-gdpr-data-protection-around-world#:~:text=Schrems%20II%20and%20beyond%20GDPR,more%20rigorous%20protections%20and%20controls. (Accessed: 17 February 2023) </w:t>
      </w:r>
    </w:p>
    <w:p w14:paraId="0005A72B" w14:textId="77777777" w:rsidR="007714F3" w:rsidRPr="0066770E" w:rsidRDefault="00183008" w:rsidP="007714F3">
      <w:pPr>
        <w:rPr>
          <w:lang w:val="en-GB"/>
        </w:rPr>
      </w:pPr>
      <w:proofErr w:type="spellStart"/>
      <w:r w:rsidRPr="0066770E">
        <w:rPr>
          <w:lang w:val="en-GB"/>
        </w:rPr>
        <w:t>thehartford</w:t>
      </w:r>
      <w:proofErr w:type="spellEnd"/>
      <w:r w:rsidRPr="0066770E">
        <w:rPr>
          <w:lang w:val="en-GB"/>
        </w:rPr>
        <w:t xml:space="preserve"> (2023) </w:t>
      </w:r>
      <w:r w:rsidRPr="0066770E">
        <w:rPr>
          <w:i/>
          <w:iCs/>
          <w:lang w:val="en-GB"/>
        </w:rPr>
        <w:t>Marketing Success Metrics</w:t>
      </w:r>
      <w:r w:rsidRPr="0066770E">
        <w:rPr>
          <w:lang w:val="en-GB"/>
        </w:rPr>
        <w:t xml:space="preserve">. Available at: https://www.thehartford.com/business-insurance/strategy/marketing-roi/measuring-performance (Accessed: 17 February 2023) </w:t>
      </w:r>
    </w:p>
    <w:p w14:paraId="73EABD24" w14:textId="77777777" w:rsidR="007714F3" w:rsidRPr="0066770E" w:rsidRDefault="00183008" w:rsidP="007714F3">
      <w:pPr>
        <w:rPr>
          <w:lang w:val="en-GB"/>
        </w:rPr>
      </w:pPr>
      <w:r w:rsidRPr="0066770E">
        <w:rPr>
          <w:lang w:val="en-GB"/>
        </w:rPr>
        <w:t xml:space="preserve">TripAdvisor (2023) </w:t>
      </w:r>
      <w:proofErr w:type="spellStart"/>
      <w:r w:rsidRPr="0066770E">
        <w:rPr>
          <w:i/>
          <w:iCs/>
          <w:lang w:val="en-GB"/>
        </w:rPr>
        <w:t>Moxy</w:t>
      </w:r>
      <w:proofErr w:type="spellEnd"/>
      <w:r w:rsidRPr="0066770E">
        <w:rPr>
          <w:i/>
          <w:iCs/>
          <w:lang w:val="en-GB"/>
        </w:rPr>
        <w:t xml:space="preserve"> Berlin </w:t>
      </w:r>
      <w:proofErr w:type="spellStart"/>
      <w:r w:rsidRPr="0066770E">
        <w:rPr>
          <w:i/>
          <w:iCs/>
          <w:lang w:val="en-GB"/>
        </w:rPr>
        <w:t>Ostbahnof</w:t>
      </w:r>
      <w:proofErr w:type="spellEnd"/>
      <w:r w:rsidRPr="0066770E">
        <w:rPr>
          <w:i/>
          <w:iCs/>
          <w:lang w:val="en-GB"/>
        </w:rPr>
        <w:t>.</w:t>
      </w:r>
      <w:r w:rsidRPr="0066770E">
        <w:rPr>
          <w:lang w:val="en-GB"/>
        </w:rPr>
        <w:t xml:space="preserve"> Available at: https://www.tripadvisor.in/ShowUserReviews-g187323-d10521964-r713938844-Moxy_Berlin_Ostbahnhof-Berlin.html (Accessed: 17 February 2023)</w:t>
      </w:r>
    </w:p>
    <w:p w14:paraId="0F66F879" w14:textId="77777777" w:rsidR="007714F3" w:rsidRPr="0066770E" w:rsidRDefault="00183008" w:rsidP="007714F3">
      <w:pPr>
        <w:rPr>
          <w:lang w:val="en-GB"/>
        </w:rPr>
      </w:pPr>
      <w:r w:rsidRPr="0066770E">
        <w:rPr>
          <w:lang w:val="en-GB"/>
        </w:rPr>
        <w:t xml:space="preserve">WARC (2019) </w:t>
      </w:r>
      <w:r w:rsidRPr="0066770E">
        <w:rPr>
          <w:i/>
          <w:iCs/>
          <w:lang w:val="en-GB"/>
        </w:rPr>
        <w:t xml:space="preserve">What </w:t>
      </w:r>
      <w:proofErr w:type="spellStart"/>
      <w:r w:rsidRPr="0066770E">
        <w:rPr>
          <w:i/>
          <w:iCs/>
          <w:lang w:val="en-GB"/>
        </w:rPr>
        <w:t>Moxy</w:t>
      </w:r>
      <w:proofErr w:type="spellEnd"/>
      <w:r w:rsidRPr="0066770E">
        <w:rPr>
          <w:i/>
          <w:iCs/>
          <w:lang w:val="en-GB"/>
        </w:rPr>
        <w:t xml:space="preserve"> can teach the wider Marriott stable</w:t>
      </w:r>
      <w:r w:rsidRPr="0066770E">
        <w:rPr>
          <w:lang w:val="en-GB"/>
        </w:rPr>
        <w:t xml:space="preserve">. Available at: https://www.warc.com/newsandopinion/news/what-moxy-can-teach-the-wider-marriott-stable/en-gb/42839 (Accessed: 17 February 2023) </w:t>
      </w:r>
    </w:p>
    <w:p w14:paraId="7C570050" w14:textId="77777777" w:rsidR="007714F3" w:rsidRPr="0066770E" w:rsidRDefault="00183008" w:rsidP="007714F3">
      <w:pPr>
        <w:rPr>
          <w:lang w:val="en-GB"/>
        </w:rPr>
      </w:pPr>
      <w:r w:rsidRPr="0066770E">
        <w:rPr>
          <w:lang w:val="en-GB"/>
        </w:rPr>
        <w:t>Yu, X.B. and Yu, X.B. (2021) Firms Strategies and Their Three Elements. </w:t>
      </w:r>
      <w:r w:rsidRPr="0066770E">
        <w:rPr>
          <w:i/>
          <w:iCs/>
          <w:lang w:val="en-GB"/>
        </w:rPr>
        <w:t>The Fundamental Elements of Strategy: Concepts, Theories and Cases,</w:t>
      </w:r>
      <w:r w:rsidRPr="0066770E">
        <w:rPr>
          <w:lang w:val="en-GB"/>
        </w:rPr>
        <w:t xml:space="preserve"> pp.77-100.</w:t>
      </w:r>
    </w:p>
    <w:p w14:paraId="30B3EC68" w14:textId="77777777" w:rsidR="007714F3" w:rsidRPr="0066770E" w:rsidRDefault="00183008" w:rsidP="007714F3">
      <w:pPr>
        <w:rPr>
          <w:lang w:val="en-GB"/>
        </w:rPr>
      </w:pPr>
      <w:proofErr w:type="spellStart"/>
      <w:r w:rsidRPr="0066770E">
        <w:rPr>
          <w:lang w:val="en-GB"/>
        </w:rPr>
        <w:t>ZoomInfo</w:t>
      </w:r>
      <w:proofErr w:type="spellEnd"/>
      <w:r w:rsidRPr="0066770E">
        <w:rPr>
          <w:lang w:val="en-GB"/>
        </w:rPr>
        <w:t xml:space="preserve"> (2023) </w:t>
      </w:r>
      <w:r w:rsidRPr="0066770E">
        <w:rPr>
          <w:i/>
          <w:iCs/>
          <w:lang w:val="en-GB"/>
        </w:rPr>
        <w:t>Moxie.</w:t>
      </w:r>
      <w:r w:rsidRPr="0066770E">
        <w:rPr>
          <w:lang w:val="en-GB"/>
        </w:rPr>
        <w:t xml:space="preserve"> Available at: https://www.zoominfo.com/c/moxie/80611978 (Accessed: 17 February 2023)</w:t>
      </w:r>
    </w:p>
    <w:p w14:paraId="0181287A" w14:textId="77777777" w:rsidR="007714F3" w:rsidRPr="0066770E" w:rsidRDefault="00183008" w:rsidP="007714F3">
      <w:pPr>
        <w:rPr>
          <w:lang w:val="en-GB"/>
        </w:rPr>
      </w:pPr>
      <w:proofErr w:type="spellStart"/>
      <w:r w:rsidRPr="0066770E">
        <w:rPr>
          <w:lang w:val="en-GB"/>
        </w:rPr>
        <w:t>ZoomInfo</w:t>
      </w:r>
      <w:proofErr w:type="spellEnd"/>
      <w:r w:rsidRPr="0066770E">
        <w:rPr>
          <w:lang w:val="en-GB"/>
        </w:rPr>
        <w:t xml:space="preserve"> (2023) </w:t>
      </w:r>
      <w:r w:rsidRPr="0066770E">
        <w:rPr>
          <w:i/>
          <w:iCs/>
          <w:lang w:val="en-GB"/>
        </w:rPr>
        <w:t>Six Senses.</w:t>
      </w:r>
      <w:r w:rsidRPr="0066770E">
        <w:rPr>
          <w:lang w:val="en-GB"/>
        </w:rPr>
        <w:t xml:space="preserve"> Available at: https://www.zoominfo.com/c/six-senses/46448782 (Accessed: 17 February 2023)</w:t>
      </w:r>
    </w:p>
    <w:p w14:paraId="52FA89DD" w14:textId="77777777" w:rsidR="004C542B" w:rsidRPr="0066770E" w:rsidRDefault="004C542B" w:rsidP="004C542B">
      <w:pPr>
        <w:rPr>
          <w:lang w:val="en-GB"/>
        </w:rPr>
      </w:pPr>
    </w:p>
    <w:p w14:paraId="7087D04E" w14:textId="77777777" w:rsidR="00682A71" w:rsidRPr="0066770E" w:rsidRDefault="00183008" w:rsidP="00114711">
      <w:pPr>
        <w:rPr>
          <w:lang w:val="en-GB"/>
        </w:rPr>
      </w:pPr>
      <w:r w:rsidRPr="0066770E">
        <w:rPr>
          <w:lang w:val="en-GB"/>
        </w:rPr>
        <w:br w:type="page"/>
      </w:r>
    </w:p>
    <w:p w14:paraId="254F30A8" w14:textId="77777777" w:rsidR="00682A71" w:rsidRPr="0066770E" w:rsidRDefault="00183008" w:rsidP="00D0640B">
      <w:pPr>
        <w:pStyle w:val="Heading1"/>
        <w:rPr>
          <w:lang w:val="en-GB"/>
        </w:rPr>
      </w:pPr>
      <w:bookmarkStart w:id="9" w:name="_Toc127537057"/>
      <w:r w:rsidRPr="0066770E">
        <w:rPr>
          <w:lang w:val="en-GB"/>
        </w:rPr>
        <w:t>Appendix</w:t>
      </w:r>
      <w:bookmarkEnd w:id="9"/>
    </w:p>
    <w:p w14:paraId="6A0A5B4B" w14:textId="77777777" w:rsidR="00682A71" w:rsidRPr="0066770E" w:rsidRDefault="00183008" w:rsidP="00DD25E4">
      <w:pPr>
        <w:rPr>
          <w:lang w:val="en-GB"/>
        </w:rPr>
      </w:pPr>
      <w:r w:rsidRPr="0066770E">
        <w:rPr>
          <w:lang w:val="en-GB"/>
        </w:rPr>
        <w:t>Pestle table</w:t>
      </w:r>
    </w:p>
    <w:tbl>
      <w:tblPr>
        <w:tblStyle w:val="TableGrid"/>
        <w:tblW w:w="0" w:type="auto"/>
        <w:tblLook w:val="04A0" w:firstRow="1" w:lastRow="0" w:firstColumn="1" w:lastColumn="0" w:noHBand="0" w:noVBand="1"/>
      </w:tblPr>
      <w:tblGrid>
        <w:gridCol w:w="1804"/>
        <w:gridCol w:w="7212"/>
      </w:tblGrid>
      <w:tr w:rsidR="00643D9C" w:rsidRPr="0066770E" w14:paraId="45597B56" w14:textId="77777777" w:rsidTr="00682A71">
        <w:tc>
          <w:tcPr>
            <w:tcW w:w="1809" w:type="dxa"/>
          </w:tcPr>
          <w:p w14:paraId="2A5D4A47" w14:textId="77777777" w:rsidR="00682A71" w:rsidRPr="0066770E" w:rsidRDefault="00183008" w:rsidP="00DD25E4">
            <w:pPr>
              <w:rPr>
                <w:szCs w:val="24"/>
                <w:lang w:val="en-GB"/>
              </w:rPr>
            </w:pPr>
            <w:r w:rsidRPr="0066770E">
              <w:rPr>
                <w:szCs w:val="24"/>
                <w:lang w:val="en-GB"/>
              </w:rPr>
              <w:t xml:space="preserve">Factors </w:t>
            </w:r>
          </w:p>
        </w:tc>
        <w:tc>
          <w:tcPr>
            <w:tcW w:w="7433" w:type="dxa"/>
          </w:tcPr>
          <w:p w14:paraId="57F74D33" w14:textId="77777777" w:rsidR="00682A71" w:rsidRPr="0066770E" w:rsidRDefault="00682A71" w:rsidP="00DD25E4">
            <w:pPr>
              <w:rPr>
                <w:szCs w:val="24"/>
                <w:lang w:val="en-GB"/>
              </w:rPr>
            </w:pPr>
          </w:p>
        </w:tc>
      </w:tr>
      <w:tr w:rsidR="00643D9C" w:rsidRPr="0066770E" w14:paraId="0F749B30" w14:textId="77777777" w:rsidTr="00682A71">
        <w:tc>
          <w:tcPr>
            <w:tcW w:w="1809" w:type="dxa"/>
          </w:tcPr>
          <w:p w14:paraId="14DD7BF8" w14:textId="77777777" w:rsidR="00682A71" w:rsidRPr="0066770E" w:rsidRDefault="00183008" w:rsidP="00DD25E4">
            <w:pPr>
              <w:rPr>
                <w:b/>
                <w:bCs/>
                <w:i/>
                <w:iCs/>
                <w:szCs w:val="24"/>
                <w:lang w:val="en-GB"/>
              </w:rPr>
            </w:pPr>
            <w:r w:rsidRPr="0066770E">
              <w:rPr>
                <w:b/>
                <w:bCs/>
                <w:i/>
                <w:iCs/>
                <w:szCs w:val="24"/>
                <w:lang w:val="en-GB"/>
              </w:rPr>
              <w:t xml:space="preserve">Political </w:t>
            </w:r>
          </w:p>
        </w:tc>
        <w:tc>
          <w:tcPr>
            <w:tcW w:w="7433" w:type="dxa"/>
          </w:tcPr>
          <w:p w14:paraId="0FE997E3" w14:textId="77777777" w:rsidR="00682A71" w:rsidRPr="0066770E" w:rsidRDefault="00183008" w:rsidP="00DD25E4">
            <w:pPr>
              <w:rPr>
                <w:szCs w:val="24"/>
                <w:lang w:val="en-GB"/>
              </w:rPr>
            </w:pPr>
            <w:r w:rsidRPr="0066770E">
              <w:rPr>
                <w:szCs w:val="24"/>
                <w:lang w:val="en-GB"/>
              </w:rPr>
              <w:t xml:space="preserve">The current political condition of the world is highly volatile due to the ongoing war, political tension, and such which is negative for the hotels (Solace Global, 2022). </w:t>
            </w:r>
          </w:p>
        </w:tc>
      </w:tr>
      <w:tr w:rsidR="00643D9C" w:rsidRPr="0066770E" w14:paraId="09ADD89D" w14:textId="77777777" w:rsidTr="00682A71">
        <w:tc>
          <w:tcPr>
            <w:tcW w:w="1809" w:type="dxa"/>
          </w:tcPr>
          <w:p w14:paraId="07722B00" w14:textId="77777777" w:rsidR="00682A71" w:rsidRPr="0066770E" w:rsidRDefault="00183008" w:rsidP="00DD25E4">
            <w:pPr>
              <w:rPr>
                <w:b/>
                <w:bCs/>
                <w:i/>
                <w:iCs/>
                <w:szCs w:val="24"/>
                <w:lang w:val="en-GB"/>
              </w:rPr>
            </w:pPr>
            <w:r w:rsidRPr="0066770E">
              <w:rPr>
                <w:b/>
                <w:bCs/>
                <w:i/>
                <w:iCs/>
                <w:szCs w:val="24"/>
                <w:lang w:val="en-GB"/>
              </w:rPr>
              <w:t xml:space="preserve">Economic </w:t>
            </w:r>
          </w:p>
        </w:tc>
        <w:tc>
          <w:tcPr>
            <w:tcW w:w="7433" w:type="dxa"/>
          </w:tcPr>
          <w:p w14:paraId="41E85912" w14:textId="77777777" w:rsidR="00682A71" w:rsidRPr="0066770E" w:rsidRDefault="00183008" w:rsidP="00DD25E4">
            <w:pPr>
              <w:rPr>
                <w:szCs w:val="24"/>
                <w:lang w:val="en-GB"/>
              </w:rPr>
            </w:pPr>
            <w:r w:rsidRPr="0066770E">
              <w:rPr>
                <w:szCs w:val="24"/>
                <w:lang w:val="en-GB"/>
              </w:rPr>
              <w:t xml:space="preserve">The inflation rate of the world is 3.5% which is another negative factor for the mentioned hotels (Macro Trends, 2023). </w:t>
            </w:r>
          </w:p>
        </w:tc>
      </w:tr>
      <w:tr w:rsidR="00643D9C" w:rsidRPr="0066770E" w14:paraId="2BB8C2C6" w14:textId="77777777" w:rsidTr="00682A71">
        <w:tc>
          <w:tcPr>
            <w:tcW w:w="1809" w:type="dxa"/>
          </w:tcPr>
          <w:p w14:paraId="6D5BC70A" w14:textId="77777777" w:rsidR="00682A71" w:rsidRPr="0066770E" w:rsidRDefault="00183008" w:rsidP="00DD25E4">
            <w:pPr>
              <w:rPr>
                <w:b/>
                <w:bCs/>
                <w:i/>
                <w:iCs/>
                <w:szCs w:val="24"/>
                <w:lang w:val="en-GB"/>
              </w:rPr>
            </w:pPr>
            <w:r w:rsidRPr="0066770E">
              <w:rPr>
                <w:b/>
                <w:bCs/>
                <w:i/>
                <w:iCs/>
                <w:szCs w:val="24"/>
                <w:lang w:val="en-GB"/>
              </w:rPr>
              <w:t>Social</w:t>
            </w:r>
          </w:p>
        </w:tc>
        <w:tc>
          <w:tcPr>
            <w:tcW w:w="7433" w:type="dxa"/>
          </w:tcPr>
          <w:p w14:paraId="74EFB9D3" w14:textId="77777777" w:rsidR="00682A71" w:rsidRPr="0066770E" w:rsidRDefault="00183008" w:rsidP="00DD25E4">
            <w:pPr>
              <w:rPr>
                <w:szCs w:val="24"/>
                <w:lang w:val="en-GB"/>
              </w:rPr>
            </w:pPr>
            <w:r w:rsidRPr="0066770E">
              <w:rPr>
                <w:szCs w:val="24"/>
                <w:lang w:val="en-GB"/>
              </w:rPr>
              <w:t xml:space="preserve">The hotel market is expected to expand by 9.2% reaching </w:t>
            </w:r>
            <w:r w:rsidR="00D81457" w:rsidRPr="0066770E">
              <w:rPr>
                <w:szCs w:val="24"/>
                <w:lang w:val="en-GB"/>
              </w:rPr>
              <w:t>$</w:t>
            </w:r>
            <w:r w:rsidRPr="0066770E">
              <w:rPr>
                <w:szCs w:val="24"/>
                <w:lang w:val="en-GB"/>
              </w:rPr>
              <w:t>1,663.82 billion within 2029 which is positive for the companies (</w:t>
            </w:r>
            <w:proofErr w:type="spellStart"/>
            <w:r w:rsidRPr="0066770E">
              <w:rPr>
                <w:szCs w:val="24"/>
                <w:lang w:val="en-GB"/>
              </w:rPr>
              <w:t>maximizemarketresearch</w:t>
            </w:r>
            <w:proofErr w:type="spellEnd"/>
            <w:r w:rsidRPr="0066770E">
              <w:rPr>
                <w:szCs w:val="24"/>
                <w:lang w:val="en-GB"/>
              </w:rPr>
              <w:t xml:space="preserve">, 2023). </w:t>
            </w:r>
          </w:p>
        </w:tc>
      </w:tr>
      <w:tr w:rsidR="00643D9C" w:rsidRPr="0066770E" w14:paraId="761C7289" w14:textId="77777777" w:rsidTr="00682A71">
        <w:tc>
          <w:tcPr>
            <w:tcW w:w="1809" w:type="dxa"/>
          </w:tcPr>
          <w:p w14:paraId="6A14E7CA" w14:textId="77777777" w:rsidR="00682A71" w:rsidRPr="0066770E" w:rsidRDefault="00183008" w:rsidP="00DD25E4">
            <w:pPr>
              <w:rPr>
                <w:b/>
                <w:bCs/>
                <w:i/>
                <w:iCs/>
                <w:szCs w:val="24"/>
                <w:lang w:val="en-GB"/>
              </w:rPr>
            </w:pPr>
            <w:r w:rsidRPr="0066770E">
              <w:rPr>
                <w:b/>
                <w:bCs/>
                <w:i/>
                <w:iCs/>
                <w:szCs w:val="24"/>
                <w:lang w:val="en-GB"/>
              </w:rPr>
              <w:t>Technological</w:t>
            </w:r>
          </w:p>
        </w:tc>
        <w:tc>
          <w:tcPr>
            <w:tcW w:w="7433" w:type="dxa"/>
          </w:tcPr>
          <w:p w14:paraId="3F0D239F" w14:textId="77777777" w:rsidR="00682A71" w:rsidRPr="0066770E" w:rsidRDefault="00183008" w:rsidP="00DD25E4">
            <w:pPr>
              <w:rPr>
                <w:szCs w:val="24"/>
                <w:lang w:val="en-GB"/>
              </w:rPr>
            </w:pPr>
            <w:r w:rsidRPr="0066770E">
              <w:rPr>
                <w:szCs w:val="24"/>
                <w:lang w:val="en-GB"/>
              </w:rPr>
              <w:t>4.7 billion people daily use social media which will be a positive factor for digital marketing (Data Portal, 2023).</w:t>
            </w:r>
          </w:p>
        </w:tc>
      </w:tr>
      <w:tr w:rsidR="00643D9C" w:rsidRPr="0066770E" w14:paraId="5BB3C852" w14:textId="77777777" w:rsidTr="00682A71">
        <w:tc>
          <w:tcPr>
            <w:tcW w:w="1809" w:type="dxa"/>
          </w:tcPr>
          <w:p w14:paraId="3C62E190" w14:textId="77777777" w:rsidR="00682A71" w:rsidRPr="0066770E" w:rsidRDefault="00183008" w:rsidP="00DD25E4">
            <w:pPr>
              <w:rPr>
                <w:b/>
                <w:bCs/>
                <w:i/>
                <w:iCs/>
                <w:szCs w:val="24"/>
                <w:lang w:val="en-GB"/>
              </w:rPr>
            </w:pPr>
            <w:r w:rsidRPr="0066770E">
              <w:rPr>
                <w:b/>
                <w:bCs/>
                <w:i/>
                <w:iCs/>
                <w:szCs w:val="24"/>
                <w:lang w:val="en-GB"/>
              </w:rPr>
              <w:t xml:space="preserve">Legal </w:t>
            </w:r>
          </w:p>
        </w:tc>
        <w:tc>
          <w:tcPr>
            <w:tcW w:w="7433" w:type="dxa"/>
          </w:tcPr>
          <w:p w14:paraId="38742B74" w14:textId="77777777" w:rsidR="00682A71" w:rsidRPr="0066770E" w:rsidRDefault="00183008" w:rsidP="00DD25E4">
            <w:pPr>
              <w:rPr>
                <w:szCs w:val="24"/>
                <w:lang w:val="en-GB"/>
              </w:rPr>
            </w:pPr>
            <w:r w:rsidRPr="0066770E">
              <w:rPr>
                <w:szCs w:val="24"/>
                <w:lang w:val="en-GB"/>
              </w:rPr>
              <w:t>There are various data protection acts in more than 120 countries which will be necessary for the hotels to abide by (</w:t>
            </w:r>
            <w:proofErr w:type="spellStart"/>
            <w:r w:rsidRPr="0066770E">
              <w:rPr>
                <w:szCs w:val="24"/>
                <w:lang w:val="en-GB"/>
              </w:rPr>
              <w:t>thalesgroup</w:t>
            </w:r>
            <w:proofErr w:type="spellEnd"/>
            <w:r w:rsidRPr="0066770E">
              <w:rPr>
                <w:szCs w:val="24"/>
                <w:lang w:val="en-GB"/>
              </w:rPr>
              <w:t>, 2021).</w:t>
            </w:r>
          </w:p>
        </w:tc>
      </w:tr>
      <w:tr w:rsidR="00643D9C" w:rsidRPr="0066770E" w14:paraId="2F6B9804" w14:textId="77777777" w:rsidTr="00682A71">
        <w:tc>
          <w:tcPr>
            <w:tcW w:w="1809" w:type="dxa"/>
          </w:tcPr>
          <w:p w14:paraId="1B18E10F" w14:textId="77777777" w:rsidR="00682A71" w:rsidRPr="0066770E" w:rsidRDefault="00183008" w:rsidP="00DD25E4">
            <w:pPr>
              <w:rPr>
                <w:b/>
                <w:bCs/>
                <w:i/>
                <w:iCs/>
                <w:szCs w:val="24"/>
                <w:lang w:val="en-GB"/>
              </w:rPr>
            </w:pPr>
            <w:r w:rsidRPr="0066770E">
              <w:rPr>
                <w:b/>
                <w:bCs/>
                <w:i/>
                <w:iCs/>
                <w:szCs w:val="24"/>
                <w:lang w:val="en-GB"/>
              </w:rPr>
              <w:t xml:space="preserve">Environmental </w:t>
            </w:r>
          </w:p>
        </w:tc>
        <w:tc>
          <w:tcPr>
            <w:tcW w:w="7433" w:type="dxa"/>
          </w:tcPr>
          <w:p w14:paraId="247ECC2D" w14:textId="77777777" w:rsidR="00682A71" w:rsidRPr="0066770E" w:rsidRDefault="00183008" w:rsidP="00DD25E4">
            <w:pPr>
              <w:rPr>
                <w:szCs w:val="24"/>
                <w:lang w:val="en-GB"/>
              </w:rPr>
            </w:pPr>
            <w:r w:rsidRPr="0066770E">
              <w:rPr>
                <w:szCs w:val="24"/>
                <w:lang w:val="en-GB"/>
              </w:rPr>
              <w:t xml:space="preserve">According to </w:t>
            </w:r>
            <w:r w:rsidR="00BB7C7B" w:rsidRPr="0066770E">
              <w:rPr>
                <w:szCs w:val="24"/>
                <w:lang w:val="en-GB"/>
              </w:rPr>
              <w:t>International Environmental Law</w:t>
            </w:r>
            <w:r w:rsidRPr="0066770E">
              <w:rPr>
                <w:szCs w:val="24"/>
                <w:lang w:val="en-GB"/>
              </w:rPr>
              <w:t xml:space="preserve">, organisations should take action to help in the protection of the environment (ABA, 2021). </w:t>
            </w:r>
          </w:p>
        </w:tc>
      </w:tr>
    </w:tbl>
    <w:p w14:paraId="4DB397BC" w14:textId="77777777" w:rsidR="00682A71" w:rsidRPr="0066770E" w:rsidRDefault="00183008" w:rsidP="001774F4">
      <w:pPr>
        <w:jc w:val="center"/>
        <w:rPr>
          <w:b/>
          <w:bCs/>
          <w:szCs w:val="24"/>
          <w:lang w:val="en-GB"/>
        </w:rPr>
      </w:pPr>
      <w:r w:rsidRPr="0066770E">
        <w:rPr>
          <w:b/>
          <w:bCs/>
          <w:szCs w:val="24"/>
          <w:lang w:val="en-GB"/>
        </w:rPr>
        <w:t>Table 1: Pestle table</w:t>
      </w:r>
    </w:p>
    <w:p w14:paraId="7DD0EFAB" w14:textId="77777777" w:rsidR="001774F4" w:rsidRPr="0066770E" w:rsidRDefault="00183008">
      <w:pPr>
        <w:spacing w:line="259" w:lineRule="auto"/>
        <w:jc w:val="left"/>
        <w:rPr>
          <w:lang w:val="en-GB"/>
        </w:rPr>
      </w:pPr>
      <w:r w:rsidRPr="0066770E">
        <w:rPr>
          <w:lang w:val="en-GB"/>
        </w:rPr>
        <w:br w:type="page"/>
      </w:r>
    </w:p>
    <w:p w14:paraId="5387744C" w14:textId="77777777" w:rsidR="00491AAE" w:rsidRPr="0066770E" w:rsidRDefault="00183008" w:rsidP="00715191">
      <w:pPr>
        <w:rPr>
          <w:lang w:val="en-GB"/>
        </w:rPr>
      </w:pPr>
      <w:r w:rsidRPr="0066770E">
        <w:rPr>
          <w:lang w:val="en-GB"/>
        </w:rPr>
        <w:t>Positioning map</w:t>
      </w:r>
    </w:p>
    <w:p w14:paraId="0E856725" w14:textId="77777777" w:rsidR="00D0640B" w:rsidRPr="0066770E" w:rsidRDefault="004B55F0" w:rsidP="00715191">
      <w:pPr>
        <w:rPr>
          <w:lang w:val="en-GB"/>
        </w:rPr>
      </w:pPr>
      <w:r>
        <w:rPr>
          <w:noProof/>
          <w:lang w:val="en-GB"/>
        </w:rPr>
        <mc:AlternateContent>
          <mc:Choice Requires="wpc">
            <w:drawing>
              <wp:inline distT="0" distB="0" distL="0" distR="0" wp14:anchorId="228A1193" wp14:editId="25D0EB8D">
                <wp:extent cx="5731510" cy="3439160"/>
                <wp:effectExtent l="0" t="0" r="0" b="0"/>
                <wp:docPr id="13" name="Canvas 13"/>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s:wsp>
                        <wps:cNvPr id="2" name=" 3"/>
                        <wps:cNvCnPr>
                          <a:cxnSpLocks/>
                        </wps:cNvCnPr>
                        <wps:spPr bwMode="auto">
                          <a:xfrm>
                            <a:off x="312049" y="1683755"/>
                            <a:ext cx="4808896"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 name=" 4"/>
                        <wps:cNvCnPr>
                          <a:cxnSpLocks/>
                        </wps:cNvCnPr>
                        <wps:spPr bwMode="auto">
                          <a:xfrm flipV="1">
                            <a:off x="2857795" y="190268"/>
                            <a:ext cx="0" cy="294159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 name=" 5"/>
                        <wps:cNvSpPr>
                          <a:spLocks/>
                        </wps:cNvSpPr>
                        <wps:spPr bwMode="auto">
                          <a:xfrm>
                            <a:off x="1043612" y="464923"/>
                            <a:ext cx="1417753" cy="540553"/>
                          </a:xfrm>
                          <a:prstGeom prst="roundRect">
                            <a:avLst>
                              <a:gd name="adj" fmla="val 16667"/>
                            </a:avLst>
                          </a:prstGeom>
                          <a:gradFill rotWithShape="0">
                            <a:gsLst>
                              <a:gs pos="0">
                                <a:srgbClr val="F4B083"/>
                              </a:gs>
                              <a:gs pos="50000">
                                <a:srgbClr val="FBE4D5"/>
                              </a:gs>
                              <a:gs pos="100000">
                                <a:srgbClr val="F4B083"/>
                              </a:gs>
                            </a:gsLst>
                            <a:lin ang="18900000" scaled="1"/>
                          </a:gradFill>
                          <a:ln w="12700">
                            <a:solidFill>
                              <a:srgbClr val="F4B083"/>
                            </a:solidFill>
                            <a:round/>
                            <a:headEnd/>
                            <a:tailEnd/>
                          </a:ln>
                          <a:effectLst>
                            <a:outerShdw dist="28398" dir="3806097" algn="ctr" rotWithShape="0">
                              <a:srgbClr val="823B0B">
                                <a:alpha val="50000"/>
                              </a:srgbClr>
                            </a:outerShdw>
                          </a:effectLst>
                        </wps:spPr>
                        <wps:txbx>
                          <w:txbxContent>
                            <w:p w14:paraId="7BBD90B5" w14:textId="77777777" w:rsidR="00D0640B" w:rsidRPr="00D0640B" w:rsidRDefault="00183008" w:rsidP="00D0640B">
                              <w:pPr>
                                <w:jc w:val="center"/>
                                <w:rPr>
                                  <w:b/>
                                  <w:bCs/>
                                  <w:i/>
                                  <w:iCs/>
                                  <w:lang w:val="en-US"/>
                                </w:rPr>
                              </w:pPr>
                              <w:r w:rsidRPr="00D0640B">
                                <w:rPr>
                                  <w:b/>
                                  <w:bCs/>
                                  <w:i/>
                                  <w:iCs/>
                                  <w:lang w:val="en-US"/>
                                </w:rPr>
                                <w:t>Holton Hotels</w:t>
                              </w:r>
                            </w:p>
                          </w:txbxContent>
                        </wps:txbx>
                        <wps:bodyPr rot="0" vert="horz" wrap="square" lIns="91440" tIns="45720" rIns="91440" bIns="45720" anchor="t" anchorCtr="0" upright="1">
                          <a:noAutofit/>
                        </wps:bodyPr>
                      </wps:wsp>
                      <wps:wsp>
                        <wps:cNvPr id="5" name=" 6"/>
                        <wps:cNvSpPr>
                          <a:spLocks/>
                        </wps:cNvSpPr>
                        <wps:spPr bwMode="auto">
                          <a:xfrm>
                            <a:off x="2927050" y="2065088"/>
                            <a:ext cx="1416161" cy="540553"/>
                          </a:xfrm>
                          <a:prstGeom prst="roundRect">
                            <a:avLst>
                              <a:gd name="adj" fmla="val 16667"/>
                            </a:avLst>
                          </a:prstGeom>
                          <a:gradFill rotWithShape="0">
                            <a:gsLst>
                              <a:gs pos="0">
                                <a:srgbClr val="F4B083"/>
                              </a:gs>
                              <a:gs pos="50000">
                                <a:srgbClr val="FBE4D5"/>
                              </a:gs>
                              <a:gs pos="100000">
                                <a:srgbClr val="F4B083"/>
                              </a:gs>
                            </a:gsLst>
                            <a:lin ang="18900000" scaled="1"/>
                          </a:gradFill>
                          <a:ln w="12700">
                            <a:solidFill>
                              <a:srgbClr val="F4B083"/>
                            </a:solidFill>
                            <a:round/>
                            <a:headEnd/>
                            <a:tailEnd/>
                          </a:ln>
                          <a:effectLst>
                            <a:outerShdw dist="28398" dir="3806097" algn="ctr" rotWithShape="0">
                              <a:srgbClr val="823B0B">
                                <a:alpha val="50000"/>
                              </a:srgbClr>
                            </a:outerShdw>
                          </a:effectLst>
                        </wps:spPr>
                        <wps:txbx>
                          <w:txbxContent>
                            <w:p w14:paraId="76FB0D64" w14:textId="77777777" w:rsidR="00D0640B" w:rsidRPr="00D0640B" w:rsidRDefault="00183008" w:rsidP="00D0640B">
                              <w:pPr>
                                <w:jc w:val="center"/>
                                <w:rPr>
                                  <w:b/>
                                  <w:bCs/>
                                  <w:i/>
                                  <w:iCs/>
                                  <w:lang w:val="en-US"/>
                                </w:rPr>
                              </w:pPr>
                              <w:proofErr w:type="spellStart"/>
                              <w:r w:rsidRPr="00D0640B">
                                <w:rPr>
                                  <w:b/>
                                  <w:bCs/>
                                  <w:i/>
                                  <w:iCs/>
                                  <w:lang w:val="en-US"/>
                                </w:rPr>
                                <w:t>Moxy</w:t>
                              </w:r>
                              <w:proofErr w:type="spellEnd"/>
                            </w:p>
                          </w:txbxContent>
                        </wps:txbx>
                        <wps:bodyPr rot="0" vert="horz" wrap="square" lIns="91440" tIns="45720" rIns="91440" bIns="45720" anchor="t" anchorCtr="0" upright="1">
                          <a:noAutofit/>
                        </wps:bodyPr>
                      </wps:wsp>
                      <wps:wsp>
                        <wps:cNvPr id="6" name=" 7"/>
                        <wps:cNvSpPr>
                          <a:spLocks/>
                        </wps:cNvSpPr>
                        <wps:spPr bwMode="auto">
                          <a:xfrm>
                            <a:off x="3184968" y="571601"/>
                            <a:ext cx="1417753" cy="540553"/>
                          </a:xfrm>
                          <a:prstGeom prst="roundRect">
                            <a:avLst>
                              <a:gd name="adj" fmla="val 16667"/>
                            </a:avLst>
                          </a:prstGeom>
                          <a:gradFill rotWithShape="0">
                            <a:gsLst>
                              <a:gs pos="0">
                                <a:srgbClr val="F4B083"/>
                              </a:gs>
                              <a:gs pos="50000">
                                <a:srgbClr val="FBE4D5"/>
                              </a:gs>
                              <a:gs pos="100000">
                                <a:srgbClr val="F4B083"/>
                              </a:gs>
                            </a:gsLst>
                            <a:lin ang="18900000" scaled="1"/>
                          </a:gradFill>
                          <a:ln w="12700">
                            <a:solidFill>
                              <a:srgbClr val="F4B083"/>
                            </a:solidFill>
                            <a:round/>
                            <a:headEnd/>
                            <a:tailEnd/>
                          </a:ln>
                          <a:effectLst>
                            <a:outerShdw dist="28398" dir="3806097" algn="ctr" rotWithShape="0">
                              <a:srgbClr val="823B0B">
                                <a:alpha val="50000"/>
                              </a:srgbClr>
                            </a:outerShdw>
                          </a:effectLst>
                        </wps:spPr>
                        <wps:txbx>
                          <w:txbxContent>
                            <w:p w14:paraId="10B7E79C" w14:textId="77777777" w:rsidR="00D0640B" w:rsidRPr="00D0640B" w:rsidRDefault="00183008" w:rsidP="00D0640B">
                              <w:pPr>
                                <w:jc w:val="center"/>
                                <w:rPr>
                                  <w:b/>
                                  <w:bCs/>
                                  <w:i/>
                                  <w:iCs/>
                                  <w:lang w:val="en-US"/>
                                </w:rPr>
                              </w:pPr>
                              <w:r w:rsidRPr="00D0640B">
                                <w:rPr>
                                  <w:b/>
                                  <w:bCs/>
                                  <w:i/>
                                  <w:iCs/>
                                  <w:lang w:val="en-US"/>
                                </w:rPr>
                                <w:t>Six Senses</w:t>
                              </w:r>
                            </w:p>
                          </w:txbxContent>
                        </wps:txbx>
                        <wps:bodyPr rot="0" vert="horz" wrap="square" lIns="91440" tIns="45720" rIns="91440" bIns="45720" anchor="t" anchorCtr="0" upright="1">
                          <a:noAutofit/>
                        </wps:bodyPr>
                      </wps:wsp>
                      <wps:wsp>
                        <wps:cNvPr id="7" name=" 8"/>
                        <wps:cNvSpPr>
                          <a:spLocks/>
                        </wps:cNvSpPr>
                        <wps:spPr bwMode="auto">
                          <a:xfrm>
                            <a:off x="1303919" y="2103301"/>
                            <a:ext cx="1416161" cy="540553"/>
                          </a:xfrm>
                          <a:prstGeom prst="roundRect">
                            <a:avLst>
                              <a:gd name="adj" fmla="val 16667"/>
                            </a:avLst>
                          </a:prstGeom>
                          <a:gradFill rotWithShape="0">
                            <a:gsLst>
                              <a:gs pos="0">
                                <a:srgbClr val="F4B083"/>
                              </a:gs>
                              <a:gs pos="50000">
                                <a:srgbClr val="FBE4D5"/>
                              </a:gs>
                              <a:gs pos="100000">
                                <a:srgbClr val="F4B083"/>
                              </a:gs>
                            </a:gsLst>
                            <a:lin ang="18900000" scaled="1"/>
                          </a:gradFill>
                          <a:ln w="12700">
                            <a:solidFill>
                              <a:srgbClr val="F4B083"/>
                            </a:solidFill>
                            <a:round/>
                            <a:headEnd/>
                            <a:tailEnd/>
                          </a:ln>
                          <a:effectLst>
                            <a:outerShdw dist="28398" dir="3806097" algn="ctr" rotWithShape="0">
                              <a:srgbClr val="823B0B">
                                <a:alpha val="50000"/>
                              </a:srgbClr>
                            </a:outerShdw>
                          </a:effectLst>
                        </wps:spPr>
                        <wps:txbx>
                          <w:txbxContent>
                            <w:p w14:paraId="1248B8A4" w14:textId="77777777" w:rsidR="00D0640B" w:rsidRPr="00D0640B" w:rsidRDefault="00183008" w:rsidP="00D0640B">
                              <w:pPr>
                                <w:jc w:val="center"/>
                                <w:rPr>
                                  <w:b/>
                                  <w:bCs/>
                                  <w:i/>
                                  <w:iCs/>
                                </w:rPr>
                              </w:pPr>
                              <w:r w:rsidRPr="00D0640B">
                                <w:rPr>
                                  <w:b/>
                                  <w:bCs/>
                                  <w:i/>
                                  <w:iCs/>
                                </w:rPr>
                                <w:t xml:space="preserve">POP </w:t>
                              </w:r>
                              <w:proofErr w:type="spellStart"/>
                              <w:r w:rsidRPr="00D0640B">
                                <w:rPr>
                                  <w:b/>
                                  <w:bCs/>
                                  <w:i/>
                                  <w:iCs/>
                                </w:rPr>
                                <w:t>Inc</w:t>
                              </w:r>
                              <w:proofErr w:type="spellEnd"/>
                            </w:p>
                          </w:txbxContent>
                        </wps:txbx>
                        <wps:bodyPr rot="0" vert="horz" wrap="square" lIns="91440" tIns="45720" rIns="91440" bIns="45720" anchor="t" anchorCtr="0" upright="1">
                          <a:noAutofit/>
                        </wps:bodyPr>
                      </wps:wsp>
                      <wps:wsp>
                        <wps:cNvPr id="8" name=" 9"/>
                        <wps:cNvSpPr>
                          <a:spLocks/>
                        </wps:cNvSpPr>
                        <wps:spPr bwMode="auto">
                          <a:xfrm>
                            <a:off x="114630" y="1752220"/>
                            <a:ext cx="1104908" cy="366207"/>
                          </a:xfrm>
                          <a:prstGeom prst="rect">
                            <a:avLst/>
                          </a:prstGeom>
                          <a:solidFill>
                            <a:srgbClr val="FFFFFF"/>
                          </a:solidFill>
                          <a:ln w="9525">
                            <a:solidFill>
                              <a:srgbClr val="000000"/>
                            </a:solidFill>
                            <a:miter lim="800000"/>
                            <a:headEnd/>
                            <a:tailEnd/>
                          </a:ln>
                        </wps:spPr>
                        <wps:txbx>
                          <w:txbxContent>
                            <w:p w14:paraId="55EE4CE8" w14:textId="77777777" w:rsidR="00D0640B" w:rsidRPr="00D0640B" w:rsidRDefault="00183008">
                              <w:pPr>
                                <w:rPr>
                                  <w:lang w:val="en-US"/>
                                </w:rPr>
                              </w:pPr>
                              <w:r>
                                <w:rPr>
                                  <w:lang w:val="en-US"/>
                                </w:rPr>
                                <w:t>Low Quality</w:t>
                              </w:r>
                            </w:p>
                          </w:txbxContent>
                        </wps:txbx>
                        <wps:bodyPr rot="0" vert="horz" wrap="square" lIns="91440" tIns="45720" rIns="91440" bIns="45720" anchor="t" anchorCtr="0" upright="1">
                          <a:noAutofit/>
                        </wps:bodyPr>
                      </wps:wsp>
                      <wps:wsp>
                        <wps:cNvPr id="9" name=" 10"/>
                        <wps:cNvSpPr>
                          <a:spLocks/>
                        </wps:cNvSpPr>
                        <wps:spPr bwMode="auto">
                          <a:xfrm>
                            <a:off x="2988346" y="90756"/>
                            <a:ext cx="1104908" cy="366207"/>
                          </a:xfrm>
                          <a:prstGeom prst="rect">
                            <a:avLst/>
                          </a:prstGeom>
                          <a:solidFill>
                            <a:srgbClr val="FFFFFF"/>
                          </a:solidFill>
                          <a:ln w="9525">
                            <a:solidFill>
                              <a:srgbClr val="000000"/>
                            </a:solidFill>
                            <a:miter lim="800000"/>
                            <a:headEnd/>
                            <a:tailEnd/>
                          </a:ln>
                        </wps:spPr>
                        <wps:txbx>
                          <w:txbxContent>
                            <w:p w14:paraId="2B125A61" w14:textId="77777777" w:rsidR="00D0640B" w:rsidRPr="00D0640B" w:rsidRDefault="00183008">
                              <w:pPr>
                                <w:rPr>
                                  <w:lang w:val="en-US"/>
                                </w:rPr>
                              </w:pPr>
                              <w:r>
                                <w:rPr>
                                  <w:lang w:val="en-US"/>
                                </w:rPr>
                                <w:t>High Price</w:t>
                              </w:r>
                            </w:p>
                          </w:txbxContent>
                        </wps:txbx>
                        <wps:bodyPr rot="0" vert="horz" wrap="square" lIns="91440" tIns="45720" rIns="91440" bIns="45720" anchor="t" anchorCtr="0" upright="1">
                          <a:noAutofit/>
                        </wps:bodyPr>
                      </wps:wsp>
                      <wps:wsp>
                        <wps:cNvPr id="10" name=" 11"/>
                        <wps:cNvSpPr>
                          <a:spLocks/>
                        </wps:cNvSpPr>
                        <wps:spPr bwMode="auto">
                          <a:xfrm>
                            <a:off x="4549386" y="1721968"/>
                            <a:ext cx="1104908" cy="366207"/>
                          </a:xfrm>
                          <a:prstGeom prst="rect">
                            <a:avLst/>
                          </a:prstGeom>
                          <a:solidFill>
                            <a:srgbClr val="FFFFFF"/>
                          </a:solidFill>
                          <a:ln w="9525">
                            <a:solidFill>
                              <a:srgbClr val="000000"/>
                            </a:solidFill>
                            <a:miter lim="800000"/>
                            <a:headEnd/>
                            <a:tailEnd/>
                          </a:ln>
                        </wps:spPr>
                        <wps:txbx>
                          <w:txbxContent>
                            <w:p w14:paraId="04A15F35" w14:textId="77777777" w:rsidR="00D0640B" w:rsidRPr="00D0640B" w:rsidRDefault="00183008">
                              <w:pPr>
                                <w:rPr>
                                  <w:lang w:val="en-US"/>
                                </w:rPr>
                              </w:pPr>
                              <w:r>
                                <w:rPr>
                                  <w:lang w:val="en-US"/>
                                </w:rPr>
                                <w:t>High Quality</w:t>
                              </w:r>
                            </w:p>
                          </w:txbxContent>
                        </wps:txbx>
                        <wps:bodyPr rot="0" vert="horz" wrap="square" lIns="91440" tIns="45720" rIns="91440" bIns="45720" anchor="t" anchorCtr="0" upright="1">
                          <a:noAutofit/>
                        </wps:bodyPr>
                      </wps:wsp>
                      <wps:wsp>
                        <wps:cNvPr id="11" name=" 12"/>
                        <wps:cNvSpPr>
                          <a:spLocks/>
                        </wps:cNvSpPr>
                        <wps:spPr bwMode="auto">
                          <a:xfrm>
                            <a:off x="2872123" y="2920102"/>
                            <a:ext cx="1105704" cy="367003"/>
                          </a:xfrm>
                          <a:prstGeom prst="rect">
                            <a:avLst/>
                          </a:prstGeom>
                          <a:solidFill>
                            <a:srgbClr val="FFFFFF"/>
                          </a:solidFill>
                          <a:ln w="9525">
                            <a:solidFill>
                              <a:srgbClr val="000000"/>
                            </a:solidFill>
                            <a:miter lim="800000"/>
                            <a:headEnd/>
                            <a:tailEnd/>
                          </a:ln>
                        </wps:spPr>
                        <wps:txbx>
                          <w:txbxContent>
                            <w:p w14:paraId="26759E06" w14:textId="77777777" w:rsidR="00D0640B" w:rsidRPr="00D0640B" w:rsidRDefault="00183008">
                              <w:pPr>
                                <w:rPr>
                                  <w:lang w:val="en-US"/>
                                </w:rPr>
                              </w:pPr>
                              <w:r>
                                <w:rPr>
                                  <w:lang w:val="en-US"/>
                                </w:rPr>
                                <w:t>Low Price</w:t>
                              </w:r>
                            </w:p>
                          </w:txbxContent>
                        </wps:txbx>
                        <wps:bodyPr rot="0" vert="horz" wrap="square" lIns="91440" tIns="45720" rIns="91440" bIns="45720" anchor="t" anchorCtr="0" upright="1">
                          <a:noAutofit/>
                        </wps:bodyPr>
                      </wps:wsp>
                    </wpc:wpc>
                  </a:graphicData>
                </a:graphic>
              </wp:inline>
            </w:drawing>
          </mc:Choice>
          <mc:Fallback>
            <w:pict>
              <v:group w14:anchorId="228A1193" id="Canvas 13" o:spid="_x0000_s1026" editas="canvas" style="width:451.3pt;height:270.8pt;mso-position-horizontal-relative:char;mso-position-vertical-relative:line" coordsize="57315,34391"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15;height:34391;visibility:visible;mso-wrap-style:square">
                  <v:fill o:detectmouseclick="t"/>
                  <v:path o:connecttype="none"/>
                </v:shape>
                <v:shapetype id="_x0000_t32" coordsize="21600,21600" o:spt="32" o:oned="t" path="m,l21600,21600e" filled="f">
                  <v:path arrowok="t" fillok="f" o:connecttype="none"/>
                  <o:lock v:ext="edit" shapetype="t"/>
                </v:shapetype>
                <v:shape id=" 3" o:spid="_x0000_s1028" type="#_x0000_t32" style="position:absolute;left:3120;top:16837;width:48089;height:0;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">
                  <v:stroke endarrow="block"/>
                  <o:lock v:ext="edit" shapetype="f"/>
                </v:shape>
                <v:shape id=" 4" o:spid="_x0000_s1029" type="#_x0000_t32" style="position:absolute;left:28577;top:1902;width:0;height:29416;flip:y;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">
                  <v:stroke endarrow="block"/>
                  <o:lock v:ext="edit" shapetype="f"/>
                </v:shape>
                <v:roundrect id=" 5" o:spid="_x0000_s1030" style="position:absolute;left:10436;top:4649;width:14177;height:5405;visibility:visible;mso-wrap-style:square;v-text-anchor:top"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" fillcolor="#f4b083" strokecolor="#f4b083" strokeweight="1pt">
                  <v:fill color2="#fbe4d5" angle="135" focus="50%" type="gradient"/>
                  <v:shadow on="t" color="#823b0b" opacity=".5" offset="1pt"/>
                  <v:path arrowok="t"/>
                  <v:textbox>
                    <w:txbxContent>
                      <w:p w14:paraId="7BBD90B5" w14:textId="77777777" w:rsidR="00D0640B" w:rsidRPr="00D0640B" w:rsidRDefault="00183008" w:rsidP="00D0640B">
                        <w:pPr>
                          <w:jc w:val="center"/>
                          <w:rPr>
                            <w:b/>
                            <w:bCs/>
                            <w:i/>
                            <w:iCs/>
                            <w:lang w:val="en-US"/>
                          </w:rPr>
                        </w:pPr>
                        <w:r w:rsidRPr="00D0640B">
                          <w:rPr>
                            <w:b/>
                            <w:bCs/>
                            <w:i/>
                            <w:iCs/>
                            <w:lang w:val="en-US"/>
                          </w:rPr>
                          <w:t>Holton Hotels</w:t>
                        </w:r>
                      </w:p>
                    </w:txbxContent>
                  </v:textbox>
                </v:roundrect>
                <v:roundrect id=" 6" o:spid="_x0000_s1031" style="position:absolute;left:29270;top:20650;width:14162;height:5406;visibility:visible;mso-wrap-style:square;v-text-anchor:top"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" fillcolor="#f4b083" strokecolor="#f4b083" strokeweight="1pt">
                  <v:fill color2="#fbe4d5" angle="135" focus="50%" type="gradient"/>
                  <v:shadow on="t" color="#823b0b" opacity=".5" offset="1pt"/>
                  <v:path arrowok="t"/>
                  <v:textbox>
                    <w:txbxContent>
                      <w:p w14:paraId="76FB0D64" w14:textId="77777777" w:rsidR="00D0640B" w:rsidRPr="00D0640B" w:rsidRDefault="00183008" w:rsidP="00D0640B">
                        <w:pPr>
                          <w:jc w:val="center"/>
                          <w:rPr>
                            <w:b/>
                            <w:bCs/>
                            <w:i/>
                            <w:iCs/>
                            <w:lang w:val="en-US"/>
                          </w:rPr>
                        </w:pPr>
                        <w:proofErr w:type="spellStart"/>
                        <w:r w:rsidRPr="00D0640B">
                          <w:rPr>
                            <w:b/>
                            <w:bCs/>
                            <w:i/>
                            <w:iCs/>
                            <w:lang w:val="en-US"/>
                          </w:rPr>
                          <w:t>Moxy</w:t>
                        </w:r>
                        <w:proofErr w:type="spellEnd"/>
                      </w:p>
                    </w:txbxContent>
                  </v:textbox>
                </v:roundrect>
                <v:roundrect id=" 7" o:spid="_x0000_s1032" style="position:absolute;left:31849;top:5716;width:14178;height:5405;visibility:visible;mso-wrap-style:square;v-text-anchor:top"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" fillcolor="#f4b083" strokecolor="#f4b083" strokeweight="1pt">
                  <v:fill color2="#fbe4d5" angle="135" focus="50%" type="gradient"/>
                  <v:shadow on="t" color="#823b0b" opacity=".5" offset="1pt"/>
                  <v:path arrowok="t"/>
                  <v:textbox>
                    <w:txbxContent>
                      <w:p w14:paraId="10B7E79C" w14:textId="77777777" w:rsidR="00D0640B" w:rsidRPr="00D0640B" w:rsidRDefault="00183008" w:rsidP="00D0640B">
                        <w:pPr>
                          <w:jc w:val="center"/>
                          <w:rPr>
                            <w:b/>
                            <w:bCs/>
                            <w:i/>
                            <w:iCs/>
                            <w:lang w:val="en-US"/>
                          </w:rPr>
                        </w:pPr>
                        <w:r w:rsidRPr="00D0640B">
                          <w:rPr>
                            <w:b/>
                            <w:bCs/>
                            <w:i/>
                            <w:iCs/>
                            <w:lang w:val="en-US"/>
                          </w:rPr>
                          <w:t>Six Senses</w:t>
                        </w:r>
                      </w:p>
                    </w:txbxContent>
                  </v:textbox>
                </v:roundrect>
                <v:roundrect id=" 8" o:spid="_x0000_s1033" style="position:absolute;left:13039;top:21033;width:14161;height:5405;visibility:visible;mso-wrap-style:square;v-text-anchor:top"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" fillcolor="#f4b083" strokecolor="#f4b083" strokeweight="1pt">
                  <v:fill color2="#fbe4d5" angle="135" focus="50%" type="gradient"/>
                  <v:shadow on="t" color="#823b0b" opacity=".5" offset="1pt"/>
                  <v:path arrowok="t"/>
                  <v:textbox>
                    <w:txbxContent>
                      <w:p w14:paraId="1248B8A4" w14:textId="77777777" w:rsidR="00D0640B" w:rsidRPr="00D0640B" w:rsidRDefault="00183008" w:rsidP="00D0640B">
                        <w:pPr>
                          <w:jc w:val="center"/>
                          <w:rPr>
                            <w:b/>
                            <w:bCs/>
                            <w:i/>
                            <w:iCs/>
                          </w:rPr>
                        </w:pPr>
                        <w:r w:rsidRPr="00D0640B">
                          <w:rPr>
                            <w:b/>
                            <w:bCs/>
                            <w:i/>
                            <w:iCs/>
                          </w:rPr>
                          <w:t xml:space="preserve">POP </w:t>
                        </w:r>
                        <w:proofErr w:type="spellStart"/>
                        <w:r w:rsidRPr="00D0640B">
                          <w:rPr>
                            <w:b/>
                            <w:bCs/>
                            <w:i/>
                            <w:iCs/>
                          </w:rPr>
                          <w:t>Inc</w:t>
                        </w:r>
                        <w:proofErr w:type="spellEnd"/>
                      </w:p>
                    </w:txbxContent>
                  </v:textbox>
                </v:roundrect>
                <v:rect id=" 9" o:spid="_x0000_s1034" style="position:absolute;left:1146;top:17522;width:11049;height:366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">
                  <v:path arrowok="t"/>
                  <v:textbox>
                    <w:txbxContent>
                      <w:p w14:paraId="55EE4CE8" w14:textId="77777777" w:rsidR="00D0640B" w:rsidRPr="00D0640B" w:rsidRDefault="00183008">
                        <w:pPr>
                          <w:rPr>
                            <w:lang w:val="en-US"/>
                          </w:rPr>
                        </w:pPr>
                        <w:r>
                          <w:rPr>
                            <w:lang w:val="en-US"/>
                          </w:rPr>
                          <w:t>Low Quality</w:t>
                        </w:r>
                      </w:p>
                    </w:txbxContent>
                  </v:textbox>
                </v:rect>
                <v:rect id=" 10" o:spid="_x0000_s1035" style="position:absolute;left:29883;top:907;width:11049;height:366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">
                  <v:path arrowok="t"/>
                  <v:textbox>
                    <w:txbxContent>
                      <w:p w14:paraId="2B125A61" w14:textId="77777777" w:rsidR="00D0640B" w:rsidRPr="00D0640B" w:rsidRDefault="00183008">
                        <w:pPr>
                          <w:rPr>
                            <w:lang w:val="en-US"/>
                          </w:rPr>
                        </w:pPr>
                        <w:r>
                          <w:rPr>
                            <w:lang w:val="en-US"/>
                          </w:rPr>
                          <w:t>High Price</w:t>
                        </w:r>
                      </w:p>
                    </w:txbxContent>
                  </v:textbox>
                </v:rect>
                <v:rect id=" 11" o:spid="_x0000_s1036" style="position:absolute;left:45493;top:17219;width:11049;height:366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">
                  <v:path arrowok="t"/>
                  <v:textbox>
                    <w:txbxContent>
                      <w:p w14:paraId="04A15F35" w14:textId="77777777" w:rsidR="00D0640B" w:rsidRPr="00D0640B" w:rsidRDefault="00183008">
                        <w:pPr>
                          <w:rPr>
                            <w:lang w:val="en-US"/>
                          </w:rPr>
                        </w:pPr>
                        <w:r>
                          <w:rPr>
                            <w:lang w:val="en-US"/>
                          </w:rPr>
                          <w:t>High Quality</w:t>
                        </w:r>
                      </w:p>
                    </w:txbxContent>
                  </v:textbox>
                </v:rect>
                <v:rect id=" 12" o:spid="_x0000_s1037" style="position:absolute;left:28721;top:29201;width:11057;height:3670;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">
                  <v:path arrowok="t"/>
                  <v:textbox>
                    <w:txbxContent>
                      <w:p w14:paraId="26759E06" w14:textId="77777777" w:rsidR="00D0640B" w:rsidRPr="00D0640B" w:rsidRDefault="00183008">
                        <w:pPr>
                          <w:rPr>
                            <w:lang w:val="en-US"/>
                          </w:rPr>
                        </w:pPr>
                        <w:r>
                          <w:rPr>
                            <w:lang w:val="en-US"/>
                          </w:rPr>
                          <w:t>Low Price</w:t>
                        </w:r>
                      </w:p>
                    </w:txbxContent>
                  </v:textbox>
                </v:rect>
                <w10:anchorlock/>
              </v:group>
            </w:pict>
          </mc:Fallback>
        </mc:AlternateContent>
      </w:r>
    </w:p>
    <w:p w14:paraId="2ED2C09F" w14:textId="77777777" w:rsidR="001774F4" w:rsidRPr="0066770E" w:rsidRDefault="00183008" w:rsidP="001774F4">
      <w:pPr>
        <w:jc w:val="center"/>
        <w:rPr>
          <w:b/>
          <w:bCs/>
          <w:lang w:val="en-GB"/>
        </w:rPr>
      </w:pPr>
      <w:r w:rsidRPr="0066770E">
        <w:rPr>
          <w:b/>
          <w:bCs/>
          <w:lang w:val="en-GB"/>
        </w:rPr>
        <w:t>Figure 1: Positioning map</w:t>
      </w:r>
    </w:p>
    <w:p w14:paraId="663466DB" w14:textId="77777777" w:rsidR="001774F4" w:rsidRPr="0066770E" w:rsidRDefault="00183008" w:rsidP="001774F4">
      <w:pPr>
        <w:jc w:val="center"/>
        <w:rPr>
          <w:lang w:val="en-GB"/>
        </w:rPr>
      </w:pPr>
      <w:r w:rsidRPr="0066770E">
        <w:rPr>
          <w:lang w:val="en-GB"/>
        </w:rPr>
        <w:t>(Source: Created by the learner)</w:t>
      </w:r>
    </w:p>
    <w:tbl>
      <w:tblPr>
        <w:tblStyle w:val="TableGrid"/>
        <w:tblW w:w="8960" w:type="dxa"/>
        <w:tblLook w:val="04A0" w:firstRow="1" w:lastRow="0" w:firstColumn="1" w:lastColumn="0" w:noHBand="0" w:noVBand="1"/>
      </w:tblPr>
      <w:tblGrid>
        <w:gridCol w:w="5591"/>
        <w:gridCol w:w="1145"/>
        <w:gridCol w:w="1135"/>
        <w:gridCol w:w="1145"/>
      </w:tblGrid>
      <w:tr w:rsidR="00643D9C" w:rsidRPr="0066770E" w14:paraId="211AFEFF" w14:textId="77777777" w:rsidTr="001774F4">
        <w:trPr>
          <w:trHeight w:val="288"/>
        </w:trPr>
        <w:tc>
          <w:tcPr>
            <w:tcW w:w="5680" w:type="dxa"/>
            <w:noWrap/>
            <w:hideMark/>
          </w:tcPr>
          <w:p w14:paraId="035ACA43" w14:textId="77777777" w:rsidR="001774F4" w:rsidRPr="0066770E" w:rsidRDefault="00183008" w:rsidP="001774F4">
            <w:pPr>
              <w:rPr>
                <w:b/>
                <w:bCs/>
                <w:lang w:val="en-GB" w:eastAsia="en-IN"/>
              </w:rPr>
            </w:pPr>
            <w:r w:rsidRPr="0066770E">
              <w:rPr>
                <w:b/>
                <w:bCs/>
                <w:lang w:val="en-GB" w:eastAsia="en-IN"/>
              </w:rPr>
              <w:t>Activity</w:t>
            </w:r>
          </w:p>
        </w:tc>
        <w:tc>
          <w:tcPr>
            <w:tcW w:w="1160" w:type="dxa"/>
            <w:noWrap/>
            <w:hideMark/>
          </w:tcPr>
          <w:p w14:paraId="4D0E12A1" w14:textId="77777777" w:rsidR="001774F4" w:rsidRPr="0066770E" w:rsidRDefault="00183008" w:rsidP="001774F4">
            <w:pPr>
              <w:rPr>
                <w:b/>
                <w:bCs/>
                <w:lang w:val="en-GB" w:eastAsia="en-IN"/>
              </w:rPr>
            </w:pPr>
            <w:r w:rsidRPr="0066770E">
              <w:rPr>
                <w:b/>
                <w:bCs/>
                <w:lang w:val="en-GB" w:eastAsia="en-IN"/>
              </w:rPr>
              <w:t>Start Date</w:t>
            </w:r>
          </w:p>
        </w:tc>
        <w:tc>
          <w:tcPr>
            <w:tcW w:w="960" w:type="dxa"/>
            <w:noWrap/>
            <w:hideMark/>
          </w:tcPr>
          <w:p w14:paraId="2FED7D5C" w14:textId="77777777" w:rsidR="001774F4" w:rsidRPr="0066770E" w:rsidRDefault="00183008" w:rsidP="001774F4">
            <w:pPr>
              <w:rPr>
                <w:b/>
                <w:bCs/>
                <w:lang w:val="en-GB" w:eastAsia="en-IN"/>
              </w:rPr>
            </w:pPr>
            <w:r w:rsidRPr="0066770E">
              <w:rPr>
                <w:b/>
                <w:bCs/>
                <w:lang w:val="en-GB" w:eastAsia="en-IN"/>
              </w:rPr>
              <w:t>Duration</w:t>
            </w:r>
          </w:p>
        </w:tc>
        <w:tc>
          <w:tcPr>
            <w:tcW w:w="1160" w:type="dxa"/>
            <w:noWrap/>
            <w:hideMark/>
          </w:tcPr>
          <w:p w14:paraId="44EF0837" w14:textId="77777777" w:rsidR="001774F4" w:rsidRPr="0066770E" w:rsidRDefault="00183008" w:rsidP="001774F4">
            <w:pPr>
              <w:rPr>
                <w:b/>
                <w:bCs/>
                <w:lang w:val="en-GB" w:eastAsia="en-IN"/>
              </w:rPr>
            </w:pPr>
            <w:r w:rsidRPr="0066770E">
              <w:rPr>
                <w:b/>
                <w:bCs/>
                <w:lang w:val="en-GB" w:eastAsia="en-IN"/>
              </w:rPr>
              <w:t>End Date</w:t>
            </w:r>
          </w:p>
        </w:tc>
      </w:tr>
      <w:tr w:rsidR="00643D9C" w:rsidRPr="0066770E" w14:paraId="6D930251" w14:textId="77777777" w:rsidTr="001774F4">
        <w:trPr>
          <w:trHeight w:val="288"/>
        </w:trPr>
        <w:tc>
          <w:tcPr>
            <w:tcW w:w="5680" w:type="dxa"/>
            <w:noWrap/>
            <w:hideMark/>
          </w:tcPr>
          <w:p w14:paraId="23B54E63" w14:textId="77777777" w:rsidR="001774F4" w:rsidRPr="0066770E" w:rsidRDefault="00183008" w:rsidP="001774F4">
            <w:pPr>
              <w:rPr>
                <w:lang w:val="en-GB" w:eastAsia="en-IN"/>
              </w:rPr>
            </w:pPr>
            <w:r w:rsidRPr="0066770E">
              <w:rPr>
                <w:lang w:val="en-GB" w:eastAsia="en-IN"/>
              </w:rPr>
              <w:t>Conducting market research</w:t>
            </w:r>
          </w:p>
        </w:tc>
        <w:tc>
          <w:tcPr>
            <w:tcW w:w="1160" w:type="dxa"/>
            <w:noWrap/>
            <w:hideMark/>
          </w:tcPr>
          <w:p w14:paraId="7D8CE5F5" w14:textId="77777777" w:rsidR="001774F4" w:rsidRPr="0066770E" w:rsidRDefault="00183008" w:rsidP="001774F4">
            <w:pPr>
              <w:rPr>
                <w:lang w:val="en-GB" w:eastAsia="en-IN"/>
              </w:rPr>
            </w:pPr>
            <w:r w:rsidRPr="0066770E">
              <w:rPr>
                <w:lang w:val="en-GB" w:eastAsia="en-IN"/>
              </w:rPr>
              <w:t>17-02-2023</w:t>
            </w:r>
          </w:p>
        </w:tc>
        <w:tc>
          <w:tcPr>
            <w:tcW w:w="960" w:type="dxa"/>
            <w:noWrap/>
            <w:hideMark/>
          </w:tcPr>
          <w:p w14:paraId="215ED879" w14:textId="77777777" w:rsidR="001774F4" w:rsidRPr="0066770E" w:rsidRDefault="00183008" w:rsidP="001774F4">
            <w:pPr>
              <w:rPr>
                <w:lang w:val="en-GB" w:eastAsia="en-IN"/>
              </w:rPr>
            </w:pPr>
            <w:r w:rsidRPr="0066770E">
              <w:rPr>
                <w:lang w:val="en-GB" w:eastAsia="en-IN"/>
              </w:rPr>
              <w:t>10</w:t>
            </w:r>
          </w:p>
        </w:tc>
        <w:tc>
          <w:tcPr>
            <w:tcW w:w="1160" w:type="dxa"/>
            <w:noWrap/>
            <w:hideMark/>
          </w:tcPr>
          <w:p w14:paraId="4EA36629" w14:textId="77777777" w:rsidR="001774F4" w:rsidRPr="0066770E" w:rsidRDefault="00183008" w:rsidP="001774F4">
            <w:pPr>
              <w:rPr>
                <w:lang w:val="en-GB" w:eastAsia="en-IN"/>
              </w:rPr>
            </w:pPr>
            <w:r w:rsidRPr="0066770E">
              <w:rPr>
                <w:lang w:val="en-GB" w:eastAsia="en-IN"/>
              </w:rPr>
              <w:t>27-02-2023</w:t>
            </w:r>
          </w:p>
        </w:tc>
      </w:tr>
      <w:tr w:rsidR="00643D9C" w:rsidRPr="0066770E" w14:paraId="6366CB42" w14:textId="77777777" w:rsidTr="001774F4">
        <w:trPr>
          <w:trHeight w:val="288"/>
        </w:trPr>
        <w:tc>
          <w:tcPr>
            <w:tcW w:w="5680" w:type="dxa"/>
            <w:noWrap/>
            <w:hideMark/>
          </w:tcPr>
          <w:p w14:paraId="3BCCCBF2" w14:textId="77777777" w:rsidR="001774F4" w:rsidRPr="0066770E" w:rsidRDefault="00183008" w:rsidP="001774F4">
            <w:pPr>
              <w:rPr>
                <w:lang w:val="en-GB" w:eastAsia="en-IN"/>
              </w:rPr>
            </w:pPr>
            <w:r w:rsidRPr="0066770E">
              <w:rPr>
                <w:lang w:val="en-GB" w:eastAsia="en-IN"/>
              </w:rPr>
              <w:t>Identifying new ways of selling to customers</w:t>
            </w:r>
          </w:p>
        </w:tc>
        <w:tc>
          <w:tcPr>
            <w:tcW w:w="1160" w:type="dxa"/>
            <w:noWrap/>
            <w:hideMark/>
          </w:tcPr>
          <w:p w14:paraId="3AB8D9C2" w14:textId="77777777" w:rsidR="001774F4" w:rsidRPr="0066770E" w:rsidRDefault="00183008" w:rsidP="001774F4">
            <w:pPr>
              <w:rPr>
                <w:lang w:val="en-GB" w:eastAsia="en-IN"/>
              </w:rPr>
            </w:pPr>
            <w:r w:rsidRPr="0066770E">
              <w:rPr>
                <w:lang w:val="en-GB" w:eastAsia="en-IN"/>
              </w:rPr>
              <w:t>27-02-2023</w:t>
            </w:r>
          </w:p>
        </w:tc>
        <w:tc>
          <w:tcPr>
            <w:tcW w:w="960" w:type="dxa"/>
            <w:noWrap/>
            <w:hideMark/>
          </w:tcPr>
          <w:p w14:paraId="6086AEF5" w14:textId="77777777" w:rsidR="001774F4" w:rsidRPr="0066770E" w:rsidRDefault="00183008" w:rsidP="001774F4">
            <w:pPr>
              <w:rPr>
                <w:lang w:val="en-GB" w:eastAsia="en-IN"/>
              </w:rPr>
            </w:pPr>
            <w:r w:rsidRPr="0066770E">
              <w:rPr>
                <w:lang w:val="en-GB" w:eastAsia="en-IN"/>
              </w:rPr>
              <w:t>4</w:t>
            </w:r>
          </w:p>
        </w:tc>
        <w:tc>
          <w:tcPr>
            <w:tcW w:w="1160" w:type="dxa"/>
            <w:noWrap/>
            <w:hideMark/>
          </w:tcPr>
          <w:p w14:paraId="29F2D1C9" w14:textId="77777777" w:rsidR="001774F4" w:rsidRPr="0066770E" w:rsidRDefault="00183008" w:rsidP="001774F4">
            <w:pPr>
              <w:rPr>
                <w:lang w:val="en-GB" w:eastAsia="en-IN"/>
              </w:rPr>
            </w:pPr>
            <w:r w:rsidRPr="0066770E">
              <w:rPr>
                <w:lang w:val="en-GB" w:eastAsia="en-IN"/>
              </w:rPr>
              <w:t>03-03-2023</w:t>
            </w:r>
          </w:p>
        </w:tc>
      </w:tr>
      <w:tr w:rsidR="00643D9C" w:rsidRPr="0066770E" w14:paraId="262589E4" w14:textId="77777777" w:rsidTr="001774F4">
        <w:trPr>
          <w:trHeight w:val="288"/>
        </w:trPr>
        <w:tc>
          <w:tcPr>
            <w:tcW w:w="5680" w:type="dxa"/>
            <w:noWrap/>
            <w:hideMark/>
          </w:tcPr>
          <w:p w14:paraId="79908880" w14:textId="77777777" w:rsidR="001774F4" w:rsidRPr="0066770E" w:rsidRDefault="00183008" w:rsidP="001774F4">
            <w:pPr>
              <w:rPr>
                <w:lang w:val="en-GB" w:eastAsia="en-IN"/>
              </w:rPr>
            </w:pPr>
            <w:r w:rsidRPr="0066770E">
              <w:rPr>
                <w:lang w:val="en-GB" w:eastAsia="en-IN"/>
              </w:rPr>
              <w:t>Reviewing existing supply chain</w:t>
            </w:r>
          </w:p>
        </w:tc>
        <w:tc>
          <w:tcPr>
            <w:tcW w:w="1160" w:type="dxa"/>
            <w:noWrap/>
            <w:hideMark/>
          </w:tcPr>
          <w:p w14:paraId="38D19B6C" w14:textId="77777777" w:rsidR="001774F4" w:rsidRPr="0066770E" w:rsidRDefault="00183008" w:rsidP="001774F4">
            <w:pPr>
              <w:rPr>
                <w:lang w:val="en-GB" w:eastAsia="en-IN"/>
              </w:rPr>
            </w:pPr>
            <w:r w:rsidRPr="0066770E">
              <w:rPr>
                <w:lang w:val="en-GB" w:eastAsia="en-IN"/>
              </w:rPr>
              <w:t>03-03-2023</w:t>
            </w:r>
          </w:p>
        </w:tc>
        <w:tc>
          <w:tcPr>
            <w:tcW w:w="960" w:type="dxa"/>
            <w:noWrap/>
            <w:hideMark/>
          </w:tcPr>
          <w:p w14:paraId="5C4460EA" w14:textId="77777777" w:rsidR="001774F4" w:rsidRPr="0066770E" w:rsidRDefault="00183008" w:rsidP="001774F4">
            <w:pPr>
              <w:rPr>
                <w:lang w:val="en-GB" w:eastAsia="en-IN"/>
              </w:rPr>
            </w:pPr>
            <w:r w:rsidRPr="0066770E">
              <w:rPr>
                <w:lang w:val="en-GB" w:eastAsia="en-IN"/>
              </w:rPr>
              <w:t>5</w:t>
            </w:r>
          </w:p>
        </w:tc>
        <w:tc>
          <w:tcPr>
            <w:tcW w:w="1160" w:type="dxa"/>
            <w:noWrap/>
            <w:hideMark/>
          </w:tcPr>
          <w:p w14:paraId="4646D350" w14:textId="77777777" w:rsidR="001774F4" w:rsidRPr="0066770E" w:rsidRDefault="00183008" w:rsidP="001774F4">
            <w:pPr>
              <w:rPr>
                <w:lang w:val="en-GB" w:eastAsia="en-IN"/>
              </w:rPr>
            </w:pPr>
            <w:r w:rsidRPr="0066770E">
              <w:rPr>
                <w:lang w:val="en-GB" w:eastAsia="en-IN"/>
              </w:rPr>
              <w:t>08-03-2023</w:t>
            </w:r>
          </w:p>
        </w:tc>
      </w:tr>
      <w:tr w:rsidR="00643D9C" w:rsidRPr="0066770E" w14:paraId="3072F8E4" w14:textId="77777777" w:rsidTr="001774F4">
        <w:trPr>
          <w:trHeight w:val="288"/>
        </w:trPr>
        <w:tc>
          <w:tcPr>
            <w:tcW w:w="5680" w:type="dxa"/>
            <w:noWrap/>
            <w:hideMark/>
          </w:tcPr>
          <w:p w14:paraId="0927C3E7" w14:textId="77777777" w:rsidR="001774F4" w:rsidRPr="0066770E" w:rsidRDefault="00183008" w:rsidP="001774F4">
            <w:pPr>
              <w:rPr>
                <w:lang w:val="en-GB" w:eastAsia="en-IN"/>
              </w:rPr>
            </w:pPr>
            <w:r w:rsidRPr="0066770E">
              <w:rPr>
                <w:lang w:val="en-GB" w:eastAsia="en-IN"/>
              </w:rPr>
              <w:t>Creating market plan</w:t>
            </w:r>
          </w:p>
        </w:tc>
        <w:tc>
          <w:tcPr>
            <w:tcW w:w="1160" w:type="dxa"/>
            <w:noWrap/>
            <w:hideMark/>
          </w:tcPr>
          <w:p w14:paraId="559320C0" w14:textId="77777777" w:rsidR="001774F4" w:rsidRPr="0066770E" w:rsidRDefault="00183008" w:rsidP="001774F4">
            <w:pPr>
              <w:rPr>
                <w:lang w:val="en-GB" w:eastAsia="en-IN"/>
              </w:rPr>
            </w:pPr>
            <w:r w:rsidRPr="0066770E">
              <w:rPr>
                <w:lang w:val="en-GB" w:eastAsia="en-IN"/>
              </w:rPr>
              <w:t>08-03-2023</w:t>
            </w:r>
          </w:p>
        </w:tc>
        <w:tc>
          <w:tcPr>
            <w:tcW w:w="960" w:type="dxa"/>
            <w:noWrap/>
            <w:hideMark/>
          </w:tcPr>
          <w:p w14:paraId="085C498F" w14:textId="77777777" w:rsidR="001774F4" w:rsidRPr="0066770E" w:rsidRDefault="00183008" w:rsidP="001774F4">
            <w:pPr>
              <w:rPr>
                <w:lang w:val="en-GB" w:eastAsia="en-IN"/>
              </w:rPr>
            </w:pPr>
            <w:r w:rsidRPr="0066770E">
              <w:rPr>
                <w:lang w:val="en-GB" w:eastAsia="en-IN"/>
              </w:rPr>
              <w:t>6</w:t>
            </w:r>
          </w:p>
        </w:tc>
        <w:tc>
          <w:tcPr>
            <w:tcW w:w="1160" w:type="dxa"/>
            <w:noWrap/>
            <w:hideMark/>
          </w:tcPr>
          <w:p w14:paraId="577EA453" w14:textId="77777777" w:rsidR="001774F4" w:rsidRPr="0066770E" w:rsidRDefault="00183008" w:rsidP="001774F4">
            <w:pPr>
              <w:rPr>
                <w:lang w:val="en-GB" w:eastAsia="en-IN"/>
              </w:rPr>
            </w:pPr>
            <w:r w:rsidRPr="0066770E">
              <w:rPr>
                <w:lang w:val="en-GB" w:eastAsia="en-IN"/>
              </w:rPr>
              <w:t>14-03-2023</w:t>
            </w:r>
          </w:p>
        </w:tc>
      </w:tr>
      <w:tr w:rsidR="00643D9C" w:rsidRPr="0066770E" w14:paraId="7AC5D490" w14:textId="77777777" w:rsidTr="001774F4">
        <w:trPr>
          <w:trHeight w:val="288"/>
        </w:trPr>
        <w:tc>
          <w:tcPr>
            <w:tcW w:w="5680" w:type="dxa"/>
            <w:noWrap/>
            <w:hideMark/>
          </w:tcPr>
          <w:p w14:paraId="45C31C84" w14:textId="77777777" w:rsidR="001774F4" w:rsidRPr="0066770E" w:rsidRDefault="00183008" w:rsidP="001774F4">
            <w:pPr>
              <w:rPr>
                <w:lang w:val="en-GB" w:eastAsia="en-IN"/>
              </w:rPr>
            </w:pPr>
            <w:r w:rsidRPr="0066770E">
              <w:rPr>
                <w:lang w:val="en-GB" w:eastAsia="en-IN"/>
              </w:rPr>
              <w:t xml:space="preserve">Identifying marketing channels </w:t>
            </w:r>
          </w:p>
        </w:tc>
        <w:tc>
          <w:tcPr>
            <w:tcW w:w="1160" w:type="dxa"/>
            <w:noWrap/>
            <w:hideMark/>
          </w:tcPr>
          <w:p w14:paraId="6929DE0D" w14:textId="77777777" w:rsidR="001774F4" w:rsidRPr="0066770E" w:rsidRDefault="00183008" w:rsidP="001774F4">
            <w:pPr>
              <w:rPr>
                <w:lang w:val="en-GB" w:eastAsia="en-IN"/>
              </w:rPr>
            </w:pPr>
            <w:r w:rsidRPr="0066770E">
              <w:rPr>
                <w:lang w:val="en-GB" w:eastAsia="en-IN"/>
              </w:rPr>
              <w:t>14-03-2023</w:t>
            </w:r>
          </w:p>
        </w:tc>
        <w:tc>
          <w:tcPr>
            <w:tcW w:w="960" w:type="dxa"/>
            <w:noWrap/>
            <w:hideMark/>
          </w:tcPr>
          <w:p w14:paraId="06387A5C" w14:textId="77777777" w:rsidR="001774F4" w:rsidRPr="0066770E" w:rsidRDefault="00183008" w:rsidP="001774F4">
            <w:pPr>
              <w:rPr>
                <w:lang w:val="en-GB" w:eastAsia="en-IN"/>
              </w:rPr>
            </w:pPr>
            <w:r w:rsidRPr="0066770E">
              <w:rPr>
                <w:lang w:val="en-GB" w:eastAsia="en-IN"/>
              </w:rPr>
              <w:t>2</w:t>
            </w:r>
          </w:p>
        </w:tc>
        <w:tc>
          <w:tcPr>
            <w:tcW w:w="1160" w:type="dxa"/>
            <w:noWrap/>
            <w:hideMark/>
          </w:tcPr>
          <w:p w14:paraId="3FBAC289" w14:textId="77777777" w:rsidR="001774F4" w:rsidRPr="0066770E" w:rsidRDefault="00183008" w:rsidP="001774F4">
            <w:pPr>
              <w:rPr>
                <w:lang w:val="en-GB" w:eastAsia="en-IN"/>
              </w:rPr>
            </w:pPr>
            <w:r w:rsidRPr="0066770E">
              <w:rPr>
                <w:lang w:val="en-GB" w:eastAsia="en-IN"/>
              </w:rPr>
              <w:t>16-03-2023</w:t>
            </w:r>
          </w:p>
        </w:tc>
      </w:tr>
      <w:tr w:rsidR="00643D9C" w:rsidRPr="0066770E" w14:paraId="1E4A434C" w14:textId="77777777" w:rsidTr="001774F4">
        <w:trPr>
          <w:trHeight w:val="288"/>
        </w:trPr>
        <w:tc>
          <w:tcPr>
            <w:tcW w:w="5680" w:type="dxa"/>
            <w:noWrap/>
            <w:hideMark/>
          </w:tcPr>
          <w:p w14:paraId="12788D81" w14:textId="77777777" w:rsidR="001774F4" w:rsidRPr="0066770E" w:rsidRDefault="00183008" w:rsidP="001774F4">
            <w:pPr>
              <w:rPr>
                <w:lang w:val="en-GB" w:eastAsia="en-IN"/>
              </w:rPr>
            </w:pPr>
            <w:r w:rsidRPr="0066770E">
              <w:rPr>
                <w:lang w:val="en-GB" w:eastAsia="en-IN"/>
              </w:rPr>
              <w:t>Using marketing channels to promote services</w:t>
            </w:r>
          </w:p>
        </w:tc>
        <w:tc>
          <w:tcPr>
            <w:tcW w:w="1160" w:type="dxa"/>
            <w:noWrap/>
            <w:hideMark/>
          </w:tcPr>
          <w:p w14:paraId="35D944A3" w14:textId="77777777" w:rsidR="001774F4" w:rsidRPr="0066770E" w:rsidRDefault="00183008" w:rsidP="001774F4">
            <w:pPr>
              <w:rPr>
                <w:lang w:val="en-GB" w:eastAsia="en-IN"/>
              </w:rPr>
            </w:pPr>
            <w:r w:rsidRPr="0066770E">
              <w:rPr>
                <w:lang w:val="en-GB" w:eastAsia="en-IN"/>
              </w:rPr>
              <w:t>16-03-2023</w:t>
            </w:r>
          </w:p>
        </w:tc>
        <w:tc>
          <w:tcPr>
            <w:tcW w:w="960" w:type="dxa"/>
            <w:noWrap/>
            <w:hideMark/>
          </w:tcPr>
          <w:p w14:paraId="6B2AF296" w14:textId="77777777" w:rsidR="001774F4" w:rsidRPr="0066770E" w:rsidRDefault="00183008" w:rsidP="001774F4">
            <w:pPr>
              <w:rPr>
                <w:lang w:val="en-GB" w:eastAsia="en-IN"/>
              </w:rPr>
            </w:pPr>
            <w:r w:rsidRPr="0066770E">
              <w:rPr>
                <w:lang w:val="en-GB" w:eastAsia="en-IN"/>
              </w:rPr>
              <w:t>10</w:t>
            </w:r>
          </w:p>
        </w:tc>
        <w:tc>
          <w:tcPr>
            <w:tcW w:w="1160" w:type="dxa"/>
            <w:noWrap/>
            <w:hideMark/>
          </w:tcPr>
          <w:p w14:paraId="69A9485F" w14:textId="77777777" w:rsidR="001774F4" w:rsidRPr="0066770E" w:rsidRDefault="00183008" w:rsidP="001774F4">
            <w:pPr>
              <w:rPr>
                <w:lang w:val="en-GB" w:eastAsia="en-IN"/>
              </w:rPr>
            </w:pPr>
            <w:r w:rsidRPr="0066770E">
              <w:rPr>
                <w:lang w:val="en-GB" w:eastAsia="en-IN"/>
              </w:rPr>
              <w:t>26-03-2023</w:t>
            </w:r>
          </w:p>
        </w:tc>
      </w:tr>
      <w:tr w:rsidR="00643D9C" w:rsidRPr="0066770E" w14:paraId="536B0626" w14:textId="77777777" w:rsidTr="001774F4">
        <w:trPr>
          <w:trHeight w:val="288"/>
        </w:trPr>
        <w:tc>
          <w:tcPr>
            <w:tcW w:w="5680" w:type="dxa"/>
            <w:noWrap/>
            <w:hideMark/>
          </w:tcPr>
          <w:p w14:paraId="22048BD5" w14:textId="77777777" w:rsidR="001774F4" w:rsidRPr="0066770E" w:rsidRDefault="00183008" w:rsidP="001774F4">
            <w:pPr>
              <w:rPr>
                <w:lang w:val="en-GB" w:eastAsia="en-IN"/>
              </w:rPr>
            </w:pPr>
            <w:r w:rsidRPr="0066770E">
              <w:rPr>
                <w:lang w:val="en-GB" w:eastAsia="en-IN"/>
              </w:rPr>
              <w:t>Monitoring the process</w:t>
            </w:r>
          </w:p>
        </w:tc>
        <w:tc>
          <w:tcPr>
            <w:tcW w:w="1160" w:type="dxa"/>
            <w:noWrap/>
            <w:hideMark/>
          </w:tcPr>
          <w:p w14:paraId="23754053" w14:textId="77777777" w:rsidR="001774F4" w:rsidRPr="0066770E" w:rsidRDefault="00183008" w:rsidP="001774F4">
            <w:pPr>
              <w:rPr>
                <w:lang w:val="en-GB" w:eastAsia="en-IN"/>
              </w:rPr>
            </w:pPr>
            <w:r w:rsidRPr="0066770E">
              <w:rPr>
                <w:lang w:val="en-GB" w:eastAsia="en-IN"/>
              </w:rPr>
              <w:t>26-03-2023</w:t>
            </w:r>
          </w:p>
        </w:tc>
        <w:tc>
          <w:tcPr>
            <w:tcW w:w="960" w:type="dxa"/>
            <w:noWrap/>
            <w:hideMark/>
          </w:tcPr>
          <w:p w14:paraId="643170BD" w14:textId="77777777" w:rsidR="001774F4" w:rsidRPr="0066770E" w:rsidRDefault="00183008" w:rsidP="001774F4">
            <w:pPr>
              <w:rPr>
                <w:lang w:val="en-GB" w:eastAsia="en-IN"/>
              </w:rPr>
            </w:pPr>
            <w:r w:rsidRPr="0066770E">
              <w:rPr>
                <w:lang w:val="en-GB" w:eastAsia="en-IN"/>
              </w:rPr>
              <w:t>30</w:t>
            </w:r>
          </w:p>
        </w:tc>
        <w:tc>
          <w:tcPr>
            <w:tcW w:w="1160" w:type="dxa"/>
            <w:noWrap/>
            <w:hideMark/>
          </w:tcPr>
          <w:p w14:paraId="57BEF287" w14:textId="77777777" w:rsidR="001774F4" w:rsidRPr="0066770E" w:rsidRDefault="00183008" w:rsidP="001774F4">
            <w:pPr>
              <w:rPr>
                <w:lang w:val="en-GB" w:eastAsia="en-IN"/>
              </w:rPr>
            </w:pPr>
            <w:r w:rsidRPr="0066770E">
              <w:rPr>
                <w:lang w:val="en-GB" w:eastAsia="en-IN"/>
              </w:rPr>
              <w:t>25-04-2023</w:t>
            </w:r>
          </w:p>
        </w:tc>
      </w:tr>
      <w:tr w:rsidR="00643D9C" w:rsidRPr="0066770E" w14:paraId="38F33E28" w14:textId="77777777" w:rsidTr="001774F4">
        <w:trPr>
          <w:trHeight w:val="288"/>
        </w:trPr>
        <w:tc>
          <w:tcPr>
            <w:tcW w:w="5680" w:type="dxa"/>
            <w:noWrap/>
            <w:hideMark/>
          </w:tcPr>
          <w:p w14:paraId="4BD7C93A" w14:textId="77777777" w:rsidR="001774F4" w:rsidRPr="0066770E" w:rsidRDefault="00183008" w:rsidP="001774F4">
            <w:pPr>
              <w:rPr>
                <w:lang w:val="en-GB" w:eastAsia="en-IN"/>
              </w:rPr>
            </w:pPr>
            <w:r w:rsidRPr="0066770E">
              <w:rPr>
                <w:lang w:val="en-GB" w:eastAsia="en-IN"/>
              </w:rPr>
              <w:t>taking action for any issues</w:t>
            </w:r>
          </w:p>
        </w:tc>
        <w:tc>
          <w:tcPr>
            <w:tcW w:w="1160" w:type="dxa"/>
            <w:noWrap/>
            <w:hideMark/>
          </w:tcPr>
          <w:p w14:paraId="304FA5B7" w14:textId="77777777" w:rsidR="001774F4" w:rsidRPr="0066770E" w:rsidRDefault="00183008" w:rsidP="001774F4">
            <w:pPr>
              <w:rPr>
                <w:lang w:val="en-GB" w:eastAsia="en-IN"/>
              </w:rPr>
            </w:pPr>
            <w:r w:rsidRPr="0066770E">
              <w:rPr>
                <w:lang w:val="en-GB" w:eastAsia="en-IN"/>
              </w:rPr>
              <w:t>25-04-2023</w:t>
            </w:r>
          </w:p>
        </w:tc>
        <w:tc>
          <w:tcPr>
            <w:tcW w:w="960" w:type="dxa"/>
            <w:noWrap/>
            <w:hideMark/>
          </w:tcPr>
          <w:p w14:paraId="7A9529AE" w14:textId="77777777" w:rsidR="001774F4" w:rsidRPr="0066770E" w:rsidRDefault="00183008" w:rsidP="001774F4">
            <w:pPr>
              <w:rPr>
                <w:lang w:val="en-GB" w:eastAsia="en-IN"/>
              </w:rPr>
            </w:pPr>
            <w:r w:rsidRPr="0066770E">
              <w:rPr>
                <w:lang w:val="en-GB" w:eastAsia="en-IN"/>
              </w:rPr>
              <w:t>5</w:t>
            </w:r>
          </w:p>
        </w:tc>
        <w:tc>
          <w:tcPr>
            <w:tcW w:w="1160" w:type="dxa"/>
            <w:noWrap/>
            <w:hideMark/>
          </w:tcPr>
          <w:p w14:paraId="476CEE00" w14:textId="77777777" w:rsidR="001774F4" w:rsidRPr="0066770E" w:rsidRDefault="00183008" w:rsidP="001774F4">
            <w:pPr>
              <w:rPr>
                <w:lang w:val="en-GB" w:eastAsia="en-IN"/>
              </w:rPr>
            </w:pPr>
            <w:r w:rsidRPr="0066770E">
              <w:rPr>
                <w:lang w:val="en-GB" w:eastAsia="en-IN"/>
              </w:rPr>
              <w:t>30-04-2023</w:t>
            </w:r>
          </w:p>
        </w:tc>
      </w:tr>
      <w:tr w:rsidR="00643D9C" w:rsidRPr="0066770E" w14:paraId="621B1520" w14:textId="77777777" w:rsidTr="001774F4">
        <w:trPr>
          <w:trHeight w:val="288"/>
        </w:trPr>
        <w:tc>
          <w:tcPr>
            <w:tcW w:w="5680" w:type="dxa"/>
            <w:noWrap/>
            <w:hideMark/>
          </w:tcPr>
          <w:p w14:paraId="66A45B4C" w14:textId="77777777" w:rsidR="001774F4" w:rsidRPr="0066770E" w:rsidRDefault="00183008" w:rsidP="001774F4">
            <w:pPr>
              <w:rPr>
                <w:lang w:val="en-GB" w:eastAsia="en-IN"/>
              </w:rPr>
            </w:pPr>
            <w:r w:rsidRPr="0066770E">
              <w:rPr>
                <w:lang w:val="en-GB" w:eastAsia="en-IN"/>
              </w:rPr>
              <w:t>Completion</w:t>
            </w:r>
          </w:p>
        </w:tc>
        <w:tc>
          <w:tcPr>
            <w:tcW w:w="1160" w:type="dxa"/>
            <w:noWrap/>
            <w:hideMark/>
          </w:tcPr>
          <w:p w14:paraId="4A4F597C" w14:textId="77777777" w:rsidR="001774F4" w:rsidRPr="0066770E" w:rsidRDefault="00183008" w:rsidP="001774F4">
            <w:pPr>
              <w:rPr>
                <w:lang w:val="en-GB" w:eastAsia="en-IN"/>
              </w:rPr>
            </w:pPr>
            <w:r w:rsidRPr="0066770E">
              <w:rPr>
                <w:lang w:val="en-GB" w:eastAsia="en-IN"/>
              </w:rPr>
              <w:t>30-04-2023</w:t>
            </w:r>
          </w:p>
        </w:tc>
        <w:tc>
          <w:tcPr>
            <w:tcW w:w="960" w:type="dxa"/>
            <w:noWrap/>
            <w:hideMark/>
          </w:tcPr>
          <w:p w14:paraId="6128D2F2" w14:textId="77777777" w:rsidR="001774F4" w:rsidRPr="0066770E" w:rsidRDefault="00183008" w:rsidP="001774F4">
            <w:pPr>
              <w:rPr>
                <w:lang w:val="en-GB" w:eastAsia="en-IN"/>
              </w:rPr>
            </w:pPr>
            <w:r w:rsidRPr="0066770E">
              <w:rPr>
                <w:lang w:val="en-GB" w:eastAsia="en-IN"/>
              </w:rPr>
              <w:t>1</w:t>
            </w:r>
          </w:p>
        </w:tc>
        <w:tc>
          <w:tcPr>
            <w:tcW w:w="1160" w:type="dxa"/>
            <w:noWrap/>
            <w:hideMark/>
          </w:tcPr>
          <w:p w14:paraId="76317324" w14:textId="77777777" w:rsidR="001774F4" w:rsidRPr="0066770E" w:rsidRDefault="00183008" w:rsidP="001774F4">
            <w:pPr>
              <w:rPr>
                <w:lang w:val="en-GB" w:eastAsia="en-IN"/>
              </w:rPr>
            </w:pPr>
            <w:r w:rsidRPr="0066770E">
              <w:rPr>
                <w:lang w:val="en-GB" w:eastAsia="en-IN"/>
              </w:rPr>
              <w:t>01-05-2023</w:t>
            </w:r>
          </w:p>
        </w:tc>
      </w:tr>
    </w:tbl>
    <w:p w14:paraId="44065FCA" w14:textId="77777777" w:rsidR="001774F4" w:rsidRPr="0066770E" w:rsidRDefault="00183008" w:rsidP="001774F4">
      <w:pPr>
        <w:jc w:val="center"/>
        <w:rPr>
          <w:b/>
          <w:bCs/>
          <w:lang w:val="en-GB"/>
        </w:rPr>
      </w:pPr>
      <w:r w:rsidRPr="0066770E">
        <w:rPr>
          <w:b/>
          <w:bCs/>
          <w:lang w:val="en-GB"/>
        </w:rPr>
        <w:t>table 2: Timetable</w:t>
      </w:r>
    </w:p>
    <w:p w14:paraId="4395A931" w14:textId="77777777" w:rsidR="001774F4" w:rsidRPr="0066770E" w:rsidRDefault="00183008" w:rsidP="00715191">
      <w:pPr>
        <w:rPr>
          <w:lang w:val="en-GB"/>
        </w:rPr>
      </w:pPr>
      <w:r w:rsidRPr="0066770E">
        <w:rPr>
          <w:noProof/>
          <w:lang w:val="en-GB" w:eastAsia="en-IN"/>
        </w:rPr>
        <w:drawing>
          <wp:inline distT="0" distB="0" distL="0" distR="0" wp14:anchorId="5AE94E12" wp14:editId="4364FE2D">
            <wp:extent cx="5731510" cy="2926715"/>
            <wp:effectExtent l="0" t="0" r="0" b="0"/>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F888A5A" w14:textId="77777777" w:rsidR="001774F4" w:rsidRPr="0066770E" w:rsidRDefault="00183008" w:rsidP="001774F4">
      <w:pPr>
        <w:jc w:val="center"/>
        <w:rPr>
          <w:b/>
          <w:bCs/>
          <w:lang w:val="en-GB"/>
        </w:rPr>
      </w:pPr>
      <w:r w:rsidRPr="0066770E">
        <w:rPr>
          <w:b/>
          <w:bCs/>
          <w:lang w:val="en-GB"/>
        </w:rPr>
        <w:t>Figure 2: Gantt Chart</w:t>
      </w:r>
    </w:p>
    <w:p w14:paraId="14307876" w14:textId="77777777" w:rsidR="001774F4" w:rsidRPr="0066770E" w:rsidRDefault="00183008" w:rsidP="001774F4">
      <w:pPr>
        <w:jc w:val="center"/>
        <w:rPr>
          <w:lang w:val="en-GB"/>
        </w:rPr>
      </w:pPr>
      <w:r w:rsidRPr="0066770E">
        <w:rPr>
          <w:lang w:val="en-GB"/>
        </w:rPr>
        <w:t>(Source: Created by the learner)</w:t>
      </w:r>
    </w:p>
    <w:sectPr w:rsidR="001774F4" w:rsidRPr="0066770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36D1A" w14:textId="77777777" w:rsidR="00183008" w:rsidRDefault="00183008">
      <w:pPr>
        <w:spacing w:after="0" w:line="240" w:lineRule="auto"/>
      </w:pPr>
      <w:r>
        <w:separator/>
      </w:r>
    </w:p>
  </w:endnote>
  <w:endnote w:type="continuationSeparator" w:id="0">
    <w:p w14:paraId="1F1F6C51" w14:textId="77777777" w:rsidR="00183008" w:rsidRDefault="00183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7911492"/>
      <w:docPartObj>
        <w:docPartGallery w:val="Page Numbers (Bottom of Page)"/>
        <w:docPartUnique/>
      </w:docPartObj>
    </w:sdtPr>
    <w:sdtEndPr>
      <w:rPr>
        <w:noProof/>
      </w:rPr>
    </w:sdtEndPr>
    <w:sdtContent>
      <w:p w14:paraId="5C94ECB8" w14:textId="77777777" w:rsidR="00F02B9C" w:rsidRDefault="00183008">
        <w:pPr>
          <w:pStyle w:val="Footer"/>
          <w:jc w:val="right"/>
        </w:pPr>
        <w:r>
          <w:fldChar w:fldCharType="begin"/>
        </w:r>
        <w:r>
          <w:instrText xml:space="preserve"> PAGE   \* MERGEFORMAT </w:instrText>
        </w:r>
        <w:r>
          <w:fldChar w:fldCharType="separate"/>
        </w:r>
        <w:r w:rsidR="0066770E">
          <w:rPr>
            <w:noProof/>
          </w:rPr>
          <w:t>9</w:t>
        </w:r>
        <w:r>
          <w:rPr>
            <w:noProof/>
          </w:rPr>
          <w:fldChar w:fldCharType="end"/>
        </w:r>
      </w:p>
    </w:sdtContent>
  </w:sdt>
  <w:p w14:paraId="584A2486" w14:textId="77777777" w:rsidR="00F02B9C" w:rsidRDefault="00F02B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65D78" w14:textId="77777777" w:rsidR="00183008" w:rsidRDefault="00183008">
      <w:pPr>
        <w:spacing w:after="0" w:line="240" w:lineRule="auto"/>
      </w:pPr>
      <w:r>
        <w:separator/>
      </w:r>
    </w:p>
  </w:footnote>
  <w:footnote w:type="continuationSeparator" w:id="0">
    <w:p w14:paraId="6C7E44C9" w14:textId="77777777" w:rsidR="00183008" w:rsidRDefault="00183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1785A"/>
    <w:multiLevelType w:val="hybridMultilevel"/>
    <w:tmpl w:val="BEFA3360"/>
    <w:lvl w:ilvl="0" w:tplc="28FCB904">
      <w:start w:val="1"/>
      <w:numFmt w:val="decimal"/>
      <w:lvlText w:val="%1."/>
      <w:lvlJc w:val="left"/>
      <w:pPr>
        <w:ind w:left="720" w:hanging="360"/>
      </w:pPr>
    </w:lvl>
    <w:lvl w:ilvl="1" w:tplc="76787326" w:tentative="1">
      <w:start w:val="1"/>
      <w:numFmt w:val="lowerLetter"/>
      <w:lvlText w:val="%2."/>
      <w:lvlJc w:val="left"/>
      <w:pPr>
        <w:ind w:left="1440" w:hanging="360"/>
      </w:pPr>
    </w:lvl>
    <w:lvl w:ilvl="2" w:tplc="063223C4" w:tentative="1">
      <w:start w:val="1"/>
      <w:numFmt w:val="lowerRoman"/>
      <w:lvlText w:val="%3."/>
      <w:lvlJc w:val="right"/>
      <w:pPr>
        <w:ind w:left="2160" w:hanging="180"/>
      </w:pPr>
    </w:lvl>
    <w:lvl w:ilvl="3" w:tplc="8D06B806" w:tentative="1">
      <w:start w:val="1"/>
      <w:numFmt w:val="decimal"/>
      <w:lvlText w:val="%4."/>
      <w:lvlJc w:val="left"/>
      <w:pPr>
        <w:ind w:left="2880" w:hanging="360"/>
      </w:pPr>
    </w:lvl>
    <w:lvl w:ilvl="4" w:tplc="5ACA6358" w:tentative="1">
      <w:start w:val="1"/>
      <w:numFmt w:val="lowerLetter"/>
      <w:lvlText w:val="%5."/>
      <w:lvlJc w:val="left"/>
      <w:pPr>
        <w:ind w:left="3600" w:hanging="360"/>
      </w:pPr>
    </w:lvl>
    <w:lvl w:ilvl="5" w:tplc="82CAEF36" w:tentative="1">
      <w:start w:val="1"/>
      <w:numFmt w:val="lowerRoman"/>
      <w:lvlText w:val="%6."/>
      <w:lvlJc w:val="right"/>
      <w:pPr>
        <w:ind w:left="4320" w:hanging="180"/>
      </w:pPr>
    </w:lvl>
    <w:lvl w:ilvl="6" w:tplc="AD6696F6" w:tentative="1">
      <w:start w:val="1"/>
      <w:numFmt w:val="decimal"/>
      <w:lvlText w:val="%7."/>
      <w:lvlJc w:val="left"/>
      <w:pPr>
        <w:ind w:left="5040" w:hanging="360"/>
      </w:pPr>
    </w:lvl>
    <w:lvl w:ilvl="7" w:tplc="0A7A2932" w:tentative="1">
      <w:start w:val="1"/>
      <w:numFmt w:val="lowerLetter"/>
      <w:lvlText w:val="%8."/>
      <w:lvlJc w:val="left"/>
      <w:pPr>
        <w:ind w:left="5760" w:hanging="360"/>
      </w:pPr>
    </w:lvl>
    <w:lvl w:ilvl="8" w:tplc="C7360E98" w:tentative="1">
      <w:start w:val="1"/>
      <w:numFmt w:val="lowerRoman"/>
      <w:lvlText w:val="%9."/>
      <w:lvlJc w:val="right"/>
      <w:pPr>
        <w:ind w:left="6480" w:hanging="180"/>
      </w:pPr>
    </w:lvl>
  </w:abstractNum>
  <w:abstractNum w:abstractNumId="1" w15:restartNumberingAfterBreak="0">
    <w:nsid w:val="5B076D82"/>
    <w:multiLevelType w:val="hybridMultilevel"/>
    <w:tmpl w:val="B64E7556"/>
    <w:lvl w:ilvl="0" w:tplc="644ADE0E">
      <w:start w:val="1"/>
      <w:numFmt w:val="decimal"/>
      <w:lvlText w:val="%1."/>
      <w:lvlJc w:val="left"/>
      <w:pPr>
        <w:ind w:left="720" w:hanging="360"/>
      </w:pPr>
    </w:lvl>
    <w:lvl w:ilvl="1" w:tplc="40DC856E" w:tentative="1">
      <w:start w:val="1"/>
      <w:numFmt w:val="lowerLetter"/>
      <w:lvlText w:val="%2."/>
      <w:lvlJc w:val="left"/>
      <w:pPr>
        <w:ind w:left="1440" w:hanging="360"/>
      </w:pPr>
    </w:lvl>
    <w:lvl w:ilvl="2" w:tplc="60C0FC52" w:tentative="1">
      <w:start w:val="1"/>
      <w:numFmt w:val="lowerRoman"/>
      <w:lvlText w:val="%3."/>
      <w:lvlJc w:val="right"/>
      <w:pPr>
        <w:ind w:left="2160" w:hanging="180"/>
      </w:pPr>
    </w:lvl>
    <w:lvl w:ilvl="3" w:tplc="751C2386" w:tentative="1">
      <w:start w:val="1"/>
      <w:numFmt w:val="decimal"/>
      <w:lvlText w:val="%4."/>
      <w:lvlJc w:val="left"/>
      <w:pPr>
        <w:ind w:left="2880" w:hanging="360"/>
      </w:pPr>
    </w:lvl>
    <w:lvl w:ilvl="4" w:tplc="4C64EE22" w:tentative="1">
      <w:start w:val="1"/>
      <w:numFmt w:val="lowerLetter"/>
      <w:lvlText w:val="%5."/>
      <w:lvlJc w:val="left"/>
      <w:pPr>
        <w:ind w:left="3600" w:hanging="360"/>
      </w:pPr>
    </w:lvl>
    <w:lvl w:ilvl="5" w:tplc="4C303ACE" w:tentative="1">
      <w:start w:val="1"/>
      <w:numFmt w:val="lowerRoman"/>
      <w:lvlText w:val="%6."/>
      <w:lvlJc w:val="right"/>
      <w:pPr>
        <w:ind w:left="4320" w:hanging="180"/>
      </w:pPr>
    </w:lvl>
    <w:lvl w:ilvl="6" w:tplc="6476623C" w:tentative="1">
      <w:start w:val="1"/>
      <w:numFmt w:val="decimal"/>
      <w:lvlText w:val="%7."/>
      <w:lvlJc w:val="left"/>
      <w:pPr>
        <w:ind w:left="5040" w:hanging="360"/>
      </w:pPr>
    </w:lvl>
    <w:lvl w:ilvl="7" w:tplc="22021766" w:tentative="1">
      <w:start w:val="1"/>
      <w:numFmt w:val="lowerLetter"/>
      <w:lvlText w:val="%8."/>
      <w:lvlJc w:val="left"/>
      <w:pPr>
        <w:ind w:left="5760" w:hanging="360"/>
      </w:pPr>
    </w:lvl>
    <w:lvl w:ilvl="8" w:tplc="088C2EA0" w:tentative="1">
      <w:start w:val="1"/>
      <w:numFmt w:val="lowerRoman"/>
      <w:lvlText w:val="%9."/>
      <w:lvlJc w:val="right"/>
      <w:pPr>
        <w:ind w:left="6480" w:hanging="180"/>
      </w:pPr>
    </w:lvl>
  </w:abstractNum>
  <w:abstractNum w:abstractNumId="2" w15:restartNumberingAfterBreak="0">
    <w:nsid w:val="64D33B1D"/>
    <w:multiLevelType w:val="hybridMultilevel"/>
    <w:tmpl w:val="F37C5EE6"/>
    <w:lvl w:ilvl="0" w:tplc="E3BEA474">
      <w:start w:val="1"/>
      <w:numFmt w:val="decimal"/>
      <w:lvlText w:val="%1."/>
      <w:lvlJc w:val="left"/>
      <w:pPr>
        <w:ind w:left="720" w:hanging="360"/>
      </w:pPr>
    </w:lvl>
    <w:lvl w:ilvl="1" w:tplc="6444082E" w:tentative="1">
      <w:start w:val="1"/>
      <w:numFmt w:val="lowerLetter"/>
      <w:lvlText w:val="%2."/>
      <w:lvlJc w:val="left"/>
      <w:pPr>
        <w:ind w:left="1440" w:hanging="360"/>
      </w:pPr>
    </w:lvl>
    <w:lvl w:ilvl="2" w:tplc="16BEFC48" w:tentative="1">
      <w:start w:val="1"/>
      <w:numFmt w:val="lowerRoman"/>
      <w:lvlText w:val="%3."/>
      <w:lvlJc w:val="right"/>
      <w:pPr>
        <w:ind w:left="2160" w:hanging="180"/>
      </w:pPr>
    </w:lvl>
    <w:lvl w:ilvl="3" w:tplc="DE309C3E" w:tentative="1">
      <w:start w:val="1"/>
      <w:numFmt w:val="decimal"/>
      <w:lvlText w:val="%4."/>
      <w:lvlJc w:val="left"/>
      <w:pPr>
        <w:ind w:left="2880" w:hanging="360"/>
      </w:pPr>
    </w:lvl>
    <w:lvl w:ilvl="4" w:tplc="70E8D450" w:tentative="1">
      <w:start w:val="1"/>
      <w:numFmt w:val="lowerLetter"/>
      <w:lvlText w:val="%5."/>
      <w:lvlJc w:val="left"/>
      <w:pPr>
        <w:ind w:left="3600" w:hanging="360"/>
      </w:pPr>
    </w:lvl>
    <w:lvl w:ilvl="5" w:tplc="A7F86DA6" w:tentative="1">
      <w:start w:val="1"/>
      <w:numFmt w:val="lowerRoman"/>
      <w:lvlText w:val="%6."/>
      <w:lvlJc w:val="right"/>
      <w:pPr>
        <w:ind w:left="4320" w:hanging="180"/>
      </w:pPr>
    </w:lvl>
    <w:lvl w:ilvl="6" w:tplc="D5E4188C" w:tentative="1">
      <w:start w:val="1"/>
      <w:numFmt w:val="decimal"/>
      <w:lvlText w:val="%7."/>
      <w:lvlJc w:val="left"/>
      <w:pPr>
        <w:ind w:left="5040" w:hanging="360"/>
      </w:pPr>
    </w:lvl>
    <w:lvl w:ilvl="7" w:tplc="2EE0CE74" w:tentative="1">
      <w:start w:val="1"/>
      <w:numFmt w:val="lowerLetter"/>
      <w:lvlText w:val="%8."/>
      <w:lvlJc w:val="left"/>
      <w:pPr>
        <w:ind w:left="5760" w:hanging="360"/>
      </w:pPr>
    </w:lvl>
    <w:lvl w:ilvl="8" w:tplc="B0261656" w:tentative="1">
      <w:start w:val="1"/>
      <w:numFmt w:val="lowerRoman"/>
      <w:lvlText w:val="%9."/>
      <w:lvlJc w:val="right"/>
      <w:pPr>
        <w:ind w:left="6480" w:hanging="180"/>
      </w:pPr>
    </w:lvl>
  </w:abstractNum>
  <w:num w:numId="1" w16cid:durableId="167595898">
    <w:abstractNumId w:val="2"/>
  </w:num>
  <w:num w:numId="2" w16cid:durableId="1027876855">
    <w:abstractNumId w:val="0"/>
  </w:num>
  <w:num w:numId="3" w16cid:durableId="2082752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9E9"/>
    <w:rsid w:val="00114711"/>
    <w:rsid w:val="00115061"/>
    <w:rsid w:val="001774F4"/>
    <w:rsid w:val="00183008"/>
    <w:rsid w:val="001E1142"/>
    <w:rsid w:val="002C0461"/>
    <w:rsid w:val="00317A0B"/>
    <w:rsid w:val="003344F2"/>
    <w:rsid w:val="00381C9C"/>
    <w:rsid w:val="00415861"/>
    <w:rsid w:val="004857CF"/>
    <w:rsid w:val="00491AAE"/>
    <w:rsid w:val="004B55F0"/>
    <w:rsid w:val="004C542B"/>
    <w:rsid w:val="004E77C5"/>
    <w:rsid w:val="00521F36"/>
    <w:rsid w:val="0055083D"/>
    <w:rsid w:val="0057321B"/>
    <w:rsid w:val="00643D9C"/>
    <w:rsid w:val="0066770E"/>
    <w:rsid w:val="00682A71"/>
    <w:rsid w:val="006D7F95"/>
    <w:rsid w:val="006F6E15"/>
    <w:rsid w:val="00715191"/>
    <w:rsid w:val="007714F3"/>
    <w:rsid w:val="0077568C"/>
    <w:rsid w:val="007C106E"/>
    <w:rsid w:val="0089113F"/>
    <w:rsid w:val="008D22CF"/>
    <w:rsid w:val="008D278B"/>
    <w:rsid w:val="00905B0B"/>
    <w:rsid w:val="009111E5"/>
    <w:rsid w:val="009359E9"/>
    <w:rsid w:val="00976560"/>
    <w:rsid w:val="00A13B6D"/>
    <w:rsid w:val="00A61CCC"/>
    <w:rsid w:val="00B37D92"/>
    <w:rsid w:val="00B750AB"/>
    <w:rsid w:val="00B82551"/>
    <w:rsid w:val="00BA4111"/>
    <w:rsid w:val="00BB7C7B"/>
    <w:rsid w:val="00C31A0E"/>
    <w:rsid w:val="00CE77F5"/>
    <w:rsid w:val="00CF7CE9"/>
    <w:rsid w:val="00D0640B"/>
    <w:rsid w:val="00D2108B"/>
    <w:rsid w:val="00D608DD"/>
    <w:rsid w:val="00D81457"/>
    <w:rsid w:val="00DC6170"/>
    <w:rsid w:val="00DD25E4"/>
    <w:rsid w:val="00E52562"/>
    <w:rsid w:val="00E535D7"/>
    <w:rsid w:val="00ED662D"/>
    <w:rsid w:val="00F02B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rules v:ext="edit">
        <o:r id="V:Rule3" type="connector" idref="#_x0000_s1027"/>
        <o:r id="V:Rule4" type="connector" idref="#_x0000_s1028"/>
      </o:rules>
    </o:shapelayout>
  </w:shapeDefaults>
  <w:decimalSymbol w:val="."/>
  <w:listSeparator w:val=","/>
  <w14:docId w14:val="01CEA8F7"/>
  <w15:chartTrackingRefBased/>
  <w15:docId w15:val="{4F4A945A-CD89-4C51-8B14-3444536F2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68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7568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151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68C"/>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77568C"/>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77568C"/>
    <w:rPr>
      <w:rFonts w:ascii="Times New Roman" w:eastAsiaTheme="majorEastAsia" w:hAnsi="Times New Roman" w:cstheme="majorBidi"/>
      <w:b/>
      <w:spacing w:val="-10"/>
      <w:kern w:val="28"/>
      <w:sz w:val="36"/>
      <w:szCs w:val="56"/>
    </w:rPr>
  </w:style>
  <w:style w:type="paragraph" w:styleId="Header">
    <w:name w:val="header"/>
    <w:basedOn w:val="Normal"/>
    <w:link w:val="HeaderChar"/>
    <w:uiPriority w:val="99"/>
    <w:unhideWhenUsed/>
    <w:rsid w:val="00F02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B9C"/>
    <w:rPr>
      <w:rFonts w:ascii="Times New Roman" w:hAnsi="Times New Roman"/>
      <w:sz w:val="24"/>
    </w:rPr>
  </w:style>
  <w:style w:type="paragraph" w:styleId="Footer">
    <w:name w:val="footer"/>
    <w:basedOn w:val="Normal"/>
    <w:link w:val="FooterChar"/>
    <w:uiPriority w:val="99"/>
    <w:unhideWhenUsed/>
    <w:rsid w:val="00F02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B9C"/>
    <w:rPr>
      <w:rFonts w:ascii="Times New Roman" w:hAnsi="Times New Roman"/>
      <w:sz w:val="24"/>
    </w:rPr>
  </w:style>
  <w:style w:type="paragraph" w:styleId="TOCHeading">
    <w:name w:val="TOC Heading"/>
    <w:basedOn w:val="Heading1"/>
    <w:next w:val="Normal"/>
    <w:uiPriority w:val="39"/>
    <w:unhideWhenUsed/>
    <w:qFormat/>
    <w:rsid w:val="00F02B9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02B9C"/>
    <w:pPr>
      <w:spacing w:after="100"/>
    </w:pPr>
  </w:style>
  <w:style w:type="character" w:styleId="Hyperlink">
    <w:name w:val="Hyperlink"/>
    <w:basedOn w:val="DefaultParagraphFont"/>
    <w:uiPriority w:val="99"/>
    <w:unhideWhenUsed/>
    <w:rsid w:val="00F02B9C"/>
    <w:rPr>
      <w:color w:val="0563C1" w:themeColor="hyperlink"/>
      <w:u w:val="single"/>
    </w:rPr>
  </w:style>
  <w:style w:type="character" w:customStyle="1" w:styleId="Heading2Char">
    <w:name w:val="Heading 2 Char"/>
    <w:basedOn w:val="DefaultParagraphFont"/>
    <w:link w:val="Heading2"/>
    <w:uiPriority w:val="9"/>
    <w:rsid w:val="0071519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82A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7F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charts/_rels/chart1.xml.rels><?xml version="1.0" encoding="UTF-8" standalone="yes"?>
<Relationships xmlns="http://schemas.openxmlformats.org/package/2006/relationships"><Relationship Id="rId1" Type="http://schemas.openxmlformats.org/officeDocument/2006/relationships/oleObject" Target="file:///C:\Users\sensu\Downloads\Locus\February\17\Fresh%201\Ganttchart.xlsx"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c:spPr>
          <c:invertIfNegative val="0"/>
          <c:cat>
            <c:strRef>
              <c:f>Sheet1!$A$2:$A$10</c:f>
              <c:strCache>
                <c:ptCount val="9"/>
                <c:pt idx="0">
                  <c:v>Conducting market research</c:v>
                </c:pt>
                <c:pt idx="1">
                  <c:v>Identifying new ways of selling to customers</c:v>
                </c:pt>
                <c:pt idx="2">
                  <c:v>Reviewing existing supply chain</c:v>
                </c:pt>
                <c:pt idx="3">
                  <c:v>Creating market plan</c:v>
                </c:pt>
                <c:pt idx="4">
                  <c:v>Identifying marketing channels </c:v>
                </c:pt>
                <c:pt idx="5">
                  <c:v>Using marketing channels to promote services</c:v>
                </c:pt>
                <c:pt idx="6">
                  <c:v>Monitoring the process</c:v>
                </c:pt>
                <c:pt idx="7">
                  <c:v>taking actions for any issues</c:v>
                </c:pt>
                <c:pt idx="8">
                  <c:v>Completion</c:v>
                </c:pt>
              </c:strCache>
            </c:strRef>
          </c:cat>
          <c:val>
            <c:numRef>
              <c:f>Sheet1!$B$2:$B$10</c:f>
              <c:numCache>
                <c:formatCode>m/d/yyyy</c:formatCode>
                <c:ptCount val="9"/>
                <c:pt idx="0">
                  <c:v>44974</c:v>
                </c:pt>
                <c:pt idx="1">
                  <c:v>44984</c:v>
                </c:pt>
                <c:pt idx="2">
                  <c:v>44988</c:v>
                </c:pt>
                <c:pt idx="3">
                  <c:v>44993</c:v>
                </c:pt>
                <c:pt idx="4">
                  <c:v>44999</c:v>
                </c:pt>
                <c:pt idx="5">
                  <c:v>45001</c:v>
                </c:pt>
                <c:pt idx="6">
                  <c:v>45011</c:v>
                </c:pt>
                <c:pt idx="7">
                  <c:v>45041</c:v>
                </c:pt>
                <c:pt idx="8">
                  <c:v>45046</c:v>
                </c:pt>
              </c:numCache>
            </c:numRef>
          </c:val>
          <c:extLst>
            <c:ext xmlns:c16="http://schemas.microsoft.com/office/drawing/2014/chart" uri="{C3380CC4-5D6E-409C-BE32-E72D297353CC}">
              <c16:uniqueId val="{00000000-9AA3-4618-9AD5-E9CFAC5D8128}"/>
            </c:ext>
          </c:extLst>
        </c:ser>
        <c:ser>
          <c:idx val="1"/>
          <c:order val="1"/>
          <c:tx>
            <c:strRef>
              <c:f>Sheet1!$C$1</c:f>
              <c:strCache>
                <c:ptCount val="1"/>
                <c:pt idx="0">
                  <c:v>Duration</c:v>
                </c:pt>
              </c:strCache>
            </c:strRef>
          </c:tx>
          <c:invertIfNegative val="0"/>
          <c:cat>
            <c:strRef>
              <c:f>Sheet1!$A$2:$A$10</c:f>
              <c:strCache>
                <c:ptCount val="9"/>
                <c:pt idx="0">
                  <c:v>Conducting market research</c:v>
                </c:pt>
                <c:pt idx="1">
                  <c:v>Identifying new ways of selling to customers</c:v>
                </c:pt>
                <c:pt idx="2">
                  <c:v>Reviewing existing supply chain</c:v>
                </c:pt>
                <c:pt idx="3">
                  <c:v>Creating market plan</c:v>
                </c:pt>
                <c:pt idx="4">
                  <c:v>Identifying marketing channels </c:v>
                </c:pt>
                <c:pt idx="5">
                  <c:v>Using marketing channels to promote services</c:v>
                </c:pt>
                <c:pt idx="6">
                  <c:v>Monitoring the process</c:v>
                </c:pt>
                <c:pt idx="7">
                  <c:v>taking actions for any issues</c:v>
                </c:pt>
                <c:pt idx="8">
                  <c:v>Completion</c:v>
                </c:pt>
              </c:strCache>
            </c:strRef>
          </c:cat>
          <c:val>
            <c:numRef>
              <c:f>Sheet1!$C$2:$C$10</c:f>
              <c:numCache>
                <c:formatCode>General</c:formatCode>
                <c:ptCount val="9"/>
                <c:pt idx="0">
                  <c:v>10</c:v>
                </c:pt>
                <c:pt idx="1">
                  <c:v>4</c:v>
                </c:pt>
                <c:pt idx="2">
                  <c:v>5</c:v>
                </c:pt>
                <c:pt idx="3">
                  <c:v>6</c:v>
                </c:pt>
                <c:pt idx="4">
                  <c:v>2</c:v>
                </c:pt>
                <c:pt idx="5">
                  <c:v>10</c:v>
                </c:pt>
                <c:pt idx="6">
                  <c:v>30</c:v>
                </c:pt>
                <c:pt idx="7">
                  <c:v>5</c:v>
                </c:pt>
                <c:pt idx="8">
                  <c:v>1</c:v>
                </c:pt>
              </c:numCache>
            </c:numRef>
          </c:val>
          <c:extLst>
            <c:ext xmlns:c16="http://schemas.microsoft.com/office/drawing/2014/chart" uri="{C3380CC4-5D6E-409C-BE32-E72D297353CC}">
              <c16:uniqueId val="{00000001-9AA3-4618-9AD5-E9CFAC5D8128}"/>
            </c:ext>
          </c:extLst>
        </c:ser>
        <c:dLbls>
          <c:showLegendKey val="0"/>
          <c:showVal val="0"/>
          <c:showCatName val="0"/>
          <c:showSerName val="0"/>
          <c:showPercent val="0"/>
          <c:showBubbleSize val="0"/>
        </c:dLbls>
        <c:gapWidth val="150"/>
        <c:overlap val="100"/>
        <c:axId val="104486400"/>
        <c:axId val="104487936"/>
      </c:barChart>
      <c:catAx>
        <c:axId val="104486400"/>
        <c:scaling>
          <c:orientation val="maxMin"/>
        </c:scaling>
        <c:delete val="0"/>
        <c:axPos val="l"/>
        <c:numFmt formatCode="General" sourceLinked="0"/>
        <c:majorTickMark val="out"/>
        <c:minorTickMark val="none"/>
        <c:tickLblPos val="nextTo"/>
        <c:crossAx val="104487936"/>
        <c:crossesAt val="44449"/>
        <c:auto val="1"/>
        <c:lblAlgn val="ctr"/>
        <c:lblOffset val="100"/>
        <c:noMultiLvlLbl val="0"/>
      </c:catAx>
      <c:valAx>
        <c:axId val="104487936"/>
        <c:scaling>
          <c:orientation val="minMax"/>
          <c:max val="45047"/>
          <c:min val="44974"/>
        </c:scaling>
        <c:delete val="0"/>
        <c:axPos val="t"/>
        <c:majorGridlines/>
        <c:numFmt formatCode="d/m/yy;@" sourceLinked="0"/>
        <c:majorTickMark val="out"/>
        <c:minorTickMark val="none"/>
        <c:tickLblPos val="nextTo"/>
        <c:crossAx val="10448640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7A9DB-C34B-43B6-B8E6-1C86E38435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2586</Words>
  <Characters>14744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Alexa</cp:lastModifiedBy>
  <cp:revision>2</cp:revision>
  <dcterms:created xsi:type="dcterms:W3CDTF">2023-02-17T16:54:00Z</dcterms:created>
  <dcterms:modified xsi:type="dcterms:W3CDTF">2023-02-17T16:54:00Z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0bd07105-8fe4-4089-af71-8a75f5fcddbb</vt:lpwstr>
  </property>
</Properties>
</file>