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493C7814" w14:textId="59ACC570"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6184265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2616971F" w:rsidR="00093204" w:rsidRDefault="00B96423">
                                    <w:pPr>
                                      <w:pStyle w:val="NoSpacing"/>
                                      <w:jc w:val="right"/>
                                      <w:rPr>
                                        <w:color w:val="595959" w:themeColor="text1" w:themeTint="A6"/>
                                        <w:sz w:val="28"/>
                                        <w:szCs w:val="28"/>
                                      </w:rPr>
                                    </w:pPr>
                                    <w:r>
                                      <w:rPr>
                                        <w:color w:val="595959" w:themeColor="text1" w:themeTint="A6"/>
                                        <w:sz w:val="28"/>
                                        <w:szCs w:val="28"/>
                                      </w:rPr>
                                      <w:t>Alisha Kanth</w:t>
                                    </w:r>
                                  </w:p>
                                </w:sdtContent>
                              </w:sdt>
                              <w:p w14:paraId="403C690E" w14:textId="5854279A" w:rsidR="00093204" w:rsidRDefault="00C205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96423">
                                      <w:rPr>
                                        <w:color w:val="595959" w:themeColor="text1" w:themeTint="A6"/>
                                        <w:sz w:val="18"/>
                                        <w:szCs w:val="18"/>
                                      </w:rPr>
                                      <w:t>2240960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2616971F" w:rsidR="00093204" w:rsidRDefault="00B96423">
                              <w:pPr>
                                <w:pStyle w:val="NoSpacing"/>
                                <w:jc w:val="right"/>
                                <w:rPr>
                                  <w:color w:val="595959" w:themeColor="text1" w:themeTint="A6"/>
                                  <w:sz w:val="28"/>
                                  <w:szCs w:val="28"/>
                                </w:rPr>
                              </w:pPr>
                              <w:r>
                                <w:rPr>
                                  <w:color w:val="595959" w:themeColor="text1" w:themeTint="A6"/>
                                  <w:sz w:val="28"/>
                                  <w:szCs w:val="28"/>
                                </w:rPr>
                                <w:t>Alisha Kanth</w:t>
                              </w:r>
                            </w:p>
                          </w:sdtContent>
                        </w:sdt>
                        <w:p w14:paraId="403C690E" w14:textId="5854279A" w:rsidR="00093204" w:rsidRDefault="00C205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96423">
                                <w:rPr>
                                  <w:color w:val="595959" w:themeColor="text1" w:themeTint="A6"/>
                                  <w:sz w:val="18"/>
                                  <w:szCs w:val="18"/>
                                </w:rPr>
                                <w:t>2240960</w:t>
                              </w:r>
                            </w:sdtContent>
                          </w:sdt>
                        </w:p>
                      </w:txbxContent>
                    </v:textbox>
                    <w10:wrap type="square" anchorx="page" anchory="page"/>
                  </v:shape>
                </w:pict>
              </mc:Fallback>
            </mc:AlternateContent>
          </w:r>
        </w:p>
        <w:p w14:paraId="4B08C5BB" w14:textId="541F4EE0" w:rsidR="00093204" w:rsidRDefault="00532237">
          <w:r>
            <w:rPr>
              <w:noProof/>
            </w:rPr>
            <mc:AlternateContent>
              <mc:Choice Requires="wps">
                <w:drawing>
                  <wp:anchor distT="0" distB="0" distL="114300" distR="114300" simplePos="0" relativeHeight="251659264"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24E394CA" w:rsidR="00093204" w:rsidRPr="008A56F9" w:rsidRDefault="00C20540">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r w:rsidR="00532237" w:rsidRPr="008A56F9">
                                      <w:rPr>
                                        <w:color w:val="4472C4" w:themeColor="accent1"/>
                                        <w:sz w:val="64"/>
                                        <w:szCs w:val="64"/>
                                        <w:lang w:val="it-IT"/>
                                      </w:rPr>
                                      <w:t>ADRODDIAD E-BORTFFOLIO</w:t>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1BCB51F6"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 xml:space="preserve">Learning in the Digital Era </w:t>
                                    </w:r>
                                    <w:r w:rsidR="00532237" w:rsidRPr="008A56F9">
                                      <w:rPr>
                                        <w:color w:val="404040" w:themeColor="text1" w:themeTint="BF"/>
                                        <w:sz w:val="36"/>
                                        <w:szCs w:val="36"/>
                                        <w:lang w:val="it-IT"/>
                                      </w:rPr>
                                      <w:t xml:space="preserve">/ Dysgu yn yr Oes Digidol </w:t>
                                    </w:r>
                                    <w:r w:rsidRPr="008A56F9">
                                      <w:rPr>
                                        <w:color w:val="404040" w:themeColor="text1" w:themeTint="BF"/>
                                        <w:sz w:val="36"/>
                                        <w:szCs w:val="36"/>
                                        <w:lang w:val="it-IT"/>
                                      </w:rPr>
                                      <w:t>–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4048F8" id="Text Box 154" o:spid="_x0000_s1027" type="#_x0000_t202" style="position:absolute;margin-left:0;margin-top:0;width:8in;height:292.5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" filled="f" stroked="f" strokeweight=".5pt">
                    <v:textbox inset="126pt,0,54pt,0">
                      <w:txbxContent>
                        <w:p w14:paraId="1061BC49" w14:textId="24E394CA" w:rsidR="00093204" w:rsidRPr="008A56F9" w:rsidRDefault="00C20540">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r w:rsidR="00532237" w:rsidRPr="008A56F9">
                                <w:rPr>
                                  <w:color w:val="4472C4" w:themeColor="accent1"/>
                                  <w:sz w:val="64"/>
                                  <w:szCs w:val="64"/>
                                  <w:lang w:val="it-IT"/>
                                </w:rPr>
                                <w:t>ADRODDIAD E-BORTFFOLIO</w:t>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1BCB51F6"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 xml:space="preserve">Learning in the Digital Era </w:t>
                              </w:r>
                              <w:r w:rsidR="00532237" w:rsidRPr="008A56F9">
                                <w:rPr>
                                  <w:color w:val="404040" w:themeColor="text1" w:themeTint="BF"/>
                                  <w:sz w:val="36"/>
                                  <w:szCs w:val="36"/>
                                  <w:lang w:val="it-IT"/>
                                </w:rPr>
                                <w:t xml:space="preserve">/ Dysgu yn yr Oes Digidol </w:t>
                              </w:r>
                              <w:r w:rsidRPr="008A56F9">
                                <w:rPr>
                                  <w:color w:val="404040" w:themeColor="text1" w:themeTint="BF"/>
                                  <w:sz w:val="36"/>
                                  <w:szCs w:val="36"/>
                                  <w:lang w:val="it-IT"/>
                                </w:rPr>
                                <w:t>– BMPL4007/BMPS4009</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285923532"/>
        <w:docPartObj>
          <w:docPartGallery w:val="Table of Contents"/>
          <w:docPartUnique/>
        </w:docPartObj>
      </w:sdtPr>
      <w:sdtEndPr>
        <w:rPr>
          <w:b/>
          <w:bCs/>
          <w:noProof/>
        </w:rPr>
      </w:sdtEndPr>
      <w:sdtContent>
        <w:p w14:paraId="7C562248" w14:textId="17F4D317" w:rsidR="008A56F9" w:rsidRDefault="008A56F9">
          <w:pPr>
            <w:pStyle w:val="TOCHeading"/>
          </w:pPr>
          <w:r>
            <w:t>Table of Contents</w:t>
          </w:r>
        </w:p>
        <w:p w14:paraId="00BED23B" w14:textId="1083090A" w:rsidR="008A56F9" w:rsidRDefault="008A56F9">
          <w:pPr>
            <w:pStyle w:val="TOC1"/>
            <w:tabs>
              <w:tab w:val="right" w:leader="dot" w:pos="9016"/>
            </w:tabs>
            <w:rPr>
              <w:noProof/>
              <w:kern w:val="2"/>
              <w14:ligatures w14:val="standardContextual"/>
            </w:rPr>
          </w:pPr>
          <w:r>
            <w:fldChar w:fldCharType="begin"/>
          </w:r>
          <w:r>
            <w:instrText xml:space="preserve"> TOC \o "1-3" \h \z \u </w:instrText>
          </w:r>
          <w:r>
            <w:fldChar w:fldCharType="separate"/>
          </w:r>
          <w:hyperlink w:anchor="_Toc138508231" w:history="1">
            <w:r w:rsidRPr="0075211B">
              <w:rPr>
                <w:rStyle w:val="Hyperlink"/>
                <w:noProof/>
              </w:rPr>
              <w:t>Task 1 – Written summary / Tasg 1 - Crynodeb Ysgrifenedig</w:t>
            </w:r>
            <w:r>
              <w:rPr>
                <w:noProof/>
                <w:webHidden/>
              </w:rPr>
              <w:tab/>
            </w:r>
            <w:r>
              <w:rPr>
                <w:noProof/>
                <w:webHidden/>
              </w:rPr>
              <w:fldChar w:fldCharType="begin"/>
            </w:r>
            <w:r>
              <w:rPr>
                <w:noProof/>
                <w:webHidden/>
              </w:rPr>
              <w:instrText xml:space="preserve"> PAGEREF _Toc138508231 \h </w:instrText>
            </w:r>
            <w:r>
              <w:rPr>
                <w:noProof/>
                <w:webHidden/>
              </w:rPr>
            </w:r>
            <w:r>
              <w:rPr>
                <w:noProof/>
                <w:webHidden/>
              </w:rPr>
              <w:fldChar w:fldCharType="separate"/>
            </w:r>
            <w:r>
              <w:rPr>
                <w:noProof/>
                <w:webHidden/>
              </w:rPr>
              <w:t>2</w:t>
            </w:r>
            <w:r>
              <w:rPr>
                <w:noProof/>
                <w:webHidden/>
              </w:rPr>
              <w:fldChar w:fldCharType="end"/>
            </w:r>
          </w:hyperlink>
        </w:p>
        <w:p w14:paraId="3393DD01" w14:textId="5B9BF67E" w:rsidR="008A56F9" w:rsidRDefault="00C20540">
          <w:pPr>
            <w:pStyle w:val="TOC1"/>
            <w:tabs>
              <w:tab w:val="right" w:leader="dot" w:pos="9016"/>
            </w:tabs>
            <w:rPr>
              <w:noProof/>
              <w:kern w:val="2"/>
              <w14:ligatures w14:val="standardContextual"/>
            </w:rPr>
          </w:pPr>
          <w:hyperlink w:anchor="_Toc138508232" w:history="1">
            <w:r w:rsidR="008A56F9" w:rsidRPr="0075211B">
              <w:rPr>
                <w:rStyle w:val="Hyperlink"/>
                <w:noProof/>
              </w:rPr>
              <w:t>Task 2 – Mind map / Tasg 2 – Map meddwl</w:t>
            </w:r>
            <w:r w:rsidR="008A56F9">
              <w:rPr>
                <w:noProof/>
                <w:webHidden/>
              </w:rPr>
              <w:tab/>
            </w:r>
            <w:r w:rsidR="008A56F9">
              <w:rPr>
                <w:noProof/>
                <w:webHidden/>
              </w:rPr>
              <w:fldChar w:fldCharType="begin"/>
            </w:r>
            <w:r w:rsidR="008A56F9">
              <w:rPr>
                <w:noProof/>
                <w:webHidden/>
              </w:rPr>
              <w:instrText xml:space="preserve"> PAGEREF _Toc138508232 \h </w:instrText>
            </w:r>
            <w:r w:rsidR="008A56F9">
              <w:rPr>
                <w:noProof/>
                <w:webHidden/>
              </w:rPr>
            </w:r>
            <w:r w:rsidR="008A56F9">
              <w:rPr>
                <w:noProof/>
                <w:webHidden/>
              </w:rPr>
              <w:fldChar w:fldCharType="separate"/>
            </w:r>
            <w:r w:rsidR="008A56F9">
              <w:rPr>
                <w:noProof/>
                <w:webHidden/>
              </w:rPr>
              <w:t>3</w:t>
            </w:r>
            <w:r w:rsidR="008A56F9">
              <w:rPr>
                <w:noProof/>
                <w:webHidden/>
              </w:rPr>
              <w:fldChar w:fldCharType="end"/>
            </w:r>
          </w:hyperlink>
        </w:p>
        <w:p w14:paraId="4A92325A" w14:textId="15B17D20" w:rsidR="008A56F9" w:rsidRDefault="00C20540">
          <w:pPr>
            <w:pStyle w:val="TOC1"/>
            <w:tabs>
              <w:tab w:val="right" w:leader="dot" w:pos="9016"/>
            </w:tabs>
            <w:rPr>
              <w:noProof/>
              <w:kern w:val="2"/>
              <w14:ligatures w14:val="standardContextual"/>
            </w:rPr>
          </w:pPr>
          <w:hyperlink w:anchor="_Toc138508233" w:history="1">
            <w:r w:rsidR="008A56F9" w:rsidRPr="0075211B">
              <w:rPr>
                <w:rStyle w:val="Hyperlink"/>
                <w:noProof/>
              </w:rPr>
              <w:t>Task 3 – Presentation / Tasg 3 - Cyflwyniad</w:t>
            </w:r>
            <w:r w:rsidR="008A56F9">
              <w:rPr>
                <w:noProof/>
                <w:webHidden/>
              </w:rPr>
              <w:tab/>
            </w:r>
            <w:r w:rsidR="008A56F9">
              <w:rPr>
                <w:noProof/>
                <w:webHidden/>
              </w:rPr>
              <w:fldChar w:fldCharType="begin"/>
            </w:r>
            <w:r w:rsidR="008A56F9">
              <w:rPr>
                <w:noProof/>
                <w:webHidden/>
              </w:rPr>
              <w:instrText xml:space="preserve"> PAGEREF _Toc138508233 \h </w:instrText>
            </w:r>
            <w:r w:rsidR="008A56F9">
              <w:rPr>
                <w:noProof/>
                <w:webHidden/>
              </w:rPr>
            </w:r>
            <w:r w:rsidR="008A56F9">
              <w:rPr>
                <w:noProof/>
                <w:webHidden/>
              </w:rPr>
              <w:fldChar w:fldCharType="separate"/>
            </w:r>
            <w:r w:rsidR="008A56F9">
              <w:rPr>
                <w:noProof/>
                <w:webHidden/>
              </w:rPr>
              <w:t>4</w:t>
            </w:r>
            <w:r w:rsidR="008A56F9">
              <w:rPr>
                <w:noProof/>
                <w:webHidden/>
              </w:rPr>
              <w:fldChar w:fldCharType="end"/>
            </w:r>
          </w:hyperlink>
        </w:p>
        <w:p w14:paraId="65A27482" w14:textId="09F7E51A" w:rsidR="008A56F9" w:rsidRDefault="00C20540">
          <w:pPr>
            <w:pStyle w:val="TOC1"/>
            <w:tabs>
              <w:tab w:val="right" w:leader="dot" w:pos="9016"/>
            </w:tabs>
            <w:rPr>
              <w:rStyle w:val="Hyperlink"/>
              <w:noProof/>
            </w:rPr>
          </w:pPr>
          <w:hyperlink w:anchor="_Toc138508234" w:history="1">
            <w:r w:rsidR="008A56F9" w:rsidRPr="0075211B">
              <w:rPr>
                <w:rStyle w:val="Hyperlink"/>
                <w:noProof/>
              </w:rPr>
              <w:t>Task 4 – Reflection / Tasg 4 - Myfyrdod</w:t>
            </w:r>
            <w:r w:rsidR="008A56F9">
              <w:rPr>
                <w:noProof/>
                <w:webHidden/>
              </w:rPr>
              <w:tab/>
            </w:r>
            <w:r w:rsidR="008A56F9">
              <w:rPr>
                <w:noProof/>
                <w:webHidden/>
              </w:rPr>
              <w:fldChar w:fldCharType="begin"/>
            </w:r>
            <w:r w:rsidR="008A56F9">
              <w:rPr>
                <w:noProof/>
                <w:webHidden/>
              </w:rPr>
              <w:instrText xml:space="preserve"> PAGEREF _Toc138508234 \h </w:instrText>
            </w:r>
            <w:r w:rsidR="008A56F9">
              <w:rPr>
                <w:noProof/>
                <w:webHidden/>
              </w:rPr>
            </w:r>
            <w:r w:rsidR="008A56F9">
              <w:rPr>
                <w:noProof/>
                <w:webHidden/>
              </w:rPr>
              <w:fldChar w:fldCharType="separate"/>
            </w:r>
            <w:r w:rsidR="008A56F9">
              <w:rPr>
                <w:noProof/>
                <w:webHidden/>
              </w:rPr>
              <w:t>5</w:t>
            </w:r>
            <w:r w:rsidR="008A56F9">
              <w:rPr>
                <w:noProof/>
                <w:webHidden/>
              </w:rPr>
              <w:fldChar w:fldCharType="end"/>
            </w:r>
          </w:hyperlink>
        </w:p>
        <w:p w14:paraId="48947CAC" w14:textId="037FA25D" w:rsidR="008A56F9" w:rsidRPr="008A56F9" w:rsidRDefault="008A56F9" w:rsidP="008A56F9">
          <w:r>
            <w:t>Task 5 - PDP/ Tasg 5……………………………………………………………………………………………………………………………</w:t>
          </w:r>
        </w:p>
        <w:p w14:paraId="245C7E3D" w14:textId="24AF6F1C" w:rsidR="008A56F9" w:rsidRDefault="00C20540">
          <w:pPr>
            <w:pStyle w:val="TOC1"/>
            <w:tabs>
              <w:tab w:val="right" w:leader="dot" w:pos="9016"/>
            </w:tabs>
            <w:rPr>
              <w:noProof/>
              <w:kern w:val="2"/>
              <w14:ligatures w14:val="standardContextual"/>
            </w:rPr>
          </w:pPr>
          <w:hyperlink w:anchor="_Toc138508235" w:history="1">
            <w:r w:rsidR="008A56F9" w:rsidRPr="0075211B">
              <w:rPr>
                <w:rStyle w:val="Hyperlink"/>
                <w:noProof/>
              </w:rPr>
              <w:t>Reference list / Rhestr Cyfeirnodi</w:t>
            </w:r>
            <w:r w:rsidR="008A56F9">
              <w:rPr>
                <w:noProof/>
                <w:webHidden/>
              </w:rPr>
              <w:tab/>
            </w:r>
            <w:r w:rsidR="008A56F9">
              <w:rPr>
                <w:noProof/>
                <w:webHidden/>
              </w:rPr>
              <w:fldChar w:fldCharType="begin"/>
            </w:r>
            <w:r w:rsidR="008A56F9">
              <w:rPr>
                <w:noProof/>
                <w:webHidden/>
              </w:rPr>
              <w:instrText xml:space="preserve"> PAGEREF _Toc138508235 \h </w:instrText>
            </w:r>
            <w:r w:rsidR="008A56F9">
              <w:rPr>
                <w:noProof/>
                <w:webHidden/>
              </w:rPr>
            </w:r>
            <w:r w:rsidR="008A56F9">
              <w:rPr>
                <w:noProof/>
                <w:webHidden/>
              </w:rPr>
              <w:fldChar w:fldCharType="separate"/>
            </w:r>
            <w:r w:rsidR="008A56F9">
              <w:rPr>
                <w:noProof/>
                <w:webHidden/>
              </w:rPr>
              <w:t>6</w:t>
            </w:r>
            <w:r w:rsidR="008A56F9">
              <w:rPr>
                <w:noProof/>
                <w:webHidden/>
              </w:rPr>
              <w:fldChar w:fldCharType="end"/>
            </w:r>
          </w:hyperlink>
        </w:p>
        <w:p w14:paraId="0F6E1262" w14:textId="794645E8" w:rsidR="008A56F9" w:rsidRDefault="008A56F9">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14552968" w14:textId="22222CB0" w:rsidR="00FA6250" w:rsidRDefault="00FA6250"/>
    <w:p w14:paraId="2CAD5D3B" w14:textId="142EF813" w:rsidR="00FA6250" w:rsidRDefault="00FA6250" w:rsidP="00FA6250">
      <w:pPr>
        <w:pStyle w:val="Heading1"/>
      </w:pPr>
      <w:bookmarkStart w:id="0" w:name="_Toc138508231"/>
      <w:r>
        <w:lastRenderedPageBreak/>
        <w:t xml:space="preserve">Task 1 – </w:t>
      </w:r>
      <w:r w:rsidR="00216AE8">
        <w:t>W</w:t>
      </w:r>
      <w:r>
        <w:t>ritten summary</w:t>
      </w:r>
      <w:r w:rsidR="002C5CED">
        <w:t xml:space="preserve"> / Tasg 1 - Crynodeb Ysgrifenedig</w:t>
      </w:r>
      <w:bookmarkEnd w:id="0"/>
    </w:p>
    <w:p w14:paraId="4B36D0C3" w14:textId="10F3B87C" w:rsidR="00FA6250" w:rsidRDefault="00FA6250" w:rsidP="00FA6250">
      <w:pPr>
        <w:rPr>
          <w:lang w:eastAsia="en-US"/>
        </w:rPr>
      </w:pPr>
    </w:p>
    <w:p w14:paraId="35B16DDD" w14:textId="77777777" w:rsidR="00E3628F" w:rsidRPr="005D1288" w:rsidRDefault="00E3628F" w:rsidP="00E3628F">
      <w:pPr>
        <w:rPr>
          <w:rFonts w:cstheme="minorHAnsi"/>
          <w:sz w:val="24"/>
          <w:szCs w:val="24"/>
        </w:rPr>
      </w:pPr>
      <w:r w:rsidRPr="005D1288">
        <w:rPr>
          <w:rFonts w:cstheme="minorHAnsi"/>
          <w:sz w:val="24"/>
          <w:szCs w:val="24"/>
        </w:rPr>
        <w:t xml:space="preserve">When preparing for Higher Education there are many factors to take into consideration, higher education requires time and dedication. </w:t>
      </w:r>
    </w:p>
    <w:p w14:paraId="72D08DE6" w14:textId="77777777" w:rsidR="00E3628F" w:rsidRPr="005D1288" w:rsidRDefault="00E3628F" w:rsidP="00E3628F">
      <w:pPr>
        <w:rPr>
          <w:rFonts w:cstheme="minorHAnsi"/>
          <w:sz w:val="24"/>
          <w:szCs w:val="24"/>
        </w:rPr>
      </w:pPr>
      <w:r w:rsidRPr="005D1288">
        <w:rPr>
          <w:rFonts w:cstheme="minorHAnsi"/>
          <w:sz w:val="24"/>
          <w:szCs w:val="24"/>
        </w:rPr>
        <w:t>Even though the courses are flexible it is your responsibility to ensure that you manage you time effectively.</w:t>
      </w:r>
    </w:p>
    <w:p w14:paraId="45E0AFDC" w14:textId="77777777" w:rsidR="00E3628F" w:rsidRPr="005D1288" w:rsidRDefault="00E3628F" w:rsidP="00E3628F">
      <w:pPr>
        <w:rPr>
          <w:rFonts w:cstheme="minorHAnsi"/>
          <w:sz w:val="24"/>
          <w:szCs w:val="24"/>
        </w:rPr>
      </w:pPr>
      <w:r w:rsidRPr="005D1288">
        <w:rPr>
          <w:rFonts w:cstheme="minorHAnsi"/>
          <w:sz w:val="24"/>
          <w:szCs w:val="24"/>
        </w:rPr>
        <w:t xml:space="preserve">There are steps to take to ensure you are making an informed choice. </w:t>
      </w:r>
    </w:p>
    <w:p w14:paraId="57C755C6" w14:textId="77777777" w:rsidR="00E3628F" w:rsidRPr="005D1288" w:rsidRDefault="00E3628F" w:rsidP="00E3628F">
      <w:pPr>
        <w:rPr>
          <w:rFonts w:cstheme="minorHAnsi"/>
          <w:sz w:val="24"/>
          <w:szCs w:val="24"/>
        </w:rPr>
      </w:pPr>
      <w:r w:rsidRPr="005D1288">
        <w:rPr>
          <w:rFonts w:cstheme="minorHAnsi"/>
          <w:sz w:val="24"/>
          <w:szCs w:val="24"/>
        </w:rPr>
        <w:t>What do you hope to achieve by applying for higher education?</w:t>
      </w:r>
    </w:p>
    <w:p w14:paraId="15327861" w14:textId="77777777" w:rsidR="00E3628F" w:rsidRPr="005D1288" w:rsidRDefault="00E3628F" w:rsidP="00E3628F">
      <w:pPr>
        <w:rPr>
          <w:rFonts w:cstheme="minorHAnsi"/>
          <w:sz w:val="24"/>
          <w:szCs w:val="24"/>
        </w:rPr>
      </w:pPr>
      <w:r w:rsidRPr="005D1288">
        <w:rPr>
          <w:rFonts w:cstheme="minorHAnsi"/>
          <w:sz w:val="24"/>
          <w:szCs w:val="24"/>
        </w:rPr>
        <w:t>What are your career aspirations?</w:t>
      </w:r>
    </w:p>
    <w:p w14:paraId="4C40E6D9" w14:textId="77777777" w:rsidR="00E3628F" w:rsidRPr="005D1288" w:rsidRDefault="00E3628F" w:rsidP="00E3628F">
      <w:pPr>
        <w:rPr>
          <w:rFonts w:cstheme="minorHAnsi"/>
          <w:sz w:val="24"/>
          <w:szCs w:val="24"/>
        </w:rPr>
      </w:pPr>
      <w:r w:rsidRPr="005D1288">
        <w:rPr>
          <w:rFonts w:cstheme="minorHAnsi"/>
          <w:sz w:val="24"/>
          <w:szCs w:val="24"/>
        </w:rPr>
        <w:t xml:space="preserve">Higher education can help you stand out when applying for positions within your chosen career states </w:t>
      </w:r>
      <w:r w:rsidRPr="00AC1594">
        <w:rPr>
          <w:rFonts w:cstheme="minorHAnsi"/>
          <w:sz w:val="24"/>
          <w:szCs w:val="24"/>
        </w:rPr>
        <w:t>and provide you with the skills and confidence needed</w:t>
      </w:r>
      <w:r w:rsidRPr="005D1288">
        <w:rPr>
          <w:rFonts w:cstheme="minorHAnsi"/>
          <w:sz w:val="24"/>
          <w:szCs w:val="24"/>
        </w:rPr>
        <w:t xml:space="preserve">. </w:t>
      </w:r>
    </w:p>
    <w:p w14:paraId="70E4E2DA" w14:textId="77777777" w:rsidR="00E3628F" w:rsidRPr="005D1288" w:rsidRDefault="00E3628F" w:rsidP="00E3628F">
      <w:pPr>
        <w:rPr>
          <w:rFonts w:cstheme="minorHAnsi"/>
          <w:sz w:val="24"/>
          <w:szCs w:val="24"/>
        </w:rPr>
      </w:pPr>
      <w:r w:rsidRPr="005D1288">
        <w:rPr>
          <w:rFonts w:cstheme="minorHAnsi"/>
          <w:sz w:val="24"/>
          <w:szCs w:val="24"/>
        </w:rPr>
        <w:t>By making the decision to start higher education you are preparing for your future as once said by Malcom X (1964)</w:t>
      </w:r>
    </w:p>
    <w:p w14:paraId="17DFC51A" w14:textId="77777777" w:rsidR="00E3628F" w:rsidRPr="005D1288" w:rsidRDefault="00E3628F" w:rsidP="00E3628F">
      <w:pPr>
        <w:rPr>
          <w:rFonts w:eastAsia="Times New Roman" w:cstheme="minorHAnsi"/>
          <w:color w:val="000000"/>
          <w:sz w:val="24"/>
          <w:szCs w:val="24"/>
          <w:lang w:eastAsia="en-GB"/>
        </w:rPr>
      </w:pPr>
      <w:r w:rsidRPr="005D1288">
        <w:rPr>
          <w:rFonts w:eastAsia="Times New Roman" w:cstheme="minorHAnsi"/>
          <w:color w:val="000000"/>
          <w:sz w:val="24"/>
          <w:szCs w:val="24"/>
          <w:lang w:eastAsia="en-GB"/>
        </w:rPr>
        <w:t xml:space="preserve">“Education is the passport to the future, for tomorrow belongs to those who prepare for it today.” </w:t>
      </w:r>
    </w:p>
    <w:p w14:paraId="7E992C51" w14:textId="77777777" w:rsidR="00E3628F" w:rsidRPr="005D1288" w:rsidRDefault="00E3628F" w:rsidP="00E3628F">
      <w:pPr>
        <w:tabs>
          <w:tab w:val="center" w:pos="4513"/>
        </w:tabs>
        <w:rPr>
          <w:rFonts w:cstheme="minorHAnsi"/>
          <w:sz w:val="24"/>
          <w:szCs w:val="24"/>
        </w:rPr>
      </w:pPr>
      <w:r w:rsidRPr="005D1288">
        <w:rPr>
          <w:rFonts w:cstheme="minorHAnsi"/>
          <w:sz w:val="24"/>
          <w:szCs w:val="24"/>
        </w:rPr>
        <w:t xml:space="preserve">Research the course you want to study at university, attend open days and speak to lecturers. This will enable you to </w:t>
      </w:r>
      <w:r>
        <w:rPr>
          <w:rFonts w:cstheme="minorHAnsi"/>
          <w:sz w:val="24"/>
          <w:szCs w:val="24"/>
        </w:rPr>
        <w:t>better understand</w:t>
      </w:r>
      <w:r w:rsidRPr="005D1288">
        <w:rPr>
          <w:rFonts w:cstheme="minorHAnsi"/>
          <w:sz w:val="24"/>
          <w:szCs w:val="24"/>
        </w:rPr>
        <w:t xml:space="preserve"> what you will be doing and what is expected of you.</w:t>
      </w:r>
    </w:p>
    <w:p w14:paraId="55461044" w14:textId="77777777" w:rsidR="00E3628F" w:rsidRPr="005D1288" w:rsidRDefault="00E3628F" w:rsidP="00E3628F">
      <w:pPr>
        <w:rPr>
          <w:rFonts w:cstheme="minorHAnsi"/>
          <w:color w:val="0000FF"/>
          <w:sz w:val="24"/>
          <w:szCs w:val="24"/>
          <w:u w:val="single"/>
        </w:rPr>
      </w:pPr>
      <w:r w:rsidRPr="005D1288">
        <w:rPr>
          <w:rFonts w:cstheme="minorHAnsi"/>
          <w:sz w:val="24"/>
          <w:szCs w:val="24"/>
        </w:rPr>
        <w:t xml:space="preserve">As </w:t>
      </w:r>
      <w:r w:rsidRPr="005D1288">
        <w:rPr>
          <w:rFonts w:cstheme="minorHAnsi"/>
          <w:color w:val="121212"/>
          <w:sz w:val="24"/>
          <w:szCs w:val="24"/>
        </w:rPr>
        <w:t xml:space="preserve">Dr Hinnah Rafique, a lecturer in public policy at Oxford University said “You don’t have to be good at everything. You’ll have strengths in different areas and eventually find one or two aspects you do better at – this is normal.” </w:t>
      </w:r>
      <w:r w:rsidRPr="005D1288">
        <w:rPr>
          <w:rFonts w:cstheme="minorHAnsi"/>
          <w:sz w:val="24"/>
          <w:szCs w:val="24"/>
        </w:rPr>
        <w:t>(Ferguson, 2017)</w:t>
      </w:r>
    </w:p>
    <w:p w14:paraId="7BEAEFD2" w14:textId="77777777" w:rsidR="00E3628F" w:rsidRPr="005D1288" w:rsidRDefault="00E3628F" w:rsidP="00E3628F">
      <w:pPr>
        <w:pStyle w:val="dcr-iyhl1z"/>
        <w:shd w:val="clear" w:color="auto" w:fill="FFFFFF"/>
        <w:spacing w:before="0" w:beforeAutospacing="0" w:after="240" w:afterAutospacing="0"/>
        <w:textAlignment w:val="baseline"/>
        <w:rPr>
          <w:rFonts w:asciiTheme="minorHAnsi" w:hAnsiTheme="minorHAnsi" w:cstheme="minorHAnsi"/>
          <w:color w:val="333333"/>
        </w:rPr>
      </w:pPr>
      <w:r w:rsidRPr="005D1288">
        <w:rPr>
          <w:rFonts w:asciiTheme="minorHAnsi" w:hAnsiTheme="minorHAnsi" w:cstheme="minorHAnsi"/>
          <w:color w:val="121212"/>
        </w:rPr>
        <w:t>As mentioned by UCAS (2020b) by choosing Higher Education ‘</w:t>
      </w:r>
      <w:r w:rsidRPr="005D1288">
        <w:rPr>
          <w:rFonts w:asciiTheme="minorHAnsi" w:hAnsiTheme="minorHAnsi" w:cstheme="minorHAnsi"/>
          <w:color w:val="333333"/>
        </w:rPr>
        <w:t xml:space="preserve">You can focus on subjects you've studied at school, extending and deepening your knowledge in a subject you have a passion for’ </w:t>
      </w:r>
    </w:p>
    <w:p w14:paraId="7EFF3370" w14:textId="77777777" w:rsidR="00E3628F" w:rsidRPr="005D1288" w:rsidRDefault="00E3628F" w:rsidP="00E3628F">
      <w:pPr>
        <w:pStyle w:val="dcr-iyhl1z"/>
        <w:shd w:val="clear" w:color="auto" w:fill="FFFFFF"/>
        <w:spacing w:before="0" w:beforeAutospacing="0" w:after="240" w:afterAutospacing="0"/>
        <w:textAlignment w:val="baseline"/>
        <w:rPr>
          <w:rStyle w:val="Hyperlink"/>
          <w:rFonts w:asciiTheme="minorHAnsi" w:hAnsiTheme="minorHAnsi" w:cstheme="minorHAnsi"/>
          <w:color w:val="333333"/>
        </w:rPr>
      </w:pPr>
      <w:r>
        <w:rPr>
          <w:noProof/>
        </w:rPr>
        <w:lastRenderedPageBreak/>
        <w:drawing>
          <wp:anchor distT="0" distB="0" distL="114300" distR="114300" simplePos="0" relativeHeight="251664384" behindDoc="0" locked="0" layoutInCell="1" allowOverlap="1" wp14:anchorId="1EDD47A1" wp14:editId="59E69E4B">
            <wp:simplePos x="0" y="0"/>
            <wp:positionH relativeFrom="column">
              <wp:posOffset>5090160</wp:posOffset>
            </wp:positionH>
            <wp:positionV relativeFrom="paragraph">
              <wp:posOffset>334010</wp:posOffset>
            </wp:positionV>
            <wp:extent cx="3756660" cy="2164080"/>
            <wp:effectExtent l="0" t="0" r="0" b="7620"/>
            <wp:wrapSquare wrapText="bothSides"/>
            <wp:docPr id="1" name="Picture 1" descr="Royalty Free Adult Student Clip Art, Vector Images &amp; Illustration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yalty Free Adult Student Clip Art, Vector Images &amp; Illustrations - i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56660" cy="2164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1288">
        <w:rPr>
          <w:rFonts w:asciiTheme="minorHAnsi" w:hAnsiTheme="minorHAnsi" w:cstheme="minorHAnsi"/>
          <w:color w:val="333333"/>
        </w:rPr>
        <w:t xml:space="preserve">As you are returning to higher education you are taking the first step to opening doors for your future and becoming a better version of yourself </w:t>
      </w:r>
    </w:p>
    <w:p w14:paraId="1F653C1C" w14:textId="77777777" w:rsidR="00E3628F" w:rsidRDefault="00E3628F" w:rsidP="00E3628F">
      <w:pPr>
        <w:rPr>
          <w:rFonts w:cstheme="minorHAnsi"/>
          <w:sz w:val="24"/>
          <w:szCs w:val="24"/>
        </w:rPr>
      </w:pPr>
      <w:r w:rsidRPr="005D1288">
        <w:rPr>
          <w:rFonts w:cstheme="minorHAnsi"/>
          <w:color w:val="000000"/>
          <w:sz w:val="24"/>
          <w:szCs w:val="24"/>
          <w:shd w:val="clear" w:color="auto" w:fill="FFFFFF"/>
        </w:rPr>
        <w:t xml:space="preserve">It is understandable that returning to Higher education may feel daunting or you may feel anxious but use those feeling to pursue your career and shape your future. Not all students are fresh out of college or sixth form as </w:t>
      </w:r>
      <w:r w:rsidRPr="005D1288">
        <w:rPr>
          <w:rStyle w:val="Hyperlink"/>
          <w:rFonts w:cstheme="minorHAnsi"/>
          <w:sz w:val="24"/>
          <w:szCs w:val="24"/>
        </w:rPr>
        <w:t>‘</w:t>
      </w:r>
      <w:r w:rsidRPr="005D1288">
        <w:rPr>
          <w:rFonts w:cstheme="minorHAnsi"/>
          <w:color w:val="000000"/>
          <w:sz w:val="24"/>
          <w:szCs w:val="24"/>
          <w:shd w:val="clear" w:color="auto" w:fill="FFFFFF"/>
        </w:rPr>
        <w:t>mature students make up </w:t>
      </w:r>
      <w:hyperlink r:id="rId12" w:tgtFrame="_blank" w:history="1">
        <w:r w:rsidRPr="005D1288">
          <w:rPr>
            <w:rStyle w:val="Hyperlink"/>
            <w:rFonts w:cstheme="minorHAnsi"/>
            <w:color w:val="071D49"/>
            <w:sz w:val="24"/>
            <w:szCs w:val="24"/>
            <w:shd w:val="clear" w:color="auto" w:fill="FFFFFF"/>
          </w:rPr>
          <w:t>37% of undergraduate intake</w:t>
        </w:r>
      </w:hyperlink>
      <w:r w:rsidRPr="005D1288">
        <w:rPr>
          <w:rFonts w:cstheme="minorHAnsi"/>
          <w:color w:val="000000"/>
          <w:sz w:val="24"/>
          <w:szCs w:val="24"/>
          <w:shd w:val="clear" w:color="auto" w:fill="FFFFFF"/>
        </w:rPr>
        <w:t xml:space="preserve"> and 50% of postgraduate intake’. </w:t>
      </w:r>
      <w:r w:rsidRPr="005D1288">
        <w:rPr>
          <w:rFonts w:cstheme="minorHAnsi"/>
          <w:sz w:val="24"/>
          <w:szCs w:val="24"/>
        </w:rPr>
        <w:t>(Anglia Ruskin University, 2023)</w:t>
      </w:r>
    </w:p>
    <w:p w14:paraId="09BFD1B8" w14:textId="77777777" w:rsidR="00E3628F" w:rsidRPr="00010775" w:rsidRDefault="00E3628F" w:rsidP="00E3628F">
      <w:pPr>
        <w:rPr>
          <w:rFonts w:cstheme="minorHAnsi"/>
          <w:sz w:val="24"/>
          <w:szCs w:val="24"/>
        </w:rPr>
      </w:pPr>
      <w:r w:rsidRPr="00010775">
        <w:rPr>
          <w:color w:val="05103E"/>
          <w:sz w:val="24"/>
          <w:szCs w:val="24"/>
          <w:shd w:val="clear" w:color="auto" w:fill="E1F0FF"/>
        </w:rPr>
        <w:t>(</w:t>
      </w:r>
      <w:r w:rsidRPr="00010775">
        <w:rPr>
          <w:i/>
          <w:iCs/>
          <w:color w:val="05103E"/>
          <w:sz w:val="24"/>
          <w:szCs w:val="24"/>
          <w:bdr w:val="single" w:sz="2" w:space="0" w:color="ECEDEE" w:frame="1"/>
        </w:rPr>
        <w:t>Higher Education Graphics - Bing</w:t>
      </w:r>
      <w:r w:rsidRPr="00010775">
        <w:rPr>
          <w:color w:val="05103E"/>
          <w:sz w:val="24"/>
          <w:szCs w:val="24"/>
          <w:shd w:val="clear" w:color="auto" w:fill="E1F0FF"/>
        </w:rPr>
        <w:t>, no date)</w:t>
      </w:r>
    </w:p>
    <w:p w14:paraId="70F9393F" w14:textId="24161BAD" w:rsidR="00FA6250" w:rsidRDefault="00FA6250" w:rsidP="00FA6250">
      <w:pPr>
        <w:rPr>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0BCE1ECB" w14:textId="7D7FFA47" w:rsidR="00FA6250" w:rsidRDefault="00FA6250" w:rsidP="00FA6250">
      <w:pPr>
        <w:rPr>
          <w:lang w:eastAsia="en-US"/>
        </w:rPr>
      </w:pPr>
    </w:p>
    <w:p w14:paraId="31B18043" w14:textId="016634D6" w:rsidR="00FA6250" w:rsidRDefault="00FA6250" w:rsidP="00FA6250">
      <w:pPr>
        <w:pStyle w:val="Heading1"/>
      </w:pPr>
      <w:bookmarkStart w:id="1" w:name="_Toc138508232"/>
      <w:r>
        <w:t xml:space="preserve">Task 2 – </w:t>
      </w:r>
      <w:r w:rsidR="00216AE8">
        <w:t>M</w:t>
      </w:r>
      <w:r>
        <w:t>ind map</w:t>
      </w:r>
      <w:r w:rsidR="002C5CED">
        <w:t xml:space="preserve"> / Tasg 2 – Map meddwl</w:t>
      </w:r>
      <w:bookmarkEnd w:id="1"/>
    </w:p>
    <w:p w14:paraId="657D5EA9" w14:textId="28C7EBE3" w:rsidR="00FA6250" w:rsidRDefault="00DC5F87" w:rsidP="00FA6250">
      <w:pPr>
        <w:rPr>
          <w:lang w:eastAsia="en-US"/>
        </w:rPr>
      </w:pPr>
      <w:r>
        <w:rPr>
          <w:lang w:eastAsia="en-US"/>
        </w:rPr>
        <w:t xml:space="preserve">Please follow this link to the Mind map - </w:t>
      </w:r>
      <w:hyperlink r:id="rId13" w:history="1">
        <w:r w:rsidR="00441674">
          <w:rPr>
            <w:rStyle w:val="Hyperlink"/>
          </w:rPr>
          <w:t>Presentation - Mind map TASK 2.pptx</w:t>
        </w:r>
      </w:hyperlink>
    </w:p>
    <w:p w14:paraId="037F6A93" w14:textId="69627EED" w:rsidR="00FA6250" w:rsidRDefault="00FA6250" w:rsidP="00FA6250">
      <w:pPr>
        <w:rPr>
          <w:lang w:eastAsia="en-US"/>
        </w:rPr>
      </w:pPr>
    </w:p>
    <w:p w14:paraId="0E5776CA" w14:textId="4C74D19E" w:rsidR="00FA6250" w:rsidRDefault="00FA6250" w:rsidP="00FA6250">
      <w:pPr>
        <w:rPr>
          <w:lang w:eastAsia="en-US"/>
        </w:rPr>
      </w:pPr>
    </w:p>
    <w:p w14:paraId="4D734B28" w14:textId="57EDC4E9" w:rsidR="00FA6250" w:rsidRDefault="00FA6250" w:rsidP="00FA6250">
      <w:pPr>
        <w:pStyle w:val="Heading1"/>
      </w:pPr>
      <w:bookmarkStart w:id="2" w:name="_Toc138508233"/>
      <w:r>
        <w:t xml:space="preserve">Task 3 – </w:t>
      </w:r>
      <w:r w:rsidR="00216AE8">
        <w:t>P</w:t>
      </w:r>
      <w:r>
        <w:t>resentation</w:t>
      </w:r>
      <w:r w:rsidR="002C5CED">
        <w:t xml:space="preserve"> / Tasg 3 - Cyflwyniad</w:t>
      </w:r>
      <w:bookmarkEnd w:id="2"/>
    </w:p>
    <w:p w14:paraId="1DB05871" w14:textId="208FE47B" w:rsidR="00FA6250" w:rsidRDefault="00FA6250" w:rsidP="00FA6250">
      <w:pPr>
        <w:rPr>
          <w:lang w:eastAsia="en-US"/>
        </w:rPr>
      </w:pPr>
      <w:r>
        <w:rPr>
          <w:lang w:eastAsia="en-US"/>
        </w:rPr>
        <w:t>Please follow this link to view my presentation:</w:t>
      </w:r>
      <w:r w:rsidR="002C5CED">
        <w:rPr>
          <w:lang w:eastAsia="en-US"/>
        </w:rPr>
        <w:t xml:space="preserve"> / Dilynwch y cyswllt isod i wylio fy nghyflwyniad</w:t>
      </w:r>
    </w:p>
    <w:p w14:paraId="58052FD2" w14:textId="0508D01B" w:rsidR="00FA6250" w:rsidRDefault="00C20540" w:rsidP="00FA6250">
      <w:pPr>
        <w:rPr>
          <w:lang w:eastAsia="en-US"/>
        </w:rPr>
      </w:pPr>
      <w:hyperlink r:id="rId14" w:history="1">
        <w:r w:rsidR="003178CE" w:rsidRPr="00A86C2D">
          <w:rPr>
            <w:rStyle w:val="Hyperlink"/>
            <w:lang w:eastAsia="en-US"/>
          </w:rPr>
          <w:t>https://youtu.be/JxlPueLQ3www</w:t>
        </w:r>
      </w:hyperlink>
      <w:r w:rsidR="003178CE">
        <w:rPr>
          <w:lang w:eastAsia="en-US"/>
        </w:rPr>
        <w:t xml:space="preserve"> </w:t>
      </w: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62DDD402" w14:textId="731B3B6C" w:rsidR="00FA6250" w:rsidRDefault="00FA6250" w:rsidP="00FA6250">
      <w:pPr>
        <w:rPr>
          <w:lang w:eastAsia="en-US"/>
        </w:rPr>
      </w:pPr>
    </w:p>
    <w:p w14:paraId="168EB601" w14:textId="270BBF72" w:rsidR="00FA6250" w:rsidRDefault="00FA6250" w:rsidP="00FA6250">
      <w:pPr>
        <w:pStyle w:val="Heading1"/>
      </w:pPr>
      <w:bookmarkStart w:id="3" w:name="_Toc138508234"/>
      <w:r>
        <w:lastRenderedPageBreak/>
        <w:t xml:space="preserve">Task 4 – </w:t>
      </w:r>
      <w:r w:rsidR="00216AE8">
        <w:t>R</w:t>
      </w:r>
      <w:r>
        <w:t>eflection</w:t>
      </w:r>
      <w:r w:rsidR="002C5CED">
        <w:t xml:space="preserve"> / Tasg 4 - Myfyrdod</w:t>
      </w:r>
      <w:bookmarkEnd w:id="3"/>
    </w:p>
    <w:p w14:paraId="1D6A21E0" w14:textId="77777777" w:rsidR="007A5366" w:rsidRPr="007413E3" w:rsidRDefault="007A5366" w:rsidP="007A5366">
      <w:pPr>
        <w:rPr>
          <w:sz w:val="24"/>
          <w:szCs w:val="24"/>
        </w:rPr>
      </w:pPr>
      <w:r w:rsidRPr="007413E3">
        <w:rPr>
          <w:sz w:val="24"/>
          <w:szCs w:val="24"/>
        </w:rPr>
        <w:t xml:space="preserve">I will be using the Gibbs reflective tool to reflect on starting university, getting to grips with online learning and resources, and the process of writing my first assignments. This will give you an insight into my mind. The Gibbs Reflective Cycle (1970) is ‘ One of the most famous cyclical models of reflection leading you through six stages exploring an experience: description, feelings, evaluation, analysis, conclusion, and action plan.’ </w:t>
      </w:r>
    </w:p>
    <w:p w14:paraId="0BA25DF4" w14:textId="77777777" w:rsidR="007A5366" w:rsidRPr="007413E3" w:rsidRDefault="007A5366" w:rsidP="007A5366">
      <w:pPr>
        <w:rPr>
          <w:sz w:val="24"/>
          <w:szCs w:val="24"/>
        </w:rPr>
      </w:pPr>
    </w:p>
    <w:p w14:paraId="6EFB095E" w14:textId="77777777" w:rsidR="007A5366" w:rsidRPr="007413E3" w:rsidRDefault="007A5366" w:rsidP="007A5366">
      <w:pPr>
        <w:rPr>
          <w:sz w:val="24"/>
          <w:szCs w:val="24"/>
        </w:rPr>
      </w:pPr>
      <w:r w:rsidRPr="007413E3">
        <w:rPr>
          <w:sz w:val="24"/>
          <w:szCs w:val="24"/>
        </w:rPr>
        <w:t>Since starting University, I feel that I have challenged myself by moving away from the conventional classroom learning style. I have had to quickly get up to speed with online learning and what is expected of me in a short period. The most challenging part for me was to work to the deadline in submitting my assignments. I have embraced starting University at this stage in my life as it will bring value into my life.</w:t>
      </w:r>
    </w:p>
    <w:p w14:paraId="2FA3500A" w14:textId="77777777" w:rsidR="007A5366" w:rsidRPr="007413E3" w:rsidRDefault="007A5366" w:rsidP="007A5366">
      <w:pPr>
        <w:rPr>
          <w:sz w:val="24"/>
          <w:szCs w:val="24"/>
        </w:rPr>
      </w:pPr>
      <w:r w:rsidRPr="007413E3">
        <w:rPr>
          <w:sz w:val="24"/>
          <w:szCs w:val="24"/>
        </w:rPr>
        <w:t>Writing my first assignments has been a challenge, something which I have adapted to along the way.</w:t>
      </w:r>
    </w:p>
    <w:p w14:paraId="274250E6" w14:textId="77777777" w:rsidR="007A5366" w:rsidRPr="007413E3" w:rsidRDefault="007A5366" w:rsidP="007A5366">
      <w:pPr>
        <w:rPr>
          <w:sz w:val="24"/>
          <w:szCs w:val="24"/>
        </w:rPr>
      </w:pPr>
    </w:p>
    <w:p w14:paraId="3626430C" w14:textId="77777777" w:rsidR="007A5366" w:rsidRPr="007413E3" w:rsidRDefault="007A5366" w:rsidP="007A5366">
      <w:pPr>
        <w:rPr>
          <w:sz w:val="24"/>
          <w:szCs w:val="24"/>
        </w:rPr>
      </w:pPr>
      <w:r w:rsidRPr="007413E3">
        <w:rPr>
          <w:sz w:val="24"/>
          <w:szCs w:val="24"/>
        </w:rPr>
        <w:t xml:space="preserve">I am so happy to have been accepted onto the University course as I believe that this has allowed me to gain a recognized qualification and excel in my career opportunities for the future. </w:t>
      </w:r>
    </w:p>
    <w:p w14:paraId="74E705BD" w14:textId="77777777" w:rsidR="007A5366" w:rsidRPr="007413E3" w:rsidRDefault="007A5366" w:rsidP="007A5366">
      <w:pPr>
        <w:rPr>
          <w:sz w:val="24"/>
          <w:szCs w:val="24"/>
        </w:rPr>
      </w:pPr>
      <w:r w:rsidRPr="007413E3">
        <w:rPr>
          <w:sz w:val="24"/>
          <w:szCs w:val="24"/>
        </w:rPr>
        <w:t xml:space="preserve">I am under no illusions that there will be challenges during this course however I am determined to overcome lectures and focus on passing the course. This course is positively challenging in regards to online learning however this is a new way of learning. </w:t>
      </w:r>
    </w:p>
    <w:p w14:paraId="5DD41074" w14:textId="77777777" w:rsidR="007A5366" w:rsidRPr="007413E3" w:rsidRDefault="007A5366" w:rsidP="007A5366">
      <w:pPr>
        <w:rPr>
          <w:sz w:val="24"/>
          <w:szCs w:val="24"/>
        </w:rPr>
      </w:pPr>
      <w:r w:rsidRPr="007413E3">
        <w:rPr>
          <w:sz w:val="24"/>
          <w:szCs w:val="24"/>
        </w:rPr>
        <w:t xml:space="preserve">Writing my first assignments has been interesting as only upon attending the lectures and workshops was I able to gain a better understanding of what was expected in my assignments. </w:t>
      </w:r>
    </w:p>
    <w:p w14:paraId="2B882874" w14:textId="77777777" w:rsidR="007A5366" w:rsidRPr="007413E3" w:rsidRDefault="007A5366" w:rsidP="007A5366">
      <w:pPr>
        <w:rPr>
          <w:sz w:val="24"/>
          <w:szCs w:val="24"/>
        </w:rPr>
      </w:pPr>
    </w:p>
    <w:p w14:paraId="2184BCB7" w14:textId="77777777" w:rsidR="007A5366" w:rsidRPr="007413E3" w:rsidRDefault="007A5366" w:rsidP="007A5366">
      <w:pPr>
        <w:rPr>
          <w:sz w:val="24"/>
          <w:szCs w:val="24"/>
        </w:rPr>
      </w:pPr>
      <w:r w:rsidRPr="007413E3">
        <w:rPr>
          <w:sz w:val="24"/>
          <w:szCs w:val="24"/>
        </w:rPr>
        <w:t xml:space="preserve">Looking back on what I have completed so far there are factors that I need to take into consideration going forward. </w:t>
      </w:r>
    </w:p>
    <w:p w14:paraId="7C487266" w14:textId="77777777" w:rsidR="007A5366" w:rsidRPr="007413E3" w:rsidRDefault="007A5366" w:rsidP="007A5366">
      <w:pPr>
        <w:rPr>
          <w:sz w:val="24"/>
          <w:szCs w:val="24"/>
        </w:rPr>
      </w:pPr>
      <w:r w:rsidRPr="007413E3">
        <w:rPr>
          <w:sz w:val="24"/>
          <w:szCs w:val="24"/>
        </w:rPr>
        <w:t>I have been able to attend all lectures and partake in group activities however I have realised that going forward I will be setting additional time aside to revisit the online lectures for additional resources and support.</w:t>
      </w:r>
    </w:p>
    <w:p w14:paraId="02599C8F" w14:textId="77777777" w:rsidR="007A5366" w:rsidRPr="007413E3" w:rsidRDefault="007A5366" w:rsidP="007A5366">
      <w:pPr>
        <w:rPr>
          <w:sz w:val="24"/>
          <w:szCs w:val="24"/>
        </w:rPr>
      </w:pPr>
      <w:r w:rsidRPr="007413E3">
        <w:rPr>
          <w:sz w:val="24"/>
          <w:szCs w:val="24"/>
        </w:rPr>
        <w:t xml:space="preserve">I have found that managing my time on evenings and weekends has been a little difficult as with a young family this comes with its challenges. </w:t>
      </w:r>
    </w:p>
    <w:p w14:paraId="42D7C3D6" w14:textId="77777777" w:rsidR="007A5366" w:rsidRPr="007413E3" w:rsidRDefault="007A5366" w:rsidP="007A5366">
      <w:pPr>
        <w:rPr>
          <w:sz w:val="24"/>
          <w:szCs w:val="24"/>
        </w:rPr>
      </w:pPr>
      <w:r w:rsidRPr="007413E3">
        <w:rPr>
          <w:sz w:val="24"/>
          <w:szCs w:val="24"/>
        </w:rPr>
        <w:lastRenderedPageBreak/>
        <w:t>The most difficult aspect that I have found during the course is ensuring that I can correctly reference all work for my assignments. I have spoken to my peers concerning this and I have researched additional referencing tools to ensure my work has been correctly referenced.</w:t>
      </w:r>
    </w:p>
    <w:p w14:paraId="6A80B0D3" w14:textId="77777777" w:rsidR="007A5366" w:rsidRPr="007413E3" w:rsidRDefault="007A5366" w:rsidP="007A5366">
      <w:pPr>
        <w:rPr>
          <w:sz w:val="24"/>
          <w:szCs w:val="24"/>
        </w:rPr>
      </w:pPr>
      <w:r w:rsidRPr="007413E3">
        <w:rPr>
          <w:sz w:val="24"/>
          <w:szCs w:val="24"/>
        </w:rPr>
        <w:t>I have thoroughly enjoyed the experience so far as I have learnt that I can manage more than one task at a time as well as look at more than one method of working and using different resources.</w:t>
      </w:r>
    </w:p>
    <w:p w14:paraId="660C7574" w14:textId="77777777" w:rsidR="007A5366" w:rsidRPr="007413E3" w:rsidRDefault="007A5366" w:rsidP="007A5366">
      <w:pPr>
        <w:rPr>
          <w:sz w:val="24"/>
          <w:szCs w:val="24"/>
        </w:rPr>
      </w:pPr>
    </w:p>
    <w:p w14:paraId="0702C513" w14:textId="77777777" w:rsidR="007A5366" w:rsidRPr="007413E3" w:rsidRDefault="007A5366" w:rsidP="007A5366">
      <w:pPr>
        <w:rPr>
          <w:sz w:val="24"/>
          <w:szCs w:val="24"/>
        </w:rPr>
      </w:pPr>
    </w:p>
    <w:p w14:paraId="104F2CE4" w14:textId="77777777" w:rsidR="007A5366" w:rsidRPr="007413E3" w:rsidRDefault="007A5366" w:rsidP="007A5366">
      <w:pPr>
        <w:rPr>
          <w:sz w:val="24"/>
          <w:szCs w:val="24"/>
        </w:rPr>
      </w:pPr>
      <w:r w:rsidRPr="007413E3">
        <w:rPr>
          <w:sz w:val="24"/>
          <w:szCs w:val="24"/>
        </w:rPr>
        <w:t>Upon reflecting on starting university, I have understood that there is an emphasis on time management, this is an important factor when completing online learning as I believe it is quite easy not to prioritise an online course as you are not physically attending lectures. By managing my time I feel that this will prepare me for future modules and assignments.</w:t>
      </w:r>
    </w:p>
    <w:p w14:paraId="4879E924" w14:textId="77777777" w:rsidR="007A5366" w:rsidRPr="007413E3" w:rsidRDefault="007A5366" w:rsidP="007A5366">
      <w:pPr>
        <w:rPr>
          <w:sz w:val="24"/>
          <w:szCs w:val="24"/>
        </w:rPr>
      </w:pPr>
      <w:r w:rsidRPr="007413E3">
        <w:rPr>
          <w:sz w:val="24"/>
          <w:szCs w:val="24"/>
        </w:rPr>
        <w:t xml:space="preserve">When I first started university, I was under the impression that I was an effective person who was able to manage my time however after starting university I have come to release that I need to put more emphasis on my time management skills as research and assignments take up a lot of time. </w:t>
      </w:r>
    </w:p>
    <w:p w14:paraId="07F1DA68" w14:textId="77777777" w:rsidR="007A5366" w:rsidRPr="007413E3" w:rsidRDefault="007A5366" w:rsidP="007A5366">
      <w:pPr>
        <w:rPr>
          <w:sz w:val="24"/>
          <w:szCs w:val="24"/>
        </w:rPr>
      </w:pPr>
      <w:r w:rsidRPr="007413E3">
        <w:rPr>
          <w:sz w:val="24"/>
          <w:szCs w:val="24"/>
        </w:rPr>
        <w:t>Harvard referencing is the unknown for me so getting an understanding of this is a skill has been challenging but I feel that I have a better understanding now than when I first started University. I believe the reason for this is that I have asked more questions and undertaken additional research into how to complete Harvard Referencing.</w:t>
      </w:r>
    </w:p>
    <w:p w14:paraId="64547077" w14:textId="77777777" w:rsidR="007A5366" w:rsidRPr="007413E3" w:rsidRDefault="007A5366" w:rsidP="007A5366">
      <w:pPr>
        <w:rPr>
          <w:sz w:val="24"/>
          <w:szCs w:val="24"/>
        </w:rPr>
      </w:pPr>
      <w:r w:rsidRPr="007413E3">
        <w:rPr>
          <w:sz w:val="24"/>
          <w:szCs w:val="24"/>
        </w:rPr>
        <w:t>Thinking about online learning and resourcing, given the way technology is evolving, I feel that this online course is the way forward for people like myself to gain a qualification who may not have been able to do so by attending University the traditional way.</w:t>
      </w:r>
    </w:p>
    <w:p w14:paraId="166B7746" w14:textId="77777777" w:rsidR="007A5366" w:rsidRPr="007413E3" w:rsidRDefault="007A5366" w:rsidP="007A5366">
      <w:pPr>
        <w:rPr>
          <w:sz w:val="24"/>
          <w:szCs w:val="24"/>
        </w:rPr>
      </w:pPr>
      <w:r w:rsidRPr="007413E3">
        <w:rPr>
          <w:sz w:val="24"/>
          <w:szCs w:val="24"/>
        </w:rPr>
        <w:t xml:space="preserve">I have found the online course stimulating as I have not only been able to meet a diverse group of people but have been able to attend lectures that are informative and educational. </w:t>
      </w:r>
    </w:p>
    <w:p w14:paraId="33CB7D71" w14:textId="77777777" w:rsidR="007A5366" w:rsidRPr="007413E3" w:rsidRDefault="007A5366" w:rsidP="007A5366">
      <w:pPr>
        <w:rPr>
          <w:sz w:val="24"/>
          <w:szCs w:val="24"/>
        </w:rPr>
      </w:pPr>
      <w:r w:rsidRPr="007413E3">
        <w:rPr>
          <w:sz w:val="24"/>
          <w:szCs w:val="24"/>
        </w:rPr>
        <w:t xml:space="preserve">By attending the lectures I have been able to expand my knowledge weekly which in turn has enabled me to complete my assignments with all the information and resources needed to do so. </w:t>
      </w:r>
    </w:p>
    <w:p w14:paraId="209816B1" w14:textId="77777777" w:rsidR="007A5366" w:rsidRPr="007413E3" w:rsidRDefault="007A5366" w:rsidP="007A5366">
      <w:pPr>
        <w:rPr>
          <w:sz w:val="24"/>
          <w:szCs w:val="24"/>
        </w:rPr>
      </w:pPr>
    </w:p>
    <w:p w14:paraId="05AB5873" w14:textId="77777777" w:rsidR="007A5366" w:rsidRPr="007413E3" w:rsidRDefault="007A5366" w:rsidP="007A5366">
      <w:pPr>
        <w:rPr>
          <w:sz w:val="24"/>
          <w:szCs w:val="24"/>
        </w:rPr>
      </w:pPr>
      <w:r w:rsidRPr="007413E3">
        <w:rPr>
          <w:sz w:val="24"/>
          <w:szCs w:val="24"/>
        </w:rPr>
        <w:lastRenderedPageBreak/>
        <w:t>Throughout my time so far studying at university I have learnt not to take my time for granted and to manage my time effectively, as Carl Sandburg (1971) once said "Time is the coin of your life. It is the only coin you have, and only you can determine how it will be spent. Be careful lest you let other people spend it for you." This resonates deeply with me as he goes on to explain how we should determine our time, so if we spend it wisely it will be fruitful in the end.</w:t>
      </w:r>
    </w:p>
    <w:p w14:paraId="196CE695" w14:textId="77777777" w:rsidR="007A5366" w:rsidRPr="007413E3" w:rsidRDefault="007A5366" w:rsidP="007A5366">
      <w:pPr>
        <w:rPr>
          <w:sz w:val="24"/>
          <w:szCs w:val="24"/>
        </w:rPr>
      </w:pPr>
      <w:r w:rsidRPr="007413E3">
        <w:rPr>
          <w:sz w:val="24"/>
          <w:szCs w:val="24"/>
        </w:rPr>
        <w:t>I believe that getting into this habit now will be productive during the remainder of my course and will support me throughout my studies.</w:t>
      </w:r>
    </w:p>
    <w:p w14:paraId="01D69B74" w14:textId="77777777" w:rsidR="007A5366" w:rsidRPr="007413E3" w:rsidRDefault="007A5366" w:rsidP="007A5366">
      <w:pPr>
        <w:rPr>
          <w:sz w:val="24"/>
          <w:szCs w:val="24"/>
        </w:rPr>
      </w:pPr>
      <w:r w:rsidRPr="007413E3">
        <w:rPr>
          <w:sz w:val="24"/>
          <w:szCs w:val="24"/>
        </w:rPr>
        <w:t xml:space="preserve">Upon reflecting on the online course and resources I have concluded that I will only get out of the course what I put in by attending workshops and watching lectures I have been able to prepare better for the following weeks' session thus in turn as mentally prepared me to understand how to adapt to the online course. </w:t>
      </w:r>
    </w:p>
    <w:p w14:paraId="211662E5" w14:textId="77777777" w:rsidR="007A5366" w:rsidRPr="007413E3" w:rsidRDefault="007A5366" w:rsidP="007A5366">
      <w:pPr>
        <w:rPr>
          <w:sz w:val="24"/>
          <w:szCs w:val="24"/>
        </w:rPr>
      </w:pPr>
    </w:p>
    <w:p w14:paraId="72DCB60B" w14:textId="77777777" w:rsidR="007A5366" w:rsidRPr="007413E3" w:rsidRDefault="007A5366" w:rsidP="007A5366">
      <w:pPr>
        <w:rPr>
          <w:sz w:val="24"/>
          <w:szCs w:val="24"/>
        </w:rPr>
      </w:pPr>
      <w:r w:rsidRPr="007413E3">
        <w:rPr>
          <w:sz w:val="24"/>
          <w:szCs w:val="24"/>
        </w:rPr>
        <w:t>The major change I would make if I could have would have been to start my assignments sooner rather than later. The reason I started the assignments later was because I wanted to ensure that I had all the information to complete my assignment whereas in reality, I should have worked with the weekly information I had and every week completed parts of the assignment. Going forward for the remainder of the course I will be working on the assignment as soon as I have the brief rather than waiting till all information has been given as explained by Joyce Meyer (no date): ‘If You Are Facing A Difficult Task Don’t Put It Off. If You Do It Will Just Keep Tormenting You’. That aside I believe I have mentally prepared for the aspect of completing the online course with the University.</w:t>
      </w:r>
    </w:p>
    <w:p w14:paraId="1840C673" w14:textId="77777777" w:rsidR="007A5366" w:rsidRPr="007413E3" w:rsidRDefault="007A5366" w:rsidP="007A5366"/>
    <w:p w14:paraId="6770584D" w14:textId="0CB8FFE4" w:rsidR="00FA6250" w:rsidRDefault="00FA6250" w:rsidP="00FA6250">
      <w:pPr>
        <w:rPr>
          <w:lang w:eastAsia="en-US"/>
        </w:rPr>
      </w:pP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3DA41D96" w14:textId="77777777" w:rsidR="008A56F9" w:rsidRDefault="008A56F9" w:rsidP="00FA6250">
      <w:pPr>
        <w:rPr>
          <w:lang w:eastAsia="en-US"/>
        </w:rPr>
      </w:pPr>
    </w:p>
    <w:p w14:paraId="64357F62" w14:textId="77777777" w:rsidR="008A56F9" w:rsidRDefault="008A56F9" w:rsidP="00FA6250">
      <w:pPr>
        <w:rPr>
          <w:lang w:eastAsia="en-US"/>
        </w:rPr>
      </w:pPr>
    </w:p>
    <w:p w14:paraId="17028F03" w14:textId="77777777" w:rsidR="008A56F9" w:rsidRDefault="008A56F9" w:rsidP="00FA6250">
      <w:pPr>
        <w:rPr>
          <w:lang w:eastAsia="en-US"/>
        </w:rPr>
      </w:pPr>
    </w:p>
    <w:p w14:paraId="2CD7A5EE" w14:textId="5A30AE07" w:rsidR="008A56F9" w:rsidRPr="006A0868" w:rsidRDefault="008A56F9" w:rsidP="008A56F9">
      <w:pPr>
        <w:pStyle w:val="Heading1"/>
      </w:pPr>
      <w:r>
        <w:lastRenderedPageBreak/>
        <w:t xml:space="preserve">Task  5– Personal </w:t>
      </w:r>
      <w:r w:rsidRPr="006A0868">
        <w:t>Development Plan</w:t>
      </w:r>
    </w:p>
    <w:p w14:paraId="40EA5BB1" w14:textId="60A7DDEB" w:rsidR="008A56F9" w:rsidRDefault="008A56F9" w:rsidP="00FA6250">
      <w:pPr>
        <w:rPr>
          <w:lang w:eastAsia="en-US"/>
        </w:rPr>
      </w:pPr>
    </w:p>
    <w:tbl>
      <w:tblPr>
        <w:tblStyle w:val="TableGrid"/>
        <w:tblW w:w="0" w:type="auto"/>
        <w:tblLook w:val="04A0" w:firstRow="1" w:lastRow="0" w:firstColumn="1" w:lastColumn="0" w:noHBand="0" w:noVBand="1"/>
      </w:tblPr>
      <w:tblGrid>
        <w:gridCol w:w="2630"/>
        <w:gridCol w:w="1245"/>
        <w:gridCol w:w="1442"/>
        <w:gridCol w:w="1914"/>
        <w:gridCol w:w="1414"/>
        <w:gridCol w:w="2672"/>
        <w:gridCol w:w="2631"/>
      </w:tblGrid>
      <w:tr w:rsidR="008A56F9" w:rsidRPr="001456ED" w14:paraId="4C838174" w14:textId="77777777" w:rsidTr="00F8125F">
        <w:tc>
          <w:tcPr>
            <w:tcW w:w="4106" w:type="dxa"/>
            <w:gridSpan w:val="2"/>
            <w:shd w:val="clear" w:color="auto" w:fill="D9E2F3" w:themeFill="accent1" w:themeFillTint="33"/>
          </w:tcPr>
          <w:p w14:paraId="71E21B82"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0A462FC2"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41A2DDBF"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2021D20A"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Code</w:t>
            </w:r>
          </w:p>
        </w:tc>
      </w:tr>
      <w:tr w:rsidR="008A56F9" w:rsidRPr="001456ED" w14:paraId="2FDCD924" w14:textId="77777777" w:rsidTr="00F8125F">
        <w:tc>
          <w:tcPr>
            <w:tcW w:w="4106" w:type="dxa"/>
            <w:gridSpan w:val="2"/>
            <w:shd w:val="clear" w:color="auto" w:fill="D9E2F3" w:themeFill="accent1" w:themeFillTint="33"/>
          </w:tcPr>
          <w:p w14:paraId="6C0A2557" w14:textId="14168677" w:rsidR="008A56F9" w:rsidRPr="001456ED" w:rsidRDefault="00D2291A" w:rsidP="00F8125F">
            <w:pPr>
              <w:rPr>
                <w:rFonts w:ascii="Arial" w:hAnsi="Arial" w:cs="Arial"/>
                <w:sz w:val="24"/>
                <w:szCs w:val="24"/>
              </w:rPr>
            </w:pPr>
            <w:r>
              <w:rPr>
                <w:rFonts w:ascii="Arial" w:hAnsi="Arial" w:cs="Arial"/>
                <w:sz w:val="24"/>
                <w:szCs w:val="24"/>
              </w:rPr>
              <w:t>Alisha Kanth</w:t>
            </w:r>
          </w:p>
        </w:tc>
        <w:tc>
          <w:tcPr>
            <w:tcW w:w="2835" w:type="dxa"/>
            <w:gridSpan w:val="2"/>
            <w:shd w:val="clear" w:color="auto" w:fill="D9E2F3" w:themeFill="accent1" w:themeFillTint="33"/>
          </w:tcPr>
          <w:p w14:paraId="5C477184" w14:textId="69867891" w:rsidR="008A56F9" w:rsidRPr="001456ED" w:rsidRDefault="00D2291A" w:rsidP="00F8125F">
            <w:pPr>
              <w:rPr>
                <w:rFonts w:ascii="Arial" w:hAnsi="Arial" w:cs="Arial"/>
                <w:sz w:val="24"/>
                <w:szCs w:val="24"/>
              </w:rPr>
            </w:pPr>
            <w:r>
              <w:rPr>
                <w:rFonts w:ascii="Arial" w:hAnsi="Arial" w:cs="Arial"/>
                <w:sz w:val="24"/>
                <w:szCs w:val="24"/>
              </w:rPr>
              <w:t>2240960</w:t>
            </w:r>
          </w:p>
        </w:tc>
        <w:tc>
          <w:tcPr>
            <w:tcW w:w="4217" w:type="dxa"/>
            <w:gridSpan w:val="2"/>
            <w:shd w:val="clear" w:color="auto" w:fill="D9E2F3" w:themeFill="accent1" w:themeFillTint="33"/>
          </w:tcPr>
          <w:p w14:paraId="3BDAB8FC" w14:textId="77777777" w:rsidR="008A56F9" w:rsidRPr="001456ED" w:rsidRDefault="008A56F9" w:rsidP="00F8125F">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50F761D4" w14:textId="77777777" w:rsidR="008A56F9" w:rsidRDefault="008A56F9" w:rsidP="00F8125F">
            <w:pPr>
              <w:rPr>
                <w:rFonts w:ascii="Arial" w:hAnsi="Arial" w:cs="Arial"/>
                <w:sz w:val="24"/>
                <w:szCs w:val="24"/>
              </w:rPr>
            </w:pPr>
            <w:r>
              <w:rPr>
                <w:rFonts w:ascii="Arial" w:hAnsi="Arial" w:cs="Arial"/>
                <w:sz w:val="24"/>
                <w:szCs w:val="24"/>
              </w:rPr>
              <w:t>BMPL4007</w:t>
            </w:r>
          </w:p>
          <w:p w14:paraId="3D70EA64" w14:textId="77777777" w:rsidR="008A56F9" w:rsidRPr="001456ED" w:rsidRDefault="008A56F9" w:rsidP="00F8125F">
            <w:pPr>
              <w:rPr>
                <w:rFonts w:ascii="Arial" w:hAnsi="Arial" w:cs="Arial"/>
                <w:sz w:val="24"/>
                <w:szCs w:val="24"/>
              </w:rPr>
            </w:pPr>
            <w:r>
              <w:rPr>
                <w:rFonts w:ascii="Arial" w:hAnsi="Arial" w:cs="Arial"/>
                <w:sz w:val="24"/>
                <w:szCs w:val="24"/>
              </w:rPr>
              <w:t>BMPS4009</w:t>
            </w:r>
          </w:p>
        </w:tc>
      </w:tr>
      <w:tr w:rsidR="008A56F9" w14:paraId="351EE331" w14:textId="77777777" w:rsidTr="00F8125F">
        <w:tc>
          <w:tcPr>
            <w:tcW w:w="2789" w:type="dxa"/>
            <w:shd w:val="clear" w:color="auto" w:fill="C5E0B3" w:themeFill="accent6" w:themeFillTint="66"/>
          </w:tcPr>
          <w:p w14:paraId="4683199D" w14:textId="77777777" w:rsidR="008A56F9" w:rsidRPr="001456ED" w:rsidRDefault="008A56F9" w:rsidP="00F8125F">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2E7A6637" w14:textId="77777777" w:rsidR="008A56F9" w:rsidRPr="001456ED" w:rsidRDefault="008A56F9" w:rsidP="00F8125F">
            <w:pPr>
              <w:rPr>
                <w:rFonts w:ascii="Arial" w:hAnsi="Arial" w:cs="Arial"/>
                <w:sz w:val="24"/>
                <w:szCs w:val="24"/>
              </w:rPr>
            </w:pPr>
          </w:p>
        </w:tc>
        <w:tc>
          <w:tcPr>
            <w:tcW w:w="2789" w:type="dxa"/>
            <w:gridSpan w:val="2"/>
            <w:shd w:val="clear" w:color="auto" w:fill="C5E0B3" w:themeFill="accent6" w:themeFillTint="66"/>
          </w:tcPr>
          <w:p w14:paraId="28B01F14" w14:textId="77777777" w:rsidR="008A56F9" w:rsidRPr="001456ED" w:rsidRDefault="008A56F9" w:rsidP="00F8125F">
            <w:pPr>
              <w:jc w:val="center"/>
              <w:rPr>
                <w:rFonts w:ascii="Arial" w:hAnsi="Arial" w:cs="Arial"/>
                <w:b/>
                <w:sz w:val="24"/>
                <w:szCs w:val="24"/>
              </w:rPr>
            </w:pPr>
            <w:r>
              <w:rPr>
                <w:rFonts w:ascii="Arial" w:hAnsi="Arial" w:cs="Arial"/>
                <w:b/>
                <w:sz w:val="24"/>
                <w:szCs w:val="24"/>
              </w:rPr>
              <w:t>How will I measure my progress?</w:t>
            </w:r>
          </w:p>
          <w:p w14:paraId="07A5069B" w14:textId="77777777" w:rsidR="008A56F9" w:rsidRPr="001456ED" w:rsidRDefault="008A56F9" w:rsidP="00F8125F">
            <w:pPr>
              <w:jc w:val="center"/>
              <w:rPr>
                <w:rFonts w:ascii="Arial" w:hAnsi="Arial" w:cs="Arial"/>
                <w:b/>
                <w:sz w:val="24"/>
                <w:szCs w:val="24"/>
              </w:rPr>
            </w:pPr>
          </w:p>
          <w:p w14:paraId="60FB0E98" w14:textId="77777777" w:rsidR="008A56F9" w:rsidRPr="001456ED" w:rsidRDefault="008A56F9" w:rsidP="00F8125F">
            <w:pPr>
              <w:rPr>
                <w:rFonts w:ascii="Arial" w:hAnsi="Arial" w:cs="Arial"/>
                <w:b/>
                <w:sz w:val="24"/>
                <w:szCs w:val="24"/>
              </w:rPr>
            </w:pPr>
          </w:p>
        </w:tc>
        <w:tc>
          <w:tcPr>
            <w:tcW w:w="2790" w:type="dxa"/>
            <w:gridSpan w:val="2"/>
            <w:shd w:val="clear" w:color="auto" w:fill="C5E0B3" w:themeFill="accent6" w:themeFillTint="66"/>
          </w:tcPr>
          <w:p w14:paraId="1A6BD675" w14:textId="77777777" w:rsidR="008A56F9" w:rsidRPr="001456ED" w:rsidRDefault="008A56F9" w:rsidP="00F8125F">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360EF5EF" w14:textId="77777777" w:rsidR="008A56F9" w:rsidRPr="001456ED" w:rsidRDefault="008A56F9" w:rsidP="00F8125F">
            <w:pPr>
              <w:rPr>
                <w:rFonts w:ascii="Arial" w:hAnsi="Arial" w:cs="Arial"/>
                <w:sz w:val="24"/>
                <w:szCs w:val="24"/>
              </w:rPr>
            </w:pPr>
          </w:p>
        </w:tc>
        <w:tc>
          <w:tcPr>
            <w:tcW w:w="2790" w:type="dxa"/>
            <w:shd w:val="clear" w:color="auto" w:fill="C5E0B3" w:themeFill="accent6" w:themeFillTint="66"/>
          </w:tcPr>
          <w:p w14:paraId="76FDAAD6" w14:textId="77777777" w:rsidR="008A56F9" w:rsidRPr="001456ED" w:rsidRDefault="008A56F9" w:rsidP="00F8125F">
            <w:pPr>
              <w:jc w:val="center"/>
              <w:rPr>
                <w:rFonts w:ascii="Arial" w:hAnsi="Arial" w:cs="Arial"/>
                <w:b/>
                <w:sz w:val="24"/>
                <w:szCs w:val="24"/>
              </w:rPr>
            </w:pPr>
            <w:r>
              <w:rPr>
                <w:rFonts w:ascii="Arial" w:hAnsi="Arial" w:cs="Arial"/>
                <w:b/>
                <w:sz w:val="24"/>
                <w:szCs w:val="24"/>
              </w:rPr>
              <w:t>How is the objective relevant to my personal aspirations?</w:t>
            </w:r>
          </w:p>
          <w:p w14:paraId="7C8FCBD9" w14:textId="77777777" w:rsidR="008A56F9" w:rsidRPr="00B905A2" w:rsidRDefault="008A56F9" w:rsidP="00F8125F">
            <w:pPr>
              <w:rPr>
                <w:rFonts w:ascii="Arial" w:hAnsi="Arial" w:cs="Arial"/>
                <w:b/>
                <w:bCs/>
                <w:sz w:val="24"/>
                <w:szCs w:val="24"/>
              </w:rPr>
            </w:pPr>
          </w:p>
        </w:tc>
        <w:tc>
          <w:tcPr>
            <w:tcW w:w="2790" w:type="dxa"/>
            <w:shd w:val="clear" w:color="auto" w:fill="C5E0B3" w:themeFill="accent6" w:themeFillTint="66"/>
          </w:tcPr>
          <w:p w14:paraId="338C4AA1" w14:textId="77777777" w:rsidR="008A56F9" w:rsidRDefault="008A56F9" w:rsidP="00F8125F">
            <w:pPr>
              <w:jc w:val="center"/>
              <w:rPr>
                <w:rFonts w:ascii="Arial" w:hAnsi="Arial" w:cs="Arial"/>
                <w:b/>
                <w:sz w:val="24"/>
                <w:szCs w:val="24"/>
              </w:rPr>
            </w:pPr>
            <w:r>
              <w:rPr>
                <w:rFonts w:ascii="Arial" w:hAnsi="Arial" w:cs="Arial"/>
                <w:b/>
                <w:sz w:val="24"/>
                <w:szCs w:val="24"/>
              </w:rPr>
              <w:t>What is the timeframe for the achievement of my goals?</w:t>
            </w:r>
          </w:p>
          <w:p w14:paraId="2817D3A3" w14:textId="77777777" w:rsidR="008A56F9" w:rsidRPr="001456ED" w:rsidRDefault="008A56F9" w:rsidP="00F8125F">
            <w:pPr>
              <w:rPr>
                <w:rFonts w:ascii="Arial" w:hAnsi="Arial" w:cs="Arial"/>
                <w:sz w:val="24"/>
                <w:szCs w:val="24"/>
              </w:rPr>
            </w:pPr>
          </w:p>
        </w:tc>
      </w:tr>
      <w:tr w:rsidR="008A56F9" w:rsidRPr="004A4D09" w14:paraId="1BC8D138" w14:textId="77777777" w:rsidTr="00F8125F">
        <w:tc>
          <w:tcPr>
            <w:tcW w:w="2789" w:type="dxa"/>
            <w:shd w:val="clear" w:color="auto" w:fill="F7CAAC" w:themeFill="accent2" w:themeFillTint="66"/>
          </w:tcPr>
          <w:p w14:paraId="7CFE9382" w14:textId="77777777" w:rsidR="008A56F9" w:rsidRPr="004A4D09" w:rsidRDefault="008A56F9" w:rsidP="00F8125F">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4D6DD1B8" w14:textId="77777777" w:rsidR="008A56F9" w:rsidRPr="004A4D09" w:rsidRDefault="008A56F9" w:rsidP="00F8125F">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913647A" w14:textId="77777777" w:rsidR="008A56F9" w:rsidRPr="004A4D09" w:rsidRDefault="008A56F9" w:rsidP="00F8125F">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48024D9F" w14:textId="77777777" w:rsidR="008A56F9" w:rsidRPr="004A4D09" w:rsidRDefault="008A56F9" w:rsidP="00F8125F">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1B68BA89" w14:textId="77777777" w:rsidR="008A56F9" w:rsidRPr="004A4D09" w:rsidRDefault="008A56F9" w:rsidP="00F8125F">
            <w:pPr>
              <w:jc w:val="center"/>
              <w:rPr>
                <w:rFonts w:ascii="Arial" w:hAnsi="Arial" w:cs="Arial"/>
                <w:b/>
              </w:rPr>
            </w:pPr>
            <w:r w:rsidRPr="004A4D09">
              <w:rPr>
                <w:rFonts w:ascii="Arial" w:hAnsi="Arial" w:cs="Arial"/>
                <w:b/>
              </w:rPr>
              <w:t>Timebound</w:t>
            </w:r>
          </w:p>
        </w:tc>
      </w:tr>
      <w:tr w:rsidR="008A56F9" w:rsidRPr="004A4D09" w14:paraId="7AC1B51B" w14:textId="77777777" w:rsidTr="00F8125F">
        <w:trPr>
          <w:trHeight w:val="3907"/>
        </w:trPr>
        <w:tc>
          <w:tcPr>
            <w:tcW w:w="2789" w:type="dxa"/>
          </w:tcPr>
          <w:p w14:paraId="020F14B5" w14:textId="40C64032" w:rsidR="008A56F9" w:rsidRDefault="00D2291A" w:rsidP="00F8125F">
            <w:pPr>
              <w:rPr>
                <w:rFonts w:ascii="Arial" w:hAnsi="Arial" w:cs="Arial"/>
                <w:u w:val="single"/>
              </w:rPr>
            </w:pPr>
            <w:r>
              <w:rPr>
                <w:rFonts w:ascii="Arial" w:hAnsi="Arial" w:cs="Arial"/>
                <w:u w:val="single"/>
              </w:rPr>
              <w:t xml:space="preserve">Harvard </w:t>
            </w:r>
            <w:r w:rsidR="002D59A5">
              <w:rPr>
                <w:rFonts w:ascii="Arial" w:hAnsi="Arial" w:cs="Arial"/>
                <w:u w:val="single"/>
              </w:rPr>
              <w:t>Referencing</w:t>
            </w:r>
          </w:p>
          <w:p w14:paraId="2C7C3FC8" w14:textId="1334CB0C" w:rsidR="00D2291A" w:rsidRDefault="00D2291A" w:rsidP="00F8125F">
            <w:pPr>
              <w:rPr>
                <w:rFonts w:ascii="Arial" w:hAnsi="Arial" w:cs="Arial"/>
                <w:u w:val="single"/>
              </w:rPr>
            </w:pPr>
            <w:r>
              <w:rPr>
                <w:rFonts w:ascii="Arial" w:hAnsi="Arial" w:cs="Arial"/>
                <w:u w:val="single"/>
              </w:rPr>
              <w:t xml:space="preserve">Time management </w:t>
            </w:r>
          </w:p>
          <w:p w14:paraId="0B7CE16D" w14:textId="4D87B427" w:rsidR="009668C6" w:rsidRDefault="009668C6" w:rsidP="00F8125F">
            <w:pPr>
              <w:rPr>
                <w:rFonts w:ascii="Arial" w:hAnsi="Arial" w:cs="Arial"/>
                <w:u w:val="single"/>
              </w:rPr>
            </w:pPr>
            <w:r>
              <w:rPr>
                <w:rFonts w:ascii="Arial" w:hAnsi="Arial" w:cs="Arial"/>
                <w:u w:val="single"/>
              </w:rPr>
              <w:t>Career prospects</w:t>
            </w:r>
          </w:p>
          <w:p w14:paraId="1412CCA0" w14:textId="2CC366C0" w:rsidR="009668C6" w:rsidRDefault="009668C6" w:rsidP="00F8125F">
            <w:pPr>
              <w:rPr>
                <w:rFonts w:ascii="Arial" w:hAnsi="Arial" w:cs="Arial"/>
                <w:u w:val="single"/>
              </w:rPr>
            </w:pPr>
            <w:r>
              <w:rPr>
                <w:rFonts w:ascii="Arial" w:hAnsi="Arial" w:cs="Arial"/>
                <w:u w:val="single"/>
              </w:rPr>
              <w:t xml:space="preserve">Work placement </w:t>
            </w:r>
          </w:p>
          <w:p w14:paraId="5B8648AE" w14:textId="13377769" w:rsidR="00B30C38" w:rsidRDefault="00B30C38" w:rsidP="00F8125F">
            <w:pPr>
              <w:rPr>
                <w:rFonts w:ascii="Arial" w:hAnsi="Arial" w:cs="Arial"/>
                <w:u w:val="single"/>
              </w:rPr>
            </w:pPr>
            <w:r>
              <w:rPr>
                <w:rFonts w:ascii="Arial" w:hAnsi="Arial" w:cs="Arial"/>
                <w:u w:val="single"/>
              </w:rPr>
              <w:t xml:space="preserve">More research </w:t>
            </w:r>
            <w:r w:rsidR="00187B55">
              <w:rPr>
                <w:rFonts w:ascii="Arial" w:hAnsi="Arial" w:cs="Arial"/>
                <w:u w:val="single"/>
              </w:rPr>
              <w:t xml:space="preserve">– cases </w:t>
            </w:r>
          </w:p>
          <w:p w14:paraId="6BC2DD5F" w14:textId="6DD93E52" w:rsidR="00F133A2" w:rsidRDefault="00F133A2" w:rsidP="00F8125F">
            <w:pPr>
              <w:rPr>
                <w:rFonts w:ascii="Arial" w:hAnsi="Arial" w:cs="Arial"/>
                <w:u w:val="single"/>
              </w:rPr>
            </w:pPr>
            <w:r>
              <w:rPr>
                <w:rFonts w:ascii="Arial" w:hAnsi="Arial" w:cs="Arial"/>
                <w:u w:val="single"/>
              </w:rPr>
              <w:t>Pass assignments</w:t>
            </w:r>
            <w:r w:rsidR="009A28C9">
              <w:rPr>
                <w:rFonts w:ascii="Arial" w:hAnsi="Arial" w:cs="Arial"/>
                <w:u w:val="single"/>
              </w:rPr>
              <w:t>/course</w:t>
            </w:r>
          </w:p>
          <w:p w14:paraId="1503BDE4" w14:textId="4915B305" w:rsidR="009A28C9" w:rsidRDefault="009A28C9" w:rsidP="00F8125F">
            <w:pPr>
              <w:rPr>
                <w:rFonts w:ascii="Arial" w:hAnsi="Arial" w:cs="Arial"/>
                <w:u w:val="single"/>
              </w:rPr>
            </w:pPr>
          </w:p>
          <w:p w14:paraId="18C01360" w14:textId="77777777" w:rsidR="00D2291A" w:rsidRPr="004A4D09" w:rsidRDefault="00D2291A" w:rsidP="00F8125F">
            <w:pPr>
              <w:rPr>
                <w:rFonts w:ascii="Arial" w:hAnsi="Arial" w:cs="Arial"/>
                <w:u w:val="single"/>
              </w:rPr>
            </w:pPr>
          </w:p>
          <w:p w14:paraId="179A228C" w14:textId="77777777" w:rsidR="008A56F9" w:rsidRPr="004A4D09" w:rsidRDefault="008A56F9" w:rsidP="00F8125F">
            <w:pPr>
              <w:rPr>
                <w:rFonts w:ascii="Arial" w:hAnsi="Arial" w:cs="Arial"/>
              </w:rPr>
            </w:pPr>
          </w:p>
          <w:p w14:paraId="297AB3FC" w14:textId="77777777" w:rsidR="008A56F9" w:rsidRPr="004A4D09" w:rsidRDefault="008A56F9" w:rsidP="00F8125F">
            <w:pPr>
              <w:rPr>
                <w:rFonts w:ascii="Arial" w:hAnsi="Arial" w:cs="Arial"/>
              </w:rPr>
            </w:pPr>
          </w:p>
          <w:p w14:paraId="63578271" w14:textId="77777777" w:rsidR="008A56F9" w:rsidRPr="004A4D09" w:rsidRDefault="008A56F9" w:rsidP="00F8125F">
            <w:pPr>
              <w:rPr>
                <w:rFonts w:ascii="Arial" w:hAnsi="Arial" w:cs="Arial"/>
              </w:rPr>
            </w:pPr>
          </w:p>
        </w:tc>
        <w:tc>
          <w:tcPr>
            <w:tcW w:w="2789" w:type="dxa"/>
            <w:gridSpan w:val="2"/>
          </w:tcPr>
          <w:p w14:paraId="02178F8C" w14:textId="77777777" w:rsidR="008A56F9" w:rsidRDefault="007F3EF7" w:rsidP="00F8125F">
            <w:pPr>
              <w:rPr>
                <w:rFonts w:ascii="Arial" w:hAnsi="Arial" w:cs="Arial"/>
                <w:u w:val="single"/>
              </w:rPr>
            </w:pPr>
            <w:r>
              <w:rPr>
                <w:rFonts w:ascii="Arial" w:hAnsi="Arial" w:cs="Arial"/>
                <w:u w:val="single"/>
              </w:rPr>
              <w:t xml:space="preserve">Harvard Referencing </w:t>
            </w:r>
          </w:p>
          <w:p w14:paraId="69DC26A2" w14:textId="605CDD7F" w:rsidR="007F3EF7" w:rsidRDefault="009A3E74" w:rsidP="007F3EF7">
            <w:pPr>
              <w:pStyle w:val="ListParagraph"/>
              <w:numPr>
                <w:ilvl w:val="0"/>
                <w:numId w:val="1"/>
              </w:numPr>
              <w:rPr>
                <w:rFonts w:ascii="Arial" w:hAnsi="Arial" w:cs="Arial"/>
              </w:rPr>
            </w:pPr>
            <w:r>
              <w:rPr>
                <w:rFonts w:ascii="Arial" w:hAnsi="Arial" w:cs="Arial"/>
              </w:rPr>
              <w:t xml:space="preserve">Use readily available </w:t>
            </w:r>
            <w:r w:rsidR="004B510C">
              <w:rPr>
                <w:rFonts w:ascii="Arial" w:hAnsi="Arial" w:cs="Arial"/>
              </w:rPr>
              <w:t>sources</w:t>
            </w:r>
            <w:r>
              <w:rPr>
                <w:rFonts w:ascii="Arial" w:hAnsi="Arial" w:cs="Arial"/>
              </w:rPr>
              <w:t xml:space="preserve"> </w:t>
            </w:r>
            <w:r w:rsidR="004B510C">
              <w:rPr>
                <w:rFonts w:ascii="Arial" w:hAnsi="Arial" w:cs="Arial"/>
              </w:rPr>
              <w:t>Cite them right</w:t>
            </w:r>
          </w:p>
          <w:p w14:paraId="6E009227" w14:textId="37E91F42" w:rsidR="009A3E74" w:rsidRDefault="009A3E74" w:rsidP="007F3EF7">
            <w:pPr>
              <w:pStyle w:val="ListParagraph"/>
              <w:numPr>
                <w:ilvl w:val="0"/>
                <w:numId w:val="1"/>
              </w:numPr>
              <w:rPr>
                <w:rFonts w:ascii="Arial" w:hAnsi="Arial" w:cs="Arial"/>
              </w:rPr>
            </w:pPr>
            <w:r>
              <w:rPr>
                <w:rFonts w:ascii="Arial" w:hAnsi="Arial" w:cs="Arial"/>
              </w:rPr>
              <w:t xml:space="preserve">Speak to lecturers and peers to gain a better </w:t>
            </w:r>
            <w:r w:rsidR="004B510C">
              <w:rPr>
                <w:rFonts w:ascii="Arial" w:hAnsi="Arial" w:cs="Arial"/>
              </w:rPr>
              <w:t>understanding.</w:t>
            </w:r>
          </w:p>
          <w:p w14:paraId="20F8E2FB" w14:textId="77777777" w:rsidR="009A3E74" w:rsidRDefault="004B510C" w:rsidP="007F3EF7">
            <w:pPr>
              <w:pStyle w:val="ListParagraph"/>
              <w:numPr>
                <w:ilvl w:val="0"/>
                <w:numId w:val="1"/>
              </w:numPr>
              <w:rPr>
                <w:rFonts w:ascii="Arial" w:hAnsi="Arial" w:cs="Arial"/>
              </w:rPr>
            </w:pPr>
            <w:r>
              <w:rPr>
                <w:rFonts w:ascii="Arial" w:hAnsi="Arial" w:cs="Arial"/>
              </w:rPr>
              <w:t xml:space="preserve">Re visit </w:t>
            </w:r>
            <w:r w:rsidR="007C4280">
              <w:rPr>
                <w:rFonts w:ascii="Arial" w:hAnsi="Arial" w:cs="Arial"/>
              </w:rPr>
              <w:t xml:space="preserve">first lecture for Learning in a digital era where referencing was discussed </w:t>
            </w:r>
          </w:p>
          <w:p w14:paraId="3287FF82" w14:textId="77777777" w:rsidR="007C4280" w:rsidRDefault="007C4280" w:rsidP="007C4280">
            <w:pPr>
              <w:rPr>
                <w:rFonts w:ascii="Arial" w:hAnsi="Arial" w:cs="Arial"/>
              </w:rPr>
            </w:pPr>
          </w:p>
          <w:p w14:paraId="7EBC7CD2" w14:textId="77777777" w:rsidR="007C4280" w:rsidRDefault="007C4280" w:rsidP="007C4280">
            <w:pPr>
              <w:rPr>
                <w:rFonts w:ascii="Arial" w:hAnsi="Arial" w:cs="Arial"/>
              </w:rPr>
            </w:pPr>
            <w:r>
              <w:rPr>
                <w:rFonts w:ascii="Arial" w:hAnsi="Arial" w:cs="Arial"/>
              </w:rPr>
              <w:t xml:space="preserve">Time management </w:t>
            </w:r>
          </w:p>
          <w:p w14:paraId="44D998EE" w14:textId="77777777" w:rsidR="007C4280" w:rsidRDefault="00DE3B98" w:rsidP="007C4280">
            <w:pPr>
              <w:pStyle w:val="ListParagraph"/>
              <w:numPr>
                <w:ilvl w:val="0"/>
                <w:numId w:val="1"/>
              </w:numPr>
              <w:rPr>
                <w:rFonts w:ascii="Arial" w:hAnsi="Arial" w:cs="Arial"/>
              </w:rPr>
            </w:pPr>
            <w:r>
              <w:rPr>
                <w:rFonts w:ascii="Arial" w:hAnsi="Arial" w:cs="Arial"/>
              </w:rPr>
              <w:t xml:space="preserve">Ensuring there is enough time set aside for assignments </w:t>
            </w:r>
          </w:p>
          <w:p w14:paraId="3FD39C5C" w14:textId="77777777" w:rsidR="00BA42F8" w:rsidRDefault="00BA42F8" w:rsidP="007C4280">
            <w:pPr>
              <w:pStyle w:val="ListParagraph"/>
              <w:numPr>
                <w:ilvl w:val="0"/>
                <w:numId w:val="1"/>
              </w:numPr>
              <w:rPr>
                <w:rFonts w:ascii="Arial" w:hAnsi="Arial" w:cs="Arial"/>
              </w:rPr>
            </w:pPr>
            <w:r>
              <w:rPr>
                <w:rFonts w:ascii="Arial" w:hAnsi="Arial" w:cs="Arial"/>
              </w:rPr>
              <w:lastRenderedPageBreak/>
              <w:t xml:space="preserve">Breaking down tasks into smaller tasks </w:t>
            </w:r>
          </w:p>
          <w:p w14:paraId="3DCDD4B3" w14:textId="77777777" w:rsidR="00822879" w:rsidRDefault="00822879" w:rsidP="007C4280">
            <w:pPr>
              <w:pStyle w:val="ListParagraph"/>
              <w:numPr>
                <w:ilvl w:val="0"/>
                <w:numId w:val="1"/>
              </w:numPr>
              <w:rPr>
                <w:rFonts w:ascii="Arial" w:hAnsi="Arial" w:cs="Arial"/>
              </w:rPr>
            </w:pPr>
            <w:r>
              <w:rPr>
                <w:rFonts w:ascii="Arial" w:hAnsi="Arial" w:cs="Arial"/>
              </w:rPr>
              <w:t>Planning each week depending upon Monday lectures</w:t>
            </w:r>
          </w:p>
          <w:p w14:paraId="1D630404" w14:textId="77777777" w:rsidR="00822879" w:rsidRDefault="00822879" w:rsidP="00822879">
            <w:pPr>
              <w:rPr>
                <w:rFonts w:ascii="Arial" w:hAnsi="Arial" w:cs="Arial"/>
              </w:rPr>
            </w:pPr>
          </w:p>
          <w:p w14:paraId="55D50BD5" w14:textId="77777777" w:rsidR="00822879" w:rsidRDefault="00822879" w:rsidP="00822879">
            <w:pPr>
              <w:rPr>
                <w:rFonts w:ascii="Arial" w:hAnsi="Arial" w:cs="Arial"/>
              </w:rPr>
            </w:pPr>
            <w:r>
              <w:rPr>
                <w:rFonts w:ascii="Arial" w:hAnsi="Arial" w:cs="Arial"/>
              </w:rPr>
              <w:t xml:space="preserve">Career Prospects </w:t>
            </w:r>
          </w:p>
          <w:p w14:paraId="577FBB99" w14:textId="77777777" w:rsidR="00822879" w:rsidRDefault="00823C47" w:rsidP="00822879">
            <w:pPr>
              <w:pStyle w:val="ListParagraph"/>
              <w:numPr>
                <w:ilvl w:val="0"/>
                <w:numId w:val="1"/>
              </w:numPr>
              <w:rPr>
                <w:rFonts w:ascii="Arial" w:hAnsi="Arial" w:cs="Arial"/>
              </w:rPr>
            </w:pPr>
            <w:r>
              <w:rPr>
                <w:rFonts w:ascii="Arial" w:hAnsi="Arial" w:cs="Arial"/>
              </w:rPr>
              <w:t xml:space="preserve">Speaking to student services for a career insight </w:t>
            </w:r>
          </w:p>
          <w:p w14:paraId="64196930" w14:textId="77777777" w:rsidR="00823C47" w:rsidRDefault="00823C47" w:rsidP="00822879">
            <w:pPr>
              <w:pStyle w:val="ListParagraph"/>
              <w:numPr>
                <w:ilvl w:val="0"/>
                <w:numId w:val="1"/>
              </w:numPr>
              <w:rPr>
                <w:rFonts w:ascii="Arial" w:hAnsi="Arial" w:cs="Arial"/>
              </w:rPr>
            </w:pPr>
            <w:r>
              <w:rPr>
                <w:rFonts w:ascii="Arial" w:hAnsi="Arial" w:cs="Arial"/>
              </w:rPr>
              <w:t>Reaching out t local legal firms</w:t>
            </w:r>
          </w:p>
          <w:p w14:paraId="7AB67096" w14:textId="77777777" w:rsidR="00823C47" w:rsidRDefault="00823C47" w:rsidP="00822879">
            <w:pPr>
              <w:pStyle w:val="ListParagraph"/>
              <w:numPr>
                <w:ilvl w:val="0"/>
                <w:numId w:val="1"/>
              </w:numPr>
              <w:rPr>
                <w:rFonts w:ascii="Arial" w:hAnsi="Arial" w:cs="Arial"/>
              </w:rPr>
            </w:pPr>
            <w:r>
              <w:rPr>
                <w:rFonts w:ascii="Arial" w:hAnsi="Arial" w:cs="Arial"/>
              </w:rPr>
              <w:t xml:space="preserve">Speaking to current employers to see what support is available </w:t>
            </w:r>
          </w:p>
          <w:p w14:paraId="1D5E7829" w14:textId="77777777" w:rsidR="007E17D7" w:rsidRDefault="007E17D7" w:rsidP="00822879">
            <w:pPr>
              <w:pStyle w:val="ListParagraph"/>
              <w:numPr>
                <w:ilvl w:val="0"/>
                <w:numId w:val="1"/>
              </w:numPr>
              <w:rPr>
                <w:rFonts w:ascii="Arial" w:hAnsi="Arial" w:cs="Arial"/>
              </w:rPr>
            </w:pPr>
          </w:p>
          <w:p w14:paraId="573EF19C" w14:textId="77777777" w:rsidR="00823C47" w:rsidRDefault="00823C47" w:rsidP="00823C47">
            <w:pPr>
              <w:rPr>
                <w:rFonts w:ascii="Arial" w:hAnsi="Arial" w:cs="Arial"/>
              </w:rPr>
            </w:pPr>
            <w:r>
              <w:rPr>
                <w:rFonts w:ascii="Arial" w:hAnsi="Arial" w:cs="Arial"/>
              </w:rPr>
              <w:t xml:space="preserve">Work Placement </w:t>
            </w:r>
          </w:p>
          <w:p w14:paraId="7AD2AEBE" w14:textId="77777777" w:rsidR="00823C47" w:rsidRDefault="00D07CAF" w:rsidP="00823C47">
            <w:pPr>
              <w:pStyle w:val="ListParagraph"/>
              <w:numPr>
                <w:ilvl w:val="0"/>
                <w:numId w:val="1"/>
              </w:numPr>
              <w:rPr>
                <w:rFonts w:ascii="Arial" w:hAnsi="Arial" w:cs="Arial"/>
              </w:rPr>
            </w:pPr>
            <w:r>
              <w:rPr>
                <w:rFonts w:ascii="Arial" w:hAnsi="Arial" w:cs="Arial"/>
              </w:rPr>
              <w:t xml:space="preserve">Measurable upon course results </w:t>
            </w:r>
          </w:p>
          <w:p w14:paraId="5C87B417" w14:textId="77777777" w:rsidR="00D07CAF" w:rsidRDefault="00D07CAF" w:rsidP="00823C47">
            <w:pPr>
              <w:pStyle w:val="ListParagraph"/>
              <w:numPr>
                <w:ilvl w:val="0"/>
                <w:numId w:val="1"/>
              </w:numPr>
              <w:rPr>
                <w:rFonts w:ascii="Arial" w:hAnsi="Arial" w:cs="Arial"/>
              </w:rPr>
            </w:pPr>
            <w:r>
              <w:rPr>
                <w:rFonts w:ascii="Arial" w:hAnsi="Arial" w:cs="Arial"/>
              </w:rPr>
              <w:t>Reaching out to legal firms</w:t>
            </w:r>
          </w:p>
          <w:p w14:paraId="09B044A4" w14:textId="77777777" w:rsidR="00D07CAF" w:rsidRDefault="00D07CAF" w:rsidP="00823C47">
            <w:pPr>
              <w:pStyle w:val="ListParagraph"/>
              <w:numPr>
                <w:ilvl w:val="0"/>
                <w:numId w:val="1"/>
              </w:numPr>
              <w:rPr>
                <w:rFonts w:ascii="Arial" w:hAnsi="Arial" w:cs="Arial"/>
              </w:rPr>
            </w:pPr>
            <w:r>
              <w:rPr>
                <w:rFonts w:ascii="Arial" w:hAnsi="Arial" w:cs="Arial"/>
              </w:rPr>
              <w:t xml:space="preserve">Researching </w:t>
            </w:r>
            <w:r w:rsidR="00B6190A">
              <w:rPr>
                <w:rFonts w:ascii="Arial" w:hAnsi="Arial" w:cs="Arial"/>
              </w:rPr>
              <w:t xml:space="preserve">local courts and cases </w:t>
            </w:r>
          </w:p>
          <w:p w14:paraId="160678D0" w14:textId="77777777" w:rsidR="007E17D7" w:rsidRDefault="007E17D7" w:rsidP="00823C47">
            <w:pPr>
              <w:pStyle w:val="ListParagraph"/>
              <w:numPr>
                <w:ilvl w:val="0"/>
                <w:numId w:val="1"/>
              </w:numPr>
              <w:rPr>
                <w:rFonts w:ascii="Arial" w:hAnsi="Arial" w:cs="Arial"/>
              </w:rPr>
            </w:pPr>
          </w:p>
          <w:p w14:paraId="1CFD130C" w14:textId="77777777" w:rsidR="00B6190A" w:rsidRDefault="00B6190A" w:rsidP="00B6190A">
            <w:pPr>
              <w:rPr>
                <w:rFonts w:ascii="Arial" w:hAnsi="Arial" w:cs="Arial"/>
              </w:rPr>
            </w:pPr>
            <w:r>
              <w:rPr>
                <w:rFonts w:ascii="Arial" w:hAnsi="Arial" w:cs="Arial"/>
              </w:rPr>
              <w:t xml:space="preserve">More research </w:t>
            </w:r>
          </w:p>
          <w:p w14:paraId="3BF3D40F" w14:textId="77777777" w:rsidR="007E17D7" w:rsidRDefault="00B6190A" w:rsidP="007E17D7">
            <w:pPr>
              <w:pStyle w:val="ListParagraph"/>
              <w:numPr>
                <w:ilvl w:val="0"/>
                <w:numId w:val="1"/>
              </w:numPr>
              <w:rPr>
                <w:rFonts w:ascii="Arial" w:hAnsi="Arial" w:cs="Arial"/>
              </w:rPr>
            </w:pPr>
            <w:r>
              <w:rPr>
                <w:rFonts w:ascii="Arial" w:hAnsi="Arial" w:cs="Arial"/>
              </w:rPr>
              <w:t>Reading</w:t>
            </w:r>
            <w:r w:rsidR="007E17D7">
              <w:rPr>
                <w:rFonts w:ascii="Arial" w:hAnsi="Arial" w:cs="Arial"/>
              </w:rPr>
              <w:t xml:space="preserve"> case files</w:t>
            </w:r>
          </w:p>
          <w:p w14:paraId="4AC02A7C" w14:textId="77777777" w:rsidR="007E17D7" w:rsidRDefault="007E17D7" w:rsidP="007E17D7">
            <w:pPr>
              <w:rPr>
                <w:rFonts w:ascii="Arial" w:hAnsi="Arial" w:cs="Arial"/>
              </w:rPr>
            </w:pPr>
          </w:p>
          <w:p w14:paraId="31D32830" w14:textId="77777777" w:rsidR="007E17D7" w:rsidRDefault="007E17D7" w:rsidP="007E17D7">
            <w:pPr>
              <w:rPr>
                <w:rFonts w:ascii="Arial" w:hAnsi="Arial" w:cs="Arial"/>
              </w:rPr>
            </w:pPr>
            <w:r>
              <w:rPr>
                <w:rFonts w:ascii="Arial" w:hAnsi="Arial" w:cs="Arial"/>
              </w:rPr>
              <w:t xml:space="preserve">Pass Assessments/ course </w:t>
            </w:r>
          </w:p>
          <w:p w14:paraId="35E7ECB5" w14:textId="4B21FA66" w:rsidR="007E17D7" w:rsidRPr="007E17D7" w:rsidRDefault="007E17D7" w:rsidP="007E17D7">
            <w:pPr>
              <w:pStyle w:val="ListParagraph"/>
              <w:numPr>
                <w:ilvl w:val="0"/>
                <w:numId w:val="1"/>
              </w:numPr>
              <w:rPr>
                <w:rFonts w:ascii="Arial" w:hAnsi="Arial" w:cs="Arial"/>
              </w:rPr>
            </w:pPr>
            <w:r>
              <w:rPr>
                <w:rFonts w:ascii="Arial" w:hAnsi="Arial" w:cs="Arial"/>
              </w:rPr>
              <w:lastRenderedPageBreak/>
              <w:t xml:space="preserve">Results from assignments </w:t>
            </w:r>
          </w:p>
        </w:tc>
        <w:tc>
          <w:tcPr>
            <w:tcW w:w="2790" w:type="dxa"/>
            <w:gridSpan w:val="2"/>
          </w:tcPr>
          <w:p w14:paraId="31939AFD" w14:textId="79291D87" w:rsidR="008A56F9" w:rsidRDefault="007A62F8" w:rsidP="00F8125F">
            <w:pPr>
              <w:rPr>
                <w:rFonts w:ascii="Arial" w:hAnsi="Arial" w:cs="Arial"/>
                <w:u w:val="single"/>
              </w:rPr>
            </w:pPr>
            <w:r>
              <w:rPr>
                <w:rFonts w:ascii="Arial" w:hAnsi="Arial" w:cs="Arial"/>
                <w:u w:val="single"/>
              </w:rPr>
              <w:lastRenderedPageBreak/>
              <w:t xml:space="preserve">Harvard Referencing </w:t>
            </w:r>
          </w:p>
          <w:p w14:paraId="51EC2C33" w14:textId="331F45C7" w:rsidR="001E12A2" w:rsidRDefault="00D83809" w:rsidP="001E12A2">
            <w:pPr>
              <w:pStyle w:val="ListParagraph"/>
              <w:numPr>
                <w:ilvl w:val="0"/>
                <w:numId w:val="1"/>
              </w:numPr>
              <w:rPr>
                <w:rFonts w:ascii="Arial" w:hAnsi="Arial" w:cs="Arial"/>
                <w:lang w:val="fr-FR"/>
              </w:rPr>
            </w:pPr>
            <w:r>
              <w:rPr>
                <w:rFonts w:ascii="Arial" w:hAnsi="Arial" w:cs="Arial"/>
                <w:lang w:val="fr-FR"/>
              </w:rPr>
              <w:t xml:space="preserve">Cite them right </w:t>
            </w:r>
            <w:hyperlink r:id="rId15" w:history="1">
              <w:r w:rsidR="006C3EEB">
                <w:rPr>
                  <w:rStyle w:val="Hyperlink"/>
                </w:rPr>
                <w:t>Cite Them Right - Home (citethemrightonline.com)</w:t>
              </w:r>
            </w:hyperlink>
          </w:p>
          <w:p w14:paraId="418E12FE" w14:textId="6DE6DB28" w:rsidR="00D83809" w:rsidRDefault="00D83809" w:rsidP="001E12A2">
            <w:pPr>
              <w:pStyle w:val="ListParagraph"/>
              <w:numPr>
                <w:ilvl w:val="0"/>
                <w:numId w:val="1"/>
              </w:numPr>
              <w:rPr>
                <w:rFonts w:ascii="Arial" w:hAnsi="Arial" w:cs="Arial"/>
                <w:lang w:val="fr-FR"/>
              </w:rPr>
            </w:pPr>
            <w:r>
              <w:rPr>
                <w:rFonts w:ascii="Arial" w:hAnsi="Arial" w:cs="Arial"/>
                <w:lang w:val="fr-FR"/>
              </w:rPr>
              <w:t xml:space="preserve">Moodle </w:t>
            </w:r>
          </w:p>
          <w:p w14:paraId="5F94EF8F" w14:textId="17F5DFE5" w:rsidR="00D83809" w:rsidRDefault="00003044" w:rsidP="001E12A2">
            <w:pPr>
              <w:pStyle w:val="ListParagraph"/>
              <w:numPr>
                <w:ilvl w:val="0"/>
                <w:numId w:val="1"/>
              </w:numPr>
              <w:rPr>
                <w:rFonts w:ascii="Arial" w:hAnsi="Arial" w:cs="Arial"/>
                <w:lang w:val="fr-FR"/>
              </w:rPr>
            </w:pPr>
            <w:r>
              <w:rPr>
                <w:rFonts w:ascii="Arial" w:hAnsi="Arial" w:cs="Arial"/>
                <w:lang w:val="fr-FR"/>
              </w:rPr>
              <w:t>Lecturers</w:t>
            </w:r>
          </w:p>
          <w:p w14:paraId="2D00771B" w14:textId="6DBEC016" w:rsidR="00003044" w:rsidRDefault="00003044" w:rsidP="001E12A2">
            <w:pPr>
              <w:pStyle w:val="ListParagraph"/>
              <w:numPr>
                <w:ilvl w:val="0"/>
                <w:numId w:val="1"/>
              </w:numPr>
              <w:rPr>
                <w:rFonts w:ascii="Arial" w:hAnsi="Arial" w:cs="Arial"/>
                <w:lang w:val="fr-FR"/>
              </w:rPr>
            </w:pPr>
            <w:r>
              <w:rPr>
                <w:rFonts w:ascii="Arial" w:hAnsi="Arial" w:cs="Arial"/>
                <w:lang w:val="fr-FR"/>
              </w:rPr>
              <w:t xml:space="preserve">Peers </w:t>
            </w:r>
          </w:p>
          <w:p w14:paraId="19F4EA1A" w14:textId="77777777" w:rsidR="00003044" w:rsidRDefault="00003044" w:rsidP="00003044">
            <w:pPr>
              <w:rPr>
                <w:rFonts w:ascii="Arial" w:hAnsi="Arial" w:cs="Arial"/>
                <w:lang w:val="fr-FR"/>
              </w:rPr>
            </w:pPr>
          </w:p>
          <w:p w14:paraId="773EDDF6" w14:textId="01086109" w:rsidR="00003044" w:rsidRDefault="00003044" w:rsidP="00003044">
            <w:pPr>
              <w:rPr>
                <w:rFonts w:ascii="Arial" w:hAnsi="Arial" w:cs="Arial"/>
                <w:lang w:val="fr-FR"/>
              </w:rPr>
            </w:pPr>
            <w:r>
              <w:rPr>
                <w:rFonts w:ascii="Arial" w:hAnsi="Arial" w:cs="Arial"/>
                <w:lang w:val="fr-FR"/>
              </w:rPr>
              <w:t xml:space="preserve">Time management </w:t>
            </w:r>
          </w:p>
          <w:p w14:paraId="5F282E05" w14:textId="73248916" w:rsidR="00003044" w:rsidRPr="008E73E4" w:rsidRDefault="00003044" w:rsidP="008E73E4">
            <w:pPr>
              <w:pStyle w:val="ListParagraph"/>
              <w:numPr>
                <w:ilvl w:val="0"/>
                <w:numId w:val="1"/>
              </w:numPr>
              <w:rPr>
                <w:rFonts w:ascii="Arial" w:hAnsi="Arial" w:cs="Arial"/>
                <w:lang w:val="fr-FR"/>
              </w:rPr>
            </w:pPr>
            <w:r>
              <w:rPr>
                <w:rFonts w:ascii="Arial" w:hAnsi="Arial" w:cs="Arial"/>
                <w:lang w:val="fr-FR"/>
              </w:rPr>
              <w:t xml:space="preserve">Wall charts </w:t>
            </w:r>
          </w:p>
          <w:p w14:paraId="2827558A" w14:textId="2783BE8E" w:rsidR="008E73E4" w:rsidRDefault="008E73E4" w:rsidP="00003044">
            <w:pPr>
              <w:pStyle w:val="ListParagraph"/>
              <w:numPr>
                <w:ilvl w:val="0"/>
                <w:numId w:val="1"/>
              </w:numPr>
              <w:rPr>
                <w:rFonts w:ascii="Arial" w:hAnsi="Arial" w:cs="Arial"/>
                <w:lang w:val="fr-FR"/>
              </w:rPr>
            </w:pPr>
            <w:r>
              <w:rPr>
                <w:rFonts w:ascii="Arial" w:hAnsi="Arial" w:cs="Arial"/>
                <w:lang w:val="fr-FR"/>
              </w:rPr>
              <w:t xml:space="preserve">Calendar </w:t>
            </w:r>
          </w:p>
          <w:p w14:paraId="0F1480D5" w14:textId="598B8FB5" w:rsidR="008E73E4" w:rsidRDefault="008E73E4" w:rsidP="00003044">
            <w:pPr>
              <w:pStyle w:val="ListParagraph"/>
              <w:numPr>
                <w:ilvl w:val="0"/>
                <w:numId w:val="1"/>
              </w:numPr>
              <w:rPr>
                <w:rFonts w:ascii="Arial" w:hAnsi="Arial" w:cs="Arial"/>
                <w:lang w:val="fr-FR"/>
              </w:rPr>
            </w:pPr>
            <w:r>
              <w:rPr>
                <w:rFonts w:ascii="Arial" w:hAnsi="Arial" w:cs="Arial"/>
                <w:lang w:val="fr-FR"/>
              </w:rPr>
              <w:t xml:space="preserve">Timetable, to support with when lectures are and when to plan in additional study time </w:t>
            </w:r>
          </w:p>
          <w:p w14:paraId="571D25AB" w14:textId="77777777" w:rsidR="005A60AB" w:rsidRDefault="005A60AB" w:rsidP="005A60AB">
            <w:pPr>
              <w:rPr>
                <w:rFonts w:ascii="Arial" w:hAnsi="Arial" w:cs="Arial"/>
                <w:lang w:val="fr-FR"/>
              </w:rPr>
            </w:pPr>
          </w:p>
          <w:p w14:paraId="2CD491C6" w14:textId="42E4B189" w:rsidR="005A60AB" w:rsidRDefault="005A60AB" w:rsidP="005A60AB">
            <w:pPr>
              <w:rPr>
                <w:rFonts w:ascii="Arial" w:hAnsi="Arial" w:cs="Arial"/>
                <w:lang w:val="fr-FR"/>
              </w:rPr>
            </w:pPr>
            <w:r>
              <w:rPr>
                <w:rFonts w:ascii="Arial" w:hAnsi="Arial" w:cs="Arial"/>
                <w:lang w:val="fr-FR"/>
              </w:rPr>
              <w:t xml:space="preserve">Career Prospects </w:t>
            </w:r>
            <w:r w:rsidR="00654001">
              <w:rPr>
                <w:rFonts w:ascii="Arial" w:hAnsi="Arial" w:cs="Arial"/>
                <w:lang w:val="fr-FR"/>
              </w:rPr>
              <w:t>and Work Placement</w:t>
            </w:r>
          </w:p>
          <w:p w14:paraId="31ADD2D2" w14:textId="52FABB5D" w:rsidR="005A60AB" w:rsidRDefault="005A60AB" w:rsidP="005A60AB">
            <w:pPr>
              <w:pStyle w:val="ListParagraph"/>
              <w:numPr>
                <w:ilvl w:val="0"/>
                <w:numId w:val="1"/>
              </w:numPr>
              <w:rPr>
                <w:rFonts w:ascii="Arial" w:hAnsi="Arial" w:cs="Arial"/>
                <w:lang w:val="fr-FR"/>
              </w:rPr>
            </w:pPr>
            <w:r>
              <w:rPr>
                <w:rFonts w:ascii="Arial" w:hAnsi="Arial" w:cs="Arial"/>
                <w:lang w:val="fr-FR"/>
              </w:rPr>
              <w:t xml:space="preserve">Meetings with local legal firms </w:t>
            </w:r>
          </w:p>
          <w:p w14:paraId="5EC99793" w14:textId="10D49E87" w:rsidR="005A60AB" w:rsidRDefault="005A60AB" w:rsidP="00654001">
            <w:pPr>
              <w:pStyle w:val="ListParagraph"/>
              <w:numPr>
                <w:ilvl w:val="0"/>
                <w:numId w:val="1"/>
              </w:numPr>
              <w:rPr>
                <w:rFonts w:ascii="Arial" w:hAnsi="Arial" w:cs="Arial"/>
                <w:lang w:val="fr-FR"/>
              </w:rPr>
            </w:pPr>
            <w:r>
              <w:rPr>
                <w:rFonts w:ascii="Arial" w:hAnsi="Arial" w:cs="Arial"/>
                <w:lang w:val="fr-FR"/>
              </w:rPr>
              <w:t>Up to date CV</w:t>
            </w:r>
          </w:p>
          <w:p w14:paraId="6A0FCED9" w14:textId="77777777" w:rsidR="00654001" w:rsidRDefault="00654001" w:rsidP="00654001">
            <w:pPr>
              <w:rPr>
                <w:rFonts w:ascii="Arial" w:hAnsi="Arial" w:cs="Arial"/>
                <w:lang w:val="fr-FR"/>
              </w:rPr>
            </w:pPr>
          </w:p>
          <w:p w14:paraId="111B8944" w14:textId="0DAB6534" w:rsidR="00654001" w:rsidRDefault="00654001" w:rsidP="00654001">
            <w:pPr>
              <w:rPr>
                <w:rFonts w:ascii="Arial" w:hAnsi="Arial" w:cs="Arial"/>
                <w:lang w:val="fr-FR"/>
              </w:rPr>
            </w:pPr>
            <w:r>
              <w:rPr>
                <w:rFonts w:ascii="Arial" w:hAnsi="Arial" w:cs="Arial"/>
                <w:lang w:val="fr-FR"/>
              </w:rPr>
              <w:t xml:space="preserve">Additional research </w:t>
            </w:r>
          </w:p>
          <w:p w14:paraId="1C559B78" w14:textId="16B98309" w:rsidR="00654001" w:rsidRDefault="00654001" w:rsidP="00654001">
            <w:pPr>
              <w:pStyle w:val="ListParagraph"/>
              <w:numPr>
                <w:ilvl w:val="0"/>
                <w:numId w:val="1"/>
              </w:numPr>
              <w:rPr>
                <w:rFonts w:ascii="Arial" w:hAnsi="Arial" w:cs="Arial"/>
                <w:lang w:val="fr-FR"/>
              </w:rPr>
            </w:pPr>
            <w:r>
              <w:rPr>
                <w:rFonts w:ascii="Arial" w:hAnsi="Arial" w:cs="Arial"/>
                <w:lang w:val="fr-FR"/>
              </w:rPr>
              <w:t>Library</w:t>
            </w:r>
          </w:p>
          <w:p w14:paraId="13169DC6" w14:textId="3AB5602B" w:rsidR="00654001" w:rsidRDefault="00654001" w:rsidP="00654001">
            <w:pPr>
              <w:pStyle w:val="ListParagraph"/>
              <w:numPr>
                <w:ilvl w:val="0"/>
                <w:numId w:val="1"/>
              </w:numPr>
              <w:rPr>
                <w:rFonts w:ascii="Arial" w:hAnsi="Arial" w:cs="Arial"/>
                <w:lang w:val="fr-FR"/>
              </w:rPr>
            </w:pPr>
            <w:r>
              <w:rPr>
                <w:rFonts w:ascii="Arial" w:hAnsi="Arial" w:cs="Arial"/>
                <w:lang w:val="fr-FR"/>
              </w:rPr>
              <w:t xml:space="preserve">Online web pages </w:t>
            </w:r>
          </w:p>
          <w:p w14:paraId="47B77A56" w14:textId="77777777" w:rsidR="00CC3797" w:rsidRDefault="00CC3797" w:rsidP="00CC3797">
            <w:pPr>
              <w:rPr>
                <w:rFonts w:ascii="Arial" w:hAnsi="Arial" w:cs="Arial"/>
                <w:lang w:val="fr-FR"/>
              </w:rPr>
            </w:pPr>
          </w:p>
          <w:p w14:paraId="1412BFBE" w14:textId="33DF5EEC" w:rsidR="00CC3797" w:rsidRDefault="00CC3797" w:rsidP="00CC3797">
            <w:pPr>
              <w:rPr>
                <w:rFonts w:ascii="Arial" w:hAnsi="Arial" w:cs="Arial"/>
                <w:lang w:val="fr-FR"/>
              </w:rPr>
            </w:pPr>
            <w:r>
              <w:rPr>
                <w:rFonts w:ascii="Arial" w:hAnsi="Arial" w:cs="Arial"/>
                <w:lang w:val="fr-FR"/>
              </w:rPr>
              <w:t xml:space="preserve">Pass Assignments/course </w:t>
            </w:r>
          </w:p>
          <w:p w14:paraId="653948DF" w14:textId="3C2F4CAA" w:rsidR="00CC3797" w:rsidRPr="00CC3797" w:rsidRDefault="00CC3797" w:rsidP="00CC3797">
            <w:pPr>
              <w:pStyle w:val="ListParagraph"/>
              <w:numPr>
                <w:ilvl w:val="0"/>
                <w:numId w:val="1"/>
              </w:numPr>
              <w:rPr>
                <w:rFonts w:ascii="Arial" w:hAnsi="Arial" w:cs="Arial"/>
                <w:lang w:val="fr-FR"/>
              </w:rPr>
            </w:pPr>
            <w:r>
              <w:rPr>
                <w:rFonts w:ascii="Arial" w:hAnsi="Arial" w:cs="Arial"/>
                <w:lang w:val="fr-FR"/>
              </w:rPr>
              <w:t xml:space="preserve">All information provided during lectures and workshops, out this into practice </w:t>
            </w:r>
          </w:p>
          <w:p w14:paraId="06ADBAC6" w14:textId="77777777" w:rsidR="008A56F9" w:rsidRPr="008A56F9" w:rsidRDefault="008A56F9" w:rsidP="00F8125F">
            <w:pPr>
              <w:rPr>
                <w:rFonts w:ascii="Arial" w:hAnsi="Arial" w:cs="Arial"/>
                <w:lang w:val="fr-FR"/>
              </w:rPr>
            </w:pPr>
          </w:p>
        </w:tc>
        <w:tc>
          <w:tcPr>
            <w:tcW w:w="2790" w:type="dxa"/>
          </w:tcPr>
          <w:p w14:paraId="2D3868FC" w14:textId="77777777" w:rsidR="008A56F9" w:rsidRDefault="00CC3797" w:rsidP="00F8125F">
            <w:pPr>
              <w:rPr>
                <w:rFonts w:ascii="Arial" w:hAnsi="Arial" w:cs="Arial"/>
                <w:u w:val="single"/>
              </w:rPr>
            </w:pPr>
            <w:r>
              <w:rPr>
                <w:rFonts w:ascii="Arial" w:hAnsi="Arial" w:cs="Arial"/>
                <w:u w:val="single"/>
              </w:rPr>
              <w:lastRenderedPageBreak/>
              <w:t xml:space="preserve">Harvard referencing </w:t>
            </w:r>
          </w:p>
          <w:p w14:paraId="5C383C4A" w14:textId="006F20D6" w:rsidR="00CC3797" w:rsidRDefault="00DE6D93" w:rsidP="00CC3797">
            <w:pPr>
              <w:pStyle w:val="ListParagraph"/>
              <w:numPr>
                <w:ilvl w:val="0"/>
                <w:numId w:val="1"/>
              </w:numPr>
              <w:rPr>
                <w:rFonts w:ascii="Arial" w:hAnsi="Arial" w:cs="Arial"/>
              </w:rPr>
            </w:pPr>
            <w:r>
              <w:rPr>
                <w:rFonts w:ascii="Arial" w:hAnsi="Arial" w:cs="Arial"/>
              </w:rPr>
              <w:t xml:space="preserve">Correct referencing indicates a level of understanding for sourcing </w:t>
            </w:r>
            <w:r w:rsidR="003D5AC0">
              <w:rPr>
                <w:rFonts w:ascii="Arial" w:hAnsi="Arial" w:cs="Arial"/>
              </w:rPr>
              <w:t xml:space="preserve">credible </w:t>
            </w:r>
            <w:r>
              <w:rPr>
                <w:rFonts w:ascii="Arial" w:hAnsi="Arial" w:cs="Arial"/>
              </w:rPr>
              <w:t xml:space="preserve">information for assignments </w:t>
            </w:r>
          </w:p>
          <w:p w14:paraId="2E264F62" w14:textId="77777777" w:rsidR="003D5AC0" w:rsidRDefault="003D5AC0" w:rsidP="003D5AC0">
            <w:pPr>
              <w:pStyle w:val="ListParagraph"/>
              <w:rPr>
                <w:rFonts w:ascii="Arial" w:hAnsi="Arial" w:cs="Arial"/>
              </w:rPr>
            </w:pPr>
            <w:r>
              <w:rPr>
                <w:rFonts w:ascii="Arial" w:hAnsi="Arial" w:cs="Arial"/>
              </w:rPr>
              <w:t xml:space="preserve">By being able to do this should lead to higher marks </w:t>
            </w:r>
          </w:p>
          <w:p w14:paraId="4C284D9E" w14:textId="77777777" w:rsidR="00F7411A" w:rsidRDefault="00F7411A" w:rsidP="00F7411A">
            <w:pPr>
              <w:pStyle w:val="ListParagraph"/>
              <w:numPr>
                <w:ilvl w:val="0"/>
                <w:numId w:val="1"/>
              </w:numPr>
              <w:rPr>
                <w:rFonts w:ascii="Arial" w:hAnsi="Arial" w:cs="Arial"/>
              </w:rPr>
            </w:pPr>
            <w:r>
              <w:rPr>
                <w:rFonts w:ascii="Arial" w:hAnsi="Arial" w:cs="Arial"/>
              </w:rPr>
              <w:t xml:space="preserve">Knowing how to reference shows that I </w:t>
            </w:r>
            <w:r w:rsidR="004C59B7">
              <w:rPr>
                <w:rFonts w:ascii="Arial" w:hAnsi="Arial" w:cs="Arial"/>
              </w:rPr>
              <w:t xml:space="preserve">have an understanding of sourcing </w:t>
            </w:r>
            <w:r w:rsidR="00597A7F">
              <w:rPr>
                <w:rFonts w:ascii="Arial" w:hAnsi="Arial" w:cs="Arial"/>
              </w:rPr>
              <w:t xml:space="preserve">information </w:t>
            </w:r>
          </w:p>
          <w:p w14:paraId="12D7DA1C" w14:textId="77777777" w:rsidR="00597A7F" w:rsidRDefault="00597A7F" w:rsidP="00597A7F">
            <w:pPr>
              <w:rPr>
                <w:rFonts w:ascii="Arial" w:hAnsi="Arial" w:cs="Arial"/>
              </w:rPr>
            </w:pPr>
          </w:p>
          <w:p w14:paraId="7821B5B7" w14:textId="77777777" w:rsidR="00597A7F" w:rsidRDefault="00597A7F" w:rsidP="00597A7F">
            <w:pPr>
              <w:rPr>
                <w:rFonts w:ascii="Arial" w:hAnsi="Arial" w:cs="Arial"/>
              </w:rPr>
            </w:pPr>
            <w:r>
              <w:rPr>
                <w:rFonts w:ascii="Arial" w:hAnsi="Arial" w:cs="Arial"/>
              </w:rPr>
              <w:t xml:space="preserve">Time management </w:t>
            </w:r>
          </w:p>
          <w:p w14:paraId="121F2812" w14:textId="77777777" w:rsidR="0085305C" w:rsidRDefault="0085305C" w:rsidP="0085305C">
            <w:pPr>
              <w:pStyle w:val="ListParagraph"/>
              <w:numPr>
                <w:ilvl w:val="0"/>
                <w:numId w:val="1"/>
              </w:numPr>
              <w:rPr>
                <w:rFonts w:ascii="Arial" w:hAnsi="Arial" w:cs="Arial"/>
              </w:rPr>
            </w:pPr>
            <w:r>
              <w:rPr>
                <w:rFonts w:ascii="Arial" w:hAnsi="Arial" w:cs="Arial"/>
              </w:rPr>
              <w:lastRenderedPageBreak/>
              <w:t>Will allow me to manage more than one task at a time</w:t>
            </w:r>
          </w:p>
          <w:p w14:paraId="7851CA12" w14:textId="77777777" w:rsidR="0085305C" w:rsidRDefault="00CF0881" w:rsidP="0085305C">
            <w:pPr>
              <w:pStyle w:val="ListParagraph"/>
              <w:numPr>
                <w:ilvl w:val="0"/>
                <w:numId w:val="1"/>
              </w:numPr>
              <w:rPr>
                <w:rFonts w:ascii="Arial" w:hAnsi="Arial" w:cs="Arial"/>
              </w:rPr>
            </w:pPr>
            <w:r>
              <w:rPr>
                <w:rFonts w:ascii="Arial" w:hAnsi="Arial" w:cs="Arial"/>
              </w:rPr>
              <w:t xml:space="preserve">Balance studying </w:t>
            </w:r>
            <w:r w:rsidR="0085305C">
              <w:rPr>
                <w:rFonts w:ascii="Arial" w:hAnsi="Arial" w:cs="Arial"/>
              </w:rPr>
              <w:t xml:space="preserve">and personal life </w:t>
            </w:r>
          </w:p>
          <w:p w14:paraId="44FE29C6" w14:textId="77777777" w:rsidR="008B4742" w:rsidRDefault="00CF0881" w:rsidP="008B4742">
            <w:pPr>
              <w:pStyle w:val="ListParagraph"/>
              <w:numPr>
                <w:ilvl w:val="0"/>
                <w:numId w:val="1"/>
              </w:numPr>
              <w:rPr>
                <w:rFonts w:ascii="Arial" w:hAnsi="Arial" w:cs="Arial"/>
              </w:rPr>
            </w:pPr>
            <w:r>
              <w:rPr>
                <w:rFonts w:ascii="Arial" w:hAnsi="Arial" w:cs="Arial"/>
              </w:rPr>
              <w:t xml:space="preserve">Work will not be pushed to deadlines, there will be time to </w:t>
            </w:r>
            <w:r w:rsidR="008B4742">
              <w:rPr>
                <w:rFonts w:ascii="Arial" w:hAnsi="Arial" w:cs="Arial"/>
              </w:rPr>
              <w:t xml:space="preserve">reflect towards the deadline </w:t>
            </w:r>
          </w:p>
          <w:p w14:paraId="6FF9BEF9" w14:textId="77777777" w:rsidR="008B4742" w:rsidRDefault="008B4742" w:rsidP="008B4742">
            <w:pPr>
              <w:rPr>
                <w:rFonts w:ascii="Arial" w:hAnsi="Arial" w:cs="Arial"/>
              </w:rPr>
            </w:pPr>
          </w:p>
          <w:p w14:paraId="3A8560C5" w14:textId="77777777" w:rsidR="008B4742" w:rsidRDefault="008B4742" w:rsidP="008B4742">
            <w:pPr>
              <w:rPr>
                <w:rFonts w:ascii="Arial" w:hAnsi="Arial" w:cs="Arial"/>
              </w:rPr>
            </w:pPr>
            <w:r>
              <w:rPr>
                <w:rFonts w:ascii="Arial" w:hAnsi="Arial" w:cs="Arial"/>
              </w:rPr>
              <w:t>Career prospe</w:t>
            </w:r>
            <w:r w:rsidR="00BD3B9E">
              <w:rPr>
                <w:rFonts w:ascii="Arial" w:hAnsi="Arial" w:cs="Arial"/>
              </w:rPr>
              <w:t xml:space="preserve">cts/ work placement </w:t>
            </w:r>
          </w:p>
          <w:p w14:paraId="2B769C6A" w14:textId="77777777" w:rsidR="0029129C" w:rsidRDefault="0029129C" w:rsidP="0029129C">
            <w:pPr>
              <w:pStyle w:val="ListParagraph"/>
              <w:numPr>
                <w:ilvl w:val="0"/>
                <w:numId w:val="1"/>
              </w:numPr>
              <w:rPr>
                <w:rFonts w:ascii="Arial" w:hAnsi="Arial" w:cs="Arial"/>
              </w:rPr>
            </w:pPr>
            <w:r>
              <w:rPr>
                <w:rFonts w:ascii="Arial" w:hAnsi="Arial" w:cs="Arial"/>
              </w:rPr>
              <w:t xml:space="preserve"> By securing a placement I will be able to gain legal knowledge alongside the course, this will prepare me for the SQE exams and my future within the legal sector.</w:t>
            </w:r>
          </w:p>
          <w:p w14:paraId="00418855" w14:textId="77777777" w:rsidR="000D5163" w:rsidRDefault="000D5163" w:rsidP="000D5163">
            <w:pPr>
              <w:rPr>
                <w:rFonts w:ascii="Arial" w:hAnsi="Arial" w:cs="Arial"/>
              </w:rPr>
            </w:pPr>
          </w:p>
          <w:p w14:paraId="454FDE31" w14:textId="77777777" w:rsidR="000D5163" w:rsidRDefault="000D5163" w:rsidP="000D5163">
            <w:pPr>
              <w:rPr>
                <w:rFonts w:ascii="Arial" w:hAnsi="Arial" w:cs="Arial"/>
              </w:rPr>
            </w:pPr>
          </w:p>
          <w:p w14:paraId="37145102" w14:textId="77777777" w:rsidR="000D5163" w:rsidRDefault="000D5163" w:rsidP="000D5163">
            <w:pPr>
              <w:rPr>
                <w:rFonts w:ascii="Arial" w:hAnsi="Arial" w:cs="Arial"/>
              </w:rPr>
            </w:pPr>
            <w:r>
              <w:rPr>
                <w:rFonts w:ascii="Arial" w:hAnsi="Arial" w:cs="Arial"/>
              </w:rPr>
              <w:t>Pass assignments/course</w:t>
            </w:r>
          </w:p>
          <w:p w14:paraId="50D3EAB3" w14:textId="2C0862A4" w:rsidR="000D5163" w:rsidRPr="000D5163" w:rsidRDefault="000D5163" w:rsidP="000D5163">
            <w:pPr>
              <w:pStyle w:val="ListParagraph"/>
              <w:numPr>
                <w:ilvl w:val="0"/>
                <w:numId w:val="1"/>
              </w:numPr>
              <w:rPr>
                <w:rFonts w:ascii="Arial" w:hAnsi="Arial" w:cs="Arial"/>
              </w:rPr>
            </w:pPr>
            <w:r>
              <w:rPr>
                <w:rFonts w:ascii="Arial" w:hAnsi="Arial" w:cs="Arial"/>
              </w:rPr>
              <w:t>If I pass my course I will be able to pursue a career within the legal sector</w:t>
            </w:r>
          </w:p>
        </w:tc>
        <w:tc>
          <w:tcPr>
            <w:tcW w:w="2790" w:type="dxa"/>
          </w:tcPr>
          <w:p w14:paraId="6CDFAC8B" w14:textId="527F4E2D" w:rsidR="008A56F9" w:rsidRPr="004A4D09" w:rsidRDefault="008A56F9" w:rsidP="00F8125F">
            <w:pPr>
              <w:rPr>
                <w:rFonts w:ascii="Arial" w:hAnsi="Arial" w:cs="Arial"/>
                <w:u w:val="single"/>
              </w:rPr>
            </w:pPr>
          </w:p>
          <w:p w14:paraId="5BEB3054" w14:textId="77777777" w:rsidR="008A56F9" w:rsidRPr="004A4D09" w:rsidRDefault="008A56F9" w:rsidP="00F8125F">
            <w:pPr>
              <w:rPr>
                <w:rFonts w:ascii="Arial" w:hAnsi="Arial" w:cs="Arial"/>
              </w:rPr>
            </w:pPr>
          </w:p>
          <w:p w14:paraId="5745FA9D" w14:textId="16937D9A" w:rsidR="008A56F9" w:rsidRDefault="000D5163" w:rsidP="000D5163">
            <w:pPr>
              <w:pStyle w:val="ListParagraph"/>
              <w:numPr>
                <w:ilvl w:val="0"/>
                <w:numId w:val="1"/>
              </w:numPr>
              <w:rPr>
                <w:rFonts w:ascii="Arial" w:hAnsi="Arial" w:cs="Arial"/>
              </w:rPr>
            </w:pPr>
            <w:r>
              <w:rPr>
                <w:rFonts w:ascii="Arial" w:hAnsi="Arial" w:cs="Arial"/>
              </w:rPr>
              <w:t xml:space="preserve">Submitting assignments </w:t>
            </w:r>
          </w:p>
          <w:p w14:paraId="268B931B" w14:textId="232C85F6" w:rsidR="000D5163" w:rsidRDefault="00A33504" w:rsidP="000D5163">
            <w:pPr>
              <w:pStyle w:val="ListParagraph"/>
              <w:numPr>
                <w:ilvl w:val="0"/>
                <w:numId w:val="1"/>
              </w:numPr>
              <w:rPr>
                <w:rFonts w:ascii="Arial" w:hAnsi="Arial" w:cs="Arial"/>
              </w:rPr>
            </w:pPr>
            <w:r>
              <w:rPr>
                <w:rFonts w:ascii="Arial" w:hAnsi="Arial" w:cs="Arial"/>
              </w:rPr>
              <w:t>Positive feedback from lecturer</w:t>
            </w:r>
            <w:r w:rsidR="00B96423">
              <w:rPr>
                <w:rFonts w:ascii="Arial" w:hAnsi="Arial" w:cs="Arial"/>
              </w:rPr>
              <w:t xml:space="preserve"> (catch ups when possible)</w:t>
            </w:r>
          </w:p>
          <w:p w14:paraId="6A50338D" w14:textId="3D4CCE6F" w:rsidR="00A33504" w:rsidRDefault="00A33504" w:rsidP="000D5163">
            <w:pPr>
              <w:pStyle w:val="ListParagraph"/>
              <w:numPr>
                <w:ilvl w:val="0"/>
                <w:numId w:val="1"/>
              </w:numPr>
              <w:rPr>
                <w:rFonts w:ascii="Arial" w:hAnsi="Arial" w:cs="Arial"/>
              </w:rPr>
            </w:pPr>
            <w:r>
              <w:rPr>
                <w:rFonts w:ascii="Arial" w:hAnsi="Arial" w:cs="Arial"/>
              </w:rPr>
              <w:t>Weekly input in lectures</w:t>
            </w:r>
          </w:p>
          <w:p w14:paraId="596D2B45" w14:textId="423A713A" w:rsidR="00A33504" w:rsidRDefault="00A33504" w:rsidP="000D5163">
            <w:pPr>
              <w:pStyle w:val="ListParagraph"/>
              <w:numPr>
                <w:ilvl w:val="0"/>
                <w:numId w:val="1"/>
              </w:numPr>
              <w:rPr>
                <w:rFonts w:ascii="Arial" w:hAnsi="Arial" w:cs="Arial"/>
              </w:rPr>
            </w:pPr>
            <w:r>
              <w:rPr>
                <w:rFonts w:ascii="Arial" w:hAnsi="Arial" w:cs="Arial"/>
              </w:rPr>
              <w:t xml:space="preserve">Obtaining a placement within the legal sector </w:t>
            </w:r>
            <w:r w:rsidR="008E1A4A">
              <w:rPr>
                <w:rFonts w:ascii="Arial" w:hAnsi="Arial" w:cs="Arial"/>
              </w:rPr>
              <w:t>(within year 1)</w:t>
            </w:r>
          </w:p>
          <w:p w14:paraId="73367D70" w14:textId="77777777" w:rsidR="008E1A4A" w:rsidRPr="006707E6" w:rsidRDefault="008E1A4A" w:rsidP="006707E6">
            <w:pPr>
              <w:ind w:left="360"/>
              <w:rPr>
                <w:rFonts w:ascii="Arial" w:hAnsi="Arial" w:cs="Arial"/>
              </w:rPr>
            </w:pPr>
          </w:p>
          <w:p w14:paraId="32AC3114" w14:textId="77777777" w:rsidR="008A56F9" w:rsidRPr="004A4D09" w:rsidRDefault="008A56F9" w:rsidP="00F8125F">
            <w:pPr>
              <w:rPr>
                <w:rFonts w:ascii="Arial" w:hAnsi="Arial" w:cs="Arial"/>
              </w:rPr>
            </w:pPr>
          </w:p>
          <w:p w14:paraId="12E39027" w14:textId="77777777" w:rsidR="008A56F9" w:rsidRPr="004A4D09" w:rsidRDefault="008A56F9" w:rsidP="00F8125F">
            <w:pPr>
              <w:rPr>
                <w:rFonts w:ascii="Arial" w:hAnsi="Arial" w:cs="Arial"/>
              </w:rPr>
            </w:pPr>
          </w:p>
          <w:p w14:paraId="3F1DF160" w14:textId="77777777" w:rsidR="008A56F9" w:rsidRPr="004A4D09" w:rsidRDefault="008A56F9" w:rsidP="00F8125F">
            <w:pPr>
              <w:rPr>
                <w:rFonts w:ascii="Arial" w:hAnsi="Arial" w:cs="Arial"/>
              </w:rPr>
            </w:pPr>
          </w:p>
        </w:tc>
      </w:tr>
      <w:tr w:rsidR="008A56F9" w:rsidRPr="004A4D09" w14:paraId="0F5FE7F5" w14:textId="77777777" w:rsidTr="00F8125F">
        <w:trPr>
          <w:trHeight w:val="263"/>
        </w:trPr>
        <w:tc>
          <w:tcPr>
            <w:tcW w:w="2789" w:type="dxa"/>
          </w:tcPr>
          <w:p w14:paraId="744DC6B7" w14:textId="77777777" w:rsidR="008A56F9" w:rsidRPr="004A4D09" w:rsidRDefault="008A56F9" w:rsidP="00F8125F">
            <w:pPr>
              <w:rPr>
                <w:rFonts w:ascii="Arial" w:hAnsi="Arial" w:cs="Arial"/>
                <w:u w:val="single"/>
              </w:rPr>
            </w:pPr>
          </w:p>
        </w:tc>
        <w:tc>
          <w:tcPr>
            <w:tcW w:w="2789" w:type="dxa"/>
            <w:gridSpan w:val="2"/>
          </w:tcPr>
          <w:p w14:paraId="66CD48B3" w14:textId="77777777" w:rsidR="008A56F9" w:rsidRPr="004A4D09" w:rsidRDefault="008A56F9" w:rsidP="00F8125F">
            <w:pPr>
              <w:rPr>
                <w:rFonts w:ascii="Arial" w:hAnsi="Arial" w:cs="Arial"/>
                <w:u w:val="single"/>
              </w:rPr>
            </w:pPr>
          </w:p>
        </w:tc>
        <w:tc>
          <w:tcPr>
            <w:tcW w:w="2790" w:type="dxa"/>
            <w:gridSpan w:val="2"/>
          </w:tcPr>
          <w:p w14:paraId="6C6ADC5B" w14:textId="77777777" w:rsidR="008A56F9" w:rsidRPr="004A4D09" w:rsidRDefault="008A56F9" w:rsidP="00F8125F">
            <w:pPr>
              <w:rPr>
                <w:rFonts w:ascii="Arial" w:hAnsi="Arial" w:cs="Arial"/>
                <w:u w:val="single"/>
              </w:rPr>
            </w:pPr>
          </w:p>
        </w:tc>
        <w:tc>
          <w:tcPr>
            <w:tcW w:w="2790" w:type="dxa"/>
          </w:tcPr>
          <w:p w14:paraId="5A948D63" w14:textId="77777777" w:rsidR="008A56F9" w:rsidRPr="004A4D09" w:rsidRDefault="008A56F9" w:rsidP="00F8125F">
            <w:pPr>
              <w:rPr>
                <w:rFonts w:ascii="Arial" w:hAnsi="Arial" w:cs="Arial"/>
                <w:u w:val="single"/>
              </w:rPr>
            </w:pPr>
          </w:p>
        </w:tc>
        <w:tc>
          <w:tcPr>
            <w:tcW w:w="2790" w:type="dxa"/>
          </w:tcPr>
          <w:p w14:paraId="1000F266" w14:textId="77777777" w:rsidR="008A56F9" w:rsidRPr="004A4D09" w:rsidRDefault="008A56F9" w:rsidP="00F8125F">
            <w:pPr>
              <w:rPr>
                <w:rFonts w:ascii="Arial" w:hAnsi="Arial" w:cs="Arial"/>
                <w:u w:val="single"/>
              </w:rPr>
            </w:pPr>
          </w:p>
        </w:tc>
      </w:tr>
      <w:tr w:rsidR="008A56F9" w:rsidRPr="004A4D09" w14:paraId="5EB14E76" w14:textId="77777777" w:rsidTr="00F8125F">
        <w:trPr>
          <w:trHeight w:val="281"/>
        </w:trPr>
        <w:tc>
          <w:tcPr>
            <w:tcW w:w="2789" w:type="dxa"/>
          </w:tcPr>
          <w:p w14:paraId="6D525E9E" w14:textId="77777777" w:rsidR="008A56F9" w:rsidRPr="004A4D09" w:rsidRDefault="008A56F9" w:rsidP="00F8125F">
            <w:pPr>
              <w:rPr>
                <w:rFonts w:ascii="Arial" w:hAnsi="Arial" w:cs="Arial"/>
                <w:u w:val="single"/>
              </w:rPr>
            </w:pPr>
          </w:p>
        </w:tc>
        <w:tc>
          <w:tcPr>
            <w:tcW w:w="2789" w:type="dxa"/>
            <w:gridSpan w:val="2"/>
          </w:tcPr>
          <w:p w14:paraId="0C04D195" w14:textId="77777777" w:rsidR="008A56F9" w:rsidRPr="004A4D09" w:rsidRDefault="008A56F9" w:rsidP="00F8125F">
            <w:pPr>
              <w:rPr>
                <w:rFonts w:ascii="Arial" w:hAnsi="Arial" w:cs="Arial"/>
                <w:u w:val="single"/>
              </w:rPr>
            </w:pPr>
          </w:p>
        </w:tc>
        <w:tc>
          <w:tcPr>
            <w:tcW w:w="2790" w:type="dxa"/>
            <w:gridSpan w:val="2"/>
          </w:tcPr>
          <w:p w14:paraId="2FE8F01C" w14:textId="77777777" w:rsidR="008A56F9" w:rsidRPr="004A4D09" w:rsidRDefault="008A56F9" w:rsidP="00F8125F">
            <w:pPr>
              <w:rPr>
                <w:rFonts w:ascii="Arial" w:hAnsi="Arial" w:cs="Arial"/>
                <w:u w:val="single"/>
              </w:rPr>
            </w:pPr>
          </w:p>
        </w:tc>
        <w:tc>
          <w:tcPr>
            <w:tcW w:w="2790" w:type="dxa"/>
          </w:tcPr>
          <w:p w14:paraId="165037BE" w14:textId="77777777" w:rsidR="008A56F9" w:rsidRPr="004A4D09" w:rsidRDefault="008A56F9" w:rsidP="00F8125F">
            <w:pPr>
              <w:rPr>
                <w:rFonts w:ascii="Arial" w:hAnsi="Arial" w:cs="Arial"/>
                <w:u w:val="single"/>
              </w:rPr>
            </w:pPr>
          </w:p>
        </w:tc>
        <w:tc>
          <w:tcPr>
            <w:tcW w:w="2790" w:type="dxa"/>
          </w:tcPr>
          <w:p w14:paraId="1E773823" w14:textId="77777777" w:rsidR="008A56F9" w:rsidRPr="004A4D09" w:rsidRDefault="008A56F9" w:rsidP="00F8125F">
            <w:pPr>
              <w:rPr>
                <w:rFonts w:ascii="Arial" w:hAnsi="Arial" w:cs="Arial"/>
                <w:u w:val="single"/>
              </w:rPr>
            </w:pPr>
          </w:p>
        </w:tc>
      </w:tr>
    </w:tbl>
    <w:p w14:paraId="62071C39" w14:textId="45D2957E"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9BEB984" w:rsidR="00FA6250" w:rsidRDefault="00FA6250" w:rsidP="00FA6250">
      <w:pPr>
        <w:pStyle w:val="Heading1"/>
      </w:pPr>
      <w:bookmarkStart w:id="4" w:name="_Toc138508235"/>
      <w:r>
        <w:t>Reference list</w:t>
      </w:r>
      <w:r w:rsidR="002C5CED">
        <w:t xml:space="preserve"> / Rhestr Cyfeirnodi</w:t>
      </w:r>
      <w:bookmarkEnd w:id="4"/>
      <w:r w:rsidR="002C5CED">
        <w:t xml:space="preserve"> </w:t>
      </w:r>
    </w:p>
    <w:p w14:paraId="7B93531B" w14:textId="77777777" w:rsidR="00AA300E" w:rsidRPr="006C34C7" w:rsidRDefault="00AA300E" w:rsidP="00AA300E">
      <w:pPr>
        <w:rPr>
          <w:rFonts w:asciiTheme="majorHAnsi" w:hAnsiTheme="majorHAnsi" w:cstheme="majorHAnsi"/>
          <w:sz w:val="24"/>
          <w:szCs w:val="24"/>
        </w:rPr>
      </w:pPr>
      <w:r w:rsidRPr="006C34C7">
        <w:rPr>
          <w:rFonts w:asciiTheme="majorHAnsi" w:hAnsiTheme="majorHAnsi" w:cstheme="majorHAnsi"/>
          <w:sz w:val="24"/>
          <w:szCs w:val="24"/>
        </w:rPr>
        <w:t xml:space="preserve">Reference List </w:t>
      </w:r>
    </w:p>
    <w:p w14:paraId="5DE82692" w14:textId="77777777" w:rsidR="00AA300E" w:rsidRPr="006C34C7" w:rsidRDefault="00AA300E" w:rsidP="00AA300E">
      <w:pPr>
        <w:rPr>
          <w:rFonts w:asciiTheme="majorHAnsi" w:hAnsiTheme="majorHAnsi" w:cstheme="majorHAnsi"/>
          <w:sz w:val="24"/>
          <w:szCs w:val="24"/>
        </w:rPr>
      </w:pPr>
    </w:p>
    <w:p w14:paraId="2E1CA14E" w14:textId="4170DA23" w:rsidR="00AA300E" w:rsidRPr="006C34C7" w:rsidRDefault="00AA300E" w:rsidP="00AA300E">
      <w:pPr>
        <w:rPr>
          <w:rFonts w:asciiTheme="majorHAnsi" w:hAnsiTheme="majorHAnsi" w:cstheme="majorHAnsi"/>
          <w:color w:val="05103E"/>
          <w:sz w:val="24"/>
          <w:szCs w:val="24"/>
          <w:bdr w:val="single" w:sz="2" w:space="0" w:color="ECEDEE" w:frame="1"/>
          <w:shd w:val="clear" w:color="auto" w:fill="FFFFFF"/>
        </w:rPr>
      </w:pPr>
      <w:r w:rsidRPr="006C34C7">
        <w:rPr>
          <w:rFonts w:asciiTheme="majorHAnsi" w:hAnsiTheme="majorHAnsi" w:cstheme="majorHAnsi"/>
          <w:color w:val="05103E"/>
          <w:sz w:val="24"/>
          <w:szCs w:val="24"/>
          <w:shd w:val="clear" w:color="auto" w:fill="FFFFFF"/>
        </w:rPr>
        <w:t>Anglia Ruskin University (2023) “5 Reasons to Return to Education After a Break,” </w:t>
      </w:r>
      <w:r w:rsidRPr="006C34C7">
        <w:rPr>
          <w:rFonts w:asciiTheme="majorHAnsi" w:hAnsiTheme="majorHAnsi" w:cstheme="majorHAnsi"/>
          <w:i/>
          <w:iCs/>
          <w:color w:val="05103E"/>
          <w:sz w:val="24"/>
          <w:szCs w:val="24"/>
          <w:bdr w:val="single" w:sz="2" w:space="0" w:color="ECEDEE" w:frame="1"/>
          <w:shd w:val="clear" w:color="auto" w:fill="FFFFFF"/>
        </w:rPr>
        <w:t>ARU Distance Learning</w:t>
      </w:r>
      <w:r w:rsidRPr="006C34C7">
        <w:rPr>
          <w:rFonts w:asciiTheme="majorHAnsi" w:hAnsiTheme="majorHAnsi" w:cstheme="majorHAnsi"/>
          <w:color w:val="05103E"/>
          <w:sz w:val="24"/>
          <w:szCs w:val="24"/>
          <w:shd w:val="clear" w:color="auto" w:fill="FFFFFF"/>
        </w:rPr>
        <w:t> [Preprint]. Available at: </w:t>
      </w:r>
      <w:hyperlink r:id="rId16" w:history="1">
        <w:r w:rsidRPr="006C34C7">
          <w:rPr>
            <w:rStyle w:val="Hyperlink"/>
            <w:rFonts w:asciiTheme="majorHAnsi" w:hAnsiTheme="majorHAnsi" w:cstheme="majorHAnsi"/>
            <w:sz w:val="24"/>
            <w:szCs w:val="24"/>
            <w:bdr w:val="single" w:sz="2" w:space="0" w:color="ECEDEE" w:frame="1"/>
            <w:shd w:val="clear" w:color="auto" w:fill="FFFFFF"/>
          </w:rPr>
          <w:t>https://distancelearning.anglia.ac.uk/blog/5-reasons-to-return-to-education</w:t>
        </w:r>
      </w:hyperlink>
      <w:r w:rsidR="00C20540">
        <w:rPr>
          <w:rStyle w:val="Hyperlink"/>
          <w:rFonts w:asciiTheme="majorHAnsi" w:hAnsiTheme="majorHAnsi" w:cstheme="majorHAnsi"/>
          <w:sz w:val="24"/>
          <w:szCs w:val="24"/>
          <w:bdr w:val="single" w:sz="2" w:space="0" w:color="ECEDEE" w:frame="1"/>
          <w:shd w:val="clear" w:color="auto" w:fill="FFFFFF"/>
        </w:rPr>
        <w:t xml:space="preserve"> </w:t>
      </w:r>
      <w:r w:rsidR="00C20540">
        <w:rPr>
          <w:color w:val="000000"/>
          <w:sz w:val="27"/>
          <w:szCs w:val="27"/>
        </w:rPr>
        <w:t>(Accessed: 01 July 2023)</w:t>
      </w:r>
    </w:p>
    <w:p w14:paraId="1B650741" w14:textId="77777777" w:rsidR="00AA300E" w:rsidRPr="006C34C7" w:rsidRDefault="00AA300E" w:rsidP="00AA300E">
      <w:pPr>
        <w:rPr>
          <w:rFonts w:asciiTheme="majorHAnsi" w:hAnsiTheme="majorHAnsi" w:cstheme="majorHAnsi"/>
          <w:color w:val="05103E"/>
          <w:sz w:val="24"/>
          <w:szCs w:val="24"/>
          <w:bdr w:val="single" w:sz="2" w:space="0" w:color="ECEDEE" w:frame="1"/>
          <w:shd w:val="clear" w:color="auto" w:fill="FFFFFF"/>
        </w:rPr>
      </w:pPr>
    </w:p>
    <w:p w14:paraId="0DD3FAE5" w14:textId="4BDA8F2E" w:rsidR="00AA300E" w:rsidRPr="006C34C7" w:rsidRDefault="00AA300E" w:rsidP="00AA300E">
      <w:pPr>
        <w:rPr>
          <w:rFonts w:asciiTheme="majorHAnsi" w:eastAsia="Times New Roman" w:hAnsiTheme="majorHAnsi" w:cstheme="majorHAnsi"/>
          <w:color w:val="000000"/>
          <w:sz w:val="24"/>
          <w:szCs w:val="24"/>
          <w:lang w:eastAsia="en-GB"/>
        </w:rPr>
      </w:pPr>
      <w:r w:rsidRPr="006C34C7">
        <w:rPr>
          <w:rFonts w:asciiTheme="majorHAnsi" w:hAnsiTheme="majorHAnsi" w:cstheme="majorHAnsi"/>
          <w:i/>
          <w:iCs/>
          <w:color w:val="05103E"/>
          <w:sz w:val="24"/>
          <w:szCs w:val="24"/>
          <w:bdr w:val="single" w:sz="2" w:space="0" w:color="ECEDEE" w:frame="1"/>
          <w:shd w:val="clear" w:color="auto" w:fill="FFFFFF"/>
        </w:rPr>
        <w:lastRenderedPageBreak/>
        <w:t>A quote by Malcolm X</w:t>
      </w:r>
      <w:r w:rsidRPr="006C34C7">
        <w:rPr>
          <w:rFonts w:asciiTheme="majorHAnsi" w:hAnsiTheme="majorHAnsi" w:cstheme="majorHAnsi"/>
          <w:color w:val="05103E"/>
          <w:sz w:val="24"/>
          <w:szCs w:val="24"/>
          <w:shd w:val="clear" w:color="auto" w:fill="FFFFFF"/>
        </w:rPr>
        <w:t> (no date). Available at: </w:t>
      </w:r>
      <w:hyperlink r:id="rId17" w:history="1">
        <w:r w:rsidRPr="006C34C7">
          <w:rPr>
            <w:rStyle w:val="Hyperlink"/>
            <w:rFonts w:asciiTheme="majorHAnsi" w:hAnsiTheme="majorHAnsi" w:cstheme="majorHAnsi"/>
            <w:sz w:val="24"/>
            <w:szCs w:val="24"/>
            <w:bdr w:val="single" w:sz="2" w:space="0" w:color="ECEDEE" w:frame="1"/>
            <w:shd w:val="clear" w:color="auto" w:fill="FFFFFF"/>
          </w:rPr>
          <w:t>https://www.goodreads.com/quotes/788-education-is-our-passport-to-the-future-for-tomorrow-belongs</w:t>
        </w:r>
      </w:hyperlink>
      <w:r w:rsidRPr="006C34C7">
        <w:rPr>
          <w:rFonts w:asciiTheme="majorHAnsi" w:hAnsiTheme="majorHAnsi" w:cstheme="majorHAnsi"/>
          <w:color w:val="05103E"/>
          <w:sz w:val="24"/>
          <w:szCs w:val="24"/>
          <w:shd w:val="clear" w:color="auto" w:fill="FFFFFF"/>
        </w:rPr>
        <w:t>.</w:t>
      </w:r>
      <w:r w:rsidR="00C20540">
        <w:rPr>
          <w:rFonts w:asciiTheme="majorHAnsi" w:hAnsiTheme="majorHAnsi" w:cstheme="majorHAnsi"/>
          <w:color w:val="05103E"/>
          <w:sz w:val="24"/>
          <w:szCs w:val="24"/>
          <w:shd w:val="clear" w:color="auto" w:fill="FFFFFF"/>
        </w:rPr>
        <w:t xml:space="preserve"> </w:t>
      </w:r>
      <w:r w:rsidR="00C20540">
        <w:rPr>
          <w:color w:val="000000"/>
          <w:sz w:val="27"/>
          <w:szCs w:val="27"/>
        </w:rPr>
        <w:t>(Accessed: 01 July 2023)</w:t>
      </w:r>
    </w:p>
    <w:p w14:paraId="184CD219" w14:textId="77777777" w:rsidR="00AA300E" w:rsidRPr="006C34C7" w:rsidRDefault="00AA300E" w:rsidP="00AA300E">
      <w:pPr>
        <w:pStyle w:val="NormalWeb"/>
        <w:ind w:left="567" w:hanging="567"/>
        <w:rPr>
          <w:rFonts w:asciiTheme="majorHAnsi" w:hAnsiTheme="majorHAnsi" w:cstheme="majorHAnsi"/>
        </w:rPr>
      </w:pPr>
      <w:r w:rsidRPr="006C34C7">
        <w:rPr>
          <w:rFonts w:asciiTheme="majorHAnsi" w:hAnsiTheme="majorHAnsi" w:cstheme="majorHAnsi"/>
          <w:i/>
          <w:iCs/>
        </w:rPr>
        <w:t>Carl Sandburg (1971)  - time is the coin of your life. it is the... - brainyquote</w:t>
      </w:r>
      <w:r w:rsidRPr="006C34C7">
        <w:rPr>
          <w:rFonts w:asciiTheme="majorHAnsi" w:hAnsiTheme="majorHAnsi" w:cstheme="majorHAnsi"/>
        </w:rPr>
        <w:t xml:space="preserve">. Available at: </w:t>
      </w:r>
      <w:hyperlink r:id="rId18" w:history="1">
        <w:r w:rsidRPr="006C34C7">
          <w:rPr>
            <w:rStyle w:val="Hyperlink"/>
            <w:rFonts w:asciiTheme="majorHAnsi" w:eastAsiaTheme="majorEastAsia" w:hAnsiTheme="majorHAnsi" w:cstheme="majorHAnsi"/>
          </w:rPr>
          <w:t>https://www.brainyquote.com/quotes/carl_sandburg_121791</w:t>
        </w:r>
      </w:hyperlink>
      <w:r w:rsidRPr="006C34C7">
        <w:rPr>
          <w:rFonts w:asciiTheme="majorHAnsi" w:hAnsiTheme="majorHAnsi" w:cstheme="majorHAnsi"/>
        </w:rPr>
        <w:t xml:space="preserve"> (Accessed: 01 July 2023).</w:t>
      </w:r>
    </w:p>
    <w:p w14:paraId="5624D7AE" w14:textId="77777777" w:rsidR="00AA300E" w:rsidRPr="006C34C7" w:rsidRDefault="00AA300E" w:rsidP="00AA300E">
      <w:pPr>
        <w:pStyle w:val="Heading1"/>
        <w:shd w:val="clear" w:color="auto" w:fill="FFFFFF"/>
        <w:spacing w:before="0" w:after="0"/>
        <w:textAlignment w:val="baseline"/>
        <w:rPr>
          <w:rFonts w:cstheme="majorHAnsi"/>
          <w:b/>
          <w:bCs/>
          <w:color w:val="05103E"/>
          <w:sz w:val="24"/>
          <w:szCs w:val="24"/>
          <w:shd w:val="clear" w:color="auto" w:fill="FFFFFF"/>
        </w:rPr>
      </w:pPr>
      <w:r w:rsidRPr="006C34C7">
        <w:rPr>
          <w:rFonts w:cstheme="majorHAnsi"/>
          <w:color w:val="05103E"/>
          <w:sz w:val="24"/>
          <w:szCs w:val="24"/>
          <w:shd w:val="clear" w:color="auto" w:fill="FFFFFF"/>
        </w:rPr>
        <w:t>Ferguson, D. (2017) “How to prepare for university: dos and don’ts,” </w:t>
      </w:r>
      <w:r w:rsidRPr="006C34C7">
        <w:rPr>
          <w:rFonts w:cstheme="majorHAnsi"/>
          <w:i/>
          <w:iCs/>
          <w:color w:val="05103E"/>
          <w:sz w:val="24"/>
          <w:szCs w:val="24"/>
          <w:bdr w:val="single" w:sz="2" w:space="0" w:color="ECEDEE" w:frame="1"/>
          <w:shd w:val="clear" w:color="auto" w:fill="FFFFFF"/>
        </w:rPr>
        <w:t>The Guardian</w:t>
      </w:r>
      <w:r w:rsidRPr="006C34C7">
        <w:rPr>
          <w:rFonts w:cstheme="majorHAnsi"/>
          <w:color w:val="05103E"/>
          <w:sz w:val="24"/>
          <w:szCs w:val="24"/>
          <w:shd w:val="clear" w:color="auto" w:fill="FFFFFF"/>
        </w:rPr>
        <w:t>, 27 November. Available at: </w:t>
      </w:r>
      <w:hyperlink r:id="rId19" w:history="1">
        <w:r w:rsidRPr="006C34C7">
          <w:rPr>
            <w:rStyle w:val="Hyperlink"/>
            <w:rFonts w:cstheme="majorHAnsi"/>
            <w:sz w:val="24"/>
            <w:szCs w:val="24"/>
            <w:bdr w:val="single" w:sz="2" w:space="0" w:color="ECEDEE" w:frame="1"/>
            <w:shd w:val="clear" w:color="auto" w:fill="FFFFFF"/>
          </w:rPr>
          <w:t>https://www.theguardian.com/education/2017/aug/29/how-prepare-for-university-tips-students</w:t>
        </w:r>
      </w:hyperlink>
      <w:r w:rsidRPr="006C34C7">
        <w:rPr>
          <w:rFonts w:cstheme="majorHAnsi"/>
          <w:color w:val="05103E"/>
          <w:sz w:val="24"/>
          <w:szCs w:val="24"/>
          <w:shd w:val="clear" w:color="auto" w:fill="FFFFFF"/>
        </w:rPr>
        <w:t>.</w:t>
      </w:r>
    </w:p>
    <w:p w14:paraId="5E731CCE" w14:textId="77777777" w:rsidR="00AA300E" w:rsidRPr="006C34C7" w:rsidRDefault="00AA300E" w:rsidP="00AA300E">
      <w:pPr>
        <w:pStyle w:val="Heading1"/>
        <w:shd w:val="clear" w:color="auto" w:fill="FFFFFF"/>
        <w:spacing w:before="0" w:after="0"/>
        <w:textAlignment w:val="baseline"/>
        <w:rPr>
          <w:rFonts w:cstheme="majorHAnsi"/>
          <w:b/>
          <w:bCs/>
          <w:sz w:val="24"/>
          <w:szCs w:val="24"/>
        </w:rPr>
      </w:pPr>
      <w:r w:rsidRPr="006C34C7">
        <w:rPr>
          <w:rFonts w:cstheme="majorHAnsi"/>
          <w:sz w:val="24"/>
          <w:szCs w:val="24"/>
        </w:rPr>
        <w:t>Assessed 28 June 2023</w:t>
      </w:r>
    </w:p>
    <w:p w14:paraId="0124E893" w14:textId="77777777" w:rsidR="00AA300E" w:rsidRPr="006C34C7" w:rsidRDefault="00AA300E" w:rsidP="00AA300E">
      <w:pPr>
        <w:pStyle w:val="Heading1"/>
        <w:shd w:val="clear" w:color="auto" w:fill="FFFFFF"/>
        <w:spacing w:before="0" w:after="0"/>
        <w:textAlignment w:val="baseline"/>
        <w:rPr>
          <w:rFonts w:cstheme="majorHAnsi"/>
          <w:b/>
          <w:bCs/>
          <w:sz w:val="24"/>
          <w:szCs w:val="24"/>
        </w:rPr>
      </w:pPr>
    </w:p>
    <w:p w14:paraId="7FFB0BCA" w14:textId="77777777" w:rsidR="00AA300E" w:rsidRPr="006C34C7" w:rsidRDefault="00AA300E" w:rsidP="00AA300E">
      <w:pPr>
        <w:pStyle w:val="NormalWeb"/>
        <w:ind w:left="567" w:hanging="567"/>
        <w:rPr>
          <w:rFonts w:asciiTheme="majorHAnsi" w:hAnsiTheme="majorHAnsi" w:cstheme="majorHAnsi"/>
        </w:rPr>
      </w:pPr>
      <w:r w:rsidRPr="006C34C7">
        <w:rPr>
          <w:rFonts w:asciiTheme="majorHAnsi" w:hAnsiTheme="majorHAnsi" w:cstheme="majorHAnsi"/>
          <w:i/>
          <w:iCs/>
        </w:rPr>
        <w:t>Gibbs’ reflective cycle</w:t>
      </w:r>
      <w:r w:rsidRPr="006C34C7">
        <w:rPr>
          <w:rFonts w:asciiTheme="majorHAnsi" w:hAnsiTheme="majorHAnsi" w:cstheme="majorHAnsi"/>
        </w:rPr>
        <w:t xml:space="preserve"> (1970) </w:t>
      </w:r>
      <w:r w:rsidRPr="006C34C7">
        <w:rPr>
          <w:rFonts w:asciiTheme="majorHAnsi" w:hAnsiTheme="majorHAnsi" w:cstheme="majorHAnsi"/>
          <w:i/>
          <w:iCs/>
        </w:rPr>
        <w:t>The University of Edinburgh</w:t>
      </w:r>
      <w:r w:rsidRPr="006C34C7">
        <w:rPr>
          <w:rFonts w:asciiTheme="majorHAnsi" w:hAnsiTheme="majorHAnsi" w:cstheme="majorHAnsi"/>
        </w:rPr>
        <w:t xml:space="preserve">. Available at: </w:t>
      </w:r>
      <w:hyperlink r:id="rId20" w:history="1">
        <w:r w:rsidRPr="006C34C7">
          <w:rPr>
            <w:rStyle w:val="Hyperlink"/>
            <w:rFonts w:asciiTheme="majorHAnsi" w:eastAsiaTheme="majorEastAsia" w:hAnsiTheme="majorHAnsi" w:cstheme="majorHAnsi"/>
          </w:rPr>
          <w:t>https://www.ed.ac.uk/reflection/reflectors-toolkit/reflecting-on-experience/gibbs-reflective-cycle#Description</w:t>
        </w:r>
      </w:hyperlink>
      <w:r w:rsidRPr="006C34C7">
        <w:rPr>
          <w:rFonts w:asciiTheme="majorHAnsi" w:hAnsiTheme="majorHAnsi" w:cstheme="majorHAnsi"/>
        </w:rPr>
        <w:t xml:space="preserve"> (Accessed: 01 July 2023). </w:t>
      </w:r>
    </w:p>
    <w:p w14:paraId="5D005405" w14:textId="77777777" w:rsidR="00AA300E" w:rsidRPr="006C34C7" w:rsidRDefault="00AA300E" w:rsidP="00AA300E">
      <w:pPr>
        <w:pStyle w:val="Heading1"/>
        <w:shd w:val="clear" w:color="auto" w:fill="FFFFFF"/>
        <w:spacing w:before="0" w:after="0"/>
        <w:textAlignment w:val="baseline"/>
        <w:rPr>
          <w:rFonts w:cstheme="majorHAnsi"/>
          <w:b/>
          <w:bCs/>
          <w:sz w:val="24"/>
          <w:szCs w:val="24"/>
        </w:rPr>
      </w:pPr>
    </w:p>
    <w:p w14:paraId="65FDE614" w14:textId="5AA66F0B" w:rsidR="00AA300E" w:rsidRDefault="00AA300E" w:rsidP="00AA300E">
      <w:pPr>
        <w:pStyle w:val="Heading1"/>
        <w:shd w:val="clear" w:color="auto" w:fill="FFFFFF"/>
        <w:spacing w:before="0" w:after="0"/>
        <w:textAlignment w:val="baseline"/>
        <w:rPr>
          <w:rStyle w:val="Hyperlink"/>
          <w:rFonts w:cstheme="majorHAnsi"/>
          <w:b/>
          <w:bCs/>
          <w:sz w:val="24"/>
          <w:szCs w:val="24"/>
          <w:shd w:val="clear" w:color="auto" w:fill="FFFFFF"/>
        </w:rPr>
      </w:pPr>
      <w:r w:rsidRPr="006C34C7">
        <w:rPr>
          <w:rFonts w:cstheme="majorHAnsi"/>
          <w:i/>
          <w:iCs/>
          <w:color w:val="05103E"/>
          <w:sz w:val="24"/>
          <w:szCs w:val="24"/>
          <w:bdr w:val="single" w:sz="2" w:space="0" w:color="ECEDEE" w:frame="1"/>
          <w:shd w:val="clear" w:color="auto" w:fill="FFFFFF"/>
        </w:rPr>
        <w:t>Higher Education Graphics - Bing</w:t>
      </w:r>
      <w:r w:rsidRPr="006C34C7">
        <w:rPr>
          <w:rFonts w:cstheme="majorHAnsi"/>
          <w:color w:val="05103E"/>
          <w:sz w:val="24"/>
          <w:szCs w:val="24"/>
          <w:shd w:val="clear" w:color="auto" w:fill="FFFFFF"/>
        </w:rPr>
        <w:t> (no date). Available at: </w:t>
      </w:r>
      <w:hyperlink r:id="rId21" w:history="1">
        <w:r w:rsidRPr="006C34C7">
          <w:rPr>
            <w:rStyle w:val="Hyperlink"/>
            <w:rFonts w:cstheme="majorHAnsi"/>
            <w:sz w:val="24"/>
            <w:szCs w:val="24"/>
            <w:bdr w:val="single" w:sz="2" w:space="0" w:color="ECEDEE" w:frame="1"/>
            <w:shd w:val="clear" w:color="auto" w:fill="FFFFFF"/>
          </w:rPr>
          <w:t>https://www.bing.com/images/search?view=detailV2&amp;ccid=lmhT0GLi&amp;id=46DA4BAB972A56A89DD22E57AEC45AB3944A9BD3&amp;thid=OIP.lmhT0GLiQt9DAg3Zj1OEHAHaFj&amp;mediaurl=https%3a%2f%2fmedia.istockphoto.com%2fillustrations%2fhigher-education-illustration-id500852151%3fk%3d6%26m%3d500852151%26s%3d612x612%26w%3d0%26h%3dzNj2KGl3sq6bJyMlZiprzpLDAaI-ATONOWCp3fyaIhI%3d&amp;cdnurl=https%3a%2f%2fth.bing.com%2fth%2fid%2fR.966853d062e242df43020dd98f53841c%3frik%3d05tKlLNaxK5XLg%26pid%3dImgRaw%26r%3d0&amp;exph=459&amp;expw=612&amp;q=Higher+Education+Graphics&amp;simid=608024510437131295&amp;FORM=IRPRST&amp;ck=243172C49B24D12C09824C40F131B142&amp;selectedIndex=6&amp;ajaxhist=0&amp;ajaxserp=0</w:t>
        </w:r>
        <w:r w:rsidRPr="006C34C7">
          <w:rPr>
            <w:rStyle w:val="Hyperlink"/>
            <w:rFonts w:cstheme="majorHAnsi"/>
            <w:sz w:val="24"/>
            <w:szCs w:val="24"/>
            <w:shd w:val="clear" w:color="auto" w:fill="FFFFFF"/>
          </w:rPr>
          <w:t>.</w:t>
        </w:r>
      </w:hyperlink>
      <w:r w:rsidR="00C20540">
        <w:rPr>
          <w:rStyle w:val="Hyperlink"/>
          <w:rFonts w:cstheme="majorHAnsi"/>
          <w:b/>
          <w:bCs/>
          <w:sz w:val="24"/>
          <w:szCs w:val="24"/>
          <w:shd w:val="clear" w:color="auto" w:fill="FFFFFF"/>
        </w:rPr>
        <w:t xml:space="preserve"> </w:t>
      </w:r>
      <w:r w:rsidR="00C20540">
        <w:rPr>
          <w:color w:val="000000"/>
          <w:sz w:val="27"/>
          <w:szCs w:val="27"/>
        </w:rPr>
        <w:t>(Accessed: 01 July 2023)</w:t>
      </w:r>
    </w:p>
    <w:p w14:paraId="58706980" w14:textId="77777777" w:rsidR="00AA300E" w:rsidRPr="006C34C7" w:rsidRDefault="00AA300E" w:rsidP="00AA300E">
      <w:pPr>
        <w:pStyle w:val="NormalWeb"/>
        <w:ind w:left="567" w:hanging="567"/>
        <w:rPr>
          <w:rFonts w:asciiTheme="majorHAnsi" w:hAnsiTheme="majorHAnsi" w:cstheme="majorHAnsi"/>
        </w:rPr>
      </w:pPr>
      <w:r w:rsidRPr="006C34C7">
        <w:rPr>
          <w:rFonts w:asciiTheme="majorHAnsi" w:hAnsiTheme="majorHAnsi" w:cstheme="majorHAnsi"/>
        </w:rPr>
        <w:t xml:space="preserve">Patel, D. (2023) </w:t>
      </w:r>
      <w:r w:rsidRPr="006C34C7">
        <w:rPr>
          <w:rFonts w:asciiTheme="majorHAnsi" w:hAnsiTheme="majorHAnsi" w:cstheme="majorHAnsi"/>
          <w:i/>
          <w:iCs/>
        </w:rPr>
        <w:t xml:space="preserve">Michael Jordan quotes: </w:t>
      </w:r>
      <w:r w:rsidRPr="006C34C7">
        <w:rPr>
          <w:rFonts w:asciiTheme="majorHAnsi" w:hAnsiTheme="majorHAnsi" w:cstheme="majorHAnsi"/>
          <w:i/>
          <w:iCs/>
          <w:color w:val="374151"/>
          <w:shd w:val="clear" w:color="auto" w:fill="FFFFFF"/>
        </w:rPr>
        <w:t>"Talent wins games, but teamwork and intelligence wins championships."</w:t>
      </w:r>
      <w:r w:rsidRPr="006C34C7">
        <w:rPr>
          <w:rFonts w:asciiTheme="majorHAnsi" w:hAnsiTheme="majorHAnsi" w:cstheme="majorHAnsi"/>
          <w:color w:val="374151"/>
          <w:shd w:val="clear" w:color="auto" w:fill="FFFFFF"/>
        </w:rPr>
        <w:t xml:space="preserve"> </w:t>
      </w:r>
      <w:r w:rsidRPr="006C34C7">
        <w:rPr>
          <w:rFonts w:asciiTheme="majorHAnsi" w:hAnsiTheme="majorHAnsi" w:cstheme="majorHAnsi"/>
        </w:rPr>
        <w:t xml:space="preserve">Available at: </w:t>
      </w:r>
      <w:hyperlink r:id="rId22" w:history="1">
        <w:r w:rsidRPr="006C34C7">
          <w:rPr>
            <w:rStyle w:val="Hyperlink"/>
            <w:rFonts w:asciiTheme="majorHAnsi" w:eastAsiaTheme="majorEastAsia" w:hAnsiTheme="majorHAnsi" w:cstheme="majorHAnsi"/>
          </w:rPr>
          <w:t>https://www.entrepreneur.com/living/12-motivational-quotes-from-michael-jordan/325840</w:t>
        </w:r>
      </w:hyperlink>
      <w:r w:rsidRPr="006C34C7">
        <w:rPr>
          <w:rFonts w:asciiTheme="majorHAnsi" w:hAnsiTheme="majorHAnsi" w:cstheme="majorHAnsi"/>
        </w:rPr>
        <w:t xml:space="preserve"> (Accessed: 03 July 2023). </w:t>
      </w:r>
    </w:p>
    <w:p w14:paraId="6B8C4457" w14:textId="77777777" w:rsidR="00AA300E" w:rsidRPr="006C34C7" w:rsidRDefault="00AA300E" w:rsidP="00AA300E">
      <w:pPr>
        <w:pStyle w:val="NormalWeb"/>
        <w:ind w:left="567" w:hanging="567"/>
        <w:rPr>
          <w:rFonts w:asciiTheme="majorHAnsi" w:hAnsiTheme="majorHAnsi" w:cstheme="majorHAnsi"/>
        </w:rPr>
      </w:pPr>
      <w:r w:rsidRPr="006C34C7">
        <w:rPr>
          <w:rFonts w:asciiTheme="majorHAnsi" w:hAnsiTheme="majorHAnsi" w:cstheme="majorHAnsi"/>
        </w:rPr>
        <w:t xml:space="preserve">Sayings, F.Q. &amp; (no date) </w:t>
      </w:r>
      <w:r w:rsidRPr="006C34C7">
        <w:rPr>
          <w:rFonts w:asciiTheme="majorHAnsi" w:hAnsiTheme="majorHAnsi" w:cstheme="majorHAnsi"/>
          <w:i/>
          <w:iCs/>
        </w:rPr>
        <w:t xml:space="preserve">Joyce Meyer Quotes: If You Are Facing A Difficult Task Don’t Put It Off. If You Do It Will Just Keep Tormenting You. …, quotesayings.net. </w:t>
      </w:r>
      <w:r w:rsidRPr="006C34C7">
        <w:rPr>
          <w:rFonts w:asciiTheme="majorHAnsi" w:hAnsiTheme="majorHAnsi" w:cstheme="majorHAnsi"/>
        </w:rPr>
        <w:t xml:space="preserve">Available at: </w:t>
      </w:r>
      <w:hyperlink r:id="rId23" w:history="1">
        <w:r w:rsidRPr="006C34C7">
          <w:rPr>
            <w:rStyle w:val="Hyperlink"/>
            <w:rFonts w:asciiTheme="majorHAnsi" w:eastAsiaTheme="majorEastAsia" w:hAnsiTheme="majorHAnsi" w:cstheme="majorHAnsi"/>
          </w:rPr>
          <w:t>https://quotesayings.net/quotes/if-you-are-facing-a-difficult-task-don039t-put-it-663720.html</w:t>
        </w:r>
      </w:hyperlink>
      <w:r w:rsidRPr="006C34C7">
        <w:rPr>
          <w:rFonts w:asciiTheme="majorHAnsi" w:hAnsiTheme="majorHAnsi" w:cstheme="majorHAnsi"/>
        </w:rPr>
        <w:t xml:space="preserve"> (accessed: 1 July2023).</w:t>
      </w:r>
    </w:p>
    <w:p w14:paraId="7F26AC92" w14:textId="225F8E6B" w:rsidR="00AA300E" w:rsidRPr="006C34C7" w:rsidRDefault="00AA300E" w:rsidP="00AA300E">
      <w:pPr>
        <w:pStyle w:val="dcr-iyhl1z"/>
        <w:shd w:val="clear" w:color="auto" w:fill="FFFFFF"/>
        <w:spacing w:before="0" w:beforeAutospacing="0" w:after="240" w:afterAutospacing="0"/>
        <w:textAlignment w:val="baseline"/>
        <w:rPr>
          <w:rFonts w:asciiTheme="majorHAnsi" w:hAnsiTheme="majorHAnsi" w:cstheme="majorHAnsi"/>
        </w:rPr>
      </w:pPr>
      <w:r w:rsidRPr="006C34C7">
        <w:rPr>
          <w:rFonts w:asciiTheme="majorHAnsi" w:hAnsiTheme="majorHAnsi" w:cstheme="majorHAnsi"/>
          <w:color w:val="333333"/>
        </w:rPr>
        <w:lastRenderedPageBreak/>
        <w:t xml:space="preserve">UCAS </w:t>
      </w:r>
      <w:r w:rsidRPr="006C34C7">
        <w:rPr>
          <w:rFonts w:asciiTheme="majorHAnsi" w:hAnsiTheme="majorHAnsi" w:cstheme="majorHAnsi"/>
        </w:rPr>
        <w:t xml:space="preserve">19 Nov. 2020, “Why Choose Higher Education?” Available from </w:t>
      </w:r>
      <w:hyperlink r:id="rId24" w:history="1">
        <w:r w:rsidRPr="006C34C7">
          <w:rPr>
            <w:rStyle w:val="Hyperlink"/>
            <w:rFonts w:asciiTheme="majorHAnsi" w:eastAsiaTheme="majorEastAsia" w:hAnsiTheme="majorHAnsi" w:cstheme="majorHAnsi"/>
          </w:rPr>
          <w:t>Why choose higher education? | Undergraduate | UCAS</w:t>
        </w:r>
      </w:hyperlink>
      <w:r w:rsidR="00C20540">
        <w:rPr>
          <w:rStyle w:val="Hyperlink"/>
          <w:rFonts w:asciiTheme="majorHAnsi" w:eastAsiaTheme="majorEastAsia" w:hAnsiTheme="majorHAnsi" w:cstheme="majorHAnsi"/>
        </w:rPr>
        <w:t xml:space="preserve"> </w:t>
      </w:r>
      <w:r w:rsidR="00C20540">
        <w:rPr>
          <w:color w:val="000000"/>
          <w:sz w:val="27"/>
          <w:szCs w:val="27"/>
        </w:rPr>
        <w:t>(Accessed: 01 July 2023)</w:t>
      </w: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8A56F9">
      <w:footerReference w:type="default" r:id="rId25"/>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071F6" w14:textId="77777777" w:rsidR="00F25197" w:rsidRDefault="00F25197" w:rsidP="00FA6250">
      <w:pPr>
        <w:spacing w:after="0" w:line="240" w:lineRule="auto"/>
      </w:pPr>
      <w:r>
        <w:separator/>
      </w:r>
    </w:p>
  </w:endnote>
  <w:endnote w:type="continuationSeparator" w:id="0">
    <w:p w14:paraId="1A105E9D" w14:textId="77777777" w:rsidR="00F25197" w:rsidRDefault="00F25197"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0DD79" w14:textId="77777777" w:rsidR="00F25197" w:rsidRDefault="00F25197" w:rsidP="00FA6250">
      <w:pPr>
        <w:spacing w:after="0" w:line="240" w:lineRule="auto"/>
      </w:pPr>
      <w:r>
        <w:separator/>
      </w:r>
    </w:p>
  </w:footnote>
  <w:footnote w:type="continuationSeparator" w:id="0">
    <w:p w14:paraId="636E18D0" w14:textId="77777777" w:rsidR="00F25197" w:rsidRDefault="00F25197"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147A5"/>
    <w:multiLevelType w:val="hybridMultilevel"/>
    <w:tmpl w:val="DACC7F34"/>
    <w:lvl w:ilvl="0" w:tplc="4A5404C2">
      <w:start w:val="197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314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03044"/>
    <w:rsid w:val="00093204"/>
    <w:rsid w:val="000D5163"/>
    <w:rsid w:val="000F56B2"/>
    <w:rsid w:val="00187B55"/>
    <w:rsid w:val="001B5A19"/>
    <w:rsid w:val="001E12A2"/>
    <w:rsid w:val="00216AE8"/>
    <w:rsid w:val="00222752"/>
    <w:rsid w:val="00233A4B"/>
    <w:rsid w:val="0029129C"/>
    <w:rsid w:val="002C5CED"/>
    <w:rsid w:val="002D59A5"/>
    <w:rsid w:val="00315452"/>
    <w:rsid w:val="003178CE"/>
    <w:rsid w:val="003D5AC0"/>
    <w:rsid w:val="00406958"/>
    <w:rsid w:val="00441674"/>
    <w:rsid w:val="004B510C"/>
    <w:rsid w:val="004C59B7"/>
    <w:rsid w:val="005155E1"/>
    <w:rsid w:val="00532237"/>
    <w:rsid w:val="00597A7F"/>
    <w:rsid w:val="005A60AB"/>
    <w:rsid w:val="00654001"/>
    <w:rsid w:val="00662E25"/>
    <w:rsid w:val="006707E6"/>
    <w:rsid w:val="006C3EEB"/>
    <w:rsid w:val="007A5366"/>
    <w:rsid w:val="007A62F8"/>
    <w:rsid w:val="007C4280"/>
    <w:rsid w:val="007E17D7"/>
    <w:rsid w:val="007F3EF7"/>
    <w:rsid w:val="007F70C8"/>
    <w:rsid w:val="00822879"/>
    <w:rsid w:val="00823C47"/>
    <w:rsid w:val="0085305C"/>
    <w:rsid w:val="008A56F9"/>
    <w:rsid w:val="008B4742"/>
    <w:rsid w:val="008E1A4A"/>
    <w:rsid w:val="008E73E4"/>
    <w:rsid w:val="009668C6"/>
    <w:rsid w:val="009A28C9"/>
    <w:rsid w:val="009A3E74"/>
    <w:rsid w:val="009F301D"/>
    <w:rsid w:val="00A20199"/>
    <w:rsid w:val="00A23427"/>
    <w:rsid w:val="00A33504"/>
    <w:rsid w:val="00A7079F"/>
    <w:rsid w:val="00A969A5"/>
    <w:rsid w:val="00AA300E"/>
    <w:rsid w:val="00AC37A3"/>
    <w:rsid w:val="00B30C38"/>
    <w:rsid w:val="00B6190A"/>
    <w:rsid w:val="00B84FB1"/>
    <w:rsid w:val="00B96423"/>
    <w:rsid w:val="00BA42F8"/>
    <w:rsid w:val="00BD3B9E"/>
    <w:rsid w:val="00C20540"/>
    <w:rsid w:val="00CC3797"/>
    <w:rsid w:val="00CF0881"/>
    <w:rsid w:val="00D07CAF"/>
    <w:rsid w:val="00D161AB"/>
    <w:rsid w:val="00D2291A"/>
    <w:rsid w:val="00D83809"/>
    <w:rsid w:val="00DC5F87"/>
    <w:rsid w:val="00DE3B98"/>
    <w:rsid w:val="00DE6D93"/>
    <w:rsid w:val="00E3628F"/>
    <w:rsid w:val="00E718B7"/>
    <w:rsid w:val="00F133A2"/>
    <w:rsid w:val="00F25197"/>
    <w:rsid w:val="00F369FF"/>
    <w:rsid w:val="00F7411A"/>
    <w:rsid w:val="00F751BC"/>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table" w:styleId="TableGrid">
    <w:name w:val="Table Grid"/>
    <w:basedOn w:val="TableNormal"/>
    <w:uiPriority w:val="39"/>
    <w:rsid w:val="008A56F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3EF7"/>
    <w:pPr>
      <w:ind w:left="720"/>
      <w:contextualSpacing/>
    </w:pPr>
  </w:style>
  <w:style w:type="paragraph" w:customStyle="1" w:styleId="dcr-iyhl1z">
    <w:name w:val="dcr-iyhl1z"/>
    <w:basedOn w:val="Normal"/>
    <w:rsid w:val="00E362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178CE"/>
    <w:rPr>
      <w:color w:val="605E5C"/>
      <w:shd w:val="clear" w:color="auto" w:fill="E1DFDD"/>
    </w:rPr>
  </w:style>
  <w:style w:type="paragraph" w:styleId="NormalWeb">
    <w:name w:val="Normal (Web)"/>
    <w:basedOn w:val="Normal"/>
    <w:uiPriority w:val="99"/>
    <w:unhideWhenUsed/>
    <w:rsid w:val="00AA30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A30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1drv.ms/p/s!AiJ9ttDLyznD5kjjdlCXk8tYaWPm?e=WZhX6e&amp;nav=eyJzSWQiOjI1NiwiY0lkIjoyMTU5MjY0MTI2fQ" TargetMode="External"/><Relationship Id="rId18" Type="http://schemas.openxmlformats.org/officeDocument/2006/relationships/hyperlink" Target="https://www.brainyquote.com/quotes/carl_sandburg_121791%20"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bing.com/images/search?view=detailV2&amp;ccid=lmhT0GLi&amp;id=46DA4BAB972A56A89DD22E57AEC45AB3944A9BD3&amp;thid=OIP.lmhT0GLiQt9DAg3Zj1OEHAHaFj&amp;mediaurl=https%3a%2f%2fmedia.istockphoto.com%2fillustrations%2fhigher-education-illustration-id500852151%3fk%3d6%26m%3d500852151%26s%3d612x612%26w%3d0%26h%3dzNj2KGl3sq6bJyMlZiprzpLDAaI-ATONOWCp3fyaIhI%3d&amp;cdnurl=https%3a%2f%2fth.bing.com%2fth%2fid%2fR.966853d062e242df43020dd98f53841c%3frik%3d05tKlLNaxK5XLg%26pid%3dImgRaw%26r%3d0&amp;exph=459&amp;expw=612&amp;q=Higher+Education+Graphics&amp;simid=608024510437131295&amp;FORM=IRPRST&amp;ck=243172C49B24D12C09824C40F131B142&amp;selectedIndex=6&amp;ajaxhist=0&amp;ajaxserp=0." TargetMode="External"/><Relationship Id="rId7" Type="http://schemas.openxmlformats.org/officeDocument/2006/relationships/footnotes" Target="footnotes.xml"/><Relationship Id="rId12" Type="http://schemas.openxmlformats.org/officeDocument/2006/relationships/hyperlink" Target="https://commonslibrary.parliament.uk/research-briefings/cbp-8809/" TargetMode="External"/><Relationship Id="rId17" Type="http://schemas.openxmlformats.org/officeDocument/2006/relationships/hyperlink" Target="https://www.goodreads.com/quotes/788-education-is-our-passport-to-the-future-for-tomorrow-belong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istancelearning.anglia.ac.uk/blog/5-reasons-to-return-to-education" TargetMode="External"/><Relationship Id="rId20" Type="http://schemas.openxmlformats.org/officeDocument/2006/relationships/hyperlink" Target="https://www.ed.ac.uk/reflection/reflectors-toolkit/reflecting-on-experience/gibbs-reflective-cycle%23Descrip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ucas.com/undergraduate/student-life/why-choose-higher-education" TargetMode="External"/><Relationship Id="rId5" Type="http://schemas.openxmlformats.org/officeDocument/2006/relationships/settings" Target="settings.xml"/><Relationship Id="rId15" Type="http://schemas.openxmlformats.org/officeDocument/2006/relationships/hyperlink" Target="https://www.citethemrightonline.com/" TargetMode="External"/><Relationship Id="rId23" Type="http://schemas.openxmlformats.org/officeDocument/2006/relationships/hyperlink" Target="https://quotesayings.net/quotes/if-you-are-facing-a-difficult-task-don039t-put-it-663720.html" TargetMode="External"/><Relationship Id="rId10" Type="http://schemas.openxmlformats.org/officeDocument/2006/relationships/image" Target="media/image2.png"/><Relationship Id="rId19" Type="http://schemas.openxmlformats.org/officeDocument/2006/relationships/hyperlink" Target="https://www.theguardian.com/education/2017/aug/29/how-prepare-for-university-tips-studen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youtu.be/JxlPueLQ3www" TargetMode="External"/><Relationship Id="rId22" Type="http://schemas.openxmlformats.org/officeDocument/2006/relationships/hyperlink" Target="https://www.entrepreneur.com/living/12-motivational-quotes-from-michael-jordan/325840%2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2240960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13</Pages>
  <Words>2375</Words>
  <Characters>13542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
ADRODDIAD E-BORTFFOLIO</dc:title>
  <dc:subject>Learning in the Digital Era / Dysgu yn yr Oes Digidol – BMPL4007/BMPS4009</dc:subject>
  <dc:creator>Alisha Kanth</dc:creator>
  <cp:keywords/>
  <dc:description/>
  <cp:lastModifiedBy>alisha bains</cp:lastModifiedBy>
  <cp:revision>64</cp:revision>
  <dcterms:created xsi:type="dcterms:W3CDTF">2023-07-01T16:50:00Z</dcterms:created>
  <dcterms:modified xsi:type="dcterms:W3CDTF">2023-07-07T22:44:00Z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452718889244cf496fe721c15456ecbcade83035f35ea9a6f55ded9dabe31e51</vt:lpwstr>
  </property>
</Properties>
</file>