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C46DB" w:rsidRDefault="003C46DB">
      <w:bookmarkStart w:id="0" w:name="_Hlk504132545"/>
      <w:r>
        <w:t xml:space="preserve">Charlotte Phillips </w:t>
      </w:r>
    </w:p>
    <w:p w:rsidR="003C46DB" w:rsidRDefault="003C46DB">
      <w:r>
        <w:t>1704299</w:t>
      </w:r>
    </w:p>
    <w:p w:rsidR="003C46DB" w:rsidRDefault="003C46DB"/>
    <w:p w:rsidR="00401669" w:rsidRDefault="00401669">
      <w:r>
        <w:t xml:space="preserve">The cost of the Care Act 2014. </w:t>
      </w:r>
    </w:p>
    <w:p w:rsidR="00401669" w:rsidRDefault="00401669"/>
    <w:p w:rsidR="003C46DB" w:rsidRDefault="003F6664" w:rsidP="005A234C">
      <w:pPr>
        <w:spacing w:after="240"/>
      </w:pPr>
      <w:r>
        <w:t>The aim of this SA is to investigate whether elderly people,</w:t>
      </w:r>
      <w:r w:rsidR="006963C4">
        <w:t xml:space="preserve"> </w:t>
      </w:r>
      <w:r>
        <w:t>particular</w:t>
      </w:r>
      <w:r w:rsidR="006963C4">
        <w:t>ly</w:t>
      </w:r>
      <w:r>
        <w:t xml:space="preserve"> those living with dementia, a</w:t>
      </w:r>
      <w:r w:rsidR="006963C4">
        <w:t>re</w:t>
      </w:r>
      <w:r>
        <w:t xml:space="preserve"> be</w:t>
      </w:r>
      <w:r w:rsidR="0067346D">
        <w:t>nefiting</w:t>
      </w:r>
      <w:r>
        <w:t xml:space="preserve"> in the way the</w:t>
      </w:r>
      <w:r w:rsidR="00DC3DFA">
        <w:t>y receive funding for their care</w:t>
      </w:r>
      <w:r>
        <w:t xml:space="preserve">. It will include legislation that proposes how social care should be implemented and funded, the impact on an individual’s well-being as well as considering the impact of proposals </w:t>
      </w:r>
      <w:r w:rsidR="00DC3DFA">
        <w:t xml:space="preserve">concerning funding </w:t>
      </w:r>
      <w:r>
        <w:t>on elderly people</w:t>
      </w:r>
      <w:r w:rsidR="00DC3DFA">
        <w:t>’s care</w:t>
      </w:r>
      <w:r>
        <w:t xml:space="preserve"> and the impact on service provision. </w:t>
      </w:r>
      <w:r w:rsidR="00F74FA5">
        <w:t xml:space="preserve">As well as the </w:t>
      </w:r>
      <w:r w:rsidR="00BC6445">
        <w:t>financial</w:t>
      </w:r>
      <w:r w:rsidR="00F74FA5">
        <w:t xml:space="preserve"> impact of the implementation of the legislation</w:t>
      </w:r>
      <w:r w:rsidR="00633F65">
        <w:t>.</w:t>
      </w:r>
      <w:bookmarkStart w:id="1" w:name="_GoBack"/>
      <w:bookmarkEnd w:id="1"/>
    </w:p>
    <w:p w:rsidR="003D6790" w:rsidRDefault="002C3281" w:rsidP="005A234C">
      <w:pPr>
        <w:spacing w:after="240"/>
      </w:pPr>
      <w:proofErr w:type="spellStart"/>
      <w:r>
        <w:t>Dilnot</w:t>
      </w:r>
      <w:proofErr w:type="spellEnd"/>
      <w:r>
        <w:t xml:space="preserve"> et al (2011) defines social care and support as supporting people of all ages with mental and physical conditions to carry out domestic care or personal routines. Social care is part of a larger system that includes The National Health Service, The state and Third sector organisations, as well as the invaluable contribution from volunteers and health care workers. </w:t>
      </w:r>
      <w:r w:rsidR="00FD4B89">
        <w:t xml:space="preserve"> </w:t>
      </w:r>
      <w:r w:rsidR="00093D60">
        <w:t xml:space="preserve">In July 2011, The </w:t>
      </w:r>
      <w:proofErr w:type="spellStart"/>
      <w:r w:rsidR="00093D60">
        <w:t>Dilnot</w:t>
      </w:r>
      <w:proofErr w:type="spellEnd"/>
      <w:r w:rsidR="00093D60">
        <w:t xml:space="preserve"> Commission (</w:t>
      </w:r>
      <w:proofErr w:type="spellStart"/>
      <w:r w:rsidR="00093D60">
        <w:t>Dilnot</w:t>
      </w:r>
      <w:proofErr w:type="spellEnd"/>
      <w:r w:rsidR="00093D60">
        <w:t xml:space="preserve"> et al, 2011) published a report on funding of care and support</w:t>
      </w:r>
      <w:r w:rsidR="00F74FA5">
        <w:t xml:space="preserve"> and how they believed it could be made fairer</w:t>
      </w:r>
      <w:r w:rsidR="000A1A52">
        <w:t xml:space="preserve">. </w:t>
      </w:r>
      <w:r w:rsidR="00093D60">
        <w:t xml:space="preserve"> They made several recommendations including, capping the amount one person can contribute to the cost of their care at </w:t>
      </w:r>
      <w:r w:rsidR="00773020">
        <w:t>£35</w:t>
      </w:r>
      <w:r w:rsidR="003F6DB3">
        <w:t>,</w:t>
      </w:r>
      <w:r w:rsidR="00773020">
        <w:t xml:space="preserve">000 </w:t>
      </w:r>
      <w:r w:rsidR="00D57B09">
        <w:t xml:space="preserve">to protect people from the otherwise limitless costs, </w:t>
      </w:r>
      <w:r w:rsidR="00773020">
        <w:t xml:space="preserve">and increasing the asset threshold for those in residential care </w:t>
      </w:r>
      <w:r w:rsidR="00D57B09">
        <w:t>to</w:t>
      </w:r>
      <w:r w:rsidR="00773020">
        <w:t xml:space="preserve"> which no </w:t>
      </w:r>
      <w:r w:rsidR="00D57B09">
        <w:t>financial</w:t>
      </w:r>
      <w:r w:rsidR="00773020">
        <w:t xml:space="preserve"> support is given</w:t>
      </w:r>
      <w:r w:rsidR="00687B9D">
        <w:t>,</w:t>
      </w:r>
      <w:r w:rsidR="00773020">
        <w:t xml:space="preserve"> from £23,250 to £1</w:t>
      </w:r>
      <w:r w:rsidR="002D27E5">
        <w:t>23</w:t>
      </w:r>
      <w:r w:rsidR="003F6DB3">
        <w:t>,</w:t>
      </w:r>
      <w:r w:rsidR="00773020">
        <w:t>000</w:t>
      </w:r>
      <w:r w:rsidR="003F6DB3">
        <w:t>.</w:t>
      </w:r>
      <w:r w:rsidR="00A773E6">
        <w:t xml:space="preserve">  </w:t>
      </w:r>
      <w:r w:rsidR="00093D60">
        <w:t>The Government began work on the suggestions put forward immediately,</w:t>
      </w:r>
      <w:r w:rsidR="00D57B09">
        <w:t xml:space="preserve"> producing </w:t>
      </w:r>
      <w:r w:rsidR="000A1A52">
        <w:t>Th Care Bill</w:t>
      </w:r>
      <w:r w:rsidR="00FD4B89">
        <w:t>, and in</w:t>
      </w:r>
      <w:r w:rsidR="00D57B09">
        <w:t xml:space="preserve"> </w:t>
      </w:r>
      <w:r w:rsidR="00FD4B89">
        <w:t>a</w:t>
      </w:r>
      <w:r w:rsidR="0067346D">
        <w:t>n oral statement to parliament on the 15</w:t>
      </w:r>
      <w:r w:rsidR="0067346D" w:rsidRPr="0067346D">
        <w:rPr>
          <w:vertAlign w:val="superscript"/>
        </w:rPr>
        <w:t>th</w:t>
      </w:r>
      <w:r w:rsidR="0067346D">
        <w:t xml:space="preserve"> May 2014, The </w:t>
      </w:r>
      <w:r w:rsidR="00334B19">
        <w:t>RT HON</w:t>
      </w:r>
      <w:r w:rsidR="0067346D">
        <w:t xml:space="preserve"> Gentleman Norman Lamb </w:t>
      </w:r>
      <w:r w:rsidR="00334B19">
        <w:t>introduced The Care Act 2014</w:t>
      </w:r>
      <w:r w:rsidR="00093D60">
        <w:t xml:space="preserve"> (DOH, 2014)</w:t>
      </w:r>
      <w:r w:rsidR="00334B19">
        <w:t>. One of the biggest changes to Social care in England in 60 years (Barns et al, 2017) The Care Act 2014 brings hopeful promise of adult care reform more focused on individual care assessment. The purpose of the act is to make provision on care standards, to safeguard vulnerable adults, reform law on support available to carers and to make provision regarding integrating care and support with health services (Barnes et al, 2014). Outlining the responsibilities of Local Authorities to provide information and advice on eligibility for social care funding and the provision and arranging of services, even those services provided by private or ‘for profit’ care companies (Care Act, Chapter 23)</w:t>
      </w:r>
      <w:r w:rsidR="00212AE4">
        <w:t xml:space="preserve"> The Care Act is</w:t>
      </w:r>
      <w:r w:rsidR="00334B19">
        <w:t xml:space="preserve"> </w:t>
      </w:r>
      <w:r w:rsidR="00212AE4">
        <w:t>a</w:t>
      </w:r>
      <w:r w:rsidR="00334B19">
        <w:t xml:space="preserve"> key piece of legislation</w:t>
      </w:r>
      <w:r w:rsidR="00806FE5">
        <w:t>, i</w:t>
      </w:r>
      <w:r w:rsidR="00334B19">
        <w:t xml:space="preserve">t brings together various aspects of Social care in to a single decree, </w:t>
      </w:r>
      <w:r w:rsidR="00212AE4">
        <w:t>inspired by</w:t>
      </w:r>
      <w:r w:rsidR="00334B19">
        <w:t xml:space="preserve"> earlier acts and policies (Barnes et al 201</w:t>
      </w:r>
      <w:r w:rsidR="00E0066C">
        <w:t>7</w:t>
      </w:r>
      <w:r w:rsidR="00334B19">
        <w:t>).</w:t>
      </w:r>
      <w:r w:rsidR="002D27E5" w:rsidRPr="002D27E5">
        <w:t xml:space="preserve"> </w:t>
      </w:r>
      <w:r w:rsidR="002D27E5">
        <w:t>Thanks to the Care Act people were no longer forced to sell their home to pay for their care, instead they are able to wait until after they have passed for their family to sell their home and reimburse the Local Authority, have the freedom to choose how they wanted their care and the raising of the means test threshold from £23,250 to £123,000 means that adults moving into care homes with less than £123,000 will not have to pay for their care, however for those that do will have to pay for all of their care, until it has reached the cap of £72,000 (Papworth, 2013). The provision of preventative services meant that people are due to have better year in later life in their own home.  It also meant that now carers of other adults were entitled to an assessment to assess the levels of their need for support, including their financial resources and those of the adult needing care (The Care Act, Chapter 23).</w:t>
      </w:r>
      <w:r w:rsidR="002D27E5">
        <w:t xml:space="preserve">  </w:t>
      </w:r>
      <w:r w:rsidR="00093D60">
        <w:t>The Government had a plan to implement the Care Act in two phas</w:t>
      </w:r>
      <w:r w:rsidR="00773020">
        <w:t>es, the first phase beginning in 2015 when Local Authorities across England were given extra £146 Million</w:t>
      </w:r>
      <w:r w:rsidR="00517332">
        <w:t>,</w:t>
      </w:r>
      <w:r w:rsidR="00773020">
        <w:t xml:space="preserve"> specifically for the implementation of The Care Act,</w:t>
      </w:r>
      <w:r w:rsidR="00F74FA5">
        <w:t xml:space="preserve"> </w:t>
      </w:r>
      <w:r w:rsidR="00212AE4">
        <w:t>which was funded by the freezing of inheritance tax (</w:t>
      </w:r>
      <w:proofErr w:type="spellStart"/>
      <w:r w:rsidR="00EA4B25">
        <w:t>DoH</w:t>
      </w:r>
      <w:proofErr w:type="spellEnd"/>
      <w:r w:rsidR="00042D6B">
        <w:t>,</w:t>
      </w:r>
      <w:r w:rsidR="00EA4B25">
        <w:t xml:space="preserve"> 2015</w:t>
      </w:r>
      <w:r w:rsidR="00212AE4">
        <w:t>).</w:t>
      </w:r>
      <w:r w:rsidR="00773020">
        <w:t xml:space="preserve"> </w:t>
      </w:r>
      <w:r w:rsidR="00F74FA5">
        <w:t>T</w:t>
      </w:r>
      <w:r w:rsidR="00773020">
        <w:t>he second phase which would be implemented in April 2016 when the cap introduced by The Care Act came into force (Department of Health, 2015).</w:t>
      </w:r>
      <w:r w:rsidR="002D27E5">
        <w:t xml:space="preserve">  </w:t>
      </w:r>
      <w:r w:rsidR="009D6A69">
        <w:t xml:space="preserve">The cap that was twice as much as that suggested by the </w:t>
      </w:r>
      <w:proofErr w:type="spellStart"/>
      <w:r w:rsidR="009D6A69">
        <w:t>Dilnot</w:t>
      </w:r>
      <w:proofErr w:type="spellEnd"/>
      <w:r w:rsidR="009D6A69">
        <w:t xml:space="preserve"> commission, </w:t>
      </w:r>
      <w:r w:rsidR="00F74FA5">
        <w:t>the Government</w:t>
      </w:r>
      <w:r w:rsidR="009D6A69">
        <w:t xml:space="preserve"> proposed cap of £72,000</w:t>
      </w:r>
      <w:r w:rsidR="00E0066C">
        <w:t xml:space="preserve"> (</w:t>
      </w:r>
      <w:proofErr w:type="spellStart"/>
      <w:r w:rsidR="00E0066C">
        <w:t>Maidment</w:t>
      </w:r>
      <w:proofErr w:type="spellEnd"/>
      <w:r w:rsidR="00E0066C">
        <w:t>, 2017)</w:t>
      </w:r>
      <w:r w:rsidR="00BC6445">
        <w:t xml:space="preserve"> </w:t>
      </w:r>
      <w:r w:rsidR="009D6A69">
        <w:t xml:space="preserve">was dropped and </w:t>
      </w:r>
      <w:r w:rsidR="002D27E5">
        <w:t xml:space="preserve">the reform </w:t>
      </w:r>
      <w:r w:rsidR="009D6A69">
        <w:t xml:space="preserve">has now been delayed until at least 2020 </w:t>
      </w:r>
      <w:r w:rsidR="00E0066C">
        <w:t>(Barnes et al, 2017</w:t>
      </w:r>
      <w:r w:rsidR="009D6A69">
        <w:t xml:space="preserve">). </w:t>
      </w:r>
      <w:r w:rsidR="008465A1">
        <w:t>On the Radio Four programme, Care in Older Age (2014) it was reported that a survey suggested that even with the care with the lifetime cap at £72,000, most people were still having to pay up to £140,000</w:t>
      </w:r>
      <w:r w:rsidR="008610C2">
        <w:t xml:space="preserve"> towards their care because local authorities would not cover the cost of accommodation. </w:t>
      </w:r>
      <w:r w:rsidR="00FC5DB8">
        <w:t xml:space="preserve">The average cost of living in a residential home for someone with dementia care needs is </w:t>
      </w:r>
      <w:r w:rsidR="00042D6B">
        <w:t>£512 a week (Romeo et al, 2016)</w:t>
      </w:r>
      <w:r w:rsidR="00FC5DB8">
        <w:t xml:space="preserve"> and because this is mostly ‘hotel charges’ things like their room, lighting, heating and electricity and not for the cost of receiving care, Councils have obligation to cover that cost of accommodation (Radio 4, 2014). This implies that the Cap introduced by the Care Act is irrelevant to those living with dementia, who might still need to sell their home to pay for their care. </w:t>
      </w:r>
      <w:r w:rsidR="002D27E5">
        <w:t xml:space="preserve"> </w:t>
      </w:r>
      <w:r w:rsidR="008465A1">
        <w:t>The Alzheimer’s Society (Alzheimer’s society, 2017) reported that its research indicated that there would be 850,000 people living with dementia in the UK by 2015, and that the number of patients would increase to 1 million by 2025. Under the new legislation imposed by The Care Act, these people would be entitled to free advice and assessment, and most will qualify for financial support from the local authority. This places a huge financial strain on Local Authorities, that are already struggling with a Social care crisis (source). The cost of dementia care is currently estimated at £26 Billion a year (</w:t>
      </w:r>
      <w:r w:rsidR="008465A1" w:rsidRPr="00C16BC1">
        <w:t>Alzheimer’s</w:t>
      </w:r>
      <w:r w:rsidR="008465A1">
        <w:rPr>
          <w:b/>
        </w:rPr>
        <w:t xml:space="preserve"> s</w:t>
      </w:r>
      <w:r w:rsidR="008465A1" w:rsidRPr="003F6664">
        <w:t>ociety</w:t>
      </w:r>
      <w:r w:rsidR="008465A1" w:rsidRPr="00C16BC1">
        <w:t>, 2017</w:t>
      </w:r>
      <w:r w:rsidR="008465A1">
        <w:t>) and is only expected to increase with the population growing and better medical care that means people are living longer than ever before (BBC, 2016).</w:t>
      </w:r>
      <w:r w:rsidR="002D27E5">
        <w:t xml:space="preserve">  </w:t>
      </w:r>
      <w:r w:rsidR="003D6790">
        <w:t>The Cap has been delayed until 2020, as councils asked to use the funding given to implement the cap to ease the stress of the care crisis (Brindle, 2015) and in the 2017 General election, to attempt to tackle the care cris</w:t>
      </w:r>
      <w:r w:rsidR="00697783">
        <w:t>is</w:t>
      </w:r>
      <w:r w:rsidR="003D6790">
        <w:t>, the Conservatives proposed in their manifesto that should an individual have more that £100,000 in assets, including their home that they should pay the full cost of their care</w:t>
      </w:r>
      <w:r w:rsidR="00697783">
        <w:t xml:space="preserve"> (</w:t>
      </w:r>
      <w:proofErr w:type="spellStart"/>
      <w:r w:rsidR="00697783">
        <w:t>Klimes</w:t>
      </w:r>
      <w:proofErr w:type="spellEnd"/>
      <w:r w:rsidR="00697783">
        <w:t xml:space="preserve">, 2017). </w:t>
      </w:r>
      <w:r w:rsidR="003D6790">
        <w:t xml:space="preserve"> it was quickly dubbed the dementia tax </w:t>
      </w:r>
      <w:r w:rsidR="00697783">
        <w:t>and axed</w:t>
      </w:r>
      <w:r w:rsidR="003D6790">
        <w:t xml:space="preserve"> from the manifesto</w:t>
      </w:r>
      <w:r w:rsidR="00697783">
        <w:t xml:space="preserve"> (source)</w:t>
      </w:r>
      <w:r w:rsidR="003D6790">
        <w:t xml:space="preserve">. </w:t>
      </w:r>
      <w:r w:rsidR="00697783">
        <w:t>Vicky Dermot, chair of The Care and Support Alliance supported the Government’s decision to postpone the cap, saying that the funding was more urgently needed for</w:t>
      </w:r>
      <w:r w:rsidR="00697783">
        <w:rPr>
          <w:lang w:val="en"/>
        </w:rPr>
        <w:t xml:space="preserve"> hundreds of thousands of older and disabled people who need support just to do the basics like getting up or out of the house</w:t>
      </w:r>
      <w:r w:rsidR="00697783">
        <w:rPr>
          <w:lang w:val="en"/>
        </w:rPr>
        <w:t xml:space="preserve">. It was also encouraged by </w:t>
      </w:r>
      <w:proofErr w:type="spellStart"/>
      <w:r w:rsidR="00806FE5">
        <w:rPr>
          <w:lang w:val="en"/>
        </w:rPr>
        <w:t>Izzi</w:t>
      </w:r>
      <w:proofErr w:type="spellEnd"/>
      <w:r w:rsidR="00806FE5">
        <w:rPr>
          <w:lang w:val="en"/>
        </w:rPr>
        <w:t xml:space="preserve"> </w:t>
      </w:r>
      <w:proofErr w:type="spellStart"/>
      <w:r w:rsidR="00806FE5">
        <w:rPr>
          <w:lang w:val="en"/>
        </w:rPr>
        <w:t>Seccombe</w:t>
      </w:r>
      <w:proofErr w:type="spellEnd"/>
      <w:r w:rsidR="00806FE5">
        <w:rPr>
          <w:lang w:val="en"/>
        </w:rPr>
        <w:t xml:space="preserve">, Chairman of the Local Governments Associations Community Wellbeing Board who highlighted the way people pay for their care can not be reformed when the system is already built on an unstable foundation, but insists that the money from delaying reforms must be re used in social care (Jonny, 2015). </w:t>
      </w:r>
    </w:p>
    <w:p w:rsidR="003D6790" w:rsidRDefault="003D6790" w:rsidP="005A234C">
      <w:pPr>
        <w:spacing w:after="240"/>
      </w:pPr>
    </w:p>
    <w:bookmarkEnd w:id="0"/>
    <w:p w:rsidR="003F6664" w:rsidRDefault="002D27E5" w:rsidP="005A234C">
      <w:pPr>
        <w:spacing w:after="240"/>
      </w:pPr>
      <w:r>
        <w:t xml:space="preserve">To conclude, while the Care Act itself is an historical change, and the biggest reform to social care in over 60 years, it would seem the timing was wrong due to the current care crisis in Britain today. The Government needs to first address </w:t>
      </w:r>
      <w:r w:rsidR="005A234C">
        <w:t xml:space="preserve">the care crisis and take the necessary steps to improve the system before it </w:t>
      </w:r>
      <w:proofErr w:type="gramStart"/>
      <w:r w:rsidR="005A234C">
        <w:t>is able to</w:t>
      </w:r>
      <w:proofErr w:type="gramEnd"/>
      <w:r w:rsidR="005A234C">
        <w:t xml:space="preserve"> make any reforms to social care. </w:t>
      </w:r>
    </w:p>
    <w:p w:rsidR="003F6664" w:rsidRDefault="003F6664" w:rsidP="003F6664"/>
    <w:p w:rsidR="003F6664" w:rsidRDefault="003F6664" w:rsidP="003F6664"/>
    <w:p w:rsidR="003F6664" w:rsidRDefault="003F6664"/>
    <w:p w:rsidR="00F04ACD" w:rsidRDefault="00F04ACD"/>
    <w:p w:rsidR="00F04ACD" w:rsidRDefault="00F04ACD"/>
    <w:p w:rsidR="00F04ACD" w:rsidRDefault="00F04ACD"/>
    <w:p w:rsidR="00F04ACD" w:rsidRDefault="00F04ACD"/>
    <w:p w:rsidR="00F04ACD" w:rsidRDefault="00F04ACD"/>
    <w:p w:rsidR="00F04ACD" w:rsidRDefault="00F04ACD"/>
    <w:p w:rsidR="00F04ACD" w:rsidRDefault="00F04ACD"/>
    <w:p w:rsidR="00F04ACD" w:rsidRDefault="00F04ACD"/>
    <w:p w:rsidR="00F04ACD" w:rsidRDefault="00F04ACD"/>
    <w:p w:rsidR="00F04ACD" w:rsidRDefault="00F04ACD"/>
    <w:p w:rsidR="00F04ACD" w:rsidRDefault="00F04ACD"/>
    <w:p w:rsidR="00F04ACD" w:rsidRDefault="00F04ACD"/>
    <w:p w:rsidR="00F04ACD" w:rsidRDefault="00F04ACD"/>
    <w:p w:rsidR="00F04ACD" w:rsidRDefault="00F04ACD"/>
    <w:p w:rsidR="00F04ACD" w:rsidRDefault="00F04ACD"/>
    <w:p w:rsidR="00F04ACD" w:rsidRDefault="00F04ACD"/>
    <w:p w:rsidR="00F04ACD" w:rsidRDefault="00F04ACD"/>
    <w:p w:rsidR="00F04ACD" w:rsidRDefault="00F04ACD"/>
    <w:p w:rsidR="00F04ACD" w:rsidRDefault="00F04ACD"/>
    <w:p w:rsidR="00F04ACD" w:rsidRDefault="00F04ACD"/>
    <w:p w:rsidR="00F04ACD" w:rsidRDefault="00F04ACD"/>
    <w:p w:rsidR="00F04ACD" w:rsidRDefault="00F04ACD"/>
    <w:p w:rsidR="00F04ACD" w:rsidRDefault="00F04ACD"/>
    <w:p w:rsidR="00F04ACD" w:rsidRDefault="00F04ACD">
      <w:r>
        <w:t xml:space="preserve">Reference List. </w:t>
      </w:r>
    </w:p>
    <w:p w:rsidR="00F04ACD" w:rsidRDefault="00F04ACD" w:rsidP="00F04ACD">
      <w:r>
        <w:t xml:space="preserve">Alz.org. (2017). </w:t>
      </w:r>
      <w:r w:rsidRPr="003937FF">
        <w:rPr>
          <w:i/>
        </w:rPr>
        <w:t>Alzheimer’s and Dementia</w:t>
      </w:r>
      <w:r>
        <w:t xml:space="preserve">. [Online]. Available from: </w:t>
      </w:r>
      <w:hyperlink r:id="rId4" w:history="1">
        <w:r w:rsidRPr="001078E1">
          <w:rPr>
            <w:rStyle w:val="Hyperlink"/>
          </w:rPr>
          <w:t>https://www.alz.org/dementia/types-of-dementia.asp</w:t>
        </w:r>
      </w:hyperlink>
      <w:r>
        <w:t>. [Accessed on 29</w:t>
      </w:r>
      <w:r w:rsidRPr="003937FF">
        <w:rPr>
          <w:vertAlign w:val="superscript"/>
        </w:rPr>
        <w:t>th</w:t>
      </w:r>
      <w:r>
        <w:t xml:space="preserve"> December 2017]. </w:t>
      </w:r>
    </w:p>
    <w:p w:rsidR="00F04ACD" w:rsidRDefault="00F04ACD" w:rsidP="00F04ACD"/>
    <w:p w:rsidR="00F04ACD" w:rsidRDefault="00F04ACD" w:rsidP="00F04ACD">
      <w:r>
        <w:t xml:space="preserve">Alzheimer’s.org.uk. (2017). </w:t>
      </w:r>
      <w:r w:rsidRPr="009C5589">
        <w:rPr>
          <w:i/>
        </w:rPr>
        <w:t>Dementia UK</w:t>
      </w:r>
      <w:r>
        <w:t xml:space="preserve">. [Online]. Available from: </w:t>
      </w:r>
      <w:hyperlink r:id="rId5" w:history="1">
        <w:r w:rsidRPr="001078E1">
          <w:rPr>
            <w:rStyle w:val="Hyperlink"/>
          </w:rPr>
          <w:t>https://www.alzheimers.org.uk/info/20025/policy_and_influencing/251/dementia_uk</w:t>
        </w:r>
      </w:hyperlink>
      <w:r>
        <w:t>. [Accessed on 29</w:t>
      </w:r>
      <w:r w:rsidRPr="009C5589">
        <w:rPr>
          <w:vertAlign w:val="superscript"/>
        </w:rPr>
        <w:t>th</w:t>
      </w:r>
      <w:r>
        <w:t xml:space="preserve"> December 2017].</w:t>
      </w:r>
    </w:p>
    <w:p w:rsidR="00F04ACD" w:rsidRDefault="00F04ACD" w:rsidP="00F04ACD"/>
    <w:p w:rsidR="00F04ACD" w:rsidRDefault="00F04ACD" w:rsidP="00F04ACD">
      <w:bookmarkStart w:id="2" w:name="_Hlk504132582"/>
      <w:r>
        <w:t xml:space="preserve">BBC. (2016). Over-65s in England living longer than ever before. [Online]. Available at: </w:t>
      </w:r>
      <w:hyperlink r:id="rId6" w:history="1">
        <w:r w:rsidRPr="000A7BB7">
          <w:rPr>
            <w:rStyle w:val="Hyperlink"/>
          </w:rPr>
          <w:t>http://www.bbc.co.uk/news/health-35550407</w:t>
        </w:r>
      </w:hyperlink>
      <w:r>
        <w:t>. [Accessed on 7</w:t>
      </w:r>
      <w:r w:rsidRPr="00C67996">
        <w:rPr>
          <w:vertAlign w:val="superscript"/>
        </w:rPr>
        <w:t>th</w:t>
      </w:r>
      <w:r>
        <w:t xml:space="preserve"> January 2018].</w:t>
      </w:r>
    </w:p>
    <w:p w:rsidR="00F04ACD" w:rsidRDefault="00F04ACD" w:rsidP="00F04ACD"/>
    <w:p w:rsidR="00F04ACD" w:rsidRDefault="00F04ACD" w:rsidP="00F04ACD">
      <w:r>
        <w:t xml:space="preserve">Barnes, D., Boland, B., </w:t>
      </w:r>
      <w:proofErr w:type="spellStart"/>
      <w:r>
        <w:t>Linhart</w:t>
      </w:r>
      <w:proofErr w:type="spellEnd"/>
      <w:r>
        <w:t xml:space="preserve">, K. and Wilson, K. (2017). Personalisation and Social Care Assessment – The Care Act 2014. </w:t>
      </w:r>
      <w:r w:rsidRPr="00715424">
        <w:rPr>
          <w:i/>
        </w:rPr>
        <w:t>The Royal College of psychiatrists</w:t>
      </w:r>
      <w:r>
        <w:t xml:space="preserve">. [Online]. 41 (3). P176-180. Available from: </w:t>
      </w:r>
      <w:hyperlink r:id="rId7" w:history="1">
        <w:r w:rsidRPr="00336A99">
          <w:rPr>
            <w:rStyle w:val="Hyperlink"/>
          </w:rPr>
          <w:t>http://pb.rcpsych.org/content/41/3/176/article-info</w:t>
        </w:r>
      </w:hyperlink>
      <w:r>
        <w:t>. [Accessed 18</w:t>
      </w:r>
      <w:r w:rsidRPr="00715424">
        <w:rPr>
          <w:vertAlign w:val="superscript"/>
        </w:rPr>
        <w:t>th</w:t>
      </w:r>
      <w:r>
        <w:t xml:space="preserve"> January 2018]. </w:t>
      </w:r>
    </w:p>
    <w:p w:rsidR="00F04ACD" w:rsidRDefault="00F04ACD" w:rsidP="00F04ACD"/>
    <w:p w:rsidR="00F04ACD" w:rsidRDefault="00F04ACD" w:rsidP="00F04ACD">
      <w:r>
        <w:t xml:space="preserve">Brindle, D. (2014). What are the most Important Changes to The Care </w:t>
      </w:r>
      <w:proofErr w:type="gramStart"/>
      <w:r>
        <w:t>Act?.</w:t>
      </w:r>
      <w:proofErr w:type="gramEnd"/>
      <w:r>
        <w:t xml:space="preserve"> </w:t>
      </w:r>
      <w:r w:rsidRPr="00715424">
        <w:rPr>
          <w:i/>
        </w:rPr>
        <w:t>The Guardian</w:t>
      </w:r>
      <w:r>
        <w:t>. [Online]. 5</w:t>
      </w:r>
      <w:r w:rsidRPr="00413B29">
        <w:rPr>
          <w:vertAlign w:val="superscript"/>
        </w:rPr>
        <w:t>th</w:t>
      </w:r>
      <w:r>
        <w:t xml:space="preserve"> June. Available from: </w:t>
      </w:r>
      <w:hyperlink r:id="rId8" w:history="1">
        <w:r w:rsidRPr="00336A99">
          <w:rPr>
            <w:rStyle w:val="Hyperlink"/>
          </w:rPr>
          <w:t>https://www.theguardian.com/social-care-network/2014/jun/05/care-act-most-important-amendments</w:t>
        </w:r>
      </w:hyperlink>
      <w:r>
        <w:t>. Accessed on 18</w:t>
      </w:r>
      <w:r w:rsidRPr="00413B29">
        <w:rPr>
          <w:vertAlign w:val="superscript"/>
        </w:rPr>
        <w:t>th</w:t>
      </w:r>
      <w:r>
        <w:t xml:space="preserve"> January 2018. </w:t>
      </w:r>
    </w:p>
    <w:p w:rsidR="00F04ACD" w:rsidRDefault="00F04ACD" w:rsidP="00F04ACD"/>
    <w:p w:rsidR="00F04ACD" w:rsidRDefault="00F04ACD" w:rsidP="00F04ACD">
      <w:r w:rsidRPr="00F04ACD">
        <w:rPr>
          <w:i/>
        </w:rPr>
        <w:lastRenderedPageBreak/>
        <w:t>Care Act 2014</w:t>
      </w:r>
      <w:r>
        <w:t>. (c23). London: HMSO</w:t>
      </w:r>
      <w:r w:rsidR="002C3281">
        <w:t>.</w:t>
      </w:r>
    </w:p>
    <w:p w:rsidR="002559B4" w:rsidRDefault="002559B4" w:rsidP="00F04ACD"/>
    <w:p w:rsidR="002C3281" w:rsidRDefault="002559B4" w:rsidP="00F04ACD">
      <w:r w:rsidRPr="002559B4">
        <w:rPr>
          <w:i/>
        </w:rPr>
        <w:t>Care in Old Age</w:t>
      </w:r>
      <w:r>
        <w:t xml:space="preserve">. (2014). BBC Radio 4, 12:04pm. </w:t>
      </w:r>
    </w:p>
    <w:p w:rsidR="002559B4" w:rsidRDefault="002559B4" w:rsidP="00F04ACD"/>
    <w:p w:rsidR="002C3281" w:rsidRDefault="002C3281" w:rsidP="00F04ACD">
      <w:proofErr w:type="spellStart"/>
      <w:r>
        <w:t>Dilnot</w:t>
      </w:r>
      <w:proofErr w:type="spellEnd"/>
      <w:r>
        <w:t>, A., Warner, N.</w:t>
      </w:r>
      <w:r w:rsidR="003F6DB3">
        <w:t xml:space="preserve"> and</w:t>
      </w:r>
      <w:r>
        <w:t xml:space="preserve"> Williams, J. (2011) </w:t>
      </w:r>
      <w:r w:rsidRPr="002C3281">
        <w:rPr>
          <w:i/>
        </w:rPr>
        <w:t>Fairer Care Funding</w:t>
      </w:r>
      <w:r>
        <w:t>. London: HMSO.</w:t>
      </w:r>
    </w:p>
    <w:p w:rsidR="003F6DB3" w:rsidRDefault="003F6DB3" w:rsidP="00F04ACD"/>
    <w:p w:rsidR="00F04ACD" w:rsidRDefault="003F6DB3" w:rsidP="00F04ACD">
      <w:proofErr w:type="spellStart"/>
      <w:r>
        <w:t>DoH</w:t>
      </w:r>
      <w:proofErr w:type="spellEnd"/>
      <w:r>
        <w:t xml:space="preserve">. (2015). </w:t>
      </w:r>
      <w:r w:rsidRPr="003F6DB3">
        <w:rPr>
          <w:i/>
        </w:rPr>
        <w:t>Care and Support: Getting ready for the Cap on Care Costs- Funding to Support Implementation</w:t>
      </w:r>
      <w:r>
        <w:t xml:space="preserve">. London: HMSO.   </w:t>
      </w:r>
      <w:r w:rsidR="002C3281">
        <w:t xml:space="preserve"> </w:t>
      </w:r>
    </w:p>
    <w:p w:rsidR="004058A5" w:rsidRDefault="004058A5" w:rsidP="00F04ACD"/>
    <w:p w:rsidR="003F6DB3" w:rsidRDefault="00EA4B25" w:rsidP="00F04ACD">
      <w:r>
        <w:t xml:space="preserve">Lamb, N. (2014). </w:t>
      </w:r>
      <w:r w:rsidRPr="00EA4B25">
        <w:rPr>
          <w:i/>
        </w:rPr>
        <w:t>Care Bill Becomes Care Act 2015.</w:t>
      </w:r>
      <w:r>
        <w:t xml:space="preserve"> [Online]. Available at: </w:t>
      </w:r>
      <w:hyperlink r:id="rId9" w:history="1">
        <w:r w:rsidRPr="00336A99">
          <w:rPr>
            <w:rStyle w:val="Hyperlink"/>
          </w:rPr>
          <w:t>https://www.gov.uk/government/speeches/care-bill-becomes-care-act-2014</w:t>
        </w:r>
      </w:hyperlink>
      <w:r>
        <w:t>. [Accessed on 23</w:t>
      </w:r>
      <w:r w:rsidRPr="00EA4B25">
        <w:rPr>
          <w:vertAlign w:val="superscript"/>
        </w:rPr>
        <w:t>rd</w:t>
      </w:r>
      <w:r>
        <w:t xml:space="preserve"> January 2018]. </w:t>
      </w:r>
    </w:p>
    <w:p w:rsidR="004058A5" w:rsidRDefault="004058A5" w:rsidP="00F04ACD"/>
    <w:p w:rsidR="00F04ACD" w:rsidRDefault="00F04ACD" w:rsidP="00F04ACD">
      <w:r>
        <w:t xml:space="preserve">Ivory, M. (2015). A Long Time Coming: Social Workers Have Their say on The Care Act. </w:t>
      </w:r>
      <w:r w:rsidRPr="00715424">
        <w:rPr>
          <w:i/>
        </w:rPr>
        <w:t>The Guardian</w:t>
      </w:r>
      <w:r>
        <w:t>. 28</w:t>
      </w:r>
      <w:r w:rsidRPr="00413B29">
        <w:rPr>
          <w:vertAlign w:val="superscript"/>
        </w:rPr>
        <w:t>th</w:t>
      </w:r>
      <w:r>
        <w:t xml:space="preserve"> April. [Online]. Available at: </w:t>
      </w:r>
      <w:hyperlink r:id="rId10" w:history="1">
        <w:r w:rsidRPr="00336A99">
          <w:rPr>
            <w:rStyle w:val="Hyperlink"/>
          </w:rPr>
          <w:t>https://www.theguardian.com/social-care-network/2015/apr/28/social-work-the-care-act-2015</w:t>
        </w:r>
      </w:hyperlink>
      <w:r>
        <w:t>. Accessed on 18</w:t>
      </w:r>
      <w:r w:rsidRPr="00413B29">
        <w:rPr>
          <w:vertAlign w:val="superscript"/>
        </w:rPr>
        <w:t>th</w:t>
      </w:r>
      <w:r>
        <w:t xml:space="preserve"> January 2018. </w:t>
      </w:r>
    </w:p>
    <w:p w:rsidR="00806FE5" w:rsidRDefault="00806FE5" w:rsidP="00F04ACD"/>
    <w:p w:rsidR="00806FE5" w:rsidRDefault="00806FE5" w:rsidP="00F04ACD">
      <w:r>
        <w:t xml:space="preserve">Jonny, P. (2015). Government Confirms Delay to Care Act Reforms. </w:t>
      </w:r>
      <w:r w:rsidR="000A106C">
        <w:t>Financial Advisor. [Online]. 23</w:t>
      </w:r>
      <w:r w:rsidR="000A106C" w:rsidRPr="000A106C">
        <w:rPr>
          <w:vertAlign w:val="superscript"/>
        </w:rPr>
        <w:t>rd</w:t>
      </w:r>
      <w:r w:rsidR="000A106C">
        <w:t xml:space="preserve"> July. Available at: </w:t>
      </w:r>
      <w:hyperlink r:id="rId11" w:history="1">
        <w:r w:rsidR="000A106C" w:rsidRPr="00336A99">
          <w:rPr>
            <w:rStyle w:val="Hyperlink"/>
          </w:rPr>
          <w:t>https://search-proquest-com.ezproxy.uwtsd.ac.uk/docview/1700156351?accountid=130472&amp;rfr_id=info%3Axri%2Fsid%3Aprimo</w:t>
        </w:r>
      </w:hyperlink>
      <w:r w:rsidR="000A106C">
        <w:t>. Accessed on 23</w:t>
      </w:r>
      <w:r w:rsidR="000A106C" w:rsidRPr="000A106C">
        <w:rPr>
          <w:vertAlign w:val="superscript"/>
        </w:rPr>
        <w:t>rd</w:t>
      </w:r>
      <w:r w:rsidR="000A106C">
        <w:t xml:space="preserve"> January 2018. </w:t>
      </w:r>
    </w:p>
    <w:p w:rsidR="000A106C" w:rsidRDefault="000A106C" w:rsidP="00F04ACD"/>
    <w:p w:rsidR="000A106C" w:rsidRDefault="000A106C" w:rsidP="00F04ACD">
      <w:proofErr w:type="spellStart"/>
      <w:r>
        <w:t>Klimes</w:t>
      </w:r>
      <w:proofErr w:type="spellEnd"/>
      <w:r>
        <w:t xml:space="preserve">, M. (2017). Should there be a Later Life Commission? </w:t>
      </w:r>
      <w:proofErr w:type="spellStart"/>
      <w:r>
        <w:t>Proffessional</w:t>
      </w:r>
      <w:proofErr w:type="spellEnd"/>
      <w:r>
        <w:t xml:space="preserve"> Pensions. [Online]. November 23</w:t>
      </w:r>
      <w:r w:rsidRPr="000A106C">
        <w:rPr>
          <w:vertAlign w:val="superscript"/>
        </w:rPr>
        <w:t>rd</w:t>
      </w:r>
      <w:r>
        <w:t xml:space="preserve">. Available from: </w:t>
      </w:r>
      <w:hyperlink r:id="rId12" w:history="1">
        <w:r w:rsidRPr="00336A99">
          <w:rPr>
            <w:rStyle w:val="Hyperlink"/>
          </w:rPr>
          <w:t>https://search-proquest-com.ezproxy.uwtsd.ac.uk/docview/1968936629?accountid=130472&amp;rfr_id=info%3Axri%2Fsid%3Aprimo</w:t>
        </w:r>
      </w:hyperlink>
      <w:r>
        <w:t>. Accessed on 23</w:t>
      </w:r>
      <w:r w:rsidRPr="000A106C">
        <w:rPr>
          <w:vertAlign w:val="superscript"/>
        </w:rPr>
        <w:t>rd</w:t>
      </w:r>
      <w:r>
        <w:t xml:space="preserve"> January 2018. </w:t>
      </w:r>
    </w:p>
    <w:p w:rsidR="000A106C" w:rsidRDefault="000A106C" w:rsidP="00F04ACD"/>
    <w:p w:rsidR="00B94D53" w:rsidRDefault="00B94D53" w:rsidP="00F04ACD">
      <w:proofErr w:type="spellStart"/>
      <w:r>
        <w:t>Maidment</w:t>
      </w:r>
      <w:proofErr w:type="spellEnd"/>
      <w:r>
        <w:t xml:space="preserve">, J. (2017). Ministers Drop Plan to Cap Care Costs at £72,000. </w:t>
      </w:r>
      <w:r w:rsidRPr="00B94D53">
        <w:rPr>
          <w:i/>
        </w:rPr>
        <w:t>The Telegraph</w:t>
      </w:r>
      <w:r>
        <w:t>. [Online]. 7</w:t>
      </w:r>
      <w:r w:rsidRPr="00B94D53">
        <w:rPr>
          <w:vertAlign w:val="superscript"/>
        </w:rPr>
        <w:t>th</w:t>
      </w:r>
      <w:r>
        <w:t xml:space="preserve"> December. Available at: </w:t>
      </w:r>
      <w:hyperlink r:id="rId13" w:history="1">
        <w:r w:rsidRPr="00336A99">
          <w:rPr>
            <w:rStyle w:val="Hyperlink"/>
          </w:rPr>
          <w:t>http://www.telegraph.co.uk/news/2017/12/07/ministers-drop-plan-cap-care-costs-72000/</w:t>
        </w:r>
      </w:hyperlink>
      <w:r>
        <w:t>. Accessed on 19</w:t>
      </w:r>
      <w:r w:rsidRPr="00B94D53">
        <w:rPr>
          <w:vertAlign w:val="superscript"/>
        </w:rPr>
        <w:t>th</w:t>
      </w:r>
      <w:r>
        <w:t xml:space="preserve"> January 2018. </w:t>
      </w:r>
    </w:p>
    <w:p w:rsidR="00B94D53" w:rsidRDefault="00B94D53" w:rsidP="00F04ACD"/>
    <w:p w:rsidR="00F04ACD" w:rsidRDefault="00F04ACD" w:rsidP="00F04ACD">
      <w:proofErr w:type="spellStart"/>
      <w:r>
        <w:t>Mangalo</w:t>
      </w:r>
      <w:proofErr w:type="spellEnd"/>
      <w:r>
        <w:t>, A. (2016). Self-Funded Elder Care and the Care Act 2014: Insights from a Qualitive Study of Family Carers’ Experiences.</w:t>
      </w:r>
      <w:r w:rsidR="00BC6445">
        <w:t xml:space="preserve"> </w:t>
      </w:r>
      <w:r w:rsidR="00BC6445" w:rsidRPr="00BC6445">
        <w:rPr>
          <w:i/>
        </w:rPr>
        <w:t>Working</w:t>
      </w:r>
      <w:r w:rsidRPr="00BC6445">
        <w:rPr>
          <w:i/>
        </w:rPr>
        <w:t xml:space="preserve"> </w:t>
      </w:r>
      <w:r w:rsidR="00BC6445" w:rsidRPr="00BC6445">
        <w:rPr>
          <w:i/>
        </w:rPr>
        <w:t>with Older People</w:t>
      </w:r>
      <w:r>
        <w:t xml:space="preserve">. [Online]. 20 (3). P157-164. Available from: </w:t>
      </w:r>
      <w:hyperlink r:id="rId14" w:history="1">
        <w:r w:rsidRPr="00336A99">
          <w:rPr>
            <w:rStyle w:val="Hyperlink"/>
          </w:rPr>
          <w:t>https://search-proquest-com.ezproxy.uwtsd.ac.uk/docview/1844321486?accountid=130472&amp;rfr_id=info%3Axri%2Fsid%3Aprimo</w:t>
        </w:r>
      </w:hyperlink>
      <w:r>
        <w:t>. [Accessed on 19</w:t>
      </w:r>
      <w:r w:rsidRPr="00F04ACD">
        <w:rPr>
          <w:vertAlign w:val="superscript"/>
        </w:rPr>
        <w:t>th</w:t>
      </w:r>
      <w:r>
        <w:t xml:space="preserve"> January 2018].</w:t>
      </w:r>
    </w:p>
    <w:p w:rsidR="00A4656B" w:rsidRDefault="00A4656B" w:rsidP="00F04ACD"/>
    <w:p w:rsidR="00A4656B" w:rsidRDefault="00A4656B" w:rsidP="00F04ACD">
      <w:r>
        <w:t xml:space="preserve">Papworth, J. (2013). Social Care costs: What Will the New Proposals </w:t>
      </w:r>
      <w:proofErr w:type="gramStart"/>
      <w:r>
        <w:t>Mean?.</w:t>
      </w:r>
      <w:proofErr w:type="gramEnd"/>
      <w:r>
        <w:t xml:space="preserve"> The Guardian. [Online]. 11</w:t>
      </w:r>
      <w:r w:rsidRPr="00A4656B">
        <w:rPr>
          <w:vertAlign w:val="superscript"/>
        </w:rPr>
        <w:t>th</w:t>
      </w:r>
      <w:r>
        <w:t xml:space="preserve"> Feb. Available at: </w:t>
      </w:r>
      <w:hyperlink r:id="rId15" w:history="1">
        <w:r w:rsidRPr="00336A99">
          <w:rPr>
            <w:rStyle w:val="Hyperlink"/>
          </w:rPr>
          <w:t>https://www.theguardian.com/money/2013/feb/11/qanda-social-care-costs-elderly</w:t>
        </w:r>
      </w:hyperlink>
      <w:r>
        <w:t>. Accessed on 23</w:t>
      </w:r>
      <w:r w:rsidRPr="00A4656B">
        <w:rPr>
          <w:vertAlign w:val="superscript"/>
        </w:rPr>
        <w:t>rd</w:t>
      </w:r>
      <w:r>
        <w:t xml:space="preserve"> January 2018. </w:t>
      </w:r>
    </w:p>
    <w:p w:rsidR="00042D6B" w:rsidRDefault="00042D6B" w:rsidP="00F04ACD"/>
    <w:p w:rsidR="00F04ACD" w:rsidRDefault="00042D6B" w:rsidP="00F04ACD">
      <w:r>
        <w:t xml:space="preserve">Romeo, R., Knapp, M., </w:t>
      </w:r>
      <w:proofErr w:type="spellStart"/>
      <w:r>
        <w:t>Salverda</w:t>
      </w:r>
      <w:proofErr w:type="spellEnd"/>
      <w:r>
        <w:t xml:space="preserve">, S., </w:t>
      </w:r>
      <w:proofErr w:type="spellStart"/>
      <w:r>
        <w:t>Orrell</w:t>
      </w:r>
      <w:proofErr w:type="spellEnd"/>
      <w:r>
        <w:t xml:space="preserve">, M., </w:t>
      </w:r>
      <w:proofErr w:type="spellStart"/>
      <w:r>
        <w:t>Fossey</w:t>
      </w:r>
      <w:proofErr w:type="spellEnd"/>
      <w:r>
        <w:t xml:space="preserve">, J. and Ballard, C. (2016) The Cost of Care homes for People with Dementia in England: A Modelling Approach. </w:t>
      </w:r>
      <w:r w:rsidRPr="000A106C">
        <w:rPr>
          <w:i/>
        </w:rPr>
        <w:t>International Journal of Psychiatry</w:t>
      </w:r>
      <w:r>
        <w:t xml:space="preserve">. [Online]. Available at: </w:t>
      </w:r>
      <w:hyperlink r:id="rId16" w:history="1">
        <w:r w:rsidRPr="00336A99">
          <w:rPr>
            <w:rStyle w:val="Hyperlink"/>
          </w:rPr>
          <w:t>http://librarycatalogue.uwtsd.ac.uk/primo_library/libweb/action/display.do?tabs=detailsTab&amp;ct=display&amp;fn=search&amp;doc=TN_lse_ro68804&amp;indx=2&amp;recIds=TN_lse_ro68804&amp;recIdxs=1&amp;elementId=1&amp;renderMode=poppedOut&amp;displayMode=full&amp;frbrVersion=&amp;frbg=&amp;dscnt=0&amp;scp.scps=scope%3A%2844WHELF_UWTSD%29%2C44WHELF_UWTSD_Ebsco%2Cprimo_central_multiple_fe&amp;tb=t&amp;mode=Basic&amp;vid=44WHELF_UWTSD_VU1&amp;fctV=peer_reviewed&amp;rfnGrp=show_only&amp;srt=rank&amp;tab=tab1&amp;fctN=facet_tlevel&amp;dum=true&amp;vl(freeText0)=london%20school%20of%20economics%20cost%20of%20care&amp;dstmp=1516909204853</w:t>
        </w:r>
      </w:hyperlink>
      <w:r>
        <w:t>. [Accessed on 23</w:t>
      </w:r>
      <w:r w:rsidRPr="00042D6B">
        <w:rPr>
          <w:vertAlign w:val="superscript"/>
        </w:rPr>
        <w:t>rd</w:t>
      </w:r>
      <w:r>
        <w:t xml:space="preserve"> January 2018]. </w:t>
      </w:r>
    </w:p>
    <w:p w:rsidR="00042D6B" w:rsidRDefault="00042D6B" w:rsidP="00F04ACD"/>
    <w:p w:rsidR="00F04ACD" w:rsidRDefault="00F04ACD" w:rsidP="00F04ACD">
      <w:r>
        <w:t xml:space="preserve">Siddique, H. (2016). Dementia and Alzheimer’s leading cause of death in England and Wales. </w:t>
      </w:r>
      <w:r w:rsidRPr="00715424">
        <w:rPr>
          <w:i/>
        </w:rPr>
        <w:t>The Guardian</w:t>
      </w:r>
      <w:r>
        <w:t>. 14</w:t>
      </w:r>
      <w:r w:rsidRPr="009B3093">
        <w:rPr>
          <w:vertAlign w:val="superscript"/>
        </w:rPr>
        <w:t>th</w:t>
      </w:r>
      <w:r>
        <w:t xml:space="preserve"> November. [Online]. Available at: </w:t>
      </w:r>
      <w:hyperlink r:id="rId17" w:history="1">
        <w:r w:rsidRPr="001078E1">
          <w:rPr>
            <w:rStyle w:val="Hyperlink"/>
          </w:rPr>
          <w:t>https://www.theguardian.com/society/2016/nov/14/dementia-and-alzheimers-leading-cause-of-death-england-and-wales</w:t>
        </w:r>
      </w:hyperlink>
      <w:r>
        <w:t>. Accessed on 30</w:t>
      </w:r>
      <w:r w:rsidRPr="009B3093">
        <w:rPr>
          <w:vertAlign w:val="superscript"/>
        </w:rPr>
        <w:t>th</w:t>
      </w:r>
      <w:r>
        <w:t xml:space="preserve"> December 2017. </w:t>
      </w:r>
    </w:p>
    <w:p w:rsidR="00A26187" w:rsidRDefault="00A26187" w:rsidP="00F04ACD"/>
    <w:p w:rsidR="00A26187" w:rsidRDefault="00A26187" w:rsidP="00F04ACD">
      <w:r>
        <w:t>Sloan, B. (2016). Adult Social Care and Property Rights</w:t>
      </w:r>
      <w:r w:rsidR="009A1C53">
        <w:t xml:space="preserve">. </w:t>
      </w:r>
      <w:r w:rsidR="009A1C53" w:rsidRPr="00BC6445">
        <w:rPr>
          <w:i/>
        </w:rPr>
        <w:t>Oxford Journal of Legal Studies</w:t>
      </w:r>
      <w:r w:rsidR="009A1C53">
        <w:t xml:space="preserve">. [Online]. 36 (2). P248-258. Available at: </w:t>
      </w:r>
      <w:hyperlink r:id="rId18" w:history="1">
        <w:r w:rsidR="009A1C53" w:rsidRPr="00336A99">
          <w:rPr>
            <w:rStyle w:val="Hyperlink"/>
          </w:rPr>
          <w:t>https://academic-oup-com.ezproxy.uwtsd.ac.uk/ojls/article/36/2/428/2472471</w:t>
        </w:r>
      </w:hyperlink>
      <w:r w:rsidR="009A1C53">
        <w:t>. [Accessed on 19</w:t>
      </w:r>
      <w:r w:rsidR="009A1C53" w:rsidRPr="009A1C53">
        <w:rPr>
          <w:vertAlign w:val="superscript"/>
        </w:rPr>
        <w:t>th</w:t>
      </w:r>
      <w:r w:rsidR="009A1C53">
        <w:t xml:space="preserve"> January 2018]. </w:t>
      </w:r>
    </w:p>
    <w:p w:rsidR="00F04ACD" w:rsidRDefault="00F04ACD" w:rsidP="00F04ACD"/>
    <w:bookmarkEnd w:id="2"/>
    <w:p w:rsidR="00F04ACD" w:rsidRDefault="00F04ACD"/>
    <w:p w:rsidR="00F04ACD" w:rsidRDefault="00F04ACD"/>
    <w:p w:rsidR="00F04ACD" w:rsidRDefault="00F04ACD"/>
    <w:p w:rsidR="00F04ACD" w:rsidRDefault="00F04ACD"/>
    <w:p w:rsidR="00F04ACD" w:rsidRDefault="00F04ACD"/>
    <w:p w:rsidR="00F04ACD" w:rsidRDefault="00F04ACD"/>
    <w:p w:rsidR="00F04ACD" w:rsidRDefault="00F04ACD"/>
    <w:p w:rsidR="00F04ACD" w:rsidRDefault="00F04ACD"/>
    <w:p w:rsidR="00F04ACD" w:rsidRDefault="00F04ACD"/>
    <w:p w:rsidR="00F04ACD" w:rsidRDefault="00F04ACD"/>
    <w:p w:rsidR="00F04ACD" w:rsidRDefault="00F04ACD"/>
    <w:p w:rsidR="00F04ACD" w:rsidRDefault="00F04ACD"/>
    <w:p w:rsidR="00F04ACD" w:rsidRDefault="00F04ACD"/>
    <w:p w:rsidR="00F04ACD" w:rsidRDefault="00F04ACD"/>
    <w:sectPr w:rsidR="00F04AC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4ACD"/>
    <w:rsid w:val="0003371B"/>
    <w:rsid w:val="00042D6B"/>
    <w:rsid w:val="00093D60"/>
    <w:rsid w:val="000A106C"/>
    <w:rsid w:val="000A1A52"/>
    <w:rsid w:val="001037C1"/>
    <w:rsid w:val="0018261E"/>
    <w:rsid w:val="00212AE4"/>
    <w:rsid w:val="002559B4"/>
    <w:rsid w:val="0027195C"/>
    <w:rsid w:val="002C3281"/>
    <w:rsid w:val="002D27E5"/>
    <w:rsid w:val="00334B19"/>
    <w:rsid w:val="003C46DB"/>
    <w:rsid w:val="003D6790"/>
    <w:rsid w:val="003E09FF"/>
    <w:rsid w:val="003F6664"/>
    <w:rsid w:val="003F6DB3"/>
    <w:rsid w:val="00401669"/>
    <w:rsid w:val="004058A5"/>
    <w:rsid w:val="00517332"/>
    <w:rsid w:val="005A234C"/>
    <w:rsid w:val="005C6BD1"/>
    <w:rsid w:val="005D58F9"/>
    <w:rsid w:val="00633F65"/>
    <w:rsid w:val="00672F59"/>
    <w:rsid w:val="0067346D"/>
    <w:rsid w:val="00687B9D"/>
    <w:rsid w:val="006963C4"/>
    <w:rsid w:val="00697783"/>
    <w:rsid w:val="00773020"/>
    <w:rsid w:val="007F4577"/>
    <w:rsid w:val="00806FE5"/>
    <w:rsid w:val="008465A1"/>
    <w:rsid w:val="008610C2"/>
    <w:rsid w:val="008C4A67"/>
    <w:rsid w:val="009A1C53"/>
    <w:rsid w:val="009D6A69"/>
    <w:rsid w:val="00A06D6B"/>
    <w:rsid w:val="00A26187"/>
    <w:rsid w:val="00A4656B"/>
    <w:rsid w:val="00A47BE5"/>
    <w:rsid w:val="00A773E6"/>
    <w:rsid w:val="00B04672"/>
    <w:rsid w:val="00B31093"/>
    <w:rsid w:val="00B94D53"/>
    <w:rsid w:val="00BC6445"/>
    <w:rsid w:val="00CA67D0"/>
    <w:rsid w:val="00D00EAF"/>
    <w:rsid w:val="00D06DC2"/>
    <w:rsid w:val="00D57B09"/>
    <w:rsid w:val="00D9755B"/>
    <w:rsid w:val="00DB3F4B"/>
    <w:rsid w:val="00DC3DFA"/>
    <w:rsid w:val="00E0066C"/>
    <w:rsid w:val="00E32643"/>
    <w:rsid w:val="00EA4B25"/>
    <w:rsid w:val="00EF7632"/>
    <w:rsid w:val="00F04ACD"/>
    <w:rsid w:val="00F74FA5"/>
    <w:rsid w:val="00FC5DB8"/>
    <w:rsid w:val="00FD4B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130CCB"/>
  <w15:chartTrackingRefBased/>
  <w15:docId w15:val="{5AA28739-5FA8-49C0-8A2E-5DA38F2BEB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04ACD"/>
    <w:rPr>
      <w:color w:val="0563C1" w:themeColor="hyperlink"/>
      <w:u w:val="single"/>
    </w:rPr>
  </w:style>
  <w:style w:type="character" w:styleId="UnresolvedMention">
    <w:name w:val="Unresolved Mention"/>
    <w:basedOn w:val="DefaultParagraphFont"/>
    <w:uiPriority w:val="99"/>
    <w:semiHidden/>
    <w:unhideWhenUsed/>
    <w:rsid w:val="00F04ACD"/>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social-care-network/2014/jun/05/care-act-most-important-amendments" TargetMode="External"/><Relationship Id="rId13" Type="http://schemas.openxmlformats.org/officeDocument/2006/relationships/hyperlink" Target="http://www.telegraph.co.uk/news/2017/12/07/ministers-drop-plan-cap-care-costs-72000/" TargetMode="External"/><Relationship Id="rId18" Type="http://schemas.openxmlformats.org/officeDocument/2006/relationships/hyperlink" Target="https://academic-oup-com.ezproxy.uwtsd.ac.uk/ojls/article/36/2/428/2472471" TargetMode="External"/><Relationship Id="rId3" Type="http://schemas.openxmlformats.org/officeDocument/2006/relationships/webSettings" Target="webSettings.xml"/><Relationship Id="rId7" Type="http://schemas.openxmlformats.org/officeDocument/2006/relationships/hyperlink" Target="http://pb.rcpsych.org/content/41/3/176/article-info" TargetMode="External"/><Relationship Id="rId12" Type="http://schemas.openxmlformats.org/officeDocument/2006/relationships/hyperlink" Target="https://search-proquest-com.ezproxy.uwtsd.ac.uk/docview/1968936629?accountid=130472&amp;rfr_id=info%3Axri%2Fsid%3Aprimo" TargetMode="External"/><Relationship Id="rId17" Type="http://schemas.openxmlformats.org/officeDocument/2006/relationships/hyperlink" Target="https://www.theguardian.com/society/2016/nov/14/dementia-and-alzheimers-leading-cause-of-death-england-and-wales" TargetMode="External"/><Relationship Id="rId2" Type="http://schemas.openxmlformats.org/officeDocument/2006/relationships/settings" Target="settings.xml"/><Relationship Id="rId16" Type="http://schemas.openxmlformats.org/officeDocument/2006/relationships/hyperlink" Target="http://librarycatalogue.uwtsd.ac.uk/primo_library/libweb/action/display.do?tabs=detailsTab&amp;ct=display&amp;fn=search&amp;doc=TN_lse_ro68804&amp;indx=2&amp;recIds=TN_lse_ro68804&amp;recIdxs=1&amp;elementId=1&amp;renderMode=poppedOut&amp;displayMode=full&amp;frbrVersion=&amp;frbg=&amp;dscnt=0&amp;scp.scps=scope%3A%2844WHELF_UWTSD%29%2C44WHELF_UWTSD_Ebsco%2Cprimo_central_multiple_fe&amp;tb=t&amp;mode=Basic&amp;vid=44WHELF_UWTSD_VU1&amp;fctV=peer_reviewed&amp;rfnGrp=show_only&amp;srt=rank&amp;tab=tab1&amp;fctN=facet_tlevel&amp;dum=true&amp;vl(freeText0)=london%20school%20of%20economics%20cost%20of%20care&amp;dstmp=1516909204853"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www.bbc.co.uk/news/health-35550407" TargetMode="External"/><Relationship Id="rId11" Type="http://schemas.openxmlformats.org/officeDocument/2006/relationships/hyperlink" Target="https://search-proquest-com.ezproxy.uwtsd.ac.uk/docview/1700156351?accountid=130472&amp;rfr_id=info%3Axri%2Fsid%3Aprimo" TargetMode="External"/><Relationship Id="rId5" Type="http://schemas.openxmlformats.org/officeDocument/2006/relationships/hyperlink" Target="https://www.alzheimers.org.uk/info/20025/policy_and_influencing/251/dementia_uk" TargetMode="External"/><Relationship Id="rId15" Type="http://schemas.openxmlformats.org/officeDocument/2006/relationships/hyperlink" Target="https://www.theguardian.com/money/2013/feb/11/qanda-social-care-costs-elderly" TargetMode="External"/><Relationship Id="rId10" Type="http://schemas.openxmlformats.org/officeDocument/2006/relationships/hyperlink" Target="https://www.theguardian.com/social-care-network/2015/apr/28/social-work-the-care-act-2015" TargetMode="External"/><Relationship Id="rId19" Type="http://schemas.openxmlformats.org/officeDocument/2006/relationships/fontTable" Target="fontTable.xml"/><Relationship Id="rId4" Type="http://schemas.openxmlformats.org/officeDocument/2006/relationships/hyperlink" Target="https://www.alz.org/dementia/types-of-dementia.asp" TargetMode="External"/><Relationship Id="rId9" Type="http://schemas.openxmlformats.org/officeDocument/2006/relationships/hyperlink" Target="https://www.gov.uk/government/speeches/care-bill-becomes-care-act-2014" TargetMode="External"/><Relationship Id="rId14" Type="http://schemas.openxmlformats.org/officeDocument/2006/relationships/hyperlink" Target="https://search-proquest-com.ezproxy.uwtsd.ac.uk/docview/1844321486?accountid=130472&amp;rfr_id=info%3Axri%2Fsid%3Aprim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2038</Words>
  <Characters>11622</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Jones</dc:creator>
  <cp:keywords/>
  <dc:description/>
  <cp:lastModifiedBy>Charlotte Jones</cp:lastModifiedBy>
  <cp:revision>2</cp:revision>
  <dcterms:created xsi:type="dcterms:W3CDTF">2018-01-25T21:31:00Z</dcterms:created>
  <dcterms:modified xsi:type="dcterms:W3CDTF">2018-01-25T21:31:00Z</dcterms:modified>
</cp:coreProperties>
</file>