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7B9EA1" w14:textId="77777777" w:rsidR="001F6B21" w:rsidRDefault="00C225E0" w:rsidP="00C225E0">
      <w:pPr>
        <w:jc w:val="center"/>
        <w:rPr>
          <w:sz w:val="24"/>
          <w:szCs w:val="24"/>
          <w:u w:val="single"/>
        </w:rPr>
      </w:pPr>
      <w:r w:rsidRPr="00C225E0">
        <w:rPr>
          <w:sz w:val="24"/>
          <w:szCs w:val="24"/>
          <w:u w:val="single"/>
        </w:rPr>
        <w:t xml:space="preserve">Component 1- Essay Topic and Bibliography </w:t>
      </w:r>
    </w:p>
    <w:p w14:paraId="6B815C94" w14:textId="513655FF" w:rsidR="00C225E0" w:rsidRDefault="00C225E0" w:rsidP="00C225E0">
      <w:pPr>
        <w:rPr>
          <w:sz w:val="24"/>
          <w:szCs w:val="24"/>
        </w:rPr>
      </w:pPr>
      <w:r>
        <w:rPr>
          <w:sz w:val="24"/>
          <w:szCs w:val="24"/>
        </w:rPr>
        <w:t xml:space="preserve">The topic I’m going to write my essay on is </w:t>
      </w:r>
      <w:r w:rsidR="0008361A">
        <w:rPr>
          <w:sz w:val="24"/>
          <w:szCs w:val="24"/>
        </w:rPr>
        <w:t xml:space="preserve">Thomas Aquinas’ perspective of good and </w:t>
      </w:r>
      <w:r w:rsidR="007305EA">
        <w:rPr>
          <w:sz w:val="24"/>
          <w:szCs w:val="24"/>
        </w:rPr>
        <w:t xml:space="preserve">evil but will also explore the ideas of virtues to link with goodness. </w:t>
      </w:r>
      <w:r w:rsidR="0008361A">
        <w:rPr>
          <w:sz w:val="24"/>
          <w:szCs w:val="24"/>
        </w:rPr>
        <w:t xml:space="preserve">I’m interested within this aspect of Thomas Aquinas’ thought as Aquinas </w:t>
      </w:r>
      <w:r w:rsidR="00210860">
        <w:rPr>
          <w:sz w:val="24"/>
          <w:szCs w:val="24"/>
        </w:rPr>
        <w:t>explains how evil is needed within the world to create a greater good. Aquinas’ ideas on good and evil were influenced by St. Augustine</w:t>
      </w:r>
      <w:r w:rsidR="003F64C4">
        <w:rPr>
          <w:sz w:val="24"/>
          <w:szCs w:val="24"/>
        </w:rPr>
        <w:t xml:space="preserve"> and Aristotle</w:t>
      </w:r>
      <w:r w:rsidR="00210860">
        <w:rPr>
          <w:sz w:val="24"/>
          <w:szCs w:val="24"/>
        </w:rPr>
        <w:t>. I’ll approach this topic by exploring Aquinas’ perspective on</w:t>
      </w:r>
      <w:r w:rsidR="003F64C4">
        <w:rPr>
          <w:sz w:val="24"/>
          <w:szCs w:val="24"/>
        </w:rPr>
        <w:t xml:space="preserve"> what</w:t>
      </w:r>
      <w:r w:rsidR="00210860">
        <w:rPr>
          <w:sz w:val="24"/>
          <w:szCs w:val="24"/>
        </w:rPr>
        <w:t xml:space="preserve"> good and evil</w:t>
      </w:r>
      <w:r w:rsidR="003F64C4">
        <w:rPr>
          <w:sz w:val="24"/>
          <w:szCs w:val="24"/>
        </w:rPr>
        <w:t xml:space="preserve"> is</w:t>
      </w:r>
      <w:r w:rsidR="00210860">
        <w:rPr>
          <w:sz w:val="24"/>
          <w:szCs w:val="24"/>
        </w:rPr>
        <w:t xml:space="preserve"> and also, Aquinas’ idea on whether God </w:t>
      </w:r>
      <w:r w:rsidR="003F64C4">
        <w:rPr>
          <w:sz w:val="24"/>
          <w:szCs w:val="24"/>
        </w:rPr>
        <w:t>is</w:t>
      </w:r>
      <w:r w:rsidR="00210860">
        <w:rPr>
          <w:sz w:val="24"/>
          <w:szCs w:val="24"/>
        </w:rPr>
        <w:t xml:space="preserve"> good, or</w:t>
      </w:r>
      <w:r w:rsidR="003F64C4">
        <w:rPr>
          <w:sz w:val="24"/>
          <w:szCs w:val="24"/>
        </w:rPr>
        <w:t xml:space="preserve"> whether</w:t>
      </w:r>
      <w:r w:rsidR="00210860">
        <w:rPr>
          <w:sz w:val="24"/>
          <w:szCs w:val="24"/>
        </w:rPr>
        <w:t xml:space="preserve"> God is evil. I will approach this by using other theologians.</w:t>
      </w:r>
    </w:p>
    <w:p w14:paraId="5CC98EA7" w14:textId="77777777" w:rsidR="00210860" w:rsidRDefault="00210860" w:rsidP="00C225E0">
      <w:pPr>
        <w:rPr>
          <w:sz w:val="24"/>
          <w:szCs w:val="24"/>
        </w:rPr>
      </w:pPr>
    </w:p>
    <w:p w14:paraId="3B72844B" w14:textId="77777777" w:rsidR="00210860" w:rsidRPr="009E7119" w:rsidRDefault="00210860" w:rsidP="009E7119">
      <w:pPr>
        <w:pStyle w:val="ListParagraph"/>
        <w:numPr>
          <w:ilvl w:val="0"/>
          <w:numId w:val="1"/>
        </w:numPr>
        <w:rPr>
          <w:sz w:val="24"/>
          <w:szCs w:val="24"/>
        </w:rPr>
      </w:pPr>
      <w:bookmarkStart w:id="0" w:name="_Hlk32682682"/>
      <w:r w:rsidRPr="009E7119">
        <w:rPr>
          <w:sz w:val="24"/>
          <w:szCs w:val="24"/>
        </w:rPr>
        <w:t xml:space="preserve">Brian Davies, </w:t>
      </w:r>
      <w:r w:rsidRPr="009E7119">
        <w:rPr>
          <w:i/>
          <w:iCs/>
          <w:sz w:val="24"/>
          <w:szCs w:val="24"/>
        </w:rPr>
        <w:t>The Thought Of Thomas Aquinas</w:t>
      </w:r>
      <w:r w:rsidR="00F379CE" w:rsidRPr="009E7119">
        <w:rPr>
          <w:sz w:val="24"/>
          <w:szCs w:val="24"/>
        </w:rPr>
        <w:t>.</w:t>
      </w:r>
      <w:r w:rsidRPr="009E7119">
        <w:rPr>
          <w:sz w:val="24"/>
          <w:szCs w:val="24"/>
        </w:rPr>
        <w:t>(Oxford: Clarendon Press,1992)</w:t>
      </w:r>
    </w:p>
    <w:bookmarkEnd w:id="0"/>
    <w:p w14:paraId="334A131B" w14:textId="6AE1CEF8" w:rsidR="00743DFA" w:rsidRDefault="00743DFA" w:rsidP="00C225E0">
      <w:pPr>
        <w:rPr>
          <w:sz w:val="24"/>
          <w:szCs w:val="24"/>
        </w:rPr>
      </w:pPr>
      <w:r>
        <w:rPr>
          <w:sz w:val="24"/>
          <w:szCs w:val="24"/>
        </w:rPr>
        <w:t>Brian Davies’ book gives an overview of Thomas Aquinas’ thoughts, so Davies introduces a wide range of Aquinas’ ideas</w:t>
      </w:r>
      <w:r w:rsidR="00976304">
        <w:rPr>
          <w:sz w:val="24"/>
          <w:szCs w:val="24"/>
        </w:rPr>
        <w:t xml:space="preserve"> and Davies explains Aquinas’ ideas in a modern, comprehensive way. The parts of Davies’ book that are relevant to the topic of my essay is Chapter five, which is called Perfection and Goodness, which includes detailed explanations of what Aquinas thought when it came to the idea of ‘God is Good’</w:t>
      </w:r>
      <w:r w:rsidR="00AC7E4C">
        <w:rPr>
          <w:rStyle w:val="FootnoteReference"/>
          <w:sz w:val="24"/>
          <w:szCs w:val="24"/>
        </w:rPr>
        <w:footnoteReference w:id="1"/>
      </w:r>
      <w:r w:rsidR="00976304">
        <w:rPr>
          <w:sz w:val="24"/>
          <w:szCs w:val="24"/>
        </w:rPr>
        <w:t xml:space="preserve"> and ‘God is Evil’</w:t>
      </w:r>
      <w:r w:rsidR="00AC7E4C">
        <w:rPr>
          <w:rStyle w:val="FootnoteReference"/>
          <w:sz w:val="24"/>
          <w:szCs w:val="24"/>
        </w:rPr>
        <w:footnoteReference w:id="2"/>
      </w:r>
      <w:r w:rsidR="00976304">
        <w:rPr>
          <w:sz w:val="24"/>
          <w:szCs w:val="24"/>
        </w:rPr>
        <w:t xml:space="preserve">. The part that is relevant is </w:t>
      </w:r>
      <w:r w:rsidR="003F64C4">
        <w:rPr>
          <w:sz w:val="24"/>
          <w:szCs w:val="24"/>
        </w:rPr>
        <w:t>that Davies explains that Aquinas, by following Aristotle, thinks that ‘good is what all things desire’</w:t>
      </w:r>
      <w:r w:rsidR="00AC7E4C">
        <w:rPr>
          <w:rStyle w:val="FootnoteReference"/>
          <w:sz w:val="24"/>
          <w:szCs w:val="24"/>
        </w:rPr>
        <w:footnoteReference w:id="3"/>
      </w:r>
      <w:r w:rsidR="003F64C4">
        <w:rPr>
          <w:sz w:val="24"/>
          <w:szCs w:val="24"/>
        </w:rPr>
        <w:t xml:space="preserve"> and where God is seen as good as God is desirable, we follow what we desire. So, this is important as this part of Davies’ book can further expand my explanation on what Aquinas’ thinks of God. However, another relevant part is in Davies’ part on ‘God and Evil’</w:t>
      </w:r>
      <w:r w:rsidR="003903E9">
        <w:rPr>
          <w:sz w:val="24"/>
          <w:szCs w:val="24"/>
        </w:rPr>
        <w:t>, where is gives a broad idea of what Aquinas explains God and evil as, which is, ‘the explanation of evil is not to be found in what God has done or is doing. Rather, it lies in what he has not done or is not doing’</w:t>
      </w:r>
      <w:r w:rsidR="00AD2296">
        <w:rPr>
          <w:rStyle w:val="FootnoteReference"/>
          <w:sz w:val="24"/>
          <w:szCs w:val="24"/>
        </w:rPr>
        <w:footnoteReference w:id="4"/>
      </w:r>
      <w:r w:rsidR="003903E9">
        <w:rPr>
          <w:sz w:val="24"/>
          <w:szCs w:val="24"/>
        </w:rPr>
        <w:t xml:space="preserve">. </w:t>
      </w:r>
    </w:p>
    <w:p w14:paraId="3BCBAED4" w14:textId="77777777" w:rsidR="003903E9" w:rsidRDefault="003903E9" w:rsidP="00C225E0">
      <w:pPr>
        <w:rPr>
          <w:sz w:val="24"/>
          <w:szCs w:val="24"/>
        </w:rPr>
      </w:pPr>
    </w:p>
    <w:p w14:paraId="0FFEC174" w14:textId="792181E3" w:rsidR="003903E9" w:rsidRPr="009E7119" w:rsidRDefault="000F724A" w:rsidP="009E7119">
      <w:pPr>
        <w:pStyle w:val="ListParagraph"/>
        <w:numPr>
          <w:ilvl w:val="0"/>
          <w:numId w:val="1"/>
        </w:numPr>
        <w:rPr>
          <w:sz w:val="24"/>
          <w:szCs w:val="24"/>
        </w:rPr>
      </w:pPr>
      <w:r w:rsidRPr="000F724A">
        <w:rPr>
          <w:sz w:val="24"/>
          <w:szCs w:val="24"/>
        </w:rPr>
        <w:t>Saint Augustine</w:t>
      </w:r>
      <w:r>
        <w:rPr>
          <w:sz w:val="24"/>
          <w:szCs w:val="24"/>
        </w:rPr>
        <w:t>,</w:t>
      </w:r>
      <w:r w:rsidRPr="000F724A">
        <w:rPr>
          <w:sz w:val="24"/>
          <w:szCs w:val="24"/>
        </w:rPr>
        <w:t xml:space="preserve"> </w:t>
      </w:r>
      <w:r w:rsidR="00F379CE" w:rsidRPr="009E7119">
        <w:rPr>
          <w:sz w:val="24"/>
          <w:szCs w:val="24"/>
        </w:rPr>
        <w:t xml:space="preserve">Edmund Hill, </w:t>
      </w:r>
      <w:r w:rsidR="003903E9" w:rsidRPr="009E7119">
        <w:rPr>
          <w:i/>
          <w:iCs/>
          <w:sz w:val="24"/>
          <w:szCs w:val="24"/>
        </w:rPr>
        <w:t xml:space="preserve">The Trinity (De </w:t>
      </w:r>
      <w:proofErr w:type="spellStart"/>
      <w:r w:rsidR="003903E9" w:rsidRPr="009E7119">
        <w:rPr>
          <w:i/>
          <w:iCs/>
          <w:sz w:val="24"/>
          <w:szCs w:val="24"/>
        </w:rPr>
        <w:t>Trinitate</w:t>
      </w:r>
      <w:proofErr w:type="spellEnd"/>
      <w:r w:rsidR="003903E9" w:rsidRPr="009E7119">
        <w:rPr>
          <w:i/>
          <w:iCs/>
          <w:sz w:val="24"/>
          <w:szCs w:val="24"/>
        </w:rPr>
        <w:t>)</w:t>
      </w:r>
      <w:r w:rsidR="00ED6C91" w:rsidRPr="009E7119">
        <w:rPr>
          <w:sz w:val="24"/>
          <w:szCs w:val="24"/>
        </w:rPr>
        <w:t>, Part I-Books Volume 5- The Trinity</w:t>
      </w:r>
      <w:r w:rsidR="00F379CE" w:rsidRPr="009E7119">
        <w:rPr>
          <w:sz w:val="24"/>
          <w:szCs w:val="24"/>
        </w:rPr>
        <w:t>.</w:t>
      </w:r>
      <w:r w:rsidR="00664AE2" w:rsidRPr="009E7119">
        <w:rPr>
          <w:sz w:val="24"/>
          <w:szCs w:val="24"/>
        </w:rPr>
        <w:t xml:space="preserve"> </w:t>
      </w:r>
      <w:r w:rsidR="00ED6C91" w:rsidRPr="009E7119">
        <w:rPr>
          <w:sz w:val="24"/>
          <w:szCs w:val="24"/>
        </w:rPr>
        <w:t>(New York: New York City Press,1991).</w:t>
      </w:r>
    </w:p>
    <w:p w14:paraId="3B5028BA" w14:textId="155CEB09" w:rsidR="006D02B0" w:rsidRDefault="006D02B0" w:rsidP="00C225E0">
      <w:pPr>
        <w:rPr>
          <w:sz w:val="24"/>
          <w:szCs w:val="24"/>
        </w:rPr>
      </w:pPr>
      <w:r>
        <w:rPr>
          <w:sz w:val="24"/>
          <w:szCs w:val="24"/>
        </w:rPr>
        <w:t xml:space="preserve">This book translated by Edmund Hill, </w:t>
      </w:r>
      <w:r w:rsidR="007327D9">
        <w:rPr>
          <w:sz w:val="24"/>
          <w:szCs w:val="24"/>
        </w:rPr>
        <w:t xml:space="preserve">is a translated version of Augustine’s work of the Trinity. The parts that are relevant within this book is book eight, chapter two as this chapter </w:t>
      </w:r>
      <w:r w:rsidR="00F86A92">
        <w:rPr>
          <w:sz w:val="24"/>
          <w:szCs w:val="24"/>
        </w:rPr>
        <w:t xml:space="preserve">gives the idea of </w:t>
      </w:r>
      <w:r w:rsidR="005E3CFC">
        <w:rPr>
          <w:sz w:val="24"/>
          <w:szCs w:val="24"/>
        </w:rPr>
        <w:t>‘</w:t>
      </w:r>
      <w:r w:rsidR="00F86A92">
        <w:rPr>
          <w:sz w:val="24"/>
          <w:szCs w:val="24"/>
        </w:rPr>
        <w:t>good</w:t>
      </w:r>
      <w:r w:rsidR="005E3CFC">
        <w:rPr>
          <w:sz w:val="24"/>
          <w:szCs w:val="24"/>
        </w:rPr>
        <w:t>’</w:t>
      </w:r>
      <w:r w:rsidR="00F86A92">
        <w:rPr>
          <w:sz w:val="24"/>
          <w:szCs w:val="24"/>
        </w:rPr>
        <w:t xml:space="preserve"> from Augustine’s </w:t>
      </w:r>
      <w:r w:rsidR="00CC6917">
        <w:rPr>
          <w:sz w:val="24"/>
          <w:szCs w:val="24"/>
        </w:rPr>
        <w:t>perspective.</w:t>
      </w:r>
      <w:r w:rsidR="005E3CFC">
        <w:rPr>
          <w:sz w:val="24"/>
          <w:szCs w:val="24"/>
        </w:rPr>
        <w:t xml:space="preserve"> I want to use this book as it will give me an alternative idea of good could possibly mean by a different theologian, which is St. Augustine. The perspective of Augustine would be relevant as the ideas of Aquinas about good and evil is influenced by Augustine.</w:t>
      </w:r>
      <w:r w:rsidR="00ED6C91">
        <w:rPr>
          <w:sz w:val="24"/>
          <w:szCs w:val="24"/>
        </w:rPr>
        <w:t xml:space="preserve"> The particular pages that I will possibly use in my essay is pages 242 to 243 of book VIII named through the looking glass.</w:t>
      </w:r>
    </w:p>
    <w:p w14:paraId="0D373A25" w14:textId="77777777" w:rsidR="00ED6C91" w:rsidRDefault="00ED6C91" w:rsidP="00C225E0">
      <w:pPr>
        <w:rPr>
          <w:sz w:val="24"/>
          <w:szCs w:val="24"/>
        </w:rPr>
      </w:pPr>
    </w:p>
    <w:p w14:paraId="1ABE575D" w14:textId="77777777" w:rsidR="00ED6C91" w:rsidRPr="009E7119" w:rsidRDefault="00ED6C91" w:rsidP="009E7119">
      <w:pPr>
        <w:pStyle w:val="ListParagraph"/>
        <w:numPr>
          <w:ilvl w:val="0"/>
          <w:numId w:val="1"/>
        </w:numPr>
        <w:rPr>
          <w:sz w:val="24"/>
          <w:szCs w:val="24"/>
        </w:rPr>
      </w:pPr>
      <w:bookmarkStart w:id="1" w:name="_Hlk32682813"/>
      <w:proofErr w:type="spellStart"/>
      <w:r w:rsidRPr="009E7119">
        <w:rPr>
          <w:sz w:val="24"/>
          <w:szCs w:val="24"/>
        </w:rPr>
        <w:t>G</w:t>
      </w:r>
      <w:r w:rsidR="00434598" w:rsidRPr="009E7119">
        <w:rPr>
          <w:sz w:val="24"/>
          <w:szCs w:val="24"/>
        </w:rPr>
        <w:t>illian</w:t>
      </w:r>
      <w:r w:rsidRPr="009E7119">
        <w:rPr>
          <w:sz w:val="24"/>
          <w:szCs w:val="24"/>
        </w:rPr>
        <w:t>.R.Evans</w:t>
      </w:r>
      <w:proofErr w:type="spellEnd"/>
      <w:r w:rsidRPr="009E7119">
        <w:rPr>
          <w:sz w:val="24"/>
          <w:szCs w:val="24"/>
        </w:rPr>
        <w:t xml:space="preserve">, </w:t>
      </w:r>
      <w:r w:rsidRPr="009E7119">
        <w:rPr>
          <w:i/>
          <w:iCs/>
          <w:sz w:val="24"/>
          <w:szCs w:val="24"/>
        </w:rPr>
        <w:t>Augustine on Evil</w:t>
      </w:r>
      <w:r w:rsidRPr="009E7119">
        <w:rPr>
          <w:sz w:val="24"/>
          <w:szCs w:val="24"/>
        </w:rPr>
        <w:t>.(Cambridge: Cambridge University Press, 1982).</w:t>
      </w:r>
    </w:p>
    <w:bookmarkEnd w:id="1"/>
    <w:p w14:paraId="132A4DED" w14:textId="03E7369B" w:rsidR="00ED6C91" w:rsidRDefault="00ED6C91" w:rsidP="00C225E0">
      <w:pPr>
        <w:rPr>
          <w:sz w:val="24"/>
          <w:szCs w:val="24"/>
        </w:rPr>
      </w:pPr>
      <w:r>
        <w:rPr>
          <w:sz w:val="24"/>
          <w:szCs w:val="24"/>
        </w:rPr>
        <w:lastRenderedPageBreak/>
        <w:t xml:space="preserve">Evan’s books </w:t>
      </w:r>
      <w:r w:rsidR="00434598">
        <w:rPr>
          <w:sz w:val="24"/>
          <w:szCs w:val="24"/>
        </w:rPr>
        <w:t>uses the influences of Augustine’s idea of evil and puts it to her own ideas and the development of evil in seven chapters, which some include contradictions, problems, evil in the universe, but the chapter that is relevant to my essay is Chapter 3 as here I can use Evans’ ideas of evil being due to evil in the mind as in the chapter is starts with ‘Augustine believed that evil has the effect of</w:t>
      </w:r>
      <w:r w:rsidR="007305EA">
        <w:rPr>
          <w:sz w:val="24"/>
          <w:szCs w:val="24"/>
        </w:rPr>
        <w:t xml:space="preserve"> </w:t>
      </w:r>
      <w:r w:rsidR="009E7119">
        <w:rPr>
          <w:sz w:val="24"/>
          <w:szCs w:val="24"/>
        </w:rPr>
        <w:t>obscuring the understanding and impeding the working of the mind’</w:t>
      </w:r>
      <w:r w:rsidR="00AD2296">
        <w:rPr>
          <w:rStyle w:val="FootnoteReference"/>
          <w:sz w:val="24"/>
          <w:szCs w:val="24"/>
        </w:rPr>
        <w:footnoteReference w:id="5"/>
      </w:r>
      <w:r w:rsidR="009E7119">
        <w:rPr>
          <w:sz w:val="24"/>
          <w:szCs w:val="24"/>
        </w:rPr>
        <w:t>. I want to use this book as some chapters can be useful in developing an argument for God is Evil and/or explain what evil is.</w:t>
      </w:r>
    </w:p>
    <w:p w14:paraId="58FC26FB" w14:textId="77777777" w:rsidR="009E7119" w:rsidRDefault="009E7119" w:rsidP="00C225E0">
      <w:pPr>
        <w:rPr>
          <w:sz w:val="24"/>
          <w:szCs w:val="24"/>
        </w:rPr>
      </w:pPr>
    </w:p>
    <w:p w14:paraId="5C7059A0" w14:textId="6D63C2B9" w:rsidR="009E7119" w:rsidRDefault="000F724A" w:rsidP="009E7119">
      <w:pPr>
        <w:pStyle w:val="ListParagraph"/>
        <w:numPr>
          <w:ilvl w:val="0"/>
          <w:numId w:val="1"/>
        </w:numPr>
        <w:rPr>
          <w:sz w:val="24"/>
          <w:szCs w:val="24"/>
        </w:rPr>
      </w:pPr>
      <w:r w:rsidRPr="000F724A">
        <w:rPr>
          <w:sz w:val="24"/>
          <w:szCs w:val="24"/>
        </w:rPr>
        <w:t>St. Thomas Aquinas</w:t>
      </w:r>
      <w:r>
        <w:rPr>
          <w:sz w:val="24"/>
          <w:szCs w:val="24"/>
        </w:rPr>
        <w:t>,</w:t>
      </w:r>
      <w:r w:rsidRPr="000F724A">
        <w:rPr>
          <w:sz w:val="24"/>
          <w:szCs w:val="24"/>
        </w:rPr>
        <w:t xml:space="preserve"> </w:t>
      </w:r>
      <w:r w:rsidR="009E7119" w:rsidRPr="009E7119">
        <w:rPr>
          <w:sz w:val="24"/>
          <w:szCs w:val="24"/>
        </w:rPr>
        <w:t xml:space="preserve">Robert W. Mulligan, S.J, </w:t>
      </w:r>
      <w:r w:rsidR="009E7119" w:rsidRPr="009E7119">
        <w:rPr>
          <w:i/>
          <w:iCs/>
          <w:sz w:val="24"/>
          <w:szCs w:val="24"/>
        </w:rPr>
        <w:t xml:space="preserve">Truth Volume I Questions I-IX. </w:t>
      </w:r>
      <w:r w:rsidR="009E7119" w:rsidRPr="009E7119">
        <w:rPr>
          <w:sz w:val="24"/>
          <w:szCs w:val="24"/>
        </w:rPr>
        <w:t>(Indiana: Hackett Publishing Company, Inc, 19</w:t>
      </w:r>
      <w:r w:rsidR="003C3014">
        <w:rPr>
          <w:sz w:val="24"/>
          <w:szCs w:val="24"/>
        </w:rPr>
        <w:t>94</w:t>
      </w:r>
      <w:r w:rsidR="009E7119" w:rsidRPr="009E7119">
        <w:rPr>
          <w:sz w:val="24"/>
          <w:szCs w:val="24"/>
        </w:rPr>
        <w:t>).</w:t>
      </w:r>
      <w:r w:rsidR="005D36E2">
        <w:rPr>
          <w:sz w:val="24"/>
          <w:szCs w:val="24"/>
        </w:rPr>
        <w:t xml:space="preserve"> </w:t>
      </w:r>
    </w:p>
    <w:p w14:paraId="5D2B4549" w14:textId="3601EA7A" w:rsidR="005D36E2" w:rsidRDefault="003D03FA" w:rsidP="005D36E2">
      <w:pPr>
        <w:ind w:left="360"/>
        <w:rPr>
          <w:sz w:val="24"/>
          <w:szCs w:val="24"/>
        </w:rPr>
      </w:pPr>
      <w:r>
        <w:rPr>
          <w:sz w:val="24"/>
          <w:szCs w:val="24"/>
        </w:rPr>
        <w:t xml:space="preserve">Mulligan’s translation of Aquinas’ book Truth covers a variety of questions that asks about different problems given to Aquinas to which he answered. </w:t>
      </w:r>
      <w:r w:rsidR="005D36E2">
        <w:rPr>
          <w:sz w:val="24"/>
          <w:szCs w:val="24"/>
        </w:rPr>
        <w:t xml:space="preserve">The parts that are relevant </w:t>
      </w:r>
      <w:r w:rsidR="002A1B55">
        <w:rPr>
          <w:sz w:val="24"/>
          <w:szCs w:val="24"/>
        </w:rPr>
        <w:t>in this book</w:t>
      </w:r>
      <w:r w:rsidR="00FB7690">
        <w:rPr>
          <w:sz w:val="24"/>
          <w:szCs w:val="24"/>
        </w:rPr>
        <w:t xml:space="preserve"> is article IV, where the question is asked whether in God is there an idea of evil and</w:t>
      </w:r>
      <w:r w:rsidR="002A1B55">
        <w:rPr>
          <w:sz w:val="24"/>
          <w:szCs w:val="24"/>
        </w:rPr>
        <w:t xml:space="preserve"> it argues </w:t>
      </w:r>
      <w:r w:rsidR="00FB7690">
        <w:rPr>
          <w:sz w:val="24"/>
          <w:szCs w:val="24"/>
        </w:rPr>
        <w:t>that there is no reason why there cannot be an idea of evil in God just because he is the highest good. However, on page 157, it does give an argument against is there an idea of evil in God, which would be useful to develop my essay further.</w:t>
      </w:r>
      <w:r>
        <w:rPr>
          <w:sz w:val="24"/>
          <w:szCs w:val="24"/>
        </w:rPr>
        <w:t xml:space="preserve"> I want to use this book as it will give me a good and reliable insight of Aquinas’ thought on is there an idea of evil in God.</w:t>
      </w:r>
    </w:p>
    <w:p w14:paraId="028D19F9" w14:textId="7A2A1C27" w:rsidR="003D03FA" w:rsidRDefault="003D03FA" w:rsidP="005D36E2">
      <w:pPr>
        <w:ind w:left="360"/>
        <w:rPr>
          <w:sz w:val="24"/>
          <w:szCs w:val="24"/>
        </w:rPr>
      </w:pPr>
    </w:p>
    <w:p w14:paraId="3C86F4F0" w14:textId="2FC83DC3" w:rsidR="003D03FA" w:rsidRDefault="00AD2296" w:rsidP="003D03FA">
      <w:pPr>
        <w:pStyle w:val="ListParagraph"/>
        <w:numPr>
          <w:ilvl w:val="0"/>
          <w:numId w:val="1"/>
        </w:numPr>
        <w:rPr>
          <w:sz w:val="24"/>
          <w:szCs w:val="24"/>
        </w:rPr>
      </w:pPr>
      <w:r w:rsidRPr="00AD2296">
        <w:rPr>
          <w:sz w:val="24"/>
          <w:szCs w:val="24"/>
        </w:rPr>
        <w:t>St. Augustine</w:t>
      </w:r>
      <w:r>
        <w:rPr>
          <w:sz w:val="24"/>
          <w:szCs w:val="24"/>
        </w:rPr>
        <w:t>,</w:t>
      </w:r>
      <w:r w:rsidRPr="00AD2296">
        <w:rPr>
          <w:sz w:val="24"/>
          <w:szCs w:val="24"/>
        </w:rPr>
        <w:t xml:space="preserve"> </w:t>
      </w:r>
      <w:r w:rsidR="003D03FA">
        <w:rPr>
          <w:sz w:val="24"/>
          <w:szCs w:val="24"/>
        </w:rPr>
        <w:t xml:space="preserve">Gerald G. Walsh, S.J, </w:t>
      </w:r>
      <w:r w:rsidR="003D03FA">
        <w:rPr>
          <w:i/>
          <w:iCs/>
          <w:sz w:val="24"/>
          <w:szCs w:val="24"/>
        </w:rPr>
        <w:t xml:space="preserve">City of God. </w:t>
      </w:r>
      <w:r w:rsidR="00AD1041">
        <w:rPr>
          <w:sz w:val="24"/>
          <w:szCs w:val="24"/>
        </w:rPr>
        <w:t>(New York: Doubleday, 1958).</w:t>
      </w:r>
    </w:p>
    <w:p w14:paraId="7BDD0167" w14:textId="41D242E2" w:rsidR="00AD1041" w:rsidRDefault="00AD1041" w:rsidP="00AD1041">
      <w:pPr>
        <w:ind w:left="360"/>
        <w:rPr>
          <w:sz w:val="24"/>
          <w:szCs w:val="24"/>
        </w:rPr>
      </w:pPr>
      <w:r>
        <w:rPr>
          <w:sz w:val="24"/>
          <w:szCs w:val="24"/>
        </w:rPr>
        <w:t xml:space="preserve">This book of the City of God is a shortened and translated version of Augustine’s work, which includes different questions and answers given by Augustine. </w:t>
      </w:r>
      <w:r w:rsidR="00146A05">
        <w:rPr>
          <w:sz w:val="24"/>
          <w:szCs w:val="24"/>
        </w:rPr>
        <w:t>The relevant part of this book is part three book VII, where it has a section of the distinction between good and evil.</w:t>
      </w:r>
      <w:r w:rsidR="0020222B">
        <w:rPr>
          <w:sz w:val="24"/>
          <w:szCs w:val="24"/>
        </w:rPr>
        <w:t xml:space="preserve"> I want to use this book as the book will give me an insight of the thought of Augustine, who influenced Aquinas in his ideas of good and evil.</w:t>
      </w:r>
    </w:p>
    <w:p w14:paraId="3A5CA893" w14:textId="0FBBEC64" w:rsidR="0020222B" w:rsidRDefault="0020222B" w:rsidP="00AD1041">
      <w:pPr>
        <w:ind w:left="360"/>
        <w:rPr>
          <w:sz w:val="24"/>
          <w:szCs w:val="24"/>
        </w:rPr>
      </w:pPr>
    </w:p>
    <w:p w14:paraId="37687BC4" w14:textId="6C6948F8" w:rsidR="0020222B" w:rsidRDefault="000F724A" w:rsidP="001E79FD">
      <w:pPr>
        <w:pStyle w:val="ListParagraph"/>
        <w:numPr>
          <w:ilvl w:val="0"/>
          <w:numId w:val="1"/>
        </w:numPr>
        <w:rPr>
          <w:sz w:val="24"/>
          <w:szCs w:val="24"/>
        </w:rPr>
      </w:pPr>
      <w:bookmarkStart w:id="2" w:name="_Hlk32683260"/>
      <w:r>
        <w:rPr>
          <w:sz w:val="24"/>
          <w:szCs w:val="24"/>
        </w:rPr>
        <w:t xml:space="preserve">Saint Thomas Aquinas, </w:t>
      </w:r>
      <w:r w:rsidR="001E79FD">
        <w:rPr>
          <w:sz w:val="24"/>
          <w:szCs w:val="24"/>
        </w:rPr>
        <w:t xml:space="preserve">Thomas Gilby, </w:t>
      </w:r>
      <w:r w:rsidR="001E79FD" w:rsidRPr="001E79FD">
        <w:rPr>
          <w:i/>
          <w:iCs/>
          <w:sz w:val="24"/>
          <w:szCs w:val="24"/>
        </w:rPr>
        <w:t xml:space="preserve">Summa </w:t>
      </w:r>
      <w:proofErr w:type="spellStart"/>
      <w:r w:rsidR="001E79FD" w:rsidRPr="001E79FD">
        <w:rPr>
          <w:i/>
          <w:iCs/>
          <w:sz w:val="24"/>
          <w:szCs w:val="24"/>
        </w:rPr>
        <w:t>Theologiae</w:t>
      </w:r>
      <w:proofErr w:type="spellEnd"/>
      <w:r w:rsidR="001E79FD" w:rsidRPr="001E79FD">
        <w:rPr>
          <w:i/>
          <w:iCs/>
          <w:sz w:val="24"/>
          <w:szCs w:val="24"/>
        </w:rPr>
        <w:t xml:space="preserve"> V8: 1a: Creation, Variety and Evi</w:t>
      </w:r>
      <w:r w:rsidR="00F414BB">
        <w:rPr>
          <w:i/>
          <w:iCs/>
          <w:sz w:val="24"/>
          <w:szCs w:val="24"/>
        </w:rPr>
        <w:t>l</w:t>
      </w:r>
      <w:r w:rsidR="00F414BB">
        <w:rPr>
          <w:sz w:val="24"/>
          <w:szCs w:val="24"/>
        </w:rPr>
        <w:t>. (Cambridge: Cambridge University Press, 2006).</w:t>
      </w:r>
    </w:p>
    <w:bookmarkEnd w:id="2"/>
    <w:p w14:paraId="780022D9" w14:textId="26B6DE76" w:rsidR="00F414BB" w:rsidRDefault="00F414BB" w:rsidP="00F414BB">
      <w:pPr>
        <w:ind w:left="360"/>
        <w:rPr>
          <w:sz w:val="24"/>
          <w:szCs w:val="24"/>
        </w:rPr>
      </w:pPr>
      <w:r>
        <w:rPr>
          <w:sz w:val="24"/>
          <w:szCs w:val="24"/>
        </w:rPr>
        <w:t xml:space="preserve">Summa </w:t>
      </w:r>
      <w:proofErr w:type="spellStart"/>
      <w:r>
        <w:rPr>
          <w:sz w:val="24"/>
          <w:szCs w:val="24"/>
        </w:rPr>
        <w:t>Theologiae</w:t>
      </w:r>
      <w:proofErr w:type="spellEnd"/>
      <w:r>
        <w:rPr>
          <w:sz w:val="24"/>
          <w:szCs w:val="24"/>
        </w:rPr>
        <w:t xml:space="preserve"> translated by Gilby is a text edition of Thomas Aquinas’ Summa </w:t>
      </w:r>
      <w:proofErr w:type="spellStart"/>
      <w:r>
        <w:rPr>
          <w:sz w:val="24"/>
          <w:szCs w:val="24"/>
        </w:rPr>
        <w:t>Theologiae</w:t>
      </w:r>
      <w:proofErr w:type="spellEnd"/>
      <w:r>
        <w:rPr>
          <w:sz w:val="24"/>
          <w:szCs w:val="24"/>
        </w:rPr>
        <w:t>, where it provides ‘the framework for catholic studies’</w:t>
      </w:r>
      <w:r w:rsidR="00AD2296">
        <w:rPr>
          <w:rStyle w:val="FootnoteReference"/>
          <w:sz w:val="24"/>
          <w:szCs w:val="24"/>
        </w:rPr>
        <w:footnoteReference w:id="6"/>
      </w:r>
      <w:r>
        <w:rPr>
          <w:sz w:val="24"/>
          <w:szCs w:val="24"/>
        </w:rPr>
        <w:t xml:space="preserve">. I want to use this book because </w:t>
      </w:r>
      <w:r w:rsidR="00125AEF">
        <w:rPr>
          <w:sz w:val="24"/>
          <w:szCs w:val="24"/>
        </w:rPr>
        <w:t>this is a reliable resource to use for my essay as it translates the ideas of Thomas Aquinas.</w:t>
      </w:r>
      <w:r w:rsidR="003D5FA8">
        <w:rPr>
          <w:sz w:val="24"/>
          <w:szCs w:val="24"/>
        </w:rPr>
        <w:t xml:space="preserve"> </w:t>
      </w:r>
    </w:p>
    <w:p w14:paraId="3B5EDE58" w14:textId="345A7499" w:rsidR="005A5DB4" w:rsidRDefault="005A5DB4" w:rsidP="005A5DB4">
      <w:pPr>
        <w:rPr>
          <w:sz w:val="24"/>
          <w:szCs w:val="24"/>
        </w:rPr>
      </w:pPr>
    </w:p>
    <w:p w14:paraId="0D37CFC7" w14:textId="0E9DBE38" w:rsidR="005A5DB4" w:rsidRDefault="005A5DB4" w:rsidP="005A5DB4">
      <w:pPr>
        <w:pStyle w:val="ListParagraph"/>
        <w:numPr>
          <w:ilvl w:val="0"/>
          <w:numId w:val="1"/>
        </w:numPr>
        <w:rPr>
          <w:sz w:val="24"/>
          <w:szCs w:val="24"/>
        </w:rPr>
      </w:pPr>
      <w:r>
        <w:rPr>
          <w:sz w:val="24"/>
          <w:szCs w:val="24"/>
        </w:rPr>
        <w:t xml:space="preserve">Brian Davies, </w:t>
      </w:r>
      <w:r>
        <w:rPr>
          <w:i/>
          <w:iCs/>
          <w:sz w:val="24"/>
          <w:szCs w:val="24"/>
        </w:rPr>
        <w:t>Thomas Aquinas on God and Evil</w:t>
      </w:r>
      <w:r>
        <w:rPr>
          <w:sz w:val="24"/>
          <w:szCs w:val="24"/>
        </w:rPr>
        <w:t>.(Oxford: Oxford University Press, 2011)</w:t>
      </w:r>
      <w:r w:rsidR="00EE3CA0">
        <w:rPr>
          <w:sz w:val="24"/>
          <w:szCs w:val="24"/>
        </w:rPr>
        <w:t>.</w:t>
      </w:r>
    </w:p>
    <w:p w14:paraId="54971833" w14:textId="3AF801E4" w:rsidR="005B32C3" w:rsidRDefault="005B32C3" w:rsidP="005B32C3">
      <w:pPr>
        <w:pStyle w:val="ListParagraph"/>
        <w:rPr>
          <w:sz w:val="24"/>
          <w:szCs w:val="24"/>
        </w:rPr>
      </w:pPr>
      <w:r>
        <w:rPr>
          <w:sz w:val="24"/>
          <w:szCs w:val="24"/>
        </w:rPr>
        <w:t xml:space="preserve">Davies in his book gives a detailed study of Aquinas’ thought of God and Evil, which as Davies traces it through Aquinas’ metaphysical philosophy. In Davies’ book, the part which is relevant is the problem of Evil, where Davies </w:t>
      </w:r>
      <w:r w:rsidR="00AD2296">
        <w:rPr>
          <w:sz w:val="24"/>
          <w:szCs w:val="24"/>
        </w:rPr>
        <w:t>explains</w:t>
      </w:r>
      <w:r>
        <w:rPr>
          <w:sz w:val="24"/>
          <w:szCs w:val="24"/>
        </w:rPr>
        <w:t xml:space="preserve"> God and Evil</w:t>
      </w:r>
      <w:r w:rsidR="007E2A4A">
        <w:rPr>
          <w:sz w:val="24"/>
          <w:szCs w:val="24"/>
        </w:rPr>
        <w:t xml:space="preserve"> and where he argues that God is good</w:t>
      </w:r>
      <w:r>
        <w:rPr>
          <w:sz w:val="24"/>
          <w:szCs w:val="24"/>
        </w:rPr>
        <w:t xml:space="preserve">. I want to use this book as it’s a good resource to use for my argument that God is good and it’s written by Brian Davies, who’s a British Philosopher, who has written a lot about Thomas Aquinas and his thought. </w:t>
      </w:r>
    </w:p>
    <w:p w14:paraId="1B74446E" w14:textId="5671E3BC" w:rsidR="00CE0ADA" w:rsidRDefault="00CE0ADA" w:rsidP="005B32C3">
      <w:pPr>
        <w:pStyle w:val="ListParagraph"/>
        <w:rPr>
          <w:sz w:val="24"/>
          <w:szCs w:val="24"/>
        </w:rPr>
      </w:pPr>
    </w:p>
    <w:p w14:paraId="6A3A90D7" w14:textId="04211E4B" w:rsidR="00CE0ADA" w:rsidRDefault="00CE0ADA" w:rsidP="00CE0ADA">
      <w:pPr>
        <w:pStyle w:val="ListParagraph"/>
        <w:numPr>
          <w:ilvl w:val="0"/>
          <w:numId w:val="1"/>
        </w:numPr>
        <w:rPr>
          <w:sz w:val="24"/>
          <w:szCs w:val="24"/>
        </w:rPr>
      </w:pPr>
      <w:bookmarkStart w:id="3" w:name="_Hlk32683465"/>
      <w:r w:rsidRPr="00CE0ADA">
        <w:rPr>
          <w:sz w:val="24"/>
          <w:szCs w:val="24"/>
        </w:rPr>
        <w:t>Douglas</w:t>
      </w:r>
      <w:r w:rsidRPr="00CE0ADA">
        <w:rPr>
          <w:sz w:val="24"/>
          <w:szCs w:val="24"/>
        </w:rPr>
        <w:t xml:space="preserve"> </w:t>
      </w:r>
      <w:r w:rsidRPr="00CE0ADA">
        <w:rPr>
          <w:sz w:val="24"/>
          <w:szCs w:val="24"/>
        </w:rPr>
        <w:t>McDermid,</w:t>
      </w:r>
      <w:r>
        <w:rPr>
          <w:sz w:val="24"/>
          <w:szCs w:val="24"/>
        </w:rPr>
        <w:t xml:space="preserve"> </w:t>
      </w:r>
      <w:r>
        <w:rPr>
          <w:i/>
          <w:iCs/>
          <w:sz w:val="24"/>
          <w:szCs w:val="24"/>
        </w:rPr>
        <w:t>God and Evil in the Theology of St. Thomas Aquinas.</w:t>
      </w:r>
      <w:r>
        <w:rPr>
          <w:sz w:val="24"/>
          <w:szCs w:val="24"/>
        </w:rPr>
        <w:t>(</w:t>
      </w:r>
      <w:r w:rsidRPr="00CE0ADA">
        <w:rPr>
          <w:sz w:val="24"/>
          <w:szCs w:val="24"/>
        </w:rPr>
        <w:t xml:space="preserve"> </w:t>
      </w:r>
      <w:r w:rsidRPr="00CE0ADA">
        <w:rPr>
          <w:sz w:val="24"/>
          <w:szCs w:val="24"/>
        </w:rPr>
        <w:t>Wiley-Blackwell</w:t>
      </w:r>
      <w:r>
        <w:rPr>
          <w:sz w:val="24"/>
          <w:szCs w:val="24"/>
        </w:rPr>
        <w:t xml:space="preserve">: </w:t>
      </w:r>
      <w:proofErr w:type="spellStart"/>
      <w:r w:rsidRPr="00CE0ADA">
        <w:rPr>
          <w:sz w:val="24"/>
          <w:szCs w:val="24"/>
        </w:rPr>
        <w:t>Heythrop</w:t>
      </w:r>
      <w:proofErr w:type="spellEnd"/>
      <w:r w:rsidRPr="00CE0ADA">
        <w:rPr>
          <w:sz w:val="24"/>
          <w:szCs w:val="24"/>
        </w:rPr>
        <w:t xml:space="preserve"> Journal, 2016, Vol.57</w:t>
      </w:r>
      <w:r>
        <w:rPr>
          <w:sz w:val="24"/>
          <w:szCs w:val="24"/>
        </w:rPr>
        <w:t>)</w:t>
      </w:r>
    </w:p>
    <w:bookmarkEnd w:id="3"/>
    <w:p w14:paraId="0593D7DA" w14:textId="5BBFFFCA" w:rsidR="00CE0ADA" w:rsidRDefault="00CE0ADA" w:rsidP="00316D04">
      <w:pPr>
        <w:rPr>
          <w:sz w:val="24"/>
          <w:szCs w:val="24"/>
        </w:rPr>
      </w:pPr>
      <w:r>
        <w:rPr>
          <w:sz w:val="24"/>
          <w:szCs w:val="24"/>
        </w:rPr>
        <w:t xml:space="preserve">This e-journal gives </w:t>
      </w:r>
      <w:r w:rsidR="00443B26">
        <w:rPr>
          <w:sz w:val="24"/>
          <w:szCs w:val="24"/>
        </w:rPr>
        <w:t>arguments of different philosophers, which include Herbert McCabe. The parts that are relevant is when Mc</w:t>
      </w:r>
      <w:r w:rsidR="007E2A4A">
        <w:rPr>
          <w:sz w:val="24"/>
          <w:szCs w:val="24"/>
        </w:rPr>
        <w:t>D</w:t>
      </w:r>
      <w:r w:rsidR="00443B26">
        <w:rPr>
          <w:sz w:val="24"/>
          <w:szCs w:val="24"/>
        </w:rPr>
        <w:t>ermid uses McCabe for an argument that ‘God cannot be morally good or morally bad’</w:t>
      </w:r>
      <w:r w:rsidR="007E2A4A">
        <w:rPr>
          <w:rStyle w:val="FootnoteReference"/>
          <w:sz w:val="24"/>
          <w:szCs w:val="24"/>
        </w:rPr>
        <w:footnoteReference w:id="7"/>
      </w:r>
      <w:r w:rsidR="00443B26">
        <w:rPr>
          <w:sz w:val="24"/>
          <w:szCs w:val="24"/>
        </w:rPr>
        <w:t xml:space="preserve"> and also argues that there is no such thing as ‘problem of evil’. I want to use this journal as it gives reliable and good ideas for God and Evil.</w:t>
      </w:r>
    </w:p>
    <w:p w14:paraId="089C8A7D" w14:textId="787994EE" w:rsidR="00034D70" w:rsidRDefault="00034D70" w:rsidP="00CE0ADA">
      <w:pPr>
        <w:ind w:left="360"/>
        <w:rPr>
          <w:sz w:val="24"/>
          <w:szCs w:val="24"/>
        </w:rPr>
      </w:pPr>
    </w:p>
    <w:p w14:paraId="6B535F27" w14:textId="1D035515" w:rsidR="00034D70" w:rsidRDefault="00034D70" w:rsidP="00034D70">
      <w:pPr>
        <w:pStyle w:val="ListParagraph"/>
        <w:numPr>
          <w:ilvl w:val="0"/>
          <w:numId w:val="1"/>
        </w:numPr>
        <w:rPr>
          <w:sz w:val="24"/>
          <w:szCs w:val="24"/>
        </w:rPr>
      </w:pPr>
      <w:r>
        <w:rPr>
          <w:sz w:val="24"/>
          <w:szCs w:val="24"/>
        </w:rPr>
        <w:t xml:space="preserve">Saint Thomas Aquinas, Richard J. Regan, Brian Davies, </w:t>
      </w:r>
      <w:r>
        <w:rPr>
          <w:i/>
          <w:iCs/>
          <w:sz w:val="24"/>
          <w:szCs w:val="24"/>
        </w:rPr>
        <w:t>On Evil.</w:t>
      </w:r>
      <w:r>
        <w:rPr>
          <w:sz w:val="24"/>
          <w:szCs w:val="24"/>
        </w:rPr>
        <w:t xml:space="preserve"> (Oxford: Oxford University Press, 2003).</w:t>
      </w:r>
    </w:p>
    <w:p w14:paraId="23E3C067" w14:textId="390F919C" w:rsidR="007305EA" w:rsidRPr="007305EA" w:rsidRDefault="007305EA" w:rsidP="007E2A4A">
      <w:pPr>
        <w:rPr>
          <w:sz w:val="24"/>
          <w:szCs w:val="24"/>
        </w:rPr>
      </w:pPr>
      <w:r>
        <w:rPr>
          <w:sz w:val="24"/>
          <w:szCs w:val="24"/>
        </w:rPr>
        <w:t>The book ‘on evil’ is where Aquinas sets out a variety of questions about evil and then answers those questions from his perspective. The relevant part of this work is Question 1, which is on evil and question three, which is ‘on the causes of sin’. These are relevant as both has different questions to the idea of evil. I want to use this resource as it gives me a detailed version of Aquinas’ own thoughts on the matter of evil.</w:t>
      </w:r>
    </w:p>
    <w:p w14:paraId="79301CF9" w14:textId="299BB504" w:rsidR="00034D70" w:rsidRDefault="00034D70" w:rsidP="00034D70">
      <w:pPr>
        <w:rPr>
          <w:sz w:val="24"/>
          <w:szCs w:val="24"/>
        </w:rPr>
      </w:pPr>
    </w:p>
    <w:p w14:paraId="3B89E561" w14:textId="6267753A" w:rsidR="00316D04" w:rsidRDefault="00034D70" w:rsidP="00316D04">
      <w:pPr>
        <w:pStyle w:val="ListParagraph"/>
        <w:numPr>
          <w:ilvl w:val="0"/>
          <w:numId w:val="1"/>
        </w:numPr>
        <w:rPr>
          <w:sz w:val="24"/>
          <w:szCs w:val="24"/>
        </w:rPr>
      </w:pPr>
      <w:r>
        <w:rPr>
          <w:sz w:val="24"/>
          <w:szCs w:val="24"/>
        </w:rPr>
        <w:t xml:space="preserve">Mary M Keys, </w:t>
      </w:r>
      <w:r w:rsidRPr="00034D70">
        <w:rPr>
          <w:i/>
          <w:iCs/>
          <w:sz w:val="24"/>
          <w:szCs w:val="24"/>
        </w:rPr>
        <w:t>A</w:t>
      </w:r>
      <w:r>
        <w:rPr>
          <w:i/>
          <w:iCs/>
          <w:sz w:val="24"/>
          <w:szCs w:val="24"/>
        </w:rPr>
        <w:t xml:space="preserve">quinas, Aristotle and the promise of the common God. </w:t>
      </w:r>
      <w:r>
        <w:rPr>
          <w:sz w:val="24"/>
          <w:szCs w:val="24"/>
        </w:rPr>
        <w:t>(Cambridge: Cambridge University Press, 2006).</w:t>
      </w:r>
    </w:p>
    <w:p w14:paraId="36091C3F" w14:textId="5D7D3CC7" w:rsidR="00316D04" w:rsidRPr="00316D04" w:rsidRDefault="00316D04" w:rsidP="00316D04">
      <w:pPr>
        <w:rPr>
          <w:sz w:val="24"/>
          <w:szCs w:val="24"/>
        </w:rPr>
      </w:pPr>
      <w:r>
        <w:rPr>
          <w:sz w:val="24"/>
          <w:szCs w:val="24"/>
        </w:rPr>
        <w:t>Key’s book is a study of Thomas Aquinas’ ideas of the common good and looks into the relevance of virtues as part of the common good. The relevant part is part 3 because this part includes a detailed study of virtues, and this is also a reason why I want to use this book as this part may become useful as in my essay I may mention what can contribute to goodness</w:t>
      </w:r>
      <w:r w:rsidR="00410166">
        <w:rPr>
          <w:sz w:val="24"/>
          <w:szCs w:val="24"/>
        </w:rPr>
        <w:t xml:space="preserve">. Also, </w:t>
      </w:r>
      <w:bookmarkStart w:id="4" w:name="_GoBack"/>
      <w:bookmarkEnd w:id="4"/>
      <w:r>
        <w:rPr>
          <w:sz w:val="24"/>
          <w:szCs w:val="24"/>
        </w:rPr>
        <w:t xml:space="preserve">according to some influential philosophers virtues are an important part of it. </w:t>
      </w:r>
    </w:p>
    <w:p w14:paraId="2E249C64" w14:textId="6A91D11E" w:rsidR="00EE3CA0" w:rsidRPr="00EE3CA0" w:rsidRDefault="00EE3CA0" w:rsidP="00EE3CA0">
      <w:pPr>
        <w:ind w:left="360"/>
        <w:rPr>
          <w:sz w:val="24"/>
          <w:szCs w:val="24"/>
        </w:rPr>
      </w:pPr>
    </w:p>
    <w:p w14:paraId="600DEC84" w14:textId="77777777" w:rsidR="0008361A" w:rsidRPr="005A5DB4" w:rsidRDefault="0008361A" w:rsidP="00EE3CA0">
      <w:pPr>
        <w:pStyle w:val="ListParagraph"/>
        <w:rPr>
          <w:sz w:val="24"/>
          <w:szCs w:val="24"/>
        </w:rPr>
      </w:pPr>
    </w:p>
    <w:p w14:paraId="11376C7B" w14:textId="77777777" w:rsidR="0008361A" w:rsidRPr="00C225E0" w:rsidRDefault="0008361A" w:rsidP="00C225E0">
      <w:pPr>
        <w:rPr>
          <w:sz w:val="24"/>
          <w:szCs w:val="24"/>
        </w:rPr>
      </w:pPr>
    </w:p>
    <w:sectPr w:rsidR="0008361A" w:rsidRPr="00C225E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6602ED" w14:textId="77777777" w:rsidR="009A2E0C" w:rsidRDefault="009A2E0C" w:rsidP="00AC7E4C">
      <w:pPr>
        <w:spacing w:after="0" w:line="240" w:lineRule="auto"/>
      </w:pPr>
      <w:r>
        <w:separator/>
      </w:r>
    </w:p>
  </w:endnote>
  <w:endnote w:type="continuationSeparator" w:id="0">
    <w:p w14:paraId="043EB70F" w14:textId="77777777" w:rsidR="009A2E0C" w:rsidRDefault="009A2E0C" w:rsidP="00AC7E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A7B023" w14:textId="77777777" w:rsidR="009A2E0C" w:rsidRDefault="009A2E0C" w:rsidP="00AC7E4C">
      <w:pPr>
        <w:spacing w:after="0" w:line="240" w:lineRule="auto"/>
      </w:pPr>
      <w:r>
        <w:separator/>
      </w:r>
    </w:p>
  </w:footnote>
  <w:footnote w:type="continuationSeparator" w:id="0">
    <w:p w14:paraId="7EAD2374" w14:textId="77777777" w:rsidR="009A2E0C" w:rsidRDefault="009A2E0C" w:rsidP="00AC7E4C">
      <w:pPr>
        <w:spacing w:after="0" w:line="240" w:lineRule="auto"/>
      </w:pPr>
      <w:r>
        <w:continuationSeparator/>
      </w:r>
    </w:p>
  </w:footnote>
  <w:footnote w:id="1">
    <w:p w14:paraId="3FE91492" w14:textId="66BDEEE8" w:rsidR="00AC7E4C" w:rsidRDefault="00AC7E4C">
      <w:pPr>
        <w:pStyle w:val="FootnoteText"/>
      </w:pPr>
      <w:r>
        <w:rPr>
          <w:rStyle w:val="FootnoteReference"/>
        </w:rPr>
        <w:footnoteRef/>
      </w:r>
      <w:r>
        <w:t xml:space="preserve"> </w:t>
      </w:r>
      <w:r w:rsidRPr="00AC7E4C">
        <w:t>Brian Davies, The Thought Of Thomas Aquinas.(Oxford: Clarendon Press,1992)</w:t>
      </w:r>
    </w:p>
  </w:footnote>
  <w:footnote w:id="2">
    <w:p w14:paraId="077BC354" w14:textId="48760E75" w:rsidR="00AC7E4C" w:rsidRDefault="00AC7E4C">
      <w:pPr>
        <w:pStyle w:val="FootnoteText"/>
      </w:pPr>
      <w:r>
        <w:rPr>
          <w:rStyle w:val="FootnoteReference"/>
        </w:rPr>
        <w:footnoteRef/>
      </w:r>
      <w:r>
        <w:t xml:space="preserve"> </w:t>
      </w:r>
      <w:r w:rsidRPr="00AC7E4C">
        <w:t>Brian Davies, The Thought Of Thomas Aquinas.(Oxford: Clarendon Press,1992)</w:t>
      </w:r>
    </w:p>
  </w:footnote>
  <w:footnote w:id="3">
    <w:p w14:paraId="064ADD51" w14:textId="77ED0BAC" w:rsidR="00AC7E4C" w:rsidRDefault="00AC7E4C">
      <w:pPr>
        <w:pStyle w:val="FootnoteText"/>
      </w:pPr>
      <w:r>
        <w:rPr>
          <w:rStyle w:val="FootnoteReference"/>
        </w:rPr>
        <w:footnoteRef/>
      </w:r>
      <w:r>
        <w:t xml:space="preserve"> </w:t>
      </w:r>
      <w:r w:rsidRPr="00AC7E4C">
        <w:t>Brian Davies, The Thought Of Thomas Aquinas.(Oxford: Clarendon Press,1992)</w:t>
      </w:r>
    </w:p>
  </w:footnote>
  <w:footnote w:id="4">
    <w:p w14:paraId="73CDFD5F" w14:textId="3650905F" w:rsidR="00AD2296" w:rsidRDefault="00AD2296">
      <w:pPr>
        <w:pStyle w:val="FootnoteText"/>
      </w:pPr>
      <w:r>
        <w:rPr>
          <w:rStyle w:val="FootnoteReference"/>
        </w:rPr>
        <w:footnoteRef/>
      </w:r>
      <w:r>
        <w:t xml:space="preserve"> </w:t>
      </w:r>
      <w:r w:rsidRPr="00AD2296">
        <w:t>Brian Davies, The Thought Of Thomas Aquinas.(Oxford: Clarendon Press,1992)</w:t>
      </w:r>
    </w:p>
  </w:footnote>
  <w:footnote w:id="5">
    <w:p w14:paraId="14EE3D14" w14:textId="77777777" w:rsidR="00AD2296" w:rsidRPr="00AD2296" w:rsidRDefault="00AD2296" w:rsidP="00AD2296">
      <w:pPr>
        <w:rPr>
          <w:sz w:val="24"/>
          <w:szCs w:val="24"/>
        </w:rPr>
      </w:pPr>
      <w:r>
        <w:rPr>
          <w:rStyle w:val="FootnoteReference"/>
        </w:rPr>
        <w:footnoteRef/>
      </w:r>
      <w:r>
        <w:t xml:space="preserve"> </w:t>
      </w:r>
      <w:proofErr w:type="spellStart"/>
      <w:r w:rsidRPr="00AD2296">
        <w:rPr>
          <w:sz w:val="24"/>
          <w:szCs w:val="24"/>
        </w:rPr>
        <w:t>Gillian.R.Evans</w:t>
      </w:r>
      <w:proofErr w:type="spellEnd"/>
      <w:r w:rsidRPr="00AD2296">
        <w:rPr>
          <w:sz w:val="24"/>
          <w:szCs w:val="24"/>
        </w:rPr>
        <w:t xml:space="preserve">, </w:t>
      </w:r>
      <w:r w:rsidRPr="00AD2296">
        <w:rPr>
          <w:i/>
          <w:iCs/>
          <w:sz w:val="24"/>
          <w:szCs w:val="24"/>
        </w:rPr>
        <w:t>Augustine on Evil</w:t>
      </w:r>
      <w:r w:rsidRPr="00AD2296">
        <w:rPr>
          <w:sz w:val="24"/>
          <w:szCs w:val="24"/>
        </w:rPr>
        <w:t>.(Cambridge: Cambridge University Press, 1982).</w:t>
      </w:r>
    </w:p>
    <w:p w14:paraId="58267B73" w14:textId="514C8686" w:rsidR="00AD2296" w:rsidRDefault="00AD2296">
      <w:pPr>
        <w:pStyle w:val="FootnoteText"/>
      </w:pPr>
    </w:p>
  </w:footnote>
  <w:footnote w:id="6">
    <w:p w14:paraId="10238483" w14:textId="4308B6FA" w:rsidR="00AD2296" w:rsidRDefault="00AD2296">
      <w:pPr>
        <w:pStyle w:val="FootnoteText"/>
      </w:pPr>
      <w:r>
        <w:rPr>
          <w:rStyle w:val="FootnoteReference"/>
        </w:rPr>
        <w:footnoteRef/>
      </w:r>
      <w:r w:rsidRPr="00AD2296">
        <w:t xml:space="preserve">Saint Thomas Aquinas, Thomas Gilby, Summa </w:t>
      </w:r>
      <w:proofErr w:type="spellStart"/>
      <w:r w:rsidRPr="00AD2296">
        <w:t>Theologiae</w:t>
      </w:r>
      <w:proofErr w:type="spellEnd"/>
      <w:r w:rsidRPr="00AD2296">
        <w:t xml:space="preserve"> V8: 1a: Creation, Variety and Evil. (Cambridge: Cambridge University Press, 2006).</w:t>
      </w:r>
    </w:p>
  </w:footnote>
  <w:footnote w:id="7">
    <w:p w14:paraId="6FC4DAB9" w14:textId="0BB26391" w:rsidR="007E2A4A" w:rsidRDefault="007E2A4A">
      <w:pPr>
        <w:pStyle w:val="FootnoteText"/>
      </w:pPr>
      <w:r>
        <w:rPr>
          <w:rStyle w:val="FootnoteReference"/>
        </w:rPr>
        <w:footnoteRef/>
      </w:r>
      <w:r>
        <w:t xml:space="preserve"> </w:t>
      </w:r>
      <w:r w:rsidRPr="007E2A4A">
        <w:t xml:space="preserve">Douglas McDermid, God and Evil in the Theology of St. Thomas Aquinas.( Wiley-Blackwell: </w:t>
      </w:r>
      <w:proofErr w:type="spellStart"/>
      <w:r w:rsidRPr="007E2A4A">
        <w:t>Heythrop</w:t>
      </w:r>
      <w:proofErr w:type="spellEnd"/>
      <w:r w:rsidRPr="007E2A4A">
        <w:t xml:space="preserve"> Journal, 2016, Vol.57)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2066E0"/>
    <w:multiLevelType w:val="hybridMultilevel"/>
    <w:tmpl w:val="2FB48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25E0"/>
    <w:rsid w:val="00034D70"/>
    <w:rsid w:val="0008361A"/>
    <w:rsid w:val="000F724A"/>
    <w:rsid w:val="00100269"/>
    <w:rsid w:val="00125AEF"/>
    <w:rsid w:val="00146A05"/>
    <w:rsid w:val="001E79FD"/>
    <w:rsid w:val="001F6B21"/>
    <w:rsid w:val="0020222B"/>
    <w:rsid w:val="00210860"/>
    <w:rsid w:val="002A1B55"/>
    <w:rsid w:val="00307FF6"/>
    <w:rsid w:val="00316D04"/>
    <w:rsid w:val="00323FE9"/>
    <w:rsid w:val="003903E9"/>
    <w:rsid w:val="00392885"/>
    <w:rsid w:val="003C3014"/>
    <w:rsid w:val="003D03FA"/>
    <w:rsid w:val="003D5FA8"/>
    <w:rsid w:val="003F64C4"/>
    <w:rsid w:val="00410166"/>
    <w:rsid w:val="00434598"/>
    <w:rsid w:val="00443B26"/>
    <w:rsid w:val="005A5DB4"/>
    <w:rsid w:val="005B32C3"/>
    <w:rsid w:val="005D36E2"/>
    <w:rsid w:val="005E3CFC"/>
    <w:rsid w:val="00664AE2"/>
    <w:rsid w:val="006D02B0"/>
    <w:rsid w:val="007305EA"/>
    <w:rsid w:val="007327D9"/>
    <w:rsid w:val="00743DFA"/>
    <w:rsid w:val="007E2A4A"/>
    <w:rsid w:val="00976304"/>
    <w:rsid w:val="009A2E0C"/>
    <w:rsid w:val="009E7119"/>
    <w:rsid w:val="00AC7E4C"/>
    <w:rsid w:val="00AD1041"/>
    <w:rsid w:val="00AD2296"/>
    <w:rsid w:val="00C225E0"/>
    <w:rsid w:val="00C572A7"/>
    <w:rsid w:val="00CC6917"/>
    <w:rsid w:val="00CE0ADA"/>
    <w:rsid w:val="00DA6B08"/>
    <w:rsid w:val="00E13052"/>
    <w:rsid w:val="00ED6C91"/>
    <w:rsid w:val="00EE3CA0"/>
    <w:rsid w:val="00F379CE"/>
    <w:rsid w:val="00F414BB"/>
    <w:rsid w:val="00F86A92"/>
    <w:rsid w:val="00FB76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A22D5"/>
  <w15:chartTrackingRefBased/>
  <w15:docId w15:val="{653BC56D-6A43-4BE2-9977-51FF0D9C29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7119"/>
    <w:pPr>
      <w:ind w:left="720"/>
      <w:contextualSpacing/>
    </w:pPr>
  </w:style>
  <w:style w:type="paragraph" w:styleId="FootnoteText">
    <w:name w:val="footnote text"/>
    <w:basedOn w:val="Normal"/>
    <w:link w:val="FootnoteTextChar"/>
    <w:uiPriority w:val="99"/>
    <w:semiHidden/>
    <w:unhideWhenUsed/>
    <w:rsid w:val="00AC7E4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C7E4C"/>
    <w:rPr>
      <w:sz w:val="20"/>
      <w:szCs w:val="20"/>
    </w:rPr>
  </w:style>
  <w:style w:type="character" w:styleId="FootnoteReference">
    <w:name w:val="footnote reference"/>
    <w:basedOn w:val="DefaultParagraphFont"/>
    <w:uiPriority w:val="99"/>
    <w:semiHidden/>
    <w:unhideWhenUsed/>
    <w:rsid w:val="00AC7E4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2AC346-5DA4-45E6-8D39-31925F466D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2104</TotalTime>
  <Pages>3</Pages>
  <Words>1055</Words>
  <Characters>6015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alana richards</dc:creator>
  <cp:keywords/>
  <dc:description/>
  <cp:lastModifiedBy>alana richards</cp:lastModifiedBy>
  <cp:revision>16</cp:revision>
  <dcterms:created xsi:type="dcterms:W3CDTF">2020-02-12T21:14:00Z</dcterms:created>
  <dcterms:modified xsi:type="dcterms:W3CDTF">2020-02-15T18:27:00Z</dcterms:modified>
</cp:coreProperties>
</file>