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B9723C" w14:textId="654EEA7F" w:rsidR="005C577A" w:rsidRDefault="004654E6" w:rsidP="00C21460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Assessment Component 1 Reading List</w:t>
      </w:r>
      <w:r w:rsidR="009E4886">
        <w:rPr>
          <w:b/>
          <w:sz w:val="28"/>
          <w:szCs w:val="28"/>
        </w:rPr>
        <w:t xml:space="preserve"> (</w:t>
      </w:r>
      <w:r w:rsidR="006F4309">
        <w:rPr>
          <w:b/>
          <w:sz w:val="28"/>
          <w:szCs w:val="28"/>
        </w:rPr>
        <w:t>The Bible’s Eschatological Traditions</w:t>
      </w:r>
      <w:r w:rsidR="000917C1" w:rsidRPr="000917C1">
        <w:rPr>
          <w:b/>
          <w:sz w:val="28"/>
          <w:szCs w:val="28"/>
        </w:rPr>
        <w:t>)</w:t>
      </w:r>
    </w:p>
    <w:p w14:paraId="7973975A" w14:textId="1DC69899" w:rsidR="00F14DF2" w:rsidRDefault="00F14DF2" w:rsidP="00F14DF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Adams, E., </w:t>
      </w:r>
      <w:r w:rsidRPr="0084136F">
        <w:rPr>
          <w:i/>
          <w:iCs/>
          <w:sz w:val="24"/>
          <w:szCs w:val="24"/>
        </w:rPr>
        <w:t xml:space="preserve">The Stars Will Fall </w:t>
      </w:r>
      <w:r>
        <w:rPr>
          <w:i/>
          <w:iCs/>
          <w:sz w:val="24"/>
          <w:szCs w:val="24"/>
        </w:rPr>
        <w:t>f</w:t>
      </w:r>
      <w:r w:rsidRPr="0084136F">
        <w:rPr>
          <w:i/>
          <w:iCs/>
          <w:sz w:val="24"/>
          <w:szCs w:val="24"/>
        </w:rPr>
        <w:t xml:space="preserve">rom Heaven </w:t>
      </w:r>
      <w:r>
        <w:rPr>
          <w:sz w:val="24"/>
          <w:szCs w:val="24"/>
        </w:rPr>
        <w:t xml:space="preserve">(London: T &amp; T Clark, 2007), </w:t>
      </w:r>
      <w:proofErr w:type="spellStart"/>
      <w:r>
        <w:rPr>
          <w:sz w:val="24"/>
          <w:szCs w:val="24"/>
        </w:rPr>
        <w:t>ch.</w:t>
      </w:r>
      <w:proofErr w:type="spellEnd"/>
      <w:r>
        <w:rPr>
          <w:sz w:val="24"/>
          <w:szCs w:val="24"/>
        </w:rPr>
        <w:t xml:space="preserve"> 6</w:t>
      </w:r>
    </w:p>
    <w:p w14:paraId="215C5556" w14:textId="77777777" w:rsidR="00F14DF2" w:rsidRDefault="00F14DF2" w:rsidP="00F14DF2">
      <w:pPr>
        <w:jc w:val="both"/>
        <w:rPr>
          <w:sz w:val="24"/>
          <w:szCs w:val="24"/>
        </w:rPr>
      </w:pPr>
      <w:r w:rsidRPr="0008244A">
        <w:rPr>
          <w:sz w:val="24"/>
          <w:szCs w:val="24"/>
        </w:rPr>
        <w:t xml:space="preserve">Adams, E., ‘Does John’s Vision of a New Creation Encourage or Discourage Environmental Responsibility?’, </w:t>
      </w:r>
      <w:r w:rsidRPr="0008244A">
        <w:rPr>
          <w:i/>
          <w:iCs/>
          <w:sz w:val="24"/>
          <w:szCs w:val="24"/>
        </w:rPr>
        <w:t xml:space="preserve">The Bible </w:t>
      </w:r>
      <w:proofErr w:type="gramStart"/>
      <w:r w:rsidRPr="0008244A">
        <w:rPr>
          <w:i/>
          <w:iCs/>
          <w:sz w:val="24"/>
          <w:szCs w:val="24"/>
        </w:rPr>
        <w:t>In</w:t>
      </w:r>
      <w:proofErr w:type="gramEnd"/>
      <w:r w:rsidRPr="0008244A">
        <w:rPr>
          <w:i/>
          <w:iCs/>
          <w:sz w:val="24"/>
          <w:szCs w:val="24"/>
        </w:rPr>
        <w:t xml:space="preserve"> Transmission</w:t>
      </w:r>
      <w:r w:rsidRPr="0008244A">
        <w:rPr>
          <w:sz w:val="24"/>
          <w:szCs w:val="24"/>
        </w:rPr>
        <w:t xml:space="preserve"> (Winter 2008)</w:t>
      </w:r>
    </w:p>
    <w:p w14:paraId="62825965" w14:textId="49A3B1FE" w:rsidR="00F14DF2" w:rsidRDefault="00F14DF2" w:rsidP="00F14DF2">
      <w:pPr>
        <w:jc w:val="both"/>
        <w:rPr>
          <w:sz w:val="24"/>
          <w:szCs w:val="24"/>
        </w:rPr>
      </w:pPr>
      <w:r w:rsidRPr="0084136F">
        <w:rPr>
          <w:sz w:val="24"/>
          <w:szCs w:val="24"/>
        </w:rPr>
        <w:t xml:space="preserve">Adams, E., ‘Retrieving the Earth from the Conflagration: 2 Peter 3.5-13 and the Environment’, </w:t>
      </w:r>
      <w:r w:rsidRPr="0084136F">
        <w:rPr>
          <w:i/>
          <w:iCs/>
          <w:sz w:val="24"/>
          <w:szCs w:val="24"/>
        </w:rPr>
        <w:t>Ecological Hermeneutics: Biblical, Historical and Theological Perspectives</w:t>
      </w:r>
      <w:r w:rsidRPr="0084136F">
        <w:rPr>
          <w:sz w:val="24"/>
          <w:szCs w:val="24"/>
        </w:rPr>
        <w:t xml:space="preserve">, ed. D. G. </w:t>
      </w:r>
      <w:proofErr w:type="spellStart"/>
      <w:r w:rsidRPr="0084136F">
        <w:rPr>
          <w:sz w:val="24"/>
          <w:szCs w:val="24"/>
        </w:rPr>
        <w:t>Horrell</w:t>
      </w:r>
      <w:proofErr w:type="spellEnd"/>
      <w:r w:rsidRPr="0084136F">
        <w:rPr>
          <w:sz w:val="24"/>
          <w:szCs w:val="24"/>
        </w:rPr>
        <w:t xml:space="preserve">, C. Hunt, C. Southgate and F. </w:t>
      </w:r>
      <w:proofErr w:type="spellStart"/>
      <w:r w:rsidRPr="0084136F">
        <w:rPr>
          <w:sz w:val="24"/>
          <w:szCs w:val="24"/>
        </w:rPr>
        <w:t>Stavrakopoulou</w:t>
      </w:r>
      <w:proofErr w:type="spellEnd"/>
      <w:r w:rsidRPr="0084136F">
        <w:rPr>
          <w:sz w:val="24"/>
          <w:szCs w:val="24"/>
        </w:rPr>
        <w:t xml:space="preserve"> (London: T &amp; T Clark, 2010), pp. 108-20</w:t>
      </w:r>
    </w:p>
    <w:p w14:paraId="192D8425" w14:textId="77777777" w:rsidR="00F14DF2" w:rsidRDefault="00F14DF2" w:rsidP="00F14DF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Heide, G. Z., ‘What Is New About the New Heaven and the New Earth? A Theology of Creation from Revelation 21 and 2 Peter 3’, </w:t>
      </w:r>
      <w:r w:rsidRPr="00AA1ED4">
        <w:rPr>
          <w:i/>
          <w:sz w:val="24"/>
          <w:szCs w:val="24"/>
        </w:rPr>
        <w:t>JETS</w:t>
      </w:r>
      <w:r>
        <w:rPr>
          <w:sz w:val="24"/>
          <w:szCs w:val="24"/>
        </w:rPr>
        <w:t xml:space="preserve"> 40/1 (March 1997), pp. 37-56</w:t>
      </w:r>
    </w:p>
    <w:p w14:paraId="0233510B" w14:textId="519BD4F1" w:rsidR="00F14DF2" w:rsidRDefault="00F14DF2" w:rsidP="00F14DF2">
      <w:pPr>
        <w:jc w:val="both"/>
        <w:rPr>
          <w:sz w:val="24"/>
          <w:szCs w:val="24"/>
        </w:rPr>
      </w:pPr>
      <w:proofErr w:type="spellStart"/>
      <w:r w:rsidRPr="004654E6">
        <w:rPr>
          <w:sz w:val="24"/>
          <w:szCs w:val="24"/>
        </w:rPr>
        <w:t>Horrell</w:t>
      </w:r>
      <w:proofErr w:type="spellEnd"/>
      <w:r w:rsidRPr="004654E6">
        <w:rPr>
          <w:sz w:val="24"/>
          <w:szCs w:val="24"/>
        </w:rPr>
        <w:t xml:space="preserve">, D. G., </w:t>
      </w:r>
      <w:r w:rsidRPr="00D7122D">
        <w:rPr>
          <w:i/>
          <w:sz w:val="24"/>
          <w:szCs w:val="24"/>
        </w:rPr>
        <w:t>The Bible and the Environment: Towards a Critical Ecological Biblical Theology</w:t>
      </w:r>
      <w:r w:rsidRPr="004654E6">
        <w:rPr>
          <w:sz w:val="24"/>
          <w:szCs w:val="24"/>
        </w:rPr>
        <w:t xml:space="preserve"> (London: Equinox, 2010), </w:t>
      </w:r>
      <w:proofErr w:type="spellStart"/>
      <w:r w:rsidRPr="004654E6">
        <w:rPr>
          <w:sz w:val="24"/>
          <w:szCs w:val="24"/>
        </w:rPr>
        <w:t>ch</w:t>
      </w:r>
      <w:r>
        <w:rPr>
          <w:sz w:val="24"/>
          <w:szCs w:val="24"/>
        </w:rPr>
        <w:t>s</w:t>
      </w:r>
      <w:proofErr w:type="spellEnd"/>
      <w:r>
        <w:rPr>
          <w:sz w:val="24"/>
          <w:szCs w:val="24"/>
        </w:rPr>
        <w:t>. 8-9</w:t>
      </w:r>
    </w:p>
    <w:p w14:paraId="05B8BF0F" w14:textId="5A88B564" w:rsidR="00F14DF2" w:rsidRDefault="00F14DF2" w:rsidP="00F14DF2">
      <w:pPr>
        <w:jc w:val="both"/>
        <w:rPr>
          <w:sz w:val="24"/>
          <w:szCs w:val="24"/>
        </w:rPr>
      </w:pPr>
      <w:bookmarkStart w:id="0" w:name="_Hlk29589648"/>
      <w:r w:rsidRPr="0084136F">
        <w:rPr>
          <w:sz w:val="24"/>
          <w:szCs w:val="24"/>
        </w:rPr>
        <w:t xml:space="preserve">Moo, D., ‘Nature in the New Creation: New Testament Eschatology and the Environment’, </w:t>
      </w:r>
      <w:r w:rsidRPr="0084136F">
        <w:rPr>
          <w:i/>
          <w:iCs/>
          <w:sz w:val="24"/>
          <w:szCs w:val="24"/>
        </w:rPr>
        <w:t>JETS</w:t>
      </w:r>
      <w:r w:rsidRPr="0084136F">
        <w:rPr>
          <w:sz w:val="24"/>
          <w:szCs w:val="24"/>
        </w:rPr>
        <w:t xml:space="preserve"> 49/3 (September 2006), pp. 449-88</w:t>
      </w:r>
    </w:p>
    <w:bookmarkEnd w:id="0"/>
    <w:p w14:paraId="1B864E70" w14:textId="1BA6A71C" w:rsidR="00F14DF2" w:rsidRDefault="00F14DF2" w:rsidP="00F14DF2">
      <w:pPr>
        <w:jc w:val="both"/>
        <w:rPr>
          <w:sz w:val="24"/>
          <w:szCs w:val="24"/>
        </w:rPr>
      </w:pPr>
      <w:r w:rsidRPr="004654E6">
        <w:rPr>
          <w:sz w:val="24"/>
          <w:szCs w:val="24"/>
        </w:rPr>
        <w:t>Moo, J., ‘Continuity, Discontinuity, and Hope: The Contribution of New Testam</w:t>
      </w:r>
      <w:r>
        <w:rPr>
          <w:sz w:val="24"/>
          <w:szCs w:val="24"/>
        </w:rPr>
        <w:t>ent</w:t>
      </w:r>
      <w:r w:rsidRPr="004654E6">
        <w:rPr>
          <w:sz w:val="24"/>
          <w:szCs w:val="24"/>
        </w:rPr>
        <w:t xml:space="preserve"> Eschatology to a Distinctively Christian Environmental Ethos’, </w:t>
      </w:r>
      <w:r w:rsidRPr="00D7122D">
        <w:rPr>
          <w:i/>
          <w:sz w:val="24"/>
          <w:szCs w:val="24"/>
        </w:rPr>
        <w:t>Tyndale Bulletin</w:t>
      </w:r>
      <w:r w:rsidRPr="004654E6">
        <w:rPr>
          <w:sz w:val="24"/>
          <w:szCs w:val="24"/>
        </w:rPr>
        <w:t xml:space="preserve"> 61:1 (2010)</w:t>
      </w:r>
      <w:r w:rsidR="002B20AB">
        <w:rPr>
          <w:sz w:val="24"/>
          <w:szCs w:val="24"/>
        </w:rPr>
        <w:t>, pp. 21-44</w:t>
      </w:r>
      <w:bookmarkStart w:id="1" w:name="_GoBack"/>
      <w:bookmarkEnd w:id="1"/>
    </w:p>
    <w:p w14:paraId="0A7BDAB3" w14:textId="01683BBC" w:rsidR="00F14DF2" w:rsidRDefault="00F14DF2" w:rsidP="00F14DF2">
      <w:pPr>
        <w:jc w:val="both"/>
        <w:rPr>
          <w:sz w:val="24"/>
          <w:szCs w:val="24"/>
        </w:rPr>
      </w:pPr>
      <w:bookmarkStart w:id="2" w:name="_Hlk29589620"/>
      <w:r w:rsidRPr="0084136F">
        <w:rPr>
          <w:sz w:val="24"/>
          <w:szCs w:val="24"/>
        </w:rPr>
        <w:t xml:space="preserve">Moo, D. J., and J. A. Moo, </w:t>
      </w:r>
      <w:r w:rsidRPr="007156C6">
        <w:rPr>
          <w:i/>
          <w:iCs/>
          <w:sz w:val="24"/>
          <w:szCs w:val="24"/>
        </w:rPr>
        <w:t>Creation Care: A Biblical Theology of the Natural World</w:t>
      </w:r>
      <w:r w:rsidRPr="0084136F">
        <w:rPr>
          <w:sz w:val="24"/>
          <w:szCs w:val="24"/>
        </w:rPr>
        <w:t xml:space="preserve"> (Grand Rapids, Michigan; Zondervan, 2018), </w:t>
      </w:r>
      <w:proofErr w:type="spellStart"/>
      <w:r w:rsidRPr="0084136F">
        <w:rPr>
          <w:sz w:val="24"/>
          <w:szCs w:val="24"/>
        </w:rPr>
        <w:t>ch</w:t>
      </w:r>
      <w:r>
        <w:rPr>
          <w:sz w:val="24"/>
          <w:szCs w:val="24"/>
        </w:rPr>
        <w:t>s</w:t>
      </w:r>
      <w:proofErr w:type="spellEnd"/>
      <w:r>
        <w:rPr>
          <w:sz w:val="24"/>
          <w:szCs w:val="24"/>
        </w:rPr>
        <w:t>. 8-9</w:t>
      </w:r>
    </w:p>
    <w:bookmarkEnd w:id="2"/>
    <w:p w14:paraId="4C81BC36" w14:textId="2724318C" w:rsidR="00F14DF2" w:rsidRDefault="00F14DF2" w:rsidP="00F14DF2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Pattemore</w:t>
      </w:r>
      <w:proofErr w:type="spellEnd"/>
      <w:r>
        <w:rPr>
          <w:sz w:val="24"/>
          <w:szCs w:val="24"/>
        </w:rPr>
        <w:t xml:space="preserve">, S. W., ‘How Green Is Your Bible? Ecology and the End of the World in Translation’, </w:t>
      </w:r>
      <w:r w:rsidRPr="0066589E">
        <w:rPr>
          <w:i/>
          <w:sz w:val="24"/>
          <w:szCs w:val="24"/>
        </w:rPr>
        <w:t>The Bible Translator</w:t>
      </w:r>
      <w:r>
        <w:rPr>
          <w:sz w:val="24"/>
          <w:szCs w:val="24"/>
        </w:rPr>
        <w:t xml:space="preserve"> 58.2 (April 2007), pp. 75-85</w:t>
      </w:r>
    </w:p>
    <w:p w14:paraId="0EEF23CE" w14:textId="77777777" w:rsidR="00F14DF2" w:rsidRDefault="00F14DF2" w:rsidP="00F14DF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Reid, D., ‘Setting aside the Ladder to Heaven: Revelation 21.1-22.5 from the Perspective of Earth’, </w:t>
      </w:r>
      <w:r w:rsidRPr="002F203C">
        <w:rPr>
          <w:i/>
          <w:iCs/>
          <w:sz w:val="24"/>
          <w:szCs w:val="24"/>
        </w:rPr>
        <w:t>Readings from the Perspective of Earth</w:t>
      </w:r>
      <w:r>
        <w:rPr>
          <w:sz w:val="24"/>
          <w:szCs w:val="24"/>
        </w:rPr>
        <w:t xml:space="preserve">, The Earth Bible, Vol. 1, ed. N. C. </w:t>
      </w:r>
      <w:proofErr w:type="spellStart"/>
      <w:r>
        <w:rPr>
          <w:sz w:val="24"/>
          <w:szCs w:val="24"/>
        </w:rPr>
        <w:t>Habel</w:t>
      </w:r>
      <w:proofErr w:type="spellEnd"/>
      <w:r>
        <w:rPr>
          <w:sz w:val="24"/>
          <w:szCs w:val="24"/>
        </w:rPr>
        <w:t xml:space="preserve"> (Sheffield: Sheffield Academic Press, 2000), pp. 232-45</w:t>
      </w:r>
    </w:p>
    <w:p w14:paraId="0B683775" w14:textId="11245B34" w:rsidR="00F14DF2" w:rsidRDefault="00F14DF2" w:rsidP="00F14DF2">
      <w:pPr>
        <w:jc w:val="both"/>
        <w:rPr>
          <w:sz w:val="24"/>
          <w:szCs w:val="24"/>
        </w:rPr>
      </w:pPr>
      <w:bookmarkStart w:id="3" w:name="_Hlk29589608"/>
      <w:proofErr w:type="spellStart"/>
      <w:r w:rsidRPr="0084136F">
        <w:rPr>
          <w:sz w:val="24"/>
          <w:szCs w:val="24"/>
        </w:rPr>
        <w:t>Rossing</w:t>
      </w:r>
      <w:proofErr w:type="spellEnd"/>
      <w:r w:rsidRPr="0084136F">
        <w:rPr>
          <w:sz w:val="24"/>
          <w:szCs w:val="24"/>
        </w:rPr>
        <w:t xml:space="preserve">, B. R., ‘Hastening the Day When the Earth Will Burn? Global Warming, Revelation and 2 Peter 3’, </w:t>
      </w:r>
      <w:r w:rsidRPr="0084136F">
        <w:rPr>
          <w:i/>
          <w:iCs/>
          <w:sz w:val="24"/>
          <w:szCs w:val="24"/>
        </w:rPr>
        <w:t>Compassionate Eschatology: The Future as Friend</w:t>
      </w:r>
      <w:r w:rsidRPr="0084136F">
        <w:rPr>
          <w:sz w:val="24"/>
          <w:szCs w:val="24"/>
        </w:rPr>
        <w:t>, ed. T. Grimsrud and M. Hardin (Eugene, Oregon: Cascade Books, 2011), pp. 85-100</w:t>
      </w:r>
    </w:p>
    <w:p w14:paraId="2B6CFA4A" w14:textId="77777777" w:rsidR="00F14DF2" w:rsidRDefault="00F14DF2" w:rsidP="00F14DF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Stevenson, G., ‘The Theology of Creation in the Book of Revelation’, </w:t>
      </w:r>
      <w:r w:rsidRPr="009C4100">
        <w:rPr>
          <w:i/>
          <w:sz w:val="24"/>
          <w:szCs w:val="24"/>
        </w:rPr>
        <w:t>Leaven</w:t>
      </w:r>
      <w:r>
        <w:rPr>
          <w:sz w:val="24"/>
          <w:szCs w:val="24"/>
        </w:rPr>
        <w:t xml:space="preserve"> 21.3 (2013), Article 6</w:t>
      </w:r>
    </w:p>
    <w:p w14:paraId="3ACB8F3D" w14:textId="77777777" w:rsidR="00F14DF2" w:rsidRDefault="00F14DF2" w:rsidP="00F14DF2">
      <w:pPr>
        <w:jc w:val="both"/>
        <w:rPr>
          <w:sz w:val="24"/>
          <w:szCs w:val="24"/>
        </w:rPr>
      </w:pPr>
    </w:p>
    <w:bookmarkEnd w:id="3"/>
    <w:p w14:paraId="6A1CCF5C" w14:textId="77777777" w:rsidR="00F14DF2" w:rsidRDefault="00F14DF2" w:rsidP="00F14DF2">
      <w:pPr>
        <w:jc w:val="both"/>
        <w:rPr>
          <w:sz w:val="24"/>
          <w:szCs w:val="24"/>
        </w:rPr>
      </w:pPr>
    </w:p>
    <w:p w14:paraId="7DEA8316" w14:textId="77777777" w:rsidR="00472216" w:rsidRPr="006878CA" w:rsidRDefault="00472216" w:rsidP="00C21460">
      <w:pPr>
        <w:jc w:val="both"/>
        <w:rPr>
          <w:b/>
          <w:color w:val="006600"/>
          <w:sz w:val="24"/>
          <w:szCs w:val="24"/>
        </w:rPr>
      </w:pPr>
    </w:p>
    <w:sectPr w:rsidR="00472216" w:rsidRPr="006878C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0D9FFA" w14:textId="77777777" w:rsidR="00EE53C7" w:rsidRDefault="00EE53C7" w:rsidP="000917C1">
      <w:pPr>
        <w:spacing w:after="0" w:line="240" w:lineRule="auto"/>
      </w:pPr>
      <w:r>
        <w:separator/>
      </w:r>
    </w:p>
  </w:endnote>
  <w:endnote w:type="continuationSeparator" w:id="0">
    <w:p w14:paraId="2568A55C" w14:textId="77777777" w:rsidR="00EE53C7" w:rsidRDefault="00EE53C7" w:rsidP="00091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18768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9115DD" w14:textId="77777777" w:rsidR="00900092" w:rsidRDefault="0090009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461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800AB68" w14:textId="77777777" w:rsidR="000917C1" w:rsidRDefault="00091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8259AD" w14:textId="77777777" w:rsidR="00EE53C7" w:rsidRDefault="00EE53C7" w:rsidP="000917C1">
      <w:pPr>
        <w:spacing w:after="0" w:line="240" w:lineRule="auto"/>
      </w:pPr>
      <w:r>
        <w:separator/>
      </w:r>
    </w:p>
  </w:footnote>
  <w:footnote w:type="continuationSeparator" w:id="0">
    <w:p w14:paraId="053ADA47" w14:textId="77777777" w:rsidR="00EE53C7" w:rsidRDefault="00EE53C7" w:rsidP="000917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E7D05"/>
    <w:multiLevelType w:val="hybridMultilevel"/>
    <w:tmpl w:val="71FC5EF4"/>
    <w:lvl w:ilvl="0" w:tplc="331620A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C1"/>
    <w:rsid w:val="000227A4"/>
    <w:rsid w:val="00060EC2"/>
    <w:rsid w:val="00071DE1"/>
    <w:rsid w:val="000917C1"/>
    <w:rsid w:val="00092335"/>
    <w:rsid w:val="00094034"/>
    <w:rsid w:val="000B29FE"/>
    <w:rsid w:val="000D3517"/>
    <w:rsid w:val="00116D8F"/>
    <w:rsid w:val="0018438F"/>
    <w:rsid w:val="001F6099"/>
    <w:rsid w:val="0025062D"/>
    <w:rsid w:val="0025636C"/>
    <w:rsid w:val="00267553"/>
    <w:rsid w:val="00280382"/>
    <w:rsid w:val="002B20AB"/>
    <w:rsid w:val="002B649A"/>
    <w:rsid w:val="00341A5C"/>
    <w:rsid w:val="003B52A5"/>
    <w:rsid w:val="003E6E6A"/>
    <w:rsid w:val="00407DB5"/>
    <w:rsid w:val="004654E6"/>
    <w:rsid w:val="00472216"/>
    <w:rsid w:val="004F04A0"/>
    <w:rsid w:val="00565BC1"/>
    <w:rsid w:val="005C577A"/>
    <w:rsid w:val="00624613"/>
    <w:rsid w:val="0066589E"/>
    <w:rsid w:val="0068636F"/>
    <w:rsid w:val="006878CA"/>
    <w:rsid w:val="006D3E79"/>
    <w:rsid w:val="006F3DB7"/>
    <w:rsid w:val="006F4309"/>
    <w:rsid w:val="007210B2"/>
    <w:rsid w:val="00727FF0"/>
    <w:rsid w:val="00784A08"/>
    <w:rsid w:val="007858B6"/>
    <w:rsid w:val="00794F50"/>
    <w:rsid w:val="007C5069"/>
    <w:rsid w:val="007F068A"/>
    <w:rsid w:val="0082680F"/>
    <w:rsid w:val="00851A82"/>
    <w:rsid w:val="00890472"/>
    <w:rsid w:val="00900092"/>
    <w:rsid w:val="00963BFF"/>
    <w:rsid w:val="009868C3"/>
    <w:rsid w:val="009C4100"/>
    <w:rsid w:val="009E23A3"/>
    <w:rsid w:val="009E4886"/>
    <w:rsid w:val="00A04EF7"/>
    <w:rsid w:val="00AA7849"/>
    <w:rsid w:val="00AF1D59"/>
    <w:rsid w:val="00B06BED"/>
    <w:rsid w:val="00B8479E"/>
    <w:rsid w:val="00BA4DAF"/>
    <w:rsid w:val="00C05D3E"/>
    <w:rsid w:val="00C21460"/>
    <w:rsid w:val="00C34A1D"/>
    <w:rsid w:val="00C94D19"/>
    <w:rsid w:val="00CB787C"/>
    <w:rsid w:val="00D70830"/>
    <w:rsid w:val="00D7122D"/>
    <w:rsid w:val="00D74EE7"/>
    <w:rsid w:val="00DA78B5"/>
    <w:rsid w:val="00DB5E6B"/>
    <w:rsid w:val="00E04224"/>
    <w:rsid w:val="00E3797D"/>
    <w:rsid w:val="00E614E2"/>
    <w:rsid w:val="00E84F90"/>
    <w:rsid w:val="00EC164F"/>
    <w:rsid w:val="00EE53C7"/>
    <w:rsid w:val="00F14DF2"/>
    <w:rsid w:val="00F174D1"/>
    <w:rsid w:val="00F21B1A"/>
    <w:rsid w:val="00F43E4B"/>
    <w:rsid w:val="00F55133"/>
    <w:rsid w:val="00FE4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D57BA"/>
  <w15:docId w15:val="{8A904386-DDDE-4422-81A8-BD8DF0D6C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7C1"/>
  </w:style>
  <w:style w:type="paragraph" w:styleId="Footer">
    <w:name w:val="footer"/>
    <w:basedOn w:val="Normal"/>
    <w:link w:val="FooterChar"/>
    <w:uiPriority w:val="99"/>
    <w:unhideWhenUsed/>
    <w:rsid w:val="00091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7C1"/>
  </w:style>
  <w:style w:type="paragraph" w:styleId="ListParagraph">
    <w:name w:val="List Paragraph"/>
    <w:basedOn w:val="Normal"/>
    <w:uiPriority w:val="34"/>
    <w:qFormat/>
    <w:rsid w:val="006878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0B0E722-28B9-48A1-89B8-6280C855D5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301</Words>
  <Characters>1719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Rhodri Thomas</dc:creator>
  <cp:lastModifiedBy>Rhodri Thomas</cp:lastModifiedBy>
  <cp:revision>2</cp:revision>
  <dcterms:created xsi:type="dcterms:W3CDTF">2020-01-11T00:43:00Z</dcterms:created>
  <dcterms:modified xsi:type="dcterms:W3CDTF">2020-01-11T00:43:00Z</dcterms:modified>
</cp:coreProperties>
</file>