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57BF" w:rsidRPr="004702CF" w:rsidRDefault="00B36A7E">
      <w:pPr>
        <w:rPr>
          <w:rFonts w:ascii="Arial" w:hAnsi="Arial" w:cs="Arial"/>
          <w:b/>
          <w:sz w:val="24"/>
        </w:rPr>
      </w:pPr>
      <w:r>
        <w:rPr>
          <w:rFonts w:ascii="Arial" w:hAnsi="Arial" w:cs="Arial"/>
          <w:b/>
          <w:sz w:val="24"/>
        </w:rPr>
        <w:t>TASER</w:t>
      </w:r>
      <w:r w:rsidR="00C7230C">
        <w:rPr>
          <w:rFonts w:ascii="Arial" w:hAnsi="Arial" w:cs="Arial"/>
          <w:b/>
          <w:sz w:val="24"/>
        </w:rPr>
        <w:t>,</w:t>
      </w:r>
      <w:r>
        <w:rPr>
          <w:rFonts w:ascii="Arial" w:hAnsi="Arial" w:cs="Arial"/>
          <w:b/>
          <w:sz w:val="24"/>
        </w:rPr>
        <w:t xml:space="preserve"> TASER</w:t>
      </w:r>
      <w:r w:rsidR="00C7230C">
        <w:rPr>
          <w:rFonts w:ascii="Arial" w:hAnsi="Arial" w:cs="Arial"/>
          <w:b/>
          <w:sz w:val="24"/>
        </w:rPr>
        <w:t>!</w:t>
      </w:r>
      <w:r>
        <w:rPr>
          <w:rFonts w:ascii="Arial" w:hAnsi="Arial" w:cs="Arial"/>
          <w:b/>
          <w:sz w:val="24"/>
        </w:rPr>
        <w:t xml:space="preserve"> – A synthesis of use</w:t>
      </w:r>
      <w:r w:rsidR="0059481A">
        <w:rPr>
          <w:rFonts w:ascii="Arial" w:hAnsi="Arial" w:cs="Arial"/>
          <w:b/>
          <w:sz w:val="24"/>
        </w:rPr>
        <w:t xml:space="preserve"> of TASER within Policing</w:t>
      </w:r>
    </w:p>
    <w:p w:rsidR="003114FF" w:rsidRPr="004702CF" w:rsidRDefault="003114FF">
      <w:pPr>
        <w:rPr>
          <w:rFonts w:ascii="Arial" w:hAnsi="Arial" w:cs="Arial"/>
          <w:b/>
          <w:sz w:val="24"/>
          <w:u w:val="single"/>
        </w:rPr>
      </w:pPr>
    </w:p>
    <w:p w:rsidR="006C0454" w:rsidRPr="004702CF" w:rsidRDefault="00FF57BF">
      <w:pPr>
        <w:rPr>
          <w:rFonts w:ascii="Arial" w:hAnsi="Arial" w:cs="Arial"/>
          <w:b/>
          <w:sz w:val="24"/>
          <w:u w:val="single"/>
        </w:rPr>
      </w:pPr>
      <w:r w:rsidRPr="004702CF">
        <w:rPr>
          <w:rFonts w:ascii="Arial" w:hAnsi="Arial" w:cs="Arial"/>
          <w:b/>
          <w:sz w:val="24"/>
          <w:u w:val="single"/>
        </w:rPr>
        <w:t xml:space="preserve">Introduction – </w:t>
      </w:r>
      <w:r w:rsidR="0063359B" w:rsidRPr="004702CF">
        <w:rPr>
          <w:rFonts w:ascii="Arial" w:hAnsi="Arial" w:cs="Arial"/>
          <w:b/>
          <w:sz w:val="24"/>
          <w:u w:val="single"/>
        </w:rPr>
        <w:t>Key Questions</w:t>
      </w:r>
    </w:p>
    <w:p w:rsidR="0062078F" w:rsidRDefault="006C0454">
      <w:pPr>
        <w:rPr>
          <w:rFonts w:ascii="Arial" w:hAnsi="Arial" w:cs="Arial"/>
          <w:sz w:val="24"/>
        </w:rPr>
      </w:pPr>
      <w:r w:rsidRPr="004702CF">
        <w:rPr>
          <w:rFonts w:ascii="Arial" w:hAnsi="Arial" w:cs="Arial"/>
          <w:sz w:val="24"/>
        </w:rPr>
        <w:t>The main aim of my research is to</w:t>
      </w:r>
      <w:r w:rsidR="003F46A6" w:rsidRPr="004702CF">
        <w:rPr>
          <w:rFonts w:ascii="Arial" w:hAnsi="Arial" w:cs="Arial"/>
          <w:sz w:val="24"/>
        </w:rPr>
        <w:t xml:space="preserve"> </w:t>
      </w:r>
      <w:r w:rsidR="00110CAD">
        <w:rPr>
          <w:rFonts w:ascii="Arial" w:hAnsi="Arial" w:cs="Arial"/>
          <w:sz w:val="24"/>
        </w:rPr>
        <w:t>critique</w:t>
      </w:r>
      <w:r w:rsidR="00C7230C">
        <w:rPr>
          <w:rFonts w:ascii="Arial" w:hAnsi="Arial" w:cs="Arial"/>
          <w:sz w:val="24"/>
        </w:rPr>
        <w:t xml:space="preserve"> the Police use of Taser</w:t>
      </w:r>
      <w:r w:rsidR="003F46A6" w:rsidRPr="004702CF">
        <w:rPr>
          <w:rFonts w:ascii="Arial" w:hAnsi="Arial" w:cs="Arial"/>
          <w:sz w:val="24"/>
        </w:rPr>
        <w:t xml:space="preserve"> since its i</w:t>
      </w:r>
      <w:r w:rsidR="003345B5" w:rsidRPr="004702CF">
        <w:rPr>
          <w:rFonts w:ascii="Arial" w:hAnsi="Arial" w:cs="Arial"/>
          <w:sz w:val="24"/>
        </w:rPr>
        <w:t>nception into UK Policing</w:t>
      </w:r>
      <w:r w:rsidR="0062078F">
        <w:rPr>
          <w:rFonts w:ascii="Arial" w:hAnsi="Arial" w:cs="Arial"/>
          <w:sz w:val="24"/>
        </w:rPr>
        <w:t xml:space="preserve"> and its</w:t>
      </w:r>
      <w:r w:rsidR="00A61EDF">
        <w:rPr>
          <w:rFonts w:ascii="Arial" w:hAnsi="Arial" w:cs="Arial"/>
          <w:sz w:val="24"/>
        </w:rPr>
        <w:t xml:space="preserve"> then</w:t>
      </w:r>
      <w:r w:rsidR="0062078F">
        <w:rPr>
          <w:rFonts w:ascii="Arial" w:hAnsi="Arial" w:cs="Arial"/>
          <w:sz w:val="24"/>
        </w:rPr>
        <w:t xml:space="preserve"> subsequent adoption by all police forces</w:t>
      </w:r>
      <w:r w:rsidR="003345B5" w:rsidRPr="004702CF">
        <w:rPr>
          <w:rFonts w:ascii="Arial" w:hAnsi="Arial" w:cs="Arial"/>
          <w:sz w:val="24"/>
        </w:rPr>
        <w:t xml:space="preserve">. </w:t>
      </w:r>
    </w:p>
    <w:p w:rsidR="0062078F" w:rsidRDefault="0062078F">
      <w:pPr>
        <w:rPr>
          <w:rFonts w:ascii="Arial" w:hAnsi="Arial" w:cs="Arial"/>
          <w:sz w:val="24"/>
        </w:rPr>
      </w:pPr>
      <w:r>
        <w:rPr>
          <w:rFonts w:ascii="Arial" w:hAnsi="Arial" w:cs="Arial"/>
          <w:sz w:val="24"/>
        </w:rPr>
        <w:t xml:space="preserve">I aim to research the associated risks </w:t>
      </w:r>
      <w:r w:rsidR="00C7230C">
        <w:rPr>
          <w:rFonts w:ascii="Arial" w:hAnsi="Arial" w:cs="Arial"/>
          <w:sz w:val="24"/>
        </w:rPr>
        <w:t>that arise from the use of Taser</w:t>
      </w:r>
      <w:r>
        <w:rPr>
          <w:rFonts w:ascii="Arial" w:hAnsi="Arial" w:cs="Arial"/>
          <w:sz w:val="24"/>
        </w:rPr>
        <w:t xml:space="preserve"> as a use of force within Policing. </w:t>
      </w:r>
    </w:p>
    <w:p w:rsidR="00B36A7E" w:rsidRDefault="00B36A7E">
      <w:pPr>
        <w:rPr>
          <w:rFonts w:ascii="Arial" w:hAnsi="Arial" w:cs="Arial"/>
          <w:sz w:val="24"/>
        </w:rPr>
      </w:pPr>
      <w:r>
        <w:rPr>
          <w:rFonts w:ascii="Arial" w:hAnsi="Arial" w:cs="Arial"/>
          <w:sz w:val="24"/>
        </w:rPr>
        <w:t xml:space="preserve">I aim to research any fatalities </w:t>
      </w:r>
      <w:r w:rsidR="008465E5">
        <w:rPr>
          <w:rFonts w:ascii="Arial" w:hAnsi="Arial" w:cs="Arial"/>
          <w:sz w:val="24"/>
        </w:rPr>
        <w:t>associated with</w:t>
      </w:r>
      <w:r w:rsidR="00C7230C">
        <w:rPr>
          <w:rFonts w:ascii="Arial" w:hAnsi="Arial" w:cs="Arial"/>
          <w:sz w:val="24"/>
        </w:rPr>
        <w:t xml:space="preserve"> Taser</w:t>
      </w:r>
      <w:r>
        <w:rPr>
          <w:rFonts w:ascii="Arial" w:hAnsi="Arial" w:cs="Arial"/>
          <w:sz w:val="24"/>
        </w:rPr>
        <w:t xml:space="preserve"> use </w:t>
      </w:r>
      <w:r w:rsidR="008465E5">
        <w:rPr>
          <w:rFonts w:ascii="Arial" w:hAnsi="Arial" w:cs="Arial"/>
          <w:sz w:val="24"/>
        </w:rPr>
        <w:t xml:space="preserve">as a use of force within operational policing </w:t>
      </w:r>
      <w:r w:rsidR="0059481A">
        <w:rPr>
          <w:rFonts w:ascii="Arial" w:hAnsi="Arial" w:cs="Arial"/>
          <w:sz w:val="24"/>
        </w:rPr>
        <w:t xml:space="preserve"> </w:t>
      </w:r>
    </w:p>
    <w:p w:rsidR="008D6522" w:rsidRDefault="00FA030D">
      <w:pPr>
        <w:rPr>
          <w:rFonts w:ascii="Arial" w:hAnsi="Arial" w:cs="Arial"/>
          <w:sz w:val="24"/>
        </w:rPr>
      </w:pPr>
      <w:r>
        <w:rPr>
          <w:rFonts w:ascii="Arial" w:hAnsi="Arial" w:cs="Arial"/>
          <w:sz w:val="24"/>
        </w:rPr>
        <w:t xml:space="preserve">During the current period of intense scrutiny bestowed upon use of force by the Police </w:t>
      </w:r>
      <w:r w:rsidR="0062078F">
        <w:rPr>
          <w:rFonts w:ascii="Arial" w:hAnsi="Arial" w:cs="Arial"/>
          <w:sz w:val="24"/>
        </w:rPr>
        <w:t xml:space="preserve">I aim to research the public perception of the Police use </w:t>
      </w:r>
      <w:r w:rsidR="00C7230C">
        <w:rPr>
          <w:rFonts w:ascii="Arial" w:hAnsi="Arial" w:cs="Arial"/>
          <w:sz w:val="24"/>
        </w:rPr>
        <w:t>of Taser</w:t>
      </w:r>
      <w:r w:rsidR="00D61B25">
        <w:rPr>
          <w:rFonts w:ascii="Arial" w:hAnsi="Arial" w:cs="Arial"/>
          <w:sz w:val="24"/>
        </w:rPr>
        <w:t xml:space="preserve"> sinc</w:t>
      </w:r>
      <w:r w:rsidR="008465E5">
        <w:rPr>
          <w:rFonts w:ascii="Arial" w:hAnsi="Arial" w:cs="Arial"/>
          <w:sz w:val="24"/>
        </w:rPr>
        <w:t xml:space="preserve">e </w:t>
      </w:r>
      <w:r w:rsidR="00A61EDF">
        <w:rPr>
          <w:rFonts w:ascii="Arial" w:hAnsi="Arial" w:cs="Arial"/>
          <w:sz w:val="24"/>
        </w:rPr>
        <w:t>its introduction and adoption by</w:t>
      </w:r>
      <w:r w:rsidR="008465E5">
        <w:rPr>
          <w:rFonts w:ascii="Arial" w:hAnsi="Arial" w:cs="Arial"/>
          <w:sz w:val="24"/>
        </w:rPr>
        <w:t xml:space="preserve"> all UK police forces</w:t>
      </w:r>
    </w:p>
    <w:p w:rsidR="0063359B" w:rsidRPr="004702CF" w:rsidRDefault="0063359B">
      <w:pPr>
        <w:rPr>
          <w:rFonts w:ascii="Arial" w:hAnsi="Arial" w:cs="Arial"/>
          <w:sz w:val="24"/>
        </w:rPr>
      </w:pPr>
    </w:p>
    <w:p w:rsidR="00C7230C" w:rsidRDefault="0063359B">
      <w:pPr>
        <w:rPr>
          <w:rFonts w:ascii="Arial" w:hAnsi="Arial" w:cs="Arial"/>
          <w:b/>
          <w:sz w:val="24"/>
          <w:u w:val="single"/>
        </w:rPr>
      </w:pPr>
      <w:r w:rsidRPr="004702CF">
        <w:rPr>
          <w:rFonts w:ascii="Arial" w:hAnsi="Arial" w:cs="Arial"/>
          <w:b/>
          <w:sz w:val="24"/>
          <w:u w:val="single"/>
        </w:rPr>
        <w:t>Background</w:t>
      </w:r>
    </w:p>
    <w:p w:rsidR="00521448" w:rsidRPr="00521448" w:rsidRDefault="00521448">
      <w:pPr>
        <w:rPr>
          <w:rFonts w:ascii="Arial" w:hAnsi="Arial" w:cs="Arial"/>
          <w:sz w:val="24"/>
        </w:rPr>
      </w:pPr>
      <w:r>
        <w:rPr>
          <w:rFonts w:ascii="Arial" w:hAnsi="Arial" w:cs="Arial"/>
          <w:sz w:val="24"/>
        </w:rPr>
        <w:t>As a frontline Police Officer, I am acutely aware of the risks and violence that Police Officers are subjected to but also the risk and violence that others can subject themselves and others too. I am a specially trained Taser Officer and have a profound interest in use of Taser by Police and believe that my position whilst conducting this research offers an insight from a position that has not been greatly explored thus far with the available research.</w:t>
      </w:r>
    </w:p>
    <w:p w:rsidR="00C7230C" w:rsidRDefault="00D61B25" w:rsidP="00C7230C">
      <w:pPr>
        <w:rPr>
          <w:rFonts w:ascii="Arial" w:hAnsi="Arial" w:cs="Arial"/>
          <w:color w:val="000000"/>
          <w:sz w:val="24"/>
          <w:szCs w:val="24"/>
          <w:shd w:val="clear" w:color="auto" w:fill="FFFFFF"/>
        </w:rPr>
      </w:pPr>
      <w:r w:rsidRPr="004702CF">
        <w:rPr>
          <w:rFonts w:ascii="Arial" w:hAnsi="Arial" w:cs="Arial"/>
          <w:sz w:val="24"/>
        </w:rPr>
        <w:t xml:space="preserve">The use of Taser, or </w:t>
      </w:r>
      <w:r>
        <w:rPr>
          <w:rFonts w:ascii="Arial" w:hAnsi="Arial" w:cs="Arial"/>
          <w:sz w:val="24"/>
        </w:rPr>
        <w:t xml:space="preserve">a </w:t>
      </w:r>
      <w:r w:rsidRPr="004702CF">
        <w:rPr>
          <w:rFonts w:ascii="Arial" w:hAnsi="Arial" w:cs="Arial"/>
          <w:sz w:val="24"/>
        </w:rPr>
        <w:t>CED (Conductive Energy Device) as it</w:t>
      </w:r>
      <w:r>
        <w:rPr>
          <w:rFonts w:ascii="Arial" w:hAnsi="Arial" w:cs="Arial"/>
          <w:sz w:val="24"/>
        </w:rPr>
        <w:t xml:space="preserve"> i</w:t>
      </w:r>
      <w:r w:rsidRPr="004702CF">
        <w:rPr>
          <w:rFonts w:ascii="Arial" w:hAnsi="Arial" w:cs="Arial"/>
          <w:sz w:val="24"/>
        </w:rPr>
        <w:t xml:space="preserve">s </w:t>
      </w:r>
      <w:r>
        <w:rPr>
          <w:rFonts w:ascii="Arial" w:hAnsi="Arial" w:cs="Arial"/>
          <w:sz w:val="24"/>
        </w:rPr>
        <w:t xml:space="preserve">accurately known </w:t>
      </w:r>
      <w:r w:rsidRPr="004702CF">
        <w:rPr>
          <w:rFonts w:ascii="Arial" w:hAnsi="Arial" w:cs="Arial"/>
          <w:sz w:val="24"/>
        </w:rPr>
        <w:t>is a relatively new introduction into the world of Policing within the United Kingdom.</w:t>
      </w:r>
      <w:r w:rsidR="008465E5">
        <w:rPr>
          <w:rFonts w:ascii="Arial" w:hAnsi="Arial" w:cs="Arial"/>
          <w:sz w:val="24"/>
        </w:rPr>
        <w:t xml:space="preserve"> </w:t>
      </w:r>
      <w:r w:rsidR="00C7230C">
        <w:rPr>
          <w:rFonts w:ascii="Arial" w:hAnsi="Arial" w:cs="Arial"/>
          <w:sz w:val="24"/>
        </w:rPr>
        <w:t>It is to be noted that the term Taser is a branded name of a specific CED, however is commonly known as such. A CED as explained by the College of Policing is</w:t>
      </w:r>
      <w:r w:rsidR="00C7230C">
        <w:rPr>
          <w:rFonts w:ascii="Arial" w:hAnsi="Arial" w:cs="Arial"/>
          <w:color w:val="333333"/>
          <w:sz w:val="23"/>
          <w:szCs w:val="23"/>
        </w:rPr>
        <w:t xml:space="preserve"> </w:t>
      </w:r>
      <w:r w:rsidR="00C7230C" w:rsidRPr="00D61B25">
        <w:rPr>
          <w:rFonts w:ascii="Arial" w:hAnsi="Arial" w:cs="Arial"/>
          <w:sz w:val="24"/>
          <w:szCs w:val="24"/>
        </w:rPr>
        <w:t>‘a less lethal weapon system designed to temporarily incapacitate a subject through use of an electrical current which temporarily interferes with the body’s neuromuscular system and produces a sensation of intense pain</w:t>
      </w:r>
      <w:r w:rsidR="00C7230C">
        <w:rPr>
          <w:rFonts w:ascii="Arial" w:hAnsi="Arial" w:cs="Arial"/>
          <w:sz w:val="24"/>
          <w:szCs w:val="24"/>
        </w:rPr>
        <w:t>’</w:t>
      </w:r>
      <w:r w:rsidR="00C7230C" w:rsidRPr="00D61B25">
        <w:rPr>
          <w:rFonts w:ascii="Arial" w:hAnsi="Arial" w:cs="Arial"/>
          <w:sz w:val="24"/>
          <w:szCs w:val="24"/>
        </w:rPr>
        <w:t xml:space="preserve"> </w:t>
      </w:r>
      <w:r w:rsidR="00C7230C" w:rsidRPr="00D61B25">
        <w:rPr>
          <w:rFonts w:ascii="Arial" w:hAnsi="Arial" w:cs="Arial"/>
          <w:color w:val="000000"/>
          <w:sz w:val="24"/>
          <w:szCs w:val="24"/>
          <w:shd w:val="clear" w:color="auto" w:fill="FFFFFF"/>
        </w:rPr>
        <w:t>(</w:t>
      </w:r>
      <w:r w:rsidR="00C7230C">
        <w:rPr>
          <w:rFonts w:ascii="Arial" w:hAnsi="Arial" w:cs="Arial"/>
          <w:color w:val="000000"/>
          <w:sz w:val="24"/>
          <w:szCs w:val="24"/>
          <w:shd w:val="clear" w:color="auto" w:fill="FFFFFF"/>
        </w:rPr>
        <w:t>College of Policing</w:t>
      </w:r>
      <w:r w:rsidR="00C7230C" w:rsidRPr="00D61B25">
        <w:rPr>
          <w:rFonts w:ascii="Arial" w:hAnsi="Arial" w:cs="Arial"/>
          <w:color w:val="000000"/>
          <w:sz w:val="24"/>
          <w:szCs w:val="24"/>
          <w:shd w:val="clear" w:color="auto" w:fill="FFFFFF"/>
        </w:rPr>
        <w:t>, 2021)</w:t>
      </w:r>
      <w:r w:rsidR="00C7230C">
        <w:rPr>
          <w:rFonts w:ascii="Arial" w:hAnsi="Arial" w:cs="Arial"/>
          <w:color w:val="000000"/>
          <w:sz w:val="24"/>
          <w:szCs w:val="24"/>
          <w:shd w:val="clear" w:color="auto" w:fill="FFFFFF"/>
        </w:rPr>
        <w:t>.</w:t>
      </w:r>
    </w:p>
    <w:p w:rsidR="003E5127" w:rsidRDefault="00110CAD">
      <w:pPr>
        <w:rPr>
          <w:rFonts w:ascii="Arial" w:hAnsi="Arial" w:cs="Arial"/>
          <w:color w:val="000000"/>
          <w:sz w:val="24"/>
          <w:szCs w:val="24"/>
          <w:shd w:val="clear" w:color="auto" w:fill="FFFFFF"/>
        </w:rPr>
      </w:pPr>
      <w:r>
        <w:rPr>
          <w:rFonts w:ascii="Arial" w:hAnsi="Arial" w:cs="Arial"/>
          <w:sz w:val="24"/>
        </w:rPr>
        <w:t xml:space="preserve">It is suggested it </w:t>
      </w:r>
      <w:r w:rsidR="008465E5">
        <w:rPr>
          <w:rFonts w:ascii="Arial" w:hAnsi="Arial" w:cs="Arial"/>
          <w:sz w:val="24"/>
        </w:rPr>
        <w:t>was</w:t>
      </w:r>
      <w:r>
        <w:rPr>
          <w:rFonts w:ascii="Arial" w:hAnsi="Arial" w:cs="Arial"/>
          <w:sz w:val="24"/>
        </w:rPr>
        <w:t xml:space="preserve"> sought after to bridge a gap in the issued PPE (Personal Protective Equipment) for all police officers which would include a baton and that of a firearm issued to authorised firearm officers and</w:t>
      </w:r>
      <w:r w:rsidR="008465E5">
        <w:rPr>
          <w:rFonts w:ascii="Arial" w:hAnsi="Arial" w:cs="Arial"/>
          <w:sz w:val="24"/>
        </w:rPr>
        <w:t xml:space="preserve"> part of an exploration into less lethal weapons. </w:t>
      </w:r>
      <w:r w:rsidR="008465E5">
        <w:rPr>
          <w:rFonts w:ascii="Arial" w:hAnsi="Arial" w:cs="Arial"/>
          <w:sz w:val="24"/>
          <w:szCs w:val="24"/>
        </w:rPr>
        <w:t>‘</w:t>
      </w:r>
      <w:r w:rsidR="008465E5" w:rsidRPr="008465E5">
        <w:rPr>
          <w:rFonts w:ascii="Arial" w:hAnsi="Arial" w:cs="Arial"/>
          <w:sz w:val="24"/>
          <w:szCs w:val="24"/>
        </w:rPr>
        <w:t>Police agencies have searched for ‘‘less lethal’’ weapons to fill the operational gap between the baton and the gun. The ideal ‘‘le</w:t>
      </w:r>
      <w:r w:rsidR="008465E5">
        <w:rPr>
          <w:rFonts w:ascii="Arial" w:hAnsi="Arial" w:cs="Arial"/>
          <w:sz w:val="24"/>
          <w:szCs w:val="24"/>
        </w:rPr>
        <w:t>ss lethal’’ weapon will incapaci</w:t>
      </w:r>
      <w:r w:rsidR="008465E5" w:rsidRPr="008465E5">
        <w:rPr>
          <w:rFonts w:ascii="Arial" w:hAnsi="Arial" w:cs="Arial"/>
          <w:sz w:val="24"/>
          <w:szCs w:val="24"/>
        </w:rPr>
        <w:t>tate a potentially dangerous person to facilitate their safe arrest, with only minimal risk of injury or death to the subject, the police officer, or bystanders.</w:t>
      </w:r>
      <w:r w:rsidR="008465E5">
        <w:rPr>
          <w:rFonts w:ascii="Arial" w:hAnsi="Arial" w:cs="Arial"/>
          <w:sz w:val="24"/>
          <w:szCs w:val="24"/>
        </w:rPr>
        <w:t>’</w:t>
      </w:r>
      <w:r w:rsidR="008465E5" w:rsidRPr="008465E5">
        <w:rPr>
          <w:rFonts w:ascii="Arial" w:hAnsi="Arial" w:cs="Arial"/>
          <w:sz w:val="24"/>
          <w:szCs w:val="24"/>
        </w:rPr>
        <w:t xml:space="preserve"> </w:t>
      </w:r>
      <w:r w:rsidR="008465E5" w:rsidRPr="008465E5">
        <w:rPr>
          <w:rFonts w:ascii="Arial" w:hAnsi="Arial" w:cs="Arial"/>
          <w:color w:val="000000"/>
          <w:sz w:val="24"/>
          <w:szCs w:val="24"/>
          <w:shd w:val="clear" w:color="auto" w:fill="FFFFFF"/>
        </w:rPr>
        <w:t>(Bleetman, 2004)</w:t>
      </w:r>
      <w:r w:rsidR="008465E5">
        <w:rPr>
          <w:rFonts w:ascii="Arial" w:hAnsi="Arial" w:cs="Arial"/>
          <w:color w:val="000000"/>
          <w:sz w:val="24"/>
          <w:szCs w:val="24"/>
          <w:shd w:val="clear" w:color="auto" w:fill="FFFFFF"/>
        </w:rPr>
        <w:t xml:space="preserve">. </w:t>
      </w:r>
    </w:p>
    <w:p w:rsidR="005252B2" w:rsidRPr="000C1D71" w:rsidRDefault="002702B3">
      <w:pPr>
        <w:rPr>
          <w:rFonts w:ascii="Arial" w:hAnsi="Arial" w:cs="Arial"/>
          <w:sz w:val="24"/>
          <w:szCs w:val="23"/>
        </w:rPr>
      </w:pPr>
      <w:r>
        <w:rPr>
          <w:rFonts w:ascii="Arial" w:hAnsi="Arial" w:cs="Arial"/>
          <w:sz w:val="24"/>
          <w:szCs w:val="23"/>
        </w:rPr>
        <w:t>‘</w:t>
      </w:r>
      <w:r w:rsidR="005252B2" w:rsidRPr="005252B2">
        <w:rPr>
          <w:rFonts w:ascii="Arial" w:hAnsi="Arial" w:cs="Arial"/>
          <w:sz w:val="24"/>
          <w:szCs w:val="23"/>
        </w:rPr>
        <w:t xml:space="preserve">CEDs are primarily designed to be laser-sighted and use cartridges attached to a cartridge bay located at the front of the device. When the trigger is activated the cartridges eject a pair of probes attached to insulated wires. This mode of use is termed ‘probe mode’. When the two probes make contact with the subject, the </w:t>
      </w:r>
      <w:r w:rsidR="005252B2" w:rsidRPr="005252B2">
        <w:rPr>
          <w:rFonts w:ascii="Arial" w:hAnsi="Arial" w:cs="Arial"/>
          <w:sz w:val="24"/>
          <w:szCs w:val="23"/>
        </w:rPr>
        <w:lastRenderedPageBreak/>
        <w:t>device delivers an electrical discharge that lasts for 5 seconds. This cycle can be stopped, extended or repeated</w:t>
      </w:r>
      <w:r>
        <w:rPr>
          <w:rFonts w:ascii="Arial" w:hAnsi="Arial" w:cs="Arial"/>
          <w:sz w:val="24"/>
          <w:szCs w:val="23"/>
        </w:rPr>
        <w:t>’</w:t>
      </w:r>
      <w:r w:rsidR="005252B2" w:rsidRPr="005252B2">
        <w:rPr>
          <w:rFonts w:ascii="Arial" w:hAnsi="Arial" w:cs="Arial"/>
          <w:sz w:val="24"/>
          <w:szCs w:val="23"/>
        </w:rPr>
        <w:t>.</w:t>
      </w:r>
      <w:r>
        <w:rPr>
          <w:rFonts w:ascii="Arial" w:hAnsi="Arial" w:cs="Arial"/>
          <w:sz w:val="24"/>
          <w:szCs w:val="23"/>
        </w:rPr>
        <w:t xml:space="preserve"> </w:t>
      </w:r>
      <w:r w:rsidR="00FF4851">
        <w:rPr>
          <w:rFonts w:ascii="Arial" w:hAnsi="Arial" w:cs="Arial"/>
          <w:color w:val="000000"/>
          <w:sz w:val="24"/>
          <w:szCs w:val="20"/>
          <w:shd w:val="clear" w:color="auto" w:fill="FFFFFF"/>
        </w:rPr>
        <w:t>(</w:t>
      </w:r>
      <w:r w:rsidRPr="002702B3">
        <w:rPr>
          <w:rFonts w:ascii="Arial" w:hAnsi="Arial" w:cs="Arial"/>
          <w:color w:val="000000"/>
          <w:sz w:val="24"/>
          <w:szCs w:val="20"/>
          <w:shd w:val="clear" w:color="auto" w:fill="FFFFFF"/>
        </w:rPr>
        <w:t>College of Policing, 2013)</w:t>
      </w:r>
    </w:p>
    <w:p w:rsidR="005252B2" w:rsidRDefault="00C7230C">
      <w:pPr>
        <w:rPr>
          <w:rFonts w:ascii="Arial" w:hAnsi="Arial" w:cs="Arial"/>
          <w:sz w:val="24"/>
        </w:rPr>
      </w:pPr>
      <w:r>
        <w:rPr>
          <w:rFonts w:ascii="Arial" w:hAnsi="Arial" w:cs="Arial"/>
          <w:sz w:val="24"/>
          <w:szCs w:val="24"/>
          <w:shd w:val="clear" w:color="auto" w:fill="FFFFFF"/>
        </w:rPr>
        <w:t>Taser was then introduced within</w:t>
      </w:r>
      <w:r w:rsidR="00110CAD" w:rsidRPr="00110CAD">
        <w:rPr>
          <w:rFonts w:ascii="Arial" w:hAnsi="Arial" w:cs="Arial"/>
          <w:sz w:val="24"/>
          <w:szCs w:val="24"/>
          <w:shd w:val="clear" w:color="auto" w:fill="FFFFFF"/>
        </w:rPr>
        <w:t xml:space="preserve"> the UK</w:t>
      </w:r>
      <w:r w:rsidR="00110CAD">
        <w:rPr>
          <w:rFonts w:ascii="Arial" w:hAnsi="Arial" w:cs="Arial"/>
          <w:sz w:val="24"/>
          <w:szCs w:val="24"/>
          <w:shd w:val="clear" w:color="auto" w:fill="FFFFFF"/>
        </w:rPr>
        <w:t xml:space="preserve"> </w:t>
      </w:r>
      <w:r>
        <w:rPr>
          <w:rFonts w:ascii="Arial" w:hAnsi="Arial" w:cs="Arial"/>
          <w:sz w:val="24"/>
          <w:szCs w:val="24"/>
          <w:shd w:val="clear" w:color="auto" w:fill="FFFFFF"/>
        </w:rPr>
        <w:t xml:space="preserve">in </w:t>
      </w:r>
      <w:r w:rsidR="00110CAD">
        <w:rPr>
          <w:rFonts w:ascii="Arial" w:hAnsi="Arial" w:cs="Arial"/>
          <w:sz w:val="24"/>
          <w:szCs w:val="24"/>
          <w:shd w:val="clear" w:color="auto" w:fill="FFFFFF"/>
        </w:rPr>
        <w:t>2003.</w:t>
      </w:r>
      <w:r w:rsidR="00110CAD" w:rsidRPr="00110CAD">
        <w:rPr>
          <w:rFonts w:ascii="Arial" w:hAnsi="Arial" w:cs="Arial"/>
          <w:sz w:val="24"/>
          <w:szCs w:val="24"/>
          <w:shd w:val="clear" w:color="auto" w:fill="FFFFFF"/>
        </w:rPr>
        <w:t xml:space="preserve"> </w:t>
      </w:r>
      <w:r>
        <w:rPr>
          <w:rFonts w:ascii="Arial" w:hAnsi="Arial" w:cs="Arial"/>
          <w:sz w:val="24"/>
          <w:szCs w:val="24"/>
          <w:shd w:val="clear" w:color="auto" w:fill="FFFFFF"/>
        </w:rPr>
        <w:t>‘</w:t>
      </w:r>
      <w:r w:rsidR="00110CAD" w:rsidRPr="00110CAD">
        <w:rPr>
          <w:rFonts w:ascii="Arial" w:hAnsi="Arial" w:cs="Arial"/>
          <w:sz w:val="24"/>
          <w:szCs w:val="24"/>
          <w:shd w:val="clear" w:color="auto" w:fill="FFFFFF"/>
        </w:rPr>
        <w:t>Following a trial of the use of the weapon by firearms officers in five police forces, the then home secretary David Blunkett authorised the use of the Taser throughout England and Wales. It was available only to authorised firearms officers for use in accordance with the criteria set out in guidance issued by the Association of Chief Police Officers. These restrictions were relaxed in 2007 by then Home Secretary Jacqui Smith. Following a further trial, authorisation was granted for the use of the weapon by all trained officers in 2008</w:t>
      </w:r>
      <w:r>
        <w:rPr>
          <w:rFonts w:ascii="Arial" w:hAnsi="Arial" w:cs="Arial"/>
          <w:sz w:val="24"/>
          <w:szCs w:val="24"/>
          <w:shd w:val="clear" w:color="auto" w:fill="FFFFFF"/>
        </w:rPr>
        <w:t>’</w:t>
      </w:r>
      <w:r w:rsidR="00110CAD">
        <w:rPr>
          <w:rFonts w:ascii="Arial" w:hAnsi="Arial" w:cs="Arial"/>
          <w:sz w:val="24"/>
          <w:szCs w:val="24"/>
          <w:shd w:val="clear" w:color="auto" w:fill="FFFFFF"/>
        </w:rPr>
        <w:t xml:space="preserve"> </w:t>
      </w:r>
      <w:r w:rsidR="00110CAD" w:rsidRPr="00110CAD">
        <w:rPr>
          <w:rFonts w:ascii="Arial" w:hAnsi="Arial" w:cs="Arial"/>
          <w:color w:val="000000"/>
          <w:sz w:val="24"/>
          <w:szCs w:val="24"/>
          <w:shd w:val="clear" w:color="auto" w:fill="FFFFFF"/>
        </w:rPr>
        <w:t>(McGuinness, 2016)</w:t>
      </w:r>
      <w:r w:rsidR="00A01593">
        <w:rPr>
          <w:rFonts w:ascii="Arial" w:hAnsi="Arial" w:cs="Arial"/>
          <w:sz w:val="24"/>
        </w:rPr>
        <w:t>.</w:t>
      </w:r>
    </w:p>
    <w:p w:rsidR="00D155E2" w:rsidRDefault="00A61EDF" w:rsidP="00FF4851">
      <w:pPr>
        <w:pStyle w:val="NormalWeb"/>
        <w:shd w:val="clear" w:color="auto" w:fill="FFFFFF"/>
        <w:rPr>
          <w:rFonts w:ascii="Arial" w:hAnsi="Arial" w:cs="Arial"/>
        </w:rPr>
      </w:pPr>
      <w:r>
        <w:rPr>
          <w:rFonts w:ascii="Arial" w:hAnsi="Arial" w:cs="Arial"/>
        </w:rPr>
        <w:t>However, the roll out of Taser has garnered notoriety in regards to its use</w:t>
      </w:r>
      <w:r w:rsidR="00FF4851">
        <w:rPr>
          <w:rFonts w:ascii="Arial" w:hAnsi="Arial" w:cs="Arial"/>
        </w:rPr>
        <w:t xml:space="preserve"> and has been marred with controversy since its introduction. The website Liberty released a statement in response to the Governments plans to roll out additional Taser to Police Officers. They outlined that </w:t>
      </w:r>
      <w:r w:rsidR="00FF4851" w:rsidRPr="00FF4851">
        <w:rPr>
          <w:rFonts w:ascii="Arial" w:hAnsi="Arial" w:cs="Arial"/>
        </w:rPr>
        <w:t>‘These plans are not just knee-jerk, they reflect a wilful disregard of the well-documented dangers Tasers pose. Tasers can and do kill. They are deployed disproportionately against people of colour and people experiencing mental health issues, and have alarmingly been used against children under 11. Arming every officer will normalise the use of Taser in routine police encounters, which risks escalating, rather than reducing, violence on our streets and will further corrode the fractured relationship between police and the communities they serve. These weapons should only be in the hands of specialist firearms officers. This proposal reflects an apparent determination to embrace policing by control, while sacrificing policing by consent.’</w:t>
      </w:r>
      <w:r w:rsidR="00FF4851">
        <w:rPr>
          <w:rFonts w:ascii="Arial" w:hAnsi="Arial" w:cs="Arial"/>
        </w:rPr>
        <w:t xml:space="preserve"> </w:t>
      </w:r>
      <w:r w:rsidR="00FF4851" w:rsidRPr="00FF4851">
        <w:rPr>
          <w:rFonts w:ascii="Arial" w:hAnsi="Arial" w:cs="Arial"/>
          <w:color w:val="000000"/>
          <w:szCs w:val="20"/>
          <w:shd w:val="clear" w:color="auto" w:fill="FFFFFF"/>
        </w:rPr>
        <w:t>(Liberty, 2019)</w:t>
      </w:r>
    </w:p>
    <w:p w:rsidR="00D61B25" w:rsidRPr="004702CF" w:rsidRDefault="00D61B25">
      <w:pPr>
        <w:rPr>
          <w:rFonts w:ascii="Arial" w:hAnsi="Arial" w:cs="Arial"/>
          <w:b/>
          <w:sz w:val="24"/>
          <w:u w:val="single"/>
        </w:rPr>
      </w:pPr>
    </w:p>
    <w:p w:rsidR="0063359B" w:rsidRPr="004702CF" w:rsidRDefault="0063359B">
      <w:pPr>
        <w:rPr>
          <w:rFonts w:ascii="Arial" w:hAnsi="Arial" w:cs="Arial"/>
          <w:b/>
          <w:sz w:val="24"/>
          <w:u w:val="single"/>
        </w:rPr>
      </w:pPr>
      <w:r w:rsidRPr="004702CF">
        <w:rPr>
          <w:rFonts w:ascii="Arial" w:hAnsi="Arial" w:cs="Arial"/>
          <w:b/>
          <w:sz w:val="24"/>
          <w:u w:val="single"/>
        </w:rPr>
        <w:t>Literature Review</w:t>
      </w:r>
    </w:p>
    <w:p w:rsidR="0059481A" w:rsidRDefault="00FA030D" w:rsidP="0059481A">
      <w:pPr>
        <w:rPr>
          <w:rFonts w:ascii="Arial" w:hAnsi="Arial" w:cs="Arial"/>
          <w:sz w:val="24"/>
        </w:rPr>
      </w:pPr>
      <w:r>
        <w:rPr>
          <w:rFonts w:ascii="Arial" w:hAnsi="Arial" w:cs="Arial"/>
          <w:sz w:val="24"/>
        </w:rPr>
        <w:t>Due to the introduction of Taser being a relatively new concept within the realms of Policing</w:t>
      </w:r>
      <w:r w:rsidR="00F134AA">
        <w:rPr>
          <w:rFonts w:ascii="Arial" w:hAnsi="Arial" w:cs="Arial"/>
          <w:sz w:val="24"/>
        </w:rPr>
        <w:t xml:space="preserve"> within the United Kingdom</w:t>
      </w:r>
      <w:r>
        <w:rPr>
          <w:rFonts w:ascii="Arial" w:hAnsi="Arial" w:cs="Arial"/>
          <w:sz w:val="24"/>
        </w:rPr>
        <w:t xml:space="preserve">, </w:t>
      </w:r>
      <w:r w:rsidR="00F134AA">
        <w:rPr>
          <w:rFonts w:ascii="Arial" w:hAnsi="Arial" w:cs="Arial"/>
          <w:sz w:val="24"/>
        </w:rPr>
        <w:t>although</w:t>
      </w:r>
      <w:r w:rsidR="008404FB">
        <w:rPr>
          <w:rFonts w:ascii="Arial" w:hAnsi="Arial" w:cs="Arial"/>
          <w:sz w:val="24"/>
        </w:rPr>
        <w:t xml:space="preserve"> somewhat</w:t>
      </w:r>
      <w:r w:rsidR="00F134AA">
        <w:rPr>
          <w:rFonts w:ascii="Arial" w:hAnsi="Arial" w:cs="Arial"/>
          <w:sz w:val="24"/>
        </w:rPr>
        <w:t xml:space="preserve"> limited, there is still </w:t>
      </w:r>
      <w:r>
        <w:rPr>
          <w:rFonts w:ascii="Arial" w:hAnsi="Arial" w:cs="Arial"/>
          <w:sz w:val="24"/>
        </w:rPr>
        <w:t>re</w:t>
      </w:r>
      <w:r w:rsidR="008404FB">
        <w:rPr>
          <w:rFonts w:ascii="Arial" w:hAnsi="Arial" w:cs="Arial"/>
          <w:sz w:val="24"/>
        </w:rPr>
        <w:t>search among this subject area.</w:t>
      </w:r>
    </w:p>
    <w:p w:rsidR="00A01593" w:rsidRDefault="008404FB" w:rsidP="0059481A">
      <w:pPr>
        <w:rPr>
          <w:rFonts w:ascii="Arial" w:hAnsi="Arial" w:cs="Arial"/>
          <w:sz w:val="24"/>
        </w:rPr>
      </w:pPr>
      <w:r>
        <w:rPr>
          <w:rFonts w:ascii="Arial" w:hAnsi="Arial" w:cs="Arial"/>
          <w:sz w:val="24"/>
        </w:rPr>
        <w:t>A long notable long term review of the use of Taser was conducted by the IOPC (Independent Office for Police Conduct). It was titled ‘’Review of IOPC cases involving the use of Taser’’.</w:t>
      </w:r>
      <w:r w:rsidR="00A01593">
        <w:rPr>
          <w:rFonts w:ascii="Arial" w:hAnsi="Arial" w:cs="Arial"/>
          <w:sz w:val="24"/>
        </w:rPr>
        <w:t xml:space="preserve"> It is to note that the IOPC are independent of that of the Police and regulate investigations and complaints into Police practice. Therefore, the Taser incidents that they regulate may not accurately depict that of all Taser incidents that would warrant no further investigation regarding their use. Taser incidents are dealt locally unless required to be referred to the IOPC, therefore their</w:t>
      </w:r>
      <w:r w:rsidR="00425E7B">
        <w:rPr>
          <w:rFonts w:ascii="Arial" w:hAnsi="Arial" w:cs="Arial"/>
          <w:sz w:val="24"/>
        </w:rPr>
        <w:t xml:space="preserve"> research may have limitations as this piece of research covers 101 incidents of referrals only.</w:t>
      </w:r>
      <w:r w:rsidR="00C65047">
        <w:rPr>
          <w:rFonts w:ascii="Arial" w:hAnsi="Arial" w:cs="Arial"/>
          <w:sz w:val="24"/>
        </w:rPr>
        <w:t xml:space="preserve"> Thus naturally, the types of Taser incident they investigation would garner negative perceptions from the public as appose to anything else.</w:t>
      </w:r>
      <w:r w:rsidR="00425E7B">
        <w:rPr>
          <w:rFonts w:ascii="Arial" w:hAnsi="Arial" w:cs="Arial"/>
          <w:sz w:val="24"/>
        </w:rPr>
        <w:t xml:space="preserve"> </w:t>
      </w:r>
      <w:r w:rsidR="00401454">
        <w:rPr>
          <w:rFonts w:ascii="Arial" w:hAnsi="Arial" w:cs="Arial"/>
          <w:sz w:val="24"/>
        </w:rPr>
        <w:t>They acknowledge this in their publication stating ‘</w:t>
      </w:r>
      <w:r w:rsidR="00401454" w:rsidRPr="00401454">
        <w:rPr>
          <w:rFonts w:ascii="Arial" w:hAnsi="Arial" w:cs="Arial"/>
          <w:sz w:val="24"/>
        </w:rPr>
        <w:t>this report was commissioned following a series of incidents involving Black men and people with mental health concerns in early 2020. We reviewed 101 cases involving Taser use that the Independent Office for Police Conduct (IOPC), or our predecessor organisation the Independent Police Complaints Commission (IPCC), investigated between 2015 and 2020’</w:t>
      </w:r>
      <w:r w:rsidR="00401454">
        <w:rPr>
          <w:rFonts w:ascii="Arial" w:hAnsi="Arial" w:cs="Arial"/>
          <w:sz w:val="24"/>
        </w:rPr>
        <w:t xml:space="preserve"> </w:t>
      </w:r>
      <w:r w:rsidR="00401454" w:rsidRPr="00401454">
        <w:rPr>
          <w:rFonts w:ascii="Arial" w:hAnsi="Arial" w:cs="Arial"/>
          <w:color w:val="000000"/>
          <w:sz w:val="24"/>
          <w:szCs w:val="20"/>
          <w:shd w:val="clear" w:color="auto" w:fill="FFFFFF"/>
        </w:rPr>
        <w:t xml:space="preserve">(IOPC, </w:t>
      </w:r>
      <w:r w:rsidR="00401454" w:rsidRPr="00401454">
        <w:rPr>
          <w:rFonts w:ascii="Arial" w:hAnsi="Arial" w:cs="Arial"/>
          <w:color w:val="000000"/>
          <w:sz w:val="24"/>
          <w:szCs w:val="20"/>
          <w:shd w:val="clear" w:color="auto" w:fill="FFFFFF"/>
        </w:rPr>
        <w:lastRenderedPageBreak/>
        <w:t>2021)</w:t>
      </w:r>
      <w:r w:rsidR="00401454">
        <w:rPr>
          <w:rFonts w:ascii="Arial" w:hAnsi="Arial" w:cs="Arial"/>
          <w:color w:val="000000"/>
          <w:sz w:val="24"/>
          <w:szCs w:val="20"/>
          <w:shd w:val="clear" w:color="auto" w:fill="FFFFFF"/>
        </w:rPr>
        <w:t>. Therefore, my research would benefit as it would depict a more accurate and balanced portrayal of effective and appropriate Taser usage as a contrast.</w:t>
      </w:r>
    </w:p>
    <w:p w:rsidR="00E04371" w:rsidRPr="006734B2" w:rsidRDefault="00C65047">
      <w:pPr>
        <w:rPr>
          <w:rFonts w:ascii="Arial" w:hAnsi="Arial" w:cs="Arial"/>
          <w:sz w:val="24"/>
          <w:szCs w:val="24"/>
        </w:rPr>
      </w:pPr>
      <w:r>
        <w:rPr>
          <w:rFonts w:ascii="Arial" w:hAnsi="Arial" w:cs="Arial"/>
          <w:sz w:val="24"/>
        </w:rPr>
        <w:t xml:space="preserve">The website, ‘’Amnesty International’’ are human rights advocates and have heavily critiqued Police use of force and particularly Police use of Taser. They focus heavily on disproportionate use of Taser, releasing information surrounding its use. Amnesty released information via a press release stating </w:t>
      </w:r>
      <w:r>
        <w:rPr>
          <w:rFonts w:ascii="Arial" w:hAnsi="Arial" w:cs="Arial"/>
          <w:sz w:val="24"/>
          <w:szCs w:val="24"/>
          <w:shd w:val="clear" w:color="auto" w:fill="FFFFFF"/>
        </w:rPr>
        <w:t>‘</w:t>
      </w:r>
      <w:r w:rsidRPr="00C65047">
        <w:rPr>
          <w:rFonts w:ascii="Arial" w:hAnsi="Arial" w:cs="Arial"/>
          <w:sz w:val="24"/>
          <w:szCs w:val="24"/>
          <w:shd w:val="clear" w:color="auto" w:fill="FFFFFF"/>
        </w:rPr>
        <w:t>In the UK, a total of 18 people have died after a Taser was discharged against them by police. The most recent case was in May last year when a 30-year-old father-of-two died in hospital after he was Tasered by police in Falmouth.</w:t>
      </w:r>
      <w:r>
        <w:rPr>
          <w:rFonts w:ascii="Arial" w:hAnsi="Arial" w:cs="Arial"/>
          <w:sz w:val="24"/>
          <w:szCs w:val="24"/>
          <w:shd w:val="clear" w:color="auto" w:fill="FFFFFF"/>
        </w:rPr>
        <w:t xml:space="preserve">’ </w:t>
      </w:r>
      <w:r w:rsidRPr="00C65047">
        <w:rPr>
          <w:rFonts w:ascii="Arial" w:hAnsi="Arial" w:cs="Arial"/>
          <w:color w:val="000000"/>
          <w:sz w:val="24"/>
          <w:szCs w:val="20"/>
          <w:shd w:val="clear" w:color="auto" w:fill="FFFFFF"/>
        </w:rPr>
        <w:t>(Amnesty.org, 2013)</w:t>
      </w:r>
      <w:r>
        <w:rPr>
          <w:rFonts w:ascii="Arial" w:hAnsi="Arial" w:cs="Arial"/>
          <w:color w:val="000000"/>
          <w:sz w:val="24"/>
          <w:szCs w:val="20"/>
          <w:shd w:val="clear" w:color="auto" w:fill="FFFFFF"/>
        </w:rPr>
        <w:t>. However, such publications are unclear as they do not accurately depict Taser as being the cause of death is such scenarios, only that to which they were used prior to the death. Further to this, it does not state to which capacity the Taser was used in prior. Although concerning in nature, a multitude of factors would need to be included and sought prior to understanding Taser involvement. My research would aim to provide the reader more information around these matters to provide more clarity</w:t>
      </w:r>
      <w:r w:rsidR="00291928">
        <w:rPr>
          <w:rFonts w:ascii="Arial" w:hAnsi="Arial" w:cs="Arial"/>
          <w:color w:val="000000"/>
          <w:sz w:val="24"/>
          <w:szCs w:val="20"/>
          <w:shd w:val="clear" w:color="auto" w:fill="FFFFFF"/>
        </w:rPr>
        <w:t>.</w:t>
      </w:r>
    </w:p>
    <w:p w:rsidR="00E04371" w:rsidRPr="004702CF" w:rsidRDefault="00E04371">
      <w:pPr>
        <w:rPr>
          <w:rFonts w:ascii="Arial" w:hAnsi="Arial" w:cs="Arial"/>
          <w:b/>
          <w:sz w:val="24"/>
          <w:u w:val="single"/>
        </w:rPr>
      </w:pPr>
    </w:p>
    <w:p w:rsidR="0063359B" w:rsidRPr="004702CF" w:rsidRDefault="0063359B">
      <w:pPr>
        <w:rPr>
          <w:rFonts w:ascii="Arial" w:hAnsi="Arial" w:cs="Arial"/>
          <w:b/>
          <w:sz w:val="24"/>
          <w:u w:val="single"/>
        </w:rPr>
      </w:pPr>
      <w:r w:rsidRPr="004702CF">
        <w:rPr>
          <w:rFonts w:ascii="Arial" w:hAnsi="Arial" w:cs="Arial"/>
          <w:b/>
          <w:sz w:val="24"/>
          <w:u w:val="single"/>
        </w:rPr>
        <w:t>Methodology</w:t>
      </w:r>
    </w:p>
    <w:p w:rsidR="009A68F8" w:rsidRPr="006063A9" w:rsidRDefault="008404FB" w:rsidP="00261602">
      <w:pPr>
        <w:rPr>
          <w:rFonts w:ascii="Arial" w:hAnsi="Arial" w:cs="Arial"/>
          <w:sz w:val="24"/>
          <w:szCs w:val="24"/>
        </w:rPr>
      </w:pPr>
      <w:r w:rsidRPr="006063A9">
        <w:rPr>
          <w:rFonts w:ascii="Arial" w:hAnsi="Arial" w:cs="Arial"/>
          <w:sz w:val="24"/>
          <w:szCs w:val="24"/>
        </w:rPr>
        <w:t>My dissertation will bring together an evidence base which will be</w:t>
      </w:r>
      <w:r w:rsidR="009A68F8" w:rsidRPr="006063A9">
        <w:rPr>
          <w:rFonts w:ascii="Arial" w:hAnsi="Arial" w:cs="Arial"/>
          <w:sz w:val="24"/>
          <w:szCs w:val="24"/>
        </w:rPr>
        <w:t xml:space="preserve"> formed by s</w:t>
      </w:r>
      <w:r w:rsidR="006063A9">
        <w:rPr>
          <w:rFonts w:ascii="Arial" w:hAnsi="Arial" w:cs="Arial"/>
          <w:sz w:val="24"/>
          <w:szCs w:val="24"/>
        </w:rPr>
        <w:t>econdary data and primary data.</w:t>
      </w:r>
    </w:p>
    <w:p w:rsidR="009A68F8" w:rsidRPr="006063A9" w:rsidRDefault="004C3C6A" w:rsidP="00261602">
      <w:pPr>
        <w:rPr>
          <w:rFonts w:ascii="Arial" w:hAnsi="Arial" w:cs="Arial"/>
          <w:sz w:val="24"/>
          <w:szCs w:val="24"/>
        </w:rPr>
      </w:pPr>
      <w:r>
        <w:rPr>
          <w:rFonts w:ascii="Arial" w:hAnsi="Arial" w:cs="Arial"/>
          <w:sz w:val="24"/>
          <w:szCs w:val="24"/>
        </w:rPr>
        <w:t>The s</w:t>
      </w:r>
      <w:r w:rsidR="009A68F8" w:rsidRPr="006063A9">
        <w:rPr>
          <w:rFonts w:ascii="Arial" w:hAnsi="Arial" w:cs="Arial"/>
          <w:sz w:val="24"/>
          <w:szCs w:val="24"/>
        </w:rPr>
        <w:t>econdary data</w:t>
      </w:r>
      <w:r>
        <w:rPr>
          <w:rFonts w:ascii="Arial" w:hAnsi="Arial" w:cs="Arial"/>
          <w:sz w:val="24"/>
          <w:szCs w:val="24"/>
        </w:rPr>
        <w:t xml:space="preserve"> within my research</w:t>
      </w:r>
      <w:r w:rsidR="009A68F8" w:rsidRPr="006063A9">
        <w:rPr>
          <w:rFonts w:ascii="Arial" w:hAnsi="Arial" w:cs="Arial"/>
          <w:sz w:val="24"/>
          <w:szCs w:val="24"/>
        </w:rPr>
        <w:t xml:space="preserve"> will include analysis of existing data and literature utilising publications, articles and websites. </w:t>
      </w:r>
    </w:p>
    <w:p w:rsidR="00261602" w:rsidRDefault="004C3C6A" w:rsidP="00261602">
      <w:pPr>
        <w:rPr>
          <w:rFonts w:ascii="Arial" w:hAnsi="Arial" w:cs="Arial"/>
          <w:sz w:val="24"/>
          <w:szCs w:val="24"/>
        </w:rPr>
      </w:pPr>
      <w:r>
        <w:rPr>
          <w:rFonts w:ascii="Arial" w:hAnsi="Arial" w:cs="Arial"/>
          <w:sz w:val="24"/>
          <w:szCs w:val="24"/>
        </w:rPr>
        <w:t>The p</w:t>
      </w:r>
      <w:r w:rsidR="009A68F8" w:rsidRPr="006063A9">
        <w:rPr>
          <w:rFonts w:ascii="Arial" w:hAnsi="Arial" w:cs="Arial"/>
          <w:sz w:val="24"/>
          <w:szCs w:val="24"/>
        </w:rPr>
        <w:t>rimary data</w:t>
      </w:r>
      <w:r>
        <w:rPr>
          <w:rFonts w:ascii="Arial" w:hAnsi="Arial" w:cs="Arial"/>
          <w:sz w:val="24"/>
          <w:szCs w:val="24"/>
        </w:rPr>
        <w:t xml:space="preserve"> within my research</w:t>
      </w:r>
      <w:r w:rsidR="009A68F8" w:rsidRPr="006063A9">
        <w:rPr>
          <w:rFonts w:ascii="Arial" w:hAnsi="Arial" w:cs="Arial"/>
          <w:sz w:val="24"/>
          <w:szCs w:val="24"/>
        </w:rPr>
        <w:t xml:space="preserve"> will </w:t>
      </w:r>
      <w:r w:rsidR="009C705A" w:rsidRPr="006063A9">
        <w:rPr>
          <w:rFonts w:ascii="Arial" w:hAnsi="Arial" w:cs="Arial"/>
          <w:sz w:val="24"/>
          <w:szCs w:val="24"/>
        </w:rPr>
        <w:t>include a</w:t>
      </w:r>
      <w:r w:rsidR="009A68F8" w:rsidRPr="006063A9">
        <w:rPr>
          <w:rFonts w:ascii="Arial" w:hAnsi="Arial" w:cs="Arial"/>
          <w:sz w:val="24"/>
          <w:szCs w:val="24"/>
        </w:rPr>
        <w:t xml:space="preserve"> questionnaire </w:t>
      </w:r>
      <w:r w:rsidR="00261602">
        <w:rPr>
          <w:rFonts w:ascii="Arial" w:hAnsi="Arial" w:cs="Arial"/>
          <w:sz w:val="24"/>
          <w:szCs w:val="24"/>
        </w:rPr>
        <w:t>with civilians as the data pool</w:t>
      </w:r>
      <w:r w:rsidR="004B255D">
        <w:rPr>
          <w:rFonts w:ascii="Arial" w:hAnsi="Arial" w:cs="Arial"/>
          <w:sz w:val="24"/>
          <w:szCs w:val="24"/>
        </w:rPr>
        <w:t>. I will aim to survey</w:t>
      </w:r>
      <w:r w:rsidR="00261602">
        <w:rPr>
          <w:rFonts w:ascii="Arial" w:hAnsi="Arial" w:cs="Arial"/>
          <w:sz w:val="24"/>
          <w:szCs w:val="24"/>
        </w:rPr>
        <w:t xml:space="preserve"> their perception of Taser and their feelings in regards to the use of Taser by Police.</w:t>
      </w:r>
    </w:p>
    <w:p w:rsidR="00261602" w:rsidRPr="006063A9" w:rsidRDefault="00261602" w:rsidP="00261602">
      <w:pPr>
        <w:rPr>
          <w:rFonts w:ascii="Arial" w:hAnsi="Arial" w:cs="Arial"/>
          <w:sz w:val="24"/>
          <w:szCs w:val="24"/>
        </w:rPr>
      </w:pPr>
      <w:r>
        <w:rPr>
          <w:rFonts w:ascii="Arial" w:hAnsi="Arial" w:cs="Arial"/>
          <w:sz w:val="24"/>
          <w:szCs w:val="24"/>
        </w:rPr>
        <w:t>It will also include a survey of serving Police officers, capturing their perception of Taser, their understanding of the public’s perception of Taser</w:t>
      </w:r>
      <w:r w:rsidR="004C3C6A">
        <w:rPr>
          <w:rFonts w:ascii="Arial" w:hAnsi="Arial" w:cs="Arial"/>
          <w:sz w:val="24"/>
          <w:szCs w:val="24"/>
        </w:rPr>
        <w:t xml:space="preserve"> and collecting outcomes of their use of Taser. </w:t>
      </w:r>
    </w:p>
    <w:p w:rsidR="005252B2" w:rsidRDefault="005252B2" w:rsidP="00261602">
      <w:pPr>
        <w:rPr>
          <w:rFonts w:ascii="Arial" w:hAnsi="Arial" w:cs="Arial"/>
          <w:sz w:val="24"/>
          <w:szCs w:val="24"/>
        </w:rPr>
      </w:pPr>
      <w:r>
        <w:rPr>
          <w:rFonts w:ascii="Arial" w:hAnsi="Arial" w:cs="Arial"/>
          <w:sz w:val="24"/>
          <w:szCs w:val="24"/>
        </w:rPr>
        <w:t xml:space="preserve">It is already </w:t>
      </w:r>
      <w:r w:rsidR="005C4CE4" w:rsidRPr="006063A9">
        <w:rPr>
          <w:rFonts w:ascii="Arial" w:hAnsi="Arial" w:cs="Arial"/>
          <w:sz w:val="24"/>
          <w:szCs w:val="24"/>
        </w:rPr>
        <w:t>clear that there will be no conclusive findings in relation</w:t>
      </w:r>
      <w:r w:rsidR="00261602">
        <w:rPr>
          <w:rFonts w:ascii="Arial" w:hAnsi="Arial" w:cs="Arial"/>
          <w:sz w:val="24"/>
          <w:szCs w:val="24"/>
        </w:rPr>
        <w:t xml:space="preserve"> to my </w:t>
      </w:r>
      <w:r w:rsidR="004C3C6A">
        <w:rPr>
          <w:rFonts w:ascii="Arial" w:hAnsi="Arial" w:cs="Arial"/>
          <w:sz w:val="24"/>
          <w:szCs w:val="24"/>
        </w:rPr>
        <w:t xml:space="preserve">research as there are many variables and </w:t>
      </w:r>
      <w:r>
        <w:rPr>
          <w:rFonts w:ascii="Arial" w:hAnsi="Arial" w:cs="Arial"/>
          <w:sz w:val="24"/>
          <w:szCs w:val="24"/>
        </w:rPr>
        <w:t xml:space="preserve">the subsequent </w:t>
      </w:r>
      <w:r w:rsidR="004C3C6A">
        <w:rPr>
          <w:rFonts w:ascii="Arial" w:hAnsi="Arial" w:cs="Arial"/>
          <w:sz w:val="24"/>
          <w:szCs w:val="24"/>
        </w:rPr>
        <w:t>data</w:t>
      </w:r>
      <w:r>
        <w:rPr>
          <w:rFonts w:ascii="Arial" w:hAnsi="Arial" w:cs="Arial"/>
          <w:sz w:val="24"/>
          <w:szCs w:val="24"/>
        </w:rPr>
        <w:t xml:space="preserve"> surrounding Taser</w:t>
      </w:r>
      <w:r w:rsidR="004C3C6A">
        <w:rPr>
          <w:rFonts w:ascii="Arial" w:hAnsi="Arial" w:cs="Arial"/>
          <w:sz w:val="24"/>
          <w:szCs w:val="24"/>
        </w:rPr>
        <w:t xml:space="preserve"> is continuing to develop. </w:t>
      </w:r>
      <w:r>
        <w:rPr>
          <w:rFonts w:ascii="Arial" w:hAnsi="Arial" w:cs="Arial"/>
          <w:sz w:val="24"/>
          <w:szCs w:val="24"/>
        </w:rPr>
        <w:t>However there are limited data pools to accompany the use of Taser and my research can benefit by assisting in gathering more data within this area. As aforementioned in the current</w:t>
      </w:r>
      <w:r w:rsidR="004C3C6A">
        <w:rPr>
          <w:rFonts w:ascii="Arial" w:hAnsi="Arial" w:cs="Arial"/>
          <w:sz w:val="24"/>
          <w:szCs w:val="24"/>
        </w:rPr>
        <w:t xml:space="preserve"> climate where</w:t>
      </w:r>
      <w:r>
        <w:rPr>
          <w:rFonts w:ascii="Arial" w:hAnsi="Arial" w:cs="Arial"/>
          <w:sz w:val="24"/>
          <w:szCs w:val="24"/>
        </w:rPr>
        <w:t xml:space="preserve"> we are in the era of COVID 19 and</w:t>
      </w:r>
      <w:r w:rsidR="004C3C6A">
        <w:rPr>
          <w:rFonts w:ascii="Arial" w:hAnsi="Arial" w:cs="Arial"/>
          <w:sz w:val="24"/>
          <w:szCs w:val="24"/>
        </w:rPr>
        <w:t xml:space="preserve"> the Police are fa</w:t>
      </w:r>
      <w:r>
        <w:rPr>
          <w:rFonts w:ascii="Arial" w:hAnsi="Arial" w:cs="Arial"/>
          <w:sz w:val="24"/>
          <w:szCs w:val="24"/>
        </w:rPr>
        <w:t>cing intense scrutiny</w:t>
      </w:r>
      <w:r w:rsidR="004C3C6A">
        <w:rPr>
          <w:rFonts w:ascii="Arial" w:hAnsi="Arial" w:cs="Arial"/>
          <w:sz w:val="24"/>
          <w:szCs w:val="24"/>
        </w:rPr>
        <w:t xml:space="preserve"> </w:t>
      </w:r>
      <w:r>
        <w:rPr>
          <w:rFonts w:ascii="Arial" w:hAnsi="Arial" w:cs="Arial"/>
          <w:sz w:val="24"/>
          <w:szCs w:val="24"/>
        </w:rPr>
        <w:t>as a result of Police related incidents such as the tragic death of Sarah Everard by a serving Police Officer and the death of George Floyd as a result of excessive force by a Police Officer in America, my research into Taser as a use of force may bring about</w:t>
      </w:r>
      <w:r w:rsidR="00EB64BD">
        <w:rPr>
          <w:rFonts w:ascii="Arial" w:hAnsi="Arial" w:cs="Arial"/>
          <w:sz w:val="24"/>
          <w:szCs w:val="24"/>
        </w:rPr>
        <w:t xml:space="preserve"> changed views and perceptions taking these change invoking incidents into account. </w:t>
      </w:r>
    </w:p>
    <w:p w:rsidR="00E73EE4" w:rsidRDefault="00E73EE4" w:rsidP="00261602">
      <w:pPr>
        <w:rPr>
          <w:rFonts w:ascii="Arial" w:hAnsi="Arial" w:cs="Arial"/>
          <w:sz w:val="24"/>
          <w:szCs w:val="24"/>
        </w:rPr>
      </w:pPr>
    </w:p>
    <w:p w:rsidR="00E73EE4" w:rsidRDefault="00E73EE4" w:rsidP="00261602">
      <w:pPr>
        <w:rPr>
          <w:rFonts w:ascii="Arial" w:hAnsi="Arial" w:cs="Arial"/>
          <w:sz w:val="24"/>
          <w:szCs w:val="24"/>
        </w:rPr>
      </w:pPr>
      <w:r>
        <w:rPr>
          <w:rFonts w:ascii="Arial" w:hAnsi="Arial" w:cs="Arial"/>
          <w:sz w:val="24"/>
          <w:szCs w:val="24"/>
        </w:rPr>
        <w:t>Word Count 1400</w:t>
      </w:r>
    </w:p>
    <w:p w:rsidR="00E73EE4" w:rsidRDefault="00E73EE4" w:rsidP="00261602">
      <w:pPr>
        <w:rPr>
          <w:rFonts w:ascii="Arial" w:hAnsi="Arial" w:cs="Arial"/>
          <w:sz w:val="24"/>
          <w:szCs w:val="24"/>
        </w:rPr>
      </w:pPr>
    </w:p>
    <w:p w:rsidR="00E73EE4" w:rsidRPr="00E73EE4" w:rsidRDefault="00E73EE4" w:rsidP="00261602">
      <w:pPr>
        <w:rPr>
          <w:rFonts w:ascii="Arial" w:hAnsi="Arial" w:cs="Arial"/>
          <w:b/>
          <w:sz w:val="24"/>
          <w:szCs w:val="24"/>
          <w:u w:val="single"/>
        </w:rPr>
      </w:pPr>
      <w:r w:rsidRPr="00E73EE4">
        <w:rPr>
          <w:rFonts w:ascii="Arial" w:hAnsi="Arial" w:cs="Arial"/>
          <w:b/>
          <w:sz w:val="24"/>
          <w:szCs w:val="24"/>
          <w:u w:val="single"/>
        </w:rPr>
        <w:lastRenderedPageBreak/>
        <w:t xml:space="preserve">Bibliography </w:t>
      </w:r>
    </w:p>
    <w:p w:rsidR="005252B2" w:rsidRDefault="005252B2" w:rsidP="00261602">
      <w:pPr>
        <w:rPr>
          <w:rFonts w:ascii="Arial" w:hAnsi="Arial" w:cs="Arial"/>
          <w:sz w:val="24"/>
          <w:szCs w:val="24"/>
        </w:rPr>
      </w:pPr>
    </w:p>
    <w:p w:rsidR="00E73EE4" w:rsidRDefault="00E73EE4" w:rsidP="002616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Amnesty.org, 2013. </w:t>
      </w:r>
      <w:r>
        <w:rPr>
          <w:rFonts w:ascii="Arial" w:hAnsi="Arial" w:cs="Arial"/>
          <w:i/>
          <w:iCs/>
          <w:color w:val="000000"/>
          <w:sz w:val="20"/>
          <w:szCs w:val="20"/>
          <w:shd w:val="clear" w:color="auto" w:fill="FFFFFF"/>
        </w:rPr>
        <w:t>UK: Public should resist drum-beat of calls for all police to carry a Taser</w:t>
      </w:r>
      <w:r>
        <w:rPr>
          <w:rFonts w:ascii="Arial" w:hAnsi="Arial" w:cs="Arial"/>
          <w:color w:val="000000"/>
          <w:sz w:val="20"/>
          <w:szCs w:val="20"/>
          <w:shd w:val="clear" w:color="auto" w:fill="FFFFFF"/>
        </w:rPr>
        <w:t>. [online] Amnesty.org.uk. Available at: &lt;https://www.amnes</w:t>
      </w:r>
      <w:bookmarkStart w:id="0" w:name="_GoBack"/>
      <w:bookmarkEnd w:id="0"/>
      <w:r>
        <w:rPr>
          <w:rFonts w:ascii="Arial" w:hAnsi="Arial" w:cs="Arial"/>
          <w:color w:val="000000"/>
          <w:sz w:val="20"/>
          <w:szCs w:val="20"/>
          <w:shd w:val="clear" w:color="auto" w:fill="FFFFFF"/>
        </w:rPr>
        <w:t>ty.org.uk/press-releases/uk-public-should-resist-drum-beat-calls-all-police-carry-taser&gt; [Accessed 15 November 2021].</w:t>
      </w:r>
    </w:p>
    <w:p w:rsidR="00E73EE4" w:rsidRDefault="00E73EE4" w:rsidP="002616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Bleetman, A., 2004. Introduction of the Taser into British policing. Implications for UK emergency departments: an overview of electronic weaponry. </w:t>
      </w:r>
      <w:r>
        <w:rPr>
          <w:rFonts w:ascii="Arial" w:hAnsi="Arial" w:cs="Arial"/>
          <w:i/>
          <w:iCs/>
          <w:color w:val="000000"/>
          <w:sz w:val="20"/>
          <w:szCs w:val="20"/>
          <w:shd w:val="clear" w:color="auto" w:fill="FFFFFF"/>
        </w:rPr>
        <w:t>Emergency Medicine Journal</w:t>
      </w:r>
      <w:r>
        <w:rPr>
          <w:rFonts w:ascii="Arial" w:hAnsi="Arial" w:cs="Arial"/>
          <w:color w:val="000000"/>
          <w:sz w:val="20"/>
          <w:szCs w:val="20"/>
          <w:shd w:val="clear" w:color="auto" w:fill="FFFFFF"/>
        </w:rPr>
        <w:t>, 21(2), pp.136-140.</w:t>
      </w:r>
    </w:p>
    <w:p w:rsidR="00E73EE4" w:rsidRDefault="00E73EE4" w:rsidP="00261602">
      <w:pPr>
        <w:rPr>
          <w:rFonts w:ascii="Arial" w:hAnsi="Arial" w:cs="Arial"/>
          <w:sz w:val="24"/>
          <w:szCs w:val="24"/>
        </w:rPr>
      </w:pPr>
      <w:r>
        <w:rPr>
          <w:rFonts w:ascii="Arial" w:hAnsi="Arial" w:cs="Arial"/>
          <w:color w:val="000000"/>
          <w:sz w:val="20"/>
          <w:szCs w:val="20"/>
          <w:shd w:val="clear" w:color="auto" w:fill="FFFFFF"/>
        </w:rPr>
        <w:t>College of Policing, 2013. </w:t>
      </w:r>
      <w:r>
        <w:rPr>
          <w:rFonts w:ascii="Arial" w:hAnsi="Arial" w:cs="Arial"/>
          <w:i/>
          <w:iCs/>
          <w:color w:val="000000"/>
          <w:sz w:val="20"/>
          <w:szCs w:val="20"/>
          <w:shd w:val="clear" w:color="auto" w:fill="FFFFFF"/>
        </w:rPr>
        <w:t>Conducted energy devices (Taser)</w:t>
      </w:r>
      <w:r>
        <w:rPr>
          <w:rFonts w:ascii="Arial" w:hAnsi="Arial" w:cs="Arial"/>
          <w:color w:val="000000"/>
          <w:sz w:val="20"/>
          <w:szCs w:val="20"/>
          <w:shd w:val="clear" w:color="auto" w:fill="FFFFFF"/>
        </w:rPr>
        <w:t>. [online] App.college.police.uk. Available at: &lt;https://www.app.college.police.uk/app-content/armed-policing/conducted-energy-devices-taser/&gt; [Accessed 14 November 2021].</w:t>
      </w:r>
    </w:p>
    <w:p w:rsidR="00E73EE4" w:rsidRDefault="00E73EE4" w:rsidP="002616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 of Policing, 2013. </w:t>
      </w:r>
      <w:r>
        <w:rPr>
          <w:rFonts w:ascii="Arial" w:hAnsi="Arial" w:cs="Arial"/>
          <w:i/>
          <w:iCs/>
          <w:color w:val="000000"/>
          <w:sz w:val="20"/>
          <w:szCs w:val="20"/>
          <w:shd w:val="clear" w:color="auto" w:fill="FFFFFF"/>
        </w:rPr>
        <w:t>Conducted energy devices (Taser)</w:t>
      </w:r>
      <w:r>
        <w:rPr>
          <w:rFonts w:ascii="Arial" w:hAnsi="Arial" w:cs="Arial"/>
          <w:color w:val="000000"/>
          <w:sz w:val="20"/>
          <w:szCs w:val="20"/>
          <w:shd w:val="clear" w:color="auto" w:fill="FFFFFF"/>
        </w:rPr>
        <w:t>. [online] App.college.police.uk. Available at: &lt;https://www.app.college.police.uk/app-content/armed-policing/conducted-energy-devices-taser/&gt; [Accessed 14 November 2021].</w:t>
      </w:r>
    </w:p>
    <w:p w:rsidR="00E73EE4" w:rsidRDefault="00E73EE4" w:rsidP="002616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IOPC, 2021. [online] Policeconduct.gov.uk. Available at: &lt;https://www.policeconduct.gov.uk/sites/default/files/Documents/research-learning/IOPC_Taser_review_2021.pdf&gt; [Accessed 15 November 2021].</w:t>
      </w:r>
    </w:p>
    <w:p w:rsidR="00E73EE4" w:rsidRDefault="00E73EE4" w:rsidP="002616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Liberty, 2019. </w:t>
      </w:r>
      <w:r>
        <w:rPr>
          <w:rFonts w:ascii="Arial" w:hAnsi="Arial" w:cs="Arial"/>
          <w:i/>
          <w:iCs/>
          <w:color w:val="000000"/>
          <w:sz w:val="20"/>
          <w:szCs w:val="20"/>
          <w:shd w:val="clear" w:color="auto" w:fill="FFFFFF"/>
        </w:rPr>
        <w:t>Liberty responds to Government mass Taser rollout - Liberty</w:t>
      </w:r>
      <w:r>
        <w:rPr>
          <w:rFonts w:ascii="Arial" w:hAnsi="Arial" w:cs="Arial"/>
          <w:color w:val="000000"/>
          <w:sz w:val="20"/>
          <w:szCs w:val="20"/>
          <w:shd w:val="clear" w:color="auto" w:fill="FFFFFF"/>
        </w:rPr>
        <w:t>. [online] Liberty. Available at: &lt;https://www.libertyhumanrights.org.uk/issue/liberty-responds-to-government-mass-taser-rollout/&gt; [Accessed 15 November 2021].</w:t>
      </w:r>
    </w:p>
    <w:p w:rsidR="00E73EE4" w:rsidRDefault="00E73EE4" w:rsidP="00261602">
      <w:pPr>
        <w:rPr>
          <w:rFonts w:ascii="Arial" w:hAnsi="Arial" w:cs="Arial"/>
          <w:sz w:val="24"/>
          <w:szCs w:val="24"/>
        </w:rPr>
      </w:pPr>
      <w:r>
        <w:rPr>
          <w:rFonts w:ascii="Arial" w:hAnsi="Arial" w:cs="Arial"/>
          <w:color w:val="000000"/>
          <w:sz w:val="20"/>
          <w:szCs w:val="20"/>
          <w:shd w:val="clear" w:color="auto" w:fill="FFFFFF"/>
        </w:rPr>
        <w:t>McGuinness, T., 2016. </w:t>
      </w:r>
      <w:r>
        <w:rPr>
          <w:rFonts w:ascii="Arial" w:hAnsi="Arial" w:cs="Arial"/>
          <w:i/>
          <w:iCs/>
          <w:color w:val="000000"/>
          <w:sz w:val="20"/>
          <w:szCs w:val="20"/>
          <w:shd w:val="clear" w:color="auto" w:fill="FFFFFF"/>
        </w:rPr>
        <w:t>Taser use in England and Wales</w:t>
      </w:r>
      <w:r>
        <w:rPr>
          <w:rFonts w:ascii="Arial" w:hAnsi="Arial" w:cs="Arial"/>
          <w:color w:val="000000"/>
          <w:sz w:val="20"/>
          <w:szCs w:val="20"/>
          <w:shd w:val="clear" w:color="auto" w:fill="FFFFFF"/>
        </w:rPr>
        <w:t>. [online] House of Commons Library. Available at: &lt;https://commonslibrary.parliament.uk/research-briefings/cbp-7701/&gt; [Accessed 14 November 2021].</w:t>
      </w:r>
    </w:p>
    <w:sectPr w:rsidR="00E73EE4" w:rsidSect="0014359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34B2" w:rsidRDefault="006734B2" w:rsidP="00143597">
      <w:pPr>
        <w:spacing w:after="0" w:line="240" w:lineRule="auto"/>
      </w:pPr>
      <w:r>
        <w:separator/>
      </w:r>
    </w:p>
  </w:endnote>
  <w:endnote w:type="continuationSeparator" w:id="0">
    <w:p w:rsidR="006734B2" w:rsidRDefault="006734B2" w:rsidP="00143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4B2" w:rsidRDefault="00E73EE4" w:rsidP="00E73EE4">
    <w:pPr>
      <w:pStyle w:val="Footer"/>
      <w:rPr>
        <w:color w:val="000000"/>
        <w:sz w:val="17"/>
      </w:rPr>
    </w:pPr>
    <w:bookmarkStart w:id="3" w:name="TITUS1FooterEvenPages"/>
    <w:r>
      <w:rPr>
        <w:color w:val="000000"/>
        <w:sz w:val="17"/>
      </w:rPr>
      <w:t> </w:t>
    </w:r>
  </w:p>
  <w:bookmarkEnd w:id="3"/>
  <w:p w:rsidR="006734B2" w:rsidRDefault="006734B2" w:rsidP="005C4CE4">
    <w:pPr>
      <w:pStyle w:val="Footer"/>
    </w:pPr>
  </w:p>
  <w:p w:rsidR="006734B2" w:rsidRDefault="006734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4B2" w:rsidRDefault="00E73EE4" w:rsidP="00E73EE4">
    <w:pPr>
      <w:pStyle w:val="Footer"/>
      <w:rPr>
        <w:color w:val="000000"/>
        <w:sz w:val="17"/>
      </w:rPr>
    </w:pPr>
    <w:bookmarkStart w:id="4" w:name="TITUS1FooterPrimary"/>
    <w:r>
      <w:rPr>
        <w:color w:val="000000"/>
        <w:sz w:val="17"/>
      </w:rPr>
      <w:t> </w:t>
    </w:r>
  </w:p>
  <w:bookmarkEnd w:id="4"/>
  <w:p w:rsidR="006734B2" w:rsidRDefault="006734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4B2" w:rsidRDefault="00E73EE4" w:rsidP="00E73EE4">
    <w:pPr>
      <w:pStyle w:val="Footer"/>
      <w:rPr>
        <w:color w:val="000000"/>
        <w:sz w:val="17"/>
      </w:rPr>
    </w:pPr>
    <w:bookmarkStart w:id="6" w:name="TITUS1FooterFirstPage"/>
    <w:r>
      <w:rPr>
        <w:color w:val="000000"/>
        <w:sz w:val="17"/>
      </w:rPr>
      <w:t> </w:t>
    </w:r>
  </w:p>
  <w:bookmarkEnd w:id="6"/>
  <w:p w:rsidR="006734B2" w:rsidRDefault="006734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34B2" w:rsidRDefault="006734B2" w:rsidP="00143597">
      <w:pPr>
        <w:spacing w:after="0" w:line="240" w:lineRule="auto"/>
      </w:pPr>
      <w:r>
        <w:separator/>
      </w:r>
    </w:p>
  </w:footnote>
  <w:footnote w:type="continuationSeparator" w:id="0">
    <w:p w:rsidR="006734B2" w:rsidRDefault="006734B2" w:rsidP="001435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4B2" w:rsidRDefault="00E73EE4" w:rsidP="00E73EE4">
    <w:pPr>
      <w:pStyle w:val="Header"/>
      <w:rPr>
        <w:color w:val="000000"/>
        <w:sz w:val="17"/>
      </w:rPr>
    </w:pPr>
    <w:bookmarkStart w:id="1" w:name="TITUS1HeaderEvenPages"/>
    <w:r>
      <w:rPr>
        <w:color w:val="000000"/>
        <w:sz w:val="17"/>
      </w:rPr>
      <w:t> </w:t>
    </w:r>
  </w:p>
  <w:bookmarkEnd w:id="1"/>
  <w:p w:rsidR="006734B2" w:rsidRDefault="006734B2" w:rsidP="005C4CE4">
    <w:pPr>
      <w:pStyle w:val="Header"/>
    </w:pPr>
  </w:p>
  <w:p w:rsidR="006734B2" w:rsidRDefault="006734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4B2" w:rsidRDefault="00E73EE4" w:rsidP="00E73EE4">
    <w:pPr>
      <w:pStyle w:val="Header"/>
      <w:rPr>
        <w:color w:val="000000"/>
        <w:sz w:val="17"/>
      </w:rPr>
    </w:pPr>
    <w:bookmarkStart w:id="2" w:name="TITUS1HeaderPrimary"/>
    <w:r>
      <w:rPr>
        <w:color w:val="000000"/>
        <w:sz w:val="17"/>
      </w:rPr>
      <w:t> </w:t>
    </w:r>
  </w:p>
  <w:bookmarkEnd w:id="2"/>
  <w:p w:rsidR="006734B2" w:rsidRDefault="006734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34B2" w:rsidRDefault="00E73EE4" w:rsidP="00E73EE4">
    <w:pPr>
      <w:pStyle w:val="Header"/>
      <w:rPr>
        <w:color w:val="000000"/>
        <w:sz w:val="17"/>
      </w:rPr>
    </w:pPr>
    <w:bookmarkStart w:id="5" w:name="TITUS1HeaderFirstPage"/>
    <w:r>
      <w:rPr>
        <w:color w:val="000000"/>
        <w:sz w:val="17"/>
      </w:rPr>
      <w:t> </w:t>
    </w:r>
  </w:p>
  <w:bookmarkEnd w:id="5"/>
  <w:p w:rsidR="006734B2" w:rsidRDefault="006734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8F0465"/>
    <w:multiLevelType w:val="hybridMultilevel"/>
    <w:tmpl w:val="A28434CC"/>
    <w:lvl w:ilvl="0" w:tplc="EB362BB2">
      <w:start w:val="1"/>
      <w:numFmt w:val="decimal"/>
      <w:lvlText w:val="%1."/>
      <w:lvlJc w:val="left"/>
      <w:pPr>
        <w:tabs>
          <w:tab w:val="num" w:pos="720"/>
        </w:tabs>
        <w:ind w:left="720" w:hanging="360"/>
      </w:pPr>
    </w:lvl>
    <w:lvl w:ilvl="1" w:tplc="B7DC0C52" w:tentative="1">
      <w:start w:val="1"/>
      <w:numFmt w:val="decimal"/>
      <w:lvlText w:val="%2."/>
      <w:lvlJc w:val="left"/>
      <w:pPr>
        <w:tabs>
          <w:tab w:val="num" w:pos="1440"/>
        </w:tabs>
        <w:ind w:left="1440" w:hanging="360"/>
      </w:pPr>
    </w:lvl>
    <w:lvl w:ilvl="2" w:tplc="08F63AA4" w:tentative="1">
      <w:start w:val="1"/>
      <w:numFmt w:val="decimal"/>
      <w:lvlText w:val="%3."/>
      <w:lvlJc w:val="left"/>
      <w:pPr>
        <w:tabs>
          <w:tab w:val="num" w:pos="2160"/>
        </w:tabs>
        <w:ind w:left="2160" w:hanging="360"/>
      </w:pPr>
    </w:lvl>
    <w:lvl w:ilvl="3" w:tplc="0F72DF22" w:tentative="1">
      <w:start w:val="1"/>
      <w:numFmt w:val="decimal"/>
      <w:lvlText w:val="%4."/>
      <w:lvlJc w:val="left"/>
      <w:pPr>
        <w:tabs>
          <w:tab w:val="num" w:pos="2880"/>
        </w:tabs>
        <w:ind w:left="2880" w:hanging="360"/>
      </w:pPr>
    </w:lvl>
    <w:lvl w:ilvl="4" w:tplc="991C514E" w:tentative="1">
      <w:start w:val="1"/>
      <w:numFmt w:val="decimal"/>
      <w:lvlText w:val="%5."/>
      <w:lvlJc w:val="left"/>
      <w:pPr>
        <w:tabs>
          <w:tab w:val="num" w:pos="3600"/>
        </w:tabs>
        <w:ind w:left="3600" w:hanging="360"/>
      </w:pPr>
    </w:lvl>
    <w:lvl w:ilvl="5" w:tplc="AB2C6690" w:tentative="1">
      <w:start w:val="1"/>
      <w:numFmt w:val="decimal"/>
      <w:lvlText w:val="%6."/>
      <w:lvlJc w:val="left"/>
      <w:pPr>
        <w:tabs>
          <w:tab w:val="num" w:pos="4320"/>
        </w:tabs>
        <w:ind w:left="4320" w:hanging="360"/>
      </w:pPr>
    </w:lvl>
    <w:lvl w:ilvl="6" w:tplc="3E46521A" w:tentative="1">
      <w:start w:val="1"/>
      <w:numFmt w:val="decimal"/>
      <w:lvlText w:val="%7."/>
      <w:lvlJc w:val="left"/>
      <w:pPr>
        <w:tabs>
          <w:tab w:val="num" w:pos="5040"/>
        </w:tabs>
        <w:ind w:left="5040" w:hanging="360"/>
      </w:pPr>
    </w:lvl>
    <w:lvl w:ilvl="7" w:tplc="180A91EA" w:tentative="1">
      <w:start w:val="1"/>
      <w:numFmt w:val="decimal"/>
      <w:lvlText w:val="%8."/>
      <w:lvlJc w:val="left"/>
      <w:pPr>
        <w:tabs>
          <w:tab w:val="num" w:pos="5760"/>
        </w:tabs>
        <w:ind w:left="5760" w:hanging="360"/>
      </w:pPr>
    </w:lvl>
    <w:lvl w:ilvl="8" w:tplc="6C42956C" w:tentative="1">
      <w:start w:val="1"/>
      <w:numFmt w:val="decimal"/>
      <w:lvlText w:val="%9."/>
      <w:lvlJc w:val="left"/>
      <w:pPr>
        <w:tabs>
          <w:tab w:val="num" w:pos="6480"/>
        </w:tabs>
        <w:ind w:left="6480" w:hanging="360"/>
      </w:pPr>
    </w:lvl>
  </w:abstractNum>
  <w:abstractNum w:abstractNumId="1"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57BF"/>
    <w:rsid w:val="00030385"/>
    <w:rsid w:val="00084F16"/>
    <w:rsid w:val="000C1D71"/>
    <w:rsid w:val="00110CAD"/>
    <w:rsid w:val="00143597"/>
    <w:rsid w:val="00171DB6"/>
    <w:rsid w:val="001F4CE6"/>
    <w:rsid w:val="002334F1"/>
    <w:rsid w:val="00261602"/>
    <w:rsid w:val="002702B3"/>
    <w:rsid w:val="00291928"/>
    <w:rsid w:val="003114FF"/>
    <w:rsid w:val="003345B5"/>
    <w:rsid w:val="003E5127"/>
    <w:rsid w:val="003F46A6"/>
    <w:rsid w:val="00401454"/>
    <w:rsid w:val="00425E7B"/>
    <w:rsid w:val="004702CF"/>
    <w:rsid w:val="004B255D"/>
    <w:rsid w:val="004C3C6A"/>
    <w:rsid w:val="004C6006"/>
    <w:rsid w:val="004F610A"/>
    <w:rsid w:val="00521448"/>
    <w:rsid w:val="005252B2"/>
    <w:rsid w:val="0059481A"/>
    <w:rsid w:val="005C0A26"/>
    <w:rsid w:val="005C4CE4"/>
    <w:rsid w:val="006063A9"/>
    <w:rsid w:val="0062078F"/>
    <w:rsid w:val="0063359B"/>
    <w:rsid w:val="006710A4"/>
    <w:rsid w:val="006734B2"/>
    <w:rsid w:val="00684CCE"/>
    <w:rsid w:val="006C0454"/>
    <w:rsid w:val="00766AD8"/>
    <w:rsid w:val="0078103A"/>
    <w:rsid w:val="007E11F7"/>
    <w:rsid w:val="008404FB"/>
    <w:rsid w:val="008465E5"/>
    <w:rsid w:val="008D6522"/>
    <w:rsid w:val="009A480C"/>
    <w:rsid w:val="009A68F8"/>
    <w:rsid w:val="009C705A"/>
    <w:rsid w:val="00A01593"/>
    <w:rsid w:val="00A1281C"/>
    <w:rsid w:val="00A61EDF"/>
    <w:rsid w:val="00AC61A7"/>
    <w:rsid w:val="00B36A7E"/>
    <w:rsid w:val="00BC3184"/>
    <w:rsid w:val="00C24B2A"/>
    <w:rsid w:val="00C40DB3"/>
    <w:rsid w:val="00C65047"/>
    <w:rsid w:val="00C7230C"/>
    <w:rsid w:val="00C76D89"/>
    <w:rsid w:val="00D155E2"/>
    <w:rsid w:val="00D61B25"/>
    <w:rsid w:val="00D93E15"/>
    <w:rsid w:val="00E04371"/>
    <w:rsid w:val="00E27A24"/>
    <w:rsid w:val="00E73EE4"/>
    <w:rsid w:val="00E826F5"/>
    <w:rsid w:val="00EB64BD"/>
    <w:rsid w:val="00EE02C5"/>
    <w:rsid w:val="00F134AA"/>
    <w:rsid w:val="00FA030D"/>
    <w:rsid w:val="00FF4851"/>
    <w:rsid w:val="00FF5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C8A5512"/>
  <w15:chartTrackingRefBased/>
  <w15:docId w15:val="{35FF60E2-6A52-4DC0-B22E-EFFB107DD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45B5"/>
    <w:pPr>
      <w:spacing w:after="0" w:line="240" w:lineRule="auto"/>
      <w:ind w:left="720"/>
      <w:contextualSpacing/>
    </w:pPr>
    <w:rPr>
      <w:rFonts w:ascii="Times New Roman" w:eastAsia="Times New Roman" w:hAnsi="Times New Roman" w:cs="Times New Roman"/>
      <w:sz w:val="24"/>
      <w:szCs w:val="20"/>
    </w:rPr>
  </w:style>
  <w:style w:type="paragraph" w:styleId="Header">
    <w:name w:val="header"/>
    <w:basedOn w:val="Normal"/>
    <w:link w:val="HeaderChar"/>
    <w:uiPriority w:val="99"/>
    <w:unhideWhenUsed/>
    <w:rsid w:val="00143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597"/>
  </w:style>
  <w:style w:type="paragraph" w:styleId="Footer">
    <w:name w:val="footer"/>
    <w:basedOn w:val="Normal"/>
    <w:link w:val="FooterChar"/>
    <w:uiPriority w:val="99"/>
    <w:unhideWhenUsed/>
    <w:rsid w:val="00143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597"/>
  </w:style>
  <w:style w:type="paragraph" w:styleId="NormalWeb">
    <w:name w:val="Normal (Web)"/>
    <w:basedOn w:val="Normal"/>
    <w:uiPriority w:val="99"/>
    <w:unhideWhenUsed/>
    <w:rsid w:val="00FF485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324976">
      <w:bodyDiv w:val="1"/>
      <w:marLeft w:val="0"/>
      <w:marRight w:val="0"/>
      <w:marTop w:val="0"/>
      <w:marBottom w:val="0"/>
      <w:divBdr>
        <w:top w:val="none" w:sz="0" w:space="0" w:color="auto"/>
        <w:left w:val="none" w:sz="0" w:space="0" w:color="auto"/>
        <w:bottom w:val="none" w:sz="0" w:space="0" w:color="auto"/>
        <w:right w:val="none" w:sz="0" w:space="0" w:color="auto"/>
      </w:divBdr>
    </w:div>
    <w:div w:id="211380866">
      <w:bodyDiv w:val="1"/>
      <w:marLeft w:val="0"/>
      <w:marRight w:val="0"/>
      <w:marTop w:val="0"/>
      <w:marBottom w:val="0"/>
      <w:divBdr>
        <w:top w:val="none" w:sz="0" w:space="0" w:color="auto"/>
        <w:left w:val="none" w:sz="0" w:space="0" w:color="auto"/>
        <w:bottom w:val="none" w:sz="0" w:space="0" w:color="auto"/>
        <w:right w:val="none" w:sz="0" w:space="0" w:color="auto"/>
      </w:divBdr>
    </w:div>
    <w:div w:id="896862751">
      <w:bodyDiv w:val="1"/>
      <w:marLeft w:val="0"/>
      <w:marRight w:val="0"/>
      <w:marTop w:val="0"/>
      <w:marBottom w:val="0"/>
      <w:divBdr>
        <w:top w:val="none" w:sz="0" w:space="0" w:color="auto"/>
        <w:left w:val="none" w:sz="0" w:space="0" w:color="auto"/>
        <w:bottom w:val="none" w:sz="0" w:space="0" w:color="auto"/>
        <w:right w:val="none" w:sz="0" w:space="0" w:color="auto"/>
      </w:divBdr>
    </w:div>
    <w:div w:id="902329278">
      <w:bodyDiv w:val="1"/>
      <w:marLeft w:val="0"/>
      <w:marRight w:val="0"/>
      <w:marTop w:val="0"/>
      <w:marBottom w:val="0"/>
      <w:divBdr>
        <w:top w:val="none" w:sz="0" w:space="0" w:color="auto"/>
        <w:left w:val="none" w:sz="0" w:space="0" w:color="auto"/>
        <w:bottom w:val="none" w:sz="0" w:space="0" w:color="auto"/>
        <w:right w:val="none" w:sz="0" w:space="0" w:color="auto"/>
      </w:divBdr>
    </w:div>
    <w:div w:id="1695383200">
      <w:bodyDiv w:val="1"/>
      <w:marLeft w:val="0"/>
      <w:marRight w:val="0"/>
      <w:marTop w:val="0"/>
      <w:marBottom w:val="0"/>
      <w:divBdr>
        <w:top w:val="none" w:sz="0" w:space="0" w:color="auto"/>
        <w:left w:val="none" w:sz="0" w:space="0" w:color="auto"/>
        <w:bottom w:val="none" w:sz="0" w:space="0" w:color="auto"/>
        <w:right w:val="none" w:sz="0" w:space="0" w:color="auto"/>
      </w:divBdr>
    </w:div>
    <w:div w:id="1755741328">
      <w:bodyDiv w:val="1"/>
      <w:marLeft w:val="0"/>
      <w:marRight w:val="0"/>
      <w:marTop w:val="0"/>
      <w:marBottom w:val="0"/>
      <w:divBdr>
        <w:top w:val="none" w:sz="0" w:space="0" w:color="auto"/>
        <w:left w:val="none" w:sz="0" w:space="0" w:color="auto"/>
        <w:bottom w:val="none" w:sz="0" w:space="0" w:color="auto"/>
        <w:right w:val="none" w:sz="0" w:space="0" w:color="auto"/>
      </w:divBdr>
    </w:div>
    <w:div w:id="187249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1136</TotalTime>
  <Pages>4</Pages>
  <Words>1520</Words>
  <Characters>8668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Willmett,Benjamin swp6550</dc:creator>
  <cp:keywords/>
  <dc:description/>
  <cp:lastModifiedBy>Willmett,Benjamin swp6550</cp:lastModifiedBy>
  <cp:revision>16</cp:revision>
  <dcterms:created xsi:type="dcterms:W3CDTF">2021-11-14T12:18:00Z</dcterms:created>
  <dcterms:modified xsi:type="dcterms:W3CDTF">2021-11-15T19:38:00Z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a20244a0-5887-43dc-860d-657ccc58d194</vt:lpwstr>
  </property>
  <property fmtid="{D5CDD505-2E9C-101B-9397-08002B2CF9AE}" pid="3" name="Classification">
    <vt:lpwstr>OFFICIAL</vt:lpwstr>
  </property>
  <property fmtid="{D5CDD505-2E9C-101B-9397-08002B2CF9AE}" pid="4" name="Visibility">
    <vt:lpwstr>NOT VISIBLE</vt:lpwstr>
  </property>
</Properties>
</file>