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32839387"/>
        <w:docPartObj>
          <w:docPartGallery w:val="Cover Pages"/>
          <w:docPartUnique/>
        </w:docPartObj>
      </w:sdtPr>
      <w:sdtContent>
        <w:p w14:paraId="7F6EA933" w14:textId="638E0AD8" w:rsidR="0005088A" w:rsidRDefault="0005088A">
          <w:r>
            <w:rPr>
              <w:noProof/>
            </w:rPr>
            <mc:AlternateContent>
              <mc:Choice Requires="wpg">
                <w:drawing>
                  <wp:anchor distT="0" distB="0" distL="114300" distR="114300" simplePos="0" relativeHeight="251659264" behindDoc="1" locked="0" layoutInCell="1" allowOverlap="1" wp14:anchorId="535E0B9A" wp14:editId="59EFF95F">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E37EF2B" w14:textId="4AAD841A" w:rsidR="0005088A" w:rsidRDefault="0005088A">
                                      <w:pPr>
                                        <w:pStyle w:val="NoSpacing"/>
                                        <w:rPr>
                                          <w:color w:val="FFFFFF" w:themeColor="background1"/>
                                          <w:sz w:val="32"/>
                                          <w:szCs w:val="32"/>
                                        </w:rPr>
                                      </w:pPr>
                                      <w:r>
                                        <w:rPr>
                                          <w:color w:val="FFFFFF" w:themeColor="background1"/>
                                          <w:sz w:val="32"/>
                                          <w:szCs w:val="32"/>
                                        </w:rPr>
                                        <w:t>Gheorghe Trifoi (2030295)</w:t>
                                      </w:r>
                                    </w:p>
                                  </w:sdtContent>
                                </w:sdt>
                                <w:p w14:paraId="72DF3E9A" w14:textId="1628B3CE" w:rsidR="0005088A"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05088A">
                                        <w:rPr>
                                          <w:caps/>
                                          <w:color w:val="FFFFFF" w:themeColor="background1"/>
                                        </w:rPr>
                                        <w:t>University of Wales Trinity Saint David</w:t>
                                      </w:r>
                                    </w:sdtContent>
                                  </w:sdt>
                                  <w:r w:rsidR="0005088A">
                                    <w:rPr>
                                      <w:caps/>
                                      <w:color w:val="FFFFFF" w:themeColor="background1"/>
                                    </w:rPr>
                                    <w:t xml:space="preserve"> </w:t>
                                  </w:r>
                                </w:p>
                                <w:p w14:paraId="4B630941" w14:textId="2319218C" w:rsidR="0005088A" w:rsidRDefault="0005088A">
                                  <w:pPr>
                                    <w:pStyle w:val="NoSpacing"/>
                                    <w:rPr>
                                      <w:caps/>
                                      <w:color w:val="FFFFFF" w:themeColor="background1"/>
                                    </w:rPr>
                                  </w:pPr>
                                  <w:r>
                                    <w:rPr>
                                      <w:caps/>
                                      <w:color w:val="FFFFFF" w:themeColor="background1"/>
                                    </w:rPr>
                                    <w:t>Lecturer: Amare Desta</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8A08B2" w14:textId="58331A9E" w:rsidR="0005088A" w:rsidRPr="0005088A" w:rsidRDefault="00000000">
                                  <w:pPr>
                                    <w:pStyle w:val="NoSpacing"/>
                                    <w:pBdr>
                                      <w:bottom w:val="single" w:sz="6" w:space="4" w:color="7F7F7F" w:themeColor="text1" w:themeTint="80"/>
                                    </w:pBdr>
                                    <w:rPr>
                                      <w:rFonts w:ascii="Arial" w:eastAsiaTheme="majorEastAsia" w:hAnsi="Arial" w:cs="Arial"/>
                                      <w:color w:val="595959" w:themeColor="text1" w:themeTint="A6"/>
                                      <w:sz w:val="48"/>
                                      <w:szCs w:val="48"/>
                                    </w:rPr>
                                  </w:pPr>
                                  <w:sdt>
                                    <w:sdtPr>
                                      <w:rPr>
                                        <w:rFonts w:ascii="Arial" w:eastAsiaTheme="majorEastAsia" w:hAnsi="Arial" w:cs="Arial"/>
                                        <w:color w:val="595959" w:themeColor="text1" w:themeTint="A6"/>
                                        <w:sz w:val="48"/>
                                        <w:szCs w:val="48"/>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05088A">
                                        <w:rPr>
                                          <w:rFonts w:ascii="Arial" w:eastAsiaTheme="majorEastAsia" w:hAnsi="Arial" w:cs="Arial"/>
                                          <w:color w:val="595959" w:themeColor="text1" w:themeTint="A6"/>
                                          <w:sz w:val="48"/>
                                          <w:szCs w:val="48"/>
                                        </w:rPr>
                                        <w:t xml:space="preserve">     </w:t>
                                      </w:r>
                                    </w:sdtContent>
                                  </w:sdt>
                                  <w:r w:rsidR="0005088A" w:rsidRPr="0005088A">
                                    <w:rPr>
                                      <w:rFonts w:ascii="Arial" w:eastAsiaTheme="majorEastAsia" w:hAnsi="Arial" w:cs="Arial"/>
                                      <w:color w:val="595959" w:themeColor="text1" w:themeTint="A6"/>
                                      <w:sz w:val="48"/>
                                      <w:szCs w:val="48"/>
                                      <w:lang w:val="en-GB"/>
                                    </w:rPr>
                                    <w:t>Developing Emotional Intelligence Skills for the Workplace</w:t>
                                  </w:r>
                                  <w:r w:rsidR="0005088A">
                                    <w:rPr>
                                      <w:rFonts w:ascii="Arial" w:eastAsiaTheme="majorEastAsia" w:hAnsi="Arial" w:cs="Arial"/>
                                      <w:color w:val="595959" w:themeColor="text1" w:themeTint="A6"/>
                                      <w:sz w:val="48"/>
                                      <w:szCs w:val="48"/>
                                      <w:lang w:val="en-GB"/>
                                    </w:rPr>
                                    <w:t xml:space="preserve"> </w:t>
                                  </w:r>
                                  <w:r w:rsidR="0005088A" w:rsidRPr="0005088A">
                                    <w:rPr>
                                      <w:rFonts w:ascii="Arial" w:eastAsiaTheme="majorEastAsia" w:hAnsi="Arial" w:cs="Arial"/>
                                      <w:color w:val="595959" w:themeColor="text1" w:themeTint="A6"/>
                                      <w:sz w:val="48"/>
                                      <w:szCs w:val="48"/>
                                      <w:lang w:val="en-GB"/>
                                    </w:rPr>
                                    <w:t>BMSW6106</w:t>
                                  </w:r>
                                </w:p>
                                <w:p w14:paraId="0E7C4AD7" w14:textId="18E710DE" w:rsidR="0005088A" w:rsidRPr="0005088A" w:rsidRDefault="00000000">
                                  <w:pPr>
                                    <w:pStyle w:val="NoSpacing"/>
                                    <w:spacing w:before="240"/>
                                    <w:rPr>
                                      <w:rFonts w:ascii="Arial" w:hAnsi="Arial" w:cs="Arial"/>
                                      <w:caps/>
                                      <w:color w:val="0E2841" w:themeColor="text2"/>
                                      <w:sz w:val="36"/>
                                      <w:szCs w:val="36"/>
                                    </w:rPr>
                                  </w:pPr>
                                  <w:sdt>
                                    <w:sdtPr>
                                      <w:rPr>
                                        <w:caps/>
                                        <w:color w:val="0E2841"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rPr>
                                    </w:sdtEndPr>
                                    <w:sdtContent>
                                      <w:r w:rsidR="0005088A" w:rsidRPr="0005088A">
                                        <w:rPr>
                                          <w:rFonts w:ascii="Arial" w:hAnsi="Arial" w:cs="Arial"/>
                                          <w:caps/>
                                          <w:color w:val="0E2841" w:themeColor="text2"/>
                                          <w:sz w:val="36"/>
                                          <w:szCs w:val="36"/>
                                        </w:rPr>
                                        <w:t xml:space="preserve">     </w:t>
                                      </w:r>
                                    </w:sdtContent>
                                  </w:sdt>
                                  <w:r w:rsidR="0005088A" w:rsidRPr="0005088A">
                                    <w:rPr>
                                      <w:rFonts w:ascii="Arial" w:hAnsi="Arial" w:cs="Arial"/>
                                      <w:caps/>
                                      <w:color w:val="0E2841" w:themeColor="text2"/>
                                      <w:sz w:val="36"/>
                                      <w:szCs w:val="36"/>
                                      <w:lang w:val="en-GB"/>
                                    </w:rPr>
                                    <w:t>Evaluation of Emotional Intelligence in Workplace Context</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35E0B9A"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E37EF2B" w14:textId="4AAD841A" w:rsidR="0005088A" w:rsidRDefault="0005088A">
                                <w:pPr>
                                  <w:pStyle w:val="NoSpacing"/>
                                  <w:rPr>
                                    <w:color w:val="FFFFFF" w:themeColor="background1"/>
                                    <w:sz w:val="32"/>
                                    <w:szCs w:val="32"/>
                                  </w:rPr>
                                </w:pPr>
                                <w:r>
                                  <w:rPr>
                                    <w:color w:val="FFFFFF" w:themeColor="background1"/>
                                    <w:sz w:val="32"/>
                                    <w:szCs w:val="32"/>
                                  </w:rPr>
                                  <w:t>Gheorghe Trifoi (2030295)</w:t>
                                </w:r>
                              </w:p>
                            </w:sdtContent>
                          </w:sdt>
                          <w:p w14:paraId="72DF3E9A" w14:textId="1628B3CE" w:rsidR="0005088A"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05088A">
                                  <w:rPr>
                                    <w:caps/>
                                    <w:color w:val="FFFFFF" w:themeColor="background1"/>
                                  </w:rPr>
                                  <w:t>University of Wales Trinity Saint David</w:t>
                                </w:r>
                              </w:sdtContent>
                            </w:sdt>
                            <w:r w:rsidR="0005088A">
                              <w:rPr>
                                <w:caps/>
                                <w:color w:val="FFFFFF" w:themeColor="background1"/>
                              </w:rPr>
                              <w:t xml:space="preserve"> </w:t>
                            </w:r>
                          </w:p>
                          <w:p w14:paraId="4B630941" w14:textId="2319218C" w:rsidR="0005088A" w:rsidRDefault="0005088A">
                            <w:pPr>
                              <w:pStyle w:val="NoSpacing"/>
                              <w:rPr>
                                <w:caps/>
                                <w:color w:val="FFFFFF" w:themeColor="background1"/>
                              </w:rPr>
                            </w:pPr>
                            <w:r>
                              <w:rPr>
                                <w:caps/>
                                <w:color w:val="FFFFFF" w:themeColor="background1"/>
                              </w:rPr>
                              <w:t>Lecturer: Amare Desta</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148A08B2" w14:textId="58331A9E" w:rsidR="0005088A" w:rsidRPr="0005088A" w:rsidRDefault="00000000">
                            <w:pPr>
                              <w:pStyle w:val="NoSpacing"/>
                              <w:pBdr>
                                <w:bottom w:val="single" w:sz="6" w:space="4" w:color="7F7F7F" w:themeColor="text1" w:themeTint="80"/>
                              </w:pBdr>
                              <w:rPr>
                                <w:rFonts w:ascii="Arial" w:eastAsiaTheme="majorEastAsia" w:hAnsi="Arial" w:cs="Arial"/>
                                <w:color w:val="595959" w:themeColor="text1" w:themeTint="A6"/>
                                <w:sz w:val="48"/>
                                <w:szCs w:val="48"/>
                              </w:rPr>
                            </w:pPr>
                            <w:sdt>
                              <w:sdtPr>
                                <w:rPr>
                                  <w:rFonts w:ascii="Arial" w:eastAsiaTheme="majorEastAsia" w:hAnsi="Arial" w:cs="Arial"/>
                                  <w:color w:val="595959" w:themeColor="text1" w:themeTint="A6"/>
                                  <w:sz w:val="48"/>
                                  <w:szCs w:val="48"/>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05088A">
                                  <w:rPr>
                                    <w:rFonts w:ascii="Arial" w:eastAsiaTheme="majorEastAsia" w:hAnsi="Arial" w:cs="Arial"/>
                                    <w:color w:val="595959" w:themeColor="text1" w:themeTint="A6"/>
                                    <w:sz w:val="48"/>
                                    <w:szCs w:val="48"/>
                                  </w:rPr>
                                  <w:t xml:space="preserve">     </w:t>
                                </w:r>
                              </w:sdtContent>
                            </w:sdt>
                            <w:r w:rsidR="0005088A" w:rsidRPr="0005088A">
                              <w:rPr>
                                <w:rFonts w:ascii="Arial" w:eastAsiaTheme="majorEastAsia" w:hAnsi="Arial" w:cs="Arial"/>
                                <w:color w:val="595959" w:themeColor="text1" w:themeTint="A6"/>
                                <w:sz w:val="48"/>
                                <w:szCs w:val="48"/>
                                <w:lang w:val="en-GB"/>
                              </w:rPr>
                              <w:t>Developing Emotional Intelligence Skills for the Workplace</w:t>
                            </w:r>
                            <w:r w:rsidR="0005088A">
                              <w:rPr>
                                <w:rFonts w:ascii="Arial" w:eastAsiaTheme="majorEastAsia" w:hAnsi="Arial" w:cs="Arial"/>
                                <w:color w:val="595959" w:themeColor="text1" w:themeTint="A6"/>
                                <w:sz w:val="48"/>
                                <w:szCs w:val="48"/>
                                <w:lang w:val="en-GB"/>
                              </w:rPr>
                              <w:t xml:space="preserve"> </w:t>
                            </w:r>
                            <w:r w:rsidR="0005088A" w:rsidRPr="0005088A">
                              <w:rPr>
                                <w:rFonts w:ascii="Arial" w:eastAsiaTheme="majorEastAsia" w:hAnsi="Arial" w:cs="Arial"/>
                                <w:color w:val="595959" w:themeColor="text1" w:themeTint="A6"/>
                                <w:sz w:val="48"/>
                                <w:szCs w:val="48"/>
                                <w:lang w:val="en-GB"/>
                              </w:rPr>
                              <w:t>BMSW6106</w:t>
                            </w:r>
                          </w:p>
                          <w:p w14:paraId="0E7C4AD7" w14:textId="18E710DE" w:rsidR="0005088A" w:rsidRPr="0005088A" w:rsidRDefault="00000000">
                            <w:pPr>
                              <w:pStyle w:val="NoSpacing"/>
                              <w:spacing w:before="240"/>
                              <w:rPr>
                                <w:rFonts w:ascii="Arial" w:hAnsi="Arial" w:cs="Arial"/>
                                <w:caps/>
                                <w:color w:val="0E2841" w:themeColor="text2"/>
                                <w:sz w:val="36"/>
                                <w:szCs w:val="36"/>
                              </w:rPr>
                            </w:pPr>
                            <w:sdt>
                              <w:sdtPr>
                                <w:rPr>
                                  <w:caps/>
                                  <w:color w:val="0E2841"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rPr>
                              </w:sdtEndPr>
                              <w:sdtContent>
                                <w:r w:rsidR="0005088A" w:rsidRPr="0005088A">
                                  <w:rPr>
                                    <w:rFonts w:ascii="Arial" w:hAnsi="Arial" w:cs="Arial"/>
                                    <w:caps/>
                                    <w:color w:val="0E2841" w:themeColor="text2"/>
                                    <w:sz w:val="36"/>
                                    <w:szCs w:val="36"/>
                                  </w:rPr>
                                  <w:t xml:space="preserve">     </w:t>
                                </w:r>
                              </w:sdtContent>
                            </w:sdt>
                            <w:r w:rsidR="0005088A" w:rsidRPr="0005088A">
                              <w:rPr>
                                <w:rFonts w:ascii="Arial" w:hAnsi="Arial" w:cs="Arial"/>
                                <w:caps/>
                                <w:color w:val="0E2841" w:themeColor="text2"/>
                                <w:sz w:val="36"/>
                                <w:szCs w:val="36"/>
                                <w:lang w:val="en-GB"/>
                              </w:rPr>
                              <w:t>Evaluation of Emotional Intelligence in Workplace Context</w:t>
                            </w:r>
                          </w:p>
                        </w:txbxContent>
                      </v:textbox>
                    </v:shape>
                    <w10:wrap anchorx="page" anchory="page"/>
                  </v:group>
                </w:pict>
              </mc:Fallback>
            </mc:AlternateContent>
          </w:r>
        </w:p>
        <w:p w14:paraId="473D990D" w14:textId="21256E74" w:rsidR="0005088A" w:rsidRDefault="00000000"/>
      </w:sdtContent>
    </w:sdt>
    <w:p w14:paraId="28924E4C" w14:textId="09381300" w:rsidR="0005088A" w:rsidRDefault="0005088A">
      <w:r>
        <w:br w:type="page"/>
      </w:r>
    </w:p>
    <w:sdt>
      <w:sdtPr>
        <w:rPr>
          <w:rFonts w:asciiTheme="minorHAnsi" w:eastAsiaTheme="minorHAnsi" w:hAnsiTheme="minorHAnsi" w:cstheme="minorBidi"/>
          <w:color w:val="auto"/>
          <w:kern w:val="2"/>
          <w:sz w:val="22"/>
          <w:szCs w:val="22"/>
          <w:lang w:val="en-GB"/>
          <w14:ligatures w14:val="standardContextual"/>
        </w:rPr>
        <w:id w:val="2142922486"/>
        <w:docPartObj>
          <w:docPartGallery w:val="Table of Contents"/>
          <w:docPartUnique/>
        </w:docPartObj>
      </w:sdtPr>
      <w:sdtEndPr>
        <w:rPr>
          <w:b/>
          <w:bCs/>
          <w:noProof/>
        </w:rPr>
      </w:sdtEndPr>
      <w:sdtContent>
        <w:p w14:paraId="0FD27ACD" w14:textId="1C428B10" w:rsidR="0005088A" w:rsidRDefault="0005088A">
          <w:pPr>
            <w:pStyle w:val="TOCHeading"/>
          </w:pPr>
          <w:r>
            <w:t>Contents</w:t>
          </w:r>
        </w:p>
        <w:p w14:paraId="2BF7A6B9" w14:textId="5F6E75BF" w:rsidR="00053027" w:rsidRDefault="0005088A">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733180" w:history="1">
            <w:r w:rsidR="00053027" w:rsidRPr="00A95DCB">
              <w:rPr>
                <w:rStyle w:val="Hyperlink"/>
                <w:noProof/>
              </w:rPr>
              <w:t>Introduction</w:t>
            </w:r>
            <w:r w:rsidR="00053027">
              <w:rPr>
                <w:noProof/>
                <w:webHidden/>
              </w:rPr>
              <w:tab/>
            </w:r>
            <w:r w:rsidR="00053027">
              <w:rPr>
                <w:noProof/>
                <w:webHidden/>
              </w:rPr>
              <w:fldChar w:fldCharType="begin"/>
            </w:r>
            <w:r w:rsidR="00053027">
              <w:rPr>
                <w:noProof/>
                <w:webHidden/>
              </w:rPr>
              <w:instrText xml:space="preserve"> PAGEREF _Toc186733180 \h </w:instrText>
            </w:r>
            <w:r w:rsidR="00053027">
              <w:rPr>
                <w:noProof/>
                <w:webHidden/>
              </w:rPr>
            </w:r>
            <w:r w:rsidR="00053027">
              <w:rPr>
                <w:noProof/>
                <w:webHidden/>
              </w:rPr>
              <w:fldChar w:fldCharType="separate"/>
            </w:r>
            <w:r w:rsidR="00053027">
              <w:rPr>
                <w:noProof/>
                <w:webHidden/>
              </w:rPr>
              <w:t>2</w:t>
            </w:r>
            <w:r w:rsidR="00053027">
              <w:rPr>
                <w:noProof/>
                <w:webHidden/>
              </w:rPr>
              <w:fldChar w:fldCharType="end"/>
            </w:r>
          </w:hyperlink>
        </w:p>
        <w:p w14:paraId="56C3DAAD" w14:textId="522E8E42" w:rsidR="00053027" w:rsidRDefault="00053027">
          <w:pPr>
            <w:pStyle w:val="TOC2"/>
            <w:tabs>
              <w:tab w:val="right" w:leader="dot" w:pos="9016"/>
            </w:tabs>
            <w:rPr>
              <w:rFonts w:eastAsiaTheme="minorEastAsia"/>
              <w:noProof/>
              <w:sz w:val="24"/>
              <w:szCs w:val="24"/>
              <w:lang w:eastAsia="en-GB"/>
            </w:rPr>
          </w:pPr>
          <w:hyperlink w:anchor="_Toc186733181" w:history="1">
            <w:r w:rsidRPr="00A95DCB">
              <w:rPr>
                <w:rStyle w:val="Hyperlink"/>
                <w:noProof/>
              </w:rPr>
              <w:t>The role of EI in the workplace and FAYE Inc.</w:t>
            </w:r>
            <w:r>
              <w:rPr>
                <w:noProof/>
                <w:webHidden/>
              </w:rPr>
              <w:tab/>
            </w:r>
            <w:r>
              <w:rPr>
                <w:noProof/>
                <w:webHidden/>
              </w:rPr>
              <w:fldChar w:fldCharType="begin"/>
            </w:r>
            <w:r>
              <w:rPr>
                <w:noProof/>
                <w:webHidden/>
              </w:rPr>
              <w:instrText xml:space="preserve"> PAGEREF _Toc186733181 \h </w:instrText>
            </w:r>
            <w:r>
              <w:rPr>
                <w:noProof/>
                <w:webHidden/>
              </w:rPr>
            </w:r>
            <w:r>
              <w:rPr>
                <w:noProof/>
                <w:webHidden/>
              </w:rPr>
              <w:fldChar w:fldCharType="separate"/>
            </w:r>
            <w:r>
              <w:rPr>
                <w:noProof/>
                <w:webHidden/>
              </w:rPr>
              <w:t>2</w:t>
            </w:r>
            <w:r>
              <w:rPr>
                <w:noProof/>
                <w:webHidden/>
              </w:rPr>
              <w:fldChar w:fldCharType="end"/>
            </w:r>
          </w:hyperlink>
        </w:p>
        <w:p w14:paraId="32A90606" w14:textId="303B2325" w:rsidR="00053027" w:rsidRDefault="00053027">
          <w:pPr>
            <w:pStyle w:val="TOC2"/>
            <w:tabs>
              <w:tab w:val="right" w:leader="dot" w:pos="9016"/>
            </w:tabs>
            <w:rPr>
              <w:rFonts w:eastAsiaTheme="minorEastAsia"/>
              <w:noProof/>
              <w:sz w:val="24"/>
              <w:szCs w:val="24"/>
              <w:lang w:eastAsia="en-GB"/>
            </w:rPr>
          </w:pPr>
          <w:hyperlink w:anchor="_Toc186733182" w:history="1">
            <w:r w:rsidRPr="00A95DCB">
              <w:rPr>
                <w:rStyle w:val="Hyperlink"/>
                <w:noProof/>
              </w:rPr>
              <w:t>EI models that can potentially enhance Clarke workplace abilities.</w:t>
            </w:r>
            <w:r>
              <w:rPr>
                <w:noProof/>
                <w:webHidden/>
              </w:rPr>
              <w:tab/>
            </w:r>
            <w:r>
              <w:rPr>
                <w:noProof/>
                <w:webHidden/>
              </w:rPr>
              <w:fldChar w:fldCharType="begin"/>
            </w:r>
            <w:r>
              <w:rPr>
                <w:noProof/>
                <w:webHidden/>
              </w:rPr>
              <w:instrText xml:space="preserve"> PAGEREF _Toc186733182 \h </w:instrText>
            </w:r>
            <w:r>
              <w:rPr>
                <w:noProof/>
                <w:webHidden/>
              </w:rPr>
            </w:r>
            <w:r>
              <w:rPr>
                <w:noProof/>
                <w:webHidden/>
              </w:rPr>
              <w:fldChar w:fldCharType="separate"/>
            </w:r>
            <w:r>
              <w:rPr>
                <w:noProof/>
                <w:webHidden/>
              </w:rPr>
              <w:t>4</w:t>
            </w:r>
            <w:r>
              <w:rPr>
                <w:noProof/>
                <w:webHidden/>
              </w:rPr>
              <w:fldChar w:fldCharType="end"/>
            </w:r>
          </w:hyperlink>
        </w:p>
        <w:p w14:paraId="1958F298" w14:textId="3FC42F38" w:rsidR="00053027" w:rsidRDefault="00053027">
          <w:pPr>
            <w:pStyle w:val="TOC2"/>
            <w:tabs>
              <w:tab w:val="right" w:leader="dot" w:pos="9016"/>
            </w:tabs>
            <w:rPr>
              <w:rFonts w:eastAsiaTheme="minorEastAsia"/>
              <w:noProof/>
              <w:sz w:val="24"/>
              <w:szCs w:val="24"/>
              <w:lang w:eastAsia="en-GB"/>
            </w:rPr>
          </w:pPr>
          <w:hyperlink w:anchor="_Toc186733183" w:history="1">
            <w:r w:rsidRPr="00A95DCB">
              <w:rPr>
                <w:rStyle w:val="Hyperlink"/>
                <w:noProof/>
              </w:rPr>
              <w:t>Role of culture in understanding EI and mindfulness of employees</w:t>
            </w:r>
            <w:r>
              <w:rPr>
                <w:noProof/>
                <w:webHidden/>
              </w:rPr>
              <w:tab/>
            </w:r>
            <w:r>
              <w:rPr>
                <w:noProof/>
                <w:webHidden/>
              </w:rPr>
              <w:fldChar w:fldCharType="begin"/>
            </w:r>
            <w:r>
              <w:rPr>
                <w:noProof/>
                <w:webHidden/>
              </w:rPr>
              <w:instrText xml:space="preserve"> PAGEREF _Toc186733183 \h </w:instrText>
            </w:r>
            <w:r>
              <w:rPr>
                <w:noProof/>
                <w:webHidden/>
              </w:rPr>
            </w:r>
            <w:r>
              <w:rPr>
                <w:noProof/>
                <w:webHidden/>
              </w:rPr>
              <w:fldChar w:fldCharType="separate"/>
            </w:r>
            <w:r>
              <w:rPr>
                <w:noProof/>
                <w:webHidden/>
              </w:rPr>
              <w:t>6</w:t>
            </w:r>
            <w:r>
              <w:rPr>
                <w:noProof/>
                <w:webHidden/>
              </w:rPr>
              <w:fldChar w:fldCharType="end"/>
            </w:r>
          </w:hyperlink>
        </w:p>
        <w:p w14:paraId="045F5F9A" w14:textId="27E83DCB" w:rsidR="00053027" w:rsidRDefault="00053027">
          <w:pPr>
            <w:pStyle w:val="TOC2"/>
            <w:tabs>
              <w:tab w:val="right" w:leader="dot" w:pos="9016"/>
            </w:tabs>
            <w:rPr>
              <w:rFonts w:eastAsiaTheme="minorEastAsia"/>
              <w:noProof/>
              <w:sz w:val="24"/>
              <w:szCs w:val="24"/>
              <w:lang w:eastAsia="en-GB"/>
            </w:rPr>
          </w:pPr>
          <w:hyperlink w:anchor="_Toc186733184" w:history="1">
            <w:r w:rsidRPr="00A95DCB">
              <w:rPr>
                <w:rStyle w:val="Hyperlink"/>
                <w:noProof/>
              </w:rPr>
              <w:t>How can FAYE Inc. further harness the benefits of EI and mindfulness among her Employees?</w:t>
            </w:r>
            <w:r>
              <w:rPr>
                <w:noProof/>
                <w:webHidden/>
              </w:rPr>
              <w:tab/>
            </w:r>
            <w:r>
              <w:rPr>
                <w:noProof/>
                <w:webHidden/>
              </w:rPr>
              <w:fldChar w:fldCharType="begin"/>
            </w:r>
            <w:r>
              <w:rPr>
                <w:noProof/>
                <w:webHidden/>
              </w:rPr>
              <w:instrText xml:space="preserve"> PAGEREF _Toc186733184 \h </w:instrText>
            </w:r>
            <w:r>
              <w:rPr>
                <w:noProof/>
                <w:webHidden/>
              </w:rPr>
            </w:r>
            <w:r>
              <w:rPr>
                <w:noProof/>
                <w:webHidden/>
              </w:rPr>
              <w:fldChar w:fldCharType="separate"/>
            </w:r>
            <w:r>
              <w:rPr>
                <w:noProof/>
                <w:webHidden/>
              </w:rPr>
              <w:t>7</w:t>
            </w:r>
            <w:r>
              <w:rPr>
                <w:noProof/>
                <w:webHidden/>
              </w:rPr>
              <w:fldChar w:fldCharType="end"/>
            </w:r>
          </w:hyperlink>
        </w:p>
        <w:p w14:paraId="59E35B21" w14:textId="3A0341AA" w:rsidR="00053027" w:rsidRDefault="00053027">
          <w:pPr>
            <w:pStyle w:val="TOC2"/>
            <w:tabs>
              <w:tab w:val="right" w:leader="dot" w:pos="9016"/>
            </w:tabs>
            <w:rPr>
              <w:rFonts w:eastAsiaTheme="minorEastAsia"/>
              <w:noProof/>
              <w:sz w:val="24"/>
              <w:szCs w:val="24"/>
              <w:lang w:eastAsia="en-GB"/>
            </w:rPr>
          </w:pPr>
          <w:hyperlink w:anchor="_Toc186733185" w:history="1">
            <w:r w:rsidRPr="00A95DCB">
              <w:rPr>
                <w:rStyle w:val="Hyperlink"/>
                <w:noProof/>
              </w:rPr>
              <w:t>Conclusion</w:t>
            </w:r>
            <w:r>
              <w:rPr>
                <w:noProof/>
                <w:webHidden/>
              </w:rPr>
              <w:tab/>
            </w:r>
            <w:r>
              <w:rPr>
                <w:noProof/>
                <w:webHidden/>
              </w:rPr>
              <w:fldChar w:fldCharType="begin"/>
            </w:r>
            <w:r>
              <w:rPr>
                <w:noProof/>
                <w:webHidden/>
              </w:rPr>
              <w:instrText xml:space="preserve"> PAGEREF _Toc186733185 \h </w:instrText>
            </w:r>
            <w:r>
              <w:rPr>
                <w:noProof/>
                <w:webHidden/>
              </w:rPr>
            </w:r>
            <w:r>
              <w:rPr>
                <w:noProof/>
                <w:webHidden/>
              </w:rPr>
              <w:fldChar w:fldCharType="separate"/>
            </w:r>
            <w:r>
              <w:rPr>
                <w:noProof/>
                <w:webHidden/>
              </w:rPr>
              <w:t>8</w:t>
            </w:r>
            <w:r>
              <w:rPr>
                <w:noProof/>
                <w:webHidden/>
              </w:rPr>
              <w:fldChar w:fldCharType="end"/>
            </w:r>
          </w:hyperlink>
        </w:p>
        <w:p w14:paraId="022BE612" w14:textId="59F31C1A" w:rsidR="00053027" w:rsidRDefault="00053027">
          <w:pPr>
            <w:pStyle w:val="TOC2"/>
            <w:tabs>
              <w:tab w:val="right" w:leader="dot" w:pos="9016"/>
            </w:tabs>
            <w:rPr>
              <w:rFonts w:eastAsiaTheme="minorEastAsia"/>
              <w:noProof/>
              <w:sz w:val="24"/>
              <w:szCs w:val="24"/>
              <w:lang w:eastAsia="en-GB"/>
            </w:rPr>
          </w:pPr>
          <w:hyperlink w:anchor="_Toc186733186" w:history="1">
            <w:r w:rsidRPr="00A95DCB">
              <w:rPr>
                <w:rStyle w:val="Hyperlink"/>
                <w:noProof/>
              </w:rPr>
              <w:t>References</w:t>
            </w:r>
            <w:r>
              <w:rPr>
                <w:noProof/>
                <w:webHidden/>
              </w:rPr>
              <w:tab/>
            </w:r>
            <w:r>
              <w:rPr>
                <w:noProof/>
                <w:webHidden/>
              </w:rPr>
              <w:fldChar w:fldCharType="begin"/>
            </w:r>
            <w:r>
              <w:rPr>
                <w:noProof/>
                <w:webHidden/>
              </w:rPr>
              <w:instrText xml:space="preserve"> PAGEREF _Toc186733186 \h </w:instrText>
            </w:r>
            <w:r>
              <w:rPr>
                <w:noProof/>
                <w:webHidden/>
              </w:rPr>
            </w:r>
            <w:r>
              <w:rPr>
                <w:noProof/>
                <w:webHidden/>
              </w:rPr>
              <w:fldChar w:fldCharType="separate"/>
            </w:r>
            <w:r>
              <w:rPr>
                <w:noProof/>
                <w:webHidden/>
              </w:rPr>
              <w:t>9</w:t>
            </w:r>
            <w:r>
              <w:rPr>
                <w:noProof/>
                <w:webHidden/>
              </w:rPr>
              <w:fldChar w:fldCharType="end"/>
            </w:r>
          </w:hyperlink>
        </w:p>
        <w:p w14:paraId="6925F549" w14:textId="35B1E3B2" w:rsidR="00053027" w:rsidRDefault="00053027">
          <w:pPr>
            <w:pStyle w:val="TOC2"/>
            <w:tabs>
              <w:tab w:val="right" w:leader="dot" w:pos="9016"/>
            </w:tabs>
            <w:rPr>
              <w:rFonts w:eastAsiaTheme="minorEastAsia"/>
              <w:noProof/>
              <w:sz w:val="24"/>
              <w:szCs w:val="24"/>
              <w:lang w:eastAsia="en-GB"/>
            </w:rPr>
          </w:pPr>
          <w:hyperlink w:anchor="_Toc186733187" w:history="1">
            <w:r w:rsidRPr="00A95DCB">
              <w:rPr>
                <w:rStyle w:val="Hyperlink"/>
                <w:noProof/>
              </w:rPr>
              <w:t>Appendix: Task 1 Poster</w:t>
            </w:r>
            <w:r>
              <w:rPr>
                <w:noProof/>
                <w:webHidden/>
              </w:rPr>
              <w:tab/>
            </w:r>
            <w:r>
              <w:rPr>
                <w:noProof/>
                <w:webHidden/>
              </w:rPr>
              <w:fldChar w:fldCharType="begin"/>
            </w:r>
            <w:r>
              <w:rPr>
                <w:noProof/>
                <w:webHidden/>
              </w:rPr>
              <w:instrText xml:space="preserve"> PAGEREF _Toc186733187 \h </w:instrText>
            </w:r>
            <w:r>
              <w:rPr>
                <w:noProof/>
                <w:webHidden/>
              </w:rPr>
            </w:r>
            <w:r>
              <w:rPr>
                <w:noProof/>
                <w:webHidden/>
              </w:rPr>
              <w:fldChar w:fldCharType="separate"/>
            </w:r>
            <w:r>
              <w:rPr>
                <w:noProof/>
                <w:webHidden/>
              </w:rPr>
              <w:t>10</w:t>
            </w:r>
            <w:r>
              <w:rPr>
                <w:noProof/>
                <w:webHidden/>
              </w:rPr>
              <w:fldChar w:fldCharType="end"/>
            </w:r>
          </w:hyperlink>
        </w:p>
        <w:p w14:paraId="18BDBF00" w14:textId="703FECED" w:rsidR="0005088A" w:rsidRDefault="0005088A">
          <w:r>
            <w:rPr>
              <w:b/>
              <w:bCs/>
              <w:noProof/>
            </w:rPr>
            <w:fldChar w:fldCharType="end"/>
          </w:r>
        </w:p>
      </w:sdtContent>
    </w:sdt>
    <w:p w14:paraId="3781A860" w14:textId="380B679A" w:rsidR="0005088A" w:rsidRDefault="0005088A"/>
    <w:p w14:paraId="111E1AEE" w14:textId="77777777" w:rsidR="0005088A" w:rsidRDefault="0005088A"/>
    <w:p w14:paraId="3939DDCD" w14:textId="77777777" w:rsidR="0005088A" w:rsidRDefault="0005088A"/>
    <w:p w14:paraId="78E3183E" w14:textId="77777777" w:rsidR="0005088A" w:rsidRDefault="0005088A"/>
    <w:p w14:paraId="3C54AA8B" w14:textId="77777777" w:rsidR="0005088A" w:rsidRDefault="0005088A"/>
    <w:p w14:paraId="296AE458" w14:textId="77777777" w:rsidR="0005088A" w:rsidRDefault="0005088A"/>
    <w:p w14:paraId="56FF7C02" w14:textId="77777777" w:rsidR="0005088A" w:rsidRDefault="0005088A"/>
    <w:p w14:paraId="53589A5B" w14:textId="77777777" w:rsidR="0005088A" w:rsidRDefault="0005088A"/>
    <w:p w14:paraId="244DCA26" w14:textId="77777777" w:rsidR="0005088A" w:rsidRDefault="0005088A"/>
    <w:p w14:paraId="53BA2724" w14:textId="77777777" w:rsidR="0005088A" w:rsidRDefault="0005088A"/>
    <w:p w14:paraId="6ED221AE" w14:textId="77777777" w:rsidR="0005088A" w:rsidRDefault="0005088A"/>
    <w:p w14:paraId="0A4B5ABE" w14:textId="77777777" w:rsidR="0005088A" w:rsidRDefault="0005088A"/>
    <w:p w14:paraId="73103C78" w14:textId="77777777" w:rsidR="0005088A" w:rsidRDefault="0005088A"/>
    <w:p w14:paraId="2655134F" w14:textId="77777777" w:rsidR="0005088A" w:rsidRDefault="0005088A"/>
    <w:p w14:paraId="30998B7D" w14:textId="77777777" w:rsidR="0005088A" w:rsidRDefault="0005088A"/>
    <w:p w14:paraId="5DF79723" w14:textId="77777777" w:rsidR="0005088A" w:rsidRDefault="0005088A"/>
    <w:p w14:paraId="5DDFE0D5" w14:textId="77777777" w:rsidR="0005088A" w:rsidRDefault="0005088A"/>
    <w:p w14:paraId="3C16EE84" w14:textId="77777777" w:rsidR="0005088A" w:rsidRDefault="0005088A"/>
    <w:p w14:paraId="2BCA9314" w14:textId="77777777" w:rsidR="0005088A" w:rsidRDefault="0005088A"/>
    <w:p w14:paraId="53EB5012" w14:textId="77777777" w:rsidR="0005088A" w:rsidRDefault="0005088A"/>
    <w:p w14:paraId="214EA6EC" w14:textId="45B8A248" w:rsidR="008C5FEB" w:rsidRDefault="0005088A" w:rsidP="00584A30">
      <w:pPr>
        <w:pStyle w:val="Heading2"/>
      </w:pPr>
      <w:bookmarkStart w:id="0" w:name="_Toc186733180"/>
      <w:r w:rsidRPr="0005088A">
        <w:lastRenderedPageBreak/>
        <w:t>Introduction</w:t>
      </w:r>
      <w:bookmarkEnd w:id="0"/>
      <w:r w:rsidRPr="0005088A">
        <w:t xml:space="preserve"> </w:t>
      </w:r>
    </w:p>
    <w:p w14:paraId="334D7F07" w14:textId="6B264CF3" w:rsidR="008C5FEB" w:rsidRPr="008A142A" w:rsidRDefault="00584A30" w:rsidP="008A142A">
      <w:pPr>
        <w:spacing w:line="360" w:lineRule="auto"/>
        <w:jc w:val="both"/>
        <w:rPr>
          <w:rFonts w:ascii="Arial" w:hAnsi="Arial" w:cs="Arial"/>
        </w:rPr>
      </w:pPr>
      <w:r w:rsidRPr="008A142A">
        <w:rPr>
          <w:rFonts w:ascii="Arial" w:hAnsi="Arial" w:cs="Arial"/>
        </w:rPr>
        <w:t xml:space="preserve">The </w:t>
      </w:r>
      <w:r w:rsidR="00554F69">
        <w:rPr>
          <w:rFonts w:ascii="Arial" w:hAnsi="Arial" w:cs="Arial"/>
        </w:rPr>
        <w:t xml:space="preserve">main </w:t>
      </w:r>
      <w:r w:rsidR="008A142A" w:rsidRPr="008A142A">
        <w:rPr>
          <w:rFonts w:ascii="Arial" w:hAnsi="Arial" w:cs="Arial"/>
        </w:rPr>
        <w:t>purpose</w:t>
      </w:r>
      <w:r w:rsidRPr="008A142A">
        <w:rPr>
          <w:rFonts w:ascii="Arial" w:hAnsi="Arial" w:cs="Arial"/>
        </w:rPr>
        <w:t xml:space="preserve"> of this report is to investigate the role</w:t>
      </w:r>
      <w:r w:rsidR="00554F69">
        <w:rPr>
          <w:rFonts w:ascii="Arial" w:hAnsi="Arial" w:cs="Arial"/>
        </w:rPr>
        <w:t xml:space="preserve"> does </w:t>
      </w:r>
      <w:r w:rsidRPr="008A142A">
        <w:rPr>
          <w:rFonts w:ascii="Arial" w:hAnsi="Arial" w:cs="Arial"/>
        </w:rPr>
        <w:t xml:space="preserve">Emotional Intelligence </w:t>
      </w:r>
      <w:r w:rsidR="00554F69">
        <w:rPr>
          <w:rFonts w:ascii="Arial" w:hAnsi="Arial" w:cs="Arial"/>
        </w:rPr>
        <w:t xml:space="preserve">have </w:t>
      </w:r>
      <w:r w:rsidRPr="008A142A">
        <w:rPr>
          <w:rFonts w:ascii="Arial" w:hAnsi="Arial" w:cs="Arial"/>
        </w:rPr>
        <w:t>in the workplace taking into consideration the case study from the brief. This case study presents some issues that a company supervisor has. More exactly in this case study</w:t>
      </w:r>
      <w:r w:rsidR="008C5FEB" w:rsidRPr="008A142A">
        <w:rPr>
          <w:rFonts w:ascii="Arial" w:hAnsi="Arial" w:cs="Arial"/>
        </w:rPr>
        <w:t xml:space="preserve">, Clarke recently employed by FAYE Inc. as supervisor, is calling his female colleagues ‘my love’. The colleagues complained about this, and Clarke had been </w:t>
      </w:r>
      <w:r w:rsidRPr="008A142A">
        <w:rPr>
          <w:rFonts w:ascii="Arial" w:hAnsi="Arial" w:cs="Arial"/>
        </w:rPr>
        <w:t>informed as well</w:t>
      </w:r>
      <w:r w:rsidR="008C5FEB" w:rsidRPr="008A142A">
        <w:rPr>
          <w:rFonts w:ascii="Arial" w:hAnsi="Arial" w:cs="Arial"/>
        </w:rPr>
        <w:t>, he was surprised but did notice that the morale of some employees was affected by this. More for him. He is supposed to supervise the Chinese FAYE Inc. division coming to visit and because their Chinese names are difficult to pronounce, he is decided to ask if they have any English names to make it easier to communicate with them. Chinese on the other hand do like to be called by their Chinese names.</w:t>
      </w:r>
      <w:r w:rsidRPr="008A142A">
        <w:rPr>
          <w:rFonts w:ascii="Arial" w:hAnsi="Arial" w:cs="Arial"/>
        </w:rPr>
        <w:t xml:space="preserve"> Clarke is </w:t>
      </w:r>
      <w:r w:rsidR="00554F69">
        <w:rPr>
          <w:rFonts w:ascii="Arial" w:hAnsi="Arial" w:cs="Arial"/>
        </w:rPr>
        <w:t xml:space="preserve">stressed </w:t>
      </w:r>
      <w:r w:rsidRPr="008A142A">
        <w:rPr>
          <w:rFonts w:ascii="Arial" w:hAnsi="Arial" w:cs="Arial"/>
        </w:rPr>
        <w:t xml:space="preserve">about these </w:t>
      </w:r>
      <w:r w:rsidR="00554F69">
        <w:rPr>
          <w:rFonts w:ascii="Arial" w:hAnsi="Arial" w:cs="Arial"/>
        </w:rPr>
        <w:t>things</w:t>
      </w:r>
      <w:r w:rsidRPr="008A142A">
        <w:rPr>
          <w:rFonts w:ascii="Arial" w:hAnsi="Arial" w:cs="Arial"/>
        </w:rPr>
        <w:t xml:space="preserve"> and has been told during an emotional intelligence (EI) session that “leaders could intentionally or even unconsciously hurt the feelings of others through insensitive attitudes, unreasonable expectations, inflexible practices and practices and poorly managed change”.</w:t>
      </w:r>
    </w:p>
    <w:p w14:paraId="5F19A1FD" w14:textId="02285EBD" w:rsidR="00584A30" w:rsidRPr="008A142A" w:rsidRDefault="00F66622" w:rsidP="008A142A">
      <w:pPr>
        <w:spacing w:line="360" w:lineRule="auto"/>
        <w:jc w:val="both"/>
        <w:rPr>
          <w:rFonts w:ascii="Arial" w:hAnsi="Arial" w:cs="Arial"/>
        </w:rPr>
      </w:pPr>
      <w:r w:rsidRPr="008A142A">
        <w:rPr>
          <w:rFonts w:ascii="Arial" w:hAnsi="Arial" w:cs="Arial"/>
        </w:rPr>
        <w:t xml:space="preserve">Other </w:t>
      </w:r>
      <w:r w:rsidR="00584A30" w:rsidRPr="008A142A">
        <w:rPr>
          <w:rFonts w:ascii="Arial" w:hAnsi="Arial" w:cs="Arial"/>
        </w:rPr>
        <w:t>things</w:t>
      </w:r>
      <w:r w:rsidRPr="008A142A">
        <w:rPr>
          <w:rFonts w:ascii="Arial" w:hAnsi="Arial" w:cs="Arial"/>
        </w:rPr>
        <w:t xml:space="preserve"> to be discussed besides the role of EI in the workplace and taking into consideration what</w:t>
      </w:r>
      <w:r w:rsidR="00584A30" w:rsidRPr="008A142A">
        <w:rPr>
          <w:rFonts w:ascii="Arial" w:hAnsi="Arial" w:cs="Arial"/>
        </w:rPr>
        <w:t xml:space="preserve"> Clarke was told during the EI session</w:t>
      </w:r>
      <w:r w:rsidRPr="008A142A">
        <w:rPr>
          <w:rFonts w:ascii="Arial" w:hAnsi="Arial" w:cs="Arial"/>
        </w:rPr>
        <w:t xml:space="preserve">, are: what role culture has in understanding EI and the mindfulness of employees; how the specified company can make use of the benefits of EI and mindfulness between employees, and some models of EI like </w:t>
      </w:r>
      <w:proofErr w:type="spellStart"/>
      <w:r w:rsidRPr="008A142A">
        <w:rPr>
          <w:rFonts w:ascii="Arial" w:hAnsi="Arial" w:cs="Arial"/>
        </w:rPr>
        <w:t>Bar’on</w:t>
      </w:r>
      <w:proofErr w:type="spellEnd"/>
      <w:r w:rsidRPr="008A142A">
        <w:rPr>
          <w:rFonts w:ascii="Arial" w:hAnsi="Arial" w:cs="Arial"/>
        </w:rPr>
        <w:t xml:space="preserve"> model of EI an</w:t>
      </w:r>
      <w:r w:rsidR="00753315">
        <w:rPr>
          <w:rFonts w:ascii="Arial" w:hAnsi="Arial" w:cs="Arial"/>
        </w:rPr>
        <w:t xml:space="preserve">d </w:t>
      </w:r>
      <w:r w:rsidR="00753315" w:rsidRPr="00753315">
        <w:rPr>
          <w:rFonts w:ascii="Arial" w:hAnsi="Arial" w:cs="Arial"/>
          <w:lang w:eastAsia="en-GB"/>
        </w:rPr>
        <w:t>MSCEIT (Mayer, Salovey, Caruso Emotional Intelligence Test</w:t>
      </w:r>
      <w:r w:rsidRPr="008A142A">
        <w:rPr>
          <w:rFonts w:ascii="Arial" w:hAnsi="Arial" w:cs="Arial"/>
        </w:rPr>
        <w:t xml:space="preserve"> that can be used to improve Clarke’s abilities </w:t>
      </w:r>
      <w:r w:rsidR="00554F69">
        <w:rPr>
          <w:rFonts w:ascii="Arial" w:hAnsi="Arial" w:cs="Arial"/>
        </w:rPr>
        <w:t>at</w:t>
      </w:r>
      <w:r w:rsidRPr="008A142A">
        <w:rPr>
          <w:rFonts w:ascii="Arial" w:hAnsi="Arial" w:cs="Arial"/>
        </w:rPr>
        <w:t xml:space="preserve"> work.</w:t>
      </w:r>
    </w:p>
    <w:p w14:paraId="7B22112A" w14:textId="4A74043F" w:rsidR="0005088A" w:rsidRDefault="0005088A" w:rsidP="0005088A">
      <w:pPr>
        <w:pStyle w:val="Heading2"/>
      </w:pPr>
      <w:bookmarkStart w:id="1" w:name="_Toc186733181"/>
      <w:r w:rsidRPr="0005088A">
        <w:t>The role of EI in the workplace and FAYE Inc.</w:t>
      </w:r>
      <w:bookmarkEnd w:id="1"/>
    </w:p>
    <w:p w14:paraId="08011E4D" w14:textId="5420EB8C" w:rsidR="00F00213" w:rsidRPr="00E128EF" w:rsidRDefault="00F00213" w:rsidP="00E128EF">
      <w:pPr>
        <w:spacing w:line="360" w:lineRule="auto"/>
        <w:jc w:val="both"/>
        <w:rPr>
          <w:rFonts w:ascii="Arial" w:hAnsi="Arial" w:cs="Arial"/>
          <w:u w:val="single"/>
        </w:rPr>
      </w:pPr>
      <w:r w:rsidRPr="00E128EF">
        <w:rPr>
          <w:rFonts w:ascii="Arial" w:hAnsi="Arial" w:cs="Arial"/>
          <w:u w:val="single"/>
        </w:rPr>
        <w:t>EI definitions</w:t>
      </w:r>
    </w:p>
    <w:p w14:paraId="25B45118" w14:textId="63F90105" w:rsidR="00F00213" w:rsidRPr="00E128EF" w:rsidRDefault="003E4004" w:rsidP="00E128EF">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Muya et al., (2016) and </w:t>
      </w:r>
      <w:r w:rsidR="00F00213" w:rsidRPr="00B812F4">
        <w:rPr>
          <w:rFonts w:ascii="Arial" w:eastAsia="Times New Roman" w:hAnsi="Arial" w:cs="Arial"/>
          <w:kern w:val="0"/>
          <w:lang w:eastAsia="en-GB"/>
          <w14:ligatures w14:val="none"/>
        </w:rPr>
        <w:t>Singh (200</w:t>
      </w:r>
      <w:r w:rsidR="00F00213" w:rsidRPr="00E128EF">
        <w:rPr>
          <w:rFonts w:ascii="Arial" w:eastAsia="Times New Roman" w:hAnsi="Arial" w:cs="Arial"/>
          <w:kern w:val="0"/>
          <w:lang w:eastAsia="en-GB"/>
          <w14:ligatures w14:val="none"/>
        </w:rPr>
        <w:t>6</w:t>
      </w:r>
      <w:r w:rsidR="00F00213" w:rsidRPr="00B812F4">
        <w:rPr>
          <w:rFonts w:ascii="Arial" w:eastAsia="Times New Roman" w:hAnsi="Arial" w:cs="Arial"/>
          <w:kern w:val="0"/>
          <w:lang w:eastAsia="en-GB"/>
          <w14:ligatures w14:val="none"/>
        </w:rPr>
        <w:t xml:space="preserve">) cite quite a few </w:t>
      </w:r>
      <w:r w:rsidR="00F00213" w:rsidRPr="00E128EF">
        <w:rPr>
          <w:rFonts w:ascii="Arial" w:eastAsia="Times New Roman" w:hAnsi="Arial" w:cs="Arial"/>
          <w:kern w:val="0"/>
          <w:lang w:eastAsia="en-GB"/>
          <w14:ligatures w14:val="none"/>
        </w:rPr>
        <w:t>definitions</w:t>
      </w:r>
      <w:r w:rsidR="00F00213" w:rsidRPr="00B812F4">
        <w:rPr>
          <w:rFonts w:ascii="Arial" w:eastAsia="Times New Roman" w:hAnsi="Arial" w:cs="Arial"/>
          <w:kern w:val="0"/>
          <w:lang w:eastAsia="en-GB"/>
          <w14:ligatures w14:val="none"/>
        </w:rPr>
        <w:t xml:space="preserve"> of E</w:t>
      </w:r>
      <w:r w:rsidR="00E128EF">
        <w:rPr>
          <w:rFonts w:ascii="Arial" w:eastAsia="Times New Roman" w:hAnsi="Arial" w:cs="Arial"/>
          <w:kern w:val="0"/>
          <w:lang w:eastAsia="en-GB"/>
          <w14:ligatures w14:val="none"/>
        </w:rPr>
        <w:t>I</w:t>
      </w:r>
      <w:r w:rsidR="00F00213" w:rsidRPr="00B812F4">
        <w:rPr>
          <w:rFonts w:ascii="Arial" w:eastAsia="Times New Roman" w:hAnsi="Arial" w:cs="Arial"/>
          <w:kern w:val="0"/>
          <w:lang w:eastAsia="en-GB"/>
          <w14:ligatures w14:val="none"/>
        </w:rPr>
        <w:t xml:space="preserve"> but from those these make more sense in understanding this concept: Mayer and Salovey</w:t>
      </w:r>
      <w:r w:rsidR="00F00213" w:rsidRPr="00E128EF">
        <w:rPr>
          <w:rFonts w:ascii="Arial" w:eastAsia="Times New Roman" w:hAnsi="Arial" w:cs="Arial"/>
          <w:kern w:val="0"/>
          <w:lang w:eastAsia="en-GB"/>
          <w14:ligatures w14:val="none"/>
        </w:rPr>
        <w:t xml:space="preserve">’s definition of </w:t>
      </w:r>
      <w:r w:rsidR="00F00213" w:rsidRPr="00B812F4">
        <w:rPr>
          <w:rFonts w:ascii="Arial" w:eastAsia="Times New Roman" w:hAnsi="Arial" w:cs="Arial"/>
          <w:kern w:val="0"/>
          <w:lang w:eastAsia="en-GB"/>
          <w14:ligatures w14:val="none"/>
        </w:rPr>
        <w:t xml:space="preserve">emotional intelligence means being able to recognise, </w:t>
      </w:r>
      <w:r w:rsidR="00554F69">
        <w:rPr>
          <w:rFonts w:ascii="Arial" w:eastAsia="Times New Roman" w:hAnsi="Arial" w:cs="Arial"/>
          <w:kern w:val="0"/>
          <w:lang w:eastAsia="en-GB"/>
          <w14:ligatures w14:val="none"/>
        </w:rPr>
        <w:t>a</w:t>
      </w:r>
      <w:r w:rsidR="00554F69" w:rsidRPr="00554F69">
        <w:rPr>
          <w:rFonts w:ascii="Arial" w:eastAsia="Times New Roman" w:hAnsi="Arial" w:cs="Arial"/>
          <w:kern w:val="0"/>
          <w:lang w:eastAsia="en-GB"/>
          <w14:ligatures w14:val="none"/>
        </w:rPr>
        <w:t>ccess and create emotion to support thoughts</w:t>
      </w:r>
      <w:r w:rsidR="00554F69" w:rsidRPr="00554F69">
        <w:rPr>
          <w:rFonts w:ascii="Arial" w:eastAsia="Times New Roman" w:hAnsi="Arial" w:cs="Arial"/>
          <w:kern w:val="0"/>
          <w:lang w:eastAsia="en-GB"/>
          <w14:ligatures w14:val="none"/>
        </w:rPr>
        <w:t xml:space="preserve"> </w:t>
      </w:r>
      <w:r w:rsidR="00F00213" w:rsidRPr="00B812F4">
        <w:rPr>
          <w:rFonts w:ascii="Arial" w:eastAsia="Times New Roman" w:hAnsi="Arial" w:cs="Arial"/>
          <w:kern w:val="0"/>
          <w:lang w:eastAsia="en-GB"/>
          <w14:ligatures w14:val="none"/>
        </w:rPr>
        <w:t>and control emotions to foster intellectual and emotional development.</w:t>
      </w:r>
      <w:r w:rsidR="00F00213" w:rsidRPr="00E128EF">
        <w:rPr>
          <w:rFonts w:ascii="Arial" w:eastAsia="Times New Roman" w:hAnsi="Arial" w:cs="Arial"/>
          <w:kern w:val="0"/>
          <w:lang w:eastAsia="en-GB"/>
          <w14:ligatures w14:val="none"/>
        </w:rPr>
        <w:t xml:space="preserve"> Daniel Goleman says that E</w:t>
      </w:r>
      <w:r w:rsidR="00E128EF">
        <w:rPr>
          <w:rFonts w:ascii="Arial" w:eastAsia="Times New Roman" w:hAnsi="Arial" w:cs="Arial"/>
          <w:kern w:val="0"/>
          <w:lang w:eastAsia="en-GB"/>
          <w14:ligatures w14:val="none"/>
        </w:rPr>
        <w:t>I</w:t>
      </w:r>
      <w:r w:rsidR="00F00213" w:rsidRPr="00E128EF">
        <w:rPr>
          <w:rFonts w:ascii="Arial" w:eastAsia="Times New Roman" w:hAnsi="Arial" w:cs="Arial"/>
          <w:kern w:val="0"/>
          <w:lang w:eastAsia="en-GB"/>
          <w14:ligatures w14:val="none"/>
        </w:rPr>
        <w:t xml:space="preserve"> </w:t>
      </w:r>
      <w:r w:rsidR="00554F69">
        <w:rPr>
          <w:rFonts w:ascii="Arial" w:eastAsia="Times New Roman" w:hAnsi="Arial" w:cs="Arial"/>
          <w:kern w:val="0"/>
          <w:lang w:eastAsia="en-GB"/>
          <w14:ligatures w14:val="none"/>
        </w:rPr>
        <w:t>means to</w:t>
      </w:r>
      <w:r w:rsidR="00554F69" w:rsidRPr="00554F69">
        <w:t xml:space="preserve"> </w:t>
      </w:r>
      <w:r w:rsidR="00554F69" w:rsidRPr="00554F69">
        <w:rPr>
          <w:rFonts w:ascii="Arial" w:eastAsia="Times New Roman" w:hAnsi="Arial" w:cs="Arial"/>
          <w:kern w:val="0"/>
          <w:lang w:eastAsia="en-GB"/>
          <w14:ligatures w14:val="none"/>
        </w:rPr>
        <w:t>recognise our own emotions as well as those of others, motivate ourselves, and effectively control how we feel in relationships and outside of them</w:t>
      </w:r>
      <w:r w:rsidR="00F00213" w:rsidRPr="00E128EF">
        <w:rPr>
          <w:rFonts w:ascii="Arial" w:eastAsia="Times New Roman" w:hAnsi="Arial" w:cs="Arial"/>
          <w:kern w:val="0"/>
          <w:lang w:eastAsia="en-GB"/>
          <w14:ligatures w14:val="none"/>
        </w:rPr>
        <w:t xml:space="preserve">. And according to J. Freedman emotional intelligence is </w:t>
      </w:r>
      <w:r w:rsidR="00554F69">
        <w:rPr>
          <w:rFonts w:ascii="Arial" w:eastAsia="Times New Roman" w:hAnsi="Arial" w:cs="Arial"/>
          <w:kern w:val="0"/>
          <w:lang w:eastAsia="en-GB"/>
          <w14:ligatures w14:val="none"/>
        </w:rPr>
        <w:t>being able as an individual,</w:t>
      </w:r>
      <w:r w:rsidR="00F00213" w:rsidRPr="00E128EF">
        <w:rPr>
          <w:rFonts w:ascii="Arial" w:eastAsia="Times New Roman" w:hAnsi="Arial" w:cs="Arial"/>
          <w:kern w:val="0"/>
          <w:lang w:eastAsia="en-GB"/>
          <w14:ligatures w14:val="none"/>
        </w:rPr>
        <w:t xml:space="preserve"> to identify, comprehend, and make decisions based on our thoughts, feelings, and behaviours is known as emotional intelligence.</w:t>
      </w:r>
      <w:r w:rsidR="00554F69" w:rsidRPr="00554F69">
        <w:t xml:space="preserve"> </w:t>
      </w:r>
      <w:r w:rsidR="00554F69" w:rsidRPr="00554F69">
        <w:rPr>
          <w:rFonts w:ascii="Arial" w:eastAsia="Times New Roman" w:hAnsi="Arial" w:cs="Arial"/>
          <w:kern w:val="0"/>
          <w:lang w:eastAsia="en-GB"/>
          <w14:ligatures w14:val="none"/>
        </w:rPr>
        <w:t xml:space="preserve">It determines how and what we choose to learn, controls </w:t>
      </w:r>
      <w:proofErr w:type="gramStart"/>
      <w:r w:rsidR="00554F69" w:rsidRPr="00554F69">
        <w:rPr>
          <w:rFonts w:ascii="Arial" w:eastAsia="Times New Roman" w:hAnsi="Arial" w:cs="Arial"/>
          <w:kern w:val="0"/>
          <w:lang w:eastAsia="en-GB"/>
          <w14:ligatures w14:val="none"/>
        </w:rPr>
        <w:t>the majority of</w:t>
      </w:r>
      <w:proofErr w:type="gramEnd"/>
      <w:r w:rsidR="00554F69" w:rsidRPr="00554F69">
        <w:rPr>
          <w:rFonts w:ascii="Arial" w:eastAsia="Times New Roman" w:hAnsi="Arial" w:cs="Arial"/>
          <w:kern w:val="0"/>
          <w:lang w:eastAsia="en-GB"/>
          <w14:ligatures w14:val="none"/>
        </w:rPr>
        <w:t xml:space="preserve"> our daily actions, and helps us define priorities.</w:t>
      </w:r>
    </w:p>
    <w:p w14:paraId="3B256C30" w14:textId="18089C16" w:rsidR="00F00213" w:rsidRPr="00E128EF" w:rsidRDefault="00F00213" w:rsidP="00E128EF">
      <w:pPr>
        <w:spacing w:line="360" w:lineRule="auto"/>
        <w:jc w:val="both"/>
        <w:rPr>
          <w:rFonts w:ascii="Arial" w:hAnsi="Arial" w:cs="Arial"/>
          <w:u w:val="single"/>
        </w:rPr>
      </w:pPr>
      <w:r w:rsidRPr="00E128EF">
        <w:rPr>
          <w:rFonts w:ascii="Arial" w:hAnsi="Arial" w:cs="Arial"/>
          <w:u w:val="single"/>
        </w:rPr>
        <w:t>EI in the workplace</w:t>
      </w:r>
    </w:p>
    <w:p w14:paraId="2438184B" w14:textId="2C454E5F" w:rsidR="00E128EF" w:rsidRDefault="00F00213" w:rsidP="00E128EF">
      <w:pPr>
        <w:spacing w:line="360" w:lineRule="auto"/>
        <w:jc w:val="both"/>
        <w:rPr>
          <w:rFonts w:ascii="Arial" w:hAnsi="Arial" w:cs="Arial"/>
        </w:rPr>
      </w:pPr>
      <w:r w:rsidRPr="00E128EF">
        <w:rPr>
          <w:rFonts w:ascii="Arial" w:hAnsi="Arial" w:cs="Arial"/>
        </w:rPr>
        <w:lastRenderedPageBreak/>
        <w:t xml:space="preserve">According to </w:t>
      </w:r>
      <w:r w:rsidR="00FE4025" w:rsidRPr="00E128EF">
        <w:rPr>
          <w:rFonts w:ascii="Arial" w:hAnsi="Arial" w:cs="Arial"/>
        </w:rPr>
        <w:t>Goleman (1996)</w:t>
      </w:r>
      <w:r w:rsidRPr="00E128EF">
        <w:rPr>
          <w:rFonts w:ascii="Arial" w:hAnsi="Arial" w:cs="Arial"/>
        </w:rPr>
        <w:t xml:space="preserve"> i</w:t>
      </w:r>
      <w:r w:rsidR="009F3638" w:rsidRPr="00E128EF">
        <w:rPr>
          <w:rFonts w:ascii="Arial" w:hAnsi="Arial" w:cs="Arial"/>
        </w:rPr>
        <w:t xml:space="preserve">n the workplace, emotional intelligence provides an advantage. </w:t>
      </w:r>
      <w:r w:rsidRPr="00E128EF">
        <w:rPr>
          <w:rFonts w:ascii="Arial" w:hAnsi="Arial" w:cs="Arial"/>
        </w:rPr>
        <w:t>P</w:t>
      </w:r>
      <w:r w:rsidR="009F3638" w:rsidRPr="00E128EF">
        <w:rPr>
          <w:rFonts w:ascii="Arial" w:hAnsi="Arial" w:cs="Arial"/>
        </w:rPr>
        <w:t xml:space="preserve">eople who are emotionally intelligent have an advantage in any area of life, they should have a good understanding of and ability to control their emotions and are able to read and handle the emotions </w:t>
      </w:r>
      <w:r w:rsidR="00554F69">
        <w:rPr>
          <w:rFonts w:ascii="Arial" w:hAnsi="Arial" w:cs="Arial"/>
        </w:rPr>
        <w:t>in</w:t>
      </w:r>
      <w:r w:rsidR="009F3638" w:rsidRPr="00E128EF">
        <w:rPr>
          <w:rFonts w:ascii="Arial" w:hAnsi="Arial" w:cs="Arial"/>
        </w:rPr>
        <w:t xml:space="preserve"> other</w:t>
      </w:r>
      <w:r w:rsidR="00554F69">
        <w:rPr>
          <w:rFonts w:ascii="Arial" w:hAnsi="Arial" w:cs="Arial"/>
        </w:rPr>
        <w:t xml:space="preserve"> people</w:t>
      </w:r>
      <w:r w:rsidR="009F3638" w:rsidRPr="00E128EF">
        <w:rPr>
          <w:rFonts w:ascii="Arial" w:hAnsi="Arial" w:cs="Arial"/>
        </w:rPr>
        <w:t>.</w:t>
      </w:r>
      <w:r w:rsidR="009F3638" w:rsidRPr="00E128EF">
        <w:rPr>
          <w:rFonts w:ascii="Arial" w:eastAsia="Times New Roman" w:hAnsi="Arial" w:cs="Arial"/>
          <w:kern w:val="0"/>
          <w:lang w:eastAsia="en-GB"/>
          <w14:ligatures w14:val="none"/>
        </w:rPr>
        <w:t xml:space="preserve"> </w:t>
      </w:r>
      <w:r w:rsidR="009F3638" w:rsidRPr="00E128EF">
        <w:rPr>
          <w:rFonts w:ascii="Arial" w:hAnsi="Arial" w:cs="Arial"/>
        </w:rPr>
        <w:t xml:space="preserve">Emotionally intelligent people are more likely to be happy and successful in life. </w:t>
      </w:r>
      <w:r w:rsidRPr="00E128EF">
        <w:rPr>
          <w:rFonts w:ascii="Arial" w:hAnsi="Arial" w:cs="Arial"/>
        </w:rPr>
        <w:t xml:space="preserve"> He also adds that p</w:t>
      </w:r>
      <w:r w:rsidR="00B64520" w:rsidRPr="00E128EF">
        <w:rPr>
          <w:rFonts w:ascii="Arial" w:hAnsi="Arial" w:cs="Arial"/>
        </w:rPr>
        <w:t xml:space="preserve">eople must develop skills in five areas </w:t>
      </w:r>
      <w:r w:rsidR="00E128EF" w:rsidRPr="00E128EF">
        <w:rPr>
          <w:rFonts w:ascii="Arial" w:hAnsi="Arial" w:cs="Arial"/>
        </w:rPr>
        <w:t>to</w:t>
      </w:r>
      <w:r w:rsidR="00B64520" w:rsidRPr="00E128EF">
        <w:rPr>
          <w:rFonts w:ascii="Arial" w:hAnsi="Arial" w:cs="Arial"/>
        </w:rPr>
        <w:t xml:space="preserve"> be considered emotionally intelligent: </w:t>
      </w:r>
    </w:p>
    <w:p w14:paraId="5CF5BD73" w14:textId="3F3E9209" w:rsidR="00E128EF" w:rsidRDefault="00F00213" w:rsidP="00E128EF">
      <w:pPr>
        <w:spacing w:line="360" w:lineRule="auto"/>
        <w:jc w:val="both"/>
        <w:rPr>
          <w:rFonts w:ascii="Arial" w:hAnsi="Arial" w:cs="Arial"/>
        </w:rPr>
      </w:pPr>
      <w:r w:rsidRPr="00E128EF">
        <w:rPr>
          <w:rFonts w:ascii="Arial" w:hAnsi="Arial" w:cs="Arial"/>
        </w:rPr>
        <w:t xml:space="preserve">1. </w:t>
      </w:r>
      <w:r w:rsidR="00B64520" w:rsidRPr="00E128EF">
        <w:rPr>
          <w:rFonts w:ascii="Arial" w:hAnsi="Arial" w:cs="Arial"/>
        </w:rPr>
        <w:t>The first is the basis of</w:t>
      </w:r>
      <w:r w:rsidR="00554F69">
        <w:rPr>
          <w:rFonts w:ascii="Arial" w:hAnsi="Arial" w:cs="Arial"/>
        </w:rPr>
        <w:t xml:space="preserve"> EI</w:t>
      </w:r>
      <w:r w:rsidR="00B64520" w:rsidRPr="00E128EF">
        <w:rPr>
          <w:rFonts w:ascii="Arial" w:hAnsi="Arial" w:cs="Arial"/>
        </w:rPr>
        <w:t xml:space="preserve">; it involves </w:t>
      </w:r>
      <w:proofErr w:type="gramStart"/>
      <w:r w:rsidR="00B64520" w:rsidRPr="00E128EF">
        <w:rPr>
          <w:rFonts w:ascii="Arial" w:hAnsi="Arial" w:cs="Arial"/>
        </w:rPr>
        <w:t>self-awareness, or</w:t>
      </w:r>
      <w:proofErr w:type="gramEnd"/>
      <w:r w:rsidR="00B64520" w:rsidRPr="00E128EF">
        <w:rPr>
          <w:rFonts w:ascii="Arial" w:hAnsi="Arial" w:cs="Arial"/>
        </w:rPr>
        <w:t xml:space="preserve"> </w:t>
      </w:r>
      <w:r w:rsidR="00554F69">
        <w:rPr>
          <w:rFonts w:ascii="Arial" w:hAnsi="Arial" w:cs="Arial"/>
        </w:rPr>
        <w:t>being able</w:t>
      </w:r>
      <w:r w:rsidR="00B64520" w:rsidRPr="00E128EF">
        <w:rPr>
          <w:rFonts w:ascii="Arial" w:hAnsi="Arial" w:cs="Arial"/>
        </w:rPr>
        <w:t xml:space="preserve"> to identify feelings as they come.</w:t>
      </w:r>
    </w:p>
    <w:p w14:paraId="1640E2D5" w14:textId="77777777" w:rsidR="00E128EF" w:rsidRDefault="00F00213" w:rsidP="00E128EF">
      <w:pPr>
        <w:spacing w:line="360" w:lineRule="auto"/>
        <w:jc w:val="both"/>
        <w:rPr>
          <w:rFonts w:ascii="Arial" w:eastAsia="Times New Roman" w:hAnsi="Arial" w:cs="Arial"/>
          <w:kern w:val="0"/>
          <w:lang w:eastAsia="en-GB"/>
          <w14:ligatures w14:val="none"/>
        </w:rPr>
      </w:pPr>
      <w:r w:rsidRPr="00E128EF">
        <w:rPr>
          <w:rFonts w:ascii="Arial" w:hAnsi="Arial" w:cs="Arial"/>
        </w:rPr>
        <w:t xml:space="preserve">2. </w:t>
      </w:r>
      <w:r w:rsidR="00B64520" w:rsidRPr="00E128EF">
        <w:rPr>
          <w:rFonts w:ascii="Arial" w:hAnsi="Arial" w:cs="Arial"/>
        </w:rPr>
        <w:t>A second skill that builds on self-awareness is the ability to manage emotions in a way that is suitable. Those who don't have this are more likely to struggle with distress.</w:t>
      </w:r>
      <w:r w:rsidR="00556665" w:rsidRPr="00E128EF">
        <w:rPr>
          <w:rFonts w:ascii="Arial" w:eastAsia="Times New Roman" w:hAnsi="Arial" w:cs="Arial"/>
          <w:kern w:val="0"/>
          <w:lang w:eastAsia="en-GB"/>
          <w14:ligatures w14:val="none"/>
        </w:rPr>
        <w:t xml:space="preserve"> </w:t>
      </w:r>
      <w:r w:rsidRPr="00E128EF">
        <w:rPr>
          <w:rFonts w:ascii="Arial" w:eastAsia="Times New Roman" w:hAnsi="Arial" w:cs="Arial"/>
          <w:kern w:val="0"/>
          <w:lang w:eastAsia="en-GB"/>
          <w14:ligatures w14:val="none"/>
        </w:rPr>
        <w:t xml:space="preserve">   </w:t>
      </w:r>
    </w:p>
    <w:p w14:paraId="218EF38A" w14:textId="77777777" w:rsidR="00E128EF" w:rsidRDefault="00F00213" w:rsidP="00E128EF">
      <w:pPr>
        <w:spacing w:line="360" w:lineRule="auto"/>
        <w:jc w:val="both"/>
        <w:rPr>
          <w:rFonts w:ascii="Arial" w:hAnsi="Arial" w:cs="Arial"/>
        </w:rPr>
      </w:pPr>
      <w:r w:rsidRPr="00E128EF">
        <w:rPr>
          <w:rFonts w:ascii="Arial" w:eastAsia="Times New Roman" w:hAnsi="Arial" w:cs="Arial"/>
          <w:kern w:val="0"/>
          <w:lang w:eastAsia="en-GB"/>
          <w14:ligatures w14:val="none"/>
        </w:rPr>
        <w:t xml:space="preserve"> 3. </w:t>
      </w:r>
      <w:r w:rsidR="00556665" w:rsidRPr="00E128EF">
        <w:rPr>
          <w:rFonts w:ascii="Arial" w:hAnsi="Arial" w:cs="Arial"/>
        </w:rPr>
        <w:t>The third is self-motivation. Those that possess this ability are typically more successful and efficient in whatever they do.</w:t>
      </w:r>
    </w:p>
    <w:p w14:paraId="02CA50D7" w14:textId="77777777" w:rsidR="00E128EF" w:rsidRDefault="00F00213" w:rsidP="00E128EF">
      <w:pPr>
        <w:spacing w:line="360" w:lineRule="auto"/>
        <w:jc w:val="both"/>
        <w:rPr>
          <w:rFonts w:ascii="Arial" w:hAnsi="Arial" w:cs="Arial"/>
        </w:rPr>
      </w:pPr>
      <w:r w:rsidRPr="00E128EF">
        <w:rPr>
          <w:rFonts w:ascii="Arial" w:hAnsi="Arial" w:cs="Arial"/>
        </w:rPr>
        <w:t xml:space="preserve">4. </w:t>
      </w:r>
      <w:r w:rsidR="00556665" w:rsidRPr="00E128EF">
        <w:rPr>
          <w:rFonts w:ascii="Arial" w:hAnsi="Arial" w:cs="Arial"/>
        </w:rPr>
        <w:t>The fourth EI skill is empathy, or the ability to identify emotions in others. An important "people skill" since empathy allows you to understand what other people need or desire.</w:t>
      </w:r>
    </w:p>
    <w:p w14:paraId="6D2D77B0" w14:textId="1C9E5FB4" w:rsidR="00556665" w:rsidRPr="00E128EF" w:rsidRDefault="00F00213" w:rsidP="00E128EF">
      <w:pPr>
        <w:spacing w:line="360" w:lineRule="auto"/>
        <w:jc w:val="both"/>
        <w:rPr>
          <w:rFonts w:ascii="Arial" w:eastAsia="Times New Roman" w:hAnsi="Arial" w:cs="Arial"/>
          <w:kern w:val="0"/>
          <w:lang w:eastAsia="en-GB"/>
          <w14:ligatures w14:val="none"/>
        </w:rPr>
      </w:pPr>
      <w:r w:rsidRPr="00E128EF">
        <w:rPr>
          <w:rFonts w:ascii="Arial" w:hAnsi="Arial" w:cs="Arial"/>
        </w:rPr>
        <w:t xml:space="preserve">5. </w:t>
      </w:r>
      <w:r w:rsidR="00556665" w:rsidRPr="00E128EF">
        <w:rPr>
          <w:rFonts w:ascii="Arial" w:hAnsi="Arial" w:cs="Arial"/>
        </w:rPr>
        <w:t xml:space="preserve">Managing relationships and other people's emotions comes in </w:t>
      </w:r>
      <w:r w:rsidRPr="00E128EF">
        <w:rPr>
          <w:rFonts w:ascii="Arial" w:hAnsi="Arial" w:cs="Arial"/>
        </w:rPr>
        <w:t>last.</w:t>
      </w:r>
      <w:r w:rsidR="00556665" w:rsidRPr="00E128EF">
        <w:rPr>
          <w:rFonts w:ascii="Arial" w:hAnsi="Arial" w:cs="Arial"/>
        </w:rPr>
        <w:t xml:space="preserve"> Individuals who possess these abilities are great at communicating with others.</w:t>
      </w:r>
    </w:p>
    <w:p w14:paraId="233E4D0D" w14:textId="35A15559" w:rsidR="001C6D7A" w:rsidRPr="00E128EF" w:rsidRDefault="009E5EBD" w:rsidP="00E128EF">
      <w:pPr>
        <w:spacing w:line="360" w:lineRule="auto"/>
        <w:jc w:val="both"/>
        <w:rPr>
          <w:rFonts w:ascii="Arial" w:hAnsi="Arial" w:cs="Arial"/>
        </w:rPr>
      </w:pPr>
      <w:r w:rsidRPr="00E128EF">
        <w:rPr>
          <w:rFonts w:ascii="Arial" w:hAnsi="Arial" w:cs="Arial"/>
        </w:rPr>
        <w:t xml:space="preserve">Singh (2006) adds that your level of intelligence or IQ used to be important in being successful in the workplace but nowadays, how smart you are </w:t>
      </w:r>
      <w:r w:rsidR="00A9301C" w:rsidRPr="00E128EF">
        <w:rPr>
          <w:rFonts w:ascii="Arial" w:hAnsi="Arial" w:cs="Arial"/>
        </w:rPr>
        <w:t>academically is</w:t>
      </w:r>
      <w:r w:rsidRPr="00E128EF">
        <w:rPr>
          <w:rFonts w:ascii="Arial" w:hAnsi="Arial" w:cs="Arial"/>
        </w:rPr>
        <w:t xml:space="preserve"> not enough. Outside work</w:t>
      </w:r>
      <w:r w:rsidR="00A9301C" w:rsidRPr="00E128EF">
        <w:rPr>
          <w:rFonts w:ascii="Arial" w:hAnsi="Arial" w:cs="Arial"/>
        </w:rPr>
        <w:t xml:space="preserve"> or school</w:t>
      </w:r>
      <w:r w:rsidRPr="00E128EF">
        <w:rPr>
          <w:rFonts w:ascii="Arial" w:hAnsi="Arial" w:cs="Arial"/>
        </w:rPr>
        <w:t xml:space="preserve">, in the real life </w:t>
      </w:r>
      <w:r w:rsidR="00A9301C" w:rsidRPr="00E128EF">
        <w:rPr>
          <w:rFonts w:ascii="Arial" w:hAnsi="Arial" w:cs="Arial"/>
        </w:rPr>
        <w:t xml:space="preserve">with real difficulties, you need </w:t>
      </w:r>
      <w:r w:rsidRPr="00E128EF">
        <w:rPr>
          <w:rFonts w:ascii="Arial" w:hAnsi="Arial" w:cs="Arial"/>
        </w:rPr>
        <w:t xml:space="preserve">emotional intelligence as well. </w:t>
      </w:r>
      <w:r w:rsidR="00A9301C" w:rsidRPr="00E128EF">
        <w:rPr>
          <w:rFonts w:ascii="Arial" w:hAnsi="Arial" w:cs="Arial"/>
        </w:rPr>
        <w:t>Being smart is good but without s</w:t>
      </w:r>
      <w:r w:rsidR="00A9301C" w:rsidRPr="00E128EF">
        <w:rPr>
          <w:rFonts w:ascii="Arial" w:hAnsi="Arial" w:cs="Arial"/>
        </w:rPr>
        <w:t xml:space="preserve">trong </w:t>
      </w:r>
      <w:r w:rsidR="00E128EF" w:rsidRPr="00E128EF">
        <w:rPr>
          <w:rFonts w:ascii="Arial" w:hAnsi="Arial" w:cs="Arial"/>
        </w:rPr>
        <w:t>EI</w:t>
      </w:r>
      <w:r w:rsidR="00A9301C" w:rsidRPr="00E128EF">
        <w:rPr>
          <w:rFonts w:ascii="Arial" w:hAnsi="Arial" w:cs="Arial"/>
        </w:rPr>
        <w:t xml:space="preserve"> qualities</w:t>
      </w:r>
      <w:r w:rsidR="00A9301C" w:rsidRPr="00E128EF">
        <w:rPr>
          <w:rFonts w:ascii="Arial" w:hAnsi="Arial" w:cs="Arial"/>
        </w:rPr>
        <w:t xml:space="preserve"> that help </w:t>
      </w:r>
      <w:r w:rsidR="00A9301C" w:rsidRPr="00E128EF">
        <w:rPr>
          <w:rFonts w:ascii="Arial" w:hAnsi="Arial" w:cs="Arial"/>
        </w:rPr>
        <w:t>you manage both yourself and other people</w:t>
      </w:r>
      <w:r w:rsidR="00A9301C" w:rsidRPr="00E128EF">
        <w:rPr>
          <w:rFonts w:ascii="Arial" w:hAnsi="Arial" w:cs="Arial"/>
        </w:rPr>
        <w:t xml:space="preserve"> you are not going to be successful. These qualities </w:t>
      </w:r>
      <w:r w:rsidR="00A9301C" w:rsidRPr="00E128EF">
        <w:rPr>
          <w:rFonts w:ascii="Arial" w:hAnsi="Arial" w:cs="Arial"/>
        </w:rPr>
        <w:t xml:space="preserve">provide you an advantage </w:t>
      </w:r>
      <w:r w:rsidR="00A9301C" w:rsidRPr="00E128EF">
        <w:rPr>
          <w:rFonts w:ascii="Arial" w:hAnsi="Arial" w:cs="Arial"/>
        </w:rPr>
        <w:t>over others.</w:t>
      </w:r>
      <w:r w:rsidR="00B301F8" w:rsidRPr="00E128EF">
        <w:rPr>
          <w:rFonts w:ascii="Arial" w:hAnsi="Arial" w:cs="Arial"/>
        </w:rPr>
        <w:t xml:space="preserve"> </w:t>
      </w:r>
      <w:r w:rsidR="00B301F8" w:rsidRPr="00E128EF">
        <w:rPr>
          <w:rFonts w:ascii="Arial" w:hAnsi="Arial" w:cs="Arial"/>
        </w:rPr>
        <w:t xml:space="preserve">These days, employers value the following traits: verbal and listening communication skills, flexibility, self-management, confidence, drive to achieve goals, motivation to advance in your career and take pride in achievements, cooperation and teamwork, conflict resolution abilities, leadership potential, and proficiency in reading, writing, and math. Reading, writing, and maths are the only academic talents between these desired attributes. The others all have to do with emotional intelligence, which is the non-academic sphere </w:t>
      </w:r>
      <w:r w:rsidR="00E128EF" w:rsidRPr="00E128EF">
        <w:rPr>
          <w:rFonts w:ascii="Arial" w:hAnsi="Arial" w:cs="Arial"/>
        </w:rPr>
        <w:t>that these</w:t>
      </w:r>
      <w:r w:rsidR="00B301F8" w:rsidRPr="00E128EF">
        <w:rPr>
          <w:rFonts w:ascii="Arial" w:hAnsi="Arial" w:cs="Arial"/>
        </w:rPr>
        <w:t xml:space="preserve"> days, companies look for in their candidates.</w:t>
      </w:r>
      <w:r w:rsidR="001C6D7A" w:rsidRPr="00E128EF">
        <w:rPr>
          <w:rFonts w:ascii="Arial" w:hAnsi="Arial" w:cs="Arial"/>
        </w:rPr>
        <w:t xml:space="preserve"> </w:t>
      </w:r>
      <w:r w:rsidR="001C6D7A" w:rsidRPr="00E128EF">
        <w:rPr>
          <w:rFonts w:ascii="Arial" w:hAnsi="Arial" w:cs="Arial"/>
        </w:rPr>
        <w:t xml:space="preserve">Businesses </w:t>
      </w:r>
      <w:r w:rsidR="00E128EF">
        <w:rPr>
          <w:rFonts w:ascii="Arial" w:hAnsi="Arial" w:cs="Arial"/>
        </w:rPr>
        <w:t xml:space="preserve">like FAYE Inc. </w:t>
      </w:r>
      <w:r w:rsidR="001C6D7A" w:rsidRPr="00E128EF">
        <w:rPr>
          <w:rFonts w:ascii="Arial" w:hAnsi="Arial" w:cs="Arial"/>
        </w:rPr>
        <w:t xml:space="preserve">would do well to increase emotional intelligence if they want to prosper or </w:t>
      </w:r>
      <w:r w:rsidR="00E128EF" w:rsidRPr="00E128EF">
        <w:rPr>
          <w:rFonts w:ascii="Arial" w:hAnsi="Arial" w:cs="Arial"/>
        </w:rPr>
        <w:t>to survive</w:t>
      </w:r>
      <w:r w:rsidR="001C6D7A" w:rsidRPr="00E128EF">
        <w:rPr>
          <w:rFonts w:ascii="Arial" w:hAnsi="Arial" w:cs="Arial"/>
        </w:rPr>
        <w:t xml:space="preserve">, since these basic skills are more important than ever for collaboration, teamwork, and teaching individuals how to work together more efficiently (Goleman, 1996). </w:t>
      </w:r>
    </w:p>
    <w:p w14:paraId="79F511E3" w14:textId="0B2B7932" w:rsidR="00F00213" w:rsidRPr="00E128EF" w:rsidRDefault="001C6D7A" w:rsidP="00E128EF">
      <w:pPr>
        <w:spacing w:line="360" w:lineRule="auto"/>
        <w:jc w:val="both"/>
        <w:rPr>
          <w:rFonts w:ascii="Arial" w:eastAsia="Times New Roman" w:hAnsi="Arial" w:cs="Arial"/>
          <w:kern w:val="0"/>
          <w:lang w:eastAsia="en-GB"/>
          <w14:ligatures w14:val="none"/>
        </w:rPr>
      </w:pPr>
      <w:r w:rsidRPr="00E128EF">
        <w:rPr>
          <w:rFonts w:ascii="Arial" w:eastAsia="Times New Roman" w:hAnsi="Arial" w:cs="Arial"/>
          <w:kern w:val="0"/>
          <w:lang w:eastAsia="en-GB"/>
          <w14:ligatures w14:val="none"/>
        </w:rPr>
        <w:t>According to Singh (2006) EI is important for success in many ways of professional life,</w:t>
      </w:r>
      <w:r w:rsidR="00F00213" w:rsidRPr="00E128EF">
        <w:rPr>
          <w:rFonts w:ascii="Arial" w:eastAsia="Times New Roman" w:hAnsi="Arial" w:cs="Arial"/>
          <w:kern w:val="0"/>
          <w:lang w:eastAsia="en-GB"/>
          <w14:ligatures w14:val="none"/>
        </w:rPr>
        <w:t xml:space="preserve"> but in the workplace</w:t>
      </w:r>
      <w:r w:rsidR="00E128EF">
        <w:rPr>
          <w:rFonts w:ascii="Arial" w:eastAsia="Times New Roman" w:hAnsi="Arial" w:cs="Arial"/>
          <w:kern w:val="0"/>
          <w:lang w:eastAsia="en-GB"/>
          <w14:ligatures w14:val="none"/>
        </w:rPr>
        <w:t>s like FAYE Inc.</w:t>
      </w:r>
      <w:r w:rsidR="00F00213" w:rsidRPr="00E128EF">
        <w:rPr>
          <w:rFonts w:ascii="Arial" w:eastAsia="Times New Roman" w:hAnsi="Arial" w:cs="Arial"/>
          <w:kern w:val="0"/>
          <w:lang w:eastAsia="en-GB"/>
          <w14:ligatures w14:val="none"/>
        </w:rPr>
        <w:t xml:space="preserve"> this can:</w:t>
      </w:r>
      <w:r w:rsidRPr="00E128EF">
        <w:rPr>
          <w:rFonts w:ascii="Arial" w:eastAsia="Times New Roman" w:hAnsi="Arial" w:cs="Arial"/>
          <w:kern w:val="0"/>
          <w:lang w:eastAsia="en-GB"/>
          <w14:ligatures w14:val="none"/>
        </w:rPr>
        <w:t xml:space="preserve"> </w:t>
      </w:r>
    </w:p>
    <w:p w14:paraId="4F52D90E" w14:textId="010FC57A" w:rsidR="00F00213" w:rsidRPr="00E128EF" w:rsidRDefault="001C6D7A" w:rsidP="00E128EF">
      <w:pPr>
        <w:pStyle w:val="ListParagraph"/>
        <w:numPr>
          <w:ilvl w:val="0"/>
          <w:numId w:val="1"/>
        </w:numPr>
        <w:spacing w:line="360" w:lineRule="auto"/>
        <w:jc w:val="both"/>
        <w:rPr>
          <w:rFonts w:ascii="Arial" w:eastAsia="Times New Roman" w:hAnsi="Arial" w:cs="Arial"/>
          <w:kern w:val="0"/>
          <w:lang w:eastAsia="en-GB"/>
          <w14:ligatures w14:val="none"/>
        </w:rPr>
      </w:pPr>
      <w:r w:rsidRPr="00E128EF">
        <w:rPr>
          <w:rFonts w:ascii="Arial" w:eastAsia="Times New Roman" w:hAnsi="Arial" w:cs="Arial"/>
          <w:kern w:val="0"/>
          <w:lang w:eastAsia="en-GB"/>
          <w14:ligatures w14:val="none"/>
        </w:rPr>
        <w:lastRenderedPageBreak/>
        <w:t>it helps organisations develop and w</w:t>
      </w:r>
      <w:r w:rsidRPr="00E128EF">
        <w:rPr>
          <w:rFonts w:ascii="Arial" w:eastAsia="Times New Roman" w:hAnsi="Arial" w:cs="Arial"/>
          <w:kern w:val="0"/>
          <w:lang w:eastAsia="en-GB"/>
          <w14:ligatures w14:val="none"/>
        </w:rPr>
        <w:t xml:space="preserve">orkers </w:t>
      </w:r>
      <w:r w:rsidRPr="00E128EF">
        <w:rPr>
          <w:rFonts w:ascii="Arial" w:eastAsia="Times New Roman" w:hAnsi="Arial" w:cs="Arial"/>
          <w:kern w:val="0"/>
          <w:lang w:eastAsia="en-GB"/>
          <w14:ligatures w14:val="none"/>
        </w:rPr>
        <w:t>can become</w:t>
      </w:r>
      <w:r w:rsidRPr="00E128EF">
        <w:rPr>
          <w:rFonts w:ascii="Arial" w:eastAsia="Times New Roman" w:hAnsi="Arial" w:cs="Arial"/>
          <w:kern w:val="0"/>
          <w:lang w:eastAsia="en-GB"/>
          <w14:ligatures w14:val="none"/>
        </w:rPr>
        <w:t xml:space="preserve"> more creative in their work, improve team dynamics, and boost productivity by learning the E</w:t>
      </w:r>
      <w:r w:rsidR="00E128EF">
        <w:rPr>
          <w:rFonts w:ascii="Arial" w:eastAsia="Times New Roman" w:hAnsi="Arial" w:cs="Arial"/>
          <w:kern w:val="0"/>
          <w:lang w:eastAsia="en-GB"/>
          <w14:ligatures w14:val="none"/>
        </w:rPr>
        <w:t xml:space="preserve">I </w:t>
      </w:r>
      <w:r w:rsidRPr="00E128EF">
        <w:rPr>
          <w:rFonts w:ascii="Arial" w:eastAsia="Times New Roman" w:hAnsi="Arial" w:cs="Arial"/>
          <w:kern w:val="0"/>
          <w:lang w:eastAsia="en-GB"/>
          <w14:ligatures w14:val="none"/>
        </w:rPr>
        <w:t>principles.</w:t>
      </w:r>
      <w:r w:rsidRPr="00E128EF">
        <w:rPr>
          <w:rFonts w:ascii="Arial" w:eastAsia="Times New Roman" w:hAnsi="Arial" w:cs="Arial"/>
          <w:kern w:val="0"/>
          <w:lang w:eastAsia="en-GB"/>
          <w14:ligatures w14:val="none"/>
        </w:rPr>
        <w:t xml:space="preserve"> </w:t>
      </w:r>
    </w:p>
    <w:p w14:paraId="315373B9" w14:textId="61842CA1" w:rsidR="00F00213" w:rsidRPr="00E128EF" w:rsidRDefault="00F00213" w:rsidP="00E128EF">
      <w:pPr>
        <w:pStyle w:val="ListParagraph"/>
        <w:numPr>
          <w:ilvl w:val="0"/>
          <w:numId w:val="1"/>
        </w:numPr>
        <w:spacing w:line="360" w:lineRule="auto"/>
        <w:jc w:val="both"/>
        <w:rPr>
          <w:rFonts w:ascii="Arial" w:eastAsia="Times New Roman" w:hAnsi="Arial" w:cs="Arial"/>
          <w:kern w:val="0"/>
          <w:lang w:eastAsia="en-GB"/>
          <w14:ligatures w14:val="none"/>
        </w:rPr>
      </w:pPr>
      <w:r w:rsidRPr="00E128EF">
        <w:rPr>
          <w:rFonts w:ascii="Arial" w:eastAsia="Times New Roman" w:hAnsi="Arial" w:cs="Arial"/>
          <w:kern w:val="0"/>
          <w:lang w:eastAsia="en-GB"/>
          <w14:ligatures w14:val="none"/>
        </w:rPr>
        <w:t>EI</w:t>
      </w:r>
      <w:r w:rsidR="001C6D7A" w:rsidRPr="00E128EF">
        <w:rPr>
          <w:rFonts w:ascii="Arial" w:eastAsia="Times New Roman" w:hAnsi="Arial" w:cs="Arial"/>
          <w:kern w:val="0"/>
          <w:lang w:eastAsia="en-GB"/>
          <w14:ligatures w14:val="none"/>
        </w:rPr>
        <w:t xml:space="preserve"> has the potential to boost results, accelerate change adaptation, foster leadership, foster </w:t>
      </w:r>
      <w:r w:rsidRPr="00E128EF">
        <w:rPr>
          <w:rFonts w:ascii="Arial" w:eastAsia="Times New Roman" w:hAnsi="Arial" w:cs="Arial"/>
          <w:kern w:val="0"/>
          <w:lang w:eastAsia="en-GB"/>
          <w14:ligatures w14:val="none"/>
        </w:rPr>
        <w:t>collaboration,</w:t>
      </w:r>
      <w:r w:rsidR="001C6D7A" w:rsidRPr="00E128EF">
        <w:rPr>
          <w:rFonts w:ascii="Arial" w:eastAsia="Times New Roman" w:hAnsi="Arial" w:cs="Arial"/>
          <w:kern w:val="0"/>
          <w:lang w:eastAsia="en-GB"/>
          <w14:ligatures w14:val="none"/>
        </w:rPr>
        <w:t xml:space="preserve"> and creativity, successfully respond to competition, promote creative thinking, and enhance important personnel retention. </w:t>
      </w:r>
    </w:p>
    <w:p w14:paraId="72F72BDC" w14:textId="6490C47A" w:rsidR="00F00213" w:rsidRPr="00E128EF" w:rsidRDefault="00F00213" w:rsidP="00E128EF">
      <w:pPr>
        <w:pStyle w:val="ListParagraph"/>
        <w:numPr>
          <w:ilvl w:val="0"/>
          <w:numId w:val="1"/>
        </w:numPr>
        <w:spacing w:line="360" w:lineRule="auto"/>
        <w:jc w:val="both"/>
        <w:rPr>
          <w:rFonts w:ascii="Arial" w:eastAsia="Times New Roman" w:hAnsi="Arial" w:cs="Arial"/>
          <w:kern w:val="0"/>
          <w:lang w:eastAsia="en-GB"/>
          <w14:ligatures w14:val="none"/>
        </w:rPr>
      </w:pPr>
      <w:r w:rsidRPr="00E128EF">
        <w:rPr>
          <w:rFonts w:ascii="Arial" w:eastAsia="Times New Roman" w:hAnsi="Arial" w:cs="Arial"/>
          <w:kern w:val="0"/>
          <w:lang w:eastAsia="en-GB"/>
          <w14:ligatures w14:val="none"/>
        </w:rPr>
        <w:t xml:space="preserve">Additionally, it can help foster a positive work atmosphere, enhance employees' self-perception and interpersonal relationships, lower stress levels and </w:t>
      </w:r>
      <w:r w:rsidR="00FF619D" w:rsidRPr="00FF619D">
        <w:rPr>
          <w:rFonts w:ascii="Arial" w:eastAsia="Times New Roman" w:hAnsi="Arial" w:cs="Arial"/>
          <w:kern w:val="0"/>
          <w:lang w:eastAsia="en-GB"/>
          <w14:ligatures w14:val="none"/>
        </w:rPr>
        <w:t>resolve emotional issues, improve connections, increase achievement, and provide employees a sense of fulfilment.</w:t>
      </w:r>
    </w:p>
    <w:p w14:paraId="238DAB0F" w14:textId="1CD68272" w:rsidR="008A142A" w:rsidRPr="00E128EF" w:rsidRDefault="00F00213" w:rsidP="008A142A">
      <w:pPr>
        <w:pStyle w:val="ListParagraph"/>
        <w:numPr>
          <w:ilvl w:val="0"/>
          <w:numId w:val="1"/>
        </w:numPr>
        <w:spacing w:line="360" w:lineRule="auto"/>
        <w:jc w:val="both"/>
        <w:rPr>
          <w:rFonts w:ascii="Arial" w:eastAsia="Times New Roman" w:hAnsi="Arial" w:cs="Arial"/>
          <w:kern w:val="0"/>
          <w:lang w:eastAsia="en-GB"/>
          <w14:ligatures w14:val="none"/>
        </w:rPr>
      </w:pPr>
      <w:r w:rsidRPr="00E128EF">
        <w:rPr>
          <w:rFonts w:ascii="Arial" w:eastAsia="Times New Roman" w:hAnsi="Arial" w:cs="Arial"/>
          <w:kern w:val="0"/>
          <w:lang w:eastAsia="en-GB"/>
          <w14:ligatures w14:val="none"/>
        </w:rPr>
        <w:t>And for effective decision making, leaders should connect with their feelings and emotions for solving problems and effective decision making.</w:t>
      </w:r>
    </w:p>
    <w:p w14:paraId="3967B1FA" w14:textId="63DB313D" w:rsidR="00DA18C2" w:rsidRDefault="0005088A" w:rsidP="00DA18C2">
      <w:pPr>
        <w:pStyle w:val="Heading2"/>
      </w:pPr>
      <w:bookmarkStart w:id="2" w:name="_Toc186733182"/>
      <w:r w:rsidRPr="0005088A">
        <w:t xml:space="preserve">EI models that can potentially enhance Clarke workplace </w:t>
      </w:r>
      <w:r w:rsidR="00FD0830" w:rsidRPr="0005088A">
        <w:t>abilities.</w:t>
      </w:r>
      <w:bookmarkEnd w:id="2"/>
    </w:p>
    <w:p w14:paraId="2C59FCE0" w14:textId="3293D3C9" w:rsidR="005D02E1" w:rsidRDefault="00711C30" w:rsidP="00DD4C69">
      <w:pPr>
        <w:spacing w:line="360" w:lineRule="auto"/>
        <w:jc w:val="both"/>
        <w:rPr>
          <w:rFonts w:ascii="Arial" w:eastAsia="Times New Roman" w:hAnsi="Arial" w:cs="Arial"/>
          <w:kern w:val="0"/>
          <w:lang w:eastAsia="en-GB"/>
          <w14:ligatures w14:val="none"/>
        </w:rPr>
      </w:pPr>
      <w:r w:rsidRPr="00711C30">
        <w:rPr>
          <w:rFonts w:ascii="Arial" w:hAnsi="Arial" w:cs="Arial"/>
          <w:lang w:eastAsia="en-GB"/>
        </w:rPr>
        <w:t>Your E</w:t>
      </w:r>
      <w:r w:rsidRPr="00DD4C69">
        <w:rPr>
          <w:rFonts w:ascii="Arial" w:hAnsi="Arial" w:cs="Arial"/>
        </w:rPr>
        <w:t>I</w:t>
      </w:r>
      <w:r w:rsidRPr="00711C30">
        <w:rPr>
          <w:rFonts w:ascii="Arial" w:hAnsi="Arial" w:cs="Arial"/>
          <w:lang w:eastAsia="en-GB"/>
        </w:rPr>
        <w:t xml:space="preserve"> affects you both inside and outside of the work.  However, m</w:t>
      </w:r>
      <w:r w:rsidRPr="00DD4C69">
        <w:rPr>
          <w:rFonts w:ascii="Arial" w:hAnsi="Arial" w:cs="Arial"/>
        </w:rPr>
        <w:t>anagers</w:t>
      </w:r>
      <w:r w:rsidRPr="00711C30">
        <w:rPr>
          <w:rFonts w:ascii="Arial" w:hAnsi="Arial" w:cs="Arial"/>
          <w:lang w:eastAsia="en-GB"/>
        </w:rPr>
        <w:t xml:space="preserve"> or </w:t>
      </w:r>
      <w:r w:rsidR="005F396E" w:rsidRPr="00DD4C69">
        <w:rPr>
          <w:rFonts w:ascii="Arial" w:hAnsi="Arial" w:cs="Arial"/>
        </w:rPr>
        <w:t xml:space="preserve">supervisors </w:t>
      </w:r>
      <w:r w:rsidR="005F396E" w:rsidRPr="00DD4C69">
        <w:rPr>
          <w:rFonts w:ascii="Arial" w:hAnsi="Arial" w:cs="Arial"/>
          <w:lang w:eastAsia="en-GB"/>
        </w:rPr>
        <w:t>like</w:t>
      </w:r>
      <w:r w:rsidRPr="00711C30">
        <w:rPr>
          <w:rFonts w:ascii="Arial" w:hAnsi="Arial" w:cs="Arial"/>
          <w:lang w:eastAsia="en-GB"/>
        </w:rPr>
        <w:t xml:space="preserve"> Clarke can </w:t>
      </w:r>
      <w:r w:rsidR="00A211C6" w:rsidRPr="00DD4C69">
        <w:rPr>
          <w:rFonts w:ascii="Arial" w:hAnsi="Arial" w:cs="Arial"/>
          <w:lang w:eastAsia="en-GB"/>
        </w:rPr>
        <w:t>develop emotional</w:t>
      </w:r>
      <w:r w:rsidRPr="00711C30">
        <w:rPr>
          <w:rFonts w:ascii="Arial" w:hAnsi="Arial" w:cs="Arial"/>
          <w:lang w:eastAsia="en-GB"/>
        </w:rPr>
        <w:t xml:space="preserve"> intelligence throughout their careers. From childhood to maturity, emotional intelligence grows as a person gets older and more experienced. </w:t>
      </w:r>
      <w:r w:rsidR="00DA18C2" w:rsidRPr="00DA18C2">
        <w:rPr>
          <w:rFonts w:ascii="Arial" w:hAnsi="Arial" w:cs="Arial"/>
          <w:lang w:eastAsia="en-GB"/>
        </w:rPr>
        <w:t>Planning strategies to modify your thoughts, feelings, behaviours, and emotions will be much easier if you have a thorough understanding of them.</w:t>
      </w:r>
      <w:r w:rsidR="00DA18C2" w:rsidRPr="00DD4C69">
        <w:rPr>
          <w:rFonts w:ascii="Arial" w:hAnsi="Arial" w:cs="Arial"/>
        </w:rPr>
        <w:t xml:space="preserve"> </w:t>
      </w:r>
      <w:r w:rsidR="00DA18C2" w:rsidRPr="00DA18C2">
        <w:rPr>
          <w:rFonts w:ascii="Arial" w:hAnsi="Arial" w:cs="Arial"/>
          <w:lang w:eastAsia="en-GB"/>
        </w:rPr>
        <w:t>Humans rely heavily on their emotions for survival. They offer the secret to wellbeing, contentment, and self-worth</w:t>
      </w:r>
      <w:r w:rsidR="00DA18C2" w:rsidRPr="00DD4C69">
        <w:rPr>
          <w:rFonts w:ascii="Arial" w:hAnsi="Arial" w:cs="Arial"/>
          <w:lang w:eastAsia="en-GB"/>
        </w:rPr>
        <w:t xml:space="preserve"> (Singh, 2006).</w:t>
      </w:r>
      <w:r w:rsidR="005D3F46" w:rsidRPr="00DD4C69">
        <w:rPr>
          <w:rFonts w:ascii="Arial" w:hAnsi="Arial" w:cs="Arial"/>
          <w:lang w:eastAsia="en-GB"/>
        </w:rPr>
        <w:t xml:space="preserve"> And to develop EI companies like FAYE Inc. should use strategies like MSCEIT or Bar-on models.</w:t>
      </w:r>
      <w:r w:rsidR="008E15EE" w:rsidRPr="00DD4C69">
        <w:rPr>
          <w:rFonts w:ascii="Arial" w:eastAsia="Times New Roman" w:hAnsi="Arial" w:cs="Arial"/>
          <w:kern w:val="0"/>
          <w:lang w:eastAsia="en-GB"/>
          <w14:ligatures w14:val="none"/>
        </w:rPr>
        <w:t xml:space="preserve"> For example, t</w:t>
      </w:r>
      <w:r w:rsidR="008E15EE" w:rsidRPr="00DD4C69">
        <w:rPr>
          <w:rFonts w:ascii="Arial" w:eastAsia="Times New Roman" w:hAnsi="Arial" w:cs="Arial"/>
          <w:kern w:val="0"/>
          <w:lang w:eastAsia="en-GB"/>
          <w14:ligatures w14:val="none"/>
        </w:rPr>
        <w:t>he mentor, life coach</w:t>
      </w:r>
      <w:r w:rsidR="008E15EE" w:rsidRPr="00DD4C69">
        <w:rPr>
          <w:rFonts w:ascii="Arial" w:eastAsia="Times New Roman" w:hAnsi="Arial" w:cs="Arial"/>
          <w:kern w:val="0"/>
          <w:lang w:eastAsia="en-GB"/>
          <w14:ligatures w14:val="none"/>
        </w:rPr>
        <w:t xml:space="preserve"> or </w:t>
      </w:r>
      <w:r w:rsidR="008E15EE" w:rsidRPr="00DD4C69">
        <w:rPr>
          <w:rFonts w:ascii="Arial" w:eastAsia="Times New Roman" w:hAnsi="Arial" w:cs="Arial"/>
          <w:kern w:val="0"/>
          <w:lang w:eastAsia="en-GB"/>
          <w14:ligatures w14:val="none"/>
        </w:rPr>
        <w:t xml:space="preserve">experts who work to help people develop their abilities and level of participation in life. </w:t>
      </w:r>
      <w:r w:rsidR="008E15EE" w:rsidRPr="00DD4C69">
        <w:rPr>
          <w:rFonts w:ascii="Arial" w:eastAsia="Times New Roman" w:hAnsi="Arial" w:cs="Arial"/>
          <w:kern w:val="0"/>
          <w:lang w:eastAsia="en-GB"/>
          <w14:ligatures w14:val="none"/>
        </w:rPr>
        <w:t xml:space="preserve">It is a </w:t>
      </w:r>
      <w:r w:rsidR="008E15EE" w:rsidRPr="00DD4C69">
        <w:rPr>
          <w:rFonts w:ascii="Arial" w:eastAsia="Times New Roman" w:hAnsi="Arial" w:cs="Arial"/>
          <w:kern w:val="0"/>
          <w:lang w:eastAsia="en-GB"/>
          <w14:ligatures w14:val="none"/>
        </w:rPr>
        <w:t xml:space="preserve">useful </w:t>
      </w:r>
      <w:r w:rsidR="008E15EE" w:rsidRPr="00DD4C69">
        <w:rPr>
          <w:rFonts w:ascii="Arial" w:eastAsia="Times New Roman" w:hAnsi="Arial" w:cs="Arial"/>
          <w:kern w:val="0"/>
          <w:lang w:eastAsia="en-GB"/>
          <w14:ligatures w14:val="none"/>
        </w:rPr>
        <w:t>strategy for companies that</w:t>
      </w:r>
      <w:r w:rsidR="008E15EE" w:rsidRPr="00DD4C69">
        <w:rPr>
          <w:rFonts w:ascii="Arial" w:eastAsia="Times New Roman" w:hAnsi="Arial" w:cs="Arial"/>
          <w:kern w:val="0"/>
          <w:lang w:eastAsia="en-GB"/>
          <w14:ligatures w14:val="none"/>
        </w:rPr>
        <w:t xml:space="preserve"> offers real-world solutions for enhancing</w:t>
      </w:r>
      <w:r w:rsidR="00FF619D">
        <w:rPr>
          <w:rFonts w:ascii="Arial" w:eastAsia="Times New Roman" w:hAnsi="Arial" w:cs="Arial"/>
          <w:kern w:val="0"/>
          <w:lang w:eastAsia="en-GB"/>
          <w14:ligatures w14:val="none"/>
        </w:rPr>
        <w:t xml:space="preserve"> </w:t>
      </w:r>
      <w:r w:rsidR="008E15EE" w:rsidRPr="00DD4C69">
        <w:rPr>
          <w:rFonts w:ascii="Arial" w:eastAsia="Times New Roman" w:hAnsi="Arial" w:cs="Arial"/>
          <w:kern w:val="0"/>
          <w:lang w:eastAsia="en-GB"/>
          <w14:ligatures w14:val="none"/>
        </w:rPr>
        <w:t xml:space="preserve">social </w:t>
      </w:r>
      <w:r w:rsidR="00FF619D">
        <w:rPr>
          <w:rFonts w:ascii="Arial" w:eastAsia="Times New Roman" w:hAnsi="Arial" w:cs="Arial"/>
          <w:kern w:val="0"/>
          <w:lang w:eastAsia="en-GB"/>
          <w14:ligatures w14:val="none"/>
        </w:rPr>
        <w:t xml:space="preserve">and emotional </w:t>
      </w:r>
      <w:r w:rsidR="008E15EE" w:rsidRPr="00DD4C69">
        <w:rPr>
          <w:rFonts w:ascii="Arial" w:eastAsia="Times New Roman" w:hAnsi="Arial" w:cs="Arial"/>
          <w:kern w:val="0"/>
          <w:lang w:eastAsia="en-GB"/>
          <w14:ligatures w14:val="none"/>
        </w:rPr>
        <w:t xml:space="preserve">effectiveness (ESE) in </w:t>
      </w:r>
      <w:r w:rsidR="008E15EE" w:rsidRPr="00DD4C69">
        <w:rPr>
          <w:rFonts w:ascii="Arial" w:eastAsia="Times New Roman" w:hAnsi="Arial" w:cs="Arial"/>
          <w:kern w:val="0"/>
          <w:lang w:eastAsia="en-GB"/>
          <w14:ligatures w14:val="none"/>
        </w:rPr>
        <w:t>their</w:t>
      </w:r>
      <w:r w:rsidR="008E15EE" w:rsidRPr="00DD4C69">
        <w:rPr>
          <w:rFonts w:ascii="Arial" w:eastAsia="Times New Roman" w:hAnsi="Arial" w:cs="Arial"/>
          <w:kern w:val="0"/>
          <w:lang w:eastAsia="en-GB"/>
          <w14:ligatures w14:val="none"/>
        </w:rPr>
        <w:t xml:space="preserve"> interactions with </w:t>
      </w:r>
      <w:r w:rsidR="00FF619D">
        <w:rPr>
          <w:rFonts w:ascii="Arial" w:eastAsia="Times New Roman" w:hAnsi="Arial" w:cs="Arial"/>
          <w:kern w:val="0"/>
          <w:lang w:eastAsia="en-GB"/>
          <w14:ligatures w14:val="none"/>
        </w:rPr>
        <w:t>customers</w:t>
      </w:r>
      <w:r w:rsidR="008E15EE" w:rsidRPr="00DD4C69">
        <w:rPr>
          <w:rFonts w:ascii="Arial" w:eastAsia="Times New Roman" w:hAnsi="Arial" w:cs="Arial"/>
          <w:kern w:val="0"/>
          <w:lang w:eastAsia="en-GB"/>
          <w14:ligatures w14:val="none"/>
        </w:rPr>
        <w:t xml:space="preserve">, employees, and other people </w:t>
      </w:r>
      <w:r w:rsidR="008E15EE" w:rsidRPr="00DD4C69">
        <w:rPr>
          <w:rFonts w:ascii="Arial" w:eastAsia="Times New Roman" w:hAnsi="Arial" w:cs="Arial"/>
          <w:kern w:val="0"/>
          <w:lang w:eastAsia="en-GB"/>
          <w14:ligatures w14:val="none"/>
        </w:rPr>
        <w:t>they have</w:t>
      </w:r>
      <w:r w:rsidR="008E15EE" w:rsidRPr="00DD4C69">
        <w:rPr>
          <w:rFonts w:ascii="Arial" w:eastAsia="Times New Roman" w:hAnsi="Arial" w:cs="Arial"/>
          <w:kern w:val="0"/>
          <w:lang w:eastAsia="en-GB"/>
          <w14:ligatures w14:val="none"/>
        </w:rPr>
        <w:t xml:space="preserve"> an impact on.</w:t>
      </w:r>
    </w:p>
    <w:p w14:paraId="325CC926" w14:textId="77777777" w:rsidR="00DD4C69" w:rsidRDefault="00DD4C69" w:rsidP="00DD4C69">
      <w:pPr>
        <w:spacing w:line="360" w:lineRule="auto"/>
        <w:jc w:val="both"/>
        <w:rPr>
          <w:rFonts w:ascii="Arial" w:hAnsi="Arial" w:cs="Arial"/>
        </w:rPr>
      </w:pPr>
      <w:r w:rsidRPr="00753315">
        <w:rPr>
          <w:rFonts w:ascii="Arial" w:eastAsia="Times New Roman" w:hAnsi="Arial" w:cs="Arial"/>
          <w:kern w:val="0"/>
          <w:u w:val="single"/>
          <w:lang w:eastAsia="en-GB"/>
          <w14:ligatures w14:val="none"/>
        </w:rPr>
        <w:t xml:space="preserve">The </w:t>
      </w:r>
      <w:r w:rsidR="005D02E1" w:rsidRPr="00753315">
        <w:rPr>
          <w:rFonts w:ascii="Arial" w:hAnsi="Arial" w:cs="Arial"/>
          <w:u w:val="single"/>
          <w:lang w:eastAsia="en-GB"/>
        </w:rPr>
        <w:t>MSCEIT (Mayer, Salovey, Caruso Emotional Intelligence Test</w:t>
      </w:r>
      <w:r w:rsidR="005D02E1" w:rsidRPr="00DD4C69">
        <w:rPr>
          <w:rFonts w:ascii="Arial" w:hAnsi="Arial" w:cs="Arial"/>
          <w:lang w:eastAsia="en-GB"/>
        </w:rPr>
        <w:t>)</w:t>
      </w:r>
      <w:r w:rsidR="005D02E1" w:rsidRPr="00DD4C69">
        <w:rPr>
          <w:rFonts w:ascii="Arial" w:hAnsi="Arial" w:cs="Arial"/>
        </w:rPr>
        <w:t xml:space="preserve"> </w:t>
      </w:r>
    </w:p>
    <w:p w14:paraId="49A9FD9A" w14:textId="18F00B85" w:rsidR="00B0362A" w:rsidRPr="00DD4C69" w:rsidRDefault="00DD4C69" w:rsidP="00DD4C69">
      <w:pPr>
        <w:spacing w:line="360" w:lineRule="auto"/>
        <w:jc w:val="both"/>
        <w:rPr>
          <w:rFonts w:ascii="Arial" w:eastAsia="Times New Roman" w:hAnsi="Arial" w:cs="Arial"/>
          <w:kern w:val="0"/>
          <w:lang w:eastAsia="en-GB"/>
          <w14:ligatures w14:val="none"/>
        </w:rPr>
      </w:pPr>
      <w:r>
        <w:rPr>
          <w:rFonts w:ascii="Arial" w:hAnsi="Arial" w:cs="Arial"/>
        </w:rPr>
        <w:t xml:space="preserve">The MSCEIT </w:t>
      </w:r>
      <w:r w:rsidR="00FF619D">
        <w:rPr>
          <w:rFonts w:ascii="Arial" w:hAnsi="Arial" w:cs="Arial"/>
        </w:rPr>
        <w:t>model</w:t>
      </w:r>
      <w:r>
        <w:rPr>
          <w:rFonts w:ascii="Arial" w:hAnsi="Arial" w:cs="Arial"/>
        </w:rPr>
        <w:t xml:space="preserve"> </w:t>
      </w:r>
      <w:r>
        <w:rPr>
          <w:rFonts w:ascii="Arial" w:hAnsi="Arial" w:cs="Arial"/>
          <w:lang w:eastAsia="en-GB"/>
        </w:rPr>
        <w:t>is</w:t>
      </w:r>
      <w:r w:rsidR="005D02E1" w:rsidRPr="00DD4C69">
        <w:rPr>
          <w:rFonts w:ascii="Arial" w:hAnsi="Arial" w:cs="Arial"/>
          <w:lang w:eastAsia="en-GB"/>
        </w:rPr>
        <w:t xml:space="preserve"> </w:t>
      </w:r>
      <w:r w:rsidR="00FF619D">
        <w:rPr>
          <w:rFonts w:ascii="Arial" w:hAnsi="Arial" w:cs="Arial"/>
          <w:lang w:eastAsia="en-GB"/>
        </w:rPr>
        <w:t xml:space="preserve">a test that has </w:t>
      </w:r>
      <w:r w:rsidR="005D02E1" w:rsidRPr="00DD4C69">
        <w:rPr>
          <w:rFonts w:ascii="Arial" w:hAnsi="Arial" w:cs="Arial"/>
          <w:lang w:eastAsia="en-GB"/>
        </w:rPr>
        <w:t xml:space="preserve">the capacity </w:t>
      </w:r>
      <w:r w:rsidR="00546DA6" w:rsidRPr="00DD4C69">
        <w:rPr>
          <w:rFonts w:ascii="Arial" w:hAnsi="Arial" w:cs="Arial"/>
          <w:lang w:eastAsia="en-GB"/>
        </w:rPr>
        <w:t xml:space="preserve">of an individual </w:t>
      </w:r>
      <w:r w:rsidR="005D02E1" w:rsidRPr="00DD4C69">
        <w:rPr>
          <w:rFonts w:ascii="Arial" w:hAnsi="Arial" w:cs="Arial"/>
          <w:lang w:eastAsia="en-GB"/>
        </w:rPr>
        <w:t>to recognise, comprehend, control, and utilise emotions to support thought</w:t>
      </w:r>
      <w:r w:rsidR="00F62EB6" w:rsidRPr="00DD4C69">
        <w:rPr>
          <w:rFonts w:ascii="Arial" w:hAnsi="Arial" w:cs="Arial"/>
          <w:lang w:eastAsia="en-GB"/>
        </w:rPr>
        <w:t xml:space="preserve"> or solve emotional problems</w:t>
      </w:r>
      <w:r w:rsidR="005D02E1" w:rsidRPr="00DD4C69">
        <w:rPr>
          <w:rFonts w:ascii="Arial" w:hAnsi="Arial" w:cs="Arial"/>
          <w:lang w:eastAsia="en-GB"/>
        </w:rPr>
        <w:t>.</w:t>
      </w:r>
      <w:r w:rsidR="00546DA6" w:rsidRPr="00DD4C69">
        <w:rPr>
          <w:rFonts w:ascii="Arial" w:eastAsia="Times New Roman" w:hAnsi="Arial" w:cs="Arial"/>
          <w:kern w:val="0"/>
          <w:lang w:eastAsia="en-GB"/>
          <w14:ligatures w14:val="none"/>
        </w:rPr>
        <w:t xml:space="preserve"> </w:t>
      </w:r>
      <w:r w:rsidR="00F62EB6" w:rsidRPr="00DD4C69">
        <w:rPr>
          <w:rFonts w:ascii="Arial" w:eastAsia="Times New Roman" w:hAnsi="Arial" w:cs="Arial"/>
          <w:kern w:val="0"/>
          <w:lang w:eastAsia="en-GB"/>
          <w14:ligatures w14:val="none"/>
        </w:rPr>
        <w:t xml:space="preserve">Peter Salovey and John </w:t>
      </w:r>
      <w:r w:rsidR="00F62EB6" w:rsidRPr="00DD4C69">
        <w:rPr>
          <w:rFonts w:ascii="Arial" w:eastAsia="Times New Roman" w:hAnsi="Arial" w:cs="Arial"/>
          <w:kern w:val="0"/>
          <w:lang w:eastAsia="en-GB"/>
          <w14:ligatures w14:val="none"/>
        </w:rPr>
        <w:t>Mayer</w:t>
      </w:r>
      <w:r>
        <w:rPr>
          <w:rFonts w:ascii="Arial" w:eastAsia="Times New Roman" w:hAnsi="Arial" w:cs="Arial"/>
          <w:kern w:val="0"/>
          <w:lang w:eastAsia="en-GB"/>
          <w14:ligatures w14:val="none"/>
        </w:rPr>
        <w:t>’s</w:t>
      </w:r>
      <w:r w:rsidR="00F62EB6" w:rsidRPr="00DD4C69">
        <w:rPr>
          <w:rFonts w:ascii="Arial" w:eastAsia="Times New Roman" w:hAnsi="Arial" w:cs="Arial"/>
          <w:kern w:val="0"/>
          <w:lang w:eastAsia="en-GB"/>
          <w14:ligatures w14:val="none"/>
        </w:rPr>
        <w:t xml:space="preserve"> method</w:t>
      </w:r>
      <w:r w:rsidR="00F62EB6" w:rsidRPr="00DD4C69">
        <w:rPr>
          <w:rFonts w:ascii="Arial" w:eastAsia="Times New Roman" w:hAnsi="Arial" w:cs="Arial"/>
          <w:kern w:val="0"/>
          <w:lang w:eastAsia="en-GB"/>
          <w14:ligatures w14:val="none"/>
        </w:rPr>
        <w:t xml:space="preserve"> for approaching EI </w:t>
      </w:r>
      <w:r w:rsidR="00FF619D">
        <w:rPr>
          <w:rFonts w:ascii="Arial" w:eastAsia="Times New Roman" w:hAnsi="Arial" w:cs="Arial"/>
          <w:kern w:val="0"/>
          <w:lang w:eastAsia="en-GB"/>
          <w14:ligatures w14:val="none"/>
        </w:rPr>
        <w:t>intended</w:t>
      </w:r>
      <w:r w:rsidR="00F62EB6" w:rsidRPr="00DD4C69">
        <w:rPr>
          <w:rFonts w:ascii="Arial" w:eastAsia="Times New Roman" w:hAnsi="Arial" w:cs="Arial"/>
          <w:kern w:val="0"/>
          <w:lang w:eastAsia="en-GB"/>
          <w14:ligatures w14:val="none"/>
        </w:rPr>
        <w:t xml:space="preserve"> to find the skills required for people to be emotionally and socially intelligent</w:t>
      </w:r>
      <w:r w:rsidR="00F62EB6" w:rsidRPr="00DD4C69">
        <w:rPr>
          <w:rFonts w:ascii="Arial" w:eastAsia="Times New Roman" w:hAnsi="Arial" w:cs="Arial"/>
          <w:kern w:val="0"/>
          <w:lang w:eastAsia="en-GB"/>
          <w14:ligatures w14:val="none"/>
        </w:rPr>
        <w:t xml:space="preserve"> and together with David Caruso designed the MSCEIT test to measure emotional and social intelligence ability in a person. </w:t>
      </w:r>
      <w:r w:rsidR="00546DA6" w:rsidRPr="00DD4C69">
        <w:rPr>
          <w:rFonts w:ascii="Arial" w:eastAsia="Times New Roman" w:hAnsi="Arial" w:cs="Arial"/>
          <w:kern w:val="0"/>
          <w:lang w:eastAsia="en-GB"/>
          <w14:ligatures w14:val="none"/>
        </w:rPr>
        <w:t>I</w:t>
      </w:r>
      <w:r w:rsidR="00546DA6" w:rsidRPr="00DD4C69">
        <w:rPr>
          <w:rFonts w:ascii="Arial" w:eastAsia="Times New Roman" w:hAnsi="Arial" w:cs="Arial"/>
          <w:kern w:val="0"/>
          <w:lang w:eastAsia="en-GB"/>
          <w14:ligatures w14:val="none"/>
        </w:rPr>
        <w:t xml:space="preserve">s </w:t>
      </w:r>
      <w:r w:rsidR="00546DA6" w:rsidRPr="00DD4C69">
        <w:rPr>
          <w:rFonts w:ascii="Arial" w:eastAsia="Times New Roman" w:hAnsi="Arial" w:cs="Arial"/>
          <w:kern w:val="0"/>
          <w:lang w:eastAsia="en-GB"/>
          <w14:ligatures w14:val="none"/>
        </w:rPr>
        <w:t xml:space="preserve">also </w:t>
      </w:r>
      <w:r w:rsidR="00546DA6" w:rsidRPr="00DD4C69">
        <w:rPr>
          <w:rFonts w:ascii="Arial" w:eastAsia="Times New Roman" w:hAnsi="Arial" w:cs="Arial"/>
          <w:kern w:val="0"/>
          <w:lang w:eastAsia="en-GB"/>
          <w14:ligatures w14:val="none"/>
        </w:rPr>
        <w:t>defined as the capacity to carry out duties and resolve emotional concerns without being influenced by factors like personality, self-concept, or response style.</w:t>
      </w:r>
      <w:r w:rsidR="00FF619D" w:rsidRPr="00FF619D">
        <w:t xml:space="preserve"> </w:t>
      </w:r>
      <w:r w:rsidR="00FF619D" w:rsidRPr="00FF619D">
        <w:rPr>
          <w:rFonts w:ascii="Arial" w:eastAsia="Times New Roman" w:hAnsi="Arial" w:cs="Arial"/>
          <w:kern w:val="0"/>
          <w:lang w:eastAsia="en-GB"/>
          <w14:ligatures w14:val="none"/>
        </w:rPr>
        <w:t xml:space="preserve">The MSCEIT covers four branches (Perceiving Emotions, Facilitating Thought, Recognising Emotions, and Managing Emotions), two areas (Experiential and Strategic), eight tasks (emotion management, changes, faces, </w:t>
      </w:r>
      <w:proofErr w:type="gramStart"/>
      <w:r w:rsidR="00FF619D" w:rsidRPr="00FF619D">
        <w:rPr>
          <w:rFonts w:ascii="Arial" w:eastAsia="Times New Roman" w:hAnsi="Arial" w:cs="Arial"/>
          <w:kern w:val="0"/>
          <w:lang w:eastAsia="en-GB"/>
          <w14:ligatures w14:val="none"/>
        </w:rPr>
        <w:t>pictures ,</w:t>
      </w:r>
      <w:proofErr w:type="gramEnd"/>
      <w:r w:rsidR="00FF619D" w:rsidRPr="00FF619D">
        <w:rPr>
          <w:rFonts w:ascii="Arial" w:eastAsia="Times New Roman" w:hAnsi="Arial" w:cs="Arial"/>
          <w:kern w:val="0"/>
          <w:lang w:eastAsia="en-GB"/>
          <w14:ligatures w14:val="none"/>
        </w:rPr>
        <w:t xml:space="preserve"> sensations, emotional </w:t>
      </w:r>
      <w:r w:rsidR="00FF619D" w:rsidRPr="00FF619D">
        <w:rPr>
          <w:rFonts w:ascii="Arial" w:eastAsia="Times New Roman" w:hAnsi="Arial" w:cs="Arial"/>
          <w:kern w:val="0"/>
          <w:lang w:eastAsia="en-GB"/>
          <w14:ligatures w14:val="none"/>
        </w:rPr>
        <w:t>relations and</w:t>
      </w:r>
      <w:r w:rsidR="00FF619D" w:rsidRPr="00FF619D">
        <w:rPr>
          <w:rFonts w:ascii="Arial" w:eastAsia="Times New Roman" w:hAnsi="Arial" w:cs="Arial"/>
          <w:kern w:val="0"/>
          <w:lang w:eastAsia="en-GB"/>
          <w14:ligatures w14:val="none"/>
        </w:rPr>
        <w:t xml:space="preserve"> facilitation)</w:t>
      </w:r>
      <w:r w:rsidR="006B23B3">
        <w:rPr>
          <w:rFonts w:ascii="Arial" w:eastAsia="Times New Roman" w:hAnsi="Arial" w:cs="Arial"/>
          <w:kern w:val="0"/>
          <w:lang w:eastAsia="en-GB"/>
          <w14:ligatures w14:val="none"/>
        </w:rPr>
        <w:t xml:space="preserve"> </w:t>
      </w:r>
      <w:r w:rsidR="00B0362A" w:rsidRPr="00DD4C69">
        <w:rPr>
          <w:rFonts w:ascii="Arial" w:eastAsia="Times New Roman" w:hAnsi="Arial" w:cs="Arial"/>
          <w:kern w:val="0"/>
          <w:lang w:eastAsia="en-GB"/>
          <w14:ligatures w14:val="none"/>
        </w:rPr>
        <w:t>(Hughes, 2009)</w:t>
      </w:r>
      <w:r w:rsidR="00546DA6" w:rsidRPr="00DD4C69">
        <w:rPr>
          <w:rFonts w:ascii="Arial" w:eastAsia="Times New Roman" w:hAnsi="Arial" w:cs="Arial"/>
          <w:kern w:val="0"/>
          <w:lang w:eastAsia="en-GB"/>
          <w14:ligatures w14:val="none"/>
        </w:rPr>
        <w:t>.</w:t>
      </w:r>
      <w:r w:rsidR="00B0362A" w:rsidRPr="00DD4C69">
        <w:rPr>
          <w:rFonts w:ascii="Arial" w:eastAsia="Times New Roman" w:hAnsi="Arial" w:cs="Arial"/>
          <w:kern w:val="0"/>
          <w:lang w:eastAsia="en-GB"/>
          <w14:ligatures w14:val="none"/>
        </w:rPr>
        <w:t xml:space="preserve"> </w:t>
      </w:r>
      <w:r w:rsidR="00371795" w:rsidRPr="00DD4C69">
        <w:rPr>
          <w:rFonts w:ascii="Arial" w:eastAsia="Times New Roman" w:hAnsi="Arial" w:cs="Arial"/>
          <w:kern w:val="0"/>
          <w:lang w:eastAsia="en-GB"/>
          <w14:ligatures w14:val="none"/>
        </w:rPr>
        <w:t xml:space="preserve">The MSCEIT focusses on determining and assessing the real skills needed to use emotion to address </w:t>
      </w:r>
      <w:r w:rsidR="00371795" w:rsidRPr="00DD4C69">
        <w:rPr>
          <w:rFonts w:ascii="Arial" w:eastAsia="Times New Roman" w:hAnsi="Arial" w:cs="Arial"/>
          <w:kern w:val="0"/>
          <w:lang w:eastAsia="en-GB"/>
          <w14:ligatures w14:val="none"/>
        </w:rPr>
        <w:lastRenderedPageBreak/>
        <w:t>emotional problems.</w:t>
      </w:r>
      <w:r w:rsidR="00B005F4" w:rsidRPr="00DD4C69">
        <w:rPr>
          <w:rFonts w:ascii="Arial" w:eastAsia="Times New Roman" w:hAnsi="Arial" w:cs="Arial"/>
          <w:kern w:val="0"/>
          <w:lang w:eastAsia="en-GB"/>
          <w14:ligatures w14:val="none"/>
        </w:rPr>
        <w:t xml:space="preserve"> </w:t>
      </w:r>
      <w:r w:rsidR="00B005F4" w:rsidRPr="00DD4C69">
        <w:rPr>
          <w:rFonts w:ascii="Arial" w:eastAsia="Times New Roman" w:hAnsi="Arial" w:cs="Arial"/>
          <w:kern w:val="0"/>
          <w:lang w:eastAsia="en-GB"/>
          <w14:ligatures w14:val="none"/>
        </w:rPr>
        <w:t>Each of these skills is measured by the MSCEIT using a range of techniques, including faces, images, and emotional scenarios.</w:t>
      </w:r>
      <w:r w:rsidR="00B005F4" w:rsidRPr="00DD4C69">
        <w:rPr>
          <w:rFonts w:ascii="Arial" w:eastAsia="Times New Roman" w:hAnsi="Arial" w:cs="Arial"/>
          <w:kern w:val="0"/>
          <w:lang w:eastAsia="en-GB"/>
          <w14:ligatures w14:val="none"/>
        </w:rPr>
        <w:br/>
        <w:t>This knowledge-based test mainly depends on individual's vocabulary</w:t>
      </w:r>
      <w:r w:rsidR="006B23B3">
        <w:rPr>
          <w:rFonts w:ascii="Arial" w:eastAsia="Times New Roman" w:hAnsi="Arial" w:cs="Arial"/>
          <w:kern w:val="0"/>
          <w:lang w:eastAsia="en-GB"/>
          <w14:ligatures w14:val="none"/>
        </w:rPr>
        <w:t xml:space="preserve"> of emotions,</w:t>
      </w:r>
      <w:r w:rsidR="00B005F4" w:rsidRPr="00DD4C69">
        <w:rPr>
          <w:rFonts w:ascii="Arial" w:eastAsia="Times New Roman" w:hAnsi="Arial" w:cs="Arial"/>
          <w:kern w:val="0"/>
          <w:lang w:eastAsia="en-GB"/>
          <w14:ligatures w14:val="none"/>
        </w:rPr>
        <w:t xml:space="preserve"> comprehension of "rules" t</w:t>
      </w:r>
      <w:r w:rsidR="006B23B3">
        <w:rPr>
          <w:rFonts w:ascii="Arial" w:eastAsia="Times New Roman" w:hAnsi="Arial" w:cs="Arial"/>
          <w:kern w:val="0"/>
          <w:lang w:eastAsia="en-GB"/>
          <w14:ligatures w14:val="none"/>
        </w:rPr>
        <w:t>o</w:t>
      </w:r>
      <w:r w:rsidR="00B005F4" w:rsidRPr="00DD4C69">
        <w:rPr>
          <w:rFonts w:ascii="Arial" w:eastAsia="Times New Roman" w:hAnsi="Arial" w:cs="Arial"/>
          <w:kern w:val="0"/>
          <w:lang w:eastAsia="en-GB"/>
          <w14:ligatures w14:val="none"/>
        </w:rPr>
        <w:t xml:space="preserve"> adhere to, ability to identify emotions and </w:t>
      </w:r>
      <w:r w:rsidR="006B23B3" w:rsidRPr="00DD4C69">
        <w:rPr>
          <w:rFonts w:ascii="Arial" w:eastAsia="Times New Roman" w:hAnsi="Arial" w:cs="Arial"/>
          <w:kern w:val="0"/>
          <w:lang w:eastAsia="en-GB"/>
          <w14:ligatures w14:val="none"/>
        </w:rPr>
        <w:t>images</w:t>
      </w:r>
      <w:r w:rsidR="006B23B3">
        <w:rPr>
          <w:rFonts w:ascii="Arial" w:eastAsia="Times New Roman" w:hAnsi="Arial" w:cs="Arial"/>
          <w:kern w:val="0"/>
          <w:lang w:eastAsia="en-GB"/>
          <w14:ligatures w14:val="none"/>
        </w:rPr>
        <w:t xml:space="preserve"> and in faces,</w:t>
      </w:r>
      <w:r w:rsidR="00B005F4" w:rsidRPr="00DD4C69">
        <w:rPr>
          <w:rFonts w:ascii="Arial" w:eastAsia="Times New Roman" w:hAnsi="Arial" w:cs="Arial"/>
          <w:kern w:val="0"/>
          <w:lang w:eastAsia="en-GB"/>
          <w14:ligatures w14:val="none"/>
        </w:rPr>
        <w:t xml:space="preserve"> and knowledge of how to </w:t>
      </w:r>
      <w:r w:rsidR="006B23B3">
        <w:rPr>
          <w:rFonts w:ascii="Arial" w:eastAsia="Times New Roman" w:hAnsi="Arial" w:cs="Arial"/>
          <w:kern w:val="0"/>
          <w:lang w:eastAsia="en-GB"/>
          <w14:ligatures w14:val="none"/>
        </w:rPr>
        <w:t xml:space="preserve">make </w:t>
      </w:r>
      <w:r w:rsidR="00B005F4" w:rsidRPr="00DD4C69">
        <w:rPr>
          <w:rFonts w:ascii="Arial" w:eastAsia="Times New Roman" w:hAnsi="Arial" w:cs="Arial"/>
          <w:kern w:val="0"/>
          <w:lang w:eastAsia="en-GB"/>
          <w14:ligatures w14:val="none"/>
        </w:rPr>
        <w:t>use</w:t>
      </w:r>
      <w:r w:rsidR="006B23B3">
        <w:rPr>
          <w:rFonts w:ascii="Arial" w:eastAsia="Times New Roman" w:hAnsi="Arial" w:cs="Arial"/>
          <w:kern w:val="0"/>
          <w:lang w:eastAsia="en-GB"/>
          <w14:ligatures w14:val="none"/>
        </w:rPr>
        <w:t xml:space="preserve"> of</w:t>
      </w:r>
      <w:r w:rsidR="00B005F4" w:rsidRPr="00DD4C69">
        <w:rPr>
          <w:rFonts w:ascii="Arial" w:eastAsia="Times New Roman" w:hAnsi="Arial" w:cs="Arial"/>
          <w:kern w:val="0"/>
          <w:lang w:eastAsia="en-GB"/>
          <w14:ligatures w14:val="none"/>
        </w:rPr>
        <w:t xml:space="preserve"> emotions to promote both interpersonal and intrapersonal relationships.</w:t>
      </w:r>
      <w:r w:rsidR="00E14B0C" w:rsidRPr="00DD4C69">
        <w:rPr>
          <w:rFonts w:ascii="Arial" w:eastAsia="Times New Roman" w:hAnsi="Arial" w:cs="Arial"/>
          <w:kern w:val="0"/>
          <w:lang w:eastAsia="en-GB"/>
          <w14:ligatures w14:val="none"/>
        </w:rPr>
        <w:t xml:space="preserve"> </w:t>
      </w:r>
      <w:r w:rsidR="00E14B0C" w:rsidRPr="00DD4C69">
        <w:rPr>
          <w:rFonts w:ascii="Arial" w:eastAsia="Times New Roman" w:hAnsi="Arial" w:cs="Arial"/>
          <w:kern w:val="0"/>
          <w:lang w:eastAsia="en-GB"/>
          <w14:ligatures w14:val="none"/>
        </w:rPr>
        <w:t xml:space="preserve">The interpretation of MSCEIT results gives insight into an individual's emotional intelligence, emotional problem-solving skills, emotional knowledge, and harmony among </w:t>
      </w:r>
      <w:r w:rsidR="00E14B0C" w:rsidRPr="00DD4C69">
        <w:rPr>
          <w:rFonts w:ascii="Arial" w:eastAsia="Times New Roman" w:hAnsi="Arial" w:cs="Arial"/>
          <w:kern w:val="0"/>
          <w:lang w:eastAsia="en-GB"/>
          <w14:ligatures w14:val="none"/>
        </w:rPr>
        <w:t xml:space="preserve">emotional and social intelligence </w:t>
      </w:r>
      <w:r w:rsidR="00E14B0C" w:rsidRPr="00DD4C69">
        <w:rPr>
          <w:rFonts w:ascii="Arial" w:eastAsia="Times New Roman" w:hAnsi="Arial" w:cs="Arial"/>
          <w:kern w:val="0"/>
          <w:lang w:eastAsia="en-GB"/>
          <w14:ligatures w14:val="none"/>
        </w:rPr>
        <w:t>ability components</w:t>
      </w:r>
      <w:r w:rsidR="00E14B0C" w:rsidRPr="00DD4C69">
        <w:rPr>
          <w:rFonts w:ascii="Arial" w:eastAsia="Times New Roman" w:hAnsi="Arial" w:cs="Arial"/>
          <w:kern w:val="0"/>
          <w:lang w:eastAsia="en-GB"/>
          <w14:ligatures w14:val="none"/>
        </w:rPr>
        <w:t>.</w:t>
      </w:r>
    </w:p>
    <w:p w14:paraId="5AB0BA0F" w14:textId="75EB5355" w:rsidR="006669D1" w:rsidRPr="00DD4C69" w:rsidRDefault="00B0362A" w:rsidP="00DD4C69">
      <w:pPr>
        <w:spacing w:line="360" w:lineRule="auto"/>
        <w:jc w:val="both"/>
        <w:rPr>
          <w:rFonts w:ascii="Arial" w:eastAsia="Times New Roman" w:hAnsi="Arial" w:cs="Arial"/>
          <w:kern w:val="0"/>
          <w:lang w:eastAsia="en-GB"/>
          <w14:ligatures w14:val="none"/>
        </w:rPr>
      </w:pPr>
      <w:r w:rsidRPr="00DD4C69">
        <w:rPr>
          <w:rFonts w:ascii="Arial" w:eastAsia="Times New Roman" w:hAnsi="Arial" w:cs="Arial"/>
          <w:kern w:val="0"/>
          <w:lang w:eastAsia="en-GB"/>
          <w14:ligatures w14:val="none"/>
        </w:rPr>
        <w:t xml:space="preserve">The MSCEIT </w:t>
      </w:r>
      <w:r w:rsidRPr="00DD4C69">
        <w:rPr>
          <w:rFonts w:ascii="Arial" w:eastAsia="Times New Roman" w:hAnsi="Arial" w:cs="Arial"/>
          <w:kern w:val="0"/>
          <w:lang w:eastAsia="en-GB"/>
          <w14:ligatures w14:val="none"/>
        </w:rPr>
        <w:t xml:space="preserve">together with experience </w:t>
      </w:r>
      <w:r w:rsidRPr="00DD4C69">
        <w:rPr>
          <w:rFonts w:ascii="Arial" w:eastAsia="Times New Roman" w:hAnsi="Arial" w:cs="Arial"/>
          <w:kern w:val="0"/>
          <w:lang w:eastAsia="en-GB"/>
          <w14:ligatures w14:val="none"/>
        </w:rPr>
        <w:t>supports elements that make up good leadership.</w:t>
      </w:r>
      <w:r w:rsidRPr="00DD4C69">
        <w:rPr>
          <w:rFonts w:ascii="Arial" w:eastAsia="Times New Roman" w:hAnsi="Arial" w:cs="Arial"/>
          <w:kern w:val="0"/>
          <w:lang w:eastAsia="en-GB"/>
          <w14:ligatures w14:val="none"/>
        </w:rPr>
        <w:t xml:space="preserve"> According to the findings from a study made using the MSCEIT,</w:t>
      </w:r>
      <w:r w:rsidRPr="00DD4C69">
        <w:rPr>
          <w:rFonts w:ascii="Arial" w:eastAsia="Times New Roman" w:hAnsi="Arial" w:cs="Arial"/>
          <w:kern w:val="0"/>
          <w:lang w:eastAsia="en-GB"/>
          <w14:ligatures w14:val="none"/>
        </w:rPr>
        <w:t xml:space="preserve"> </w:t>
      </w:r>
      <w:r w:rsidR="006B23B3">
        <w:rPr>
          <w:rFonts w:ascii="Arial" w:eastAsia="Times New Roman" w:hAnsi="Arial" w:cs="Arial"/>
          <w:kern w:val="0"/>
          <w:lang w:eastAsia="en-GB"/>
          <w14:ligatures w14:val="none"/>
        </w:rPr>
        <w:t>the</w:t>
      </w:r>
      <w:r w:rsidRPr="00DD4C69">
        <w:rPr>
          <w:rFonts w:ascii="Arial" w:eastAsia="Times New Roman" w:hAnsi="Arial" w:cs="Arial"/>
          <w:kern w:val="0"/>
          <w:lang w:eastAsia="en-GB"/>
          <w14:ligatures w14:val="none"/>
        </w:rPr>
        <w:t xml:space="preserve"> capacity </w:t>
      </w:r>
      <w:r w:rsidR="006B23B3">
        <w:rPr>
          <w:rFonts w:ascii="Arial" w:eastAsia="Times New Roman" w:hAnsi="Arial" w:cs="Arial"/>
          <w:kern w:val="0"/>
          <w:lang w:eastAsia="en-GB"/>
          <w14:ligatures w14:val="none"/>
        </w:rPr>
        <w:t xml:space="preserve">of a leader </w:t>
      </w:r>
      <w:r w:rsidRPr="00DD4C69">
        <w:rPr>
          <w:rFonts w:ascii="Arial" w:eastAsia="Times New Roman" w:hAnsi="Arial" w:cs="Arial"/>
          <w:kern w:val="0"/>
          <w:lang w:eastAsia="en-GB"/>
          <w14:ligatures w14:val="none"/>
        </w:rPr>
        <w:t xml:space="preserve">to comprehend and control </w:t>
      </w:r>
      <w:r w:rsidR="006B23B3">
        <w:rPr>
          <w:rFonts w:ascii="Arial" w:eastAsia="Times New Roman" w:hAnsi="Arial" w:cs="Arial"/>
          <w:kern w:val="0"/>
          <w:lang w:eastAsia="en-GB"/>
          <w14:ligatures w14:val="none"/>
        </w:rPr>
        <w:t xml:space="preserve">his </w:t>
      </w:r>
      <w:r w:rsidRPr="00DD4C69">
        <w:rPr>
          <w:rFonts w:ascii="Arial" w:eastAsia="Times New Roman" w:hAnsi="Arial" w:cs="Arial"/>
          <w:kern w:val="0"/>
          <w:lang w:eastAsia="en-GB"/>
          <w14:ligatures w14:val="none"/>
        </w:rPr>
        <w:t>emotions best predicts their capacity to motivate their followers towards a common goal.</w:t>
      </w:r>
    </w:p>
    <w:p w14:paraId="48B45E21" w14:textId="77777777" w:rsidR="00DD4C69" w:rsidRPr="00753315" w:rsidRDefault="006669D1" w:rsidP="00DD4C69">
      <w:pPr>
        <w:spacing w:line="360" w:lineRule="auto"/>
        <w:jc w:val="both"/>
        <w:rPr>
          <w:rFonts w:ascii="Arial" w:eastAsia="Times New Roman" w:hAnsi="Arial" w:cs="Arial"/>
          <w:kern w:val="0"/>
          <w:u w:val="single"/>
          <w:lang w:eastAsia="en-GB"/>
          <w14:ligatures w14:val="none"/>
        </w:rPr>
      </w:pPr>
      <w:r w:rsidRPr="00753315">
        <w:rPr>
          <w:rFonts w:ascii="Arial" w:eastAsia="Times New Roman" w:hAnsi="Arial" w:cs="Arial"/>
          <w:kern w:val="0"/>
          <w:u w:val="single"/>
          <w:lang w:eastAsia="en-GB"/>
          <w14:ligatures w14:val="none"/>
        </w:rPr>
        <w:t>The Bar-On model of emotional-social intelligence (ESI)</w:t>
      </w:r>
    </w:p>
    <w:p w14:paraId="24B1B4F1" w14:textId="75619E57" w:rsidR="00E14B0C" w:rsidRPr="00DD4C69" w:rsidRDefault="00DD4C69" w:rsidP="00DD4C69">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Bar-on </w:t>
      </w:r>
      <w:r w:rsidR="006669D1" w:rsidRPr="00DD4C69">
        <w:rPr>
          <w:rFonts w:ascii="Arial" w:eastAsia="Times New Roman" w:hAnsi="Arial" w:cs="Arial"/>
          <w:kern w:val="0"/>
          <w:lang w:eastAsia="en-GB"/>
          <w14:ligatures w14:val="none"/>
        </w:rPr>
        <w:t>provides an area of linked emotional and social abilities, skills, and facilitators that impact behavioural intelligence</w:t>
      </w:r>
      <w:r w:rsidR="006669D1" w:rsidRPr="00DD4C69">
        <w:rPr>
          <w:rFonts w:ascii="Arial" w:eastAsia="Times New Roman" w:hAnsi="Arial" w:cs="Arial"/>
          <w:kern w:val="0"/>
          <w:lang w:eastAsia="en-GB"/>
          <w14:ligatures w14:val="none"/>
        </w:rPr>
        <w:t xml:space="preserve"> and </w:t>
      </w:r>
      <w:r w:rsidR="006669D1" w:rsidRPr="00DD4C69">
        <w:rPr>
          <w:rFonts w:ascii="Arial" w:eastAsia="Times New Roman" w:hAnsi="Arial" w:cs="Arial"/>
          <w:kern w:val="0"/>
          <w:lang w:eastAsia="en-GB"/>
          <w14:ligatures w14:val="none"/>
        </w:rPr>
        <w:t xml:space="preserve">are measured by </w:t>
      </w:r>
      <w:r w:rsidR="006669D1" w:rsidRPr="00DD4C69">
        <w:rPr>
          <w:rFonts w:ascii="Arial" w:eastAsia="Times New Roman" w:hAnsi="Arial" w:cs="Arial"/>
          <w:kern w:val="0"/>
          <w:lang w:eastAsia="en-GB"/>
          <w14:ligatures w14:val="none"/>
        </w:rPr>
        <w:t xml:space="preserve">a </w:t>
      </w:r>
      <w:r w:rsidR="006669D1" w:rsidRPr="00DD4C69">
        <w:rPr>
          <w:rFonts w:ascii="Arial" w:eastAsia="Times New Roman" w:hAnsi="Arial" w:cs="Arial"/>
          <w:kern w:val="0"/>
          <w:lang w:eastAsia="en-GB"/>
          <w14:ligatures w14:val="none"/>
        </w:rPr>
        <w:t>self-report.</w:t>
      </w:r>
      <w:r w:rsidR="006B23B3" w:rsidRPr="006B23B3">
        <w:t xml:space="preserve"> </w:t>
      </w:r>
      <w:r w:rsidR="006B23B3">
        <w:rPr>
          <w:rFonts w:ascii="Arial" w:eastAsia="Times New Roman" w:hAnsi="Arial" w:cs="Arial"/>
          <w:kern w:val="0"/>
          <w:lang w:eastAsia="en-GB"/>
          <w14:ligatures w14:val="none"/>
        </w:rPr>
        <w:t>I</w:t>
      </w:r>
      <w:r w:rsidR="006B23B3" w:rsidRPr="006B23B3">
        <w:rPr>
          <w:rFonts w:ascii="Arial" w:eastAsia="Times New Roman" w:hAnsi="Arial" w:cs="Arial"/>
          <w:kern w:val="0"/>
          <w:lang w:eastAsia="en-GB"/>
          <w14:ligatures w14:val="none"/>
        </w:rPr>
        <w:t>s intended to provide light on preferences and behavioural patterns, highlighting both areas of strength and possible improvement</w:t>
      </w:r>
      <w:r w:rsidR="00B0362A" w:rsidRPr="00DD4C69">
        <w:rPr>
          <w:rFonts w:ascii="Arial" w:eastAsia="Times New Roman" w:hAnsi="Arial" w:cs="Arial"/>
          <w:kern w:val="0"/>
          <w:lang w:eastAsia="en-GB"/>
          <w14:ligatures w14:val="none"/>
        </w:rPr>
        <w:t xml:space="preserve"> </w:t>
      </w:r>
      <w:r w:rsidR="003E4004">
        <w:rPr>
          <w:rFonts w:ascii="Arial" w:eastAsia="Times New Roman" w:hAnsi="Arial" w:cs="Arial"/>
          <w:kern w:val="0"/>
          <w:lang w:eastAsia="en-GB"/>
          <w14:ligatures w14:val="none"/>
        </w:rPr>
        <w:t>(Muya et al., 2016)</w:t>
      </w:r>
      <w:r w:rsidR="00BD4BC8" w:rsidRPr="00DD4C69">
        <w:rPr>
          <w:rFonts w:ascii="Arial" w:eastAsia="Times New Roman" w:hAnsi="Arial" w:cs="Arial"/>
          <w:kern w:val="0"/>
          <w:lang w:eastAsia="en-GB"/>
          <w14:ligatures w14:val="none"/>
        </w:rPr>
        <w:t xml:space="preserve">. </w:t>
      </w:r>
      <w:r w:rsidR="00E14B0C" w:rsidRPr="00DD4C69">
        <w:rPr>
          <w:rFonts w:ascii="Arial" w:eastAsia="Times New Roman" w:hAnsi="Arial" w:cs="Arial"/>
          <w:kern w:val="0"/>
          <w:lang w:eastAsia="en-GB"/>
          <w14:ligatures w14:val="none"/>
        </w:rPr>
        <w:t>The model w</w:t>
      </w:r>
      <w:r w:rsidR="00E14B0C" w:rsidRPr="00DD4C69">
        <w:rPr>
          <w:rFonts w:ascii="Arial" w:eastAsia="Times New Roman" w:hAnsi="Arial" w:cs="Arial"/>
          <w:kern w:val="0"/>
          <w:lang w:eastAsia="en-GB"/>
          <w14:ligatures w14:val="none"/>
        </w:rPr>
        <w:t xml:space="preserve">as created in the </w:t>
      </w:r>
      <w:r w:rsidR="00E14B0C" w:rsidRPr="00DD4C69">
        <w:rPr>
          <w:rFonts w:ascii="Arial" w:eastAsia="Times New Roman" w:hAnsi="Arial" w:cs="Arial"/>
          <w:kern w:val="0"/>
          <w:lang w:eastAsia="en-GB"/>
          <w14:ligatures w14:val="none"/>
        </w:rPr>
        <w:t xml:space="preserve">beginnings of </w:t>
      </w:r>
      <w:r w:rsidR="00E14B0C" w:rsidRPr="00DD4C69">
        <w:rPr>
          <w:rFonts w:ascii="Arial" w:eastAsia="Times New Roman" w:hAnsi="Arial" w:cs="Arial"/>
          <w:kern w:val="0"/>
          <w:lang w:eastAsia="en-GB"/>
          <w14:ligatures w14:val="none"/>
        </w:rPr>
        <w:t>1980s by Reuven Bar-On and built on the idea that individuals who do well on an emotional and social level expect to have higher psychological well-being than those who do not</w:t>
      </w:r>
      <w:r w:rsidR="00E14B0C" w:rsidRPr="00DD4C69">
        <w:rPr>
          <w:rFonts w:ascii="Arial" w:eastAsia="Times New Roman" w:hAnsi="Arial" w:cs="Arial"/>
          <w:kern w:val="0"/>
          <w:lang w:eastAsia="en-GB"/>
          <w14:ligatures w14:val="none"/>
        </w:rPr>
        <w:t xml:space="preserve"> (Hughes, 2009)</w:t>
      </w:r>
      <w:r w:rsidR="00E14B0C" w:rsidRPr="00DD4C69">
        <w:rPr>
          <w:rFonts w:ascii="Arial" w:eastAsia="Times New Roman" w:hAnsi="Arial" w:cs="Arial"/>
          <w:kern w:val="0"/>
          <w:lang w:eastAsia="en-GB"/>
          <w14:ligatures w14:val="none"/>
        </w:rPr>
        <w:t>.</w:t>
      </w:r>
      <w:r w:rsidR="00234644" w:rsidRPr="00DD4C69">
        <w:rPr>
          <w:rFonts w:ascii="Arial" w:eastAsia="Times New Roman" w:hAnsi="Arial" w:cs="Arial"/>
          <w:kern w:val="0"/>
          <w:lang w:eastAsia="en-GB"/>
          <w14:ligatures w14:val="none"/>
        </w:rPr>
        <w:t xml:space="preserve"> </w:t>
      </w:r>
      <w:r w:rsidR="006B23B3" w:rsidRPr="006B23B3">
        <w:rPr>
          <w:rFonts w:ascii="Arial" w:eastAsia="Times New Roman" w:hAnsi="Arial" w:cs="Arial"/>
          <w:kern w:val="0"/>
          <w:lang w:eastAsia="en-GB"/>
          <w14:ligatures w14:val="none"/>
        </w:rPr>
        <w:t xml:space="preserve">Fifteen subscales, five combined scales, and a total score </w:t>
      </w:r>
      <w:r w:rsidR="00234644" w:rsidRPr="00DD4C69">
        <w:rPr>
          <w:rFonts w:ascii="Arial" w:eastAsia="Times New Roman" w:hAnsi="Arial" w:cs="Arial"/>
          <w:kern w:val="0"/>
          <w:lang w:eastAsia="en-GB"/>
          <w14:ligatures w14:val="none"/>
        </w:rPr>
        <w:t>are all part of the Bar-On model's hierarchical structure, which ranges from 1 to 5. This self-report tool mostly depends on the responder providing truthful and correct answers to the questions</w:t>
      </w:r>
      <w:r w:rsidR="00753315">
        <w:rPr>
          <w:rFonts w:ascii="Arial" w:eastAsia="Times New Roman" w:hAnsi="Arial" w:cs="Arial"/>
          <w:kern w:val="0"/>
          <w:lang w:eastAsia="en-GB"/>
          <w14:ligatures w14:val="none"/>
        </w:rPr>
        <w:t xml:space="preserve"> (Bar-on, 2006)</w:t>
      </w:r>
      <w:r w:rsidR="00234644" w:rsidRPr="00DD4C69">
        <w:rPr>
          <w:rFonts w:ascii="Arial" w:eastAsia="Times New Roman" w:hAnsi="Arial" w:cs="Arial"/>
          <w:kern w:val="0"/>
          <w:lang w:eastAsia="en-GB"/>
          <w14:ligatures w14:val="none"/>
        </w:rPr>
        <w:t>.</w:t>
      </w:r>
    </w:p>
    <w:p w14:paraId="23D7FBB2" w14:textId="5FB7C035" w:rsidR="00B0362A" w:rsidRPr="00DD4C69" w:rsidRDefault="00BD4BC8" w:rsidP="00DD4C69">
      <w:pPr>
        <w:spacing w:line="360" w:lineRule="auto"/>
        <w:jc w:val="both"/>
        <w:rPr>
          <w:rFonts w:ascii="Arial" w:eastAsia="Times New Roman" w:hAnsi="Arial" w:cs="Arial"/>
          <w:kern w:val="0"/>
          <w:lang w:eastAsia="en-GB"/>
          <w14:ligatures w14:val="none"/>
        </w:rPr>
      </w:pPr>
      <w:r w:rsidRPr="00DD4C69">
        <w:rPr>
          <w:rFonts w:ascii="Arial" w:eastAsia="Times New Roman" w:hAnsi="Arial" w:cs="Arial"/>
          <w:kern w:val="0"/>
          <w:lang w:eastAsia="en-GB"/>
          <w14:ligatures w14:val="none"/>
        </w:rPr>
        <w:t xml:space="preserve">According to Hughes (2009) after a study using the Bar-On model, </w:t>
      </w:r>
      <w:r w:rsidRPr="00DD4C69">
        <w:rPr>
          <w:rFonts w:ascii="Arial" w:eastAsia="Times New Roman" w:hAnsi="Arial" w:cs="Arial"/>
          <w:kern w:val="0"/>
          <w:lang w:eastAsia="en-GB"/>
          <w14:ligatures w14:val="none"/>
        </w:rPr>
        <w:t>findings have demonstrated that social</w:t>
      </w:r>
      <w:r w:rsidR="006B23B3">
        <w:rPr>
          <w:rFonts w:ascii="Arial" w:eastAsia="Times New Roman" w:hAnsi="Arial" w:cs="Arial"/>
          <w:kern w:val="0"/>
          <w:lang w:eastAsia="en-GB"/>
          <w14:ligatures w14:val="none"/>
        </w:rPr>
        <w:t xml:space="preserve">-emotional </w:t>
      </w:r>
      <w:r w:rsidRPr="00DD4C69">
        <w:rPr>
          <w:rFonts w:ascii="Arial" w:eastAsia="Times New Roman" w:hAnsi="Arial" w:cs="Arial"/>
          <w:kern w:val="0"/>
          <w:lang w:eastAsia="en-GB"/>
          <w14:ligatures w14:val="none"/>
        </w:rPr>
        <w:t>intelligence</w:t>
      </w:r>
      <w:r w:rsidR="006B23B3">
        <w:rPr>
          <w:rFonts w:ascii="Arial" w:eastAsia="Times New Roman" w:hAnsi="Arial" w:cs="Arial"/>
          <w:kern w:val="0"/>
          <w:lang w:eastAsia="en-GB"/>
          <w14:ligatures w14:val="none"/>
        </w:rPr>
        <w:t xml:space="preserve"> </w:t>
      </w:r>
      <w:r w:rsidR="008A049C" w:rsidRPr="008A049C">
        <w:rPr>
          <w:rFonts w:ascii="Arial" w:eastAsia="Times New Roman" w:hAnsi="Arial" w:cs="Arial"/>
          <w:kern w:val="0"/>
          <w:lang w:eastAsia="en-GB"/>
          <w14:ligatures w14:val="none"/>
        </w:rPr>
        <w:t>is a complicated collection of interconnected emotional and social abilities, skills, and facilitators that affect a person's ability to recognise, understand, and control emotions, relate to others, adapt to change, and fix personal and relational issues, as well as successfully handle demands, difficulties, and pressures on a daily basis.</w:t>
      </w:r>
      <w:r w:rsidR="008A049C">
        <w:rPr>
          <w:rFonts w:ascii="Arial" w:eastAsia="Times New Roman" w:hAnsi="Arial" w:cs="Arial"/>
          <w:kern w:val="0"/>
          <w:lang w:eastAsia="en-GB"/>
          <w14:ligatures w14:val="none"/>
        </w:rPr>
        <w:t xml:space="preserve"> </w:t>
      </w:r>
      <w:r w:rsidRPr="00DD4C69">
        <w:rPr>
          <w:rFonts w:ascii="Arial" w:eastAsia="Times New Roman" w:hAnsi="Arial" w:cs="Arial"/>
          <w:kern w:val="0"/>
          <w:lang w:eastAsia="en-GB"/>
          <w14:ligatures w14:val="none"/>
        </w:rPr>
        <w:t>In the case of this model, t</w:t>
      </w:r>
      <w:r w:rsidRPr="00DD4C69">
        <w:rPr>
          <w:rFonts w:ascii="Arial" w:eastAsia="Times New Roman" w:hAnsi="Arial" w:cs="Arial"/>
          <w:kern w:val="0"/>
          <w:lang w:eastAsia="en-GB"/>
          <w14:ligatures w14:val="none"/>
        </w:rPr>
        <w:t xml:space="preserve">he </w:t>
      </w:r>
      <w:r w:rsidR="008A049C">
        <w:rPr>
          <w:rFonts w:ascii="Arial" w:eastAsia="Times New Roman" w:hAnsi="Arial" w:cs="Arial"/>
          <w:kern w:val="0"/>
          <w:lang w:eastAsia="en-GB"/>
          <w14:ligatures w14:val="none"/>
        </w:rPr>
        <w:t>specialist</w:t>
      </w:r>
      <w:r w:rsidRPr="00DD4C69">
        <w:rPr>
          <w:rFonts w:ascii="Arial" w:eastAsia="Times New Roman" w:hAnsi="Arial" w:cs="Arial"/>
          <w:kern w:val="0"/>
          <w:lang w:eastAsia="en-GB"/>
          <w14:ligatures w14:val="none"/>
        </w:rPr>
        <w:t xml:space="preserve"> </w:t>
      </w:r>
      <w:r w:rsidR="008A049C">
        <w:rPr>
          <w:rFonts w:ascii="Arial" w:eastAsia="Times New Roman" w:hAnsi="Arial" w:cs="Arial"/>
          <w:kern w:val="0"/>
          <w:lang w:eastAsia="en-GB"/>
          <w14:ligatures w14:val="none"/>
        </w:rPr>
        <w:t>will</w:t>
      </w:r>
      <w:r w:rsidRPr="00DD4C69">
        <w:rPr>
          <w:rFonts w:ascii="Arial" w:eastAsia="Times New Roman" w:hAnsi="Arial" w:cs="Arial"/>
          <w:kern w:val="0"/>
          <w:lang w:eastAsia="en-GB"/>
          <w14:ligatures w14:val="none"/>
        </w:rPr>
        <w:t xml:space="preserve"> likely coach with a more comprehensive approach for handling behaviours to improve emotional effectiveness if they have a thorough understanding of personality types and Bar</w:t>
      </w:r>
      <w:r w:rsidR="00E14B0C" w:rsidRPr="00DD4C69">
        <w:rPr>
          <w:rFonts w:ascii="Arial" w:eastAsia="Times New Roman" w:hAnsi="Arial" w:cs="Arial"/>
          <w:kern w:val="0"/>
          <w:lang w:eastAsia="en-GB"/>
          <w14:ligatures w14:val="none"/>
        </w:rPr>
        <w:t>-</w:t>
      </w:r>
      <w:r w:rsidRPr="00DD4C69">
        <w:rPr>
          <w:rFonts w:ascii="Arial" w:eastAsia="Times New Roman" w:hAnsi="Arial" w:cs="Arial"/>
          <w:kern w:val="0"/>
          <w:lang w:eastAsia="en-GB"/>
          <w14:ligatures w14:val="none"/>
        </w:rPr>
        <w:t>On E</w:t>
      </w:r>
      <w:r w:rsidRPr="00DD4C69">
        <w:rPr>
          <w:rFonts w:ascii="Arial" w:eastAsia="Times New Roman" w:hAnsi="Arial" w:cs="Arial"/>
          <w:kern w:val="0"/>
          <w:lang w:eastAsia="en-GB"/>
          <w14:ligatures w14:val="none"/>
        </w:rPr>
        <w:t xml:space="preserve">I </w:t>
      </w:r>
      <w:r w:rsidRPr="00DD4C69">
        <w:rPr>
          <w:rFonts w:ascii="Arial" w:eastAsia="Times New Roman" w:hAnsi="Arial" w:cs="Arial"/>
          <w:kern w:val="0"/>
          <w:lang w:eastAsia="en-GB"/>
          <w14:ligatures w14:val="none"/>
        </w:rPr>
        <w:t>patterns.</w:t>
      </w:r>
    </w:p>
    <w:p w14:paraId="761E5971" w14:textId="7528EA8F" w:rsidR="00E128EF" w:rsidRPr="00DD4C69" w:rsidRDefault="00E14B0C" w:rsidP="00DD4C69">
      <w:pPr>
        <w:spacing w:line="360" w:lineRule="auto"/>
        <w:jc w:val="both"/>
        <w:rPr>
          <w:rFonts w:ascii="Arial" w:eastAsia="Times New Roman" w:hAnsi="Arial" w:cs="Arial"/>
          <w:kern w:val="0"/>
          <w:lang w:eastAsia="en-GB"/>
          <w14:ligatures w14:val="none"/>
        </w:rPr>
      </w:pPr>
      <w:r w:rsidRPr="00DD4C69">
        <w:rPr>
          <w:rFonts w:ascii="Arial" w:eastAsia="Times New Roman" w:hAnsi="Arial" w:cs="Arial"/>
          <w:kern w:val="0"/>
          <w:lang w:eastAsia="en-GB"/>
          <w14:ligatures w14:val="none"/>
        </w:rPr>
        <w:t>You must be certified to use</w:t>
      </w:r>
      <w:r w:rsidR="00234644" w:rsidRPr="00DD4C69">
        <w:rPr>
          <w:rFonts w:ascii="Arial" w:eastAsia="Times New Roman" w:hAnsi="Arial" w:cs="Arial"/>
          <w:kern w:val="0"/>
          <w:lang w:eastAsia="en-GB"/>
          <w14:ligatures w14:val="none"/>
        </w:rPr>
        <w:t xml:space="preserve"> the MSCEIT or the Bar-on models to</w:t>
      </w:r>
      <w:r w:rsidRPr="00DD4C69">
        <w:rPr>
          <w:rFonts w:ascii="Arial" w:eastAsia="Times New Roman" w:hAnsi="Arial" w:cs="Arial"/>
          <w:kern w:val="0"/>
          <w:lang w:eastAsia="en-GB"/>
          <w14:ligatures w14:val="none"/>
        </w:rPr>
        <w:t xml:space="preserve"> train</w:t>
      </w:r>
      <w:r w:rsidR="00234644" w:rsidRPr="00DD4C69">
        <w:rPr>
          <w:rFonts w:ascii="Arial" w:eastAsia="Times New Roman" w:hAnsi="Arial" w:cs="Arial"/>
          <w:kern w:val="0"/>
          <w:lang w:eastAsia="en-GB"/>
          <w14:ligatures w14:val="none"/>
        </w:rPr>
        <w:t xml:space="preserve"> </w:t>
      </w:r>
      <w:r w:rsidRPr="00DD4C69">
        <w:rPr>
          <w:rFonts w:ascii="Arial" w:eastAsia="Times New Roman" w:hAnsi="Arial" w:cs="Arial"/>
          <w:kern w:val="0"/>
          <w:lang w:eastAsia="en-GB"/>
          <w14:ligatures w14:val="none"/>
        </w:rPr>
        <w:t>people</w:t>
      </w:r>
      <w:r w:rsidR="00234644" w:rsidRPr="00DD4C69">
        <w:rPr>
          <w:rFonts w:ascii="Arial" w:eastAsia="Times New Roman" w:hAnsi="Arial" w:cs="Arial"/>
          <w:kern w:val="0"/>
          <w:lang w:eastAsia="en-GB"/>
          <w14:ligatures w14:val="none"/>
        </w:rPr>
        <w:t xml:space="preserve"> and can be used as part of leader development program. Either one of them </w:t>
      </w:r>
      <w:r w:rsidR="00234644" w:rsidRPr="00DD4C69">
        <w:rPr>
          <w:rFonts w:ascii="Arial" w:eastAsia="Times New Roman" w:hAnsi="Arial" w:cs="Arial"/>
          <w:kern w:val="0"/>
          <w:lang w:eastAsia="en-GB"/>
          <w14:ligatures w14:val="none"/>
        </w:rPr>
        <w:t>can be a beneficial tool for supporting career pathing, leadership development, employment selection, and personal improvement</w:t>
      </w:r>
      <w:r w:rsidR="00753315">
        <w:rPr>
          <w:rFonts w:ascii="Arial" w:eastAsia="Times New Roman" w:hAnsi="Arial" w:cs="Arial"/>
          <w:kern w:val="0"/>
          <w:lang w:eastAsia="en-GB"/>
          <w14:ligatures w14:val="none"/>
        </w:rPr>
        <w:t xml:space="preserve"> (Bar-on 2006)</w:t>
      </w:r>
      <w:r w:rsidR="00234644" w:rsidRPr="00DD4C69">
        <w:rPr>
          <w:rFonts w:ascii="Arial" w:eastAsia="Times New Roman" w:hAnsi="Arial" w:cs="Arial"/>
          <w:kern w:val="0"/>
          <w:lang w:eastAsia="en-GB"/>
          <w14:ligatures w14:val="none"/>
        </w:rPr>
        <w:t>.</w:t>
      </w:r>
    </w:p>
    <w:p w14:paraId="5A5F8AB2" w14:textId="03F69765" w:rsidR="0005088A" w:rsidRDefault="0005088A" w:rsidP="0005088A">
      <w:pPr>
        <w:pStyle w:val="Heading2"/>
      </w:pPr>
      <w:bookmarkStart w:id="3" w:name="_Toc186733183"/>
      <w:r w:rsidRPr="0005088A">
        <w:lastRenderedPageBreak/>
        <w:t>Role of culture in understanding EI and mindfulness of employees</w:t>
      </w:r>
      <w:bookmarkEnd w:id="3"/>
    </w:p>
    <w:p w14:paraId="4801CD3A" w14:textId="35758CD5" w:rsidR="00BF5734" w:rsidRPr="00BF5734" w:rsidRDefault="002C3D43" w:rsidP="00BF5734">
      <w:pPr>
        <w:spacing w:after="0" w:line="360" w:lineRule="auto"/>
        <w:jc w:val="both"/>
        <w:rPr>
          <w:rFonts w:ascii="Arial" w:eastAsia="Times New Roman" w:hAnsi="Arial" w:cs="Arial"/>
          <w:kern w:val="0"/>
          <w:lang w:eastAsia="en-GB"/>
          <w14:ligatures w14:val="none"/>
        </w:rPr>
      </w:pPr>
      <w:r w:rsidRPr="002C3D43">
        <w:rPr>
          <w:rFonts w:ascii="Arial" w:eastAsia="Times New Roman" w:hAnsi="Arial" w:cs="Arial"/>
          <w:kern w:val="0"/>
          <w:lang w:eastAsia="en-GB"/>
          <w14:ligatures w14:val="none"/>
        </w:rPr>
        <w:t>A person may wish to increase his emotional intelligence for a variety of reasons. First, a person may wish to improve his performance at work or his chances of getting promoted as part of his professional or career growth.</w:t>
      </w:r>
      <w:r w:rsidRPr="00BF5734">
        <w:rPr>
          <w:rFonts w:ascii="Arial" w:eastAsia="Times New Roman" w:hAnsi="Arial" w:cs="Arial"/>
          <w:kern w:val="0"/>
          <w:lang w:eastAsia="en-GB"/>
          <w14:ligatures w14:val="none"/>
        </w:rPr>
        <w:t xml:space="preserve"> </w:t>
      </w:r>
      <w:r w:rsidRPr="002C3D43">
        <w:rPr>
          <w:rFonts w:ascii="Arial" w:eastAsia="Times New Roman" w:hAnsi="Arial" w:cs="Arial"/>
          <w:kern w:val="0"/>
          <w:lang w:eastAsia="en-GB"/>
          <w14:ligatures w14:val="none"/>
        </w:rPr>
        <w:t>Second, someone may wish to improve herself as a personal growth goal. Third, someone may wish to assist others in becoming more emotionally intelligent.</w:t>
      </w:r>
      <w:r w:rsidRPr="00BF5734">
        <w:rPr>
          <w:rFonts w:ascii="Arial" w:eastAsia="Times New Roman" w:hAnsi="Arial" w:cs="Arial"/>
          <w:kern w:val="0"/>
          <w:lang w:eastAsia="en-GB"/>
          <w14:ligatures w14:val="none"/>
        </w:rPr>
        <w:t xml:space="preserve"> This can be done in a learning environment that is culture orientated.</w:t>
      </w:r>
    </w:p>
    <w:p w14:paraId="6B5B541D" w14:textId="08A0B58C" w:rsidR="005F396E" w:rsidRPr="00BF5734" w:rsidRDefault="005F396E" w:rsidP="00BF5734">
      <w:pPr>
        <w:spacing w:line="360" w:lineRule="auto"/>
        <w:jc w:val="both"/>
        <w:rPr>
          <w:rFonts w:ascii="Arial" w:eastAsia="Times New Roman" w:hAnsi="Arial" w:cs="Arial"/>
          <w:kern w:val="0"/>
          <w:lang w:eastAsia="en-GB"/>
          <w14:ligatures w14:val="none"/>
        </w:rPr>
      </w:pPr>
      <w:r w:rsidRPr="00BF5734">
        <w:rPr>
          <w:rFonts w:ascii="Arial" w:eastAsia="Times New Roman" w:hAnsi="Arial" w:cs="Arial"/>
          <w:kern w:val="0"/>
          <w:lang w:eastAsia="en-GB"/>
          <w14:ligatures w14:val="none"/>
        </w:rPr>
        <w:t xml:space="preserve">One of the managerial </w:t>
      </w:r>
      <w:r w:rsidR="008A049C">
        <w:rPr>
          <w:rFonts w:ascii="Arial" w:eastAsia="Times New Roman" w:hAnsi="Arial" w:cs="Arial"/>
          <w:kern w:val="0"/>
          <w:lang w:eastAsia="en-GB"/>
          <w14:ligatures w14:val="none"/>
        </w:rPr>
        <w:t>sides</w:t>
      </w:r>
      <w:r w:rsidRPr="00BF5734">
        <w:rPr>
          <w:rFonts w:ascii="Arial" w:eastAsia="Times New Roman" w:hAnsi="Arial" w:cs="Arial"/>
          <w:kern w:val="0"/>
          <w:lang w:eastAsia="en-GB"/>
          <w14:ligatures w14:val="none"/>
        </w:rPr>
        <w:t xml:space="preserve"> where emotional abilities c</w:t>
      </w:r>
      <w:r w:rsidR="008A049C">
        <w:rPr>
          <w:rFonts w:ascii="Arial" w:eastAsia="Times New Roman" w:hAnsi="Arial" w:cs="Arial"/>
          <w:kern w:val="0"/>
          <w:lang w:eastAsia="en-GB"/>
          <w14:ligatures w14:val="none"/>
        </w:rPr>
        <w:t>ould</w:t>
      </w:r>
      <w:r w:rsidRPr="00BF5734">
        <w:rPr>
          <w:rFonts w:ascii="Arial" w:eastAsia="Times New Roman" w:hAnsi="Arial" w:cs="Arial"/>
          <w:kern w:val="0"/>
          <w:lang w:eastAsia="en-GB"/>
          <w14:ligatures w14:val="none"/>
        </w:rPr>
        <w:t xml:space="preserve"> be cultivated to hav</w:t>
      </w:r>
      <w:r w:rsidR="008A049C">
        <w:rPr>
          <w:rFonts w:ascii="Arial" w:eastAsia="Times New Roman" w:hAnsi="Arial" w:cs="Arial"/>
          <w:kern w:val="0"/>
          <w:lang w:eastAsia="en-GB"/>
          <w14:ligatures w14:val="none"/>
        </w:rPr>
        <w:t>ing</w:t>
      </w:r>
      <w:r w:rsidRPr="00BF5734">
        <w:rPr>
          <w:rFonts w:ascii="Arial" w:eastAsia="Times New Roman" w:hAnsi="Arial" w:cs="Arial"/>
          <w:kern w:val="0"/>
          <w:lang w:eastAsia="en-GB"/>
          <w14:ligatures w14:val="none"/>
        </w:rPr>
        <w:t xml:space="preserve"> successful </w:t>
      </w:r>
      <w:r w:rsidRPr="00BF5734">
        <w:rPr>
          <w:rFonts w:ascii="Arial" w:eastAsia="Times New Roman" w:hAnsi="Arial" w:cs="Arial"/>
          <w:kern w:val="0"/>
          <w:lang w:eastAsia="en-GB"/>
          <w14:ligatures w14:val="none"/>
        </w:rPr>
        <w:t xml:space="preserve">results </w:t>
      </w:r>
      <w:r w:rsidR="008A049C">
        <w:rPr>
          <w:rFonts w:ascii="Arial" w:eastAsia="Times New Roman" w:hAnsi="Arial" w:cs="Arial"/>
          <w:kern w:val="0"/>
          <w:lang w:eastAsia="en-GB"/>
          <w14:ligatures w14:val="none"/>
        </w:rPr>
        <w:t>is</w:t>
      </w:r>
      <w:r w:rsidRPr="00BF5734">
        <w:rPr>
          <w:rFonts w:ascii="Arial" w:eastAsia="Times New Roman" w:hAnsi="Arial" w:cs="Arial"/>
          <w:kern w:val="0"/>
          <w:lang w:eastAsia="en-GB"/>
          <w14:ligatures w14:val="none"/>
        </w:rPr>
        <w:t xml:space="preserve"> </w:t>
      </w:r>
      <w:r w:rsidRPr="00BF5734">
        <w:rPr>
          <w:rFonts w:ascii="Arial" w:eastAsia="Times New Roman" w:hAnsi="Arial" w:cs="Arial"/>
          <w:kern w:val="0"/>
          <w:lang w:eastAsia="en-GB"/>
          <w14:ligatures w14:val="none"/>
        </w:rPr>
        <w:t>C</w:t>
      </w:r>
      <w:r w:rsidRPr="00BF5734">
        <w:rPr>
          <w:rFonts w:ascii="Arial" w:eastAsia="Times New Roman" w:hAnsi="Arial" w:cs="Arial"/>
          <w:kern w:val="0"/>
          <w:lang w:eastAsia="en-GB"/>
          <w14:ligatures w14:val="none"/>
        </w:rPr>
        <w:t>ulture</w:t>
      </w:r>
      <w:r w:rsidR="008A049C">
        <w:rPr>
          <w:rFonts w:ascii="Arial" w:eastAsia="Times New Roman" w:hAnsi="Arial" w:cs="Arial"/>
          <w:kern w:val="0"/>
          <w:lang w:eastAsia="en-GB"/>
          <w14:ligatures w14:val="none"/>
        </w:rPr>
        <w:t>.</w:t>
      </w:r>
      <w:r w:rsidRPr="00BF5734">
        <w:rPr>
          <w:rFonts w:ascii="Arial" w:eastAsia="Times New Roman" w:hAnsi="Arial" w:cs="Arial"/>
          <w:kern w:val="0"/>
          <w:lang w:eastAsia="en-GB"/>
          <w14:ligatures w14:val="none"/>
        </w:rPr>
        <w:t xml:space="preserve"> Creating an environment where employees feel safe, trustworthy, unique wanted, included, essential, collaborative, </w:t>
      </w:r>
      <w:r w:rsidR="008A049C">
        <w:rPr>
          <w:rFonts w:ascii="Arial" w:eastAsia="Times New Roman" w:hAnsi="Arial" w:cs="Arial"/>
          <w:kern w:val="0"/>
          <w:lang w:eastAsia="en-GB"/>
          <w14:ligatures w14:val="none"/>
        </w:rPr>
        <w:t>motivated, focused</w:t>
      </w:r>
      <w:r w:rsidRPr="00BF5734">
        <w:rPr>
          <w:rFonts w:ascii="Arial" w:eastAsia="Times New Roman" w:hAnsi="Arial" w:cs="Arial"/>
          <w:kern w:val="0"/>
          <w:lang w:eastAsia="en-GB"/>
          <w14:ligatures w14:val="none"/>
        </w:rPr>
        <w:t xml:space="preserve">, </w:t>
      </w:r>
      <w:r w:rsidR="008A049C" w:rsidRPr="00BF5734">
        <w:rPr>
          <w:rFonts w:ascii="Arial" w:eastAsia="Times New Roman" w:hAnsi="Arial" w:cs="Arial"/>
          <w:kern w:val="0"/>
          <w:lang w:eastAsia="en-GB"/>
          <w14:ligatures w14:val="none"/>
        </w:rPr>
        <w:t>productive,</w:t>
      </w:r>
      <w:r w:rsidRPr="00BF5734">
        <w:rPr>
          <w:rFonts w:ascii="Arial" w:eastAsia="Times New Roman" w:hAnsi="Arial" w:cs="Arial"/>
          <w:kern w:val="0"/>
          <w:lang w:eastAsia="en-GB"/>
          <w14:ligatures w14:val="none"/>
        </w:rPr>
        <w:t xml:space="preserve"> valued and appreciated</w:t>
      </w:r>
      <w:r w:rsidRPr="00BF5734">
        <w:rPr>
          <w:rFonts w:ascii="Arial" w:eastAsia="Times New Roman" w:hAnsi="Arial" w:cs="Arial"/>
          <w:kern w:val="0"/>
          <w:lang w:eastAsia="en-GB"/>
          <w14:ligatures w14:val="none"/>
        </w:rPr>
        <w:t xml:space="preserve">. </w:t>
      </w:r>
      <w:r w:rsidR="00DA18C2" w:rsidRPr="00BF5734">
        <w:rPr>
          <w:rFonts w:ascii="Arial" w:eastAsia="Times New Roman" w:hAnsi="Arial" w:cs="Arial"/>
          <w:kern w:val="0"/>
          <w:lang w:eastAsia="en-GB"/>
          <w14:ligatures w14:val="none"/>
        </w:rPr>
        <w:t>The work environment is</w:t>
      </w:r>
      <w:r w:rsidR="008A049C">
        <w:rPr>
          <w:rFonts w:ascii="Arial" w:eastAsia="Times New Roman" w:hAnsi="Arial" w:cs="Arial"/>
          <w:kern w:val="0"/>
          <w:lang w:eastAsia="en-GB"/>
          <w14:ligatures w14:val="none"/>
        </w:rPr>
        <w:t xml:space="preserve"> very </w:t>
      </w:r>
      <w:r w:rsidR="00DA18C2" w:rsidRPr="00BF5734">
        <w:rPr>
          <w:rFonts w:ascii="Arial" w:eastAsia="Times New Roman" w:hAnsi="Arial" w:cs="Arial"/>
          <w:kern w:val="0"/>
          <w:lang w:eastAsia="en-GB"/>
          <w14:ligatures w14:val="none"/>
        </w:rPr>
        <w:t xml:space="preserve">important </w:t>
      </w:r>
      <w:r w:rsidR="008A049C">
        <w:rPr>
          <w:rFonts w:ascii="Arial" w:eastAsia="Times New Roman" w:hAnsi="Arial" w:cs="Arial"/>
          <w:kern w:val="0"/>
          <w:lang w:eastAsia="en-GB"/>
          <w14:ligatures w14:val="none"/>
        </w:rPr>
        <w:t xml:space="preserve">to transfer the </w:t>
      </w:r>
      <w:r w:rsidR="00DA18C2" w:rsidRPr="00BF5734">
        <w:rPr>
          <w:rFonts w:ascii="Arial" w:eastAsia="Times New Roman" w:hAnsi="Arial" w:cs="Arial"/>
          <w:kern w:val="0"/>
          <w:lang w:eastAsia="en-GB"/>
          <w14:ligatures w14:val="none"/>
        </w:rPr>
        <w:t xml:space="preserve">social and emotional learning </w:t>
      </w:r>
      <w:r w:rsidR="008A049C">
        <w:rPr>
          <w:rFonts w:ascii="Arial" w:eastAsia="Times New Roman" w:hAnsi="Arial" w:cs="Arial"/>
          <w:kern w:val="0"/>
          <w:lang w:eastAsia="en-GB"/>
          <w14:ligatures w14:val="none"/>
        </w:rPr>
        <w:t>into the</w:t>
      </w:r>
      <w:r w:rsidR="00DA18C2" w:rsidRPr="00BF5734">
        <w:rPr>
          <w:rFonts w:ascii="Arial" w:eastAsia="Times New Roman" w:hAnsi="Arial" w:cs="Arial"/>
          <w:kern w:val="0"/>
          <w:lang w:eastAsia="en-GB"/>
          <w14:ligatures w14:val="none"/>
        </w:rPr>
        <w:t xml:space="preserve"> job</w:t>
      </w:r>
      <w:r w:rsidRPr="00BF5734">
        <w:rPr>
          <w:rFonts w:ascii="Arial" w:eastAsia="Times New Roman" w:hAnsi="Arial" w:cs="Arial"/>
          <w:kern w:val="0"/>
          <w:lang w:eastAsia="en-GB"/>
          <w14:ligatures w14:val="none"/>
        </w:rPr>
        <w:t>.</w:t>
      </w:r>
      <w:r w:rsidR="00DA18C2" w:rsidRPr="00BF5734">
        <w:rPr>
          <w:rFonts w:ascii="Arial" w:eastAsia="Times New Roman" w:hAnsi="Arial" w:cs="Arial"/>
          <w:kern w:val="0"/>
          <w:lang w:eastAsia="en-GB"/>
          <w14:ligatures w14:val="none"/>
        </w:rPr>
        <w:t xml:space="preserve"> </w:t>
      </w:r>
      <w:r w:rsidR="00DA18C2" w:rsidRPr="00BF5734">
        <w:rPr>
          <w:rFonts w:ascii="Arial" w:eastAsia="Times New Roman" w:hAnsi="Arial" w:cs="Arial"/>
          <w:kern w:val="0"/>
          <w:lang w:eastAsia="en-GB"/>
          <w14:ligatures w14:val="none"/>
        </w:rPr>
        <w:t>The next step in enhancing employee emotional intelligence is to create an organisational culture that values and encourages learning and development in general</w:t>
      </w:r>
      <w:r w:rsidR="00BF5734">
        <w:rPr>
          <w:rFonts w:ascii="Arial" w:eastAsia="Times New Roman" w:hAnsi="Arial" w:cs="Arial"/>
          <w:kern w:val="0"/>
          <w:lang w:eastAsia="en-GB"/>
          <w14:ligatures w14:val="none"/>
        </w:rPr>
        <w:t xml:space="preserve"> </w:t>
      </w:r>
      <w:r w:rsidRPr="00BF5734">
        <w:rPr>
          <w:rFonts w:ascii="Arial" w:eastAsia="Times New Roman" w:hAnsi="Arial" w:cs="Arial"/>
          <w:kern w:val="0"/>
          <w:lang w:eastAsia="en-GB"/>
          <w14:ligatures w14:val="none"/>
        </w:rPr>
        <w:t>(Singh, 2006).</w:t>
      </w:r>
    </w:p>
    <w:p w14:paraId="24F3D0A6" w14:textId="545BF9DC" w:rsidR="00BF5734" w:rsidRPr="00BF5734" w:rsidRDefault="00E625CC" w:rsidP="002959DB">
      <w:pPr>
        <w:spacing w:line="360" w:lineRule="auto"/>
        <w:jc w:val="both"/>
        <w:rPr>
          <w:rFonts w:ascii="Arial" w:eastAsia="Times New Roman" w:hAnsi="Arial" w:cs="Arial"/>
          <w:kern w:val="0"/>
          <w:lang w:eastAsia="en-GB"/>
          <w14:ligatures w14:val="none"/>
        </w:rPr>
      </w:pPr>
      <w:r w:rsidRPr="00E625CC">
        <w:rPr>
          <w:rFonts w:ascii="Arial" w:eastAsia="Times New Roman" w:hAnsi="Arial" w:cs="Arial"/>
          <w:kern w:val="0"/>
          <w:lang w:eastAsia="en-GB"/>
          <w14:ligatures w14:val="none"/>
        </w:rPr>
        <w:t>The social environment of the organisation has a significant impact on the learners' motivation. Any further actions taken by coaches, trainers, or program designers will be ineffective if the culture does not accept this</w:t>
      </w:r>
      <w:r w:rsidRPr="00BF5734">
        <w:rPr>
          <w:rFonts w:ascii="Arial" w:eastAsia="Times New Roman" w:hAnsi="Arial" w:cs="Arial"/>
          <w:kern w:val="0"/>
          <w:lang w:eastAsia="en-GB"/>
          <w14:ligatures w14:val="none"/>
        </w:rPr>
        <w:t>.</w:t>
      </w:r>
      <w:r w:rsidR="008A049C">
        <w:rPr>
          <w:rFonts w:ascii="Arial" w:eastAsia="Times New Roman" w:hAnsi="Arial" w:cs="Arial"/>
          <w:kern w:val="0"/>
          <w:lang w:eastAsia="en-GB"/>
          <w14:ligatures w14:val="none"/>
        </w:rPr>
        <w:t xml:space="preserve"> M</w:t>
      </w:r>
      <w:r w:rsidRPr="00BF5734">
        <w:rPr>
          <w:rFonts w:ascii="Arial" w:eastAsia="Times New Roman" w:hAnsi="Arial" w:cs="Arial"/>
          <w:kern w:val="0"/>
          <w:lang w:eastAsia="en-GB"/>
          <w14:ligatures w14:val="none"/>
        </w:rPr>
        <w:t xml:space="preserve">otivation of </w:t>
      </w:r>
      <w:r w:rsidR="008A049C">
        <w:rPr>
          <w:rFonts w:ascii="Arial" w:eastAsia="Times New Roman" w:hAnsi="Arial" w:cs="Arial"/>
          <w:kern w:val="0"/>
          <w:lang w:eastAsia="en-GB"/>
          <w14:ligatures w14:val="none"/>
        </w:rPr>
        <w:t xml:space="preserve">the </w:t>
      </w:r>
      <w:r w:rsidRPr="00BF5734">
        <w:rPr>
          <w:rFonts w:ascii="Arial" w:eastAsia="Times New Roman" w:hAnsi="Arial" w:cs="Arial"/>
          <w:kern w:val="0"/>
          <w:lang w:eastAsia="en-GB"/>
          <w14:ligatures w14:val="none"/>
        </w:rPr>
        <w:t>students is also influenced by the learning environment. The trainer or coach and their relationship with the learner are particularly significant components of the learning environment.</w:t>
      </w:r>
      <w:r w:rsidRPr="00BF5734">
        <w:rPr>
          <w:rFonts w:ascii="Arial" w:eastAsia="Times New Roman" w:hAnsi="Arial" w:cs="Arial"/>
          <w:kern w:val="0"/>
          <w:lang w:eastAsia="en-GB"/>
          <w14:ligatures w14:val="none"/>
        </w:rPr>
        <w:t xml:space="preserve"> </w:t>
      </w:r>
      <w:r w:rsidRPr="00BF5734">
        <w:rPr>
          <w:rFonts w:ascii="Arial" w:eastAsia="Times New Roman" w:hAnsi="Arial" w:cs="Arial"/>
          <w:kern w:val="0"/>
          <w:lang w:eastAsia="en-GB"/>
          <w14:ligatures w14:val="none"/>
        </w:rPr>
        <w:t>The trainer strives to create a secure and supportive learning environment</w:t>
      </w:r>
      <w:r w:rsidR="00DD4C69">
        <w:rPr>
          <w:rFonts w:ascii="Arial" w:eastAsia="Times New Roman" w:hAnsi="Arial" w:cs="Arial"/>
          <w:kern w:val="0"/>
          <w:lang w:eastAsia="en-GB"/>
          <w14:ligatures w14:val="none"/>
        </w:rPr>
        <w:t xml:space="preserve"> </w:t>
      </w:r>
      <w:r w:rsidRPr="00BF5734">
        <w:rPr>
          <w:rFonts w:ascii="Arial" w:eastAsia="Times New Roman" w:hAnsi="Arial" w:cs="Arial"/>
          <w:kern w:val="0"/>
          <w:lang w:eastAsia="en-GB"/>
          <w14:ligatures w14:val="none"/>
        </w:rPr>
        <w:t>(Cherniss and Goleman, 2001</w:t>
      </w:r>
      <w:r w:rsidR="00DD4C69" w:rsidRPr="00BF5734">
        <w:rPr>
          <w:rFonts w:ascii="Arial" w:eastAsia="Times New Roman" w:hAnsi="Arial" w:cs="Arial"/>
          <w:kern w:val="0"/>
          <w:lang w:eastAsia="en-GB"/>
          <w14:ligatures w14:val="none"/>
        </w:rPr>
        <w:t>)</w:t>
      </w:r>
      <w:r w:rsidR="00DD4C69" w:rsidRPr="00E625CC">
        <w:rPr>
          <w:rFonts w:ascii="Arial" w:eastAsia="Times New Roman" w:hAnsi="Arial" w:cs="Arial"/>
          <w:kern w:val="0"/>
          <w:lang w:eastAsia="en-GB"/>
          <w14:ligatures w14:val="none"/>
        </w:rPr>
        <w:t>.</w:t>
      </w:r>
      <w:r w:rsidR="00DD4C69" w:rsidRPr="00BF5734">
        <w:rPr>
          <w:rFonts w:ascii="Arial" w:eastAsia="Times New Roman" w:hAnsi="Arial" w:cs="Arial"/>
          <w:kern w:val="0"/>
          <w:lang w:eastAsia="en-GB"/>
          <w14:ligatures w14:val="none"/>
        </w:rPr>
        <w:t xml:space="preserve"> Appropriate</w:t>
      </w:r>
      <w:r w:rsidR="00BF5734" w:rsidRPr="00BF5734">
        <w:rPr>
          <w:rFonts w:ascii="Arial" w:eastAsia="Times New Roman" w:hAnsi="Arial" w:cs="Arial"/>
          <w:kern w:val="0"/>
          <w:lang w:eastAsia="en-GB"/>
          <w14:ligatures w14:val="none"/>
        </w:rPr>
        <w:t xml:space="preserve"> EI training provided by EI consultants</w:t>
      </w:r>
      <w:r w:rsidR="002959DB">
        <w:rPr>
          <w:rFonts w:ascii="Arial" w:eastAsia="Times New Roman" w:hAnsi="Arial" w:cs="Arial"/>
          <w:kern w:val="0"/>
          <w:lang w:eastAsia="en-GB"/>
          <w14:ligatures w14:val="none"/>
        </w:rPr>
        <w:t xml:space="preserve">, coaches or even leaders </w:t>
      </w:r>
      <w:r w:rsidR="00BF5734" w:rsidRPr="00BF5734">
        <w:rPr>
          <w:rFonts w:ascii="Arial" w:eastAsia="Times New Roman" w:hAnsi="Arial" w:cs="Arial"/>
          <w:kern w:val="0"/>
          <w:lang w:eastAsia="en-GB"/>
          <w14:ligatures w14:val="none"/>
        </w:rPr>
        <w:t>can raise employee EI</w:t>
      </w:r>
      <w:r w:rsidR="002959DB">
        <w:rPr>
          <w:rFonts w:ascii="Arial" w:eastAsia="Times New Roman" w:hAnsi="Arial" w:cs="Arial"/>
          <w:kern w:val="0"/>
          <w:lang w:eastAsia="en-GB"/>
          <w14:ligatures w14:val="none"/>
        </w:rPr>
        <w:t>.</w:t>
      </w:r>
    </w:p>
    <w:p w14:paraId="11B54D56" w14:textId="342FFEBC" w:rsidR="00DA18C2" w:rsidRDefault="00DD4C69" w:rsidP="00DD4C69">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 Hughes (2009) l</w:t>
      </w:r>
      <w:r w:rsidRPr="00BF5734">
        <w:rPr>
          <w:rFonts w:ascii="Arial" w:eastAsia="Times New Roman" w:hAnsi="Arial" w:cs="Arial"/>
          <w:kern w:val="0"/>
          <w:lang w:eastAsia="en-GB"/>
          <w14:ligatures w14:val="none"/>
        </w:rPr>
        <w:t>eadership</w:t>
      </w:r>
      <w:r>
        <w:rPr>
          <w:rFonts w:ascii="Arial" w:eastAsia="Times New Roman" w:hAnsi="Arial" w:cs="Arial"/>
          <w:kern w:val="0"/>
          <w:lang w:eastAsia="en-GB"/>
          <w14:ligatures w14:val="none"/>
        </w:rPr>
        <w:t xml:space="preserve"> is very important. </w:t>
      </w:r>
      <w:r w:rsidR="002959DB">
        <w:rPr>
          <w:rFonts w:ascii="Arial" w:eastAsia="Times New Roman" w:hAnsi="Arial" w:cs="Arial"/>
          <w:kern w:val="0"/>
          <w:lang w:eastAsia="en-GB"/>
          <w14:ligatures w14:val="none"/>
        </w:rPr>
        <w:t>To note is that the leader himself ne</w:t>
      </w:r>
      <w:r w:rsidR="008320CB" w:rsidRPr="008320CB">
        <w:rPr>
          <w:rFonts w:ascii="Arial" w:eastAsia="Times New Roman" w:hAnsi="Arial" w:cs="Arial"/>
          <w:kern w:val="0"/>
          <w:lang w:eastAsia="en-GB"/>
          <w14:ligatures w14:val="none"/>
        </w:rPr>
        <w:t>ed</w:t>
      </w:r>
      <w:r w:rsidR="002959DB">
        <w:rPr>
          <w:rFonts w:ascii="Arial" w:eastAsia="Times New Roman" w:hAnsi="Arial" w:cs="Arial"/>
          <w:kern w:val="0"/>
          <w:lang w:eastAsia="en-GB"/>
          <w14:ligatures w14:val="none"/>
        </w:rPr>
        <w:t>s</w:t>
      </w:r>
      <w:r w:rsidR="008320CB" w:rsidRPr="008320CB">
        <w:rPr>
          <w:rFonts w:ascii="Arial" w:eastAsia="Times New Roman" w:hAnsi="Arial" w:cs="Arial"/>
          <w:kern w:val="0"/>
          <w:lang w:eastAsia="en-GB"/>
          <w14:ligatures w14:val="none"/>
        </w:rPr>
        <w:t xml:space="preserve"> to </w:t>
      </w:r>
      <w:r w:rsidR="002959DB">
        <w:rPr>
          <w:rFonts w:ascii="Arial" w:eastAsia="Times New Roman" w:hAnsi="Arial" w:cs="Arial"/>
          <w:kern w:val="0"/>
          <w:lang w:eastAsia="en-GB"/>
          <w14:ligatures w14:val="none"/>
        </w:rPr>
        <w:t>w</w:t>
      </w:r>
      <w:r w:rsidR="008320CB" w:rsidRPr="008320CB">
        <w:rPr>
          <w:rFonts w:ascii="Arial" w:eastAsia="Times New Roman" w:hAnsi="Arial" w:cs="Arial"/>
          <w:kern w:val="0"/>
          <w:lang w:eastAsia="en-GB"/>
          <w14:ligatures w14:val="none"/>
        </w:rPr>
        <w:t xml:space="preserve">ork on </w:t>
      </w:r>
      <w:r w:rsidR="002959DB">
        <w:rPr>
          <w:rFonts w:ascii="Arial" w:eastAsia="Times New Roman" w:hAnsi="Arial" w:cs="Arial"/>
          <w:kern w:val="0"/>
          <w:lang w:eastAsia="en-GB"/>
          <w14:ligatures w14:val="none"/>
        </w:rPr>
        <w:t>his</w:t>
      </w:r>
      <w:r w:rsidR="008320CB" w:rsidRPr="008320CB">
        <w:rPr>
          <w:rFonts w:ascii="Arial" w:eastAsia="Times New Roman" w:hAnsi="Arial" w:cs="Arial"/>
          <w:kern w:val="0"/>
          <w:lang w:eastAsia="en-GB"/>
          <w14:ligatures w14:val="none"/>
        </w:rPr>
        <w:t xml:space="preserve"> </w:t>
      </w:r>
      <w:r w:rsidR="002959DB">
        <w:rPr>
          <w:rFonts w:ascii="Arial" w:eastAsia="Times New Roman" w:hAnsi="Arial" w:cs="Arial"/>
          <w:kern w:val="0"/>
          <w:lang w:eastAsia="en-GB"/>
          <w14:ligatures w14:val="none"/>
        </w:rPr>
        <w:t>o</w:t>
      </w:r>
      <w:r w:rsidR="008320CB" w:rsidRPr="008320CB">
        <w:rPr>
          <w:rFonts w:ascii="Arial" w:eastAsia="Times New Roman" w:hAnsi="Arial" w:cs="Arial"/>
          <w:kern w:val="0"/>
          <w:lang w:eastAsia="en-GB"/>
          <w14:ligatures w14:val="none"/>
        </w:rPr>
        <w:t>wn EI</w:t>
      </w:r>
      <w:r w:rsidR="002959DB">
        <w:rPr>
          <w:rFonts w:ascii="Arial" w:eastAsia="Times New Roman" w:hAnsi="Arial" w:cs="Arial"/>
          <w:kern w:val="0"/>
          <w:lang w:eastAsia="en-GB"/>
          <w14:ligatures w14:val="none"/>
        </w:rPr>
        <w:t>,</w:t>
      </w:r>
      <w:r w:rsidR="008320CB" w:rsidRPr="008320CB">
        <w:rPr>
          <w:rFonts w:ascii="Arial" w:eastAsia="Times New Roman" w:hAnsi="Arial" w:cs="Arial"/>
          <w:kern w:val="0"/>
          <w:lang w:eastAsia="en-GB"/>
          <w14:ligatures w14:val="none"/>
        </w:rPr>
        <w:t xml:space="preserve"> must cultivate mindfulness, hope, and compassion practices and live emotionally intelligently if </w:t>
      </w:r>
      <w:r w:rsidR="002959DB">
        <w:rPr>
          <w:rFonts w:ascii="Arial" w:eastAsia="Times New Roman" w:hAnsi="Arial" w:cs="Arial"/>
          <w:kern w:val="0"/>
          <w:lang w:eastAsia="en-GB"/>
          <w14:ligatures w14:val="none"/>
        </w:rPr>
        <w:t>they</w:t>
      </w:r>
      <w:r w:rsidR="008320CB" w:rsidRPr="008320CB">
        <w:rPr>
          <w:rFonts w:ascii="Arial" w:eastAsia="Times New Roman" w:hAnsi="Arial" w:cs="Arial"/>
          <w:kern w:val="0"/>
          <w:lang w:eastAsia="en-GB"/>
          <w14:ligatures w14:val="none"/>
        </w:rPr>
        <w:t xml:space="preserve"> want to teach it</w:t>
      </w:r>
      <w:r w:rsidR="008A049C">
        <w:rPr>
          <w:rFonts w:ascii="Arial" w:eastAsia="Times New Roman" w:hAnsi="Arial" w:cs="Arial"/>
          <w:kern w:val="0"/>
          <w:lang w:eastAsia="en-GB"/>
          <w14:ligatures w14:val="none"/>
        </w:rPr>
        <w:t xml:space="preserve">. </w:t>
      </w:r>
      <w:r w:rsidR="008A049C" w:rsidRPr="008A049C">
        <w:rPr>
          <w:rFonts w:ascii="Arial" w:eastAsia="Times New Roman" w:hAnsi="Arial" w:cs="Arial"/>
          <w:kern w:val="0"/>
          <w:lang w:eastAsia="en-GB"/>
          <w14:ligatures w14:val="none"/>
        </w:rPr>
        <w:t>Because a leader with high EI is aware of their emotions. Such a leader is also able to read standardised feelings in others, is emotionally intelligent in the sense that he or she can clearly describe emotions; and has a large vocabulary for emotional words. As a result, such a leader is not instantly offended or defensive. Instead of being demanding and intolerant, the leader is compassionate, accepts others, and acknowledges their worries while encouraging others to do the same. The leader not only respects everyone's sentiments, but he also inspires and motivates others, and the more EI he possesses, the more likely he is to raise others' EI.</w:t>
      </w:r>
    </w:p>
    <w:p w14:paraId="346A86C6" w14:textId="5FC23993" w:rsidR="008F7791" w:rsidRDefault="008F7791" w:rsidP="00DD4C69">
      <w:pPr>
        <w:spacing w:after="0" w:line="360" w:lineRule="auto"/>
        <w:jc w:val="both"/>
      </w:pPr>
      <w:r w:rsidRPr="008F7791">
        <w:rPr>
          <w:rFonts w:ascii="Arial" w:eastAsia="Times New Roman" w:hAnsi="Arial" w:cs="Arial"/>
          <w:kern w:val="0"/>
          <w:lang w:eastAsia="en-GB"/>
          <w14:ligatures w14:val="none"/>
        </w:rPr>
        <w:t>Businesses should prioritise employee engagement and provide a nurturing atmosphere that demonstrates consideration for workers' needs and feelings, offers feedback, and creates chances for skill development.</w:t>
      </w:r>
      <w:r w:rsidRPr="008F7791">
        <w:t xml:space="preserve"> </w:t>
      </w:r>
      <w:r w:rsidRPr="008F7791">
        <w:rPr>
          <w:rFonts w:ascii="Arial" w:eastAsia="Times New Roman" w:hAnsi="Arial" w:cs="Arial"/>
          <w:kern w:val="0"/>
          <w:lang w:eastAsia="en-GB"/>
          <w14:ligatures w14:val="none"/>
        </w:rPr>
        <w:t>But if leaders are prepared to adopt more emotional intelligence behaviours that are related to emotionality and sociability, they might raise the possibility of developing a workforce of happy and dedicated employees</w:t>
      </w:r>
      <w:r>
        <w:rPr>
          <w:rFonts w:ascii="Arial" w:eastAsia="Times New Roman" w:hAnsi="Arial" w:cs="Arial"/>
          <w:kern w:val="0"/>
          <w:lang w:eastAsia="en-GB"/>
          <w14:ligatures w14:val="none"/>
        </w:rPr>
        <w:t xml:space="preserve"> (Webb, 2014).</w:t>
      </w:r>
      <w:r w:rsidR="00C43033" w:rsidRPr="00C43033">
        <w:t xml:space="preserve"> </w:t>
      </w:r>
    </w:p>
    <w:p w14:paraId="3C7E0CB4" w14:textId="2643EEFD" w:rsidR="00AB1AEE" w:rsidRPr="00BF5734" w:rsidRDefault="00AB1AEE" w:rsidP="00DD4C69">
      <w:pPr>
        <w:spacing w:after="0" w:line="360" w:lineRule="auto"/>
        <w:jc w:val="both"/>
        <w:rPr>
          <w:rFonts w:ascii="Arial" w:eastAsia="Times New Roman" w:hAnsi="Arial" w:cs="Arial"/>
          <w:kern w:val="0"/>
          <w:lang w:eastAsia="en-GB"/>
          <w14:ligatures w14:val="none"/>
        </w:rPr>
      </w:pPr>
      <w:r w:rsidRPr="00AB1AEE">
        <w:rPr>
          <w:rFonts w:ascii="Arial" w:eastAsia="Times New Roman" w:hAnsi="Arial" w:cs="Arial"/>
          <w:kern w:val="0"/>
          <w:lang w:eastAsia="en-GB"/>
          <w14:ligatures w14:val="none"/>
        </w:rPr>
        <w:lastRenderedPageBreak/>
        <w:t xml:space="preserve">According to </w:t>
      </w:r>
      <w:proofErr w:type="spellStart"/>
      <w:r w:rsidRPr="00AB1AEE">
        <w:rPr>
          <w:rFonts w:ascii="Arial" w:eastAsia="Times New Roman" w:hAnsi="Arial" w:cs="Arial"/>
          <w:kern w:val="0"/>
          <w:lang w:eastAsia="en-GB"/>
          <w14:ligatures w14:val="none"/>
        </w:rPr>
        <w:t>Sadovy</w:t>
      </w:r>
      <w:r>
        <w:rPr>
          <w:rFonts w:ascii="Arial" w:eastAsia="Times New Roman" w:hAnsi="Arial" w:cs="Arial"/>
          <w:kern w:val="0"/>
          <w:lang w:eastAsia="en-GB"/>
          <w14:ligatures w14:val="none"/>
        </w:rPr>
        <w:t>y</w:t>
      </w:r>
      <w:proofErr w:type="spellEnd"/>
      <w:r w:rsidRPr="00AB1AEE">
        <w:rPr>
          <w:rFonts w:ascii="Arial" w:eastAsia="Times New Roman" w:hAnsi="Arial" w:cs="Arial"/>
          <w:kern w:val="0"/>
          <w:lang w:eastAsia="en-GB"/>
          <w14:ligatures w14:val="none"/>
        </w:rPr>
        <w:t xml:space="preserve"> et al. (2021), supporting intervention programs that cultivate emotional intelligence (EI) fosters a healthy workplace and aids in adjusting to challenging situations like the COVID-19 pandemic. They go on to say that people with higher EI have the tools necessary to handle the demands of the job, which reduces the impact of epidemic scenarios by showing less disruptive behaviours and improved work performance levels.</w:t>
      </w:r>
    </w:p>
    <w:p w14:paraId="6CF2435D" w14:textId="53ADA5E7" w:rsidR="00BF5734" w:rsidRPr="00BF5734" w:rsidRDefault="0005088A" w:rsidP="00BF5734">
      <w:pPr>
        <w:pStyle w:val="Heading2"/>
      </w:pPr>
      <w:bookmarkStart w:id="4" w:name="_Toc186733184"/>
      <w:r w:rsidRPr="0005088A">
        <w:t>How can FAYE Inc. further harness the benefits of EI and mindfulness among her Employees</w:t>
      </w:r>
      <w:r w:rsidR="00066F32">
        <w:t>?</w:t>
      </w:r>
      <w:bookmarkEnd w:id="4"/>
    </w:p>
    <w:p w14:paraId="5A752165" w14:textId="442687DF" w:rsidR="00BF5734" w:rsidRPr="00BF5734" w:rsidRDefault="00BF5734" w:rsidP="00BF5734">
      <w:pPr>
        <w:spacing w:line="360" w:lineRule="auto"/>
        <w:jc w:val="both"/>
        <w:rPr>
          <w:rFonts w:ascii="Arial" w:eastAsia="Times New Roman" w:hAnsi="Arial" w:cs="Arial"/>
          <w:kern w:val="0"/>
          <w:lang w:eastAsia="en-GB"/>
          <w14:ligatures w14:val="none"/>
        </w:rPr>
      </w:pPr>
      <w:r w:rsidRPr="002C3D43">
        <w:rPr>
          <w:rFonts w:ascii="Arial" w:hAnsi="Arial" w:cs="Arial"/>
        </w:rPr>
        <w:t xml:space="preserve">To answer this question, </w:t>
      </w:r>
      <w:proofErr w:type="gramStart"/>
      <w:r w:rsidRPr="002C3D43">
        <w:rPr>
          <w:rFonts w:ascii="Arial" w:hAnsi="Arial" w:cs="Arial"/>
        </w:rPr>
        <w:t>Cherniss</w:t>
      </w:r>
      <w:proofErr w:type="gramEnd"/>
      <w:r w:rsidRPr="002C3D43">
        <w:rPr>
          <w:rFonts w:ascii="Arial" w:hAnsi="Arial" w:cs="Arial"/>
        </w:rPr>
        <w:t xml:space="preserve"> and Goleman (2001) suggest the use of behaviour modelling training for supervisors </w:t>
      </w:r>
      <w:r w:rsidRPr="002C3D43">
        <w:rPr>
          <w:rFonts w:ascii="Arial" w:eastAsia="Times New Roman" w:hAnsi="Arial" w:cs="Arial"/>
          <w:kern w:val="0"/>
          <w:lang w:eastAsia="en-GB"/>
          <w14:ligatures w14:val="none"/>
        </w:rPr>
        <w:t xml:space="preserve">that shows </w:t>
      </w:r>
      <w:r w:rsidR="008A049C">
        <w:rPr>
          <w:rFonts w:ascii="Arial" w:eastAsia="Times New Roman" w:hAnsi="Arial" w:cs="Arial"/>
          <w:kern w:val="0"/>
          <w:lang w:eastAsia="en-GB"/>
          <w14:ligatures w14:val="none"/>
        </w:rPr>
        <w:t>what</w:t>
      </w:r>
      <w:r w:rsidRPr="002C3D43">
        <w:rPr>
          <w:rFonts w:ascii="Arial" w:eastAsia="Times New Roman" w:hAnsi="Arial" w:cs="Arial"/>
          <w:kern w:val="0"/>
          <w:lang w:eastAsia="en-GB"/>
          <w14:ligatures w14:val="none"/>
        </w:rPr>
        <w:t xml:space="preserve"> people learn partly by seeing and then </w:t>
      </w:r>
      <w:r w:rsidR="008A049C">
        <w:rPr>
          <w:rFonts w:ascii="Arial" w:eastAsia="Times New Roman" w:hAnsi="Arial" w:cs="Arial"/>
          <w:kern w:val="0"/>
          <w:lang w:eastAsia="en-GB"/>
          <w14:ligatures w14:val="none"/>
        </w:rPr>
        <w:t>copying</w:t>
      </w:r>
      <w:r w:rsidRPr="002C3D43">
        <w:rPr>
          <w:rFonts w:ascii="Arial" w:eastAsia="Times New Roman" w:hAnsi="Arial" w:cs="Arial"/>
          <w:kern w:val="0"/>
          <w:lang w:eastAsia="en-GB"/>
          <w14:ligatures w14:val="none"/>
        </w:rPr>
        <w:t xml:space="preserve"> models. </w:t>
      </w:r>
      <w:r w:rsidR="009B20D7" w:rsidRPr="009B20D7">
        <w:rPr>
          <w:rFonts w:ascii="Arial" w:eastAsia="Times New Roman" w:hAnsi="Arial" w:cs="Arial"/>
          <w:kern w:val="0"/>
          <w:lang w:eastAsia="en-GB"/>
          <w14:ligatures w14:val="none"/>
        </w:rPr>
        <w:t xml:space="preserve">The typical behaviour modelling training program highlights social and emotional traits that managers </w:t>
      </w:r>
      <w:r w:rsidR="009B20D7">
        <w:rPr>
          <w:rFonts w:ascii="Arial" w:eastAsia="Times New Roman" w:hAnsi="Arial" w:cs="Arial"/>
          <w:kern w:val="0"/>
          <w:lang w:eastAsia="en-GB"/>
          <w14:ligatures w14:val="none"/>
        </w:rPr>
        <w:t xml:space="preserve">or supervisors </w:t>
      </w:r>
      <w:r w:rsidR="009B20D7" w:rsidRPr="009B20D7">
        <w:rPr>
          <w:rFonts w:ascii="Arial" w:eastAsia="Times New Roman" w:hAnsi="Arial" w:cs="Arial"/>
          <w:kern w:val="0"/>
          <w:lang w:eastAsia="en-GB"/>
          <w14:ligatures w14:val="none"/>
        </w:rPr>
        <w:t>like Clarke should improve, including communication, empathy, initiative and innovation, adaptability, and accurate self-assessment</w:t>
      </w:r>
      <w:r w:rsidRPr="002C3D43">
        <w:rPr>
          <w:rFonts w:ascii="Arial" w:eastAsia="Times New Roman" w:hAnsi="Arial" w:cs="Arial"/>
          <w:kern w:val="0"/>
          <w:lang w:eastAsia="en-GB"/>
          <w14:ligatures w14:val="none"/>
        </w:rPr>
        <w:t>. In Clarke's role as a supervisor, behaviour and learning may benefit from regular, appropriate feedback that is given informally or through a 360-degree feedback approach.</w:t>
      </w:r>
      <w:r w:rsidR="003E4004">
        <w:rPr>
          <w:rFonts w:ascii="Arial" w:eastAsia="Times New Roman" w:hAnsi="Arial" w:cs="Arial"/>
          <w:kern w:val="0"/>
          <w:lang w:eastAsia="en-GB"/>
          <w14:ligatures w14:val="none"/>
        </w:rPr>
        <w:t xml:space="preserve"> This 360-degree assessment </w:t>
      </w:r>
      <w:r w:rsidR="003A3400">
        <w:rPr>
          <w:rFonts w:ascii="Arial" w:eastAsia="Times New Roman" w:hAnsi="Arial" w:cs="Arial"/>
          <w:kern w:val="0"/>
          <w:lang w:eastAsia="en-GB"/>
          <w14:ligatures w14:val="none"/>
        </w:rPr>
        <w:t xml:space="preserve">tool is used to promote an </w:t>
      </w:r>
      <w:r w:rsidR="009B20D7">
        <w:rPr>
          <w:rFonts w:ascii="Arial" w:eastAsia="Times New Roman" w:hAnsi="Arial" w:cs="Arial"/>
          <w:kern w:val="0"/>
          <w:lang w:eastAsia="en-GB"/>
          <w14:ligatures w14:val="none"/>
        </w:rPr>
        <w:t>increase</w:t>
      </w:r>
      <w:r w:rsidR="003A3400">
        <w:rPr>
          <w:rFonts w:ascii="Arial" w:eastAsia="Times New Roman" w:hAnsi="Arial" w:cs="Arial"/>
          <w:kern w:val="0"/>
          <w:lang w:eastAsia="en-GB"/>
          <w14:ligatures w14:val="none"/>
        </w:rPr>
        <w:t xml:space="preserve"> in EI and conflict management skills (Conine and Leskin, 2016).</w:t>
      </w:r>
    </w:p>
    <w:p w14:paraId="5E6007F3" w14:textId="75A8FEC7" w:rsidR="002D19ED" w:rsidRPr="002C3D43" w:rsidRDefault="003B621B" w:rsidP="002C3D43">
      <w:pPr>
        <w:spacing w:line="360" w:lineRule="auto"/>
        <w:jc w:val="both"/>
        <w:rPr>
          <w:rFonts w:ascii="Arial" w:eastAsia="Times New Roman" w:hAnsi="Arial" w:cs="Arial"/>
          <w:kern w:val="0"/>
          <w:lang w:eastAsia="en-GB"/>
          <w14:ligatures w14:val="none"/>
        </w:rPr>
      </w:pPr>
      <w:r w:rsidRPr="002C3D43">
        <w:rPr>
          <w:rFonts w:ascii="Arial" w:hAnsi="Arial" w:cs="Arial"/>
        </w:rPr>
        <w:t xml:space="preserve">To harness the benefits of EI, </w:t>
      </w:r>
      <w:proofErr w:type="gramStart"/>
      <w:r w:rsidR="00066F32" w:rsidRPr="002C3D43">
        <w:rPr>
          <w:rFonts w:ascii="Arial" w:hAnsi="Arial" w:cs="Arial"/>
        </w:rPr>
        <w:t>Cherniss</w:t>
      </w:r>
      <w:proofErr w:type="gramEnd"/>
      <w:r w:rsidR="00066F32" w:rsidRPr="002C3D43">
        <w:rPr>
          <w:rFonts w:ascii="Arial" w:hAnsi="Arial" w:cs="Arial"/>
        </w:rPr>
        <w:t xml:space="preserve"> and Goleman </w:t>
      </w:r>
      <w:r w:rsidRPr="002C3D43">
        <w:rPr>
          <w:rFonts w:ascii="Arial" w:hAnsi="Arial" w:cs="Arial"/>
        </w:rPr>
        <w:t>(</w:t>
      </w:r>
      <w:r w:rsidR="00066F32" w:rsidRPr="002C3D43">
        <w:rPr>
          <w:rFonts w:ascii="Arial" w:hAnsi="Arial" w:cs="Arial"/>
        </w:rPr>
        <w:t>2001</w:t>
      </w:r>
      <w:r w:rsidRPr="002C3D43">
        <w:rPr>
          <w:rFonts w:ascii="Arial" w:hAnsi="Arial" w:cs="Arial"/>
        </w:rPr>
        <w:t xml:space="preserve">) </w:t>
      </w:r>
      <w:r w:rsidR="00BF5734">
        <w:rPr>
          <w:rFonts w:ascii="Arial" w:hAnsi="Arial" w:cs="Arial"/>
        </w:rPr>
        <w:t xml:space="preserve">also </w:t>
      </w:r>
      <w:r w:rsidRPr="002C3D43">
        <w:rPr>
          <w:rFonts w:ascii="Arial" w:eastAsia="Times New Roman" w:hAnsi="Arial" w:cs="Arial"/>
          <w:kern w:val="0"/>
          <w:lang w:eastAsia="en-GB"/>
          <w14:ligatures w14:val="none"/>
        </w:rPr>
        <w:t>suggest using s</w:t>
      </w:r>
      <w:r w:rsidRPr="003B621B">
        <w:rPr>
          <w:rFonts w:ascii="Arial" w:eastAsia="Times New Roman" w:hAnsi="Arial" w:cs="Arial"/>
          <w:kern w:val="0"/>
          <w:lang w:eastAsia="en-GB"/>
          <w14:ligatures w14:val="none"/>
        </w:rPr>
        <w:t>ome of the methods applied to training and development initiatives</w:t>
      </w:r>
      <w:r w:rsidRPr="002C3D43">
        <w:rPr>
          <w:rFonts w:ascii="Arial" w:eastAsia="Times New Roman" w:hAnsi="Arial" w:cs="Arial"/>
          <w:kern w:val="0"/>
          <w:lang w:eastAsia="en-GB"/>
          <w14:ligatures w14:val="none"/>
        </w:rPr>
        <w:t xml:space="preserve">. These helps </w:t>
      </w:r>
      <w:r w:rsidRPr="003B621B">
        <w:rPr>
          <w:rFonts w:ascii="Arial" w:eastAsia="Times New Roman" w:hAnsi="Arial" w:cs="Arial"/>
          <w:kern w:val="0"/>
          <w:lang w:eastAsia="en-GB"/>
          <w14:ligatures w14:val="none"/>
        </w:rPr>
        <w:t xml:space="preserve">assist individuals in becoming more proficient in each of the five </w:t>
      </w:r>
      <w:r w:rsidR="009B20D7">
        <w:rPr>
          <w:rFonts w:ascii="Arial" w:eastAsia="Times New Roman" w:hAnsi="Arial" w:cs="Arial"/>
          <w:kern w:val="0"/>
          <w:lang w:eastAsia="en-GB"/>
          <w14:ligatures w14:val="none"/>
        </w:rPr>
        <w:t xml:space="preserve">domains of emotional intelligence identified by </w:t>
      </w:r>
      <w:r w:rsidRPr="003B621B">
        <w:rPr>
          <w:rFonts w:ascii="Arial" w:eastAsia="Times New Roman" w:hAnsi="Arial" w:cs="Arial"/>
          <w:kern w:val="0"/>
          <w:lang w:eastAsia="en-GB"/>
          <w14:ligatures w14:val="none"/>
        </w:rPr>
        <w:t xml:space="preserve">Goleman </w:t>
      </w:r>
      <w:r w:rsidR="000E63D1" w:rsidRPr="002C3D43">
        <w:rPr>
          <w:rFonts w:ascii="Arial" w:eastAsia="Times New Roman" w:hAnsi="Arial" w:cs="Arial"/>
          <w:kern w:val="0"/>
          <w:lang w:eastAsia="en-GB"/>
          <w14:ligatures w14:val="none"/>
        </w:rPr>
        <w:t>(</w:t>
      </w:r>
      <w:r w:rsidR="009B20D7">
        <w:rPr>
          <w:rFonts w:ascii="Arial" w:eastAsia="Times New Roman" w:hAnsi="Arial" w:cs="Arial"/>
          <w:kern w:val="0"/>
          <w:lang w:eastAsia="en-GB"/>
          <w14:ligatures w14:val="none"/>
        </w:rPr>
        <w:t>empathy, social skills, self-awareness, self-</w:t>
      </w:r>
      <w:proofErr w:type="gramStart"/>
      <w:r w:rsidR="009B20D7">
        <w:rPr>
          <w:rFonts w:ascii="Arial" w:eastAsia="Times New Roman" w:hAnsi="Arial" w:cs="Arial"/>
          <w:kern w:val="0"/>
          <w:lang w:eastAsia="en-GB"/>
          <w14:ligatures w14:val="none"/>
        </w:rPr>
        <w:t>regulation</w:t>
      </w:r>
      <w:proofErr w:type="gramEnd"/>
      <w:r w:rsidR="009B20D7">
        <w:rPr>
          <w:rFonts w:ascii="Arial" w:eastAsia="Times New Roman" w:hAnsi="Arial" w:cs="Arial"/>
          <w:kern w:val="0"/>
          <w:lang w:eastAsia="en-GB"/>
          <w14:ligatures w14:val="none"/>
        </w:rPr>
        <w:t xml:space="preserve"> and motivation).</w:t>
      </w:r>
    </w:p>
    <w:p w14:paraId="16CCF976" w14:textId="7521DF96" w:rsidR="002D19ED" w:rsidRPr="002C3D43" w:rsidRDefault="003B621B" w:rsidP="002C3D43">
      <w:pPr>
        <w:spacing w:line="360" w:lineRule="auto"/>
        <w:jc w:val="both"/>
        <w:rPr>
          <w:rFonts w:ascii="Arial" w:eastAsia="Times New Roman" w:hAnsi="Arial" w:cs="Arial"/>
          <w:kern w:val="0"/>
          <w:lang w:eastAsia="en-GB"/>
          <w14:ligatures w14:val="none"/>
        </w:rPr>
      </w:pPr>
      <w:r w:rsidRPr="002C3D43">
        <w:rPr>
          <w:rFonts w:ascii="Arial" w:eastAsia="Times New Roman" w:hAnsi="Arial" w:cs="Arial"/>
          <w:kern w:val="0"/>
          <w:lang w:eastAsia="en-GB"/>
          <w14:ligatures w14:val="none"/>
        </w:rPr>
        <w:t xml:space="preserve">For example, </w:t>
      </w:r>
      <w:r w:rsidR="002D19ED" w:rsidRPr="002C3D43">
        <w:rPr>
          <w:rFonts w:ascii="Arial" w:eastAsia="Times New Roman" w:hAnsi="Arial" w:cs="Arial"/>
          <w:kern w:val="0"/>
          <w:lang w:eastAsia="en-GB"/>
          <w14:ligatures w14:val="none"/>
        </w:rPr>
        <w:t xml:space="preserve">with </w:t>
      </w:r>
      <w:r w:rsidR="002D19ED" w:rsidRPr="002C3D43">
        <w:rPr>
          <w:rFonts w:ascii="Arial" w:eastAsia="Times New Roman" w:hAnsi="Arial" w:cs="Arial"/>
          <w:b/>
          <w:bCs/>
          <w:kern w:val="0"/>
          <w:lang w:eastAsia="en-GB"/>
          <w14:ligatures w14:val="none"/>
        </w:rPr>
        <w:t>Self-awareness</w:t>
      </w:r>
      <w:r w:rsidR="002D19ED" w:rsidRPr="002C3D43">
        <w:rPr>
          <w:rFonts w:ascii="Arial" w:eastAsia="Times New Roman" w:hAnsi="Arial" w:cs="Arial"/>
          <w:kern w:val="0"/>
          <w:lang w:eastAsia="en-GB"/>
          <w14:ligatures w14:val="none"/>
        </w:rPr>
        <w:t xml:space="preserve">, </w:t>
      </w:r>
      <w:r w:rsidRPr="002C3D43">
        <w:rPr>
          <w:rFonts w:ascii="Arial" w:eastAsia="Times New Roman" w:hAnsi="Arial" w:cs="Arial"/>
          <w:kern w:val="0"/>
          <w:lang w:eastAsia="en-GB"/>
          <w14:ligatures w14:val="none"/>
        </w:rPr>
        <w:t>t</w:t>
      </w:r>
      <w:r w:rsidRPr="002C3D43">
        <w:rPr>
          <w:rFonts w:ascii="Arial" w:eastAsia="Times New Roman" w:hAnsi="Arial" w:cs="Arial"/>
          <w:kern w:val="0"/>
          <w:lang w:eastAsia="en-GB"/>
          <w14:ligatures w14:val="none"/>
        </w:rPr>
        <w:t>here are several approaches to help people become more self-aware, but the most successful method uses assessment and feedback on the results to help people better understand their internal states, preferences, resources, and intuitions.</w:t>
      </w:r>
      <w:r w:rsidRPr="002C3D43">
        <w:rPr>
          <w:rFonts w:ascii="Arial" w:eastAsia="Times New Roman" w:hAnsi="Arial" w:cs="Arial"/>
          <w:kern w:val="0"/>
          <w:lang w:eastAsia="en-GB"/>
          <w14:ligatures w14:val="none"/>
        </w:rPr>
        <w:t xml:space="preserve"> Some assessments </w:t>
      </w:r>
      <w:r w:rsidR="002D19ED" w:rsidRPr="002C3D43">
        <w:rPr>
          <w:rFonts w:ascii="Arial" w:eastAsia="Times New Roman" w:hAnsi="Arial" w:cs="Arial"/>
          <w:kern w:val="0"/>
          <w:lang w:eastAsia="en-GB"/>
          <w14:ligatures w14:val="none"/>
        </w:rPr>
        <w:t>use</w:t>
      </w:r>
      <w:r w:rsidRPr="002C3D43">
        <w:rPr>
          <w:rFonts w:ascii="Arial" w:eastAsia="Times New Roman" w:hAnsi="Arial" w:cs="Arial"/>
          <w:kern w:val="0"/>
          <w:lang w:eastAsia="en-GB"/>
          <w14:ligatures w14:val="none"/>
        </w:rPr>
        <w:t xml:space="preserve"> psychological tests like </w:t>
      </w:r>
      <w:r w:rsidRPr="002C3D43">
        <w:rPr>
          <w:rFonts w:ascii="Arial" w:eastAsia="Times New Roman" w:hAnsi="Arial" w:cs="Arial"/>
          <w:kern w:val="0"/>
          <w:lang w:eastAsia="en-GB"/>
          <w14:ligatures w14:val="none"/>
        </w:rPr>
        <w:t>Myers-Briggs Type Indicator</w:t>
      </w:r>
      <w:r w:rsidRPr="002C3D43">
        <w:rPr>
          <w:rFonts w:ascii="Arial" w:eastAsia="Times New Roman" w:hAnsi="Arial" w:cs="Arial"/>
          <w:kern w:val="0"/>
          <w:lang w:eastAsia="en-GB"/>
          <w14:ligatures w14:val="none"/>
        </w:rPr>
        <w:t xml:space="preserve"> or the 360 degree or meditation, these can help to increase self-awareness.  </w:t>
      </w:r>
      <w:r w:rsidRPr="002C3D43">
        <w:rPr>
          <w:rFonts w:ascii="Arial" w:eastAsia="Times New Roman" w:hAnsi="Arial" w:cs="Arial"/>
          <w:kern w:val="0"/>
          <w:lang w:eastAsia="en-GB"/>
          <w14:ligatures w14:val="none"/>
        </w:rPr>
        <w:t xml:space="preserve">Mindfulness </w:t>
      </w:r>
      <w:r w:rsidR="009B20D7">
        <w:rPr>
          <w:rFonts w:ascii="Arial" w:eastAsia="Times New Roman" w:hAnsi="Arial" w:cs="Arial"/>
          <w:kern w:val="0"/>
          <w:lang w:eastAsia="en-GB"/>
          <w14:ligatures w14:val="none"/>
        </w:rPr>
        <w:t xml:space="preserve">through </w:t>
      </w:r>
      <w:r w:rsidRPr="002C3D43">
        <w:rPr>
          <w:rFonts w:ascii="Arial" w:eastAsia="Times New Roman" w:hAnsi="Arial" w:cs="Arial"/>
          <w:kern w:val="0"/>
          <w:lang w:eastAsia="en-GB"/>
          <w14:ligatures w14:val="none"/>
        </w:rPr>
        <w:t xml:space="preserve">meditation, </w:t>
      </w:r>
      <w:r w:rsidR="009B20D7">
        <w:rPr>
          <w:rFonts w:ascii="Arial" w:eastAsia="Times New Roman" w:hAnsi="Arial" w:cs="Arial"/>
          <w:kern w:val="0"/>
          <w:lang w:eastAsia="en-GB"/>
          <w14:ligatures w14:val="none"/>
        </w:rPr>
        <w:t xml:space="preserve">that </w:t>
      </w:r>
      <w:r w:rsidRPr="002C3D43">
        <w:rPr>
          <w:rFonts w:ascii="Arial" w:eastAsia="Times New Roman" w:hAnsi="Arial" w:cs="Arial"/>
          <w:kern w:val="0"/>
          <w:lang w:eastAsia="en-GB"/>
          <w14:ligatures w14:val="none"/>
        </w:rPr>
        <w:t xml:space="preserve">is </w:t>
      </w:r>
      <w:r w:rsidR="009B20D7">
        <w:rPr>
          <w:rFonts w:ascii="Arial" w:eastAsia="Times New Roman" w:hAnsi="Arial" w:cs="Arial"/>
          <w:kern w:val="0"/>
          <w:lang w:eastAsia="en-GB"/>
          <w14:ligatures w14:val="none"/>
        </w:rPr>
        <w:t>aimed</w:t>
      </w:r>
      <w:r w:rsidRPr="002C3D43">
        <w:rPr>
          <w:rFonts w:ascii="Arial" w:eastAsia="Times New Roman" w:hAnsi="Arial" w:cs="Arial"/>
          <w:kern w:val="0"/>
          <w:lang w:eastAsia="en-GB"/>
          <w14:ligatures w14:val="none"/>
        </w:rPr>
        <w:t xml:space="preserve"> to help people </w:t>
      </w:r>
      <w:r w:rsidR="009B20D7">
        <w:rPr>
          <w:rFonts w:ascii="Arial" w:eastAsia="Times New Roman" w:hAnsi="Arial" w:cs="Arial"/>
          <w:kern w:val="0"/>
          <w:lang w:eastAsia="en-GB"/>
          <w14:ligatures w14:val="none"/>
        </w:rPr>
        <w:t>be</w:t>
      </w:r>
      <w:r w:rsidRPr="002C3D43">
        <w:rPr>
          <w:rFonts w:ascii="Arial" w:eastAsia="Times New Roman" w:hAnsi="Arial" w:cs="Arial"/>
          <w:kern w:val="0"/>
          <w:lang w:eastAsia="en-GB"/>
          <w14:ligatures w14:val="none"/>
        </w:rPr>
        <w:t xml:space="preserve"> more conscious of their inner experiences, is one of the more successful meditation techniques.</w:t>
      </w:r>
      <w:r w:rsidR="002C3D43">
        <w:rPr>
          <w:rFonts w:ascii="Arial" w:eastAsia="Times New Roman" w:hAnsi="Arial" w:cs="Arial"/>
          <w:kern w:val="0"/>
          <w:lang w:eastAsia="en-GB"/>
          <w14:ligatures w14:val="none"/>
        </w:rPr>
        <w:t xml:space="preserve"> </w:t>
      </w:r>
      <w:r w:rsidR="002D19ED" w:rsidRPr="002C3D43">
        <w:rPr>
          <w:rFonts w:ascii="Arial" w:eastAsia="Times New Roman" w:hAnsi="Arial" w:cs="Arial"/>
          <w:kern w:val="0"/>
          <w:lang w:eastAsia="en-GB"/>
          <w14:ligatures w14:val="none"/>
        </w:rPr>
        <w:t xml:space="preserve">For </w:t>
      </w:r>
      <w:r w:rsidR="002D19ED" w:rsidRPr="002C3D43">
        <w:rPr>
          <w:rFonts w:ascii="Arial" w:eastAsia="Times New Roman" w:hAnsi="Arial" w:cs="Arial"/>
          <w:b/>
          <w:bCs/>
          <w:kern w:val="0"/>
          <w:lang w:eastAsia="en-GB"/>
          <w14:ligatures w14:val="none"/>
        </w:rPr>
        <w:t>self-regulation</w:t>
      </w:r>
      <w:r w:rsidR="002D19ED" w:rsidRPr="002C3D43">
        <w:rPr>
          <w:rFonts w:ascii="Arial" w:eastAsia="Times New Roman" w:hAnsi="Arial" w:cs="Arial"/>
          <w:kern w:val="0"/>
          <w:lang w:eastAsia="en-GB"/>
          <w14:ligatures w14:val="none"/>
        </w:rPr>
        <w:t>, m</w:t>
      </w:r>
      <w:r w:rsidR="000E63D1" w:rsidRPr="000E63D1">
        <w:rPr>
          <w:rFonts w:ascii="Arial" w:eastAsia="Times New Roman" w:hAnsi="Arial" w:cs="Arial"/>
          <w:kern w:val="0"/>
          <w:lang w:eastAsia="en-GB"/>
          <w14:ligatures w14:val="none"/>
        </w:rPr>
        <w:t>editation or techniques found in stress or anger management programs can be utilised to promote</w:t>
      </w:r>
      <w:r w:rsidR="002D19ED" w:rsidRPr="002C3D43">
        <w:rPr>
          <w:rFonts w:ascii="Arial" w:eastAsia="Times New Roman" w:hAnsi="Arial" w:cs="Arial"/>
          <w:kern w:val="0"/>
          <w:lang w:eastAsia="en-GB"/>
          <w14:ligatures w14:val="none"/>
        </w:rPr>
        <w:t xml:space="preserve"> this.</w:t>
      </w:r>
      <w:r w:rsidR="000E63D1" w:rsidRPr="000E63D1">
        <w:rPr>
          <w:rFonts w:ascii="Arial" w:eastAsia="Times New Roman" w:hAnsi="Arial" w:cs="Arial"/>
          <w:kern w:val="0"/>
          <w:lang w:eastAsia="en-GB"/>
          <w14:ligatures w14:val="none"/>
        </w:rPr>
        <w:br/>
      </w:r>
      <w:r w:rsidR="000E63D1" w:rsidRPr="002C3D43">
        <w:rPr>
          <w:rFonts w:ascii="Arial" w:eastAsia="Times New Roman" w:hAnsi="Arial" w:cs="Arial"/>
          <w:b/>
          <w:bCs/>
          <w:kern w:val="0"/>
          <w:lang w:eastAsia="en-GB"/>
          <w14:ligatures w14:val="none"/>
        </w:rPr>
        <w:t>E</w:t>
      </w:r>
      <w:r w:rsidR="000E63D1" w:rsidRPr="000E63D1">
        <w:rPr>
          <w:rFonts w:ascii="Arial" w:eastAsia="Times New Roman" w:hAnsi="Arial" w:cs="Arial"/>
          <w:b/>
          <w:bCs/>
          <w:kern w:val="0"/>
          <w:lang w:eastAsia="en-GB"/>
          <w14:ligatures w14:val="none"/>
        </w:rPr>
        <w:t>ncouraging self-motivation</w:t>
      </w:r>
      <w:r w:rsidR="000E63D1" w:rsidRPr="000E63D1">
        <w:rPr>
          <w:rFonts w:ascii="Arial" w:eastAsia="Times New Roman" w:hAnsi="Arial" w:cs="Arial"/>
          <w:kern w:val="0"/>
          <w:lang w:eastAsia="en-GB"/>
          <w14:ligatures w14:val="none"/>
        </w:rPr>
        <w:t>, the emotional inclinations that make achieving objectives easier. Self-regulation techniques can also be applied to encourage this</w:t>
      </w:r>
      <w:r w:rsidR="002D19ED" w:rsidRPr="002C3D43">
        <w:rPr>
          <w:rFonts w:ascii="Arial" w:eastAsia="Times New Roman" w:hAnsi="Arial" w:cs="Arial"/>
          <w:kern w:val="0"/>
          <w:lang w:eastAsia="en-GB"/>
          <w14:ligatures w14:val="none"/>
        </w:rPr>
        <w:t xml:space="preserve"> </w:t>
      </w:r>
      <w:r w:rsidR="000E63D1" w:rsidRPr="000E63D1">
        <w:rPr>
          <w:rFonts w:ascii="Arial" w:eastAsia="Times New Roman" w:hAnsi="Arial" w:cs="Arial"/>
          <w:kern w:val="0"/>
          <w:lang w:eastAsia="en-GB"/>
          <w14:ligatures w14:val="none"/>
        </w:rPr>
        <w:t xml:space="preserve">or self-management training, in which participants are taught how to use behavioural strategies including </w:t>
      </w:r>
      <w:r w:rsidR="009B20D7">
        <w:rPr>
          <w:rFonts w:ascii="Arial" w:eastAsia="Times New Roman" w:hAnsi="Arial" w:cs="Arial"/>
          <w:kern w:val="0"/>
          <w:lang w:eastAsia="en-GB"/>
          <w14:ligatures w14:val="none"/>
        </w:rPr>
        <w:t>self-enforcement, goal setting,</w:t>
      </w:r>
      <w:r w:rsidR="009B20D7" w:rsidRPr="000E63D1">
        <w:rPr>
          <w:rFonts w:ascii="Arial" w:eastAsia="Times New Roman" w:hAnsi="Arial" w:cs="Arial"/>
          <w:kern w:val="0"/>
          <w:lang w:eastAsia="en-GB"/>
          <w14:ligatures w14:val="none"/>
        </w:rPr>
        <w:t xml:space="preserve"> self</w:t>
      </w:r>
      <w:r w:rsidR="000E63D1" w:rsidRPr="000E63D1">
        <w:rPr>
          <w:rFonts w:ascii="Arial" w:eastAsia="Times New Roman" w:hAnsi="Arial" w:cs="Arial"/>
          <w:kern w:val="0"/>
          <w:lang w:eastAsia="en-GB"/>
          <w14:ligatures w14:val="none"/>
        </w:rPr>
        <w:t>-monitoring, and written contracts to guide their behaviour towards desired goals.</w:t>
      </w:r>
      <w:r w:rsidR="002D19ED" w:rsidRPr="002C3D43">
        <w:rPr>
          <w:rFonts w:ascii="Arial" w:eastAsia="Times New Roman" w:hAnsi="Arial" w:cs="Arial"/>
          <w:kern w:val="0"/>
          <w:lang w:eastAsia="en-GB"/>
          <w14:ligatures w14:val="none"/>
        </w:rPr>
        <w:t xml:space="preserve"> To </w:t>
      </w:r>
      <w:r w:rsidR="002D19ED" w:rsidRPr="002C3D43">
        <w:rPr>
          <w:rFonts w:ascii="Arial" w:eastAsia="Times New Roman" w:hAnsi="Arial" w:cs="Arial"/>
          <w:b/>
          <w:bCs/>
          <w:kern w:val="0"/>
          <w:lang w:eastAsia="en-GB"/>
          <w14:ligatures w14:val="none"/>
        </w:rPr>
        <w:t>p</w:t>
      </w:r>
      <w:r w:rsidR="002D19ED" w:rsidRPr="002C3D43">
        <w:rPr>
          <w:rFonts w:ascii="Arial" w:eastAsia="Times New Roman" w:hAnsi="Arial" w:cs="Arial"/>
          <w:b/>
          <w:bCs/>
          <w:kern w:val="0"/>
          <w:lang w:eastAsia="en-GB"/>
          <w14:ligatures w14:val="none"/>
        </w:rPr>
        <w:t>romot</w:t>
      </w:r>
      <w:r w:rsidR="002D19ED" w:rsidRPr="002C3D43">
        <w:rPr>
          <w:rFonts w:ascii="Arial" w:eastAsia="Times New Roman" w:hAnsi="Arial" w:cs="Arial"/>
          <w:b/>
          <w:bCs/>
          <w:kern w:val="0"/>
          <w:lang w:eastAsia="en-GB"/>
          <w14:ligatures w14:val="none"/>
        </w:rPr>
        <w:t xml:space="preserve">e </w:t>
      </w:r>
      <w:r w:rsidR="002D19ED" w:rsidRPr="002C3D43">
        <w:rPr>
          <w:rFonts w:ascii="Arial" w:eastAsia="Times New Roman" w:hAnsi="Arial" w:cs="Arial"/>
          <w:b/>
          <w:bCs/>
          <w:kern w:val="0"/>
          <w:lang w:eastAsia="en-GB"/>
          <w14:ligatures w14:val="none"/>
        </w:rPr>
        <w:t>empathy</w:t>
      </w:r>
      <w:r w:rsidR="002D19ED" w:rsidRPr="002C3D43">
        <w:rPr>
          <w:rFonts w:ascii="Arial" w:eastAsia="Times New Roman" w:hAnsi="Arial" w:cs="Arial"/>
          <w:kern w:val="0"/>
          <w:lang w:eastAsia="en-GB"/>
          <w14:ligatures w14:val="none"/>
        </w:rPr>
        <w:t>, s</w:t>
      </w:r>
      <w:r w:rsidR="002D19ED" w:rsidRPr="002C3D43">
        <w:rPr>
          <w:rFonts w:ascii="Arial" w:eastAsia="Times New Roman" w:hAnsi="Arial" w:cs="Arial"/>
          <w:kern w:val="0"/>
          <w:lang w:eastAsia="en-GB"/>
          <w14:ligatures w14:val="none"/>
        </w:rPr>
        <w:t>ensitivity training is the term used to describe several of the most popular techniques for assisting people in becoming more conscious of the needs, feelings, and concerns of others.</w:t>
      </w:r>
      <w:r w:rsidR="002C3D43">
        <w:rPr>
          <w:rFonts w:ascii="Arial" w:eastAsia="Times New Roman" w:hAnsi="Arial" w:cs="Arial"/>
          <w:kern w:val="0"/>
          <w:lang w:eastAsia="en-GB"/>
          <w14:ligatures w14:val="none"/>
        </w:rPr>
        <w:t xml:space="preserve"> </w:t>
      </w:r>
      <w:r w:rsidR="002D19ED" w:rsidRPr="002C3D43">
        <w:rPr>
          <w:rFonts w:ascii="Arial" w:eastAsia="Times New Roman" w:hAnsi="Arial" w:cs="Arial"/>
          <w:b/>
          <w:bCs/>
          <w:kern w:val="0"/>
          <w:lang w:eastAsia="en-GB"/>
          <w14:ligatures w14:val="none"/>
        </w:rPr>
        <w:t>And to p</w:t>
      </w:r>
      <w:r w:rsidR="002D19ED" w:rsidRPr="002C3D43">
        <w:rPr>
          <w:rFonts w:ascii="Arial" w:eastAsia="Times New Roman" w:hAnsi="Arial" w:cs="Arial"/>
          <w:b/>
          <w:bCs/>
          <w:kern w:val="0"/>
          <w:lang w:eastAsia="en-GB"/>
          <w14:ligatures w14:val="none"/>
        </w:rPr>
        <w:t>romot</w:t>
      </w:r>
      <w:r w:rsidR="002D19ED" w:rsidRPr="002C3D43">
        <w:rPr>
          <w:rFonts w:ascii="Arial" w:eastAsia="Times New Roman" w:hAnsi="Arial" w:cs="Arial"/>
          <w:b/>
          <w:bCs/>
          <w:kern w:val="0"/>
          <w:lang w:eastAsia="en-GB"/>
          <w14:ligatures w14:val="none"/>
        </w:rPr>
        <w:t>e</w:t>
      </w:r>
      <w:r w:rsidR="002D19ED" w:rsidRPr="002C3D43">
        <w:rPr>
          <w:rFonts w:ascii="Arial" w:eastAsia="Times New Roman" w:hAnsi="Arial" w:cs="Arial"/>
          <w:b/>
          <w:bCs/>
          <w:kern w:val="0"/>
          <w:lang w:eastAsia="en-GB"/>
          <w14:ligatures w14:val="none"/>
        </w:rPr>
        <w:t> Social Skills</w:t>
      </w:r>
      <w:r w:rsidR="002D19ED" w:rsidRPr="002C3D43">
        <w:rPr>
          <w:rFonts w:ascii="Arial" w:eastAsia="Times New Roman" w:hAnsi="Arial" w:cs="Arial"/>
          <w:kern w:val="0"/>
          <w:lang w:eastAsia="en-GB"/>
          <w14:ligatures w14:val="none"/>
        </w:rPr>
        <w:t>, o</w:t>
      </w:r>
      <w:r w:rsidR="002D19ED" w:rsidRPr="002C3D43">
        <w:rPr>
          <w:rFonts w:ascii="Arial" w:eastAsia="Times New Roman" w:hAnsi="Arial" w:cs="Arial"/>
          <w:kern w:val="0"/>
          <w:lang w:eastAsia="en-GB"/>
          <w14:ligatures w14:val="none"/>
        </w:rPr>
        <w:t xml:space="preserve">ne especially </w:t>
      </w:r>
      <w:r w:rsidR="002D19ED" w:rsidRPr="002C3D43">
        <w:rPr>
          <w:rFonts w:ascii="Arial" w:eastAsia="Times New Roman" w:hAnsi="Arial" w:cs="Arial"/>
          <w:kern w:val="0"/>
          <w:lang w:eastAsia="en-GB"/>
          <w14:ligatures w14:val="none"/>
        </w:rPr>
        <w:lastRenderedPageBreak/>
        <w:t>useful technique for assisting people in perfecting their capacity to get desired behaviours from others is behaviour modelling, which</w:t>
      </w:r>
      <w:r w:rsidR="002D19ED" w:rsidRPr="002C3D43">
        <w:rPr>
          <w:rFonts w:ascii="Arial" w:eastAsia="Times New Roman" w:hAnsi="Arial" w:cs="Arial"/>
          <w:kern w:val="0"/>
          <w:lang w:eastAsia="en-GB"/>
          <w14:ligatures w14:val="none"/>
        </w:rPr>
        <w:t xml:space="preserve"> is also used in one of the other domains of EI</w:t>
      </w:r>
      <w:r w:rsidR="002D19ED" w:rsidRPr="002C3D43">
        <w:rPr>
          <w:rFonts w:ascii="Arial" w:eastAsia="Times New Roman" w:hAnsi="Arial" w:cs="Arial"/>
          <w:kern w:val="0"/>
          <w:lang w:eastAsia="en-GB"/>
          <w14:ligatures w14:val="none"/>
        </w:rPr>
        <w:t xml:space="preserve">. </w:t>
      </w:r>
      <w:r w:rsidR="002D19ED" w:rsidRPr="002C3D43">
        <w:rPr>
          <w:rFonts w:ascii="Arial" w:eastAsia="Times New Roman" w:hAnsi="Arial" w:cs="Arial"/>
          <w:kern w:val="0"/>
          <w:lang w:eastAsia="en-GB"/>
          <w14:ligatures w14:val="none"/>
        </w:rPr>
        <w:t>Every</w:t>
      </w:r>
      <w:r w:rsidR="002D19ED" w:rsidRPr="002C3D43">
        <w:rPr>
          <w:rFonts w:ascii="Arial" w:eastAsia="Times New Roman" w:hAnsi="Arial" w:cs="Arial"/>
          <w:kern w:val="0"/>
          <w:lang w:eastAsia="en-GB"/>
          <w14:ligatures w14:val="none"/>
        </w:rPr>
        <w:t xml:space="preserve"> other strategy </w:t>
      </w:r>
      <w:r w:rsidR="002D19ED" w:rsidRPr="002C3D43">
        <w:rPr>
          <w:rFonts w:ascii="Arial" w:eastAsia="Times New Roman" w:hAnsi="Arial" w:cs="Arial"/>
          <w:kern w:val="0"/>
          <w:lang w:eastAsia="en-GB"/>
          <w14:ligatures w14:val="none"/>
        </w:rPr>
        <w:t xml:space="preserve">mentioned for the other domains </w:t>
      </w:r>
      <w:r w:rsidR="002D19ED" w:rsidRPr="002C3D43">
        <w:rPr>
          <w:rFonts w:ascii="Arial" w:eastAsia="Times New Roman" w:hAnsi="Arial" w:cs="Arial"/>
          <w:kern w:val="0"/>
          <w:lang w:eastAsia="en-GB"/>
          <w14:ligatures w14:val="none"/>
        </w:rPr>
        <w:t xml:space="preserve">can be helpful in </w:t>
      </w:r>
      <w:r w:rsidR="002D19ED" w:rsidRPr="002C3D43">
        <w:rPr>
          <w:rFonts w:ascii="Arial" w:eastAsia="Times New Roman" w:hAnsi="Arial" w:cs="Arial"/>
          <w:kern w:val="0"/>
          <w:lang w:eastAsia="en-GB"/>
          <w14:ligatures w14:val="none"/>
        </w:rPr>
        <w:t>s</w:t>
      </w:r>
      <w:r w:rsidR="002D19ED" w:rsidRPr="002C3D43">
        <w:rPr>
          <w:rFonts w:ascii="Arial" w:eastAsia="Times New Roman" w:hAnsi="Arial" w:cs="Arial"/>
          <w:kern w:val="0"/>
          <w:lang w:eastAsia="en-GB"/>
          <w14:ligatures w14:val="none"/>
        </w:rPr>
        <w:t xml:space="preserve">ocial </w:t>
      </w:r>
      <w:r w:rsidR="002D19ED" w:rsidRPr="002C3D43">
        <w:rPr>
          <w:rFonts w:ascii="Arial" w:eastAsia="Times New Roman" w:hAnsi="Arial" w:cs="Arial"/>
          <w:kern w:val="0"/>
          <w:lang w:eastAsia="en-GB"/>
          <w14:ligatures w14:val="none"/>
        </w:rPr>
        <w:t>s</w:t>
      </w:r>
      <w:r w:rsidR="002D19ED" w:rsidRPr="002C3D43">
        <w:rPr>
          <w:rFonts w:ascii="Arial" w:eastAsia="Times New Roman" w:hAnsi="Arial" w:cs="Arial"/>
          <w:kern w:val="0"/>
          <w:lang w:eastAsia="en-GB"/>
          <w14:ligatures w14:val="none"/>
        </w:rPr>
        <w:t xml:space="preserve">kills training programs since </w:t>
      </w:r>
      <w:r w:rsidR="002D19ED" w:rsidRPr="002C3D43">
        <w:rPr>
          <w:rFonts w:ascii="Arial" w:eastAsia="Times New Roman" w:hAnsi="Arial" w:cs="Arial"/>
          <w:kern w:val="0"/>
          <w:lang w:eastAsia="en-GB"/>
          <w14:ligatures w14:val="none"/>
        </w:rPr>
        <w:t>s</w:t>
      </w:r>
      <w:r w:rsidR="002D19ED" w:rsidRPr="002C3D43">
        <w:rPr>
          <w:rFonts w:ascii="Arial" w:eastAsia="Times New Roman" w:hAnsi="Arial" w:cs="Arial"/>
          <w:kern w:val="0"/>
          <w:lang w:eastAsia="en-GB"/>
          <w14:ligatures w14:val="none"/>
        </w:rPr>
        <w:t xml:space="preserve">ocial </w:t>
      </w:r>
      <w:r w:rsidR="002D19ED" w:rsidRPr="002C3D43">
        <w:rPr>
          <w:rFonts w:ascii="Arial" w:eastAsia="Times New Roman" w:hAnsi="Arial" w:cs="Arial"/>
          <w:kern w:val="0"/>
          <w:lang w:eastAsia="en-GB"/>
          <w14:ligatures w14:val="none"/>
        </w:rPr>
        <w:t>s</w:t>
      </w:r>
      <w:r w:rsidR="002D19ED" w:rsidRPr="002C3D43">
        <w:rPr>
          <w:rFonts w:ascii="Arial" w:eastAsia="Times New Roman" w:hAnsi="Arial" w:cs="Arial"/>
          <w:kern w:val="0"/>
          <w:lang w:eastAsia="en-GB"/>
          <w14:ligatures w14:val="none"/>
        </w:rPr>
        <w:t>kills builds upon the other emotional intelligence categories.</w:t>
      </w:r>
    </w:p>
    <w:p w14:paraId="4B8B0204" w14:textId="0B74288F" w:rsidR="00BF5734" w:rsidRDefault="00E625CC" w:rsidP="00BF5734">
      <w:pPr>
        <w:spacing w:line="360" w:lineRule="auto"/>
        <w:jc w:val="both"/>
        <w:rPr>
          <w:rFonts w:ascii="Arial" w:eastAsia="Times New Roman" w:hAnsi="Arial" w:cs="Arial"/>
          <w:kern w:val="0"/>
          <w:lang w:eastAsia="en-GB"/>
          <w14:ligatures w14:val="none"/>
        </w:rPr>
      </w:pPr>
      <w:r w:rsidRPr="002C3D43">
        <w:rPr>
          <w:rFonts w:ascii="Arial" w:eastAsia="Times New Roman" w:hAnsi="Arial" w:cs="Arial"/>
          <w:kern w:val="0"/>
          <w:lang w:eastAsia="en-GB"/>
          <w14:ligatures w14:val="none"/>
        </w:rPr>
        <w:t xml:space="preserve">Another useful method that helps embracing the benefits of EI is an </w:t>
      </w:r>
      <w:r w:rsidRPr="002C3D43">
        <w:rPr>
          <w:rFonts w:ascii="Arial" w:eastAsia="Times New Roman" w:hAnsi="Arial" w:cs="Arial"/>
          <w:kern w:val="0"/>
          <w:lang w:eastAsia="en-GB"/>
          <w14:ligatures w14:val="none"/>
        </w:rPr>
        <w:t>educational</w:t>
      </w:r>
      <w:r w:rsidRPr="002C3D43">
        <w:rPr>
          <w:rFonts w:ascii="Arial" w:eastAsia="Times New Roman" w:hAnsi="Arial" w:cs="Arial"/>
          <w:kern w:val="0"/>
          <w:lang w:eastAsia="en-GB"/>
          <w14:ligatures w14:val="none"/>
        </w:rPr>
        <w:t xml:space="preserve"> tactic where </w:t>
      </w:r>
      <w:r w:rsidRPr="002C3D43">
        <w:rPr>
          <w:rFonts w:ascii="Arial" w:eastAsia="Times New Roman" w:hAnsi="Arial" w:cs="Arial"/>
          <w:kern w:val="0"/>
          <w:lang w:eastAsia="en-GB"/>
          <w14:ligatures w14:val="none"/>
        </w:rPr>
        <w:t xml:space="preserve">the trainer gives learners examples, statistics, and information that demonstrate how </w:t>
      </w:r>
      <w:r w:rsidR="00BF5734">
        <w:rPr>
          <w:rFonts w:ascii="Arial" w:eastAsia="Times New Roman" w:hAnsi="Arial" w:cs="Arial"/>
          <w:kern w:val="0"/>
          <w:lang w:eastAsia="en-GB"/>
          <w14:ligatures w14:val="none"/>
        </w:rPr>
        <w:t>e</w:t>
      </w:r>
      <w:r w:rsidRPr="002C3D43">
        <w:rPr>
          <w:rFonts w:ascii="Arial" w:eastAsia="Times New Roman" w:hAnsi="Arial" w:cs="Arial"/>
          <w:kern w:val="0"/>
          <w:lang w:eastAsia="en-GB"/>
          <w14:ligatures w14:val="none"/>
        </w:rPr>
        <w:t>motional Intelligence abilities can help them be more successful in their profession and in life in general, and that they can be learnt and understood.</w:t>
      </w:r>
      <w:r w:rsidR="00C43033" w:rsidRPr="00C43033">
        <w:t xml:space="preserve"> </w:t>
      </w:r>
      <w:r w:rsidR="00C43033" w:rsidRPr="00C43033">
        <w:rPr>
          <w:rFonts w:ascii="Arial" w:eastAsia="Times New Roman" w:hAnsi="Arial" w:cs="Arial"/>
          <w:kern w:val="0"/>
          <w:lang w:eastAsia="en-GB"/>
          <w14:ligatures w14:val="none"/>
        </w:rPr>
        <w:t>Therefore, raising EI will encourage people to engage in self-care practices, which will serve as an adequate level of stress reduction for both physical and mental well-being</w:t>
      </w:r>
      <w:r w:rsidR="00C43033">
        <w:rPr>
          <w:rFonts w:ascii="Arial" w:eastAsia="Times New Roman" w:hAnsi="Arial" w:cs="Arial"/>
          <w:kern w:val="0"/>
          <w:lang w:eastAsia="en-GB"/>
          <w14:ligatures w14:val="none"/>
        </w:rPr>
        <w:t xml:space="preserve"> (Bermejo-Martins et al., 2021).</w:t>
      </w:r>
    </w:p>
    <w:p w14:paraId="45BC9D13" w14:textId="218D79EB" w:rsidR="0005088A" w:rsidRPr="00BF5734" w:rsidRDefault="0005088A" w:rsidP="00BF5734">
      <w:pPr>
        <w:pStyle w:val="Heading2"/>
        <w:rPr>
          <w:rFonts w:ascii="Arial" w:eastAsia="Times New Roman" w:hAnsi="Arial" w:cs="Arial"/>
          <w:kern w:val="0"/>
          <w:lang w:eastAsia="en-GB"/>
          <w14:ligatures w14:val="none"/>
        </w:rPr>
      </w:pPr>
      <w:bookmarkStart w:id="5" w:name="_Toc186733185"/>
      <w:r w:rsidRPr="0005088A">
        <w:t>Conclusion</w:t>
      </w:r>
      <w:bookmarkEnd w:id="5"/>
    </w:p>
    <w:p w14:paraId="05D896F8" w14:textId="72857BB5" w:rsidR="00371795" w:rsidRDefault="00371795" w:rsidP="00D83ABD">
      <w:pPr>
        <w:spacing w:after="0" w:line="360" w:lineRule="auto"/>
        <w:jc w:val="both"/>
        <w:rPr>
          <w:rFonts w:ascii="Arial" w:eastAsia="Times New Roman" w:hAnsi="Arial" w:cs="Arial"/>
          <w:kern w:val="0"/>
          <w:lang w:eastAsia="en-GB"/>
          <w14:ligatures w14:val="none"/>
        </w:rPr>
      </w:pPr>
      <w:r w:rsidRPr="00371795">
        <w:rPr>
          <w:rFonts w:ascii="Arial" w:eastAsia="Times New Roman" w:hAnsi="Arial" w:cs="Arial"/>
          <w:kern w:val="0"/>
          <w:lang w:eastAsia="en-GB"/>
          <w14:ligatures w14:val="none"/>
        </w:rPr>
        <w:t>Emotional intelligence plays a crucial role in improving a person's success in self-management and interpersonal skills</w:t>
      </w:r>
      <w:r w:rsidRPr="00D83ABD">
        <w:rPr>
          <w:rFonts w:ascii="Arial" w:eastAsia="Times New Roman" w:hAnsi="Arial" w:cs="Arial"/>
          <w:kern w:val="0"/>
          <w:lang w:eastAsia="en-GB"/>
          <w14:ligatures w14:val="none"/>
        </w:rPr>
        <w:t xml:space="preserve"> and for this reason EI development strategies are useful </w:t>
      </w:r>
      <w:r w:rsidR="00753315" w:rsidRPr="00D83ABD">
        <w:rPr>
          <w:rFonts w:ascii="Arial" w:eastAsia="Times New Roman" w:hAnsi="Arial" w:cs="Arial"/>
          <w:kern w:val="0"/>
          <w:lang w:eastAsia="en-GB"/>
          <w14:ligatures w14:val="none"/>
        </w:rPr>
        <w:t xml:space="preserve">tools that companies can incorporate in their strategies.  As it can be seen EI works along the IQ of an individual and </w:t>
      </w:r>
      <w:r w:rsidR="00D83ABD" w:rsidRPr="00D83ABD">
        <w:rPr>
          <w:rFonts w:ascii="Arial" w:eastAsia="Times New Roman" w:hAnsi="Arial" w:cs="Arial"/>
          <w:kern w:val="0"/>
          <w:lang w:eastAsia="en-GB"/>
          <w14:ligatures w14:val="none"/>
        </w:rPr>
        <w:t>if companies foster an environment that values and encourages learning and create</w:t>
      </w:r>
      <w:r w:rsidR="00D83ABD">
        <w:rPr>
          <w:rFonts w:ascii="Arial" w:eastAsia="Times New Roman" w:hAnsi="Arial" w:cs="Arial"/>
          <w:kern w:val="0"/>
          <w:lang w:eastAsia="en-GB"/>
          <w14:ligatures w14:val="none"/>
        </w:rPr>
        <w:t>s</w:t>
      </w:r>
      <w:r w:rsidR="00D83ABD" w:rsidRPr="00D83ABD">
        <w:rPr>
          <w:rFonts w:ascii="Arial" w:eastAsia="Times New Roman" w:hAnsi="Arial" w:cs="Arial"/>
          <w:kern w:val="0"/>
          <w:lang w:eastAsia="en-GB"/>
          <w14:ligatures w14:val="none"/>
        </w:rPr>
        <w:t xml:space="preserve"> an atmosphere where employees feel safe, then EI can be developed.</w:t>
      </w:r>
      <w:r w:rsidR="009B20D7" w:rsidRPr="009B20D7">
        <w:t xml:space="preserve"> </w:t>
      </w:r>
      <w:r w:rsidR="009B20D7" w:rsidRPr="009B20D7">
        <w:rPr>
          <w:rFonts w:ascii="Arial" w:eastAsia="Times New Roman" w:hAnsi="Arial" w:cs="Arial"/>
          <w:kern w:val="0"/>
          <w:lang w:eastAsia="en-GB"/>
          <w14:ligatures w14:val="none"/>
        </w:rPr>
        <w:t>For social and emotional learning to be transferred to the job, the workplace is key</w:t>
      </w:r>
      <w:r w:rsidR="009B20D7">
        <w:rPr>
          <w:rFonts w:ascii="Arial" w:eastAsia="Times New Roman" w:hAnsi="Arial" w:cs="Arial"/>
          <w:kern w:val="0"/>
          <w:lang w:eastAsia="en-GB"/>
          <w14:ligatures w14:val="none"/>
        </w:rPr>
        <w:t xml:space="preserve"> </w:t>
      </w:r>
      <w:r w:rsidR="00D83ABD" w:rsidRPr="00D83ABD">
        <w:rPr>
          <w:rFonts w:ascii="Arial" w:eastAsia="Times New Roman" w:hAnsi="Arial" w:cs="Arial"/>
          <w:kern w:val="0"/>
          <w:lang w:eastAsia="en-GB"/>
          <w14:ligatures w14:val="none"/>
        </w:rPr>
        <w:t>and implementing EI strategies in the training and development programs can achieve a more emotional intelligent workforce f</w:t>
      </w:r>
      <w:r w:rsidR="00D83ABD">
        <w:rPr>
          <w:rFonts w:ascii="Arial" w:eastAsia="Times New Roman" w:hAnsi="Arial" w:cs="Arial"/>
          <w:kern w:val="0"/>
          <w:lang w:eastAsia="en-GB"/>
          <w14:ligatures w14:val="none"/>
        </w:rPr>
        <w:t>or</w:t>
      </w:r>
      <w:r w:rsidR="00D83ABD" w:rsidRPr="00D83ABD">
        <w:rPr>
          <w:rFonts w:ascii="Arial" w:eastAsia="Times New Roman" w:hAnsi="Arial" w:cs="Arial"/>
          <w:kern w:val="0"/>
          <w:lang w:eastAsia="en-GB"/>
          <w14:ligatures w14:val="none"/>
        </w:rPr>
        <w:t xml:space="preserve"> the leaders </w:t>
      </w:r>
      <w:r w:rsidR="00D83ABD">
        <w:rPr>
          <w:rFonts w:ascii="Arial" w:eastAsia="Times New Roman" w:hAnsi="Arial" w:cs="Arial"/>
          <w:kern w:val="0"/>
          <w:lang w:eastAsia="en-GB"/>
          <w14:ligatures w14:val="none"/>
        </w:rPr>
        <w:t xml:space="preserve">and employees no mater their role. </w:t>
      </w:r>
      <w:r w:rsidR="00D83ABD" w:rsidRPr="00D83ABD">
        <w:rPr>
          <w:rFonts w:ascii="Arial" w:eastAsia="Times New Roman" w:hAnsi="Arial" w:cs="Arial"/>
          <w:kern w:val="0"/>
          <w:lang w:eastAsia="en-GB"/>
          <w14:ligatures w14:val="none"/>
        </w:rPr>
        <w:t xml:space="preserve"> </w:t>
      </w:r>
      <w:r w:rsidR="00D83ABD">
        <w:rPr>
          <w:rFonts w:ascii="Arial" w:eastAsia="Times New Roman" w:hAnsi="Arial" w:cs="Arial"/>
          <w:kern w:val="0"/>
          <w:lang w:eastAsia="en-GB"/>
          <w14:ligatures w14:val="none"/>
        </w:rPr>
        <w:t>Companies can use specialist coaches in EI that with the help of models like the Bar-on and MSCEIT could help individuals develop their emotional intelligence. Fact that will benefit not only the individual’s work performance but having emotional intelligence abilities can benefit you as a person in both professional and private life.</w:t>
      </w:r>
    </w:p>
    <w:p w14:paraId="2DAA7492" w14:textId="177C1C67" w:rsidR="005B1431" w:rsidRDefault="005B1431" w:rsidP="00D83ABD">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If companies like FAYE Inc. employ </w:t>
      </w:r>
      <w:r w:rsidR="00EE4B21">
        <w:rPr>
          <w:rFonts w:ascii="Arial" w:eastAsia="Times New Roman" w:hAnsi="Arial" w:cs="Arial"/>
          <w:kern w:val="0"/>
          <w:lang w:eastAsia="en-GB"/>
          <w14:ligatures w14:val="none"/>
        </w:rPr>
        <w:t>these kinds of strategies</w:t>
      </w:r>
      <w:r>
        <w:rPr>
          <w:rFonts w:ascii="Arial" w:eastAsia="Times New Roman" w:hAnsi="Arial" w:cs="Arial"/>
          <w:kern w:val="0"/>
          <w:lang w:eastAsia="en-GB"/>
          <w14:ligatures w14:val="none"/>
        </w:rPr>
        <w:t xml:space="preserve"> to develop EI inside the company or use behaviour modelling training, all the domains of </w:t>
      </w:r>
      <w:r w:rsidR="009B20D7">
        <w:rPr>
          <w:rFonts w:ascii="Arial" w:eastAsia="Times New Roman" w:hAnsi="Arial" w:cs="Arial"/>
          <w:kern w:val="0"/>
          <w:lang w:eastAsia="en-GB"/>
          <w14:ligatures w14:val="none"/>
        </w:rPr>
        <w:t>EI, social skills, empathy, self-regulation and self-awareness</w:t>
      </w:r>
      <w:r>
        <w:rPr>
          <w:rFonts w:ascii="Arial" w:eastAsia="Times New Roman" w:hAnsi="Arial" w:cs="Arial"/>
          <w:kern w:val="0"/>
          <w:lang w:eastAsia="en-GB"/>
          <w14:ligatures w14:val="none"/>
        </w:rPr>
        <w:t xml:space="preserve"> could be achieved or improved on. As a result, not only for Clarke</w:t>
      </w:r>
      <w:r w:rsidR="00EE4B2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and his issues but for everyone in every area of life, improving these </w:t>
      </w:r>
      <w:r>
        <w:rPr>
          <w:rFonts w:ascii="Arial" w:eastAsia="Times New Roman" w:hAnsi="Arial" w:cs="Arial"/>
          <w:kern w:val="0"/>
          <w:lang w:eastAsia="en-GB"/>
          <w14:ligatures w14:val="none"/>
        </w:rPr>
        <w:t>e</w:t>
      </w:r>
      <w:r w:rsidRPr="002C3D43">
        <w:rPr>
          <w:rFonts w:ascii="Arial" w:eastAsia="Times New Roman" w:hAnsi="Arial" w:cs="Arial"/>
          <w:kern w:val="0"/>
          <w:lang w:eastAsia="en-GB"/>
          <w14:ligatures w14:val="none"/>
        </w:rPr>
        <w:t xml:space="preserve">motional </w:t>
      </w:r>
      <w:r>
        <w:rPr>
          <w:rFonts w:ascii="Arial" w:eastAsia="Times New Roman" w:hAnsi="Arial" w:cs="Arial"/>
          <w:kern w:val="0"/>
          <w:lang w:eastAsia="en-GB"/>
          <w14:ligatures w14:val="none"/>
        </w:rPr>
        <w:t>i</w:t>
      </w:r>
      <w:r w:rsidRPr="002C3D43">
        <w:rPr>
          <w:rFonts w:ascii="Arial" w:eastAsia="Times New Roman" w:hAnsi="Arial" w:cs="Arial"/>
          <w:kern w:val="0"/>
          <w:lang w:eastAsia="en-GB"/>
          <w14:ligatures w14:val="none"/>
        </w:rPr>
        <w:t>ntelligence abilities can help them be more successful in their profession and in life</w:t>
      </w:r>
      <w:r>
        <w:rPr>
          <w:rFonts w:ascii="Arial" w:eastAsia="Times New Roman" w:hAnsi="Arial" w:cs="Arial"/>
          <w:kern w:val="0"/>
          <w:lang w:eastAsia="en-GB"/>
          <w14:ligatures w14:val="none"/>
        </w:rPr>
        <w:t>.</w:t>
      </w:r>
    </w:p>
    <w:p w14:paraId="38AEDD2F" w14:textId="77777777" w:rsidR="00EE4B21" w:rsidRDefault="00EE4B21" w:rsidP="00D83ABD">
      <w:pPr>
        <w:spacing w:after="0" w:line="360" w:lineRule="auto"/>
        <w:jc w:val="both"/>
        <w:rPr>
          <w:rFonts w:ascii="Arial" w:eastAsia="Times New Roman" w:hAnsi="Arial" w:cs="Arial"/>
          <w:kern w:val="0"/>
          <w:lang w:eastAsia="en-GB"/>
          <w14:ligatures w14:val="none"/>
        </w:rPr>
      </w:pPr>
    </w:p>
    <w:p w14:paraId="60ADF316" w14:textId="77777777" w:rsidR="00EE4B21" w:rsidRDefault="00EE4B21" w:rsidP="00D83ABD">
      <w:pPr>
        <w:spacing w:after="0" w:line="360" w:lineRule="auto"/>
        <w:jc w:val="both"/>
        <w:rPr>
          <w:rFonts w:ascii="Arial" w:eastAsia="Times New Roman" w:hAnsi="Arial" w:cs="Arial"/>
          <w:kern w:val="0"/>
          <w:lang w:eastAsia="en-GB"/>
          <w14:ligatures w14:val="none"/>
        </w:rPr>
      </w:pPr>
    </w:p>
    <w:p w14:paraId="773987E1" w14:textId="77777777" w:rsidR="00EE4B21" w:rsidRDefault="00EE4B21" w:rsidP="00D83ABD">
      <w:pPr>
        <w:spacing w:after="0" w:line="360" w:lineRule="auto"/>
        <w:jc w:val="both"/>
        <w:rPr>
          <w:rFonts w:ascii="Arial" w:eastAsia="Times New Roman" w:hAnsi="Arial" w:cs="Arial"/>
          <w:kern w:val="0"/>
          <w:lang w:eastAsia="en-GB"/>
          <w14:ligatures w14:val="none"/>
        </w:rPr>
      </w:pPr>
    </w:p>
    <w:p w14:paraId="51DBB026" w14:textId="77777777" w:rsidR="00EE4B21" w:rsidRDefault="00EE4B21" w:rsidP="00D83ABD">
      <w:pPr>
        <w:spacing w:after="0" w:line="360" w:lineRule="auto"/>
        <w:jc w:val="both"/>
        <w:rPr>
          <w:rFonts w:ascii="Arial" w:eastAsia="Times New Roman" w:hAnsi="Arial" w:cs="Arial"/>
          <w:kern w:val="0"/>
          <w:lang w:eastAsia="en-GB"/>
          <w14:ligatures w14:val="none"/>
        </w:rPr>
      </w:pPr>
    </w:p>
    <w:p w14:paraId="4DC80D53" w14:textId="77777777" w:rsidR="00EE4B21" w:rsidRDefault="00EE4B21" w:rsidP="00D83ABD">
      <w:pPr>
        <w:spacing w:after="0" w:line="360" w:lineRule="auto"/>
        <w:jc w:val="both"/>
        <w:rPr>
          <w:rFonts w:ascii="Arial" w:eastAsia="Times New Roman" w:hAnsi="Arial" w:cs="Arial"/>
          <w:kern w:val="0"/>
          <w:lang w:eastAsia="en-GB"/>
          <w14:ligatures w14:val="none"/>
        </w:rPr>
      </w:pPr>
    </w:p>
    <w:p w14:paraId="4BD30302" w14:textId="77777777" w:rsidR="00EE4B21" w:rsidRPr="00371795" w:rsidRDefault="00EE4B21" w:rsidP="00D83ABD">
      <w:pPr>
        <w:spacing w:after="0" w:line="360" w:lineRule="auto"/>
        <w:jc w:val="both"/>
        <w:rPr>
          <w:rFonts w:ascii="Arial" w:eastAsia="Times New Roman" w:hAnsi="Arial" w:cs="Arial"/>
          <w:kern w:val="0"/>
          <w:lang w:eastAsia="en-GB"/>
          <w14:ligatures w14:val="none"/>
        </w:rPr>
      </w:pPr>
    </w:p>
    <w:p w14:paraId="3967D33C" w14:textId="513A068D" w:rsidR="0005088A" w:rsidRDefault="0005088A" w:rsidP="0005088A">
      <w:pPr>
        <w:pStyle w:val="Heading2"/>
      </w:pPr>
      <w:bookmarkStart w:id="6" w:name="_Toc186733186"/>
      <w:r w:rsidRPr="0005088A">
        <w:lastRenderedPageBreak/>
        <w:t>References</w:t>
      </w:r>
      <w:bookmarkEnd w:id="6"/>
    </w:p>
    <w:p w14:paraId="40C2F84A" w14:textId="11448C56" w:rsidR="00753315" w:rsidRPr="00EE4B21" w:rsidRDefault="00753315" w:rsidP="00EE4B21">
      <w:pPr>
        <w:jc w:val="both"/>
        <w:rPr>
          <w:rFonts w:ascii="Arial" w:hAnsi="Arial" w:cs="Arial"/>
        </w:rPr>
      </w:pPr>
      <w:r w:rsidRPr="00EE4B21">
        <w:rPr>
          <w:rFonts w:ascii="Arial" w:hAnsi="Arial" w:cs="Arial"/>
        </w:rPr>
        <w:t xml:space="preserve">Bar-On, R. (2006). The Bar-On model of emotional-social intelligence (ESI). </w:t>
      </w:r>
      <w:proofErr w:type="spellStart"/>
      <w:r w:rsidRPr="00EE4B21">
        <w:rPr>
          <w:rFonts w:ascii="Arial" w:hAnsi="Arial" w:cs="Arial"/>
          <w:i/>
          <w:iCs/>
        </w:rPr>
        <w:t>Psicothema</w:t>
      </w:r>
      <w:proofErr w:type="spellEnd"/>
      <w:r w:rsidRPr="00EE4B21">
        <w:rPr>
          <w:rFonts w:ascii="Arial" w:hAnsi="Arial" w:cs="Arial"/>
        </w:rPr>
        <w:t xml:space="preserve">, </w:t>
      </w:r>
      <w:r w:rsidRPr="00EE4B21">
        <w:rPr>
          <w:rFonts w:ascii="Arial" w:hAnsi="Arial" w:cs="Arial"/>
        </w:rPr>
        <w:t>18,</w:t>
      </w:r>
      <w:r w:rsidRPr="00EE4B21">
        <w:rPr>
          <w:rFonts w:ascii="Arial" w:hAnsi="Arial" w:cs="Arial"/>
        </w:rPr>
        <w:t xml:space="preserve"> </w:t>
      </w:r>
      <w:proofErr w:type="spellStart"/>
      <w:r w:rsidRPr="00EE4B21">
        <w:rPr>
          <w:rFonts w:ascii="Arial" w:hAnsi="Arial" w:cs="Arial"/>
        </w:rPr>
        <w:t>supl</w:t>
      </w:r>
      <w:proofErr w:type="spellEnd"/>
      <w:r w:rsidRPr="00EE4B21">
        <w:rPr>
          <w:rFonts w:ascii="Arial" w:hAnsi="Arial" w:cs="Arial"/>
        </w:rPr>
        <w:t>., 13-25.</w:t>
      </w:r>
      <w:r w:rsidRPr="00EE4B21">
        <w:rPr>
          <w:rFonts w:ascii="Arial" w:hAnsi="Arial" w:cs="Arial"/>
        </w:rPr>
        <w:t xml:space="preserve"> Available online from: </w:t>
      </w:r>
      <w:hyperlink r:id="rId8" w:history="1">
        <w:proofErr w:type="spellStart"/>
        <w:r w:rsidRPr="00EE4B21">
          <w:rPr>
            <w:rFonts w:ascii="Arial" w:hAnsi="Arial" w:cs="Arial"/>
            <w:color w:val="0000FF"/>
            <w:u w:val="single"/>
          </w:rPr>
          <w:t>BarOn</w:t>
        </w:r>
        <w:proofErr w:type="spellEnd"/>
        <w:r w:rsidRPr="00EE4B21">
          <w:rPr>
            <w:rFonts w:ascii="Arial" w:hAnsi="Arial" w:cs="Arial"/>
            <w:color w:val="0000FF"/>
            <w:u w:val="single"/>
          </w:rPr>
          <w:t xml:space="preserve"> Model of Social and Emotional Intelligence (ESI) (eiconsortium.org)</w:t>
        </w:r>
      </w:hyperlink>
      <w:r w:rsidRPr="00EE4B21">
        <w:rPr>
          <w:rFonts w:ascii="Arial" w:hAnsi="Arial" w:cs="Arial"/>
        </w:rPr>
        <w:t xml:space="preserve"> [Accessed December 2024].</w:t>
      </w:r>
    </w:p>
    <w:p w14:paraId="12AA23A9" w14:textId="4F6F2524" w:rsidR="00C43033" w:rsidRDefault="00C43033" w:rsidP="00EE4B21">
      <w:pPr>
        <w:spacing w:line="360" w:lineRule="auto"/>
        <w:jc w:val="both"/>
        <w:rPr>
          <w:rFonts w:ascii="Arial" w:eastAsia="Times New Roman" w:hAnsi="Arial" w:cs="Arial"/>
          <w:kern w:val="0"/>
          <w:lang w:eastAsia="en-GB"/>
          <w14:ligatures w14:val="none"/>
        </w:rPr>
      </w:pPr>
      <w:r w:rsidRPr="00EE4B21">
        <w:rPr>
          <w:rFonts w:ascii="Arial" w:eastAsia="Times New Roman" w:hAnsi="Arial" w:cs="Arial"/>
          <w:kern w:val="0"/>
          <w:lang w:eastAsia="en-GB"/>
          <w14:ligatures w14:val="none"/>
        </w:rPr>
        <w:t xml:space="preserve">Bermejo-Martins, E., Luis, E.O., Fernández-Berrocal, P., Martínez, M. &amp; </w:t>
      </w:r>
      <w:proofErr w:type="spellStart"/>
      <w:r w:rsidRPr="00EE4B21">
        <w:rPr>
          <w:rFonts w:ascii="Arial" w:eastAsia="Times New Roman" w:hAnsi="Arial" w:cs="Arial"/>
          <w:kern w:val="0"/>
          <w:lang w:eastAsia="en-GB"/>
          <w14:ligatures w14:val="none"/>
        </w:rPr>
        <w:t>Sarrionandia</w:t>
      </w:r>
      <w:proofErr w:type="spellEnd"/>
      <w:r w:rsidRPr="00EE4B21">
        <w:rPr>
          <w:rFonts w:ascii="Arial" w:eastAsia="Times New Roman" w:hAnsi="Arial" w:cs="Arial"/>
          <w:kern w:val="0"/>
          <w:lang w:eastAsia="en-GB"/>
          <w14:ligatures w14:val="none"/>
        </w:rPr>
        <w:t xml:space="preserve">, A. (2021) The role of emotional intelligence and self-care in the stress perception during COVID-19 outbreak: An intercultural moderated mediation analysis. </w:t>
      </w:r>
      <w:r w:rsidRPr="00EE4B21">
        <w:rPr>
          <w:rFonts w:ascii="Arial" w:eastAsia="Times New Roman" w:hAnsi="Arial" w:cs="Arial"/>
          <w:i/>
          <w:iCs/>
          <w:kern w:val="0"/>
          <w:lang w:eastAsia="en-GB"/>
          <w14:ligatures w14:val="none"/>
        </w:rPr>
        <w:t>Personality and individual differences</w:t>
      </w:r>
      <w:r w:rsidRPr="00EE4B21">
        <w:rPr>
          <w:rFonts w:ascii="Arial" w:eastAsia="Times New Roman" w:hAnsi="Arial" w:cs="Arial"/>
          <w:kern w:val="0"/>
          <w:lang w:eastAsia="en-GB"/>
          <w14:ligatures w14:val="none"/>
        </w:rPr>
        <w:t xml:space="preserve">. 177, 110679-. </w:t>
      </w:r>
      <w:r w:rsidRPr="00EE4B21">
        <w:rPr>
          <w:rFonts w:ascii="Arial" w:eastAsia="Times New Roman" w:hAnsi="Arial" w:cs="Arial"/>
          <w:kern w:val="0"/>
          <w:lang w:eastAsia="en-GB"/>
          <w14:ligatures w14:val="none"/>
        </w:rPr>
        <w:t>Doi: 10.1016/j.paid</w:t>
      </w:r>
      <w:r w:rsidRPr="00EE4B21">
        <w:rPr>
          <w:rFonts w:ascii="Arial" w:eastAsia="Times New Roman" w:hAnsi="Arial" w:cs="Arial"/>
          <w:kern w:val="0"/>
          <w:lang w:eastAsia="en-GB"/>
          <w14:ligatures w14:val="none"/>
        </w:rPr>
        <w:t>.2021.110679.</w:t>
      </w:r>
    </w:p>
    <w:p w14:paraId="184F623F" w14:textId="50D58C8F" w:rsidR="003A3400" w:rsidRPr="003A3400" w:rsidRDefault="003A3400" w:rsidP="00EE4B21">
      <w:pPr>
        <w:spacing w:line="360" w:lineRule="auto"/>
        <w:jc w:val="both"/>
        <w:rPr>
          <w:rFonts w:ascii="Arial" w:eastAsia="Times New Roman" w:hAnsi="Arial" w:cs="Arial"/>
          <w:kern w:val="0"/>
          <w:lang w:eastAsia="en-GB"/>
          <w14:ligatures w14:val="none"/>
        </w:rPr>
      </w:pPr>
      <w:r w:rsidRPr="003A3400">
        <w:rPr>
          <w:rFonts w:ascii="Arial" w:eastAsia="Times New Roman" w:hAnsi="Arial" w:cs="Arial"/>
          <w:kern w:val="0"/>
          <w:lang w:eastAsia="en-GB"/>
          <w14:ligatures w14:val="none"/>
        </w:rPr>
        <w:t xml:space="preserve">Conine, T. Jr., and Leskin, B. (2016) </w:t>
      </w:r>
      <w:r w:rsidRPr="003A3400">
        <w:rPr>
          <w:rFonts w:ascii="Arial" w:hAnsi="Arial" w:cs="Arial"/>
        </w:rPr>
        <w:t>Developing Emotional Intelligence and Conflict Management Skills Through the 360 Assessment</w:t>
      </w:r>
      <w:r w:rsidRPr="003A3400">
        <w:rPr>
          <w:rFonts w:ascii="Arial" w:hAnsi="Arial" w:cs="Arial"/>
        </w:rPr>
        <w:t xml:space="preserve">. </w:t>
      </w:r>
      <w:r w:rsidRPr="003A3400">
        <w:rPr>
          <w:rFonts w:ascii="Arial" w:hAnsi="Arial" w:cs="Arial"/>
          <w:i/>
          <w:iCs/>
        </w:rPr>
        <w:t>G</w:t>
      </w:r>
      <w:r w:rsidRPr="003A3400">
        <w:rPr>
          <w:rFonts w:ascii="Arial" w:hAnsi="Arial" w:cs="Arial"/>
          <w:i/>
          <w:iCs/>
        </w:rPr>
        <w:t>lobal Business and Organizational Excellence</w:t>
      </w:r>
      <w:r w:rsidRPr="003A3400">
        <w:rPr>
          <w:rFonts w:ascii="Arial" w:hAnsi="Arial" w:cs="Arial"/>
        </w:rPr>
        <w:t xml:space="preserve"> </w:t>
      </w:r>
      <w:r w:rsidRPr="003A3400">
        <w:rPr>
          <w:rFonts w:ascii="Arial" w:hAnsi="Arial" w:cs="Arial"/>
        </w:rPr>
        <w:t>DOI: 10.1002/joe.21667</w:t>
      </w:r>
    </w:p>
    <w:p w14:paraId="6507C8BF" w14:textId="409A7822" w:rsidR="008320CB" w:rsidRPr="00EE4B21" w:rsidRDefault="008320CB" w:rsidP="00EE4B21">
      <w:pPr>
        <w:jc w:val="both"/>
        <w:rPr>
          <w:rFonts w:ascii="Arial" w:hAnsi="Arial" w:cs="Arial"/>
        </w:rPr>
      </w:pPr>
      <w:r w:rsidRPr="00EE4B21">
        <w:rPr>
          <w:rFonts w:ascii="Arial" w:hAnsi="Arial" w:cs="Arial"/>
        </w:rPr>
        <w:t>Cherniss</w:t>
      </w:r>
      <w:r w:rsidRPr="00EE4B21">
        <w:rPr>
          <w:rFonts w:ascii="Arial" w:hAnsi="Arial" w:cs="Arial"/>
        </w:rPr>
        <w:t xml:space="preserve">, C. </w:t>
      </w:r>
      <w:r w:rsidRPr="00EE4B21">
        <w:rPr>
          <w:rFonts w:ascii="Arial" w:hAnsi="Arial" w:cs="Arial"/>
        </w:rPr>
        <w:t>&amp; Goleman</w:t>
      </w:r>
      <w:r w:rsidRPr="00EE4B21">
        <w:rPr>
          <w:rFonts w:ascii="Arial" w:hAnsi="Arial" w:cs="Arial"/>
        </w:rPr>
        <w:t>, D.</w:t>
      </w:r>
      <w:r w:rsidRPr="00EE4B21">
        <w:rPr>
          <w:rFonts w:ascii="Arial" w:hAnsi="Arial" w:cs="Arial"/>
        </w:rPr>
        <w:t xml:space="preserve"> (eds.) (2001) </w:t>
      </w:r>
      <w:r w:rsidRPr="00EE4B21">
        <w:rPr>
          <w:rFonts w:ascii="Arial" w:hAnsi="Arial" w:cs="Arial"/>
          <w:i/>
          <w:iCs/>
        </w:rPr>
        <w:t>The emotionally intelligent workplace [electronic resource</w:t>
      </w:r>
      <w:r w:rsidR="00AB1AEE" w:rsidRPr="00EE4B21">
        <w:rPr>
          <w:rFonts w:ascii="Arial" w:hAnsi="Arial" w:cs="Arial"/>
          <w:i/>
          <w:iCs/>
        </w:rPr>
        <w:t>]:</w:t>
      </w:r>
      <w:r w:rsidRPr="00EE4B21">
        <w:rPr>
          <w:rFonts w:ascii="Arial" w:hAnsi="Arial" w:cs="Arial"/>
          <w:i/>
          <w:iCs/>
        </w:rPr>
        <w:t xml:space="preserve"> how to select for, measure, and improve emotional intelligence in individuals, groups, and </w:t>
      </w:r>
      <w:r w:rsidR="00EE4B21" w:rsidRPr="00EE4B21">
        <w:rPr>
          <w:rFonts w:ascii="Arial" w:hAnsi="Arial" w:cs="Arial"/>
          <w:i/>
          <w:iCs/>
        </w:rPr>
        <w:t>organizations</w:t>
      </w:r>
      <w:r w:rsidR="00EE4B21" w:rsidRPr="00EE4B21">
        <w:rPr>
          <w:rFonts w:ascii="Arial" w:hAnsi="Arial" w:cs="Arial"/>
        </w:rPr>
        <w:t>.</w:t>
      </w:r>
      <w:r w:rsidRPr="00EE4B21">
        <w:rPr>
          <w:rFonts w:ascii="Arial" w:hAnsi="Arial" w:cs="Arial"/>
        </w:rPr>
        <w:t xml:space="preserve"> 1st ed. San </w:t>
      </w:r>
      <w:r w:rsidR="00AB1AEE" w:rsidRPr="00EE4B21">
        <w:rPr>
          <w:rFonts w:ascii="Arial" w:hAnsi="Arial" w:cs="Arial"/>
        </w:rPr>
        <w:t>Francisco:</w:t>
      </w:r>
      <w:r w:rsidRPr="00EE4B21">
        <w:rPr>
          <w:rFonts w:ascii="Arial" w:hAnsi="Arial" w:cs="Arial"/>
        </w:rPr>
        <w:t xml:space="preserve"> Jossey-Bass</w:t>
      </w:r>
      <w:r w:rsidRPr="00EE4B21">
        <w:rPr>
          <w:rFonts w:ascii="Arial" w:hAnsi="Arial" w:cs="Arial"/>
        </w:rPr>
        <w:t>.</w:t>
      </w:r>
    </w:p>
    <w:p w14:paraId="1CC2136E" w14:textId="389F5725" w:rsidR="00FE4025" w:rsidRPr="00EE4B21" w:rsidRDefault="00FE4025" w:rsidP="00EE4B21">
      <w:pPr>
        <w:jc w:val="both"/>
        <w:rPr>
          <w:rFonts w:ascii="Arial" w:hAnsi="Arial" w:cs="Arial"/>
        </w:rPr>
      </w:pPr>
      <w:r w:rsidRPr="00EE4B21">
        <w:rPr>
          <w:rFonts w:ascii="Arial" w:hAnsi="Arial" w:cs="Arial"/>
        </w:rPr>
        <w:t>Goleman, D. (2020</w:t>
      </w:r>
      <w:r w:rsidRPr="00EE4B21">
        <w:rPr>
          <w:rFonts w:ascii="Arial" w:hAnsi="Arial" w:cs="Arial"/>
          <w:i/>
          <w:iCs/>
        </w:rPr>
        <w:t xml:space="preserve">) Emotional intelligence: why it can matter more than </w:t>
      </w:r>
      <w:r w:rsidR="00AB1AEE" w:rsidRPr="00EE4B21">
        <w:rPr>
          <w:rFonts w:ascii="Arial" w:hAnsi="Arial" w:cs="Arial"/>
          <w:i/>
          <w:iCs/>
        </w:rPr>
        <w:t>IQ</w:t>
      </w:r>
      <w:r w:rsidR="00AB1AEE" w:rsidRPr="00EE4B21">
        <w:rPr>
          <w:rFonts w:ascii="Arial" w:hAnsi="Arial" w:cs="Arial"/>
        </w:rPr>
        <w:t>.</w:t>
      </w:r>
      <w:r w:rsidRPr="00EE4B21">
        <w:rPr>
          <w:rFonts w:ascii="Arial" w:hAnsi="Arial" w:cs="Arial"/>
        </w:rPr>
        <w:t xml:space="preserve"> 25th anniversary edition, with a new introduction [cover]. London: ©1995, Bloomsbury Publishing.</w:t>
      </w:r>
    </w:p>
    <w:p w14:paraId="5F48F864" w14:textId="4FC67D3B" w:rsidR="00AB1AEE" w:rsidRDefault="00AB1AEE" w:rsidP="00EE4B21">
      <w:pPr>
        <w:jc w:val="both"/>
        <w:rPr>
          <w:rFonts w:ascii="Arial" w:hAnsi="Arial" w:cs="Arial"/>
        </w:rPr>
      </w:pPr>
      <w:r w:rsidRPr="00EE4B21">
        <w:rPr>
          <w:rFonts w:ascii="Arial" w:hAnsi="Arial" w:cs="Arial"/>
        </w:rPr>
        <w:t>J.B. Terrell, H.L. Thompson, &amp; M. Hughes (eds.) (2009</w:t>
      </w:r>
      <w:r w:rsidRPr="00EE4B21">
        <w:rPr>
          <w:rFonts w:ascii="Arial" w:hAnsi="Arial" w:cs="Arial"/>
          <w:i/>
          <w:iCs/>
        </w:rPr>
        <w:t>) Handbook for developing emotional and social intelligence [electronic resource]: best practices, case studies, and strategies</w:t>
      </w:r>
      <w:r w:rsidRPr="00EE4B21">
        <w:rPr>
          <w:rFonts w:ascii="Arial" w:hAnsi="Arial" w:cs="Arial"/>
        </w:rPr>
        <w:t>. San Francisco: Pfeiffer.</w:t>
      </w:r>
    </w:p>
    <w:p w14:paraId="253FACE1" w14:textId="352F173A" w:rsidR="003E4004" w:rsidRPr="00EE4B21" w:rsidRDefault="003E4004" w:rsidP="00EE4B21">
      <w:pPr>
        <w:jc w:val="both"/>
        <w:rPr>
          <w:rFonts w:ascii="Arial" w:hAnsi="Arial" w:cs="Arial"/>
        </w:rPr>
      </w:pPr>
      <w:r w:rsidRPr="003E4004">
        <w:rPr>
          <w:rFonts w:ascii="Arial" w:hAnsi="Arial" w:cs="Arial"/>
        </w:rPr>
        <w:t xml:space="preserve">Muya, F. N., Muya, M. H., Farnia, F., </w:t>
      </w:r>
      <w:proofErr w:type="spellStart"/>
      <w:r w:rsidRPr="003E4004">
        <w:rPr>
          <w:rFonts w:ascii="Arial" w:hAnsi="Arial" w:cs="Arial"/>
        </w:rPr>
        <w:t>Kacirek</w:t>
      </w:r>
      <w:proofErr w:type="spellEnd"/>
      <w:r w:rsidRPr="003E4004">
        <w:rPr>
          <w:rFonts w:ascii="Arial" w:hAnsi="Arial" w:cs="Arial"/>
        </w:rPr>
        <w:t xml:space="preserve">, K., </w:t>
      </w:r>
      <w:proofErr w:type="spellStart"/>
      <w:r w:rsidRPr="003E4004">
        <w:rPr>
          <w:rFonts w:ascii="Arial" w:hAnsi="Arial" w:cs="Arial"/>
        </w:rPr>
        <w:t>Lynham</w:t>
      </w:r>
      <w:proofErr w:type="spellEnd"/>
      <w:r w:rsidRPr="003E4004">
        <w:rPr>
          <w:rFonts w:ascii="Arial" w:hAnsi="Arial" w:cs="Arial"/>
        </w:rPr>
        <w:t xml:space="preserve">, S. (2016) Developing Emotional Intelligence Skills among Practicing Leaders: Reality or Myth? </w:t>
      </w:r>
      <w:r w:rsidRPr="003E4004">
        <w:rPr>
          <w:rFonts w:ascii="Arial" w:hAnsi="Arial" w:cs="Arial"/>
          <w:i/>
          <w:iCs/>
        </w:rPr>
        <w:t xml:space="preserve">Performance improvement Quarterly </w:t>
      </w:r>
      <w:r w:rsidRPr="003E4004">
        <w:rPr>
          <w:rFonts w:ascii="Arial" w:hAnsi="Arial" w:cs="Arial"/>
        </w:rPr>
        <w:t xml:space="preserve">2 9 </w:t>
      </w:r>
      <w:r w:rsidRPr="003E4004">
        <w:rPr>
          <w:rFonts w:ascii="Arial" w:hAnsi="Arial" w:cs="Arial"/>
        </w:rPr>
        <w:t>(1)</w:t>
      </w:r>
      <w:r w:rsidRPr="003E4004">
        <w:rPr>
          <w:rFonts w:ascii="Arial" w:hAnsi="Arial" w:cs="Arial"/>
        </w:rPr>
        <w:t xml:space="preserve"> pp. 7 1 – 8 7.</w:t>
      </w:r>
    </w:p>
    <w:p w14:paraId="49506FA8" w14:textId="474A7924" w:rsidR="00AB1AEE" w:rsidRPr="00EE4B21" w:rsidRDefault="00AB1AEE" w:rsidP="00EE4B21">
      <w:pPr>
        <w:jc w:val="both"/>
        <w:rPr>
          <w:rFonts w:ascii="Arial" w:hAnsi="Arial" w:cs="Arial"/>
        </w:rPr>
      </w:pPr>
      <w:proofErr w:type="spellStart"/>
      <w:r w:rsidRPr="00EE4B21">
        <w:rPr>
          <w:rFonts w:ascii="Arial" w:hAnsi="Arial" w:cs="Arial"/>
        </w:rPr>
        <w:t>Sadovyy</w:t>
      </w:r>
      <w:proofErr w:type="spellEnd"/>
      <w:r w:rsidRPr="00EE4B21">
        <w:rPr>
          <w:rFonts w:ascii="Arial" w:hAnsi="Arial" w:cs="Arial"/>
        </w:rPr>
        <w:t xml:space="preserve">, M., Sánchez-Gómez, M. &amp; </w:t>
      </w:r>
      <w:proofErr w:type="spellStart"/>
      <w:r w:rsidRPr="00EE4B21">
        <w:rPr>
          <w:rFonts w:ascii="Arial" w:hAnsi="Arial" w:cs="Arial"/>
        </w:rPr>
        <w:t>Bresó</w:t>
      </w:r>
      <w:proofErr w:type="spellEnd"/>
      <w:r w:rsidRPr="00EE4B21">
        <w:rPr>
          <w:rFonts w:ascii="Arial" w:hAnsi="Arial" w:cs="Arial"/>
        </w:rPr>
        <w:t xml:space="preserve">, E. (2021) COVID-19: How the stress generated by the pandemic may affect work performance through the moderating role of emotional intelligence. </w:t>
      </w:r>
      <w:r w:rsidRPr="00EE4B21">
        <w:rPr>
          <w:rFonts w:ascii="Arial" w:hAnsi="Arial" w:cs="Arial"/>
          <w:i/>
          <w:iCs/>
        </w:rPr>
        <w:t>Personality and individual differences</w:t>
      </w:r>
      <w:r w:rsidRPr="00EE4B21">
        <w:rPr>
          <w:rFonts w:ascii="Arial" w:hAnsi="Arial" w:cs="Arial"/>
        </w:rPr>
        <w:t xml:space="preserve">. 180, 110986-. </w:t>
      </w:r>
      <w:proofErr w:type="spellStart"/>
      <w:r w:rsidRPr="00EE4B21">
        <w:rPr>
          <w:rFonts w:ascii="Arial" w:hAnsi="Arial" w:cs="Arial"/>
        </w:rPr>
        <w:t>doi</w:t>
      </w:r>
      <w:proofErr w:type="spellEnd"/>
      <w:r w:rsidRPr="00EE4B21">
        <w:rPr>
          <w:rFonts w:ascii="Arial" w:hAnsi="Arial" w:cs="Arial"/>
        </w:rPr>
        <w:t>: 10.1016/j.paid</w:t>
      </w:r>
      <w:r w:rsidRPr="00EE4B21">
        <w:rPr>
          <w:rFonts w:ascii="Arial" w:hAnsi="Arial" w:cs="Arial"/>
        </w:rPr>
        <w:t>.2021.110986.</w:t>
      </w:r>
    </w:p>
    <w:p w14:paraId="6F0A3345" w14:textId="4DE64C97" w:rsidR="009E5EBD" w:rsidRDefault="009E5EBD" w:rsidP="00EE4B21">
      <w:pPr>
        <w:jc w:val="both"/>
        <w:rPr>
          <w:rFonts w:ascii="Arial" w:hAnsi="Arial" w:cs="Arial"/>
        </w:rPr>
      </w:pPr>
      <w:r w:rsidRPr="00EE4B21">
        <w:rPr>
          <w:rFonts w:ascii="Arial" w:hAnsi="Arial" w:cs="Arial"/>
        </w:rPr>
        <w:t xml:space="preserve">Singh, D. (2006) </w:t>
      </w:r>
      <w:r w:rsidRPr="00EE4B21">
        <w:rPr>
          <w:rFonts w:ascii="Arial" w:hAnsi="Arial" w:cs="Arial"/>
          <w:i/>
          <w:iCs/>
        </w:rPr>
        <w:t>Emotional intelligence at work</w:t>
      </w:r>
      <w:r w:rsidR="00AB1AEE" w:rsidRPr="00EE4B21">
        <w:rPr>
          <w:rFonts w:ascii="Arial" w:hAnsi="Arial" w:cs="Arial"/>
          <w:i/>
          <w:iCs/>
        </w:rPr>
        <w:t>:</w:t>
      </w:r>
      <w:r w:rsidRPr="00EE4B21">
        <w:rPr>
          <w:rFonts w:ascii="Arial" w:hAnsi="Arial" w:cs="Arial"/>
          <w:i/>
          <w:iCs/>
        </w:rPr>
        <w:t xml:space="preserve"> a professional </w:t>
      </w:r>
      <w:r w:rsidR="00AB1AEE" w:rsidRPr="00EE4B21">
        <w:rPr>
          <w:rFonts w:ascii="Arial" w:hAnsi="Arial" w:cs="Arial"/>
          <w:i/>
          <w:iCs/>
        </w:rPr>
        <w:t>guide</w:t>
      </w:r>
      <w:r w:rsidR="00AB1AEE" w:rsidRPr="00EE4B21">
        <w:rPr>
          <w:rFonts w:ascii="Arial" w:hAnsi="Arial" w:cs="Arial"/>
        </w:rPr>
        <w:t>.</w:t>
      </w:r>
      <w:r w:rsidRPr="00EE4B21">
        <w:rPr>
          <w:rFonts w:ascii="Arial" w:hAnsi="Arial" w:cs="Arial"/>
        </w:rPr>
        <w:t xml:space="preserve"> 3rd ed. Thousand Oaks, </w:t>
      </w:r>
      <w:r w:rsidR="00AB1AEE" w:rsidRPr="00EE4B21">
        <w:rPr>
          <w:rFonts w:ascii="Arial" w:hAnsi="Arial" w:cs="Arial"/>
        </w:rPr>
        <w:t>Calif.:</w:t>
      </w:r>
      <w:r w:rsidRPr="00EE4B21">
        <w:rPr>
          <w:rFonts w:ascii="Arial" w:hAnsi="Arial" w:cs="Arial"/>
        </w:rPr>
        <w:t xml:space="preserve"> New </w:t>
      </w:r>
      <w:r w:rsidR="00AB1AEE" w:rsidRPr="00EE4B21">
        <w:rPr>
          <w:rFonts w:ascii="Arial" w:hAnsi="Arial" w:cs="Arial"/>
        </w:rPr>
        <w:t>Delhi;</w:t>
      </w:r>
      <w:r w:rsidRPr="00EE4B21">
        <w:rPr>
          <w:rFonts w:ascii="Arial" w:hAnsi="Arial" w:cs="Arial"/>
        </w:rPr>
        <w:t xml:space="preserve"> Response Books.</w:t>
      </w:r>
    </w:p>
    <w:p w14:paraId="2D32998C" w14:textId="001B2B45" w:rsidR="003A3400" w:rsidRPr="002D2543" w:rsidRDefault="003A3400" w:rsidP="00EE4B21">
      <w:pPr>
        <w:jc w:val="both"/>
        <w:rPr>
          <w:rFonts w:ascii="Arial" w:hAnsi="Arial" w:cs="Arial"/>
        </w:rPr>
      </w:pPr>
      <w:r w:rsidRPr="002D2543">
        <w:rPr>
          <w:rFonts w:ascii="Arial" w:hAnsi="Arial" w:cs="Arial"/>
        </w:rPr>
        <w:t xml:space="preserve">Smith, J. </w:t>
      </w:r>
      <w:r w:rsidR="002D2543" w:rsidRPr="002D2543">
        <w:rPr>
          <w:rFonts w:ascii="Arial" w:hAnsi="Arial" w:cs="Arial"/>
        </w:rPr>
        <w:t xml:space="preserve">(2006) </w:t>
      </w:r>
      <w:r w:rsidRPr="002D2543">
        <w:rPr>
          <w:rFonts w:ascii="Arial" w:hAnsi="Arial" w:cs="Arial"/>
        </w:rPr>
        <w:t>Emotional Intelligence and Social Work Students</w:t>
      </w:r>
      <w:r w:rsidR="002D2543" w:rsidRPr="002D2543">
        <w:rPr>
          <w:rFonts w:ascii="Arial" w:hAnsi="Arial" w:cs="Arial"/>
        </w:rPr>
        <w:t xml:space="preserve">. </w:t>
      </w:r>
      <w:r w:rsidR="002D2543" w:rsidRPr="002D2543">
        <w:rPr>
          <w:rFonts w:ascii="Arial" w:hAnsi="Arial" w:cs="Arial"/>
          <w:i/>
          <w:iCs/>
        </w:rPr>
        <w:t>INTERNATIONAL JOURNAL OF LEARNING</w:t>
      </w:r>
      <w:r w:rsidR="002D2543" w:rsidRPr="002D2543">
        <w:rPr>
          <w:rFonts w:ascii="Arial" w:hAnsi="Arial" w:cs="Arial"/>
        </w:rPr>
        <w:t xml:space="preserve">, </w:t>
      </w:r>
      <w:r w:rsidR="002D2543" w:rsidRPr="002D2543">
        <w:rPr>
          <w:rFonts w:ascii="Arial" w:hAnsi="Arial" w:cs="Arial"/>
        </w:rPr>
        <w:t xml:space="preserve">Volume </w:t>
      </w:r>
      <w:r w:rsidR="002D2543" w:rsidRPr="002D2543">
        <w:rPr>
          <w:rFonts w:ascii="Arial" w:hAnsi="Arial" w:cs="Arial"/>
        </w:rPr>
        <w:t>12, N</w:t>
      </w:r>
      <w:r w:rsidR="002D2543" w:rsidRPr="002D2543">
        <w:rPr>
          <w:rFonts w:ascii="Arial" w:hAnsi="Arial" w:cs="Arial"/>
        </w:rPr>
        <w:t>umber</w:t>
      </w:r>
      <w:r w:rsidR="002D2543" w:rsidRPr="002D2543">
        <w:rPr>
          <w:rFonts w:ascii="Arial" w:hAnsi="Arial" w:cs="Arial"/>
        </w:rPr>
        <w:t xml:space="preserve"> 7, 2005/2006</w:t>
      </w:r>
      <w:r w:rsidR="002D2543" w:rsidRPr="002D2543">
        <w:rPr>
          <w:rFonts w:ascii="Arial" w:hAnsi="Arial" w:cs="Arial"/>
        </w:rPr>
        <w:t xml:space="preserve"> </w:t>
      </w:r>
    </w:p>
    <w:p w14:paraId="456AF858" w14:textId="6EF6C161" w:rsidR="008F7791" w:rsidRDefault="008F7791" w:rsidP="00EE4B21">
      <w:pPr>
        <w:jc w:val="both"/>
        <w:rPr>
          <w:rFonts w:ascii="Arial" w:hAnsi="Arial" w:cs="Arial"/>
        </w:rPr>
      </w:pPr>
      <w:r w:rsidRPr="00EE4B21">
        <w:rPr>
          <w:rFonts w:ascii="Arial" w:hAnsi="Arial" w:cs="Arial"/>
        </w:rPr>
        <w:t xml:space="preserve">Webb, K. (2014) ‘How Managers’ Emotional Intelligence Impacts Employees’ Satisfaction and Commitment: A Structural Equation Model’, </w:t>
      </w:r>
      <w:r w:rsidRPr="00EE4B21">
        <w:rPr>
          <w:rFonts w:ascii="Arial" w:hAnsi="Arial" w:cs="Arial"/>
          <w:i/>
          <w:iCs/>
        </w:rPr>
        <w:t xml:space="preserve">IUP Journal of Organizational </w:t>
      </w:r>
      <w:r w:rsidRPr="00EE4B21">
        <w:rPr>
          <w:rFonts w:ascii="Arial" w:hAnsi="Arial" w:cs="Arial"/>
          <w:i/>
          <w:iCs/>
        </w:rPr>
        <w:t>Behaviour</w:t>
      </w:r>
      <w:r w:rsidRPr="00EE4B21">
        <w:rPr>
          <w:rFonts w:ascii="Arial" w:hAnsi="Arial" w:cs="Arial"/>
        </w:rPr>
        <w:t xml:space="preserve">, 13(2), pp. 7–24. Available at: https://research-ebsco-com.ezproxy.uwtsd.ac.uk/linkprocessor/plink?id=745f7b31-ceb2-3a03-a97f-1f0de036e6dd (Accessed: </w:t>
      </w:r>
      <w:r w:rsidR="00EE4B21">
        <w:rPr>
          <w:rFonts w:ascii="Arial" w:hAnsi="Arial" w:cs="Arial"/>
        </w:rPr>
        <w:t>30 December 2024</w:t>
      </w:r>
      <w:r w:rsidRPr="00EE4B21">
        <w:rPr>
          <w:rFonts w:ascii="Arial" w:hAnsi="Arial" w:cs="Arial"/>
        </w:rPr>
        <w:t>).</w:t>
      </w:r>
    </w:p>
    <w:p w14:paraId="70CF330D" w14:textId="7A3E44A0" w:rsidR="00EE4B21" w:rsidRPr="003E4004" w:rsidRDefault="00EE4B21" w:rsidP="00EE4B21">
      <w:pPr>
        <w:jc w:val="both"/>
        <w:rPr>
          <w:rFonts w:ascii="Arial" w:hAnsi="Arial" w:cs="Arial"/>
        </w:rPr>
      </w:pPr>
      <w:r>
        <w:t xml:space="preserve"> </w:t>
      </w:r>
    </w:p>
    <w:p w14:paraId="1F175C35" w14:textId="77777777" w:rsidR="00EE4B21" w:rsidRDefault="00EE4B21" w:rsidP="00FE4025"/>
    <w:p w14:paraId="53540D47" w14:textId="77777777" w:rsidR="00EE4B21" w:rsidRDefault="00EE4B21" w:rsidP="00FE4025"/>
    <w:p w14:paraId="47B3202B" w14:textId="77777777" w:rsidR="00EE4B21" w:rsidRDefault="00EE4B21" w:rsidP="00FE4025"/>
    <w:p w14:paraId="07497178" w14:textId="77777777" w:rsidR="00EE4B21" w:rsidRDefault="00EE4B21" w:rsidP="00FE4025"/>
    <w:p w14:paraId="51F0DB10" w14:textId="77777777" w:rsidR="00EE4B21" w:rsidRDefault="00EE4B21" w:rsidP="00FE4025"/>
    <w:p w14:paraId="0A38D90F" w14:textId="77777777" w:rsidR="00EE4B21" w:rsidRDefault="00EE4B21" w:rsidP="00FE4025"/>
    <w:p w14:paraId="7532D638" w14:textId="77777777" w:rsidR="00EE4B21" w:rsidRDefault="00EE4B21" w:rsidP="00FE4025"/>
    <w:p w14:paraId="23A2A05A" w14:textId="77777777" w:rsidR="00EE4B21" w:rsidRDefault="00EE4B21" w:rsidP="00FE4025"/>
    <w:p w14:paraId="18C6DD8F" w14:textId="77777777" w:rsidR="00EE4B21" w:rsidRDefault="00EE4B21" w:rsidP="00FE4025"/>
    <w:p w14:paraId="20545DB4" w14:textId="77777777" w:rsidR="00EE4B21" w:rsidRDefault="00EE4B21" w:rsidP="00FE4025"/>
    <w:p w14:paraId="26F49C22" w14:textId="3CF5CAA3" w:rsidR="0005088A" w:rsidRPr="0005088A" w:rsidRDefault="0005088A" w:rsidP="0005088A">
      <w:pPr>
        <w:pStyle w:val="Heading2"/>
      </w:pPr>
      <w:bookmarkStart w:id="7" w:name="_Toc186733187"/>
      <w:r w:rsidRPr="0005088A">
        <w:t>Appendix</w:t>
      </w:r>
      <w:r w:rsidR="00F66622">
        <w:t>:</w:t>
      </w:r>
      <w:r w:rsidRPr="0005088A">
        <w:t xml:space="preserve"> Task 1 Poster</w:t>
      </w:r>
      <w:bookmarkEnd w:id="7"/>
    </w:p>
    <w:p w14:paraId="0FC56A2A" w14:textId="77777777" w:rsidR="0005088A" w:rsidRDefault="0005088A"/>
    <w:p w14:paraId="04735804" w14:textId="1F8D3809" w:rsidR="009A3DEB" w:rsidRDefault="0005088A">
      <w:r>
        <w:object w:dxaOrig="9599" w:dyaOrig="5399" w14:anchorId="7318F5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0.5pt;height:28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97349370" r:id="rId10"/>
        </w:object>
      </w:r>
    </w:p>
    <w:sectPr w:rsidR="009A3DEB" w:rsidSect="0005088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E2EEEB" w14:textId="77777777" w:rsidR="00687812" w:rsidRDefault="00687812" w:rsidP="0005088A">
      <w:pPr>
        <w:spacing w:after="0" w:line="240" w:lineRule="auto"/>
      </w:pPr>
      <w:r>
        <w:separator/>
      </w:r>
    </w:p>
  </w:endnote>
  <w:endnote w:type="continuationSeparator" w:id="0">
    <w:p w14:paraId="6FE8494B" w14:textId="77777777" w:rsidR="00687812" w:rsidRDefault="00687812" w:rsidP="00050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1817809"/>
      <w:docPartObj>
        <w:docPartGallery w:val="Page Numbers (Bottom of Page)"/>
        <w:docPartUnique/>
      </w:docPartObj>
    </w:sdtPr>
    <w:sdtEndPr>
      <w:rPr>
        <w:noProof/>
      </w:rPr>
    </w:sdtEndPr>
    <w:sdtContent>
      <w:p w14:paraId="73B2A39C" w14:textId="352CD377" w:rsidR="0005088A" w:rsidRDefault="000508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C7451C" w14:textId="77777777" w:rsidR="0005088A" w:rsidRDefault="00050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4101A7" w14:textId="77777777" w:rsidR="00687812" w:rsidRDefault="00687812" w:rsidP="0005088A">
      <w:pPr>
        <w:spacing w:after="0" w:line="240" w:lineRule="auto"/>
      </w:pPr>
      <w:r>
        <w:separator/>
      </w:r>
    </w:p>
  </w:footnote>
  <w:footnote w:type="continuationSeparator" w:id="0">
    <w:p w14:paraId="6B77291C" w14:textId="77777777" w:rsidR="00687812" w:rsidRDefault="00687812" w:rsidP="000508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9272F"/>
    <w:multiLevelType w:val="hybridMultilevel"/>
    <w:tmpl w:val="F140D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967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88A"/>
    <w:rsid w:val="0005088A"/>
    <w:rsid w:val="00053027"/>
    <w:rsid w:val="00066F32"/>
    <w:rsid w:val="000E63D1"/>
    <w:rsid w:val="000F3FB3"/>
    <w:rsid w:val="001C6D7A"/>
    <w:rsid w:val="00234644"/>
    <w:rsid w:val="00252752"/>
    <w:rsid w:val="00287D9D"/>
    <w:rsid w:val="002959DB"/>
    <w:rsid w:val="002C3D43"/>
    <w:rsid w:val="002D19ED"/>
    <w:rsid w:val="002D2543"/>
    <w:rsid w:val="00371795"/>
    <w:rsid w:val="003A3400"/>
    <w:rsid w:val="003B621B"/>
    <w:rsid w:val="003C1889"/>
    <w:rsid w:val="003E4004"/>
    <w:rsid w:val="00477337"/>
    <w:rsid w:val="00545D6A"/>
    <w:rsid w:val="00546DA6"/>
    <w:rsid w:val="00554F69"/>
    <w:rsid w:val="00556665"/>
    <w:rsid w:val="00584A30"/>
    <w:rsid w:val="005B1431"/>
    <w:rsid w:val="005D02E1"/>
    <w:rsid w:val="005D3F46"/>
    <w:rsid w:val="005F396E"/>
    <w:rsid w:val="006669D1"/>
    <w:rsid w:val="00687812"/>
    <w:rsid w:val="006B23B3"/>
    <w:rsid w:val="00711C30"/>
    <w:rsid w:val="00753315"/>
    <w:rsid w:val="00823E3C"/>
    <w:rsid w:val="008320CB"/>
    <w:rsid w:val="008A049C"/>
    <w:rsid w:val="008A142A"/>
    <w:rsid w:val="008C5FEB"/>
    <w:rsid w:val="008E15EE"/>
    <w:rsid w:val="008F7791"/>
    <w:rsid w:val="009A3DEB"/>
    <w:rsid w:val="009B20D7"/>
    <w:rsid w:val="009E5EBD"/>
    <w:rsid w:val="009F3638"/>
    <w:rsid w:val="00A211C6"/>
    <w:rsid w:val="00A9301C"/>
    <w:rsid w:val="00AB1AEE"/>
    <w:rsid w:val="00AF70E3"/>
    <w:rsid w:val="00B005F4"/>
    <w:rsid w:val="00B0362A"/>
    <w:rsid w:val="00B301F8"/>
    <w:rsid w:val="00B54D35"/>
    <w:rsid w:val="00B64520"/>
    <w:rsid w:val="00B812F4"/>
    <w:rsid w:val="00BD4BC8"/>
    <w:rsid w:val="00BF5734"/>
    <w:rsid w:val="00C43033"/>
    <w:rsid w:val="00C62B34"/>
    <w:rsid w:val="00D83ABD"/>
    <w:rsid w:val="00DA18C2"/>
    <w:rsid w:val="00DD4C69"/>
    <w:rsid w:val="00E128EF"/>
    <w:rsid w:val="00E14B0C"/>
    <w:rsid w:val="00E625CC"/>
    <w:rsid w:val="00EE4B21"/>
    <w:rsid w:val="00F00213"/>
    <w:rsid w:val="00F62EB6"/>
    <w:rsid w:val="00F66622"/>
    <w:rsid w:val="00FD0830"/>
    <w:rsid w:val="00FE4025"/>
    <w:rsid w:val="00FF6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5B2C0"/>
  <w15:chartTrackingRefBased/>
  <w15:docId w15:val="{08794403-A8A7-473B-8306-7650EC590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8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08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08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08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08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08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8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8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8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8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08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08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08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08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08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8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8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88A"/>
    <w:rPr>
      <w:rFonts w:eastAsiaTheme="majorEastAsia" w:cstheme="majorBidi"/>
      <w:color w:val="272727" w:themeColor="text1" w:themeTint="D8"/>
    </w:rPr>
  </w:style>
  <w:style w:type="paragraph" w:styleId="Title">
    <w:name w:val="Title"/>
    <w:basedOn w:val="Normal"/>
    <w:next w:val="Normal"/>
    <w:link w:val="TitleChar"/>
    <w:uiPriority w:val="10"/>
    <w:qFormat/>
    <w:rsid w:val="000508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8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8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8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88A"/>
    <w:pPr>
      <w:spacing w:before="160"/>
      <w:jc w:val="center"/>
    </w:pPr>
    <w:rPr>
      <w:i/>
      <w:iCs/>
      <w:color w:val="404040" w:themeColor="text1" w:themeTint="BF"/>
    </w:rPr>
  </w:style>
  <w:style w:type="character" w:customStyle="1" w:styleId="QuoteChar">
    <w:name w:val="Quote Char"/>
    <w:basedOn w:val="DefaultParagraphFont"/>
    <w:link w:val="Quote"/>
    <w:uiPriority w:val="29"/>
    <w:rsid w:val="0005088A"/>
    <w:rPr>
      <w:i/>
      <w:iCs/>
      <w:color w:val="404040" w:themeColor="text1" w:themeTint="BF"/>
    </w:rPr>
  </w:style>
  <w:style w:type="paragraph" w:styleId="ListParagraph">
    <w:name w:val="List Paragraph"/>
    <w:basedOn w:val="Normal"/>
    <w:uiPriority w:val="34"/>
    <w:qFormat/>
    <w:rsid w:val="0005088A"/>
    <w:pPr>
      <w:ind w:left="720"/>
      <w:contextualSpacing/>
    </w:pPr>
  </w:style>
  <w:style w:type="character" w:styleId="IntenseEmphasis">
    <w:name w:val="Intense Emphasis"/>
    <w:basedOn w:val="DefaultParagraphFont"/>
    <w:uiPriority w:val="21"/>
    <w:qFormat/>
    <w:rsid w:val="0005088A"/>
    <w:rPr>
      <w:i/>
      <w:iCs/>
      <w:color w:val="0F4761" w:themeColor="accent1" w:themeShade="BF"/>
    </w:rPr>
  </w:style>
  <w:style w:type="paragraph" w:styleId="IntenseQuote">
    <w:name w:val="Intense Quote"/>
    <w:basedOn w:val="Normal"/>
    <w:next w:val="Normal"/>
    <w:link w:val="IntenseQuoteChar"/>
    <w:uiPriority w:val="30"/>
    <w:qFormat/>
    <w:rsid w:val="000508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088A"/>
    <w:rPr>
      <w:i/>
      <w:iCs/>
      <w:color w:val="0F4761" w:themeColor="accent1" w:themeShade="BF"/>
    </w:rPr>
  </w:style>
  <w:style w:type="character" w:styleId="IntenseReference">
    <w:name w:val="Intense Reference"/>
    <w:basedOn w:val="DefaultParagraphFont"/>
    <w:uiPriority w:val="32"/>
    <w:qFormat/>
    <w:rsid w:val="0005088A"/>
    <w:rPr>
      <w:b/>
      <w:bCs/>
      <w:smallCaps/>
      <w:color w:val="0F4761" w:themeColor="accent1" w:themeShade="BF"/>
      <w:spacing w:val="5"/>
    </w:rPr>
  </w:style>
  <w:style w:type="paragraph" w:styleId="NoSpacing">
    <w:name w:val="No Spacing"/>
    <w:link w:val="NoSpacingChar"/>
    <w:uiPriority w:val="1"/>
    <w:qFormat/>
    <w:rsid w:val="0005088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5088A"/>
    <w:rPr>
      <w:rFonts w:eastAsiaTheme="minorEastAsia"/>
      <w:kern w:val="0"/>
      <w:lang w:val="en-US"/>
      <w14:ligatures w14:val="none"/>
    </w:rPr>
  </w:style>
  <w:style w:type="paragraph" w:styleId="TOCHeading">
    <w:name w:val="TOC Heading"/>
    <w:basedOn w:val="Heading1"/>
    <w:next w:val="Normal"/>
    <w:uiPriority w:val="39"/>
    <w:unhideWhenUsed/>
    <w:qFormat/>
    <w:rsid w:val="0005088A"/>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5088A"/>
    <w:pPr>
      <w:spacing w:after="100"/>
      <w:ind w:left="220"/>
    </w:pPr>
  </w:style>
  <w:style w:type="character" w:styleId="Hyperlink">
    <w:name w:val="Hyperlink"/>
    <w:basedOn w:val="DefaultParagraphFont"/>
    <w:uiPriority w:val="99"/>
    <w:unhideWhenUsed/>
    <w:rsid w:val="0005088A"/>
    <w:rPr>
      <w:color w:val="467886" w:themeColor="hyperlink"/>
      <w:u w:val="single"/>
    </w:rPr>
  </w:style>
  <w:style w:type="paragraph" w:styleId="Header">
    <w:name w:val="header"/>
    <w:basedOn w:val="Normal"/>
    <w:link w:val="HeaderChar"/>
    <w:uiPriority w:val="99"/>
    <w:unhideWhenUsed/>
    <w:rsid w:val="000508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88A"/>
  </w:style>
  <w:style w:type="paragraph" w:styleId="Footer">
    <w:name w:val="footer"/>
    <w:basedOn w:val="Normal"/>
    <w:link w:val="FooterChar"/>
    <w:uiPriority w:val="99"/>
    <w:unhideWhenUsed/>
    <w:rsid w:val="00050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8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09754">
      <w:bodyDiv w:val="1"/>
      <w:marLeft w:val="0"/>
      <w:marRight w:val="0"/>
      <w:marTop w:val="0"/>
      <w:marBottom w:val="0"/>
      <w:divBdr>
        <w:top w:val="none" w:sz="0" w:space="0" w:color="auto"/>
        <w:left w:val="none" w:sz="0" w:space="0" w:color="auto"/>
        <w:bottom w:val="none" w:sz="0" w:space="0" w:color="auto"/>
        <w:right w:val="none" w:sz="0" w:space="0" w:color="auto"/>
      </w:divBdr>
    </w:div>
    <w:div w:id="37899626">
      <w:bodyDiv w:val="1"/>
      <w:marLeft w:val="0"/>
      <w:marRight w:val="0"/>
      <w:marTop w:val="0"/>
      <w:marBottom w:val="0"/>
      <w:divBdr>
        <w:top w:val="none" w:sz="0" w:space="0" w:color="auto"/>
        <w:left w:val="none" w:sz="0" w:space="0" w:color="auto"/>
        <w:bottom w:val="none" w:sz="0" w:space="0" w:color="auto"/>
        <w:right w:val="none" w:sz="0" w:space="0" w:color="auto"/>
      </w:divBdr>
    </w:div>
    <w:div w:id="122040431">
      <w:bodyDiv w:val="1"/>
      <w:marLeft w:val="0"/>
      <w:marRight w:val="0"/>
      <w:marTop w:val="0"/>
      <w:marBottom w:val="0"/>
      <w:divBdr>
        <w:top w:val="none" w:sz="0" w:space="0" w:color="auto"/>
        <w:left w:val="none" w:sz="0" w:space="0" w:color="auto"/>
        <w:bottom w:val="none" w:sz="0" w:space="0" w:color="auto"/>
        <w:right w:val="none" w:sz="0" w:space="0" w:color="auto"/>
      </w:divBdr>
    </w:div>
    <w:div w:id="131531090">
      <w:bodyDiv w:val="1"/>
      <w:marLeft w:val="0"/>
      <w:marRight w:val="0"/>
      <w:marTop w:val="0"/>
      <w:marBottom w:val="0"/>
      <w:divBdr>
        <w:top w:val="none" w:sz="0" w:space="0" w:color="auto"/>
        <w:left w:val="none" w:sz="0" w:space="0" w:color="auto"/>
        <w:bottom w:val="none" w:sz="0" w:space="0" w:color="auto"/>
        <w:right w:val="none" w:sz="0" w:space="0" w:color="auto"/>
      </w:divBdr>
    </w:div>
    <w:div w:id="149102199">
      <w:bodyDiv w:val="1"/>
      <w:marLeft w:val="0"/>
      <w:marRight w:val="0"/>
      <w:marTop w:val="0"/>
      <w:marBottom w:val="0"/>
      <w:divBdr>
        <w:top w:val="none" w:sz="0" w:space="0" w:color="auto"/>
        <w:left w:val="none" w:sz="0" w:space="0" w:color="auto"/>
        <w:bottom w:val="none" w:sz="0" w:space="0" w:color="auto"/>
        <w:right w:val="none" w:sz="0" w:space="0" w:color="auto"/>
      </w:divBdr>
    </w:div>
    <w:div w:id="164781809">
      <w:bodyDiv w:val="1"/>
      <w:marLeft w:val="0"/>
      <w:marRight w:val="0"/>
      <w:marTop w:val="0"/>
      <w:marBottom w:val="0"/>
      <w:divBdr>
        <w:top w:val="none" w:sz="0" w:space="0" w:color="auto"/>
        <w:left w:val="none" w:sz="0" w:space="0" w:color="auto"/>
        <w:bottom w:val="none" w:sz="0" w:space="0" w:color="auto"/>
        <w:right w:val="none" w:sz="0" w:space="0" w:color="auto"/>
      </w:divBdr>
    </w:div>
    <w:div w:id="194273573">
      <w:bodyDiv w:val="1"/>
      <w:marLeft w:val="0"/>
      <w:marRight w:val="0"/>
      <w:marTop w:val="0"/>
      <w:marBottom w:val="0"/>
      <w:divBdr>
        <w:top w:val="none" w:sz="0" w:space="0" w:color="auto"/>
        <w:left w:val="none" w:sz="0" w:space="0" w:color="auto"/>
        <w:bottom w:val="none" w:sz="0" w:space="0" w:color="auto"/>
        <w:right w:val="none" w:sz="0" w:space="0" w:color="auto"/>
      </w:divBdr>
    </w:div>
    <w:div w:id="212666729">
      <w:bodyDiv w:val="1"/>
      <w:marLeft w:val="0"/>
      <w:marRight w:val="0"/>
      <w:marTop w:val="0"/>
      <w:marBottom w:val="0"/>
      <w:divBdr>
        <w:top w:val="none" w:sz="0" w:space="0" w:color="auto"/>
        <w:left w:val="none" w:sz="0" w:space="0" w:color="auto"/>
        <w:bottom w:val="none" w:sz="0" w:space="0" w:color="auto"/>
        <w:right w:val="none" w:sz="0" w:space="0" w:color="auto"/>
      </w:divBdr>
    </w:div>
    <w:div w:id="258225393">
      <w:bodyDiv w:val="1"/>
      <w:marLeft w:val="0"/>
      <w:marRight w:val="0"/>
      <w:marTop w:val="0"/>
      <w:marBottom w:val="0"/>
      <w:divBdr>
        <w:top w:val="none" w:sz="0" w:space="0" w:color="auto"/>
        <w:left w:val="none" w:sz="0" w:space="0" w:color="auto"/>
        <w:bottom w:val="none" w:sz="0" w:space="0" w:color="auto"/>
        <w:right w:val="none" w:sz="0" w:space="0" w:color="auto"/>
      </w:divBdr>
    </w:div>
    <w:div w:id="276520974">
      <w:bodyDiv w:val="1"/>
      <w:marLeft w:val="0"/>
      <w:marRight w:val="0"/>
      <w:marTop w:val="0"/>
      <w:marBottom w:val="0"/>
      <w:divBdr>
        <w:top w:val="none" w:sz="0" w:space="0" w:color="auto"/>
        <w:left w:val="none" w:sz="0" w:space="0" w:color="auto"/>
        <w:bottom w:val="none" w:sz="0" w:space="0" w:color="auto"/>
        <w:right w:val="none" w:sz="0" w:space="0" w:color="auto"/>
      </w:divBdr>
    </w:div>
    <w:div w:id="308903732">
      <w:bodyDiv w:val="1"/>
      <w:marLeft w:val="0"/>
      <w:marRight w:val="0"/>
      <w:marTop w:val="0"/>
      <w:marBottom w:val="0"/>
      <w:divBdr>
        <w:top w:val="none" w:sz="0" w:space="0" w:color="auto"/>
        <w:left w:val="none" w:sz="0" w:space="0" w:color="auto"/>
        <w:bottom w:val="none" w:sz="0" w:space="0" w:color="auto"/>
        <w:right w:val="none" w:sz="0" w:space="0" w:color="auto"/>
      </w:divBdr>
    </w:div>
    <w:div w:id="312149606">
      <w:bodyDiv w:val="1"/>
      <w:marLeft w:val="0"/>
      <w:marRight w:val="0"/>
      <w:marTop w:val="0"/>
      <w:marBottom w:val="0"/>
      <w:divBdr>
        <w:top w:val="none" w:sz="0" w:space="0" w:color="auto"/>
        <w:left w:val="none" w:sz="0" w:space="0" w:color="auto"/>
        <w:bottom w:val="none" w:sz="0" w:space="0" w:color="auto"/>
        <w:right w:val="none" w:sz="0" w:space="0" w:color="auto"/>
      </w:divBdr>
    </w:div>
    <w:div w:id="326522673">
      <w:bodyDiv w:val="1"/>
      <w:marLeft w:val="0"/>
      <w:marRight w:val="0"/>
      <w:marTop w:val="0"/>
      <w:marBottom w:val="0"/>
      <w:divBdr>
        <w:top w:val="none" w:sz="0" w:space="0" w:color="auto"/>
        <w:left w:val="none" w:sz="0" w:space="0" w:color="auto"/>
        <w:bottom w:val="none" w:sz="0" w:space="0" w:color="auto"/>
        <w:right w:val="none" w:sz="0" w:space="0" w:color="auto"/>
      </w:divBdr>
    </w:div>
    <w:div w:id="326835200">
      <w:bodyDiv w:val="1"/>
      <w:marLeft w:val="0"/>
      <w:marRight w:val="0"/>
      <w:marTop w:val="0"/>
      <w:marBottom w:val="0"/>
      <w:divBdr>
        <w:top w:val="none" w:sz="0" w:space="0" w:color="auto"/>
        <w:left w:val="none" w:sz="0" w:space="0" w:color="auto"/>
        <w:bottom w:val="none" w:sz="0" w:space="0" w:color="auto"/>
        <w:right w:val="none" w:sz="0" w:space="0" w:color="auto"/>
      </w:divBdr>
    </w:div>
    <w:div w:id="372196240">
      <w:bodyDiv w:val="1"/>
      <w:marLeft w:val="0"/>
      <w:marRight w:val="0"/>
      <w:marTop w:val="0"/>
      <w:marBottom w:val="0"/>
      <w:divBdr>
        <w:top w:val="none" w:sz="0" w:space="0" w:color="auto"/>
        <w:left w:val="none" w:sz="0" w:space="0" w:color="auto"/>
        <w:bottom w:val="none" w:sz="0" w:space="0" w:color="auto"/>
        <w:right w:val="none" w:sz="0" w:space="0" w:color="auto"/>
      </w:divBdr>
    </w:div>
    <w:div w:id="378895980">
      <w:bodyDiv w:val="1"/>
      <w:marLeft w:val="0"/>
      <w:marRight w:val="0"/>
      <w:marTop w:val="0"/>
      <w:marBottom w:val="0"/>
      <w:divBdr>
        <w:top w:val="none" w:sz="0" w:space="0" w:color="auto"/>
        <w:left w:val="none" w:sz="0" w:space="0" w:color="auto"/>
        <w:bottom w:val="none" w:sz="0" w:space="0" w:color="auto"/>
        <w:right w:val="none" w:sz="0" w:space="0" w:color="auto"/>
      </w:divBdr>
    </w:div>
    <w:div w:id="409615645">
      <w:bodyDiv w:val="1"/>
      <w:marLeft w:val="0"/>
      <w:marRight w:val="0"/>
      <w:marTop w:val="0"/>
      <w:marBottom w:val="0"/>
      <w:divBdr>
        <w:top w:val="none" w:sz="0" w:space="0" w:color="auto"/>
        <w:left w:val="none" w:sz="0" w:space="0" w:color="auto"/>
        <w:bottom w:val="none" w:sz="0" w:space="0" w:color="auto"/>
        <w:right w:val="none" w:sz="0" w:space="0" w:color="auto"/>
      </w:divBdr>
    </w:div>
    <w:div w:id="502402292">
      <w:bodyDiv w:val="1"/>
      <w:marLeft w:val="0"/>
      <w:marRight w:val="0"/>
      <w:marTop w:val="0"/>
      <w:marBottom w:val="0"/>
      <w:divBdr>
        <w:top w:val="none" w:sz="0" w:space="0" w:color="auto"/>
        <w:left w:val="none" w:sz="0" w:space="0" w:color="auto"/>
        <w:bottom w:val="none" w:sz="0" w:space="0" w:color="auto"/>
        <w:right w:val="none" w:sz="0" w:space="0" w:color="auto"/>
      </w:divBdr>
    </w:div>
    <w:div w:id="504445300">
      <w:bodyDiv w:val="1"/>
      <w:marLeft w:val="0"/>
      <w:marRight w:val="0"/>
      <w:marTop w:val="0"/>
      <w:marBottom w:val="0"/>
      <w:divBdr>
        <w:top w:val="none" w:sz="0" w:space="0" w:color="auto"/>
        <w:left w:val="none" w:sz="0" w:space="0" w:color="auto"/>
        <w:bottom w:val="none" w:sz="0" w:space="0" w:color="auto"/>
        <w:right w:val="none" w:sz="0" w:space="0" w:color="auto"/>
      </w:divBdr>
    </w:div>
    <w:div w:id="515852051">
      <w:bodyDiv w:val="1"/>
      <w:marLeft w:val="0"/>
      <w:marRight w:val="0"/>
      <w:marTop w:val="0"/>
      <w:marBottom w:val="0"/>
      <w:divBdr>
        <w:top w:val="none" w:sz="0" w:space="0" w:color="auto"/>
        <w:left w:val="none" w:sz="0" w:space="0" w:color="auto"/>
        <w:bottom w:val="none" w:sz="0" w:space="0" w:color="auto"/>
        <w:right w:val="none" w:sz="0" w:space="0" w:color="auto"/>
      </w:divBdr>
    </w:div>
    <w:div w:id="543325685">
      <w:bodyDiv w:val="1"/>
      <w:marLeft w:val="0"/>
      <w:marRight w:val="0"/>
      <w:marTop w:val="0"/>
      <w:marBottom w:val="0"/>
      <w:divBdr>
        <w:top w:val="none" w:sz="0" w:space="0" w:color="auto"/>
        <w:left w:val="none" w:sz="0" w:space="0" w:color="auto"/>
        <w:bottom w:val="none" w:sz="0" w:space="0" w:color="auto"/>
        <w:right w:val="none" w:sz="0" w:space="0" w:color="auto"/>
      </w:divBdr>
    </w:div>
    <w:div w:id="546530217">
      <w:bodyDiv w:val="1"/>
      <w:marLeft w:val="0"/>
      <w:marRight w:val="0"/>
      <w:marTop w:val="0"/>
      <w:marBottom w:val="0"/>
      <w:divBdr>
        <w:top w:val="none" w:sz="0" w:space="0" w:color="auto"/>
        <w:left w:val="none" w:sz="0" w:space="0" w:color="auto"/>
        <w:bottom w:val="none" w:sz="0" w:space="0" w:color="auto"/>
        <w:right w:val="none" w:sz="0" w:space="0" w:color="auto"/>
      </w:divBdr>
    </w:div>
    <w:div w:id="652291841">
      <w:bodyDiv w:val="1"/>
      <w:marLeft w:val="0"/>
      <w:marRight w:val="0"/>
      <w:marTop w:val="0"/>
      <w:marBottom w:val="0"/>
      <w:divBdr>
        <w:top w:val="none" w:sz="0" w:space="0" w:color="auto"/>
        <w:left w:val="none" w:sz="0" w:space="0" w:color="auto"/>
        <w:bottom w:val="none" w:sz="0" w:space="0" w:color="auto"/>
        <w:right w:val="none" w:sz="0" w:space="0" w:color="auto"/>
      </w:divBdr>
    </w:div>
    <w:div w:id="665935600">
      <w:bodyDiv w:val="1"/>
      <w:marLeft w:val="0"/>
      <w:marRight w:val="0"/>
      <w:marTop w:val="0"/>
      <w:marBottom w:val="0"/>
      <w:divBdr>
        <w:top w:val="none" w:sz="0" w:space="0" w:color="auto"/>
        <w:left w:val="none" w:sz="0" w:space="0" w:color="auto"/>
        <w:bottom w:val="none" w:sz="0" w:space="0" w:color="auto"/>
        <w:right w:val="none" w:sz="0" w:space="0" w:color="auto"/>
      </w:divBdr>
    </w:div>
    <w:div w:id="767965203">
      <w:bodyDiv w:val="1"/>
      <w:marLeft w:val="0"/>
      <w:marRight w:val="0"/>
      <w:marTop w:val="0"/>
      <w:marBottom w:val="0"/>
      <w:divBdr>
        <w:top w:val="none" w:sz="0" w:space="0" w:color="auto"/>
        <w:left w:val="none" w:sz="0" w:space="0" w:color="auto"/>
        <w:bottom w:val="none" w:sz="0" w:space="0" w:color="auto"/>
        <w:right w:val="none" w:sz="0" w:space="0" w:color="auto"/>
      </w:divBdr>
    </w:div>
    <w:div w:id="805856833">
      <w:bodyDiv w:val="1"/>
      <w:marLeft w:val="0"/>
      <w:marRight w:val="0"/>
      <w:marTop w:val="0"/>
      <w:marBottom w:val="0"/>
      <w:divBdr>
        <w:top w:val="none" w:sz="0" w:space="0" w:color="auto"/>
        <w:left w:val="none" w:sz="0" w:space="0" w:color="auto"/>
        <w:bottom w:val="none" w:sz="0" w:space="0" w:color="auto"/>
        <w:right w:val="none" w:sz="0" w:space="0" w:color="auto"/>
      </w:divBdr>
    </w:div>
    <w:div w:id="818153962">
      <w:bodyDiv w:val="1"/>
      <w:marLeft w:val="0"/>
      <w:marRight w:val="0"/>
      <w:marTop w:val="0"/>
      <w:marBottom w:val="0"/>
      <w:divBdr>
        <w:top w:val="none" w:sz="0" w:space="0" w:color="auto"/>
        <w:left w:val="none" w:sz="0" w:space="0" w:color="auto"/>
        <w:bottom w:val="none" w:sz="0" w:space="0" w:color="auto"/>
        <w:right w:val="none" w:sz="0" w:space="0" w:color="auto"/>
      </w:divBdr>
    </w:div>
    <w:div w:id="845903895">
      <w:bodyDiv w:val="1"/>
      <w:marLeft w:val="0"/>
      <w:marRight w:val="0"/>
      <w:marTop w:val="0"/>
      <w:marBottom w:val="0"/>
      <w:divBdr>
        <w:top w:val="none" w:sz="0" w:space="0" w:color="auto"/>
        <w:left w:val="none" w:sz="0" w:space="0" w:color="auto"/>
        <w:bottom w:val="none" w:sz="0" w:space="0" w:color="auto"/>
        <w:right w:val="none" w:sz="0" w:space="0" w:color="auto"/>
      </w:divBdr>
    </w:div>
    <w:div w:id="927347158">
      <w:bodyDiv w:val="1"/>
      <w:marLeft w:val="0"/>
      <w:marRight w:val="0"/>
      <w:marTop w:val="0"/>
      <w:marBottom w:val="0"/>
      <w:divBdr>
        <w:top w:val="none" w:sz="0" w:space="0" w:color="auto"/>
        <w:left w:val="none" w:sz="0" w:space="0" w:color="auto"/>
        <w:bottom w:val="none" w:sz="0" w:space="0" w:color="auto"/>
        <w:right w:val="none" w:sz="0" w:space="0" w:color="auto"/>
      </w:divBdr>
    </w:div>
    <w:div w:id="992954146">
      <w:bodyDiv w:val="1"/>
      <w:marLeft w:val="0"/>
      <w:marRight w:val="0"/>
      <w:marTop w:val="0"/>
      <w:marBottom w:val="0"/>
      <w:divBdr>
        <w:top w:val="none" w:sz="0" w:space="0" w:color="auto"/>
        <w:left w:val="none" w:sz="0" w:space="0" w:color="auto"/>
        <w:bottom w:val="none" w:sz="0" w:space="0" w:color="auto"/>
        <w:right w:val="none" w:sz="0" w:space="0" w:color="auto"/>
      </w:divBdr>
    </w:div>
    <w:div w:id="993877977">
      <w:bodyDiv w:val="1"/>
      <w:marLeft w:val="0"/>
      <w:marRight w:val="0"/>
      <w:marTop w:val="0"/>
      <w:marBottom w:val="0"/>
      <w:divBdr>
        <w:top w:val="none" w:sz="0" w:space="0" w:color="auto"/>
        <w:left w:val="none" w:sz="0" w:space="0" w:color="auto"/>
        <w:bottom w:val="none" w:sz="0" w:space="0" w:color="auto"/>
        <w:right w:val="none" w:sz="0" w:space="0" w:color="auto"/>
      </w:divBdr>
    </w:div>
    <w:div w:id="1007713164">
      <w:bodyDiv w:val="1"/>
      <w:marLeft w:val="0"/>
      <w:marRight w:val="0"/>
      <w:marTop w:val="0"/>
      <w:marBottom w:val="0"/>
      <w:divBdr>
        <w:top w:val="none" w:sz="0" w:space="0" w:color="auto"/>
        <w:left w:val="none" w:sz="0" w:space="0" w:color="auto"/>
        <w:bottom w:val="none" w:sz="0" w:space="0" w:color="auto"/>
        <w:right w:val="none" w:sz="0" w:space="0" w:color="auto"/>
      </w:divBdr>
    </w:div>
    <w:div w:id="1043292536">
      <w:bodyDiv w:val="1"/>
      <w:marLeft w:val="0"/>
      <w:marRight w:val="0"/>
      <w:marTop w:val="0"/>
      <w:marBottom w:val="0"/>
      <w:divBdr>
        <w:top w:val="none" w:sz="0" w:space="0" w:color="auto"/>
        <w:left w:val="none" w:sz="0" w:space="0" w:color="auto"/>
        <w:bottom w:val="none" w:sz="0" w:space="0" w:color="auto"/>
        <w:right w:val="none" w:sz="0" w:space="0" w:color="auto"/>
      </w:divBdr>
    </w:div>
    <w:div w:id="1048148078">
      <w:bodyDiv w:val="1"/>
      <w:marLeft w:val="0"/>
      <w:marRight w:val="0"/>
      <w:marTop w:val="0"/>
      <w:marBottom w:val="0"/>
      <w:divBdr>
        <w:top w:val="none" w:sz="0" w:space="0" w:color="auto"/>
        <w:left w:val="none" w:sz="0" w:space="0" w:color="auto"/>
        <w:bottom w:val="none" w:sz="0" w:space="0" w:color="auto"/>
        <w:right w:val="none" w:sz="0" w:space="0" w:color="auto"/>
      </w:divBdr>
    </w:div>
    <w:div w:id="1070420006">
      <w:bodyDiv w:val="1"/>
      <w:marLeft w:val="0"/>
      <w:marRight w:val="0"/>
      <w:marTop w:val="0"/>
      <w:marBottom w:val="0"/>
      <w:divBdr>
        <w:top w:val="none" w:sz="0" w:space="0" w:color="auto"/>
        <w:left w:val="none" w:sz="0" w:space="0" w:color="auto"/>
        <w:bottom w:val="none" w:sz="0" w:space="0" w:color="auto"/>
        <w:right w:val="none" w:sz="0" w:space="0" w:color="auto"/>
      </w:divBdr>
    </w:div>
    <w:div w:id="1098673536">
      <w:bodyDiv w:val="1"/>
      <w:marLeft w:val="0"/>
      <w:marRight w:val="0"/>
      <w:marTop w:val="0"/>
      <w:marBottom w:val="0"/>
      <w:divBdr>
        <w:top w:val="none" w:sz="0" w:space="0" w:color="auto"/>
        <w:left w:val="none" w:sz="0" w:space="0" w:color="auto"/>
        <w:bottom w:val="none" w:sz="0" w:space="0" w:color="auto"/>
        <w:right w:val="none" w:sz="0" w:space="0" w:color="auto"/>
      </w:divBdr>
    </w:div>
    <w:div w:id="1171679658">
      <w:bodyDiv w:val="1"/>
      <w:marLeft w:val="0"/>
      <w:marRight w:val="0"/>
      <w:marTop w:val="0"/>
      <w:marBottom w:val="0"/>
      <w:divBdr>
        <w:top w:val="none" w:sz="0" w:space="0" w:color="auto"/>
        <w:left w:val="none" w:sz="0" w:space="0" w:color="auto"/>
        <w:bottom w:val="none" w:sz="0" w:space="0" w:color="auto"/>
        <w:right w:val="none" w:sz="0" w:space="0" w:color="auto"/>
      </w:divBdr>
    </w:div>
    <w:div w:id="1172985957">
      <w:bodyDiv w:val="1"/>
      <w:marLeft w:val="0"/>
      <w:marRight w:val="0"/>
      <w:marTop w:val="0"/>
      <w:marBottom w:val="0"/>
      <w:divBdr>
        <w:top w:val="none" w:sz="0" w:space="0" w:color="auto"/>
        <w:left w:val="none" w:sz="0" w:space="0" w:color="auto"/>
        <w:bottom w:val="none" w:sz="0" w:space="0" w:color="auto"/>
        <w:right w:val="none" w:sz="0" w:space="0" w:color="auto"/>
      </w:divBdr>
    </w:div>
    <w:div w:id="1194735864">
      <w:bodyDiv w:val="1"/>
      <w:marLeft w:val="0"/>
      <w:marRight w:val="0"/>
      <w:marTop w:val="0"/>
      <w:marBottom w:val="0"/>
      <w:divBdr>
        <w:top w:val="none" w:sz="0" w:space="0" w:color="auto"/>
        <w:left w:val="none" w:sz="0" w:space="0" w:color="auto"/>
        <w:bottom w:val="none" w:sz="0" w:space="0" w:color="auto"/>
        <w:right w:val="none" w:sz="0" w:space="0" w:color="auto"/>
      </w:divBdr>
    </w:div>
    <w:div w:id="1195582571">
      <w:bodyDiv w:val="1"/>
      <w:marLeft w:val="0"/>
      <w:marRight w:val="0"/>
      <w:marTop w:val="0"/>
      <w:marBottom w:val="0"/>
      <w:divBdr>
        <w:top w:val="none" w:sz="0" w:space="0" w:color="auto"/>
        <w:left w:val="none" w:sz="0" w:space="0" w:color="auto"/>
        <w:bottom w:val="none" w:sz="0" w:space="0" w:color="auto"/>
        <w:right w:val="none" w:sz="0" w:space="0" w:color="auto"/>
      </w:divBdr>
    </w:div>
    <w:div w:id="1198079943">
      <w:bodyDiv w:val="1"/>
      <w:marLeft w:val="0"/>
      <w:marRight w:val="0"/>
      <w:marTop w:val="0"/>
      <w:marBottom w:val="0"/>
      <w:divBdr>
        <w:top w:val="none" w:sz="0" w:space="0" w:color="auto"/>
        <w:left w:val="none" w:sz="0" w:space="0" w:color="auto"/>
        <w:bottom w:val="none" w:sz="0" w:space="0" w:color="auto"/>
        <w:right w:val="none" w:sz="0" w:space="0" w:color="auto"/>
      </w:divBdr>
    </w:div>
    <w:div w:id="1208764356">
      <w:bodyDiv w:val="1"/>
      <w:marLeft w:val="0"/>
      <w:marRight w:val="0"/>
      <w:marTop w:val="0"/>
      <w:marBottom w:val="0"/>
      <w:divBdr>
        <w:top w:val="none" w:sz="0" w:space="0" w:color="auto"/>
        <w:left w:val="none" w:sz="0" w:space="0" w:color="auto"/>
        <w:bottom w:val="none" w:sz="0" w:space="0" w:color="auto"/>
        <w:right w:val="none" w:sz="0" w:space="0" w:color="auto"/>
      </w:divBdr>
    </w:div>
    <w:div w:id="1213154878">
      <w:bodyDiv w:val="1"/>
      <w:marLeft w:val="0"/>
      <w:marRight w:val="0"/>
      <w:marTop w:val="0"/>
      <w:marBottom w:val="0"/>
      <w:divBdr>
        <w:top w:val="none" w:sz="0" w:space="0" w:color="auto"/>
        <w:left w:val="none" w:sz="0" w:space="0" w:color="auto"/>
        <w:bottom w:val="none" w:sz="0" w:space="0" w:color="auto"/>
        <w:right w:val="none" w:sz="0" w:space="0" w:color="auto"/>
      </w:divBdr>
    </w:div>
    <w:div w:id="1257714940">
      <w:bodyDiv w:val="1"/>
      <w:marLeft w:val="0"/>
      <w:marRight w:val="0"/>
      <w:marTop w:val="0"/>
      <w:marBottom w:val="0"/>
      <w:divBdr>
        <w:top w:val="none" w:sz="0" w:space="0" w:color="auto"/>
        <w:left w:val="none" w:sz="0" w:space="0" w:color="auto"/>
        <w:bottom w:val="none" w:sz="0" w:space="0" w:color="auto"/>
        <w:right w:val="none" w:sz="0" w:space="0" w:color="auto"/>
      </w:divBdr>
    </w:div>
    <w:div w:id="1264991731">
      <w:bodyDiv w:val="1"/>
      <w:marLeft w:val="0"/>
      <w:marRight w:val="0"/>
      <w:marTop w:val="0"/>
      <w:marBottom w:val="0"/>
      <w:divBdr>
        <w:top w:val="none" w:sz="0" w:space="0" w:color="auto"/>
        <w:left w:val="none" w:sz="0" w:space="0" w:color="auto"/>
        <w:bottom w:val="none" w:sz="0" w:space="0" w:color="auto"/>
        <w:right w:val="none" w:sz="0" w:space="0" w:color="auto"/>
      </w:divBdr>
    </w:div>
    <w:div w:id="1320621457">
      <w:bodyDiv w:val="1"/>
      <w:marLeft w:val="0"/>
      <w:marRight w:val="0"/>
      <w:marTop w:val="0"/>
      <w:marBottom w:val="0"/>
      <w:divBdr>
        <w:top w:val="none" w:sz="0" w:space="0" w:color="auto"/>
        <w:left w:val="none" w:sz="0" w:space="0" w:color="auto"/>
        <w:bottom w:val="none" w:sz="0" w:space="0" w:color="auto"/>
        <w:right w:val="none" w:sz="0" w:space="0" w:color="auto"/>
      </w:divBdr>
    </w:div>
    <w:div w:id="1359046486">
      <w:bodyDiv w:val="1"/>
      <w:marLeft w:val="0"/>
      <w:marRight w:val="0"/>
      <w:marTop w:val="0"/>
      <w:marBottom w:val="0"/>
      <w:divBdr>
        <w:top w:val="none" w:sz="0" w:space="0" w:color="auto"/>
        <w:left w:val="none" w:sz="0" w:space="0" w:color="auto"/>
        <w:bottom w:val="none" w:sz="0" w:space="0" w:color="auto"/>
        <w:right w:val="none" w:sz="0" w:space="0" w:color="auto"/>
      </w:divBdr>
    </w:div>
    <w:div w:id="1361660818">
      <w:bodyDiv w:val="1"/>
      <w:marLeft w:val="0"/>
      <w:marRight w:val="0"/>
      <w:marTop w:val="0"/>
      <w:marBottom w:val="0"/>
      <w:divBdr>
        <w:top w:val="none" w:sz="0" w:space="0" w:color="auto"/>
        <w:left w:val="none" w:sz="0" w:space="0" w:color="auto"/>
        <w:bottom w:val="none" w:sz="0" w:space="0" w:color="auto"/>
        <w:right w:val="none" w:sz="0" w:space="0" w:color="auto"/>
      </w:divBdr>
    </w:div>
    <w:div w:id="1371877435">
      <w:bodyDiv w:val="1"/>
      <w:marLeft w:val="0"/>
      <w:marRight w:val="0"/>
      <w:marTop w:val="0"/>
      <w:marBottom w:val="0"/>
      <w:divBdr>
        <w:top w:val="none" w:sz="0" w:space="0" w:color="auto"/>
        <w:left w:val="none" w:sz="0" w:space="0" w:color="auto"/>
        <w:bottom w:val="none" w:sz="0" w:space="0" w:color="auto"/>
        <w:right w:val="none" w:sz="0" w:space="0" w:color="auto"/>
      </w:divBdr>
    </w:div>
    <w:div w:id="1382631982">
      <w:bodyDiv w:val="1"/>
      <w:marLeft w:val="0"/>
      <w:marRight w:val="0"/>
      <w:marTop w:val="0"/>
      <w:marBottom w:val="0"/>
      <w:divBdr>
        <w:top w:val="none" w:sz="0" w:space="0" w:color="auto"/>
        <w:left w:val="none" w:sz="0" w:space="0" w:color="auto"/>
        <w:bottom w:val="none" w:sz="0" w:space="0" w:color="auto"/>
        <w:right w:val="none" w:sz="0" w:space="0" w:color="auto"/>
      </w:divBdr>
    </w:div>
    <w:div w:id="1448311453">
      <w:bodyDiv w:val="1"/>
      <w:marLeft w:val="0"/>
      <w:marRight w:val="0"/>
      <w:marTop w:val="0"/>
      <w:marBottom w:val="0"/>
      <w:divBdr>
        <w:top w:val="none" w:sz="0" w:space="0" w:color="auto"/>
        <w:left w:val="none" w:sz="0" w:space="0" w:color="auto"/>
        <w:bottom w:val="none" w:sz="0" w:space="0" w:color="auto"/>
        <w:right w:val="none" w:sz="0" w:space="0" w:color="auto"/>
      </w:divBdr>
    </w:div>
    <w:div w:id="1531453602">
      <w:bodyDiv w:val="1"/>
      <w:marLeft w:val="0"/>
      <w:marRight w:val="0"/>
      <w:marTop w:val="0"/>
      <w:marBottom w:val="0"/>
      <w:divBdr>
        <w:top w:val="none" w:sz="0" w:space="0" w:color="auto"/>
        <w:left w:val="none" w:sz="0" w:space="0" w:color="auto"/>
        <w:bottom w:val="none" w:sz="0" w:space="0" w:color="auto"/>
        <w:right w:val="none" w:sz="0" w:space="0" w:color="auto"/>
      </w:divBdr>
    </w:div>
    <w:div w:id="1538157563">
      <w:bodyDiv w:val="1"/>
      <w:marLeft w:val="0"/>
      <w:marRight w:val="0"/>
      <w:marTop w:val="0"/>
      <w:marBottom w:val="0"/>
      <w:divBdr>
        <w:top w:val="none" w:sz="0" w:space="0" w:color="auto"/>
        <w:left w:val="none" w:sz="0" w:space="0" w:color="auto"/>
        <w:bottom w:val="none" w:sz="0" w:space="0" w:color="auto"/>
        <w:right w:val="none" w:sz="0" w:space="0" w:color="auto"/>
      </w:divBdr>
    </w:div>
    <w:div w:id="1538929645">
      <w:bodyDiv w:val="1"/>
      <w:marLeft w:val="0"/>
      <w:marRight w:val="0"/>
      <w:marTop w:val="0"/>
      <w:marBottom w:val="0"/>
      <w:divBdr>
        <w:top w:val="none" w:sz="0" w:space="0" w:color="auto"/>
        <w:left w:val="none" w:sz="0" w:space="0" w:color="auto"/>
        <w:bottom w:val="none" w:sz="0" w:space="0" w:color="auto"/>
        <w:right w:val="none" w:sz="0" w:space="0" w:color="auto"/>
      </w:divBdr>
    </w:div>
    <w:div w:id="1565336658">
      <w:bodyDiv w:val="1"/>
      <w:marLeft w:val="0"/>
      <w:marRight w:val="0"/>
      <w:marTop w:val="0"/>
      <w:marBottom w:val="0"/>
      <w:divBdr>
        <w:top w:val="none" w:sz="0" w:space="0" w:color="auto"/>
        <w:left w:val="none" w:sz="0" w:space="0" w:color="auto"/>
        <w:bottom w:val="none" w:sz="0" w:space="0" w:color="auto"/>
        <w:right w:val="none" w:sz="0" w:space="0" w:color="auto"/>
      </w:divBdr>
    </w:div>
    <w:div w:id="1578512108">
      <w:bodyDiv w:val="1"/>
      <w:marLeft w:val="0"/>
      <w:marRight w:val="0"/>
      <w:marTop w:val="0"/>
      <w:marBottom w:val="0"/>
      <w:divBdr>
        <w:top w:val="none" w:sz="0" w:space="0" w:color="auto"/>
        <w:left w:val="none" w:sz="0" w:space="0" w:color="auto"/>
        <w:bottom w:val="none" w:sz="0" w:space="0" w:color="auto"/>
        <w:right w:val="none" w:sz="0" w:space="0" w:color="auto"/>
      </w:divBdr>
    </w:div>
    <w:div w:id="1659533654">
      <w:bodyDiv w:val="1"/>
      <w:marLeft w:val="0"/>
      <w:marRight w:val="0"/>
      <w:marTop w:val="0"/>
      <w:marBottom w:val="0"/>
      <w:divBdr>
        <w:top w:val="none" w:sz="0" w:space="0" w:color="auto"/>
        <w:left w:val="none" w:sz="0" w:space="0" w:color="auto"/>
        <w:bottom w:val="none" w:sz="0" w:space="0" w:color="auto"/>
        <w:right w:val="none" w:sz="0" w:space="0" w:color="auto"/>
      </w:divBdr>
    </w:div>
    <w:div w:id="1673753063">
      <w:bodyDiv w:val="1"/>
      <w:marLeft w:val="0"/>
      <w:marRight w:val="0"/>
      <w:marTop w:val="0"/>
      <w:marBottom w:val="0"/>
      <w:divBdr>
        <w:top w:val="none" w:sz="0" w:space="0" w:color="auto"/>
        <w:left w:val="none" w:sz="0" w:space="0" w:color="auto"/>
        <w:bottom w:val="none" w:sz="0" w:space="0" w:color="auto"/>
        <w:right w:val="none" w:sz="0" w:space="0" w:color="auto"/>
      </w:divBdr>
    </w:div>
    <w:div w:id="1696421158">
      <w:bodyDiv w:val="1"/>
      <w:marLeft w:val="0"/>
      <w:marRight w:val="0"/>
      <w:marTop w:val="0"/>
      <w:marBottom w:val="0"/>
      <w:divBdr>
        <w:top w:val="none" w:sz="0" w:space="0" w:color="auto"/>
        <w:left w:val="none" w:sz="0" w:space="0" w:color="auto"/>
        <w:bottom w:val="none" w:sz="0" w:space="0" w:color="auto"/>
        <w:right w:val="none" w:sz="0" w:space="0" w:color="auto"/>
      </w:divBdr>
    </w:div>
    <w:div w:id="1736125655">
      <w:bodyDiv w:val="1"/>
      <w:marLeft w:val="0"/>
      <w:marRight w:val="0"/>
      <w:marTop w:val="0"/>
      <w:marBottom w:val="0"/>
      <w:divBdr>
        <w:top w:val="none" w:sz="0" w:space="0" w:color="auto"/>
        <w:left w:val="none" w:sz="0" w:space="0" w:color="auto"/>
        <w:bottom w:val="none" w:sz="0" w:space="0" w:color="auto"/>
        <w:right w:val="none" w:sz="0" w:space="0" w:color="auto"/>
      </w:divBdr>
    </w:div>
    <w:div w:id="1828747770">
      <w:bodyDiv w:val="1"/>
      <w:marLeft w:val="0"/>
      <w:marRight w:val="0"/>
      <w:marTop w:val="0"/>
      <w:marBottom w:val="0"/>
      <w:divBdr>
        <w:top w:val="none" w:sz="0" w:space="0" w:color="auto"/>
        <w:left w:val="none" w:sz="0" w:space="0" w:color="auto"/>
        <w:bottom w:val="none" w:sz="0" w:space="0" w:color="auto"/>
        <w:right w:val="none" w:sz="0" w:space="0" w:color="auto"/>
      </w:divBdr>
    </w:div>
    <w:div w:id="1893035259">
      <w:bodyDiv w:val="1"/>
      <w:marLeft w:val="0"/>
      <w:marRight w:val="0"/>
      <w:marTop w:val="0"/>
      <w:marBottom w:val="0"/>
      <w:divBdr>
        <w:top w:val="none" w:sz="0" w:space="0" w:color="auto"/>
        <w:left w:val="none" w:sz="0" w:space="0" w:color="auto"/>
        <w:bottom w:val="none" w:sz="0" w:space="0" w:color="auto"/>
        <w:right w:val="none" w:sz="0" w:space="0" w:color="auto"/>
      </w:divBdr>
    </w:div>
    <w:div w:id="1908148629">
      <w:bodyDiv w:val="1"/>
      <w:marLeft w:val="0"/>
      <w:marRight w:val="0"/>
      <w:marTop w:val="0"/>
      <w:marBottom w:val="0"/>
      <w:divBdr>
        <w:top w:val="none" w:sz="0" w:space="0" w:color="auto"/>
        <w:left w:val="none" w:sz="0" w:space="0" w:color="auto"/>
        <w:bottom w:val="none" w:sz="0" w:space="0" w:color="auto"/>
        <w:right w:val="none" w:sz="0" w:space="0" w:color="auto"/>
      </w:divBdr>
    </w:div>
    <w:div w:id="1948149318">
      <w:bodyDiv w:val="1"/>
      <w:marLeft w:val="0"/>
      <w:marRight w:val="0"/>
      <w:marTop w:val="0"/>
      <w:marBottom w:val="0"/>
      <w:divBdr>
        <w:top w:val="none" w:sz="0" w:space="0" w:color="auto"/>
        <w:left w:val="none" w:sz="0" w:space="0" w:color="auto"/>
        <w:bottom w:val="none" w:sz="0" w:space="0" w:color="auto"/>
        <w:right w:val="none" w:sz="0" w:space="0" w:color="auto"/>
      </w:divBdr>
    </w:div>
    <w:div w:id="1959019865">
      <w:bodyDiv w:val="1"/>
      <w:marLeft w:val="0"/>
      <w:marRight w:val="0"/>
      <w:marTop w:val="0"/>
      <w:marBottom w:val="0"/>
      <w:divBdr>
        <w:top w:val="none" w:sz="0" w:space="0" w:color="auto"/>
        <w:left w:val="none" w:sz="0" w:space="0" w:color="auto"/>
        <w:bottom w:val="none" w:sz="0" w:space="0" w:color="auto"/>
        <w:right w:val="none" w:sz="0" w:space="0" w:color="auto"/>
      </w:divBdr>
    </w:div>
    <w:div w:id="1982030529">
      <w:bodyDiv w:val="1"/>
      <w:marLeft w:val="0"/>
      <w:marRight w:val="0"/>
      <w:marTop w:val="0"/>
      <w:marBottom w:val="0"/>
      <w:divBdr>
        <w:top w:val="none" w:sz="0" w:space="0" w:color="auto"/>
        <w:left w:val="none" w:sz="0" w:space="0" w:color="auto"/>
        <w:bottom w:val="none" w:sz="0" w:space="0" w:color="auto"/>
        <w:right w:val="none" w:sz="0" w:space="0" w:color="auto"/>
      </w:divBdr>
    </w:div>
    <w:div w:id="2023701112">
      <w:bodyDiv w:val="1"/>
      <w:marLeft w:val="0"/>
      <w:marRight w:val="0"/>
      <w:marTop w:val="0"/>
      <w:marBottom w:val="0"/>
      <w:divBdr>
        <w:top w:val="none" w:sz="0" w:space="0" w:color="auto"/>
        <w:left w:val="none" w:sz="0" w:space="0" w:color="auto"/>
        <w:bottom w:val="none" w:sz="0" w:space="0" w:color="auto"/>
        <w:right w:val="none" w:sz="0" w:space="0" w:color="auto"/>
      </w:divBdr>
    </w:div>
    <w:div w:id="2054309400">
      <w:bodyDiv w:val="1"/>
      <w:marLeft w:val="0"/>
      <w:marRight w:val="0"/>
      <w:marTop w:val="0"/>
      <w:marBottom w:val="0"/>
      <w:divBdr>
        <w:top w:val="none" w:sz="0" w:space="0" w:color="auto"/>
        <w:left w:val="none" w:sz="0" w:space="0" w:color="auto"/>
        <w:bottom w:val="none" w:sz="0" w:space="0" w:color="auto"/>
        <w:right w:val="none" w:sz="0" w:space="0" w:color="auto"/>
      </w:divBdr>
    </w:div>
    <w:div w:id="2058821712">
      <w:bodyDiv w:val="1"/>
      <w:marLeft w:val="0"/>
      <w:marRight w:val="0"/>
      <w:marTop w:val="0"/>
      <w:marBottom w:val="0"/>
      <w:divBdr>
        <w:top w:val="none" w:sz="0" w:space="0" w:color="auto"/>
        <w:left w:val="none" w:sz="0" w:space="0" w:color="auto"/>
        <w:bottom w:val="none" w:sz="0" w:space="0" w:color="auto"/>
        <w:right w:val="none" w:sz="0" w:space="0" w:color="auto"/>
      </w:divBdr>
    </w:div>
    <w:div w:id="2119178855">
      <w:bodyDiv w:val="1"/>
      <w:marLeft w:val="0"/>
      <w:marRight w:val="0"/>
      <w:marTop w:val="0"/>
      <w:marBottom w:val="0"/>
      <w:divBdr>
        <w:top w:val="none" w:sz="0" w:space="0" w:color="auto"/>
        <w:left w:val="none" w:sz="0" w:space="0" w:color="auto"/>
        <w:bottom w:val="none" w:sz="0" w:space="0" w:color="auto"/>
        <w:right w:val="none" w:sz="0" w:space="0" w:color="auto"/>
      </w:divBdr>
    </w:div>
    <w:div w:id="2133817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consortium.org/reprints/bar-on_model_of_emotional-social_intelligence.ht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package" Target="embeddings/Microsoft_PowerPoint_Slide.sldx"/><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73CBC3-BC9E-410D-8330-897068D72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1634</TotalTime>
  <Pages>11</Pages>
  <Words>3442</Words>
  <Characters>19625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Trifoi (2030295)</dc:creator>
  <cp:keywords/>
  <dc:description/>
  <cp:lastModifiedBy>Gheorghe Trifoi (2030295)</cp:lastModifiedBy>
  <cp:revision>5</cp:revision>
  <dcterms:created xsi:type="dcterms:W3CDTF">2024-12-30T21:24:00Z</dcterms:created>
  <dcterms:modified xsi:type="dcterms:W3CDTF">2025-01-02T18:56:00Z</dcterms:modified>
</cp:coreProperties>
</file>