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727F427" w14:textId="274B457D" w:rsidR="005223D9" w:rsidRPr="0061773B" w:rsidRDefault="005223D9" w:rsidP="006A1EE7">
      <w:pPr>
        <w:pStyle w:val="Heading3"/>
        <w:jc w:val="center"/>
        <w:rPr>
          <w:rFonts w:asciiTheme="minorHAnsi" w:hAnsiTheme="minorHAnsi" w:cstheme="minorHAnsi"/>
          <w:b w:val="0"/>
          <w:color w:val="4F81BD" w:themeColor="accent1"/>
          <w:sz w:val="32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1773B">
        <w:rPr>
          <w:rFonts w:asciiTheme="minorHAnsi" w:hAnsiTheme="minorHAnsi" w:cstheme="minorHAnsi"/>
          <w:b w:val="0"/>
          <w:color w:val="4F81BD" w:themeColor="accent1"/>
          <w:sz w:val="32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Mind m</w:t>
      </w:r>
      <w:bookmarkStart w:id="0" w:name="_GoBack"/>
      <w:bookmarkEnd w:id="0"/>
      <w:r w:rsidRPr="0061773B">
        <w:rPr>
          <w:rFonts w:asciiTheme="minorHAnsi" w:hAnsiTheme="minorHAnsi" w:cstheme="minorHAnsi"/>
          <w:b w:val="0"/>
          <w:color w:val="4F81BD" w:themeColor="accent1"/>
          <w:sz w:val="32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aps and your research proposal</w:t>
      </w:r>
      <w:r w:rsidR="0011102E" w:rsidRPr="0061773B">
        <w:rPr>
          <w:rFonts w:asciiTheme="minorHAnsi" w:hAnsiTheme="minorHAnsi" w:cstheme="minorHAnsi"/>
          <w:b w:val="0"/>
          <w:color w:val="4F81BD" w:themeColor="accent1"/>
          <w:sz w:val="32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(MSc Research Methods)</w:t>
      </w:r>
    </w:p>
    <w:p w14:paraId="681984EB" w14:textId="2CB0D6AA" w:rsidR="00E2103C" w:rsidRPr="0061773B" w:rsidRDefault="005223D9">
      <w:pPr>
        <w:rPr>
          <w:rFonts w:cstheme="minorHAnsi"/>
          <w:sz w:val="28"/>
          <w:szCs w:val="28"/>
        </w:rPr>
      </w:pPr>
      <w:r w:rsidRPr="0061773B">
        <w:rPr>
          <w:rFonts w:cstheme="minorHAnsi"/>
          <w:sz w:val="28"/>
          <w:szCs w:val="28"/>
        </w:rPr>
        <w:t xml:space="preserve">Mind maps </w:t>
      </w:r>
      <w:r w:rsidR="00E2103C" w:rsidRPr="0061773B">
        <w:rPr>
          <w:rFonts w:cstheme="minorHAnsi"/>
          <w:sz w:val="28"/>
          <w:szCs w:val="28"/>
        </w:rPr>
        <w:t>are just tools.  You use them as you want to, rather than by slavish devotion to a principl</w:t>
      </w:r>
      <w:r w:rsidRPr="0061773B">
        <w:rPr>
          <w:rFonts w:cstheme="minorHAnsi"/>
          <w:sz w:val="28"/>
          <w:szCs w:val="28"/>
        </w:rPr>
        <w:t xml:space="preserve">e. </w:t>
      </w:r>
      <w:r w:rsidR="00E2103C" w:rsidRPr="0061773B">
        <w:rPr>
          <w:rFonts w:cstheme="minorHAnsi"/>
          <w:sz w:val="28"/>
          <w:szCs w:val="28"/>
        </w:rPr>
        <w:t xml:space="preserve"> Buzan’s basic concept of visualisation in conju</w:t>
      </w:r>
      <w:r w:rsidRPr="0061773B">
        <w:rPr>
          <w:rFonts w:cstheme="minorHAnsi"/>
          <w:sz w:val="28"/>
          <w:szCs w:val="28"/>
        </w:rPr>
        <w:t xml:space="preserve">nction with list processing will help you develop your research proposal. </w:t>
      </w:r>
    </w:p>
    <w:p w14:paraId="7A95C4C8" w14:textId="77777777" w:rsidR="00C2513D" w:rsidRPr="0061773B" w:rsidRDefault="00C2513D">
      <w:pPr>
        <w:rPr>
          <w:rFonts w:cstheme="minorHAnsi"/>
          <w:b/>
          <w:sz w:val="28"/>
          <w:szCs w:val="28"/>
        </w:rPr>
      </w:pPr>
      <w:r w:rsidRPr="0061773B">
        <w:rPr>
          <w:rFonts w:cstheme="minorHAnsi"/>
          <w:sz w:val="28"/>
          <w:szCs w:val="28"/>
        </w:rPr>
        <w:t>Name of Technique:</w:t>
      </w:r>
      <w:r w:rsidR="000F08DB" w:rsidRPr="0061773B">
        <w:rPr>
          <w:rFonts w:cstheme="minorHAnsi"/>
          <w:sz w:val="28"/>
          <w:szCs w:val="28"/>
        </w:rPr>
        <w:t xml:space="preserve"> </w:t>
      </w:r>
      <w:r w:rsidR="000F08DB" w:rsidRPr="0061773B">
        <w:rPr>
          <w:rFonts w:cstheme="minorHAnsi"/>
          <w:b/>
          <w:sz w:val="28"/>
          <w:szCs w:val="28"/>
        </w:rPr>
        <w:t xml:space="preserve">   </w:t>
      </w:r>
      <w:r w:rsidR="00295231" w:rsidRPr="0061773B">
        <w:rPr>
          <w:rFonts w:cstheme="minorHAnsi"/>
          <w:b/>
          <w:sz w:val="28"/>
          <w:szCs w:val="28"/>
        </w:rPr>
        <w:t>Mind Map</w:t>
      </w:r>
      <w:r w:rsidR="000F08DB" w:rsidRPr="0061773B">
        <w:rPr>
          <w:rFonts w:cstheme="minorHAnsi"/>
          <w:b/>
          <w:sz w:val="28"/>
          <w:szCs w:val="28"/>
        </w:rPr>
        <w:t xml:space="preserve"> </w:t>
      </w:r>
      <w:r w:rsidR="004255EE" w:rsidRPr="0061773B">
        <w:rPr>
          <w:rFonts w:cstheme="minorHAnsi"/>
          <w:b/>
          <w:sz w:val="28"/>
          <w:szCs w:val="28"/>
        </w:rPr>
        <w:t>or Spray Diagram</w:t>
      </w:r>
      <w:r w:rsidR="000F08DB" w:rsidRPr="0061773B">
        <w:rPr>
          <w:rFonts w:cstheme="minorHAnsi"/>
          <w:b/>
          <w:sz w:val="28"/>
          <w:szCs w:val="28"/>
        </w:rPr>
        <w:t xml:space="preserve">  </w:t>
      </w:r>
    </w:p>
    <w:tbl>
      <w:tblPr>
        <w:tblStyle w:val="TableGrid"/>
        <w:tblW w:w="14000" w:type="dxa"/>
        <w:tblLook w:val="04A0" w:firstRow="1" w:lastRow="0" w:firstColumn="1" w:lastColumn="0" w:noHBand="0" w:noVBand="1"/>
      </w:tblPr>
      <w:tblGrid>
        <w:gridCol w:w="7921"/>
        <w:gridCol w:w="2951"/>
        <w:gridCol w:w="3128"/>
      </w:tblGrid>
      <w:tr w:rsidR="000F08DB" w:rsidRPr="0061773B" w14:paraId="21162EA3" w14:textId="77777777" w:rsidTr="005E61D9">
        <w:tc>
          <w:tcPr>
            <w:tcW w:w="7921" w:type="dxa"/>
            <w:shd w:val="clear" w:color="auto" w:fill="D9D9D9" w:themeFill="background1" w:themeFillShade="D9"/>
          </w:tcPr>
          <w:p w14:paraId="5EAB187A" w14:textId="77777777" w:rsidR="000F08DB" w:rsidRPr="0061773B" w:rsidRDefault="000F08DB" w:rsidP="00063121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Description of Technique:</w:t>
            </w:r>
          </w:p>
        </w:tc>
        <w:tc>
          <w:tcPr>
            <w:tcW w:w="2951" w:type="dxa"/>
            <w:shd w:val="clear" w:color="auto" w:fill="D9D9D9" w:themeFill="background1" w:themeFillShade="D9"/>
          </w:tcPr>
          <w:p w14:paraId="64D6E8D8" w14:textId="77777777" w:rsidR="000F08DB" w:rsidRPr="0061773B" w:rsidRDefault="000F08DB" w:rsidP="00063121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Strengths</w:t>
            </w:r>
          </w:p>
        </w:tc>
        <w:tc>
          <w:tcPr>
            <w:tcW w:w="3128" w:type="dxa"/>
            <w:shd w:val="clear" w:color="auto" w:fill="D9D9D9" w:themeFill="background1" w:themeFillShade="D9"/>
          </w:tcPr>
          <w:p w14:paraId="23AF8F38" w14:textId="77777777" w:rsidR="000F08DB" w:rsidRPr="0061773B" w:rsidRDefault="000F08DB" w:rsidP="00063121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Weaknesses</w:t>
            </w:r>
          </w:p>
        </w:tc>
      </w:tr>
      <w:tr w:rsidR="000F08DB" w:rsidRPr="0061773B" w14:paraId="64111181" w14:textId="77777777" w:rsidTr="005E61D9">
        <w:tc>
          <w:tcPr>
            <w:tcW w:w="7921" w:type="dxa"/>
          </w:tcPr>
          <w:p w14:paraId="6B07EE24" w14:textId="77777777" w:rsidR="0087608E" w:rsidRPr="0061773B" w:rsidRDefault="007A1789" w:rsidP="004255EE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 Popularis</w:t>
            </w:r>
            <w:r w:rsidR="0087608E" w:rsidRPr="0061773B">
              <w:rPr>
                <w:rFonts w:cstheme="minorHAnsi"/>
                <w:sz w:val="28"/>
                <w:szCs w:val="28"/>
              </w:rPr>
              <w:t>ed by author and consultant, Tony Buzan</w:t>
            </w:r>
          </w:p>
          <w:p w14:paraId="2A47CD7F" w14:textId="77777777" w:rsidR="004008B5" w:rsidRPr="0061773B" w:rsidRDefault="00295231" w:rsidP="004255EE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Lines on a mind map do not need to “mean” anything – they are a</w:t>
            </w:r>
            <w:r w:rsidR="004255EE" w:rsidRPr="0061773B">
              <w:rPr>
                <w:rFonts w:cstheme="minorHAnsi"/>
                <w:sz w:val="28"/>
                <w:szCs w:val="28"/>
              </w:rPr>
              <w:t xml:space="preserve">n association that is important </w:t>
            </w:r>
            <w:r w:rsidRPr="0061773B">
              <w:rPr>
                <w:rFonts w:cstheme="minorHAnsi"/>
                <w:sz w:val="28"/>
                <w:szCs w:val="28"/>
              </w:rPr>
              <w:t>to you</w:t>
            </w:r>
            <w:r w:rsidR="004255EE" w:rsidRPr="0061773B">
              <w:rPr>
                <w:rFonts w:cstheme="minorHAnsi"/>
                <w:sz w:val="28"/>
                <w:szCs w:val="28"/>
              </w:rPr>
              <w:t>.</w:t>
            </w:r>
          </w:p>
          <w:p w14:paraId="1FA342B4" w14:textId="77777777" w:rsidR="00BC164D" w:rsidRPr="0061773B" w:rsidRDefault="00BC164D" w:rsidP="00BC164D">
            <w:pPr>
              <w:numPr>
                <w:ilvl w:val="0"/>
                <w:numId w:val="12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  <w:rPr>
                <w:rFonts w:cstheme="minorHAnsi"/>
                <w:color w:val="00B050"/>
                <w:sz w:val="28"/>
                <w:szCs w:val="28"/>
              </w:rPr>
            </w:pPr>
            <w:r w:rsidRPr="0061773B">
              <w:rPr>
                <w:rFonts w:cstheme="minorHAnsi"/>
                <w:color w:val="00B050"/>
                <w:sz w:val="28"/>
                <w:szCs w:val="28"/>
              </w:rPr>
              <w:t>express ideas in one or a few words</w:t>
            </w:r>
          </w:p>
          <w:p w14:paraId="5542A465" w14:textId="77777777" w:rsidR="00BC164D" w:rsidRPr="0061773B" w:rsidRDefault="00BC164D" w:rsidP="00BC164D">
            <w:pPr>
              <w:numPr>
                <w:ilvl w:val="0"/>
                <w:numId w:val="12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  <w:rPr>
                <w:rFonts w:cstheme="minorHAnsi"/>
                <w:color w:val="00B050"/>
                <w:sz w:val="28"/>
                <w:szCs w:val="28"/>
              </w:rPr>
            </w:pPr>
            <w:r w:rsidRPr="0061773B">
              <w:rPr>
                <w:rFonts w:cstheme="minorHAnsi"/>
                <w:color w:val="00B050"/>
                <w:sz w:val="28"/>
                <w:szCs w:val="28"/>
              </w:rPr>
              <w:t>keep track of the key topics or sub-topics by circling them</w:t>
            </w:r>
          </w:p>
          <w:p w14:paraId="78A98896" w14:textId="77777777" w:rsidR="00BC164D" w:rsidRPr="0061773B" w:rsidRDefault="00BC164D" w:rsidP="00BC164D">
            <w:pPr>
              <w:numPr>
                <w:ilvl w:val="0"/>
                <w:numId w:val="12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  <w:rPr>
                <w:rFonts w:cstheme="minorHAnsi"/>
                <w:color w:val="00B050"/>
                <w:sz w:val="28"/>
                <w:szCs w:val="28"/>
              </w:rPr>
            </w:pPr>
            <w:r w:rsidRPr="0061773B">
              <w:rPr>
                <w:rFonts w:cstheme="minorHAnsi"/>
                <w:color w:val="00B050"/>
                <w:sz w:val="28"/>
                <w:szCs w:val="28"/>
              </w:rPr>
              <w:t>use lines to join up the components or concepts that appear related in some way</w:t>
            </w:r>
          </w:p>
          <w:p w14:paraId="1AE9D0CA" w14:textId="77777777" w:rsidR="00BC164D" w:rsidRPr="0061773B" w:rsidRDefault="00BC164D" w:rsidP="00BC164D">
            <w:pPr>
              <w:numPr>
                <w:ilvl w:val="0"/>
                <w:numId w:val="12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  <w:rPr>
                <w:rFonts w:cstheme="minorHAnsi"/>
                <w:color w:val="00B050"/>
                <w:sz w:val="28"/>
                <w:szCs w:val="28"/>
              </w:rPr>
            </w:pPr>
            <w:r w:rsidRPr="0061773B">
              <w:rPr>
                <w:rFonts w:cstheme="minorHAnsi"/>
                <w:color w:val="00B050"/>
                <w:sz w:val="28"/>
                <w:szCs w:val="28"/>
              </w:rPr>
              <w:t>do not show</w:t>
            </w:r>
            <w:r w:rsidR="0087608E" w:rsidRPr="0061773B">
              <w:rPr>
                <w:rFonts w:cstheme="minorHAnsi"/>
                <w:color w:val="00B050"/>
                <w:sz w:val="28"/>
                <w:szCs w:val="28"/>
              </w:rPr>
              <w:t xml:space="preserve"> directional links on the lines</w:t>
            </w:r>
          </w:p>
          <w:p w14:paraId="16FB973F" w14:textId="77777777" w:rsidR="0087608E" w:rsidRPr="0061773B" w:rsidRDefault="0087608E" w:rsidP="00BC164D">
            <w:pPr>
              <w:numPr>
                <w:ilvl w:val="0"/>
                <w:numId w:val="12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  <w:rPr>
                <w:rFonts w:cstheme="minorHAnsi"/>
                <w:color w:val="00B050"/>
                <w:sz w:val="28"/>
                <w:szCs w:val="28"/>
              </w:rPr>
            </w:pPr>
            <w:r w:rsidRPr="0061773B">
              <w:rPr>
                <w:rFonts w:cstheme="minorHAnsi"/>
                <w:color w:val="00B050"/>
                <w:sz w:val="28"/>
                <w:szCs w:val="28"/>
              </w:rPr>
              <w:t>use colour to show different types of idea or thing</w:t>
            </w:r>
          </w:p>
          <w:p w14:paraId="4CE618C3" w14:textId="77777777" w:rsidR="004255EE" w:rsidRPr="0061773B" w:rsidRDefault="004255EE" w:rsidP="004255EE">
            <w:pPr>
              <w:rPr>
                <w:rFonts w:cstheme="minorHAnsi"/>
                <w:sz w:val="28"/>
                <w:szCs w:val="28"/>
              </w:rPr>
            </w:pPr>
          </w:p>
          <w:p w14:paraId="3250D89E" w14:textId="77777777" w:rsidR="004255EE" w:rsidRPr="0061773B" w:rsidRDefault="004255EE" w:rsidP="004255EE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Lines do not have direction</w:t>
            </w:r>
            <w:r w:rsidR="00BC164D" w:rsidRPr="0061773B">
              <w:rPr>
                <w:rFonts w:cstheme="minorHAnsi"/>
                <w:sz w:val="28"/>
                <w:szCs w:val="28"/>
              </w:rPr>
              <w:t>.</w:t>
            </w:r>
          </w:p>
          <w:p w14:paraId="6292EED4" w14:textId="77777777" w:rsidR="0087608E" w:rsidRPr="0061773B" w:rsidRDefault="0087608E" w:rsidP="004255EE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Helps you to make associations </w:t>
            </w:r>
          </w:p>
          <w:p w14:paraId="39E11528" w14:textId="77777777" w:rsidR="0087608E" w:rsidRPr="0061773B" w:rsidRDefault="0087608E" w:rsidP="004255EE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Can easily integrate additional info with little disruption</w:t>
            </w:r>
          </w:p>
          <w:p w14:paraId="0AF566B7" w14:textId="77777777" w:rsidR="0087608E" w:rsidRPr="0061773B" w:rsidRDefault="0087608E" w:rsidP="004255EE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Very quick to review, as you can often refresh information in your mind just by glancing at a mind map</w:t>
            </w:r>
          </w:p>
          <w:p w14:paraId="03724364" w14:textId="77777777" w:rsidR="0087608E" w:rsidRPr="0061773B" w:rsidRDefault="0087608E" w:rsidP="004255EE">
            <w:pPr>
              <w:rPr>
                <w:rFonts w:cstheme="minorHAnsi"/>
                <w:sz w:val="28"/>
                <w:szCs w:val="28"/>
              </w:rPr>
            </w:pPr>
          </w:p>
          <w:p w14:paraId="518FFCB0" w14:textId="77777777" w:rsidR="004255EE" w:rsidRPr="0061773B" w:rsidRDefault="004255EE" w:rsidP="004255EE">
            <w:pPr>
              <w:rPr>
                <w:rFonts w:cstheme="minorHAnsi"/>
                <w:sz w:val="28"/>
                <w:szCs w:val="28"/>
              </w:rPr>
            </w:pPr>
          </w:p>
          <w:p w14:paraId="1BDDCFF8" w14:textId="77777777" w:rsidR="004255EE" w:rsidRPr="0061773B" w:rsidRDefault="004255EE" w:rsidP="004255EE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2951" w:type="dxa"/>
          </w:tcPr>
          <w:p w14:paraId="27802361" w14:textId="77777777" w:rsidR="004255EE" w:rsidRPr="0061773B" w:rsidRDefault="004255EE" w:rsidP="004255EE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Good means of representing other peoples work and capturing your understanding of that work.</w:t>
            </w:r>
          </w:p>
          <w:p w14:paraId="79DA023F" w14:textId="77777777" w:rsidR="004255EE" w:rsidRPr="0061773B" w:rsidRDefault="004255EE" w:rsidP="004255EE">
            <w:pPr>
              <w:rPr>
                <w:rFonts w:cstheme="minorHAnsi"/>
                <w:sz w:val="28"/>
                <w:szCs w:val="28"/>
              </w:rPr>
            </w:pPr>
          </w:p>
          <w:p w14:paraId="3B952C10" w14:textId="77777777" w:rsidR="004255EE" w:rsidRPr="0061773B" w:rsidRDefault="004255EE" w:rsidP="004255EE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Helps construct coherent argument form related but unstructured ideas.</w:t>
            </w:r>
          </w:p>
          <w:p w14:paraId="64C84158" w14:textId="77777777" w:rsidR="003B26C0" w:rsidRPr="0061773B" w:rsidRDefault="003B26C0" w:rsidP="004255EE">
            <w:pPr>
              <w:rPr>
                <w:rFonts w:cstheme="minorHAnsi"/>
                <w:sz w:val="28"/>
                <w:szCs w:val="28"/>
              </w:rPr>
            </w:pPr>
          </w:p>
          <w:p w14:paraId="717FBD82" w14:textId="77777777" w:rsidR="003B26C0" w:rsidRPr="0061773B" w:rsidRDefault="003B26C0" w:rsidP="004255EE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Can help when</w:t>
            </w:r>
          </w:p>
          <w:p w14:paraId="4C961DAF" w14:textId="77777777" w:rsidR="004255EE" w:rsidRPr="0061773B" w:rsidRDefault="004255EE" w:rsidP="004255EE">
            <w:pPr>
              <w:rPr>
                <w:rFonts w:cstheme="minorHAnsi"/>
                <w:sz w:val="28"/>
                <w:szCs w:val="28"/>
              </w:rPr>
            </w:pPr>
          </w:p>
          <w:p w14:paraId="35FDAD59" w14:textId="77777777" w:rsidR="004255EE" w:rsidRPr="0061773B" w:rsidRDefault="004255EE" w:rsidP="004255EE">
            <w:pPr>
              <w:numPr>
                <w:ilvl w:val="0"/>
                <w:numId w:val="11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  <w:rPr>
                <w:rFonts w:cstheme="minorHAnsi"/>
                <w:color w:val="00B050"/>
                <w:sz w:val="28"/>
                <w:szCs w:val="28"/>
              </w:rPr>
            </w:pPr>
            <w:r w:rsidRPr="0061773B">
              <w:rPr>
                <w:rFonts w:cstheme="minorHAnsi"/>
                <w:color w:val="00B050"/>
                <w:sz w:val="28"/>
                <w:szCs w:val="28"/>
              </w:rPr>
              <w:t>thinking about an issue from scratch</w:t>
            </w:r>
          </w:p>
          <w:p w14:paraId="5FF002F3" w14:textId="4A88A5F7" w:rsidR="004255EE" w:rsidRPr="0061773B" w:rsidRDefault="003B26C0" w:rsidP="004255EE">
            <w:pPr>
              <w:numPr>
                <w:ilvl w:val="0"/>
                <w:numId w:val="11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  <w:rPr>
                <w:rFonts w:cstheme="minorHAnsi"/>
                <w:color w:val="00B050"/>
                <w:sz w:val="28"/>
                <w:szCs w:val="28"/>
              </w:rPr>
            </w:pPr>
            <w:r w:rsidRPr="0061773B">
              <w:rPr>
                <w:rFonts w:cstheme="minorHAnsi"/>
                <w:color w:val="00B050"/>
                <w:sz w:val="28"/>
                <w:szCs w:val="28"/>
              </w:rPr>
              <w:t xml:space="preserve">need to </w:t>
            </w:r>
            <w:r w:rsidR="004255EE" w:rsidRPr="0061773B">
              <w:rPr>
                <w:rFonts w:cstheme="minorHAnsi"/>
                <w:color w:val="00B050"/>
                <w:sz w:val="28"/>
                <w:szCs w:val="28"/>
              </w:rPr>
              <w:t>org</w:t>
            </w:r>
            <w:r w:rsidR="00E2103C" w:rsidRPr="0061773B">
              <w:rPr>
                <w:rFonts w:cstheme="minorHAnsi"/>
                <w:color w:val="00B050"/>
                <w:sz w:val="28"/>
                <w:szCs w:val="28"/>
              </w:rPr>
              <w:t>anis</w:t>
            </w:r>
            <w:r w:rsidR="004255EE" w:rsidRPr="0061773B">
              <w:rPr>
                <w:rFonts w:cstheme="minorHAnsi"/>
                <w:color w:val="00B050"/>
                <w:sz w:val="28"/>
                <w:szCs w:val="28"/>
              </w:rPr>
              <w:t>e various facts, issues or ideas into a structured form</w:t>
            </w:r>
          </w:p>
          <w:p w14:paraId="15AE1965" w14:textId="77777777" w:rsidR="004255EE" w:rsidRPr="0061773B" w:rsidRDefault="004255EE" w:rsidP="004255EE">
            <w:pPr>
              <w:numPr>
                <w:ilvl w:val="0"/>
                <w:numId w:val="11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  <w:rPr>
                <w:rFonts w:cstheme="minorHAnsi"/>
                <w:color w:val="00B050"/>
                <w:sz w:val="28"/>
                <w:szCs w:val="28"/>
              </w:rPr>
            </w:pPr>
            <w:r w:rsidRPr="0061773B">
              <w:rPr>
                <w:rFonts w:cstheme="minorHAnsi"/>
                <w:color w:val="00B050"/>
                <w:sz w:val="28"/>
                <w:szCs w:val="28"/>
              </w:rPr>
              <w:t>taking notes; and</w:t>
            </w:r>
          </w:p>
          <w:p w14:paraId="5310E77F" w14:textId="65E9200B" w:rsidR="004255EE" w:rsidRPr="0061773B" w:rsidRDefault="00E2103C" w:rsidP="004255EE">
            <w:pPr>
              <w:numPr>
                <w:ilvl w:val="0"/>
                <w:numId w:val="11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  <w:rPr>
                <w:rFonts w:cstheme="minorHAnsi"/>
                <w:color w:val="00B050"/>
                <w:sz w:val="28"/>
                <w:szCs w:val="28"/>
              </w:rPr>
            </w:pPr>
            <w:r w:rsidRPr="0061773B">
              <w:rPr>
                <w:rFonts w:cstheme="minorHAnsi"/>
                <w:color w:val="00B050"/>
                <w:sz w:val="28"/>
                <w:szCs w:val="28"/>
              </w:rPr>
              <w:t>Setting</w:t>
            </w:r>
            <w:r w:rsidR="004255EE" w:rsidRPr="0061773B">
              <w:rPr>
                <w:rFonts w:cstheme="minorHAnsi"/>
                <w:color w:val="00B050"/>
                <w:sz w:val="28"/>
                <w:szCs w:val="28"/>
              </w:rPr>
              <w:t xml:space="preserve"> out the structure of an argument.</w:t>
            </w:r>
          </w:p>
          <w:p w14:paraId="4A8DC8A1" w14:textId="77777777" w:rsidR="004255EE" w:rsidRPr="0061773B" w:rsidRDefault="004255EE" w:rsidP="004255EE">
            <w:pPr>
              <w:rPr>
                <w:rFonts w:cstheme="minorHAnsi"/>
                <w:sz w:val="28"/>
                <w:szCs w:val="28"/>
              </w:rPr>
            </w:pPr>
          </w:p>
        </w:tc>
        <w:tc>
          <w:tcPr>
            <w:tcW w:w="3128" w:type="dxa"/>
          </w:tcPr>
          <w:p w14:paraId="3C56ABFE" w14:textId="77777777" w:rsidR="008B3F0B" w:rsidRPr="0061773B" w:rsidRDefault="004255EE" w:rsidP="00063121">
            <w:pPr>
              <w:rPr>
                <w:rFonts w:cstheme="minorHAnsi"/>
                <w:sz w:val="28"/>
                <w:szCs w:val="28"/>
              </w:rPr>
            </w:pPr>
            <w:r w:rsidRPr="0061773B">
              <w:rPr>
                <w:rFonts w:cstheme="minorHAnsi"/>
                <w:sz w:val="28"/>
                <w:szCs w:val="28"/>
              </w:rPr>
              <w:t>Hierarchical structure might constrain some people.</w:t>
            </w:r>
          </w:p>
        </w:tc>
      </w:tr>
    </w:tbl>
    <w:p w14:paraId="7DD960B8" w14:textId="77777777" w:rsidR="00C2513D" w:rsidRPr="0061773B" w:rsidRDefault="00C2513D">
      <w:pPr>
        <w:rPr>
          <w:rFonts w:cstheme="minorHAnsi"/>
          <w:sz w:val="28"/>
          <w:szCs w:val="28"/>
        </w:rPr>
      </w:pPr>
    </w:p>
    <w:p w14:paraId="17607167" w14:textId="77777777" w:rsidR="00212641" w:rsidRPr="0061773B" w:rsidRDefault="001456D9">
      <w:pPr>
        <w:rPr>
          <w:rFonts w:cstheme="minorHAnsi"/>
          <w:b/>
          <w:sz w:val="28"/>
          <w:szCs w:val="28"/>
        </w:rPr>
      </w:pPr>
      <w:r w:rsidRPr="0061773B">
        <w:rPr>
          <w:rFonts w:cstheme="minorHAnsi"/>
          <w:b/>
          <w:sz w:val="28"/>
          <w:szCs w:val="28"/>
        </w:rPr>
        <w:t>Benefit to the User</w:t>
      </w:r>
      <w:r w:rsidR="00212641" w:rsidRPr="0061773B">
        <w:rPr>
          <w:rFonts w:cstheme="minorHAnsi"/>
          <w:b/>
          <w:sz w:val="28"/>
          <w:szCs w:val="28"/>
        </w:rPr>
        <w:t>:</w:t>
      </w:r>
    </w:p>
    <w:p w14:paraId="69EB27F3" w14:textId="77777777" w:rsidR="004008B5" w:rsidRPr="0061773B" w:rsidRDefault="00373E08" w:rsidP="00F8152F">
      <w:pPr>
        <w:pStyle w:val="ListParagraph"/>
        <w:numPr>
          <w:ilvl w:val="0"/>
          <w:numId w:val="5"/>
        </w:numPr>
        <w:rPr>
          <w:rFonts w:cstheme="minorHAnsi"/>
          <w:sz w:val="28"/>
          <w:szCs w:val="28"/>
        </w:rPr>
      </w:pPr>
      <w:r w:rsidRPr="0061773B">
        <w:rPr>
          <w:rFonts w:cstheme="minorHAnsi"/>
          <w:sz w:val="28"/>
          <w:szCs w:val="28"/>
        </w:rPr>
        <w:t>helps organise thoughts and facts and events and … in meaningful ways to help further analysis, to act as memory aides memoires, …</w:t>
      </w:r>
    </w:p>
    <w:p w14:paraId="2D8C6044" w14:textId="77777777" w:rsidR="00426DF4" w:rsidRPr="0061773B" w:rsidRDefault="00C2513D" w:rsidP="00295231">
      <w:pPr>
        <w:rPr>
          <w:rFonts w:cstheme="minorHAnsi"/>
          <w:b/>
          <w:sz w:val="28"/>
          <w:szCs w:val="28"/>
        </w:rPr>
      </w:pPr>
      <w:r w:rsidRPr="0061773B">
        <w:rPr>
          <w:rFonts w:cstheme="minorHAnsi"/>
          <w:b/>
          <w:sz w:val="28"/>
          <w:szCs w:val="28"/>
        </w:rPr>
        <w:t>Example visualisations:</w:t>
      </w:r>
      <w:r w:rsidR="00295231" w:rsidRPr="0061773B">
        <w:rPr>
          <w:rFonts w:cstheme="minorHAnsi"/>
          <w:b/>
          <w:sz w:val="28"/>
          <w:szCs w:val="28"/>
        </w:rPr>
        <w:t xml:space="preserve"> </w:t>
      </w:r>
    </w:p>
    <w:p w14:paraId="7D55DDA7" w14:textId="48EB6B26" w:rsidR="004255EE" w:rsidRPr="0061773B" w:rsidRDefault="004255EE" w:rsidP="0011102E">
      <w:pPr>
        <w:jc w:val="center"/>
        <w:rPr>
          <w:rFonts w:cstheme="minorHAnsi"/>
          <w:noProof/>
          <w:sz w:val="28"/>
          <w:szCs w:val="28"/>
          <w:lang w:eastAsia="en-GB"/>
        </w:rPr>
      </w:pPr>
      <w:r w:rsidRPr="0061773B">
        <w:rPr>
          <w:rFonts w:cstheme="minorHAnsi"/>
          <w:noProof/>
          <w:sz w:val="28"/>
          <w:szCs w:val="28"/>
          <w:lang w:eastAsia="en-GB"/>
        </w:rPr>
        <w:drawing>
          <wp:inline distT="0" distB="0" distL="0" distR="0" wp14:anchorId="360AA8ED" wp14:editId="51FF5A9F">
            <wp:extent cx="5943600" cy="3749675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4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DBE58" w14:textId="77777777" w:rsidR="006F2721" w:rsidRPr="0061773B" w:rsidRDefault="006F2721">
      <w:pPr>
        <w:rPr>
          <w:rFonts w:cstheme="minorHAnsi"/>
          <w:b/>
          <w:sz w:val="28"/>
          <w:szCs w:val="28"/>
        </w:rPr>
      </w:pPr>
    </w:p>
    <w:p w14:paraId="0DAEFDF7" w14:textId="77777777" w:rsidR="005E61D9" w:rsidRPr="0061773B" w:rsidRDefault="005E61D9">
      <w:pPr>
        <w:rPr>
          <w:rFonts w:cstheme="minorHAnsi"/>
          <w:b/>
          <w:sz w:val="28"/>
          <w:szCs w:val="28"/>
        </w:rPr>
      </w:pPr>
      <w:r w:rsidRPr="0061773B">
        <w:rPr>
          <w:rFonts w:cstheme="minorHAnsi"/>
          <w:b/>
          <w:sz w:val="28"/>
          <w:szCs w:val="28"/>
        </w:rPr>
        <w:br w:type="page"/>
      </w:r>
    </w:p>
    <w:p w14:paraId="2229D53B" w14:textId="49D50F0B" w:rsidR="005223D9" w:rsidRPr="0061773B" w:rsidRDefault="005223D9">
      <w:pPr>
        <w:rPr>
          <w:rFonts w:cstheme="minorHAnsi"/>
          <w:b/>
          <w:sz w:val="28"/>
          <w:szCs w:val="28"/>
        </w:rPr>
      </w:pPr>
      <w:r w:rsidRPr="0061773B">
        <w:rPr>
          <w:rFonts w:cstheme="minorHAnsi"/>
          <w:b/>
          <w:sz w:val="28"/>
          <w:szCs w:val="28"/>
        </w:rPr>
        <w:t>Exercise (from lecture)</w:t>
      </w:r>
    </w:p>
    <w:p w14:paraId="472334D4" w14:textId="2DD05F94" w:rsidR="005223D9" w:rsidRPr="0061773B" w:rsidRDefault="005223D9" w:rsidP="005223D9">
      <w:pPr>
        <w:ind w:left="720" w:hanging="720"/>
        <w:rPr>
          <w:rFonts w:cstheme="minorHAnsi"/>
          <w:color w:val="00B050"/>
          <w:sz w:val="28"/>
          <w:szCs w:val="28"/>
        </w:rPr>
      </w:pPr>
      <w:r w:rsidRPr="0061773B">
        <w:rPr>
          <w:rFonts w:cstheme="minorHAnsi"/>
          <w:color w:val="00B050"/>
          <w:sz w:val="28"/>
          <w:szCs w:val="28"/>
        </w:rPr>
        <w:t>1.</w:t>
      </w:r>
      <w:r w:rsidRPr="0061773B">
        <w:rPr>
          <w:rFonts w:cstheme="minorHAnsi"/>
          <w:color w:val="00B050"/>
          <w:sz w:val="28"/>
          <w:szCs w:val="28"/>
        </w:rPr>
        <w:tab/>
        <w:t>Produce a spider diagram of your research interests.  Compare and contrast your diagram with a colleague.  Refine your diagram in response to your discussion.</w:t>
      </w:r>
    </w:p>
    <w:p w14:paraId="2776A155" w14:textId="0657B386" w:rsidR="005223D9" w:rsidRPr="0061773B" w:rsidRDefault="005223D9" w:rsidP="005223D9">
      <w:pPr>
        <w:ind w:left="720" w:hanging="720"/>
        <w:rPr>
          <w:rFonts w:cstheme="minorHAnsi"/>
          <w:color w:val="00B050"/>
          <w:sz w:val="28"/>
          <w:szCs w:val="28"/>
        </w:rPr>
      </w:pPr>
      <w:r w:rsidRPr="0061773B">
        <w:rPr>
          <w:rFonts w:cstheme="minorHAnsi"/>
          <w:color w:val="00B050"/>
          <w:sz w:val="28"/>
          <w:szCs w:val="28"/>
        </w:rPr>
        <w:t>2.</w:t>
      </w:r>
      <w:r w:rsidRPr="0061773B">
        <w:rPr>
          <w:rFonts w:cstheme="minorHAnsi"/>
          <w:color w:val="00B050"/>
          <w:sz w:val="28"/>
          <w:szCs w:val="28"/>
        </w:rPr>
        <w:tab/>
        <w:t>From this diagram formulate four research questions that your study aims to address.  Begin each question with ‘how’, ‘who’, ‘what’, ‘when’ or ‘why’?</w:t>
      </w:r>
    </w:p>
    <w:p w14:paraId="6F0FB325" w14:textId="61BBAE40" w:rsidR="005223D9" w:rsidRPr="0061773B" w:rsidRDefault="005223D9" w:rsidP="005223D9">
      <w:pPr>
        <w:rPr>
          <w:rFonts w:cstheme="minorHAnsi"/>
          <w:color w:val="00B050"/>
          <w:sz w:val="28"/>
          <w:szCs w:val="28"/>
        </w:rPr>
      </w:pPr>
      <w:r w:rsidRPr="0061773B">
        <w:rPr>
          <w:rFonts w:cstheme="minorHAnsi"/>
          <w:color w:val="00B050"/>
          <w:sz w:val="28"/>
          <w:szCs w:val="28"/>
        </w:rPr>
        <w:t>3.</w:t>
      </w:r>
      <w:r w:rsidRPr="0061773B">
        <w:rPr>
          <w:rFonts w:cstheme="minorHAnsi"/>
          <w:color w:val="00B050"/>
          <w:sz w:val="28"/>
          <w:szCs w:val="28"/>
        </w:rPr>
        <w:tab/>
        <w:t>Discuss the questions with a colleague and put them into a hierarchy of importance.</w:t>
      </w:r>
    </w:p>
    <w:p w14:paraId="3B5B7CA5" w14:textId="2CB94AC5" w:rsidR="005223D9" w:rsidRPr="0061773B" w:rsidRDefault="005223D9" w:rsidP="005223D9">
      <w:pPr>
        <w:rPr>
          <w:rFonts w:cstheme="minorHAnsi"/>
          <w:color w:val="00B050"/>
          <w:sz w:val="28"/>
          <w:szCs w:val="28"/>
        </w:rPr>
      </w:pPr>
      <w:r w:rsidRPr="0061773B">
        <w:rPr>
          <w:rFonts w:cstheme="minorHAnsi"/>
          <w:color w:val="00B050"/>
          <w:sz w:val="28"/>
          <w:szCs w:val="28"/>
        </w:rPr>
        <w:t>4.</w:t>
      </w:r>
      <w:r w:rsidRPr="0061773B">
        <w:rPr>
          <w:rFonts w:cstheme="minorHAnsi"/>
          <w:color w:val="00B050"/>
          <w:sz w:val="28"/>
          <w:szCs w:val="28"/>
        </w:rPr>
        <w:tab/>
        <w:t>From this material, define an aim and specific objectives or hypotheses.</w:t>
      </w:r>
    </w:p>
    <w:p w14:paraId="5B7625E8" w14:textId="7C178D8D" w:rsidR="005223D9" w:rsidRPr="0061773B" w:rsidRDefault="005223D9" w:rsidP="005223D9">
      <w:pPr>
        <w:rPr>
          <w:rFonts w:cstheme="minorHAnsi"/>
          <w:color w:val="00B050"/>
          <w:sz w:val="28"/>
          <w:szCs w:val="28"/>
        </w:rPr>
      </w:pPr>
      <w:r w:rsidRPr="0061773B">
        <w:rPr>
          <w:rFonts w:cstheme="minorHAnsi"/>
          <w:color w:val="00B050"/>
          <w:sz w:val="28"/>
          <w:szCs w:val="28"/>
        </w:rPr>
        <w:t>5.</w:t>
      </w:r>
      <w:r w:rsidRPr="0061773B">
        <w:rPr>
          <w:rFonts w:cstheme="minorHAnsi"/>
          <w:color w:val="00B050"/>
          <w:sz w:val="28"/>
          <w:szCs w:val="28"/>
        </w:rPr>
        <w:tab/>
        <w:t>If time permits, discuss ways in which these may be achieved.</w:t>
      </w:r>
    </w:p>
    <w:p w14:paraId="2E9E6045" w14:textId="0F41F4CB" w:rsidR="00E21863" w:rsidRPr="0061773B" w:rsidRDefault="00E21863" w:rsidP="005223D9">
      <w:pPr>
        <w:rPr>
          <w:rFonts w:cstheme="minorHAnsi"/>
          <w:b/>
          <w:color w:val="E36C0A" w:themeColor="accent6" w:themeShade="BF"/>
          <w:sz w:val="28"/>
          <w:szCs w:val="28"/>
        </w:rPr>
      </w:pPr>
      <w:r w:rsidRPr="0061773B">
        <w:rPr>
          <w:rFonts w:cstheme="minorHAnsi"/>
          <w:b/>
          <w:color w:val="E36C0A" w:themeColor="accent6" w:themeShade="BF"/>
          <w:sz w:val="28"/>
          <w:szCs w:val="28"/>
        </w:rPr>
        <w:t>BRING YOUR FINDINGS TO YOUR TUTORIALS</w:t>
      </w:r>
    </w:p>
    <w:tbl>
      <w:tblPr>
        <w:tblStyle w:val="TableGrid1"/>
        <w:tblW w:w="9908" w:type="dxa"/>
        <w:tblCellMar>
          <w:top w:w="28" w:type="dxa"/>
        </w:tblCellMar>
        <w:tblLook w:val="04A0" w:firstRow="1" w:lastRow="0" w:firstColumn="1" w:lastColumn="0" w:noHBand="0" w:noVBand="1"/>
      </w:tblPr>
      <w:tblGrid>
        <w:gridCol w:w="1194"/>
        <w:gridCol w:w="497"/>
        <w:gridCol w:w="1256"/>
        <w:gridCol w:w="495"/>
        <w:gridCol w:w="6466"/>
      </w:tblGrid>
      <w:tr w:rsidR="00E21863" w:rsidRPr="0061773B" w14:paraId="3D65FD20" w14:textId="77777777" w:rsidTr="00E21863">
        <w:tc>
          <w:tcPr>
            <w:tcW w:w="683" w:type="dxa"/>
            <w:shd w:val="clear" w:color="auto" w:fill="B6C0D5"/>
          </w:tcPr>
          <w:p w14:paraId="708739FB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  <w:r w:rsidRPr="00E21863">
              <w:rPr>
                <w:rFonts w:ascii="Arial" w:hAnsi="Arial" w:cs="Arial"/>
                <w:color w:val="000000"/>
                <w:sz w:val="22"/>
              </w:rPr>
              <w:t>9/2</w:t>
            </w:r>
          </w:p>
        </w:tc>
        <w:tc>
          <w:tcPr>
            <w:tcW w:w="284" w:type="dxa"/>
            <w:shd w:val="clear" w:color="auto" w:fill="B6C0D5"/>
          </w:tcPr>
          <w:p w14:paraId="0EC844D4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</w:p>
        </w:tc>
        <w:tc>
          <w:tcPr>
            <w:tcW w:w="709" w:type="dxa"/>
            <w:shd w:val="clear" w:color="auto" w:fill="B6C0D5"/>
          </w:tcPr>
          <w:p w14:paraId="34052932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  <w:r w:rsidRPr="00E21863">
              <w:rPr>
                <w:rFonts w:ascii="Arial" w:hAnsi="Arial" w:cs="Arial"/>
                <w:color w:val="000000"/>
                <w:sz w:val="22"/>
              </w:rPr>
              <w:t>3.00-5.00</w:t>
            </w:r>
          </w:p>
        </w:tc>
        <w:tc>
          <w:tcPr>
            <w:tcW w:w="283" w:type="dxa"/>
            <w:shd w:val="clear" w:color="auto" w:fill="B6C0D5"/>
          </w:tcPr>
          <w:p w14:paraId="450A3523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</w:p>
        </w:tc>
        <w:tc>
          <w:tcPr>
            <w:tcW w:w="3697" w:type="dxa"/>
            <w:shd w:val="clear" w:color="auto" w:fill="B6C0D5"/>
          </w:tcPr>
          <w:p w14:paraId="33A54E9E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000000"/>
                <w:sz w:val="22"/>
                <w:szCs w:val="16"/>
              </w:rPr>
              <w:t>Individual Tutorial</w:t>
            </w:r>
          </w:p>
          <w:p w14:paraId="67C5C123" w14:textId="77777777" w:rsidR="00E21863" w:rsidRPr="00E21863" w:rsidRDefault="00E21863" w:rsidP="00E21863">
            <w:pPr>
              <w:rPr>
                <w:rFonts w:ascii="Arial" w:hAnsi="Arial" w:cs="Arial"/>
                <w:color w:val="C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Bradley Wood</w:t>
            </w:r>
          </w:p>
          <w:p w14:paraId="288F4F55" w14:textId="77777777" w:rsidR="00E21863" w:rsidRPr="00E21863" w:rsidRDefault="00E21863" w:rsidP="00E21863">
            <w:pPr>
              <w:rPr>
                <w:rFonts w:ascii="Arial" w:hAnsi="Arial" w:cs="Arial"/>
                <w:color w:val="C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Marie West</w:t>
            </w:r>
          </w:p>
          <w:p w14:paraId="1CE32DC6" w14:textId="77777777" w:rsidR="00E21863" w:rsidRPr="00E21863" w:rsidRDefault="00E21863" w:rsidP="00E21863">
            <w:pPr>
              <w:rPr>
                <w:rFonts w:ascii="Arial" w:hAnsi="Arial" w:cs="Arial"/>
                <w:color w:val="C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Tracy-Anne King</w:t>
            </w:r>
          </w:p>
          <w:p w14:paraId="525FB9C1" w14:textId="77777777" w:rsidR="00E21863" w:rsidRPr="00E21863" w:rsidRDefault="00E21863" w:rsidP="00E21863">
            <w:pPr>
              <w:rPr>
                <w:rFonts w:ascii="Arial" w:hAnsi="Arial" w:cs="Arial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Bethan Stroud</w:t>
            </w:r>
          </w:p>
        </w:tc>
      </w:tr>
      <w:tr w:rsidR="00E21863" w:rsidRPr="0061773B" w14:paraId="365DEA18" w14:textId="77777777" w:rsidTr="00E21863">
        <w:tc>
          <w:tcPr>
            <w:tcW w:w="683" w:type="dxa"/>
            <w:shd w:val="clear" w:color="auto" w:fill="B6C0D5"/>
          </w:tcPr>
          <w:p w14:paraId="0CAC9091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  <w:r w:rsidRPr="00E21863">
              <w:rPr>
                <w:rFonts w:ascii="Arial" w:hAnsi="Arial" w:cs="Arial"/>
                <w:color w:val="000000"/>
                <w:sz w:val="22"/>
              </w:rPr>
              <w:t>16/2</w:t>
            </w:r>
          </w:p>
        </w:tc>
        <w:tc>
          <w:tcPr>
            <w:tcW w:w="284" w:type="dxa"/>
            <w:shd w:val="clear" w:color="auto" w:fill="B6C0D5"/>
          </w:tcPr>
          <w:p w14:paraId="5332B948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</w:p>
        </w:tc>
        <w:tc>
          <w:tcPr>
            <w:tcW w:w="709" w:type="dxa"/>
            <w:shd w:val="clear" w:color="auto" w:fill="B6C0D5"/>
          </w:tcPr>
          <w:p w14:paraId="5BFAD83F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  <w:r w:rsidRPr="00E21863">
              <w:rPr>
                <w:rFonts w:ascii="Arial" w:hAnsi="Arial" w:cs="Arial"/>
                <w:color w:val="000000"/>
                <w:sz w:val="22"/>
              </w:rPr>
              <w:t>3.00-5.00</w:t>
            </w:r>
          </w:p>
        </w:tc>
        <w:tc>
          <w:tcPr>
            <w:tcW w:w="283" w:type="dxa"/>
            <w:shd w:val="clear" w:color="auto" w:fill="B6C0D5"/>
          </w:tcPr>
          <w:p w14:paraId="4146C19A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</w:p>
        </w:tc>
        <w:tc>
          <w:tcPr>
            <w:tcW w:w="3697" w:type="dxa"/>
            <w:shd w:val="clear" w:color="auto" w:fill="B6C0D5"/>
          </w:tcPr>
          <w:p w14:paraId="527E0D2E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000000"/>
                <w:sz w:val="22"/>
                <w:szCs w:val="16"/>
              </w:rPr>
              <w:t>Individual Tutorial</w:t>
            </w:r>
          </w:p>
          <w:p w14:paraId="48CC8E8D" w14:textId="77777777" w:rsidR="00E21863" w:rsidRPr="00E21863" w:rsidRDefault="00E21863" w:rsidP="00E21863">
            <w:pPr>
              <w:rPr>
                <w:rFonts w:ascii="Arial" w:hAnsi="Arial" w:cs="Arial"/>
                <w:color w:val="C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Dylan Morgan</w:t>
            </w:r>
          </w:p>
          <w:p w14:paraId="6A85A630" w14:textId="77777777" w:rsidR="00E21863" w:rsidRPr="00E21863" w:rsidRDefault="00E21863" w:rsidP="00E21863">
            <w:pPr>
              <w:rPr>
                <w:rFonts w:ascii="Arial" w:hAnsi="Arial" w:cs="Arial"/>
                <w:color w:val="C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Milo Fleming</w:t>
            </w:r>
          </w:p>
          <w:p w14:paraId="24458004" w14:textId="77777777" w:rsidR="00E21863" w:rsidRPr="00E21863" w:rsidRDefault="00E21863" w:rsidP="00E21863">
            <w:pPr>
              <w:rPr>
                <w:rFonts w:ascii="Arial" w:hAnsi="Arial" w:cs="Arial"/>
                <w:color w:val="C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Matthew Drummond</w:t>
            </w:r>
          </w:p>
          <w:p w14:paraId="194CE79B" w14:textId="77777777" w:rsidR="00E21863" w:rsidRPr="00E21863" w:rsidRDefault="00E21863" w:rsidP="00E21863">
            <w:pPr>
              <w:rPr>
                <w:rFonts w:ascii="Arial" w:hAnsi="Arial" w:cs="Arial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Renee Bailey</w:t>
            </w:r>
          </w:p>
        </w:tc>
      </w:tr>
      <w:tr w:rsidR="00E21863" w:rsidRPr="0061773B" w14:paraId="7EAA10D9" w14:textId="77777777" w:rsidTr="00E21863">
        <w:tc>
          <w:tcPr>
            <w:tcW w:w="683" w:type="dxa"/>
            <w:shd w:val="clear" w:color="auto" w:fill="B6C0D5"/>
          </w:tcPr>
          <w:p w14:paraId="4BEA6AD1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  <w:r w:rsidRPr="00E21863">
              <w:rPr>
                <w:rFonts w:ascii="Arial" w:hAnsi="Arial" w:cs="Arial"/>
                <w:color w:val="000000"/>
                <w:sz w:val="22"/>
              </w:rPr>
              <w:t>23/2</w:t>
            </w:r>
          </w:p>
        </w:tc>
        <w:tc>
          <w:tcPr>
            <w:tcW w:w="284" w:type="dxa"/>
            <w:shd w:val="clear" w:color="auto" w:fill="B6C0D5"/>
          </w:tcPr>
          <w:p w14:paraId="7B10B46E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</w:p>
        </w:tc>
        <w:tc>
          <w:tcPr>
            <w:tcW w:w="709" w:type="dxa"/>
            <w:shd w:val="clear" w:color="auto" w:fill="B6C0D5"/>
          </w:tcPr>
          <w:p w14:paraId="4AE6DE5D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  <w:r w:rsidRPr="00E21863">
              <w:rPr>
                <w:rFonts w:ascii="Arial" w:hAnsi="Arial" w:cs="Arial"/>
                <w:color w:val="000000"/>
                <w:sz w:val="22"/>
              </w:rPr>
              <w:t>3.00-5.00</w:t>
            </w:r>
          </w:p>
        </w:tc>
        <w:tc>
          <w:tcPr>
            <w:tcW w:w="283" w:type="dxa"/>
            <w:shd w:val="clear" w:color="auto" w:fill="B6C0D5"/>
          </w:tcPr>
          <w:p w14:paraId="15ED801C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</w:rPr>
            </w:pPr>
          </w:p>
        </w:tc>
        <w:tc>
          <w:tcPr>
            <w:tcW w:w="3697" w:type="dxa"/>
            <w:shd w:val="clear" w:color="auto" w:fill="B6C0D5"/>
          </w:tcPr>
          <w:p w14:paraId="53588258" w14:textId="77777777" w:rsidR="00E21863" w:rsidRPr="00E21863" w:rsidRDefault="00E21863" w:rsidP="00E21863">
            <w:pPr>
              <w:spacing w:after="240"/>
              <w:rPr>
                <w:rFonts w:ascii="Arial" w:hAnsi="Arial" w:cs="Arial"/>
                <w:color w:val="0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000000"/>
                <w:sz w:val="22"/>
                <w:szCs w:val="16"/>
              </w:rPr>
              <w:t>Individual Tutorial</w:t>
            </w:r>
          </w:p>
          <w:p w14:paraId="058D5173" w14:textId="77777777" w:rsidR="00E21863" w:rsidRPr="00E21863" w:rsidRDefault="00E21863" w:rsidP="00E21863">
            <w:pPr>
              <w:rPr>
                <w:rFonts w:ascii="Arial" w:hAnsi="Arial" w:cs="Arial"/>
                <w:color w:val="C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Rhys Brown</w:t>
            </w:r>
          </w:p>
          <w:p w14:paraId="197A5656" w14:textId="77777777" w:rsidR="00E21863" w:rsidRPr="00E21863" w:rsidRDefault="00E21863" w:rsidP="00E21863">
            <w:pPr>
              <w:rPr>
                <w:rFonts w:ascii="Arial" w:hAnsi="Arial" w:cs="Arial"/>
                <w:color w:val="C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John Hitchens</w:t>
            </w:r>
          </w:p>
          <w:p w14:paraId="054EE581" w14:textId="77777777" w:rsidR="00E21863" w:rsidRPr="00E21863" w:rsidRDefault="00E21863" w:rsidP="00E21863">
            <w:pPr>
              <w:rPr>
                <w:rFonts w:ascii="Arial" w:hAnsi="Arial" w:cs="Arial"/>
                <w:color w:val="C00000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Joseph Blackmore</w:t>
            </w:r>
          </w:p>
          <w:p w14:paraId="3EC74B8C" w14:textId="77777777" w:rsidR="00E21863" w:rsidRPr="00E21863" w:rsidRDefault="00E21863" w:rsidP="00E21863">
            <w:pPr>
              <w:rPr>
                <w:rFonts w:ascii="Arial" w:hAnsi="Arial" w:cs="Arial"/>
                <w:sz w:val="22"/>
                <w:szCs w:val="16"/>
              </w:rPr>
            </w:pPr>
            <w:r w:rsidRPr="00E21863">
              <w:rPr>
                <w:rFonts w:ascii="Arial" w:hAnsi="Arial" w:cs="Arial"/>
                <w:color w:val="C00000"/>
                <w:sz w:val="22"/>
                <w:szCs w:val="16"/>
              </w:rPr>
              <w:t>Matt Morgan</w:t>
            </w:r>
          </w:p>
        </w:tc>
      </w:tr>
    </w:tbl>
    <w:p w14:paraId="61C39E9B" w14:textId="77777777" w:rsidR="005223D9" w:rsidRPr="0061773B" w:rsidRDefault="005223D9">
      <w:pPr>
        <w:rPr>
          <w:rFonts w:cstheme="minorHAnsi"/>
          <w:b/>
          <w:sz w:val="28"/>
          <w:szCs w:val="28"/>
        </w:rPr>
      </w:pPr>
    </w:p>
    <w:p w14:paraId="62253E69" w14:textId="6FD8062B" w:rsidR="000F08DB" w:rsidRPr="0061773B" w:rsidRDefault="0011102E">
      <w:pPr>
        <w:rPr>
          <w:rFonts w:cstheme="minorHAnsi"/>
          <w:b/>
          <w:sz w:val="28"/>
          <w:szCs w:val="28"/>
        </w:rPr>
      </w:pPr>
      <w:r w:rsidRPr="0061773B">
        <w:rPr>
          <w:rFonts w:cstheme="minorHAnsi"/>
          <w:b/>
          <w:sz w:val="28"/>
          <w:szCs w:val="28"/>
        </w:rPr>
        <w:t>Sources</w:t>
      </w:r>
      <w:r w:rsidR="000F08DB" w:rsidRPr="0061773B">
        <w:rPr>
          <w:rFonts w:cstheme="minorHAnsi"/>
          <w:b/>
          <w:sz w:val="28"/>
          <w:szCs w:val="28"/>
        </w:rPr>
        <w:t>:</w:t>
      </w:r>
    </w:p>
    <w:p w14:paraId="40684C62" w14:textId="77777777" w:rsidR="0011102E" w:rsidRPr="0061773B" w:rsidRDefault="0061773B" w:rsidP="006F2721">
      <w:pPr>
        <w:pStyle w:val="ListParagraph"/>
        <w:numPr>
          <w:ilvl w:val="0"/>
          <w:numId w:val="5"/>
        </w:numPr>
        <w:spacing w:after="0" w:line="240" w:lineRule="auto"/>
        <w:rPr>
          <w:rFonts w:cstheme="minorHAnsi"/>
          <w:sz w:val="28"/>
          <w:szCs w:val="28"/>
        </w:rPr>
      </w:pPr>
      <w:hyperlink r:id="rId11" w:history="1">
        <w:r w:rsidR="0007411D" w:rsidRPr="0061773B">
          <w:rPr>
            <w:rStyle w:val="Hyperlink"/>
            <w:rFonts w:cstheme="minorHAnsi"/>
            <w:sz w:val="28"/>
            <w:szCs w:val="28"/>
          </w:rPr>
          <w:t>http://systems.open.ac.uk/materials/T552/</w:t>
        </w:r>
      </w:hyperlink>
      <w:r w:rsidR="00E2103C" w:rsidRPr="0061773B">
        <w:rPr>
          <w:rFonts w:cstheme="minorHAnsi"/>
          <w:sz w:val="28"/>
          <w:szCs w:val="28"/>
        </w:rPr>
        <w:t xml:space="preserve"> on 22 Oct 2020</w:t>
      </w:r>
      <w:r w:rsidR="0011102E" w:rsidRPr="0061773B">
        <w:rPr>
          <w:rFonts w:cstheme="minorHAnsi"/>
          <w:sz w:val="28"/>
          <w:szCs w:val="28"/>
        </w:rPr>
        <w:t xml:space="preserve"> </w:t>
      </w:r>
    </w:p>
    <w:p w14:paraId="521ABEB6" w14:textId="77777777" w:rsidR="0011102E" w:rsidRPr="0061773B" w:rsidRDefault="0011102E" w:rsidP="0011102E">
      <w:pPr>
        <w:spacing w:after="0" w:line="240" w:lineRule="auto"/>
        <w:rPr>
          <w:rFonts w:cstheme="minorHAnsi"/>
          <w:sz w:val="28"/>
          <w:szCs w:val="28"/>
        </w:rPr>
      </w:pPr>
    </w:p>
    <w:p w14:paraId="40D89A7A" w14:textId="7C473074" w:rsidR="0011102E" w:rsidRPr="0061773B" w:rsidRDefault="0011102E" w:rsidP="006F2721">
      <w:pPr>
        <w:pStyle w:val="ListParagraph"/>
        <w:numPr>
          <w:ilvl w:val="0"/>
          <w:numId w:val="5"/>
        </w:numPr>
        <w:spacing w:after="0" w:line="240" w:lineRule="auto"/>
        <w:rPr>
          <w:rFonts w:cstheme="minorHAnsi"/>
          <w:sz w:val="28"/>
          <w:szCs w:val="28"/>
        </w:rPr>
      </w:pPr>
      <w:r w:rsidRPr="0061773B">
        <w:rPr>
          <w:rFonts w:cstheme="minorHAnsi"/>
          <w:sz w:val="28"/>
          <w:szCs w:val="28"/>
        </w:rPr>
        <w:t>John Rees</w:t>
      </w:r>
    </w:p>
    <w:p w14:paraId="49D82DF7" w14:textId="7960392E" w:rsidR="00063121" w:rsidRPr="0061773B" w:rsidRDefault="00063121" w:rsidP="00063121">
      <w:pPr>
        <w:spacing w:after="0" w:line="240" w:lineRule="auto"/>
        <w:rPr>
          <w:rFonts w:cstheme="minorHAnsi"/>
          <w:sz w:val="28"/>
          <w:szCs w:val="28"/>
        </w:rPr>
      </w:pPr>
    </w:p>
    <w:p w14:paraId="0568452F" w14:textId="6D5D1A51" w:rsidR="0007411D" w:rsidRPr="0061773B" w:rsidRDefault="0061773B" w:rsidP="006F2721">
      <w:pPr>
        <w:pStyle w:val="ListParagraph"/>
        <w:numPr>
          <w:ilvl w:val="0"/>
          <w:numId w:val="5"/>
        </w:numPr>
        <w:spacing w:after="0" w:line="240" w:lineRule="auto"/>
        <w:rPr>
          <w:rStyle w:val="Hyperlink"/>
          <w:rFonts w:cstheme="minorHAnsi"/>
          <w:sz w:val="28"/>
          <w:szCs w:val="28"/>
        </w:rPr>
      </w:pPr>
      <w:hyperlink r:id="rId12" w:history="1">
        <w:r w:rsidR="0007411D" w:rsidRPr="0061773B">
          <w:rPr>
            <w:rStyle w:val="Hyperlink"/>
            <w:rFonts w:cstheme="minorHAnsi"/>
            <w:sz w:val="28"/>
            <w:szCs w:val="28"/>
          </w:rPr>
          <w:t>http://www.mindtools.com/community/pages/article/newISS_01.php</w:t>
        </w:r>
      </w:hyperlink>
    </w:p>
    <w:p w14:paraId="1581D830" w14:textId="77777777" w:rsidR="00063121" w:rsidRPr="005223D9" w:rsidRDefault="00063121" w:rsidP="00063121">
      <w:pPr>
        <w:spacing w:after="0" w:line="240" w:lineRule="auto"/>
        <w:rPr>
          <w:rFonts w:cstheme="minorHAnsi"/>
          <w:sz w:val="28"/>
          <w:szCs w:val="28"/>
        </w:rPr>
      </w:pPr>
    </w:p>
    <w:p w14:paraId="314F73FE" w14:textId="77777777" w:rsidR="00063121" w:rsidRPr="005223D9" w:rsidRDefault="00063121" w:rsidP="00063121">
      <w:pPr>
        <w:spacing w:after="0" w:line="240" w:lineRule="auto"/>
        <w:rPr>
          <w:rFonts w:cstheme="minorHAnsi"/>
          <w:sz w:val="28"/>
          <w:szCs w:val="28"/>
        </w:rPr>
      </w:pPr>
      <w:r w:rsidRPr="005223D9">
        <w:rPr>
          <w:rFonts w:cstheme="minorHAnsi"/>
          <w:sz w:val="28"/>
          <w:szCs w:val="28"/>
        </w:rPr>
        <w:t xml:space="preserve"> </w:t>
      </w:r>
    </w:p>
    <w:p w14:paraId="5021A6D9" w14:textId="77777777" w:rsidR="00116FBF" w:rsidRPr="005223D9" w:rsidRDefault="00116FBF">
      <w:pPr>
        <w:rPr>
          <w:rFonts w:cstheme="minorHAnsi"/>
          <w:sz w:val="28"/>
          <w:szCs w:val="28"/>
        </w:rPr>
      </w:pPr>
    </w:p>
    <w:sectPr w:rsidR="00116FBF" w:rsidRPr="005223D9" w:rsidSect="003D2B6D">
      <w:footerReference w:type="default" r:id="rId13"/>
      <w:pgSz w:w="16838" w:h="11906" w:orient="landscape"/>
      <w:pgMar w:top="851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FD2D2CD" w14:textId="77777777" w:rsidR="0011102E" w:rsidRDefault="0011102E" w:rsidP="0011102E">
      <w:pPr>
        <w:spacing w:after="0" w:line="240" w:lineRule="auto"/>
      </w:pPr>
      <w:r>
        <w:separator/>
      </w:r>
    </w:p>
  </w:endnote>
  <w:endnote w:type="continuationSeparator" w:id="0">
    <w:p w14:paraId="144E70E8" w14:textId="77777777" w:rsidR="0011102E" w:rsidRDefault="0011102E" w:rsidP="001110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2AEF" w:usb1="4000207B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767204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B5B6E8" w14:textId="301029F1" w:rsidR="0011102E" w:rsidRDefault="0011102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1773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579456" w14:textId="77777777" w:rsidR="0011102E" w:rsidRDefault="001110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B198A6" w14:textId="77777777" w:rsidR="0011102E" w:rsidRDefault="0011102E" w:rsidP="0011102E">
      <w:pPr>
        <w:spacing w:after="0" w:line="240" w:lineRule="auto"/>
      </w:pPr>
      <w:r>
        <w:separator/>
      </w:r>
    </w:p>
  </w:footnote>
  <w:footnote w:type="continuationSeparator" w:id="0">
    <w:p w14:paraId="50927AE5" w14:textId="77777777" w:rsidR="0011102E" w:rsidRDefault="0011102E" w:rsidP="001110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F351AE"/>
    <w:multiLevelType w:val="multilevel"/>
    <w:tmpl w:val="86E0A1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B72B46"/>
    <w:multiLevelType w:val="hybridMultilevel"/>
    <w:tmpl w:val="9730B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0E4CB2"/>
    <w:multiLevelType w:val="hybridMultilevel"/>
    <w:tmpl w:val="026A1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D12461"/>
    <w:multiLevelType w:val="multilevel"/>
    <w:tmpl w:val="B39AB4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1154BED"/>
    <w:multiLevelType w:val="multilevel"/>
    <w:tmpl w:val="EC82BF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E1918D1"/>
    <w:multiLevelType w:val="multilevel"/>
    <w:tmpl w:val="59FC7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F17130C"/>
    <w:multiLevelType w:val="multilevel"/>
    <w:tmpl w:val="C590D3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719517D"/>
    <w:multiLevelType w:val="hybridMultilevel"/>
    <w:tmpl w:val="4B488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2F0F37"/>
    <w:multiLevelType w:val="hybridMultilevel"/>
    <w:tmpl w:val="B1467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C75BA4"/>
    <w:multiLevelType w:val="hybridMultilevel"/>
    <w:tmpl w:val="FC24A2DC"/>
    <w:lvl w:ilvl="0" w:tplc="51BC06E0">
      <w:start w:val="5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FD123364" w:tentative="1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</w:lvl>
    <w:lvl w:ilvl="2" w:tplc="05E0A146" w:tentative="1">
      <w:start w:val="1"/>
      <w:numFmt w:val="decimal"/>
      <w:lvlText w:val="%3."/>
      <w:lvlJc w:val="left"/>
      <w:pPr>
        <w:tabs>
          <w:tab w:val="num" w:pos="2520"/>
        </w:tabs>
        <w:ind w:left="2520" w:hanging="360"/>
      </w:pPr>
    </w:lvl>
    <w:lvl w:ilvl="3" w:tplc="A77E1692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55865804" w:tentative="1">
      <w:start w:val="1"/>
      <w:numFmt w:val="decimal"/>
      <w:lvlText w:val="%5."/>
      <w:lvlJc w:val="left"/>
      <w:pPr>
        <w:tabs>
          <w:tab w:val="num" w:pos="3960"/>
        </w:tabs>
        <w:ind w:left="3960" w:hanging="360"/>
      </w:pPr>
    </w:lvl>
    <w:lvl w:ilvl="5" w:tplc="2C7607E6" w:tentative="1">
      <w:start w:val="1"/>
      <w:numFmt w:val="decimal"/>
      <w:lvlText w:val="%6."/>
      <w:lvlJc w:val="left"/>
      <w:pPr>
        <w:tabs>
          <w:tab w:val="num" w:pos="4680"/>
        </w:tabs>
        <w:ind w:left="4680" w:hanging="360"/>
      </w:pPr>
    </w:lvl>
    <w:lvl w:ilvl="6" w:tplc="44AAC088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94C0F7C0" w:tentative="1">
      <w:start w:val="1"/>
      <w:numFmt w:val="decimal"/>
      <w:lvlText w:val="%8."/>
      <w:lvlJc w:val="left"/>
      <w:pPr>
        <w:tabs>
          <w:tab w:val="num" w:pos="6120"/>
        </w:tabs>
        <w:ind w:left="6120" w:hanging="360"/>
      </w:pPr>
    </w:lvl>
    <w:lvl w:ilvl="8" w:tplc="0F50AFDA" w:tentative="1">
      <w:start w:val="1"/>
      <w:numFmt w:val="decimal"/>
      <w:lvlText w:val="%9."/>
      <w:lvlJc w:val="left"/>
      <w:pPr>
        <w:tabs>
          <w:tab w:val="num" w:pos="6840"/>
        </w:tabs>
        <w:ind w:left="6840" w:hanging="360"/>
      </w:pPr>
    </w:lvl>
  </w:abstractNum>
  <w:abstractNum w:abstractNumId="10" w15:restartNumberingAfterBreak="0">
    <w:nsid w:val="7068039E"/>
    <w:multiLevelType w:val="multilevel"/>
    <w:tmpl w:val="C524B1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2B85E96"/>
    <w:multiLevelType w:val="multilevel"/>
    <w:tmpl w:val="E6C81D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6D10106"/>
    <w:multiLevelType w:val="multilevel"/>
    <w:tmpl w:val="E0FE1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0"/>
  </w:num>
  <w:num w:numId="3">
    <w:abstractNumId w:val="8"/>
  </w:num>
  <w:num w:numId="4">
    <w:abstractNumId w:val="1"/>
  </w:num>
  <w:num w:numId="5">
    <w:abstractNumId w:val="7"/>
  </w:num>
  <w:num w:numId="6">
    <w:abstractNumId w:val="2"/>
  </w:num>
  <w:num w:numId="7">
    <w:abstractNumId w:val="11"/>
  </w:num>
  <w:num w:numId="8">
    <w:abstractNumId w:val="5"/>
  </w:num>
  <w:num w:numId="9">
    <w:abstractNumId w:val="12"/>
  </w:num>
  <w:num w:numId="10">
    <w:abstractNumId w:val="3"/>
  </w:num>
  <w:num w:numId="11">
    <w:abstractNumId w:val="4"/>
  </w:num>
  <w:num w:numId="12">
    <w:abstractNumId w:val="10"/>
  </w:num>
  <w:num w:numId="1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AzMjM2MjQ3NTQztrBQ0lEKTi0uzszPAykwrgUAkd+UdSwAAAA="/>
  </w:docVars>
  <w:rsids>
    <w:rsidRoot w:val="00C2513D"/>
    <w:rsid w:val="00063121"/>
    <w:rsid w:val="0007411D"/>
    <w:rsid w:val="000E54FF"/>
    <w:rsid w:val="000F08DB"/>
    <w:rsid w:val="0011102E"/>
    <w:rsid w:val="00116FBF"/>
    <w:rsid w:val="001437DD"/>
    <w:rsid w:val="001456D9"/>
    <w:rsid w:val="00211A38"/>
    <w:rsid w:val="00212641"/>
    <w:rsid w:val="00295231"/>
    <w:rsid w:val="002F4CE3"/>
    <w:rsid w:val="00373E08"/>
    <w:rsid w:val="003811E3"/>
    <w:rsid w:val="003B26C0"/>
    <w:rsid w:val="003D2B6D"/>
    <w:rsid w:val="003E5CAA"/>
    <w:rsid w:val="004008B5"/>
    <w:rsid w:val="004255EE"/>
    <w:rsid w:val="00426DF4"/>
    <w:rsid w:val="00516163"/>
    <w:rsid w:val="005223D9"/>
    <w:rsid w:val="00527889"/>
    <w:rsid w:val="005E61D9"/>
    <w:rsid w:val="0061773B"/>
    <w:rsid w:val="006A1EE7"/>
    <w:rsid w:val="006F2721"/>
    <w:rsid w:val="007A1789"/>
    <w:rsid w:val="0087608E"/>
    <w:rsid w:val="008B3F0B"/>
    <w:rsid w:val="00A14080"/>
    <w:rsid w:val="00A87CF8"/>
    <w:rsid w:val="00BC164D"/>
    <w:rsid w:val="00C2513D"/>
    <w:rsid w:val="00C3770C"/>
    <w:rsid w:val="00D2077E"/>
    <w:rsid w:val="00DF777A"/>
    <w:rsid w:val="00E2103C"/>
    <w:rsid w:val="00E21863"/>
    <w:rsid w:val="00F554B9"/>
    <w:rsid w:val="00F72CE4"/>
    <w:rsid w:val="00F815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A9A6AAB"/>
  <w15:docId w15:val="{FC80E906-E353-45ED-A835-6BC8C4538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426DF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251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16FB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116FB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72CE4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426DF4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255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255EE"/>
    <w:rPr>
      <w:rFonts w:ascii="Tahoma" w:hAnsi="Tahoma" w:cs="Tahoma"/>
      <w:sz w:val="16"/>
      <w:szCs w:val="16"/>
    </w:rPr>
  </w:style>
  <w:style w:type="character" w:customStyle="1" w:styleId="apple-converted-space">
    <w:name w:val="apple-converted-space"/>
    <w:basedOn w:val="DefaultParagraphFont"/>
    <w:rsid w:val="004255EE"/>
  </w:style>
  <w:style w:type="paragraph" w:styleId="Header">
    <w:name w:val="header"/>
    <w:basedOn w:val="Normal"/>
    <w:link w:val="HeaderChar"/>
    <w:uiPriority w:val="99"/>
    <w:unhideWhenUsed/>
    <w:rsid w:val="001110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102E"/>
  </w:style>
  <w:style w:type="paragraph" w:styleId="Footer">
    <w:name w:val="footer"/>
    <w:basedOn w:val="Normal"/>
    <w:link w:val="FooterChar"/>
    <w:uiPriority w:val="99"/>
    <w:unhideWhenUsed/>
    <w:rsid w:val="001110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102E"/>
  </w:style>
  <w:style w:type="table" w:customStyle="1" w:styleId="TableGrid1">
    <w:name w:val="Table Grid1"/>
    <w:basedOn w:val="TableNormal"/>
    <w:next w:val="TableGrid"/>
    <w:uiPriority w:val="39"/>
    <w:rsid w:val="00E21863"/>
    <w:pPr>
      <w:spacing w:after="0" w:line="240" w:lineRule="auto"/>
    </w:pPr>
    <w:rPr>
      <w:rFonts w:ascii="Franklin Gothic Book" w:eastAsia="Franklin Gothic Book" w:hAnsi="Franklin Gothic Book" w:cs="Times New Roman"/>
      <w:sz w:val="20"/>
      <w:szCs w:val="20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941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15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4149">
          <w:marLeft w:val="864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772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4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97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2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mindtools.com/community/pages/article/newISS_01.php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systems.open.ac.uk/materials/T552/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8221e1a10f8d3d6b3e50db903b46b569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3ba10b0d6a078fc71870206bb1a5dc3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4E05A7B-05F2-49C8-9444-7A32E3EC3D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7C9194E-C9D2-4455-B419-53E59012E80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FA2F81-42B6-4AB7-9507-258D2F0AC57A}">
  <ds:schemaRefs>
    <ds:schemaRef ds:uri="http://schemas.microsoft.com/office/2006/documentManagement/types"/>
    <ds:schemaRef ds:uri="d2d6d51c-be45-489c-bfaa-c0c3d4c0c982"/>
    <ds:schemaRef ds:uri="696490a5-0429-499a-a254-a60426c02ef0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5</Pages>
  <Words>416</Words>
  <Characters>2373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Josef Barnsley</dc:creator>
  <cp:lastModifiedBy>Chris House</cp:lastModifiedBy>
  <cp:revision>6</cp:revision>
  <cp:lastPrinted>2013-10-22T13:19:00Z</cp:lastPrinted>
  <dcterms:created xsi:type="dcterms:W3CDTF">2021-02-02T13:20:00Z</dcterms:created>
  <dcterms:modified xsi:type="dcterms:W3CDTF">2021-02-02T18:47:00Z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