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9518BB" w14:textId="77777777" w:rsidR="005E0750" w:rsidRDefault="005E0750" w:rsidP="001229E1">
      <w:pPr>
        <w:jc w:val="center"/>
        <w:rPr>
          <w:rFonts w:cs="Arial"/>
          <w:b/>
          <w:noProof/>
          <w:color w:val="002060"/>
          <w:sz w:val="32"/>
          <w:szCs w:val="32"/>
          <w:lang w:val="en-GB"/>
        </w:rPr>
      </w:pPr>
    </w:p>
    <w:p w14:paraId="2432C99A" w14:textId="77777777" w:rsidR="005E0750" w:rsidRDefault="005E0750" w:rsidP="001229E1">
      <w:pPr>
        <w:jc w:val="center"/>
        <w:rPr>
          <w:rFonts w:cs="Arial"/>
          <w:b/>
          <w:noProof/>
          <w:color w:val="002060"/>
          <w:sz w:val="32"/>
          <w:szCs w:val="32"/>
          <w:lang w:val="en-GB"/>
        </w:rPr>
      </w:pPr>
    </w:p>
    <w:p w14:paraId="23B21CB4" w14:textId="2FE2A077" w:rsidR="00267FF7" w:rsidRPr="005E0750" w:rsidRDefault="00267FF7" w:rsidP="001229E1">
      <w:pPr>
        <w:jc w:val="center"/>
        <w:rPr>
          <w:rFonts w:cs="Arial"/>
          <w:b/>
          <w:noProof/>
          <w:color w:val="002060"/>
          <w:sz w:val="32"/>
          <w:szCs w:val="32"/>
          <w:lang w:val="en-GB"/>
        </w:rPr>
      </w:pPr>
      <w:r w:rsidRPr="005E0750">
        <w:rPr>
          <w:rFonts w:cs="Arial"/>
          <w:b/>
          <w:noProof/>
          <w:color w:val="002060"/>
          <w:sz w:val="32"/>
          <w:szCs w:val="32"/>
          <w:lang w:val="en-GB"/>
        </w:rPr>
        <w:t xml:space="preserve">Module </w:t>
      </w:r>
      <w:r w:rsidR="008249BD" w:rsidRPr="005E0750">
        <w:rPr>
          <w:rFonts w:cs="Arial"/>
          <w:b/>
          <w:noProof/>
          <w:color w:val="002060"/>
          <w:sz w:val="32"/>
          <w:szCs w:val="32"/>
          <w:lang w:val="en-GB"/>
        </w:rPr>
        <w:t>– Project</w:t>
      </w:r>
      <w:r w:rsidRPr="005E0750">
        <w:rPr>
          <w:rFonts w:cs="Arial"/>
          <w:b/>
          <w:noProof/>
          <w:color w:val="002060"/>
          <w:sz w:val="32"/>
          <w:szCs w:val="32"/>
          <w:lang w:val="en-GB"/>
        </w:rPr>
        <w:t xml:space="preserve"> Management</w:t>
      </w:r>
    </w:p>
    <w:p w14:paraId="60BC0BEA" w14:textId="273E1888" w:rsidR="00267FF7" w:rsidRPr="005E0750" w:rsidRDefault="00267FF7" w:rsidP="001229E1">
      <w:pPr>
        <w:jc w:val="center"/>
        <w:rPr>
          <w:rFonts w:cs="Arial"/>
          <w:b/>
          <w:noProof/>
          <w:color w:val="002060"/>
          <w:sz w:val="32"/>
          <w:szCs w:val="32"/>
          <w:lang w:val="en-GB"/>
        </w:rPr>
      </w:pPr>
      <w:r w:rsidRPr="005E0750">
        <w:rPr>
          <w:rFonts w:cs="Arial"/>
          <w:b/>
          <w:noProof/>
          <w:color w:val="002060"/>
          <w:sz w:val="32"/>
          <w:szCs w:val="32"/>
          <w:lang w:val="en-GB"/>
        </w:rPr>
        <w:t xml:space="preserve">Module code – LCBB5005 </w:t>
      </w:r>
    </w:p>
    <w:p w14:paraId="7820E11E" w14:textId="437B2761" w:rsidR="00944ACC" w:rsidRPr="005E0750" w:rsidRDefault="00267FF7" w:rsidP="001229E1">
      <w:pPr>
        <w:jc w:val="center"/>
        <w:rPr>
          <w:rFonts w:cs="Arial"/>
          <w:b/>
          <w:noProof/>
          <w:color w:val="002060"/>
          <w:sz w:val="32"/>
          <w:szCs w:val="32"/>
          <w:lang w:val="en-GB"/>
        </w:rPr>
      </w:pPr>
      <w:r w:rsidRPr="005E0750">
        <w:rPr>
          <w:rFonts w:cs="Arial"/>
          <w:b/>
          <w:noProof/>
          <w:color w:val="002060"/>
          <w:sz w:val="32"/>
          <w:szCs w:val="32"/>
          <w:lang w:val="en-GB"/>
        </w:rPr>
        <w:t xml:space="preserve">Assignment Title </w:t>
      </w:r>
      <w:bookmarkStart w:id="0" w:name="_Hlk111941644"/>
      <w:r w:rsidR="00944ACC" w:rsidRPr="005E0750">
        <w:rPr>
          <w:rFonts w:cs="Arial"/>
          <w:b/>
          <w:noProof/>
          <w:color w:val="002060"/>
          <w:sz w:val="32"/>
          <w:szCs w:val="32"/>
          <w:lang w:val="en-GB"/>
        </w:rPr>
        <w:t xml:space="preserve">– </w:t>
      </w:r>
      <w:bookmarkEnd w:id="0"/>
      <w:r w:rsidR="00944ACC" w:rsidRPr="005E0750">
        <w:rPr>
          <w:rFonts w:cs="Arial"/>
          <w:b/>
          <w:noProof/>
          <w:color w:val="002060"/>
          <w:sz w:val="32"/>
          <w:szCs w:val="32"/>
          <w:lang w:val="en-GB"/>
        </w:rPr>
        <w:t>Assignment 1</w:t>
      </w:r>
    </w:p>
    <w:p w14:paraId="39C55194" w14:textId="13B00778" w:rsidR="00267FF7" w:rsidRDefault="00267FF7" w:rsidP="001229E1">
      <w:pPr>
        <w:jc w:val="left"/>
        <w:rPr>
          <w:rFonts w:cs="Arial"/>
          <w:noProof/>
          <w:lang w:val="en-GB"/>
        </w:rPr>
      </w:pPr>
      <w:bookmarkStart w:id="1" w:name="_Toc111830996"/>
    </w:p>
    <w:p w14:paraId="5E63C429" w14:textId="77777777" w:rsidR="005E0750" w:rsidRDefault="005E0750" w:rsidP="005E0750">
      <w:pPr>
        <w:jc w:val="center"/>
        <w:rPr>
          <w:rFonts w:cs="Arial"/>
          <w:b/>
          <w:noProof/>
          <w:color w:val="002060"/>
          <w:sz w:val="32"/>
          <w:szCs w:val="32"/>
          <w:lang w:val="en-GB"/>
        </w:rPr>
      </w:pPr>
      <w:r>
        <w:rPr>
          <w:rFonts w:cs="Arial"/>
          <w:b/>
          <w:noProof/>
          <w:color w:val="002060"/>
          <w:sz w:val="32"/>
          <w:szCs w:val="32"/>
          <w:lang w:val="en-GB"/>
        </w:rPr>
        <w:t>Student name: Ivan Todorov Todorov</w:t>
      </w:r>
    </w:p>
    <w:p w14:paraId="346937FB" w14:textId="631B4203" w:rsidR="005E0750" w:rsidRDefault="005E0750" w:rsidP="005E0750">
      <w:pPr>
        <w:jc w:val="center"/>
        <w:rPr>
          <w:b/>
          <w:bCs/>
          <w:sz w:val="32"/>
          <w:szCs w:val="28"/>
        </w:rPr>
      </w:pPr>
      <w:r>
        <w:rPr>
          <w:rFonts w:cs="Arial"/>
          <w:b/>
          <w:noProof/>
          <w:color w:val="002060"/>
          <w:sz w:val="32"/>
          <w:szCs w:val="32"/>
          <w:lang w:val="en-GB"/>
        </w:rPr>
        <w:t xml:space="preserve">Student ID: </w:t>
      </w:r>
      <w:r>
        <w:rPr>
          <w:b/>
          <w:bCs/>
          <w:sz w:val="32"/>
          <w:szCs w:val="28"/>
        </w:rPr>
        <w:t>2023561</w:t>
      </w:r>
    </w:p>
    <w:p w14:paraId="27C04881" w14:textId="4B6CE0A7" w:rsidR="005E0750" w:rsidRDefault="005E0750" w:rsidP="005E0750">
      <w:pPr>
        <w:jc w:val="center"/>
        <w:rPr>
          <w:b/>
          <w:bCs/>
          <w:sz w:val="32"/>
          <w:szCs w:val="28"/>
        </w:rPr>
      </w:pPr>
    </w:p>
    <w:p w14:paraId="2AF339FD" w14:textId="50047826" w:rsidR="005E0750" w:rsidRDefault="005E0750" w:rsidP="005E0750">
      <w:pPr>
        <w:jc w:val="center"/>
        <w:rPr>
          <w:b/>
          <w:bCs/>
          <w:sz w:val="32"/>
          <w:szCs w:val="28"/>
        </w:rPr>
      </w:pPr>
    </w:p>
    <w:p w14:paraId="56823075" w14:textId="5B89CC7F" w:rsidR="005E0750" w:rsidRDefault="005E0750" w:rsidP="005E0750">
      <w:pPr>
        <w:jc w:val="center"/>
        <w:rPr>
          <w:b/>
          <w:bCs/>
          <w:sz w:val="32"/>
          <w:szCs w:val="28"/>
        </w:rPr>
      </w:pPr>
    </w:p>
    <w:p w14:paraId="507715BA" w14:textId="03896880" w:rsidR="005E0750" w:rsidRDefault="005E0750" w:rsidP="005E0750">
      <w:pPr>
        <w:jc w:val="center"/>
        <w:rPr>
          <w:b/>
          <w:bCs/>
          <w:sz w:val="32"/>
          <w:szCs w:val="28"/>
        </w:rPr>
      </w:pPr>
    </w:p>
    <w:p w14:paraId="497AA781" w14:textId="0178D1C4" w:rsidR="005E0750" w:rsidRDefault="005E0750" w:rsidP="005E0750">
      <w:pPr>
        <w:jc w:val="center"/>
        <w:rPr>
          <w:b/>
          <w:bCs/>
          <w:sz w:val="32"/>
          <w:szCs w:val="28"/>
        </w:rPr>
      </w:pPr>
    </w:p>
    <w:p w14:paraId="1313EDC6" w14:textId="7E9586CA" w:rsidR="005E0750" w:rsidRDefault="005E0750" w:rsidP="005E0750">
      <w:pPr>
        <w:jc w:val="center"/>
        <w:rPr>
          <w:b/>
          <w:bCs/>
          <w:sz w:val="32"/>
          <w:szCs w:val="28"/>
        </w:rPr>
      </w:pPr>
    </w:p>
    <w:p w14:paraId="4960F220" w14:textId="77777777" w:rsidR="005E0750" w:rsidRDefault="005E0750" w:rsidP="005E0750">
      <w:pPr>
        <w:jc w:val="center"/>
        <w:rPr>
          <w:b/>
          <w:bCs/>
          <w:sz w:val="32"/>
          <w:szCs w:val="28"/>
        </w:rPr>
      </w:pPr>
    </w:p>
    <w:p w14:paraId="1D82A373" w14:textId="37C52282" w:rsidR="005E0750" w:rsidRDefault="005E0750" w:rsidP="005E0750">
      <w:pPr>
        <w:jc w:val="center"/>
        <w:rPr>
          <w:b/>
          <w:bCs/>
          <w:sz w:val="32"/>
          <w:szCs w:val="28"/>
        </w:rPr>
      </w:pPr>
    </w:p>
    <w:p w14:paraId="20C9A3C1" w14:textId="77777777" w:rsidR="005E0750" w:rsidRDefault="005E0750" w:rsidP="005E0750">
      <w:pPr>
        <w:jc w:val="center"/>
        <w:rPr>
          <w:rFonts w:cs="Arial"/>
          <w:b/>
          <w:noProof/>
          <w:color w:val="002060"/>
          <w:sz w:val="32"/>
          <w:szCs w:val="32"/>
          <w:lang w:val="en-GB"/>
        </w:rPr>
      </w:pPr>
    </w:p>
    <w:p w14:paraId="18DC8194" w14:textId="77777777" w:rsidR="005E0750" w:rsidRPr="00BF5C8D" w:rsidRDefault="005E0750" w:rsidP="001229E1">
      <w:pPr>
        <w:jc w:val="left"/>
        <w:rPr>
          <w:rFonts w:eastAsiaTheme="majorEastAsia" w:cs="Arial"/>
          <w:b/>
          <w:noProof/>
          <w:sz w:val="32"/>
          <w:szCs w:val="32"/>
          <w:lang w:val="en-GB"/>
        </w:rPr>
      </w:pPr>
    </w:p>
    <w:p w14:paraId="0562AD6F" w14:textId="7B77B0C4" w:rsidR="0094412A" w:rsidRPr="00BF5C8D" w:rsidRDefault="0094412A" w:rsidP="001229E1">
      <w:pPr>
        <w:pStyle w:val="Heading1"/>
        <w:rPr>
          <w:rFonts w:cs="Arial"/>
          <w:noProof/>
          <w:lang w:val="en-GB"/>
        </w:rPr>
      </w:pPr>
      <w:r w:rsidRPr="00BF5C8D">
        <w:rPr>
          <w:rFonts w:cs="Arial"/>
          <w:noProof/>
          <w:lang w:val="en-GB"/>
        </w:rPr>
        <w:lastRenderedPageBreak/>
        <w:t>Introduction</w:t>
      </w:r>
      <w:bookmarkEnd w:id="1"/>
    </w:p>
    <w:p w14:paraId="35A429EE" w14:textId="230570F0" w:rsidR="0094412A" w:rsidRPr="00BF5C8D" w:rsidRDefault="00D010FD" w:rsidP="001229E1">
      <w:pPr>
        <w:rPr>
          <w:rFonts w:cs="Arial"/>
          <w:noProof/>
          <w:lang w:val="en-GB"/>
        </w:rPr>
      </w:pPr>
      <w:r w:rsidRPr="00BF5C8D">
        <w:rPr>
          <w:rFonts w:cs="Arial"/>
          <w:noProof/>
          <w:lang w:val="en-GB"/>
        </w:rPr>
        <w:t>Cross rail is one of the biggest construction project</w:t>
      </w:r>
      <w:r w:rsidR="00E00596" w:rsidRPr="00BF5C8D">
        <w:rPr>
          <w:rFonts w:cs="Arial"/>
          <w:noProof/>
          <w:lang w:val="en-GB"/>
        </w:rPr>
        <w:t>s</w:t>
      </w:r>
      <w:r w:rsidRPr="00BF5C8D">
        <w:rPr>
          <w:rFonts w:cs="Arial"/>
          <w:noProof/>
          <w:lang w:val="en-GB"/>
        </w:rPr>
        <w:t xml:space="preserve"> in Europe which is located in central London </w:t>
      </w:r>
      <w:r w:rsidR="00E00596" w:rsidRPr="00BF5C8D">
        <w:rPr>
          <w:rFonts w:cs="Arial"/>
          <w:noProof/>
          <w:lang w:val="en-GB"/>
        </w:rPr>
        <w:t>and</w:t>
      </w:r>
      <w:r w:rsidRPr="00BF5C8D">
        <w:rPr>
          <w:rFonts w:cs="Arial"/>
          <w:noProof/>
          <w:lang w:val="en-GB"/>
        </w:rPr>
        <w:t xml:space="preserve"> will facilitate a high</w:t>
      </w:r>
      <w:r w:rsidR="00E00596" w:rsidRPr="00BF5C8D">
        <w:rPr>
          <w:rFonts w:cs="Arial"/>
          <w:noProof/>
          <w:lang w:val="en-GB"/>
        </w:rPr>
        <w:t>-</w:t>
      </w:r>
      <w:r w:rsidRPr="00BF5C8D">
        <w:rPr>
          <w:rFonts w:cs="Arial"/>
          <w:noProof/>
          <w:lang w:val="en-GB"/>
        </w:rPr>
        <w:t xml:space="preserve">frequency commuter rail service </w:t>
      </w:r>
      <w:r w:rsidR="00FC60D7" w:rsidRPr="00BF5C8D">
        <w:rPr>
          <w:rFonts w:cs="Arial"/>
          <w:noProof/>
          <w:lang w:val="en-GB"/>
        </w:rPr>
        <w:t>to the passengers.</w:t>
      </w:r>
      <w:r w:rsidRPr="00BF5C8D">
        <w:rPr>
          <w:rFonts w:cs="Arial"/>
          <w:noProof/>
          <w:lang w:val="en-GB"/>
        </w:rPr>
        <w:t xml:space="preserve"> </w:t>
      </w:r>
      <w:r w:rsidR="00FC60D7" w:rsidRPr="00BF5C8D">
        <w:rPr>
          <w:rFonts w:cs="Arial"/>
          <w:noProof/>
          <w:lang w:val="en-GB"/>
        </w:rPr>
        <w:t>This project was approved in 2007 and the contraction of this project was started in 2009 and ended in 2022 after a long time. Cross Rail project has another name which is Elizabeth Line and was named after Queen Elizabeth II</w:t>
      </w:r>
      <w:r w:rsidR="00980249" w:rsidRPr="00BF5C8D">
        <w:rPr>
          <w:rFonts w:cs="Arial"/>
          <w:noProof/>
          <w:lang w:val="en-GB"/>
        </w:rPr>
        <w:t xml:space="preserve"> (Crossrail, 2022)</w:t>
      </w:r>
      <w:r w:rsidR="00FC60D7" w:rsidRPr="00BF5C8D">
        <w:rPr>
          <w:rFonts w:cs="Arial"/>
          <w:noProof/>
          <w:lang w:val="en-GB"/>
        </w:rPr>
        <w:t>.</w:t>
      </w:r>
      <w:r w:rsidR="0094412A" w:rsidRPr="00BF5C8D">
        <w:rPr>
          <w:rFonts w:cs="Arial"/>
          <w:noProof/>
          <w:lang w:val="en-GB"/>
        </w:rPr>
        <w:t xml:space="preserve"> The Crossrail project is one of the important parts of the plan in order to meet the communication requirements of the growing population of London. Initially, this was estimated that the central rail capacity of London will increase by 10% when it will be fully opened which is the biggest single raising in any of the transport capacity in London in more than 70 years</w:t>
      </w:r>
      <w:r w:rsidR="001F6274" w:rsidRPr="00BF5C8D">
        <w:rPr>
          <w:rFonts w:cs="Arial"/>
          <w:noProof/>
          <w:lang w:val="en-GB"/>
        </w:rPr>
        <w:t xml:space="preserve"> (Buck, 2017).</w:t>
      </w:r>
      <w:r w:rsidR="0094412A" w:rsidRPr="00BF5C8D">
        <w:rPr>
          <w:rFonts w:cs="Arial"/>
          <w:noProof/>
          <w:lang w:val="en-GB"/>
        </w:rPr>
        <w:t xml:space="preserve"> The Elizabeth line provides substantial net economic benefits to the economy of London. It created jobs during construction as well as for its operation after being constructed. Also, the project has increased the accessibility to the line which saved time for millions of people by improving the transport links. The Elizabeth Line project has been estimated to attain huge economic benefits for the UK economy of at least £42 billion</w:t>
      </w:r>
      <w:r w:rsidR="00980249" w:rsidRPr="00BF5C8D">
        <w:rPr>
          <w:rFonts w:cs="Arial"/>
          <w:noProof/>
          <w:lang w:val="en-GB"/>
        </w:rPr>
        <w:t xml:space="preserve"> (Davies, MacAulay and Thurston, 2014)</w:t>
      </w:r>
      <w:r w:rsidR="0094412A" w:rsidRPr="00BF5C8D">
        <w:rPr>
          <w:rFonts w:cs="Arial"/>
          <w:noProof/>
          <w:lang w:val="en-GB"/>
        </w:rPr>
        <w:t>. This project also has plans for major 12 developments on and around its new infrastructure sites and station. The development plans altogether have covered above 3 million square feet of residential, retail and office space across London between the east (Woolwich) and the west (Paddington). The development work is at various completion stages.</w:t>
      </w:r>
    </w:p>
    <w:p w14:paraId="75E9688C" w14:textId="77777777" w:rsidR="0094412A" w:rsidRPr="00BF5C8D" w:rsidRDefault="0094412A" w:rsidP="001229E1">
      <w:pPr>
        <w:rPr>
          <w:rFonts w:cs="Arial"/>
          <w:noProof/>
          <w:lang w:val="en-GB"/>
        </w:rPr>
      </w:pPr>
    </w:p>
    <w:p w14:paraId="165CC1F1" w14:textId="77777777" w:rsidR="0094412A" w:rsidRPr="00BF5C8D" w:rsidRDefault="0094412A" w:rsidP="001229E1">
      <w:pPr>
        <w:rPr>
          <w:rFonts w:cs="Arial"/>
          <w:noProof/>
          <w:lang w:val="en-GB"/>
        </w:rPr>
      </w:pPr>
      <w:r w:rsidRPr="00BF5C8D">
        <w:rPr>
          <w:rFonts w:cs="Arial"/>
          <w:noProof/>
          <w:lang w:val="en-GB"/>
        </w:rPr>
        <w:br w:type="page"/>
      </w:r>
    </w:p>
    <w:p w14:paraId="7F88F06C" w14:textId="77777777" w:rsidR="0094412A" w:rsidRPr="00BF5C8D" w:rsidRDefault="0094412A" w:rsidP="001229E1">
      <w:pPr>
        <w:pStyle w:val="Heading1"/>
        <w:rPr>
          <w:rFonts w:cs="Arial"/>
          <w:noProof/>
          <w:lang w:val="en-GB"/>
        </w:rPr>
      </w:pPr>
      <w:bookmarkStart w:id="2" w:name="_Toc111830997"/>
      <w:r w:rsidRPr="00BF5C8D">
        <w:rPr>
          <w:rFonts w:cs="Arial"/>
          <w:noProof/>
          <w:lang w:val="en-GB"/>
        </w:rPr>
        <w:lastRenderedPageBreak/>
        <w:t>Social and Economic Benefits of the Elizabeth Line Project</w:t>
      </w:r>
      <w:bookmarkEnd w:id="2"/>
    </w:p>
    <w:p w14:paraId="437C5014" w14:textId="77777777" w:rsidR="00777316" w:rsidRPr="00BF5C8D" w:rsidRDefault="0094412A" w:rsidP="001229E1">
      <w:pPr>
        <w:rPr>
          <w:rFonts w:cs="Arial"/>
          <w:noProof/>
          <w:lang w:val="en-GB"/>
        </w:rPr>
      </w:pPr>
      <w:r w:rsidRPr="00BF5C8D">
        <w:rPr>
          <w:rFonts w:cs="Arial"/>
          <w:noProof/>
          <w:lang w:val="en-GB"/>
        </w:rPr>
        <w:t>The Elizabeth Line project has encouraged the procurement actively from all over the UK not just in London and it can be proved if the suppliers of this project can be examined where 62% of the suppliers are based outside of London which indicates that the economic impact of this construction has affected positively all over the UK not just in the London</w:t>
      </w:r>
      <w:r w:rsidR="00980249" w:rsidRPr="00BF5C8D">
        <w:rPr>
          <w:rFonts w:cs="Arial"/>
          <w:noProof/>
          <w:lang w:val="en-GB"/>
        </w:rPr>
        <w:t xml:space="preserve"> (Dulake, 2011)</w:t>
      </w:r>
      <w:r w:rsidRPr="00BF5C8D">
        <w:rPr>
          <w:rFonts w:cs="Arial"/>
          <w:noProof/>
          <w:lang w:val="en-GB"/>
        </w:rPr>
        <w:t xml:space="preserve">. </w:t>
      </w:r>
      <w:r w:rsidR="00777316" w:rsidRPr="00BF5C8D">
        <w:rPr>
          <w:rFonts w:cs="Arial"/>
          <w:noProof/>
          <w:lang w:val="en-GB"/>
        </w:rPr>
        <w:t xml:space="preserve">Initially, the project Crossrail organized regional roadshows so that it can attract a wider base of potential bidders for the project work ensuring the greater awareness of businesses of all sizes and locations for the bidding opportunities. This project also encouraged a wide range of small and medium-sized enterprises and enables the optimal regional spread of benefits. For the Crossrail project, there were some social costs and social benefits. </w:t>
      </w:r>
    </w:p>
    <w:p w14:paraId="1318D806" w14:textId="77777777" w:rsidR="0094412A" w:rsidRPr="00BF5C8D" w:rsidRDefault="0094412A" w:rsidP="001229E1">
      <w:pPr>
        <w:pStyle w:val="Heading2"/>
        <w:rPr>
          <w:rFonts w:cs="Arial"/>
          <w:noProof/>
          <w:lang w:val="en-GB"/>
        </w:rPr>
      </w:pPr>
      <w:bookmarkStart w:id="3" w:name="_Toc111830998"/>
      <w:r w:rsidRPr="00BF5C8D">
        <w:rPr>
          <w:rFonts w:cs="Arial"/>
          <w:noProof/>
          <w:lang w:val="en-GB"/>
        </w:rPr>
        <w:t>Social Benefits of the Elizabeth Line Project</w:t>
      </w:r>
      <w:bookmarkEnd w:id="3"/>
    </w:p>
    <w:p w14:paraId="3B241FF8" w14:textId="77777777" w:rsidR="0094412A" w:rsidRPr="00BF5C8D" w:rsidRDefault="0094412A" w:rsidP="001229E1">
      <w:pPr>
        <w:rPr>
          <w:rFonts w:cs="Arial"/>
          <w:noProof/>
          <w:lang w:val="en-GB"/>
        </w:rPr>
      </w:pPr>
      <w:r w:rsidRPr="00BF5C8D">
        <w:rPr>
          <w:rFonts w:cs="Arial"/>
          <w:noProof/>
          <w:lang w:val="en-GB"/>
        </w:rPr>
        <w:t>The social benefits that have occurred from the Elizabeth Line are:</w:t>
      </w:r>
    </w:p>
    <w:p w14:paraId="73EB3300" w14:textId="77777777" w:rsidR="0094412A" w:rsidRPr="00BF5C8D" w:rsidRDefault="0094412A" w:rsidP="001229E1">
      <w:pPr>
        <w:pStyle w:val="ListParagraph"/>
        <w:numPr>
          <w:ilvl w:val="0"/>
          <w:numId w:val="2"/>
        </w:numPr>
        <w:rPr>
          <w:rFonts w:cs="Arial"/>
          <w:noProof/>
          <w:lang w:val="en-GB"/>
        </w:rPr>
      </w:pPr>
      <w:r w:rsidRPr="00BF5C8D">
        <w:rPr>
          <w:rFonts w:cs="Arial"/>
          <w:noProof/>
          <w:lang w:val="en-GB"/>
        </w:rPr>
        <w:t>20,000 people were trained at the TUCA in Ilford, built by this project.</w:t>
      </w:r>
    </w:p>
    <w:p w14:paraId="211072E6" w14:textId="77777777" w:rsidR="0094412A" w:rsidRPr="00BF5C8D" w:rsidRDefault="0094412A" w:rsidP="001229E1">
      <w:pPr>
        <w:pStyle w:val="ListParagraph"/>
        <w:numPr>
          <w:ilvl w:val="0"/>
          <w:numId w:val="2"/>
        </w:numPr>
        <w:rPr>
          <w:rFonts w:cs="Arial"/>
          <w:noProof/>
          <w:lang w:val="en-GB"/>
        </w:rPr>
      </w:pPr>
      <w:r w:rsidRPr="00BF5C8D">
        <w:rPr>
          <w:rFonts w:cs="Arial"/>
          <w:noProof/>
          <w:lang w:val="en-GB"/>
        </w:rPr>
        <w:t>The Elizabeth Line project has established a recognized Tunnel Safety Card in response to the requirements for health and safety training in standardized tunnelling for the industry</w:t>
      </w:r>
      <w:r w:rsidR="00980249" w:rsidRPr="00BF5C8D">
        <w:rPr>
          <w:rFonts w:cs="Arial"/>
          <w:noProof/>
          <w:lang w:val="en-GB"/>
        </w:rPr>
        <w:t xml:space="preserve"> (Muruganandan, Davies and Denicol, 2022)</w:t>
      </w:r>
      <w:r w:rsidRPr="00BF5C8D">
        <w:rPr>
          <w:rFonts w:cs="Arial"/>
          <w:noProof/>
          <w:lang w:val="en-GB"/>
        </w:rPr>
        <w:t>.</w:t>
      </w:r>
    </w:p>
    <w:p w14:paraId="0F14AA9D" w14:textId="77777777" w:rsidR="0094412A" w:rsidRPr="00BF5C8D" w:rsidRDefault="0094412A" w:rsidP="001229E1">
      <w:pPr>
        <w:pStyle w:val="ListParagraph"/>
        <w:numPr>
          <w:ilvl w:val="0"/>
          <w:numId w:val="2"/>
        </w:numPr>
        <w:rPr>
          <w:rFonts w:cs="Arial"/>
          <w:noProof/>
          <w:lang w:val="en-GB"/>
        </w:rPr>
      </w:pPr>
      <w:r w:rsidRPr="00BF5C8D">
        <w:rPr>
          <w:rFonts w:cs="Arial"/>
          <w:noProof/>
          <w:lang w:val="en-GB"/>
        </w:rPr>
        <w:t>Through the Young Crossrail program, about 44,000 students learned about engineering and projects.</w:t>
      </w:r>
    </w:p>
    <w:p w14:paraId="26E20056" w14:textId="431754ED" w:rsidR="0094412A" w:rsidRPr="00BF5C8D" w:rsidRDefault="0094412A" w:rsidP="001229E1">
      <w:pPr>
        <w:pStyle w:val="ListParagraph"/>
        <w:numPr>
          <w:ilvl w:val="0"/>
          <w:numId w:val="2"/>
        </w:numPr>
        <w:rPr>
          <w:rFonts w:cs="Arial"/>
          <w:noProof/>
          <w:lang w:val="en-GB"/>
        </w:rPr>
      </w:pPr>
      <w:r w:rsidRPr="00BF5C8D">
        <w:rPr>
          <w:rFonts w:cs="Arial"/>
          <w:noProof/>
          <w:lang w:val="en-GB"/>
        </w:rPr>
        <w:t>Because of the Jobcentre Plus partnership with the Crossrail project, more than 5,000 people who are unemployed and local residents got employment on the Elizabeth Line project</w:t>
      </w:r>
      <w:r w:rsidR="008249BD" w:rsidRPr="00BF5C8D">
        <w:rPr>
          <w:rFonts w:cs="Arial"/>
          <w:noProof/>
          <w:lang w:val="en-GB"/>
        </w:rPr>
        <w:t xml:space="preserve"> </w:t>
      </w:r>
      <w:r w:rsidR="008442B0" w:rsidRPr="00BF5C8D">
        <w:rPr>
          <w:rFonts w:cs="Arial"/>
          <w:noProof/>
          <w:lang w:val="en-GB"/>
        </w:rPr>
        <w:t>(Davies, MacAulay and Thurston, 2014)</w:t>
      </w:r>
      <w:r w:rsidRPr="00BF5C8D">
        <w:rPr>
          <w:rFonts w:cs="Arial"/>
          <w:noProof/>
          <w:lang w:val="en-GB"/>
        </w:rPr>
        <w:t>.</w:t>
      </w:r>
    </w:p>
    <w:p w14:paraId="473398AA" w14:textId="77777777" w:rsidR="0094412A" w:rsidRPr="00BF5C8D" w:rsidRDefault="0094412A" w:rsidP="001229E1">
      <w:pPr>
        <w:pStyle w:val="Heading2"/>
        <w:rPr>
          <w:rFonts w:cs="Arial"/>
          <w:noProof/>
          <w:lang w:val="en-GB"/>
        </w:rPr>
      </w:pPr>
      <w:bookmarkStart w:id="4" w:name="_Toc111830999"/>
      <w:r w:rsidRPr="00BF5C8D">
        <w:rPr>
          <w:rFonts w:cs="Arial"/>
          <w:noProof/>
          <w:lang w:val="en-GB"/>
        </w:rPr>
        <w:t>Economic Benefits of the Elizabeth Line Project</w:t>
      </w:r>
      <w:bookmarkEnd w:id="4"/>
    </w:p>
    <w:p w14:paraId="21749F28" w14:textId="77777777" w:rsidR="0094412A" w:rsidRPr="00BF5C8D" w:rsidRDefault="0094412A" w:rsidP="001229E1">
      <w:pPr>
        <w:rPr>
          <w:rFonts w:cs="Arial"/>
          <w:noProof/>
          <w:lang w:val="en-GB"/>
        </w:rPr>
      </w:pPr>
      <w:r w:rsidRPr="00BF5C8D">
        <w:rPr>
          <w:rFonts w:cs="Arial"/>
          <w:noProof/>
          <w:lang w:val="en-GB"/>
        </w:rPr>
        <w:t>The Elizabeth Line project has created a wide range of economic benefits to the people all over the UK rather than just to the people of London. These economic benefits are given below:</w:t>
      </w:r>
    </w:p>
    <w:p w14:paraId="120A7C81" w14:textId="77777777" w:rsidR="0094412A" w:rsidRPr="00BF5C8D" w:rsidRDefault="0094412A" w:rsidP="001229E1">
      <w:pPr>
        <w:pStyle w:val="ListParagraph"/>
        <w:numPr>
          <w:ilvl w:val="0"/>
          <w:numId w:val="1"/>
        </w:numPr>
        <w:rPr>
          <w:rFonts w:cs="Arial"/>
          <w:noProof/>
          <w:lang w:val="en-GB"/>
        </w:rPr>
      </w:pPr>
      <w:r w:rsidRPr="00BF5C8D">
        <w:rPr>
          <w:rFonts w:cs="Arial"/>
          <w:noProof/>
          <w:lang w:val="en-GB"/>
        </w:rPr>
        <w:t>The project is estimated to generate at least 42 billion pounds in the economy of the UK by its diversified economic impacts which will be a huge contribution from just one infrastructural project</w:t>
      </w:r>
      <w:r w:rsidR="00980249" w:rsidRPr="00BF5C8D">
        <w:rPr>
          <w:rFonts w:cs="Arial"/>
          <w:noProof/>
          <w:lang w:val="en-GB"/>
        </w:rPr>
        <w:t xml:space="preserve"> (Liu, 2021)</w:t>
      </w:r>
      <w:r w:rsidRPr="00BF5C8D">
        <w:rPr>
          <w:rFonts w:cs="Arial"/>
          <w:noProof/>
          <w:lang w:val="en-GB"/>
        </w:rPr>
        <w:t>.</w:t>
      </w:r>
    </w:p>
    <w:p w14:paraId="37571277" w14:textId="77777777" w:rsidR="0094412A" w:rsidRPr="00BF5C8D" w:rsidRDefault="0094412A" w:rsidP="001229E1">
      <w:pPr>
        <w:pStyle w:val="ListParagraph"/>
        <w:numPr>
          <w:ilvl w:val="0"/>
          <w:numId w:val="1"/>
        </w:numPr>
        <w:rPr>
          <w:rFonts w:cs="Arial"/>
          <w:noProof/>
          <w:lang w:val="en-GB"/>
        </w:rPr>
      </w:pPr>
      <w:r w:rsidRPr="00BF5C8D">
        <w:rPr>
          <w:rFonts w:cs="Arial"/>
          <w:noProof/>
          <w:lang w:val="en-GB"/>
        </w:rPr>
        <w:t>The project has awarded 96% of contracts to the businesses of the UK which was a positive sign for the entire economy of the UK.</w:t>
      </w:r>
    </w:p>
    <w:p w14:paraId="226C4283" w14:textId="77777777" w:rsidR="0094412A" w:rsidRPr="00BF5C8D" w:rsidRDefault="0094412A" w:rsidP="001229E1">
      <w:pPr>
        <w:pStyle w:val="ListParagraph"/>
        <w:numPr>
          <w:ilvl w:val="0"/>
          <w:numId w:val="1"/>
        </w:numPr>
        <w:rPr>
          <w:rFonts w:cs="Arial"/>
          <w:noProof/>
          <w:lang w:val="en-GB"/>
        </w:rPr>
      </w:pPr>
      <w:r w:rsidRPr="00BF5C8D">
        <w:rPr>
          <w:rFonts w:cs="Arial"/>
          <w:noProof/>
          <w:lang w:val="en-GB"/>
        </w:rPr>
        <w:lastRenderedPageBreak/>
        <w:t>62% of supplies have come from businesses outside of London which indicates its positive economic impact even outside of the UK</w:t>
      </w:r>
      <w:r w:rsidR="00980249" w:rsidRPr="00BF5C8D">
        <w:rPr>
          <w:rFonts w:cs="Arial"/>
          <w:noProof/>
          <w:lang w:val="en-GB"/>
        </w:rPr>
        <w:t xml:space="preserve"> (Dulake, 2011)</w:t>
      </w:r>
      <w:r w:rsidRPr="00BF5C8D">
        <w:rPr>
          <w:rFonts w:cs="Arial"/>
          <w:noProof/>
          <w:lang w:val="en-GB"/>
        </w:rPr>
        <w:t>.</w:t>
      </w:r>
    </w:p>
    <w:p w14:paraId="2E4068EB" w14:textId="77777777" w:rsidR="0094412A" w:rsidRPr="00BF5C8D" w:rsidRDefault="0094412A" w:rsidP="001229E1">
      <w:pPr>
        <w:pStyle w:val="ListParagraph"/>
        <w:numPr>
          <w:ilvl w:val="0"/>
          <w:numId w:val="1"/>
        </w:numPr>
        <w:rPr>
          <w:rFonts w:cs="Arial"/>
          <w:noProof/>
          <w:lang w:val="en-GB"/>
        </w:rPr>
      </w:pPr>
      <w:r w:rsidRPr="00BF5C8D">
        <w:rPr>
          <w:rFonts w:cs="Arial"/>
          <w:noProof/>
          <w:lang w:val="en-GB"/>
        </w:rPr>
        <w:t>In this project, about 62% of Tier 1 supplies and 72% of Tier 2 supplies has come from small and medium-sized enterprises which spread its economic benefits to these enterprises</w:t>
      </w:r>
      <w:r w:rsidR="00980249" w:rsidRPr="00BF5C8D">
        <w:rPr>
          <w:rFonts w:cs="Arial"/>
          <w:noProof/>
          <w:lang w:val="en-GB"/>
        </w:rPr>
        <w:t xml:space="preserve"> (Bennett, 2017)</w:t>
      </w:r>
      <w:r w:rsidRPr="00BF5C8D">
        <w:rPr>
          <w:rFonts w:cs="Arial"/>
          <w:noProof/>
          <w:lang w:val="en-GB"/>
        </w:rPr>
        <w:t>.</w:t>
      </w:r>
    </w:p>
    <w:p w14:paraId="7805C43A" w14:textId="77777777" w:rsidR="00FC60D7" w:rsidRPr="00BF5C8D" w:rsidRDefault="0094412A" w:rsidP="001229E1">
      <w:pPr>
        <w:pStyle w:val="Heading1"/>
        <w:rPr>
          <w:rFonts w:cs="Arial"/>
          <w:noProof/>
          <w:lang w:val="en-GB"/>
        </w:rPr>
      </w:pPr>
      <w:bookmarkStart w:id="5" w:name="_Toc111831000"/>
      <w:r w:rsidRPr="00BF5C8D">
        <w:rPr>
          <w:rFonts w:cs="Arial"/>
          <w:noProof/>
          <w:lang w:val="en-GB"/>
        </w:rPr>
        <w:t>Budget and Funding of the Elizabeth Line project</w:t>
      </w:r>
      <w:bookmarkEnd w:id="5"/>
    </w:p>
    <w:p w14:paraId="1045E281" w14:textId="77777777" w:rsidR="0094412A" w:rsidRPr="00BF5C8D" w:rsidRDefault="0094412A" w:rsidP="001229E1">
      <w:pPr>
        <w:pStyle w:val="Heading2"/>
        <w:rPr>
          <w:rFonts w:cs="Arial"/>
          <w:noProof/>
          <w:lang w:val="en-GB"/>
        </w:rPr>
      </w:pPr>
      <w:bookmarkStart w:id="6" w:name="_Toc111831001"/>
      <w:r w:rsidRPr="00BF5C8D">
        <w:rPr>
          <w:rFonts w:cs="Arial"/>
          <w:noProof/>
          <w:lang w:val="en-GB"/>
        </w:rPr>
        <w:t>Estimated Initial Funding for the Elizabeth Line project</w:t>
      </w:r>
      <w:bookmarkEnd w:id="6"/>
      <w:r w:rsidRPr="00BF5C8D">
        <w:rPr>
          <w:rFonts w:cs="Arial"/>
          <w:noProof/>
          <w:lang w:val="en-GB"/>
        </w:rPr>
        <w:t xml:space="preserve"> </w:t>
      </w:r>
    </w:p>
    <w:p w14:paraId="640F2509" w14:textId="623800D5" w:rsidR="00E00596" w:rsidRPr="00BF5C8D" w:rsidRDefault="00FC60D7" w:rsidP="001229E1">
      <w:pPr>
        <w:rPr>
          <w:rFonts w:cs="Arial"/>
          <w:noProof/>
          <w:lang w:val="en-GB"/>
        </w:rPr>
      </w:pPr>
      <w:r w:rsidRPr="00BF5C8D">
        <w:rPr>
          <w:rFonts w:cs="Arial"/>
          <w:noProof/>
          <w:lang w:val="en-GB"/>
        </w:rPr>
        <w:t xml:space="preserve">The project </w:t>
      </w:r>
      <w:r w:rsidR="008A1599" w:rsidRPr="00BF5C8D">
        <w:rPr>
          <w:rFonts w:cs="Arial"/>
          <w:noProof/>
          <w:lang w:val="en-GB"/>
        </w:rPr>
        <w:t>has taken 12 years to be successfully finished and the budget of this project was adjusted over the period as it has taken more time th</w:t>
      </w:r>
      <w:r w:rsidR="00E00596" w:rsidRPr="00BF5C8D">
        <w:rPr>
          <w:rFonts w:cs="Arial"/>
          <w:noProof/>
          <w:lang w:val="en-GB"/>
        </w:rPr>
        <w:t>a</w:t>
      </w:r>
      <w:r w:rsidR="008A1599" w:rsidRPr="00BF5C8D">
        <w:rPr>
          <w:rFonts w:cs="Arial"/>
          <w:noProof/>
          <w:lang w:val="en-GB"/>
        </w:rPr>
        <w:t xml:space="preserve">n it was estimated. It was the biggest infrastructure project </w:t>
      </w:r>
      <w:r w:rsidR="00E00596" w:rsidRPr="00BF5C8D">
        <w:rPr>
          <w:rFonts w:cs="Arial"/>
          <w:noProof/>
          <w:lang w:val="en-GB"/>
        </w:rPr>
        <w:t>in</w:t>
      </w:r>
      <w:r w:rsidR="008A1599" w:rsidRPr="00BF5C8D">
        <w:rPr>
          <w:rFonts w:cs="Arial"/>
          <w:noProof/>
          <w:lang w:val="en-GB"/>
        </w:rPr>
        <w:t xml:space="preserve"> Europe when it was started. At that time the budget of the project was 14.8 billion pound</w:t>
      </w:r>
      <w:r w:rsidR="00E00596" w:rsidRPr="00BF5C8D">
        <w:rPr>
          <w:rFonts w:cs="Arial"/>
          <w:noProof/>
          <w:lang w:val="en-GB"/>
        </w:rPr>
        <w:t>s</w:t>
      </w:r>
      <w:r w:rsidR="002F52A4" w:rsidRPr="00BF5C8D">
        <w:rPr>
          <w:rFonts w:cs="Arial"/>
          <w:noProof/>
          <w:lang w:val="en-GB"/>
        </w:rPr>
        <w:t xml:space="preserve"> and it was projected to finish the work in 2018 and was</w:t>
      </w:r>
      <w:r w:rsidR="008A250A" w:rsidRPr="00BF5C8D">
        <w:rPr>
          <w:rFonts w:cs="Arial"/>
          <w:noProof/>
          <w:lang w:val="en-GB"/>
        </w:rPr>
        <w:t xml:space="preserve"> estimated to open in </w:t>
      </w:r>
      <w:r w:rsidR="000940C6" w:rsidRPr="00BF5C8D">
        <w:rPr>
          <w:rFonts w:cs="Arial"/>
          <w:noProof/>
          <w:lang w:val="en-GB"/>
        </w:rPr>
        <w:t xml:space="preserve">December </w:t>
      </w:r>
      <w:r w:rsidR="00E00596" w:rsidRPr="00BF5C8D">
        <w:rPr>
          <w:rFonts w:cs="Arial"/>
          <w:noProof/>
          <w:lang w:val="en-GB"/>
        </w:rPr>
        <w:t>of</w:t>
      </w:r>
      <w:r w:rsidR="000940C6" w:rsidRPr="00BF5C8D">
        <w:rPr>
          <w:rFonts w:cs="Arial"/>
          <w:noProof/>
          <w:lang w:val="en-GB"/>
        </w:rPr>
        <w:t xml:space="preserve"> that year</w:t>
      </w:r>
      <w:r w:rsidR="00980249" w:rsidRPr="00BF5C8D">
        <w:rPr>
          <w:rFonts w:cs="Arial"/>
          <w:noProof/>
          <w:lang w:val="en-GB"/>
        </w:rPr>
        <w:t xml:space="preserve"> (Morrice and Hands, 2017)</w:t>
      </w:r>
      <w:r w:rsidR="000940C6" w:rsidRPr="00BF5C8D">
        <w:rPr>
          <w:rFonts w:cs="Arial"/>
          <w:noProof/>
          <w:lang w:val="en-GB"/>
        </w:rPr>
        <w:t>. But due to some reason</w:t>
      </w:r>
      <w:r w:rsidR="00E00596" w:rsidRPr="00BF5C8D">
        <w:rPr>
          <w:rFonts w:cs="Arial"/>
          <w:noProof/>
          <w:lang w:val="en-GB"/>
        </w:rPr>
        <w:t>s</w:t>
      </w:r>
      <w:r w:rsidR="000940C6" w:rsidRPr="00BF5C8D">
        <w:rPr>
          <w:rFonts w:cs="Arial"/>
          <w:noProof/>
          <w:lang w:val="en-GB"/>
        </w:rPr>
        <w:t xml:space="preserve"> such as </w:t>
      </w:r>
      <w:r w:rsidR="0094412A" w:rsidRPr="00BF5C8D">
        <w:rPr>
          <w:rFonts w:cs="Arial"/>
          <w:noProof/>
          <w:lang w:val="en-GB"/>
        </w:rPr>
        <w:t>signalling</w:t>
      </w:r>
      <w:r w:rsidR="000940C6" w:rsidRPr="00BF5C8D">
        <w:rPr>
          <w:rFonts w:cs="Arial"/>
          <w:noProof/>
          <w:lang w:val="en-GB"/>
        </w:rPr>
        <w:t xml:space="preserve"> system and safety testing</w:t>
      </w:r>
      <w:r w:rsidR="00E00596" w:rsidRPr="00BF5C8D">
        <w:rPr>
          <w:rFonts w:cs="Arial"/>
          <w:noProof/>
          <w:lang w:val="en-GB"/>
        </w:rPr>
        <w:t>,</w:t>
      </w:r>
      <w:r w:rsidR="000940C6" w:rsidRPr="00BF5C8D">
        <w:rPr>
          <w:rFonts w:cs="Arial"/>
          <w:noProof/>
          <w:lang w:val="en-GB"/>
        </w:rPr>
        <w:t xml:space="preserve"> it </w:t>
      </w:r>
      <w:r w:rsidR="00103CF8" w:rsidRPr="00BF5C8D">
        <w:rPr>
          <w:rFonts w:cs="Arial"/>
          <w:noProof/>
          <w:lang w:val="en-GB"/>
        </w:rPr>
        <w:t>cannot</w:t>
      </w:r>
      <w:r w:rsidR="000940C6" w:rsidRPr="00BF5C8D">
        <w:rPr>
          <w:rFonts w:cs="Arial"/>
          <w:noProof/>
          <w:lang w:val="en-GB"/>
        </w:rPr>
        <w:t xml:space="preserve"> be opened at the estimated time and it took 3.5 years more to be opened. For this reason, the total cost of the project increased and it stood at 18.8 billion pound</w:t>
      </w:r>
      <w:r w:rsidR="00E00596" w:rsidRPr="00BF5C8D">
        <w:rPr>
          <w:rFonts w:cs="Arial"/>
          <w:noProof/>
          <w:lang w:val="en-GB"/>
        </w:rPr>
        <w:t>s</w:t>
      </w:r>
      <w:r w:rsidR="000940C6" w:rsidRPr="00BF5C8D">
        <w:rPr>
          <w:rFonts w:cs="Arial"/>
          <w:noProof/>
          <w:lang w:val="en-GB"/>
        </w:rPr>
        <w:t xml:space="preserve">. </w:t>
      </w:r>
    </w:p>
    <w:p w14:paraId="340CB09F" w14:textId="77777777" w:rsidR="00E00596" w:rsidRPr="00BF5C8D" w:rsidRDefault="00E00596" w:rsidP="001229E1">
      <w:pPr>
        <w:keepNext/>
        <w:jc w:val="center"/>
        <w:rPr>
          <w:rFonts w:cs="Arial"/>
          <w:noProof/>
          <w:lang w:val="en-GB"/>
        </w:rPr>
      </w:pPr>
      <w:r w:rsidRPr="00BF5C8D">
        <w:rPr>
          <w:rFonts w:cs="Arial"/>
          <w:noProof/>
          <w:lang w:val="en-GB"/>
        </w:rPr>
        <w:drawing>
          <wp:inline distT="0" distB="0" distL="0" distR="0" wp14:anchorId="291818C0" wp14:editId="1C7A349A">
            <wp:extent cx="4800600" cy="288567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17038" cy="2895559"/>
                    </a:xfrm>
                    <a:prstGeom prst="rect">
                      <a:avLst/>
                    </a:prstGeom>
                    <a:noFill/>
                  </pic:spPr>
                </pic:pic>
              </a:graphicData>
            </a:graphic>
          </wp:inline>
        </w:drawing>
      </w:r>
    </w:p>
    <w:p w14:paraId="65E0A23F" w14:textId="77777777" w:rsidR="00E00596" w:rsidRPr="00BF5C8D" w:rsidRDefault="00E00596" w:rsidP="001229E1">
      <w:pPr>
        <w:pStyle w:val="Caption"/>
        <w:spacing w:line="360" w:lineRule="auto"/>
        <w:jc w:val="center"/>
        <w:rPr>
          <w:rFonts w:cs="Arial"/>
          <w:noProof/>
          <w:sz w:val="24"/>
          <w:szCs w:val="24"/>
          <w:lang w:val="en-GB"/>
        </w:rPr>
      </w:pPr>
      <w:bookmarkStart w:id="7" w:name="_Toc111801533"/>
      <w:r w:rsidRPr="00BF5C8D">
        <w:rPr>
          <w:rFonts w:cs="Arial"/>
          <w:noProof/>
          <w:sz w:val="24"/>
          <w:szCs w:val="24"/>
          <w:lang w:val="en-GB"/>
        </w:rPr>
        <w:t xml:space="preserve">Figure </w:t>
      </w:r>
      <w:r w:rsidR="00DA6C19" w:rsidRPr="00BF5C8D">
        <w:rPr>
          <w:rFonts w:cs="Arial"/>
          <w:noProof/>
          <w:sz w:val="24"/>
          <w:szCs w:val="24"/>
          <w:lang w:val="en-GB"/>
        </w:rPr>
        <w:fldChar w:fldCharType="begin"/>
      </w:r>
      <w:r w:rsidR="00DA6C19" w:rsidRPr="00BF5C8D">
        <w:rPr>
          <w:rFonts w:cs="Arial"/>
          <w:noProof/>
          <w:sz w:val="24"/>
          <w:szCs w:val="24"/>
          <w:lang w:val="en-GB"/>
        </w:rPr>
        <w:instrText xml:space="preserve"> SEQ Figure \* ARABIC </w:instrText>
      </w:r>
      <w:r w:rsidR="00DA6C19" w:rsidRPr="00BF5C8D">
        <w:rPr>
          <w:rFonts w:cs="Arial"/>
          <w:noProof/>
          <w:sz w:val="24"/>
          <w:szCs w:val="24"/>
          <w:lang w:val="en-GB"/>
        </w:rPr>
        <w:fldChar w:fldCharType="separate"/>
      </w:r>
      <w:r w:rsidR="00B11D38" w:rsidRPr="00BF5C8D">
        <w:rPr>
          <w:rFonts w:cs="Arial"/>
          <w:noProof/>
          <w:sz w:val="24"/>
          <w:szCs w:val="24"/>
          <w:lang w:val="en-GB"/>
        </w:rPr>
        <w:t>1</w:t>
      </w:r>
      <w:r w:rsidR="00DA6C19" w:rsidRPr="00BF5C8D">
        <w:rPr>
          <w:rFonts w:cs="Arial"/>
          <w:noProof/>
          <w:sz w:val="24"/>
          <w:szCs w:val="24"/>
          <w:lang w:val="en-GB"/>
        </w:rPr>
        <w:fldChar w:fldCharType="end"/>
      </w:r>
      <w:r w:rsidRPr="00BF5C8D">
        <w:rPr>
          <w:rFonts w:cs="Arial"/>
          <w:noProof/>
          <w:sz w:val="24"/>
          <w:szCs w:val="24"/>
          <w:lang w:val="en-GB"/>
        </w:rPr>
        <w:t>: Estimated Crossrail Funding</w:t>
      </w:r>
      <w:bookmarkEnd w:id="7"/>
    </w:p>
    <w:p w14:paraId="75BD2699" w14:textId="77777777" w:rsidR="00E00596" w:rsidRPr="00BF5C8D" w:rsidRDefault="00E00596" w:rsidP="001229E1">
      <w:pPr>
        <w:jc w:val="center"/>
        <w:rPr>
          <w:rFonts w:cs="Arial"/>
          <w:noProof/>
          <w:lang w:val="en-GB"/>
        </w:rPr>
      </w:pPr>
      <w:r w:rsidRPr="00BF5C8D">
        <w:rPr>
          <w:rFonts w:cs="Arial"/>
          <w:noProof/>
          <w:lang w:val="en-GB"/>
        </w:rPr>
        <w:t>Source:</w:t>
      </w:r>
      <w:r w:rsidR="00980249" w:rsidRPr="00BF5C8D">
        <w:rPr>
          <w:rFonts w:cs="Arial"/>
          <w:noProof/>
          <w:lang w:val="en-GB"/>
        </w:rPr>
        <w:t xml:space="preserve"> </w:t>
      </w:r>
      <w:r w:rsidR="00980249" w:rsidRPr="00BF5C8D">
        <w:rPr>
          <w:rFonts w:cs="Arial"/>
          <w:noProof/>
          <w:shd w:val="clear" w:color="auto" w:fill="FFFFFF"/>
          <w:lang w:val="en-GB"/>
        </w:rPr>
        <w:t>(Bennett, 2017)</w:t>
      </w:r>
    </w:p>
    <w:p w14:paraId="747EA202" w14:textId="21F1AC5D" w:rsidR="00E00596" w:rsidRPr="00BF5C8D" w:rsidRDefault="00E00596" w:rsidP="001229E1">
      <w:pPr>
        <w:rPr>
          <w:rFonts w:cs="Arial"/>
          <w:noProof/>
          <w:lang w:val="en-GB"/>
        </w:rPr>
      </w:pPr>
      <w:r w:rsidRPr="00BF5C8D">
        <w:rPr>
          <w:rFonts w:cs="Arial"/>
          <w:noProof/>
          <w:lang w:val="en-GB"/>
        </w:rPr>
        <w:t xml:space="preserve">The </w:t>
      </w:r>
      <w:r w:rsidR="00857A88" w:rsidRPr="00BF5C8D">
        <w:rPr>
          <w:rFonts w:cs="Arial"/>
          <w:noProof/>
          <w:lang w:val="en-GB"/>
        </w:rPr>
        <w:t>C</w:t>
      </w:r>
      <w:r w:rsidRPr="00BF5C8D">
        <w:rPr>
          <w:rFonts w:cs="Arial"/>
          <w:noProof/>
          <w:lang w:val="en-GB"/>
        </w:rPr>
        <w:t>rossrail project has been funded from different sources. From the above figure</w:t>
      </w:r>
      <w:r w:rsidR="00857A88" w:rsidRPr="00BF5C8D">
        <w:rPr>
          <w:rFonts w:cs="Arial"/>
          <w:noProof/>
          <w:lang w:val="en-GB"/>
        </w:rPr>
        <w:t>,</w:t>
      </w:r>
      <w:r w:rsidRPr="00BF5C8D">
        <w:rPr>
          <w:rFonts w:cs="Arial"/>
          <w:noProof/>
          <w:lang w:val="en-GB"/>
        </w:rPr>
        <w:t xml:space="preserve"> it can be seen that in the total budget of 14.8 billion pound</w:t>
      </w:r>
      <w:r w:rsidR="00857A88" w:rsidRPr="00BF5C8D">
        <w:rPr>
          <w:rFonts w:cs="Arial"/>
          <w:noProof/>
          <w:lang w:val="en-GB"/>
        </w:rPr>
        <w:t>s</w:t>
      </w:r>
      <w:r w:rsidRPr="00BF5C8D">
        <w:rPr>
          <w:rFonts w:cs="Arial"/>
          <w:noProof/>
          <w:lang w:val="en-GB"/>
        </w:rPr>
        <w:t xml:space="preserve">, the central government </w:t>
      </w:r>
      <w:r w:rsidRPr="00BF5C8D">
        <w:rPr>
          <w:rFonts w:cs="Arial"/>
          <w:noProof/>
          <w:lang w:val="en-GB"/>
        </w:rPr>
        <w:lastRenderedPageBreak/>
        <w:t>has funded 4.7 billion pound</w:t>
      </w:r>
      <w:r w:rsidR="00857A88" w:rsidRPr="00BF5C8D">
        <w:rPr>
          <w:rFonts w:cs="Arial"/>
          <w:noProof/>
          <w:lang w:val="en-GB"/>
        </w:rPr>
        <w:t>s</w:t>
      </w:r>
      <w:r w:rsidRPr="00BF5C8D">
        <w:rPr>
          <w:rFonts w:cs="Arial"/>
          <w:noProof/>
          <w:lang w:val="en-GB"/>
        </w:rPr>
        <w:t xml:space="preserve"> and the largest portion of the funding in this project has come from farepayer</w:t>
      </w:r>
      <w:r w:rsidR="00857A88" w:rsidRPr="00BF5C8D">
        <w:rPr>
          <w:rFonts w:cs="Arial"/>
          <w:noProof/>
          <w:lang w:val="en-GB"/>
        </w:rPr>
        <w:t>s</w:t>
      </w:r>
      <w:r w:rsidRPr="00BF5C8D">
        <w:rPr>
          <w:rFonts w:cs="Arial"/>
          <w:noProof/>
          <w:lang w:val="en-GB"/>
        </w:rPr>
        <w:t xml:space="preserve"> which </w:t>
      </w:r>
      <w:r w:rsidR="00267FF7" w:rsidRPr="00BF5C8D">
        <w:rPr>
          <w:rFonts w:cs="Arial"/>
          <w:noProof/>
          <w:lang w:val="en-GB"/>
        </w:rPr>
        <w:t>are</w:t>
      </w:r>
      <w:r w:rsidRPr="00BF5C8D">
        <w:rPr>
          <w:rFonts w:cs="Arial"/>
          <w:noProof/>
          <w:lang w:val="en-GB"/>
        </w:rPr>
        <w:t xml:space="preserve"> 4.9 billion pound</w:t>
      </w:r>
      <w:r w:rsidR="00857A88" w:rsidRPr="00BF5C8D">
        <w:rPr>
          <w:rFonts w:cs="Arial"/>
          <w:noProof/>
          <w:lang w:val="en-GB"/>
        </w:rPr>
        <w:t>s</w:t>
      </w:r>
      <w:r w:rsidR="00980249" w:rsidRPr="00BF5C8D">
        <w:rPr>
          <w:rFonts w:cs="Arial"/>
          <w:noProof/>
          <w:lang w:val="en-GB"/>
        </w:rPr>
        <w:t xml:space="preserve"> (Buck, 2017)</w:t>
      </w:r>
      <w:r w:rsidRPr="00BF5C8D">
        <w:rPr>
          <w:rFonts w:cs="Arial"/>
          <w:noProof/>
          <w:lang w:val="en-GB"/>
        </w:rPr>
        <w:t>. And the rest of the funding of 5.2 billion has come from business purpose</w:t>
      </w:r>
      <w:r w:rsidR="00857A88" w:rsidRPr="00BF5C8D">
        <w:rPr>
          <w:rFonts w:cs="Arial"/>
          <w:noProof/>
          <w:lang w:val="en-GB"/>
        </w:rPr>
        <w:t>s</w:t>
      </w:r>
      <w:r w:rsidRPr="00BF5C8D">
        <w:rPr>
          <w:rFonts w:cs="Arial"/>
          <w:noProof/>
          <w:lang w:val="en-GB"/>
        </w:rPr>
        <w:t xml:space="preserve"> which 4.1 billion pound</w:t>
      </w:r>
      <w:r w:rsidR="00857A88" w:rsidRPr="00BF5C8D">
        <w:rPr>
          <w:rFonts w:cs="Arial"/>
          <w:noProof/>
          <w:lang w:val="en-GB"/>
        </w:rPr>
        <w:t>s</w:t>
      </w:r>
      <w:r w:rsidRPr="00BF5C8D">
        <w:rPr>
          <w:rFonts w:cs="Arial"/>
          <w:noProof/>
          <w:lang w:val="en-GB"/>
        </w:rPr>
        <w:t xml:space="preserve"> ha</w:t>
      </w:r>
      <w:r w:rsidR="00857A88" w:rsidRPr="00BF5C8D">
        <w:rPr>
          <w:rFonts w:cs="Arial"/>
          <w:noProof/>
          <w:lang w:val="en-GB"/>
        </w:rPr>
        <w:t>ve</w:t>
      </w:r>
      <w:r w:rsidRPr="00BF5C8D">
        <w:rPr>
          <w:rFonts w:cs="Arial"/>
          <w:noProof/>
          <w:lang w:val="en-GB"/>
        </w:rPr>
        <w:t xml:space="preserve"> come from business rates supplement and 1.1 billion has come from developer contributions. This was the estimated funding budget for the </w:t>
      </w:r>
      <w:r w:rsidR="00857A88" w:rsidRPr="00BF5C8D">
        <w:rPr>
          <w:rFonts w:cs="Arial"/>
          <w:noProof/>
          <w:lang w:val="en-GB"/>
        </w:rPr>
        <w:t>C</w:t>
      </w:r>
      <w:r w:rsidRPr="00BF5C8D">
        <w:rPr>
          <w:rFonts w:cs="Arial"/>
          <w:noProof/>
          <w:lang w:val="en-GB"/>
        </w:rPr>
        <w:t xml:space="preserve">rossrail project in the initial stage of the project. </w:t>
      </w:r>
    </w:p>
    <w:p w14:paraId="391A0C41" w14:textId="77777777" w:rsidR="0094412A" w:rsidRPr="00BF5C8D" w:rsidRDefault="0094412A" w:rsidP="001229E1">
      <w:pPr>
        <w:pStyle w:val="Heading2"/>
        <w:rPr>
          <w:rFonts w:cs="Arial"/>
          <w:noProof/>
          <w:lang w:val="en-GB"/>
        </w:rPr>
      </w:pPr>
      <w:bookmarkStart w:id="8" w:name="_Toc111831002"/>
      <w:r w:rsidRPr="00BF5C8D">
        <w:rPr>
          <w:rFonts w:cs="Arial"/>
          <w:noProof/>
          <w:lang w:val="en-GB"/>
        </w:rPr>
        <w:t>Final Funding Breakdown for Elizabeth Line project</w:t>
      </w:r>
      <w:bookmarkEnd w:id="8"/>
      <w:r w:rsidRPr="00BF5C8D">
        <w:rPr>
          <w:rFonts w:cs="Arial"/>
          <w:noProof/>
          <w:lang w:val="en-GB"/>
        </w:rPr>
        <w:t xml:space="preserve"> </w:t>
      </w:r>
    </w:p>
    <w:p w14:paraId="3754F840" w14:textId="77777777" w:rsidR="0094412A" w:rsidRPr="00BF5C8D" w:rsidRDefault="0094412A" w:rsidP="001229E1">
      <w:pPr>
        <w:rPr>
          <w:rFonts w:cs="Arial"/>
          <w:noProof/>
          <w:lang w:val="en-GB"/>
        </w:rPr>
      </w:pPr>
      <w:r w:rsidRPr="00BF5C8D">
        <w:rPr>
          <w:rFonts w:cs="Arial"/>
          <w:noProof/>
          <w:lang w:val="en-GB"/>
        </w:rPr>
        <w:t>When the project was finally executed the budget was raised from 14.8 billion to 18.8 billion pounds. The figure shows the breakdown of the total fund for the project.</w:t>
      </w:r>
    </w:p>
    <w:p w14:paraId="51C47289" w14:textId="77777777" w:rsidR="00E00596" w:rsidRPr="00BF5C8D" w:rsidRDefault="00E00596" w:rsidP="001229E1">
      <w:pPr>
        <w:keepNext/>
        <w:jc w:val="center"/>
        <w:rPr>
          <w:rFonts w:cs="Arial"/>
          <w:noProof/>
          <w:lang w:val="en-GB"/>
        </w:rPr>
      </w:pPr>
      <w:r w:rsidRPr="00BF5C8D">
        <w:rPr>
          <w:rFonts w:cs="Arial"/>
          <w:noProof/>
          <w:lang w:val="en-GB"/>
        </w:rPr>
        <w:drawing>
          <wp:inline distT="0" distB="0" distL="0" distR="0" wp14:anchorId="1740A9ED" wp14:editId="26C3A27F">
            <wp:extent cx="5209190" cy="29051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rossrail_funding_breakdown_2021_.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10809" cy="2906028"/>
                    </a:xfrm>
                    <a:prstGeom prst="rect">
                      <a:avLst/>
                    </a:prstGeom>
                  </pic:spPr>
                </pic:pic>
              </a:graphicData>
            </a:graphic>
          </wp:inline>
        </w:drawing>
      </w:r>
    </w:p>
    <w:p w14:paraId="786ACFF4" w14:textId="77777777" w:rsidR="00E00596" w:rsidRPr="00BF5C8D" w:rsidRDefault="00E00596" w:rsidP="001229E1">
      <w:pPr>
        <w:pStyle w:val="Caption"/>
        <w:spacing w:line="360" w:lineRule="auto"/>
        <w:jc w:val="center"/>
        <w:rPr>
          <w:rFonts w:cs="Arial"/>
          <w:noProof/>
          <w:sz w:val="24"/>
          <w:szCs w:val="24"/>
          <w:lang w:val="en-GB"/>
        </w:rPr>
      </w:pPr>
      <w:bookmarkStart w:id="9" w:name="_Toc111801534"/>
      <w:r w:rsidRPr="00BF5C8D">
        <w:rPr>
          <w:rFonts w:cs="Arial"/>
          <w:noProof/>
          <w:sz w:val="24"/>
          <w:szCs w:val="24"/>
          <w:lang w:val="en-GB"/>
        </w:rPr>
        <w:t xml:space="preserve">Figure </w:t>
      </w:r>
      <w:r w:rsidR="00DA6C19" w:rsidRPr="00BF5C8D">
        <w:rPr>
          <w:rFonts w:cs="Arial"/>
          <w:noProof/>
          <w:sz w:val="24"/>
          <w:szCs w:val="24"/>
          <w:lang w:val="en-GB"/>
        </w:rPr>
        <w:fldChar w:fldCharType="begin"/>
      </w:r>
      <w:r w:rsidR="00DA6C19" w:rsidRPr="00BF5C8D">
        <w:rPr>
          <w:rFonts w:cs="Arial"/>
          <w:noProof/>
          <w:sz w:val="24"/>
          <w:szCs w:val="24"/>
          <w:lang w:val="en-GB"/>
        </w:rPr>
        <w:instrText xml:space="preserve"> SEQ Figure \* ARABIC </w:instrText>
      </w:r>
      <w:r w:rsidR="00DA6C19" w:rsidRPr="00BF5C8D">
        <w:rPr>
          <w:rFonts w:cs="Arial"/>
          <w:noProof/>
          <w:sz w:val="24"/>
          <w:szCs w:val="24"/>
          <w:lang w:val="en-GB"/>
        </w:rPr>
        <w:fldChar w:fldCharType="separate"/>
      </w:r>
      <w:r w:rsidR="00B11D38" w:rsidRPr="00BF5C8D">
        <w:rPr>
          <w:rFonts w:cs="Arial"/>
          <w:noProof/>
          <w:sz w:val="24"/>
          <w:szCs w:val="24"/>
          <w:lang w:val="en-GB"/>
        </w:rPr>
        <w:t>2</w:t>
      </w:r>
      <w:r w:rsidR="00DA6C19" w:rsidRPr="00BF5C8D">
        <w:rPr>
          <w:rFonts w:cs="Arial"/>
          <w:noProof/>
          <w:sz w:val="24"/>
          <w:szCs w:val="24"/>
          <w:lang w:val="en-GB"/>
        </w:rPr>
        <w:fldChar w:fldCharType="end"/>
      </w:r>
      <w:r w:rsidRPr="00BF5C8D">
        <w:rPr>
          <w:rFonts w:cs="Arial"/>
          <w:noProof/>
          <w:sz w:val="24"/>
          <w:szCs w:val="24"/>
          <w:lang w:val="en-GB"/>
        </w:rPr>
        <w:t>: Actual Crossrail Funding and Financing</w:t>
      </w:r>
      <w:bookmarkEnd w:id="9"/>
    </w:p>
    <w:p w14:paraId="34B8A9D8" w14:textId="77777777" w:rsidR="00E00596" w:rsidRPr="00BF5C8D" w:rsidRDefault="00E00596" w:rsidP="001229E1">
      <w:pPr>
        <w:jc w:val="center"/>
        <w:rPr>
          <w:rFonts w:cs="Arial"/>
          <w:noProof/>
          <w:lang w:val="en-GB"/>
        </w:rPr>
      </w:pPr>
      <w:r w:rsidRPr="00BF5C8D">
        <w:rPr>
          <w:rFonts w:cs="Arial"/>
          <w:noProof/>
          <w:lang w:val="en-GB"/>
        </w:rPr>
        <w:t>Source:</w:t>
      </w:r>
      <w:r w:rsidR="00980249" w:rsidRPr="00BF5C8D">
        <w:rPr>
          <w:rFonts w:cs="Arial"/>
          <w:noProof/>
          <w:lang w:val="en-GB"/>
        </w:rPr>
        <w:t xml:space="preserve"> </w:t>
      </w:r>
      <w:r w:rsidR="00980249" w:rsidRPr="00BF5C8D">
        <w:rPr>
          <w:rFonts w:cs="Arial"/>
          <w:noProof/>
          <w:shd w:val="clear" w:color="auto" w:fill="FFFFFF"/>
          <w:lang w:val="en-GB"/>
        </w:rPr>
        <w:t>(Morrice and Hands, 2017)</w:t>
      </w:r>
    </w:p>
    <w:p w14:paraId="2B589405" w14:textId="77777777" w:rsidR="0094412A" w:rsidRPr="00BF5C8D" w:rsidRDefault="00E00596" w:rsidP="001229E1">
      <w:pPr>
        <w:rPr>
          <w:rFonts w:cs="Arial"/>
          <w:noProof/>
          <w:lang w:val="en-GB"/>
        </w:rPr>
      </w:pPr>
      <w:r w:rsidRPr="00BF5C8D">
        <w:rPr>
          <w:rFonts w:cs="Arial"/>
          <w:noProof/>
          <w:lang w:val="en-GB"/>
        </w:rPr>
        <w:t>Here it can be seen that the largest funding has come from the business rate supplement, borrowing and direct contribution which is about 4100 million pound</w:t>
      </w:r>
      <w:r w:rsidR="00857A88" w:rsidRPr="00BF5C8D">
        <w:rPr>
          <w:rFonts w:cs="Arial"/>
          <w:noProof/>
          <w:lang w:val="en-GB"/>
        </w:rPr>
        <w:t>s</w:t>
      </w:r>
      <w:r w:rsidRPr="00BF5C8D">
        <w:rPr>
          <w:rFonts w:cs="Arial"/>
          <w:noProof/>
          <w:lang w:val="en-GB"/>
        </w:rPr>
        <w:t>. Also</w:t>
      </w:r>
      <w:r w:rsidR="00857A88" w:rsidRPr="00BF5C8D">
        <w:rPr>
          <w:rFonts w:cs="Arial"/>
          <w:noProof/>
          <w:lang w:val="en-GB"/>
        </w:rPr>
        <w:t>,</w:t>
      </w:r>
      <w:r w:rsidRPr="00BF5C8D">
        <w:rPr>
          <w:rFonts w:cs="Arial"/>
          <w:noProof/>
          <w:lang w:val="en-GB"/>
        </w:rPr>
        <w:t xml:space="preserve"> a large amount of funding has come from NR funding and about 2980 million pound</w:t>
      </w:r>
      <w:r w:rsidR="00857A88" w:rsidRPr="00BF5C8D">
        <w:rPr>
          <w:rFonts w:cs="Arial"/>
          <w:noProof/>
          <w:lang w:val="en-GB"/>
        </w:rPr>
        <w:t>s</w:t>
      </w:r>
      <w:r w:rsidR="00BB1B51" w:rsidRPr="00BF5C8D">
        <w:rPr>
          <w:rFonts w:cs="Arial"/>
          <w:noProof/>
          <w:lang w:val="en-GB"/>
        </w:rPr>
        <w:t xml:space="preserve"> was funded from this source. Department for </w:t>
      </w:r>
      <w:r w:rsidRPr="00BF5C8D">
        <w:rPr>
          <w:rFonts w:cs="Arial"/>
          <w:noProof/>
          <w:lang w:val="en-GB"/>
        </w:rPr>
        <w:t>L</w:t>
      </w:r>
      <w:r w:rsidR="00BB1B51" w:rsidRPr="00BF5C8D">
        <w:rPr>
          <w:rFonts w:cs="Arial"/>
          <w:noProof/>
          <w:lang w:val="en-GB"/>
        </w:rPr>
        <w:t>ondon</w:t>
      </w:r>
      <w:r w:rsidRPr="00BF5C8D">
        <w:rPr>
          <w:rFonts w:cs="Arial"/>
          <w:noProof/>
          <w:lang w:val="en-GB"/>
        </w:rPr>
        <w:t xml:space="preserve"> loan and G</w:t>
      </w:r>
      <w:r w:rsidR="00BB1B51" w:rsidRPr="00BF5C8D">
        <w:rPr>
          <w:rFonts w:cs="Arial"/>
          <w:noProof/>
          <w:lang w:val="en-GB"/>
        </w:rPr>
        <w:t xml:space="preserve">reater </w:t>
      </w:r>
      <w:r w:rsidRPr="00BF5C8D">
        <w:rPr>
          <w:rFonts w:cs="Arial"/>
          <w:noProof/>
          <w:lang w:val="en-GB"/>
        </w:rPr>
        <w:t>L</w:t>
      </w:r>
      <w:r w:rsidR="00BB1B51" w:rsidRPr="00BF5C8D">
        <w:rPr>
          <w:rFonts w:cs="Arial"/>
          <w:noProof/>
          <w:lang w:val="en-GB"/>
        </w:rPr>
        <w:t xml:space="preserve">ondon </w:t>
      </w:r>
      <w:r w:rsidRPr="00BF5C8D">
        <w:rPr>
          <w:rFonts w:cs="Arial"/>
          <w:noProof/>
          <w:lang w:val="en-GB"/>
        </w:rPr>
        <w:t>A</w:t>
      </w:r>
      <w:r w:rsidR="00BB1B51" w:rsidRPr="00BF5C8D">
        <w:rPr>
          <w:rFonts w:cs="Arial"/>
          <w:noProof/>
          <w:lang w:val="en-GB"/>
        </w:rPr>
        <w:t>uthority</w:t>
      </w:r>
      <w:r w:rsidRPr="00BF5C8D">
        <w:rPr>
          <w:rFonts w:cs="Arial"/>
          <w:noProof/>
          <w:lang w:val="en-GB"/>
        </w:rPr>
        <w:t xml:space="preserve"> also funded about 2125 million pound</w:t>
      </w:r>
      <w:r w:rsidR="00857A88" w:rsidRPr="00BF5C8D">
        <w:rPr>
          <w:rFonts w:cs="Arial"/>
          <w:noProof/>
          <w:lang w:val="en-GB"/>
        </w:rPr>
        <w:t>s</w:t>
      </w:r>
      <w:r w:rsidRPr="00BF5C8D">
        <w:rPr>
          <w:rFonts w:cs="Arial"/>
          <w:noProof/>
          <w:lang w:val="en-GB"/>
        </w:rPr>
        <w:t xml:space="preserve"> for this project</w:t>
      </w:r>
      <w:r w:rsidR="00980249" w:rsidRPr="00BF5C8D">
        <w:rPr>
          <w:rFonts w:cs="Arial"/>
          <w:noProof/>
          <w:lang w:val="en-GB"/>
        </w:rPr>
        <w:t xml:space="preserve"> (Bennett, 2017)</w:t>
      </w:r>
      <w:r w:rsidRPr="00BF5C8D">
        <w:rPr>
          <w:rFonts w:cs="Arial"/>
          <w:noProof/>
          <w:lang w:val="en-GB"/>
        </w:rPr>
        <w:t xml:space="preserve">. </w:t>
      </w:r>
      <w:r w:rsidR="00BB1B51" w:rsidRPr="00BF5C8D">
        <w:rPr>
          <w:rFonts w:cs="Arial"/>
          <w:noProof/>
          <w:lang w:val="en-GB"/>
        </w:rPr>
        <w:t>Transport for London also provide</w:t>
      </w:r>
      <w:r w:rsidR="00857A88" w:rsidRPr="00BF5C8D">
        <w:rPr>
          <w:rFonts w:cs="Arial"/>
          <w:noProof/>
          <w:lang w:val="en-GB"/>
        </w:rPr>
        <w:t>s</w:t>
      </w:r>
      <w:r w:rsidR="00BB1B51" w:rsidRPr="00BF5C8D">
        <w:rPr>
          <w:rFonts w:cs="Arial"/>
          <w:noProof/>
          <w:lang w:val="en-GB"/>
        </w:rPr>
        <w:t xml:space="preserve"> a large portion of </w:t>
      </w:r>
      <w:r w:rsidR="00857A88" w:rsidRPr="00BF5C8D">
        <w:rPr>
          <w:rFonts w:cs="Arial"/>
          <w:noProof/>
          <w:lang w:val="en-GB"/>
        </w:rPr>
        <w:t xml:space="preserve">the </w:t>
      </w:r>
      <w:r w:rsidR="00BB1B51" w:rsidRPr="00BF5C8D">
        <w:rPr>
          <w:rFonts w:cs="Arial"/>
          <w:noProof/>
          <w:lang w:val="en-GB"/>
        </w:rPr>
        <w:t>fund of 2050 million pound</w:t>
      </w:r>
      <w:r w:rsidR="00857A88" w:rsidRPr="00BF5C8D">
        <w:rPr>
          <w:rFonts w:cs="Arial"/>
          <w:noProof/>
          <w:lang w:val="en-GB"/>
        </w:rPr>
        <w:t>s</w:t>
      </w:r>
      <w:r w:rsidR="00BB1B51" w:rsidRPr="00BF5C8D">
        <w:rPr>
          <w:rFonts w:cs="Arial"/>
          <w:noProof/>
          <w:lang w:val="en-GB"/>
        </w:rPr>
        <w:t xml:space="preserve"> </w:t>
      </w:r>
      <w:r w:rsidR="00857A88" w:rsidRPr="00BF5C8D">
        <w:rPr>
          <w:rFonts w:cs="Arial"/>
          <w:noProof/>
          <w:lang w:val="en-GB"/>
        </w:rPr>
        <w:t>for</w:t>
      </w:r>
      <w:r w:rsidR="00BB1B51" w:rsidRPr="00BF5C8D">
        <w:rPr>
          <w:rFonts w:cs="Arial"/>
          <w:noProof/>
          <w:lang w:val="en-GB"/>
        </w:rPr>
        <w:t xml:space="preserve"> this project.</w:t>
      </w:r>
      <w:r w:rsidR="00582F1D" w:rsidRPr="00BF5C8D">
        <w:rPr>
          <w:rFonts w:cs="Arial"/>
          <w:noProof/>
          <w:lang w:val="en-GB"/>
        </w:rPr>
        <w:t xml:space="preserve"> On the other hand, the least funding has come from Heathrow Airport Limited which is 70 million pound</w:t>
      </w:r>
      <w:r w:rsidR="00857A88" w:rsidRPr="00BF5C8D">
        <w:rPr>
          <w:rFonts w:cs="Arial"/>
          <w:noProof/>
          <w:lang w:val="en-GB"/>
        </w:rPr>
        <w:t>s</w:t>
      </w:r>
      <w:r w:rsidR="00582F1D" w:rsidRPr="00BF5C8D">
        <w:rPr>
          <w:rFonts w:cs="Arial"/>
          <w:noProof/>
          <w:lang w:val="en-GB"/>
        </w:rPr>
        <w:t xml:space="preserve">. This project was so much popular all over London as it is entitled such </w:t>
      </w:r>
      <w:r w:rsidR="00857A88" w:rsidRPr="00BF5C8D">
        <w:rPr>
          <w:rFonts w:cs="Arial"/>
          <w:noProof/>
          <w:lang w:val="en-GB"/>
        </w:rPr>
        <w:t xml:space="preserve">a </w:t>
      </w:r>
      <w:r w:rsidR="00582F1D" w:rsidRPr="00BF5C8D">
        <w:rPr>
          <w:rFonts w:cs="Arial"/>
          <w:noProof/>
          <w:lang w:val="en-GB"/>
        </w:rPr>
        <w:t xml:space="preserve">project which has remarkably changed the railway </w:t>
      </w:r>
      <w:r w:rsidR="00582F1D" w:rsidRPr="00BF5C8D">
        <w:rPr>
          <w:rFonts w:cs="Arial"/>
          <w:noProof/>
          <w:lang w:val="en-GB"/>
        </w:rPr>
        <w:lastRenderedPageBreak/>
        <w:t>communication of London and thus the businesses of London</w:t>
      </w:r>
      <w:r w:rsidR="00BB1B51" w:rsidRPr="00BF5C8D">
        <w:rPr>
          <w:rFonts w:cs="Arial"/>
          <w:noProof/>
          <w:lang w:val="en-GB"/>
        </w:rPr>
        <w:t xml:space="preserve"> </w:t>
      </w:r>
      <w:r w:rsidR="00582F1D" w:rsidRPr="00BF5C8D">
        <w:rPr>
          <w:rFonts w:cs="Arial"/>
          <w:noProof/>
          <w:lang w:val="en-GB"/>
        </w:rPr>
        <w:t>voluntary funded 100 million pound</w:t>
      </w:r>
      <w:r w:rsidR="00857A88" w:rsidRPr="00BF5C8D">
        <w:rPr>
          <w:rFonts w:cs="Arial"/>
          <w:noProof/>
          <w:lang w:val="en-GB"/>
        </w:rPr>
        <w:t>s</w:t>
      </w:r>
      <w:r w:rsidR="00582F1D" w:rsidRPr="00BF5C8D">
        <w:rPr>
          <w:rFonts w:cs="Arial"/>
          <w:noProof/>
          <w:lang w:val="en-GB"/>
        </w:rPr>
        <w:t xml:space="preserve"> for the project financing</w:t>
      </w:r>
      <w:r w:rsidR="00980249" w:rsidRPr="00BF5C8D">
        <w:rPr>
          <w:rFonts w:cs="Arial"/>
          <w:noProof/>
          <w:lang w:val="en-GB"/>
        </w:rPr>
        <w:t xml:space="preserve"> (Buck, 2017)</w:t>
      </w:r>
      <w:r w:rsidR="00582F1D" w:rsidRPr="00BF5C8D">
        <w:rPr>
          <w:rFonts w:cs="Arial"/>
          <w:noProof/>
          <w:lang w:val="en-GB"/>
        </w:rPr>
        <w:t>.</w:t>
      </w:r>
      <w:r w:rsidR="00A26699" w:rsidRPr="00BF5C8D">
        <w:rPr>
          <w:rFonts w:cs="Arial"/>
          <w:noProof/>
          <w:lang w:val="en-GB"/>
        </w:rPr>
        <w:t xml:space="preserve"> Also</w:t>
      </w:r>
      <w:r w:rsidR="00857A88" w:rsidRPr="00BF5C8D">
        <w:rPr>
          <w:rFonts w:cs="Arial"/>
          <w:noProof/>
          <w:lang w:val="en-GB"/>
        </w:rPr>
        <w:t>,</w:t>
      </w:r>
      <w:r w:rsidR="00A26699" w:rsidRPr="00BF5C8D">
        <w:rPr>
          <w:rFonts w:cs="Arial"/>
          <w:noProof/>
          <w:lang w:val="en-GB"/>
        </w:rPr>
        <w:t xml:space="preserve"> this funding for this project included the contribution from the developers, funding from </w:t>
      </w:r>
      <w:r w:rsidR="00857A88" w:rsidRPr="00BF5C8D">
        <w:rPr>
          <w:rFonts w:cs="Arial"/>
          <w:noProof/>
          <w:lang w:val="en-GB"/>
        </w:rPr>
        <w:t xml:space="preserve">the </w:t>
      </w:r>
      <w:r w:rsidR="00A26699" w:rsidRPr="00BF5C8D">
        <w:rPr>
          <w:rFonts w:cs="Arial"/>
          <w:noProof/>
          <w:lang w:val="en-GB"/>
        </w:rPr>
        <w:t xml:space="preserve">city of London corporation and </w:t>
      </w:r>
      <w:r w:rsidR="00857A88" w:rsidRPr="00BF5C8D">
        <w:rPr>
          <w:rFonts w:cs="Arial"/>
          <w:noProof/>
          <w:lang w:val="en-GB"/>
        </w:rPr>
        <w:t xml:space="preserve">a </w:t>
      </w:r>
      <w:r w:rsidR="00A26699" w:rsidRPr="00BF5C8D">
        <w:rPr>
          <w:rFonts w:cs="Arial"/>
          <w:noProof/>
          <w:lang w:val="en-GB"/>
        </w:rPr>
        <w:t>communication infrastructure levy.</w:t>
      </w:r>
    </w:p>
    <w:p w14:paraId="00334169" w14:textId="77777777" w:rsidR="0094412A" w:rsidRPr="00BF5C8D" w:rsidRDefault="0094412A" w:rsidP="001229E1">
      <w:pPr>
        <w:pStyle w:val="Heading2"/>
        <w:rPr>
          <w:rFonts w:cs="Arial"/>
          <w:noProof/>
          <w:lang w:val="en-GB"/>
        </w:rPr>
      </w:pPr>
      <w:bookmarkStart w:id="10" w:name="_Toc111831003"/>
      <w:r w:rsidRPr="00BF5C8D">
        <w:rPr>
          <w:rFonts w:cs="Arial"/>
          <w:noProof/>
          <w:lang w:val="en-GB"/>
        </w:rPr>
        <w:t>Breakdown of Contracts Spending and its Raising over Period</w:t>
      </w:r>
      <w:bookmarkEnd w:id="10"/>
    </w:p>
    <w:p w14:paraId="49611875" w14:textId="77777777" w:rsidR="00B11D38" w:rsidRPr="00BF5C8D" w:rsidRDefault="00B11D38" w:rsidP="001229E1">
      <w:pPr>
        <w:jc w:val="center"/>
        <w:rPr>
          <w:rFonts w:cs="Arial"/>
          <w:noProof/>
          <w:lang w:val="en-GB"/>
        </w:rPr>
      </w:pPr>
      <w:r w:rsidRPr="00BF5C8D">
        <w:rPr>
          <w:rFonts w:cs="Arial"/>
          <w:noProof/>
          <w:lang w:val="en-GB"/>
        </w:rPr>
        <w:drawing>
          <wp:inline distT="0" distB="0" distL="0" distR="0" wp14:anchorId="3A3D9ADC" wp14:editId="686AB0A7">
            <wp:extent cx="4962525" cy="362221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AC-CRL-contracts.jpg"/>
                    <pic:cNvPicPr/>
                  </pic:nvPicPr>
                  <pic:blipFill>
                    <a:blip r:embed="rId10">
                      <a:extLst>
                        <a:ext uri="{28A0092B-C50C-407E-A947-70E740481C1C}">
                          <a14:useLocalDpi xmlns:a14="http://schemas.microsoft.com/office/drawing/2010/main" val="0"/>
                        </a:ext>
                      </a:extLst>
                    </a:blip>
                    <a:stretch>
                      <a:fillRect/>
                    </a:stretch>
                  </pic:blipFill>
                  <pic:spPr>
                    <a:xfrm>
                      <a:off x="0" y="0"/>
                      <a:ext cx="4967400" cy="3625777"/>
                    </a:xfrm>
                    <a:prstGeom prst="rect">
                      <a:avLst/>
                    </a:prstGeom>
                  </pic:spPr>
                </pic:pic>
              </a:graphicData>
            </a:graphic>
          </wp:inline>
        </w:drawing>
      </w:r>
    </w:p>
    <w:p w14:paraId="2CF42D01" w14:textId="77777777" w:rsidR="00B11D38" w:rsidRPr="00BF5C8D" w:rsidRDefault="00B11D38" w:rsidP="001229E1">
      <w:pPr>
        <w:pStyle w:val="Caption"/>
        <w:spacing w:line="360" w:lineRule="auto"/>
        <w:jc w:val="center"/>
        <w:rPr>
          <w:rFonts w:cs="Arial"/>
          <w:noProof/>
          <w:sz w:val="24"/>
          <w:szCs w:val="24"/>
          <w:lang w:val="en-GB"/>
        </w:rPr>
      </w:pPr>
      <w:bookmarkStart w:id="11" w:name="_Toc111801535"/>
      <w:r w:rsidRPr="00BF5C8D">
        <w:rPr>
          <w:rFonts w:cs="Arial"/>
          <w:noProof/>
          <w:sz w:val="24"/>
          <w:szCs w:val="24"/>
          <w:lang w:val="en-GB"/>
        </w:rPr>
        <w:t xml:space="preserve">Figure </w:t>
      </w:r>
      <w:r w:rsidRPr="00BF5C8D">
        <w:rPr>
          <w:rFonts w:cs="Arial"/>
          <w:noProof/>
          <w:sz w:val="24"/>
          <w:szCs w:val="24"/>
          <w:lang w:val="en-GB"/>
        </w:rPr>
        <w:fldChar w:fldCharType="begin"/>
      </w:r>
      <w:r w:rsidRPr="00BF5C8D">
        <w:rPr>
          <w:rFonts w:cs="Arial"/>
          <w:noProof/>
          <w:sz w:val="24"/>
          <w:szCs w:val="24"/>
          <w:lang w:val="en-GB"/>
        </w:rPr>
        <w:instrText xml:space="preserve"> SEQ Figure \* ARABIC </w:instrText>
      </w:r>
      <w:r w:rsidRPr="00BF5C8D">
        <w:rPr>
          <w:rFonts w:cs="Arial"/>
          <w:noProof/>
          <w:sz w:val="24"/>
          <w:szCs w:val="24"/>
          <w:lang w:val="en-GB"/>
        </w:rPr>
        <w:fldChar w:fldCharType="separate"/>
      </w:r>
      <w:r w:rsidRPr="00BF5C8D">
        <w:rPr>
          <w:rFonts w:cs="Arial"/>
          <w:noProof/>
          <w:sz w:val="24"/>
          <w:szCs w:val="24"/>
          <w:lang w:val="en-GB"/>
        </w:rPr>
        <w:t>3</w:t>
      </w:r>
      <w:r w:rsidRPr="00BF5C8D">
        <w:rPr>
          <w:rFonts w:cs="Arial"/>
          <w:noProof/>
          <w:sz w:val="24"/>
          <w:szCs w:val="24"/>
          <w:lang w:val="en-GB"/>
        </w:rPr>
        <w:fldChar w:fldCharType="end"/>
      </w:r>
      <w:r w:rsidRPr="00BF5C8D">
        <w:rPr>
          <w:rFonts w:cs="Arial"/>
          <w:noProof/>
          <w:sz w:val="24"/>
          <w:szCs w:val="24"/>
          <w:lang w:val="en-GB"/>
        </w:rPr>
        <w:t xml:space="preserve">: Increased budget for the </w:t>
      </w:r>
      <w:r w:rsidR="00857A88" w:rsidRPr="00BF5C8D">
        <w:rPr>
          <w:rFonts w:cs="Arial"/>
          <w:noProof/>
          <w:sz w:val="24"/>
          <w:szCs w:val="24"/>
          <w:lang w:val="en-GB"/>
        </w:rPr>
        <w:t>C</w:t>
      </w:r>
      <w:r w:rsidRPr="00BF5C8D">
        <w:rPr>
          <w:rFonts w:cs="Arial"/>
          <w:noProof/>
          <w:sz w:val="24"/>
          <w:szCs w:val="24"/>
          <w:lang w:val="en-GB"/>
        </w:rPr>
        <w:t>rossrail constriction</w:t>
      </w:r>
      <w:bookmarkEnd w:id="11"/>
    </w:p>
    <w:p w14:paraId="2E6F41D3" w14:textId="77777777" w:rsidR="00B11D38" w:rsidRPr="00BF5C8D" w:rsidRDefault="00010924" w:rsidP="001229E1">
      <w:pPr>
        <w:jc w:val="center"/>
        <w:rPr>
          <w:rFonts w:cs="Arial"/>
          <w:noProof/>
          <w:lang w:val="en-GB"/>
        </w:rPr>
      </w:pPr>
      <w:r w:rsidRPr="00BF5C8D">
        <w:rPr>
          <w:rFonts w:cs="Arial"/>
          <w:noProof/>
          <w:lang w:val="en-GB"/>
        </w:rPr>
        <w:t>Source:</w:t>
      </w:r>
      <w:r w:rsidR="00980249" w:rsidRPr="00BF5C8D">
        <w:rPr>
          <w:rFonts w:cs="Arial"/>
          <w:noProof/>
          <w:lang w:val="en-GB"/>
        </w:rPr>
        <w:t xml:space="preserve"> </w:t>
      </w:r>
      <w:r w:rsidR="00980249" w:rsidRPr="00BF5C8D">
        <w:rPr>
          <w:rFonts w:cs="Arial"/>
          <w:noProof/>
          <w:shd w:val="clear" w:color="auto" w:fill="FFFFFF"/>
          <w:lang w:val="en-GB"/>
        </w:rPr>
        <w:t>(Buck, 2017)</w:t>
      </w:r>
    </w:p>
    <w:p w14:paraId="7D3D19E9" w14:textId="28E33E74" w:rsidR="00010924" w:rsidRPr="00BF5C8D" w:rsidRDefault="00010924" w:rsidP="001229E1">
      <w:pPr>
        <w:rPr>
          <w:rFonts w:cs="Arial"/>
          <w:noProof/>
          <w:lang w:val="en-GB"/>
        </w:rPr>
      </w:pPr>
      <w:r w:rsidRPr="00BF5C8D">
        <w:rPr>
          <w:rFonts w:cs="Arial"/>
          <w:noProof/>
          <w:lang w:val="en-GB"/>
        </w:rPr>
        <w:t>As the estimated time was not being fulfilled due to some reasons, the cost of the contraction has been increased from the estimated cost structure for the price hike. In the figure given above, it can be seen that the costs for 36 contracts w</w:t>
      </w:r>
      <w:r w:rsidR="00857A88" w:rsidRPr="00BF5C8D">
        <w:rPr>
          <w:rFonts w:cs="Arial"/>
          <w:noProof/>
          <w:lang w:val="en-GB"/>
        </w:rPr>
        <w:t>ere</w:t>
      </w:r>
      <w:r w:rsidRPr="00BF5C8D">
        <w:rPr>
          <w:rFonts w:cs="Arial"/>
          <w:noProof/>
          <w:lang w:val="en-GB"/>
        </w:rPr>
        <w:t xml:space="preserve"> estimated </w:t>
      </w:r>
      <w:r w:rsidR="00857A88" w:rsidRPr="00BF5C8D">
        <w:rPr>
          <w:rFonts w:cs="Arial"/>
          <w:noProof/>
          <w:lang w:val="en-GB"/>
        </w:rPr>
        <w:t xml:space="preserve">at </w:t>
      </w:r>
      <w:r w:rsidRPr="00BF5C8D">
        <w:rPr>
          <w:rFonts w:cs="Arial"/>
          <w:noProof/>
          <w:lang w:val="en-GB"/>
        </w:rPr>
        <w:t>3214 million pound</w:t>
      </w:r>
      <w:r w:rsidR="00857A88" w:rsidRPr="00BF5C8D">
        <w:rPr>
          <w:rFonts w:cs="Arial"/>
          <w:noProof/>
          <w:lang w:val="en-GB"/>
        </w:rPr>
        <w:t>s</w:t>
      </w:r>
      <w:r w:rsidRPr="00BF5C8D">
        <w:rPr>
          <w:rFonts w:cs="Arial"/>
          <w:noProof/>
          <w:lang w:val="en-GB"/>
        </w:rPr>
        <w:t xml:space="preserve"> when the project began but because of the price hike</w:t>
      </w:r>
      <w:r w:rsidR="00857A88" w:rsidRPr="00BF5C8D">
        <w:rPr>
          <w:rFonts w:cs="Arial"/>
          <w:noProof/>
          <w:lang w:val="en-GB"/>
        </w:rPr>
        <w:t>,</w:t>
      </w:r>
      <w:r w:rsidRPr="00BF5C8D">
        <w:rPr>
          <w:rFonts w:cs="Arial"/>
          <w:noProof/>
          <w:lang w:val="en-GB"/>
        </w:rPr>
        <w:t xml:space="preserve"> the cost for these 36 contracts increased </w:t>
      </w:r>
      <w:r w:rsidR="00857A88" w:rsidRPr="00BF5C8D">
        <w:rPr>
          <w:rFonts w:cs="Arial"/>
          <w:noProof/>
          <w:lang w:val="en-GB"/>
        </w:rPr>
        <w:t>to</w:t>
      </w:r>
      <w:r w:rsidRPr="00BF5C8D">
        <w:rPr>
          <w:rFonts w:cs="Arial"/>
          <w:noProof/>
          <w:lang w:val="en-GB"/>
        </w:rPr>
        <w:t xml:space="preserve"> 8138 million pound</w:t>
      </w:r>
      <w:r w:rsidR="00857A88" w:rsidRPr="00BF5C8D">
        <w:rPr>
          <w:rFonts w:cs="Arial"/>
          <w:noProof/>
          <w:lang w:val="en-GB"/>
        </w:rPr>
        <w:t>s</w:t>
      </w:r>
      <w:r w:rsidRPr="00BF5C8D">
        <w:rPr>
          <w:rFonts w:cs="Arial"/>
          <w:noProof/>
          <w:lang w:val="en-GB"/>
        </w:rPr>
        <w:t xml:space="preserve"> at the end of 2018 which means the cost was more than a double</w:t>
      </w:r>
      <w:r w:rsidR="00980249" w:rsidRPr="00BF5C8D">
        <w:rPr>
          <w:rFonts w:cs="Arial"/>
          <w:noProof/>
          <w:lang w:val="en-GB"/>
        </w:rPr>
        <w:t xml:space="preserve"> (Worsnop, Miraglia and Davies, 2016)</w:t>
      </w:r>
      <w:r w:rsidRPr="00BF5C8D">
        <w:rPr>
          <w:rFonts w:cs="Arial"/>
          <w:noProof/>
          <w:lang w:val="en-GB"/>
        </w:rPr>
        <w:t xml:space="preserve">. But this project </w:t>
      </w:r>
      <w:r w:rsidR="00103CF8" w:rsidRPr="00BF5C8D">
        <w:rPr>
          <w:rFonts w:cs="Arial"/>
          <w:noProof/>
          <w:lang w:val="en-GB"/>
        </w:rPr>
        <w:t>cannot</w:t>
      </w:r>
      <w:r w:rsidRPr="00BF5C8D">
        <w:rPr>
          <w:rFonts w:cs="Arial"/>
          <w:noProof/>
          <w:lang w:val="en-GB"/>
        </w:rPr>
        <w:t xml:space="preserve"> be finished </w:t>
      </w:r>
      <w:r w:rsidR="00BF7918" w:rsidRPr="00BF5C8D">
        <w:rPr>
          <w:rFonts w:cs="Arial"/>
          <w:noProof/>
          <w:lang w:val="en-GB"/>
        </w:rPr>
        <w:t xml:space="preserve">at that </w:t>
      </w:r>
      <w:r w:rsidR="008249BD" w:rsidRPr="00BF5C8D">
        <w:rPr>
          <w:rFonts w:cs="Arial"/>
          <w:noProof/>
          <w:lang w:val="en-GB"/>
        </w:rPr>
        <w:t>time,</w:t>
      </w:r>
      <w:r w:rsidR="00BF7918" w:rsidRPr="00BF5C8D">
        <w:rPr>
          <w:rFonts w:cs="Arial"/>
          <w:noProof/>
          <w:lang w:val="en-GB"/>
        </w:rPr>
        <w:t xml:space="preserve"> and it took 3.5 more years to be finished thus the cost increased one more time and for this delay</w:t>
      </w:r>
      <w:r w:rsidR="00857A88" w:rsidRPr="00BF5C8D">
        <w:rPr>
          <w:rFonts w:cs="Arial"/>
          <w:noProof/>
          <w:lang w:val="en-GB"/>
        </w:rPr>
        <w:t>,</w:t>
      </w:r>
      <w:r w:rsidR="00BF7918" w:rsidRPr="00BF5C8D">
        <w:rPr>
          <w:rFonts w:cs="Arial"/>
          <w:noProof/>
          <w:lang w:val="en-GB"/>
        </w:rPr>
        <w:t xml:space="preserve"> the cost for these 36 contracts increased </w:t>
      </w:r>
      <w:r w:rsidR="00857A88" w:rsidRPr="00BF5C8D">
        <w:rPr>
          <w:rFonts w:cs="Arial"/>
          <w:noProof/>
          <w:lang w:val="en-GB"/>
        </w:rPr>
        <w:t xml:space="preserve">by </w:t>
      </w:r>
      <w:r w:rsidR="00BF7918" w:rsidRPr="00BF5C8D">
        <w:rPr>
          <w:rFonts w:cs="Arial"/>
          <w:noProof/>
          <w:lang w:val="en-GB"/>
        </w:rPr>
        <w:t xml:space="preserve">17% of the total estimated cost </w:t>
      </w:r>
      <w:r w:rsidR="00857A88" w:rsidRPr="00BF5C8D">
        <w:rPr>
          <w:rFonts w:cs="Arial"/>
          <w:noProof/>
          <w:lang w:val="en-GB"/>
        </w:rPr>
        <w:t>in</w:t>
      </w:r>
      <w:r w:rsidR="00BF7918" w:rsidRPr="00BF5C8D">
        <w:rPr>
          <w:rFonts w:cs="Arial"/>
          <w:noProof/>
          <w:lang w:val="en-GB"/>
        </w:rPr>
        <w:t xml:space="preserve"> 2018 and it stood at 9481 million pound</w:t>
      </w:r>
      <w:r w:rsidR="00857A88" w:rsidRPr="00BF5C8D">
        <w:rPr>
          <w:rFonts w:cs="Arial"/>
          <w:noProof/>
          <w:lang w:val="en-GB"/>
        </w:rPr>
        <w:t>s</w:t>
      </w:r>
      <w:r w:rsidR="00BF7918" w:rsidRPr="00BF5C8D">
        <w:rPr>
          <w:rFonts w:cs="Arial"/>
          <w:noProof/>
          <w:lang w:val="en-GB"/>
        </w:rPr>
        <w:t>. In the top six contracts, the raise was the highest from 2824 to 3812 million pound</w:t>
      </w:r>
      <w:r w:rsidR="00857A88" w:rsidRPr="00BF5C8D">
        <w:rPr>
          <w:rFonts w:cs="Arial"/>
          <w:noProof/>
          <w:lang w:val="en-GB"/>
        </w:rPr>
        <w:t>s</w:t>
      </w:r>
      <w:r w:rsidR="00BF7918" w:rsidRPr="00BF5C8D">
        <w:rPr>
          <w:rFonts w:cs="Arial"/>
          <w:noProof/>
          <w:lang w:val="en-GB"/>
        </w:rPr>
        <w:t xml:space="preserve"> at </w:t>
      </w:r>
      <w:r w:rsidR="00857A88" w:rsidRPr="00BF5C8D">
        <w:rPr>
          <w:rFonts w:cs="Arial"/>
          <w:noProof/>
          <w:lang w:val="en-GB"/>
        </w:rPr>
        <w:t xml:space="preserve">a </w:t>
      </w:r>
      <w:r w:rsidR="00BF7918" w:rsidRPr="00BF5C8D">
        <w:rPr>
          <w:rFonts w:cs="Arial"/>
          <w:noProof/>
          <w:lang w:val="en-GB"/>
        </w:rPr>
        <w:t xml:space="preserve">35% rate of </w:t>
      </w:r>
      <w:r w:rsidR="00980249" w:rsidRPr="00BF5C8D">
        <w:rPr>
          <w:rFonts w:cs="Arial"/>
          <w:noProof/>
          <w:lang w:val="en-GB"/>
        </w:rPr>
        <w:t>increment (Morrice and Hands, 2017)</w:t>
      </w:r>
      <w:r w:rsidR="00BF7918" w:rsidRPr="00BF5C8D">
        <w:rPr>
          <w:rFonts w:cs="Arial"/>
          <w:noProof/>
          <w:lang w:val="en-GB"/>
        </w:rPr>
        <w:t xml:space="preserve">. But the cost for </w:t>
      </w:r>
      <w:r w:rsidR="00BF7918" w:rsidRPr="00BF5C8D">
        <w:rPr>
          <w:rFonts w:cs="Arial"/>
          <w:noProof/>
          <w:lang w:val="en-GB"/>
        </w:rPr>
        <w:lastRenderedPageBreak/>
        <w:t>17 contracts did not raise from 2018 to 2021 and remain</w:t>
      </w:r>
      <w:r w:rsidR="00857A88" w:rsidRPr="00BF5C8D">
        <w:rPr>
          <w:rFonts w:cs="Arial"/>
          <w:noProof/>
          <w:lang w:val="en-GB"/>
        </w:rPr>
        <w:t>s</w:t>
      </w:r>
      <w:r w:rsidR="00BF7918" w:rsidRPr="00BF5C8D">
        <w:rPr>
          <w:rFonts w:cs="Arial"/>
          <w:noProof/>
          <w:lang w:val="en-GB"/>
        </w:rPr>
        <w:t xml:space="preserve"> </w:t>
      </w:r>
      <w:r w:rsidR="00857A88" w:rsidRPr="00BF5C8D">
        <w:rPr>
          <w:rFonts w:cs="Arial"/>
          <w:noProof/>
          <w:lang w:val="en-GB"/>
        </w:rPr>
        <w:t xml:space="preserve">the </w:t>
      </w:r>
      <w:r w:rsidR="00BF7918" w:rsidRPr="00BF5C8D">
        <w:rPr>
          <w:rFonts w:cs="Arial"/>
          <w:noProof/>
          <w:lang w:val="en-GB"/>
        </w:rPr>
        <w:t xml:space="preserve">same. On the other hand, the cost for </w:t>
      </w:r>
      <w:r w:rsidR="00857A88" w:rsidRPr="00BF5C8D">
        <w:rPr>
          <w:rFonts w:cs="Arial"/>
          <w:noProof/>
          <w:lang w:val="en-GB"/>
        </w:rPr>
        <w:t xml:space="preserve">the </w:t>
      </w:r>
      <w:r w:rsidR="00BF7918" w:rsidRPr="00BF5C8D">
        <w:rPr>
          <w:rFonts w:cs="Arial"/>
          <w:noProof/>
          <w:lang w:val="en-GB"/>
        </w:rPr>
        <w:t>rest 13 contracts increased 16% from 2289 to 2645 million</w:t>
      </w:r>
      <w:r w:rsidR="00020DC9" w:rsidRPr="00BF5C8D">
        <w:rPr>
          <w:rFonts w:cs="Arial"/>
          <w:noProof/>
          <w:lang w:val="en-GB"/>
        </w:rPr>
        <w:t xml:space="preserve"> </w:t>
      </w:r>
      <w:r w:rsidR="00BF7918" w:rsidRPr="00BF5C8D">
        <w:rPr>
          <w:rFonts w:cs="Arial"/>
          <w:noProof/>
          <w:lang w:val="en-GB"/>
        </w:rPr>
        <w:t>pound</w:t>
      </w:r>
      <w:r w:rsidR="00857A88" w:rsidRPr="00BF5C8D">
        <w:rPr>
          <w:rFonts w:cs="Arial"/>
          <w:noProof/>
          <w:lang w:val="en-GB"/>
        </w:rPr>
        <w:t>s</w:t>
      </w:r>
      <w:r w:rsidR="00020DC9" w:rsidRPr="00BF5C8D">
        <w:rPr>
          <w:rFonts w:cs="Arial"/>
          <w:noProof/>
          <w:lang w:val="en-GB"/>
        </w:rPr>
        <w:t xml:space="preserve">. If the breakdown cost structure of </w:t>
      </w:r>
      <w:r w:rsidR="00857A88" w:rsidRPr="00BF5C8D">
        <w:rPr>
          <w:rFonts w:cs="Arial"/>
          <w:noProof/>
          <w:lang w:val="en-GB"/>
        </w:rPr>
        <w:t xml:space="preserve">the </w:t>
      </w:r>
      <w:r w:rsidR="00020DC9" w:rsidRPr="00BF5C8D">
        <w:rPr>
          <w:rFonts w:cs="Arial"/>
          <w:noProof/>
          <w:lang w:val="en-GB"/>
        </w:rPr>
        <w:t>top 6 contracts can be seen, the highest increment was for the bond street station at 67% and the railway signing and control at 70%</w:t>
      </w:r>
      <w:r w:rsidR="00980249" w:rsidRPr="00BF5C8D">
        <w:rPr>
          <w:rFonts w:cs="Arial"/>
          <w:noProof/>
          <w:lang w:val="en-GB"/>
        </w:rPr>
        <w:t xml:space="preserve"> (Buck, 2017)</w:t>
      </w:r>
      <w:r w:rsidR="00020DC9" w:rsidRPr="00BF5C8D">
        <w:rPr>
          <w:rFonts w:cs="Arial"/>
          <w:noProof/>
          <w:lang w:val="en-GB"/>
        </w:rPr>
        <w:t xml:space="preserve">. Communication and control system contracts also increased </w:t>
      </w:r>
      <w:r w:rsidR="00857A88" w:rsidRPr="00BF5C8D">
        <w:rPr>
          <w:rFonts w:cs="Arial"/>
          <w:noProof/>
          <w:lang w:val="en-GB"/>
        </w:rPr>
        <w:t xml:space="preserve">by </w:t>
      </w:r>
      <w:r w:rsidR="00020DC9" w:rsidRPr="00BF5C8D">
        <w:rPr>
          <w:rFonts w:cs="Arial"/>
          <w:noProof/>
          <w:lang w:val="en-GB"/>
        </w:rPr>
        <w:t>58% than the cost in 2018.</w:t>
      </w:r>
    </w:p>
    <w:p w14:paraId="2C17ECD1" w14:textId="77777777" w:rsidR="004C2E07" w:rsidRPr="00BF5C8D" w:rsidRDefault="004C2E07" w:rsidP="001229E1">
      <w:pPr>
        <w:pStyle w:val="Heading1"/>
        <w:rPr>
          <w:rFonts w:cs="Arial"/>
          <w:noProof/>
          <w:lang w:val="en-GB"/>
        </w:rPr>
      </w:pPr>
      <w:bookmarkStart w:id="12" w:name="_Toc111831004"/>
      <w:r w:rsidRPr="00BF5C8D">
        <w:rPr>
          <w:rFonts w:cs="Arial"/>
          <w:noProof/>
          <w:lang w:val="en-GB"/>
        </w:rPr>
        <w:t>Quality Stakeholders of the Elizabeth Line Project</w:t>
      </w:r>
    </w:p>
    <w:p w14:paraId="2CE4DA6E" w14:textId="77777777" w:rsidR="004C2E07" w:rsidRPr="00BF5C8D" w:rsidRDefault="004C2E07" w:rsidP="001229E1">
      <w:pPr>
        <w:rPr>
          <w:rFonts w:cs="Arial"/>
          <w:noProof/>
          <w:lang w:val="en-GB"/>
        </w:rPr>
      </w:pPr>
      <w:r w:rsidRPr="00BF5C8D">
        <w:rPr>
          <w:rFonts w:cs="Arial"/>
          <w:noProof/>
          <w:lang w:val="en-GB"/>
        </w:rPr>
        <w:t xml:space="preserve">Stakeholders refer to the persons and individuals that are connected with the project and their interest is interrelated with the success or failure of this project. The main stakeholders are the people who will use the railway service, </w:t>
      </w:r>
      <w:r w:rsidR="008442B0" w:rsidRPr="00BF5C8D">
        <w:rPr>
          <w:rFonts w:cs="Arial"/>
          <w:noProof/>
          <w:lang w:val="en-GB"/>
        </w:rPr>
        <w:t>e</w:t>
      </w:r>
      <w:r w:rsidRPr="00BF5C8D">
        <w:rPr>
          <w:rFonts w:cs="Arial"/>
          <w:noProof/>
          <w:lang w:val="en-GB"/>
        </w:rPr>
        <w:t>specially the people living in London and the surrounding area. But many government</w:t>
      </w:r>
      <w:r w:rsidR="008442B0" w:rsidRPr="00BF5C8D">
        <w:rPr>
          <w:rFonts w:cs="Arial"/>
          <w:noProof/>
          <w:lang w:val="en-GB"/>
        </w:rPr>
        <w:t>s</w:t>
      </w:r>
      <w:r w:rsidRPr="00BF5C8D">
        <w:rPr>
          <w:rFonts w:cs="Arial"/>
          <w:noProof/>
          <w:lang w:val="en-GB"/>
        </w:rPr>
        <w:t xml:space="preserve"> and business organizations are attached </w:t>
      </w:r>
      <w:r w:rsidR="008442B0" w:rsidRPr="00BF5C8D">
        <w:rPr>
          <w:rFonts w:cs="Arial"/>
          <w:noProof/>
          <w:lang w:val="en-GB"/>
        </w:rPr>
        <w:t>to</w:t>
      </w:r>
      <w:r w:rsidRPr="00BF5C8D">
        <w:rPr>
          <w:rFonts w:cs="Arial"/>
          <w:noProof/>
          <w:lang w:val="en-GB"/>
        </w:rPr>
        <w:t xml:space="preserve"> this project </w:t>
      </w:r>
      <w:r w:rsidR="00711D79" w:rsidRPr="00BF5C8D">
        <w:rPr>
          <w:rFonts w:cs="Arial"/>
          <w:noProof/>
          <w:lang w:val="en-GB"/>
        </w:rPr>
        <w:t>in different way</w:t>
      </w:r>
      <w:r w:rsidR="008442B0" w:rsidRPr="00BF5C8D">
        <w:rPr>
          <w:rFonts w:cs="Arial"/>
          <w:noProof/>
          <w:lang w:val="en-GB"/>
        </w:rPr>
        <w:t>s</w:t>
      </w:r>
      <w:r w:rsidR="00711D79" w:rsidRPr="00BF5C8D">
        <w:rPr>
          <w:rFonts w:cs="Arial"/>
          <w:noProof/>
          <w:lang w:val="en-GB"/>
        </w:rPr>
        <w:t xml:space="preserve">. The Crossrail project was mainly sponsored by the local government, the mayor of London. And for the construction and building of this huge infrastructure other government organizations such as </w:t>
      </w:r>
      <w:r w:rsidR="008442B0" w:rsidRPr="00BF5C8D">
        <w:rPr>
          <w:rFonts w:cs="Arial"/>
          <w:noProof/>
          <w:lang w:val="en-GB"/>
        </w:rPr>
        <w:t xml:space="preserve">the </w:t>
      </w:r>
      <w:r w:rsidR="00711D79" w:rsidRPr="00BF5C8D">
        <w:rPr>
          <w:rFonts w:cs="Arial"/>
          <w:noProof/>
          <w:lang w:val="en-GB"/>
        </w:rPr>
        <w:t>Department for Transport, Transport for London, Network Rail etc. are engaged with this project</w:t>
      </w:r>
      <w:r w:rsidR="008442B0" w:rsidRPr="00BF5C8D">
        <w:rPr>
          <w:rFonts w:cs="Arial"/>
          <w:noProof/>
          <w:lang w:val="en-GB"/>
        </w:rPr>
        <w:t xml:space="preserve"> (Davies, MacAulay and Thurston, 2014)</w:t>
      </w:r>
      <w:r w:rsidR="00711D79" w:rsidRPr="00BF5C8D">
        <w:rPr>
          <w:rFonts w:cs="Arial"/>
          <w:noProof/>
          <w:lang w:val="en-GB"/>
        </w:rPr>
        <w:t xml:space="preserve">. The project was constructed under the company Crossrail Limited which was </w:t>
      </w:r>
      <w:r w:rsidR="008442B0" w:rsidRPr="00BF5C8D">
        <w:rPr>
          <w:rFonts w:cs="Arial"/>
          <w:noProof/>
          <w:lang w:val="en-GB"/>
        </w:rPr>
        <w:t>established</w:t>
      </w:r>
      <w:r w:rsidR="00711D79" w:rsidRPr="00BF5C8D">
        <w:rPr>
          <w:rFonts w:cs="Arial"/>
          <w:noProof/>
          <w:lang w:val="en-GB"/>
        </w:rPr>
        <w:t xml:space="preserve"> in 2001 and the company is entitled to manage and operate the railway service of </w:t>
      </w:r>
      <w:r w:rsidR="008442B0" w:rsidRPr="00BF5C8D">
        <w:rPr>
          <w:rFonts w:cs="Arial"/>
          <w:noProof/>
          <w:lang w:val="en-GB"/>
        </w:rPr>
        <w:t xml:space="preserve">the </w:t>
      </w:r>
      <w:r w:rsidR="00711D79" w:rsidRPr="00BF5C8D">
        <w:rPr>
          <w:rFonts w:cs="Arial"/>
          <w:noProof/>
          <w:lang w:val="en-GB"/>
        </w:rPr>
        <w:t>Elizabeth Line. A</w:t>
      </w:r>
      <w:r w:rsidR="008442B0" w:rsidRPr="00BF5C8D">
        <w:rPr>
          <w:rFonts w:cs="Arial"/>
          <w:noProof/>
          <w:lang w:val="en-GB"/>
        </w:rPr>
        <w:t>s it can be seen in there were many businesses and government organizations that have provided funding for the project such as different developer firms, the City of London, Greater London Authority, Heathrow Airport Limited and business organizations of London (Lawrence, Menkiti and Black, 2018).</w:t>
      </w:r>
    </w:p>
    <w:p w14:paraId="629C72E5" w14:textId="77777777" w:rsidR="00C54668" w:rsidRPr="00BF5C8D" w:rsidRDefault="00C54668" w:rsidP="001229E1">
      <w:pPr>
        <w:pStyle w:val="Heading1"/>
        <w:rPr>
          <w:rFonts w:cs="Arial"/>
          <w:noProof/>
          <w:lang w:val="en-GB"/>
        </w:rPr>
      </w:pPr>
      <w:r w:rsidRPr="00BF5C8D">
        <w:rPr>
          <w:rFonts w:cs="Arial"/>
          <w:noProof/>
          <w:lang w:val="en-GB"/>
        </w:rPr>
        <w:t xml:space="preserve">Risk Factors of the Elizabeth Line </w:t>
      </w:r>
      <w:r w:rsidR="004C2E07" w:rsidRPr="00BF5C8D">
        <w:rPr>
          <w:rFonts w:cs="Arial"/>
          <w:noProof/>
          <w:lang w:val="en-GB"/>
        </w:rPr>
        <w:t>Project</w:t>
      </w:r>
      <w:bookmarkEnd w:id="12"/>
    </w:p>
    <w:p w14:paraId="26F0993A" w14:textId="77777777" w:rsidR="00A64ACE" w:rsidRPr="00BF5C8D" w:rsidRDefault="00A64ACE" w:rsidP="001229E1">
      <w:pPr>
        <w:rPr>
          <w:rFonts w:cs="Arial"/>
          <w:noProof/>
          <w:lang w:val="en-GB"/>
        </w:rPr>
      </w:pPr>
      <w:r w:rsidRPr="00BF5C8D">
        <w:rPr>
          <w:rFonts w:cs="Arial"/>
          <w:noProof/>
          <w:lang w:val="en-GB"/>
        </w:rPr>
        <w:t xml:space="preserve">Some risk factors have </w:t>
      </w:r>
      <w:r w:rsidR="0094412A" w:rsidRPr="00BF5C8D">
        <w:rPr>
          <w:rFonts w:cs="Arial"/>
          <w:noProof/>
          <w:lang w:val="en-GB"/>
        </w:rPr>
        <w:t xml:space="preserve">been </w:t>
      </w:r>
      <w:r w:rsidRPr="00BF5C8D">
        <w:rPr>
          <w:rFonts w:cs="Arial"/>
          <w:noProof/>
          <w:lang w:val="en-GB"/>
        </w:rPr>
        <w:t xml:space="preserve">associated with the Elizabeth Line project which may occur problems regarding safety and monetary factors. </w:t>
      </w:r>
    </w:p>
    <w:p w14:paraId="77331E55" w14:textId="77777777" w:rsidR="0094412A" w:rsidRPr="00BF5C8D" w:rsidRDefault="0094412A" w:rsidP="001229E1">
      <w:pPr>
        <w:pStyle w:val="Heading2"/>
        <w:rPr>
          <w:rFonts w:cs="Arial"/>
          <w:noProof/>
          <w:lang w:val="en-GB"/>
        </w:rPr>
      </w:pPr>
      <w:bookmarkStart w:id="13" w:name="_Toc111831005"/>
      <w:r w:rsidRPr="00BF5C8D">
        <w:rPr>
          <w:rFonts w:cs="Arial"/>
          <w:noProof/>
          <w:lang w:val="en-GB"/>
        </w:rPr>
        <w:t>Social Risk Factors of the Elizabeth Line project</w:t>
      </w:r>
      <w:bookmarkEnd w:id="13"/>
    </w:p>
    <w:p w14:paraId="7F1FA207" w14:textId="77777777" w:rsidR="0094412A" w:rsidRPr="00BF5C8D" w:rsidRDefault="0094412A" w:rsidP="001229E1">
      <w:pPr>
        <w:rPr>
          <w:rFonts w:cs="Arial"/>
          <w:noProof/>
          <w:lang w:val="en-GB"/>
        </w:rPr>
      </w:pPr>
      <w:r w:rsidRPr="00BF5C8D">
        <w:rPr>
          <w:rFonts w:cs="Arial"/>
          <w:noProof/>
          <w:lang w:val="en-GB"/>
        </w:rPr>
        <w:t>Some externalities have been created along with the Elizabeth Line project which may lead to social costs. These are:</w:t>
      </w:r>
    </w:p>
    <w:p w14:paraId="7B97F02F" w14:textId="77777777" w:rsidR="00C54668" w:rsidRPr="00BF5C8D" w:rsidRDefault="00A64ACE" w:rsidP="001229E1">
      <w:pPr>
        <w:rPr>
          <w:rFonts w:cs="Arial"/>
          <w:noProof/>
          <w:lang w:val="en-GB"/>
        </w:rPr>
      </w:pPr>
      <w:r w:rsidRPr="00BF5C8D">
        <w:rPr>
          <w:rFonts w:cs="Arial"/>
          <w:noProof/>
          <w:lang w:val="en-GB"/>
        </w:rPr>
        <w:t xml:space="preserve">The </w:t>
      </w:r>
      <w:r w:rsidR="00C54668" w:rsidRPr="00BF5C8D">
        <w:rPr>
          <w:rFonts w:cs="Arial"/>
          <w:noProof/>
          <w:lang w:val="en-GB"/>
        </w:rPr>
        <w:t xml:space="preserve">Elizabeth Line </w:t>
      </w:r>
      <w:r w:rsidRPr="00BF5C8D">
        <w:rPr>
          <w:rFonts w:cs="Arial"/>
          <w:noProof/>
          <w:lang w:val="en-GB"/>
        </w:rPr>
        <w:t>has been decided to</w:t>
      </w:r>
      <w:r w:rsidR="00C54668" w:rsidRPr="00BF5C8D">
        <w:rPr>
          <w:rFonts w:cs="Arial"/>
          <w:noProof/>
          <w:lang w:val="en-GB"/>
        </w:rPr>
        <w:t xml:space="preserve"> run trans-London train services</w:t>
      </w:r>
      <w:r w:rsidRPr="00BF5C8D">
        <w:rPr>
          <w:rFonts w:cs="Arial"/>
          <w:noProof/>
          <w:lang w:val="en-GB"/>
        </w:rPr>
        <w:t>. This project had</w:t>
      </w:r>
      <w:r w:rsidR="00C54668" w:rsidRPr="00BF5C8D">
        <w:rPr>
          <w:rFonts w:cs="Arial"/>
          <w:noProof/>
          <w:lang w:val="en-GB"/>
        </w:rPr>
        <w:t xml:space="preserve"> </w:t>
      </w:r>
      <w:r w:rsidR="0094412A" w:rsidRPr="00BF5C8D">
        <w:rPr>
          <w:rFonts w:cs="Arial"/>
          <w:noProof/>
          <w:lang w:val="en-GB"/>
        </w:rPr>
        <w:t>objected</w:t>
      </w:r>
      <w:r w:rsidR="00C54668" w:rsidRPr="00BF5C8D">
        <w:rPr>
          <w:rFonts w:cs="Arial"/>
          <w:noProof/>
          <w:lang w:val="en-GB"/>
        </w:rPr>
        <w:t xml:space="preserve"> </w:t>
      </w:r>
      <w:r w:rsidRPr="00BF5C8D">
        <w:rPr>
          <w:rFonts w:cs="Arial"/>
          <w:noProof/>
          <w:lang w:val="en-GB"/>
        </w:rPr>
        <w:t xml:space="preserve">formally </w:t>
      </w:r>
      <w:r w:rsidR="0094412A" w:rsidRPr="00BF5C8D">
        <w:rPr>
          <w:rFonts w:cs="Arial"/>
          <w:noProof/>
          <w:lang w:val="en-GB"/>
        </w:rPr>
        <w:t>to</w:t>
      </w:r>
      <w:r w:rsidRPr="00BF5C8D">
        <w:rPr>
          <w:rFonts w:cs="Arial"/>
          <w:noProof/>
          <w:lang w:val="en-GB"/>
        </w:rPr>
        <w:t xml:space="preserve"> </w:t>
      </w:r>
      <w:r w:rsidR="00C54668" w:rsidRPr="00BF5C8D">
        <w:rPr>
          <w:rFonts w:cs="Arial"/>
          <w:noProof/>
          <w:lang w:val="en-GB"/>
        </w:rPr>
        <w:t xml:space="preserve">the Legacy Development Corporation </w:t>
      </w:r>
      <w:r w:rsidRPr="00BF5C8D">
        <w:rPr>
          <w:rFonts w:cs="Arial"/>
          <w:noProof/>
          <w:lang w:val="en-GB"/>
        </w:rPr>
        <w:t>of London in recent time</w:t>
      </w:r>
      <w:r w:rsidR="008442B0" w:rsidRPr="00BF5C8D">
        <w:rPr>
          <w:rFonts w:cs="Arial"/>
          <w:noProof/>
          <w:lang w:val="en-GB"/>
        </w:rPr>
        <w:t>s</w:t>
      </w:r>
      <w:r w:rsidR="00C54668" w:rsidRPr="00BF5C8D">
        <w:rPr>
          <w:rFonts w:cs="Arial"/>
          <w:noProof/>
          <w:lang w:val="en-GB"/>
        </w:rPr>
        <w:t xml:space="preserve"> against </w:t>
      </w:r>
      <w:r w:rsidRPr="00BF5C8D">
        <w:rPr>
          <w:rFonts w:cs="Arial"/>
          <w:noProof/>
          <w:lang w:val="en-GB"/>
        </w:rPr>
        <w:t xml:space="preserve">its </w:t>
      </w:r>
      <w:r w:rsidR="00C54668" w:rsidRPr="00BF5C8D">
        <w:rPr>
          <w:rFonts w:cs="Arial"/>
          <w:noProof/>
          <w:lang w:val="en-GB"/>
        </w:rPr>
        <w:t>plan</w:t>
      </w:r>
      <w:r w:rsidRPr="00BF5C8D">
        <w:rPr>
          <w:rFonts w:cs="Arial"/>
          <w:noProof/>
          <w:lang w:val="en-GB"/>
        </w:rPr>
        <w:t>ning to display LED advertisement</w:t>
      </w:r>
      <w:r w:rsidR="0094412A" w:rsidRPr="00BF5C8D">
        <w:rPr>
          <w:rFonts w:cs="Arial"/>
          <w:noProof/>
          <w:lang w:val="en-GB"/>
        </w:rPr>
        <w:t>s</w:t>
      </w:r>
      <w:r w:rsidR="00C54668" w:rsidRPr="00BF5C8D">
        <w:rPr>
          <w:rFonts w:cs="Arial"/>
          <w:noProof/>
          <w:lang w:val="en-GB"/>
        </w:rPr>
        <w:t xml:space="preserve"> </w:t>
      </w:r>
      <w:r w:rsidR="0094412A" w:rsidRPr="00BF5C8D">
        <w:rPr>
          <w:rFonts w:cs="Arial"/>
          <w:noProof/>
          <w:lang w:val="en-GB"/>
        </w:rPr>
        <w:t>i</w:t>
      </w:r>
      <w:r w:rsidR="00C54668" w:rsidRPr="00BF5C8D">
        <w:rPr>
          <w:rFonts w:cs="Arial"/>
          <w:noProof/>
          <w:lang w:val="en-GB"/>
        </w:rPr>
        <w:t xml:space="preserve">n the </w:t>
      </w:r>
      <w:r w:rsidRPr="00BF5C8D">
        <w:rPr>
          <w:rFonts w:cs="Arial"/>
          <w:noProof/>
          <w:lang w:val="en-GB"/>
        </w:rPr>
        <w:t xml:space="preserve">entertainment space </w:t>
      </w:r>
      <w:r w:rsidRPr="00BF5C8D">
        <w:rPr>
          <w:rFonts w:cs="Arial"/>
          <w:noProof/>
          <w:lang w:val="en-GB"/>
        </w:rPr>
        <w:lastRenderedPageBreak/>
        <w:t xml:space="preserve">which is </w:t>
      </w:r>
      <w:r w:rsidR="00C54668" w:rsidRPr="00BF5C8D">
        <w:rPr>
          <w:rFonts w:cs="Arial"/>
          <w:noProof/>
          <w:lang w:val="en-GB"/>
        </w:rPr>
        <w:t>90</w:t>
      </w:r>
      <w:r w:rsidRPr="00BF5C8D">
        <w:rPr>
          <w:rFonts w:cs="Arial"/>
          <w:noProof/>
          <w:lang w:val="en-GB"/>
        </w:rPr>
        <w:t xml:space="preserve"> meter</w:t>
      </w:r>
      <w:r w:rsidR="0094412A" w:rsidRPr="00BF5C8D">
        <w:rPr>
          <w:rFonts w:cs="Arial"/>
          <w:noProof/>
          <w:lang w:val="en-GB"/>
        </w:rPr>
        <w:t>s</w:t>
      </w:r>
      <w:r w:rsidRPr="00BF5C8D">
        <w:rPr>
          <w:rFonts w:cs="Arial"/>
          <w:noProof/>
          <w:lang w:val="en-GB"/>
        </w:rPr>
        <w:t xml:space="preserve"> </w:t>
      </w:r>
      <w:r w:rsidR="00C54668" w:rsidRPr="00BF5C8D">
        <w:rPr>
          <w:rFonts w:cs="Arial"/>
          <w:noProof/>
          <w:lang w:val="en-GB"/>
        </w:rPr>
        <w:t>tall</w:t>
      </w:r>
      <w:r w:rsidR="00980249" w:rsidRPr="00BF5C8D">
        <w:rPr>
          <w:rFonts w:cs="Arial"/>
          <w:noProof/>
          <w:lang w:val="en-GB"/>
        </w:rPr>
        <w:t xml:space="preserve"> (Dulake, 2011)</w:t>
      </w:r>
      <w:r w:rsidR="00C54668" w:rsidRPr="00BF5C8D">
        <w:rPr>
          <w:rFonts w:cs="Arial"/>
          <w:noProof/>
          <w:lang w:val="en-GB"/>
        </w:rPr>
        <w:t>.</w:t>
      </w:r>
      <w:r w:rsidR="00B80BE4" w:rsidRPr="00BF5C8D">
        <w:rPr>
          <w:rFonts w:cs="Arial"/>
          <w:noProof/>
          <w:lang w:val="en-GB"/>
        </w:rPr>
        <w:t xml:space="preserve"> </w:t>
      </w:r>
      <w:r w:rsidR="00C54668" w:rsidRPr="00BF5C8D">
        <w:rPr>
          <w:rFonts w:cs="Arial"/>
          <w:noProof/>
          <w:lang w:val="en-GB"/>
        </w:rPr>
        <w:t xml:space="preserve">There is an advertisement consent request with </w:t>
      </w:r>
      <w:r w:rsidR="00B80BE4" w:rsidRPr="00BF5C8D">
        <w:rPr>
          <w:rFonts w:cs="Arial"/>
          <w:noProof/>
          <w:lang w:val="en-GB"/>
        </w:rPr>
        <w:t>an</w:t>
      </w:r>
      <w:r w:rsidR="00C54668" w:rsidRPr="00BF5C8D">
        <w:rPr>
          <w:rFonts w:cs="Arial"/>
          <w:noProof/>
          <w:lang w:val="en-GB"/>
        </w:rPr>
        <w:t xml:space="preserve"> application</w:t>
      </w:r>
      <w:r w:rsidR="00B80BE4" w:rsidRPr="00BF5C8D">
        <w:rPr>
          <w:rFonts w:cs="Arial"/>
          <w:noProof/>
          <w:lang w:val="en-GB"/>
        </w:rPr>
        <w:t xml:space="preserve"> of several companies </w:t>
      </w:r>
      <w:r w:rsidR="00C54668" w:rsidRPr="00BF5C8D">
        <w:rPr>
          <w:rFonts w:cs="Arial"/>
          <w:noProof/>
          <w:lang w:val="en-GB"/>
        </w:rPr>
        <w:t xml:space="preserve">and this is what </w:t>
      </w:r>
      <w:r w:rsidR="00B80BE4" w:rsidRPr="00BF5C8D">
        <w:rPr>
          <w:rFonts w:cs="Arial"/>
          <w:noProof/>
          <w:lang w:val="en-GB"/>
        </w:rPr>
        <w:t>the</w:t>
      </w:r>
      <w:r w:rsidR="00C54668" w:rsidRPr="00BF5C8D">
        <w:rPr>
          <w:rFonts w:cs="Arial"/>
          <w:noProof/>
          <w:lang w:val="en-GB"/>
        </w:rPr>
        <w:t xml:space="preserve"> </w:t>
      </w:r>
      <w:r w:rsidR="00B80BE4" w:rsidRPr="00BF5C8D">
        <w:rPr>
          <w:rFonts w:cs="Arial"/>
          <w:noProof/>
          <w:lang w:val="en-GB"/>
        </w:rPr>
        <w:t>issues</w:t>
      </w:r>
      <w:r w:rsidR="00C54668" w:rsidRPr="00BF5C8D">
        <w:rPr>
          <w:rFonts w:cs="Arial"/>
          <w:noProof/>
          <w:lang w:val="en-GB"/>
        </w:rPr>
        <w:t xml:space="preserve"> ha</w:t>
      </w:r>
      <w:r w:rsidR="0094412A" w:rsidRPr="00BF5C8D">
        <w:rPr>
          <w:rFonts w:cs="Arial"/>
          <w:noProof/>
          <w:lang w:val="en-GB"/>
        </w:rPr>
        <w:t>ve</w:t>
      </w:r>
      <w:r w:rsidR="00C54668" w:rsidRPr="00BF5C8D">
        <w:rPr>
          <w:rFonts w:cs="Arial"/>
          <w:noProof/>
          <w:lang w:val="en-GB"/>
        </w:rPr>
        <w:t xml:space="preserve"> </w:t>
      </w:r>
      <w:r w:rsidR="00B80BE4" w:rsidRPr="00BF5C8D">
        <w:rPr>
          <w:rFonts w:cs="Arial"/>
          <w:noProof/>
          <w:lang w:val="en-GB"/>
        </w:rPr>
        <w:t>created</w:t>
      </w:r>
      <w:r w:rsidR="00C54668" w:rsidRPr="00BF5C8D">
        <w:rPr>
          <w:rFonts w:cs="Arial"/>
          <w:noProof/>
          <w:lang w:val="en-GB"/>
        </w:rPr>
        <w:t>.</w:t>
      </w:r>
    </w:p>
    <w:p w14:paraId="1DAFB8A5" w14:textId="7A0927F1" w:rsidR="0094412A" w:rsidRPr="00BF5C8D" w:rsidRDefault="0094412A" w:rsidP="001229E1">
      <w:pPr>
        <w:rPr>
          <w:rFonts w:cs="Arial"/>
          <w:noProof/>
          <w:lang w:val="en-GB"/>
        </w:rPr>
      </w:pPr>
      <w:r w:rsidRPr="00BF5C8D">
        <w:rPr>
          <w:rFonts w:cs="Arial"/>
          <w:noProof/>
          <w:lang w:val="en-GB"/>
        </w:rPr>
        <w:t xml:space="preserve">Landscape issues were also created by the </w:t>
      </w:r>
      <w:r w:rsidR="00103CF8" w:rsidRPr="00BF5C8D">
        <w:rPr>
          <w:rFonts w:cs="Arial"/>
          <w:noProof/>
          <w:lang w:val="en-GB"/>
        </w:rPr>
        <w:t>project,</w:t>
      </w:r>
      <w:r w:rsidRPr="00BF5C8D">
        <w:rPr>
          <w:rFonts w:cs="Arial"/>
          <w:noProof/>
          <w:lang w:val="en-GB"/>
        </w:rPr>
        <w:t xml:space="preserve"> and it had increased social dissatisfaction among the local residents.</w:t>
      </w:r>
      <w:r w:rsidR="00103CF8" w:rsidRPr="00BF5C8D">
        <w:rPr>
          <w:rFonts w:cs="Arial"/>
          <w:noProof/>
          <w:lang w:val="en-GB"/>
        </w:rPr>
        <w:t xml:space="preserve"> </w:t>
      </w:r>
      <w:r w:rsidRPr="00BF5C8D">
        <w:rPr>
          <w:rFonts w:cs="Arial"/>
          <w:noProof/>
          <w:lang w:val="en-GB"/>
        </w:rPr>
        <w:t>Because of the project, noise pollution increased in the surrounding area of the project</w:t>
      </w:r>
      <w:r w:rsidR="00980249" w:rsidRPr="00BF5C8D">
        <w:rPr>
          <w:rFonts w:cs="Arial"/>
          <w:noProof/>
          <w:lang w:val="en-GB"/>
        </w:rPr>
        <w:t xml:space="preserve"> (Lawrence, Menkiti and Black, 2018)</w:t>
      </w:r>
      <w:r w:rsidRPr="00BF5C8D">
        <w:rPr>
          <w:rFonts w:cs="Arial"/>
          <w:noProof/>
          <w:lang w:val="en-GB"/>
        </w:rPr>
        <w:t>.</w:t>
      </w:r>
      <w:r w:rsidR="00103CF8" w:rsidRPr="00BF5C8D">
        <w:rPr>
          <w:rFonts w:cs="Arial"/>
          <w:noProof/>
          <w:lang w:val="en-GB"/>
        </w:rPr>
        <w:t xml:space="preserve"> </w:t>
      </w:r>
      <w:r w:rsidRPr="00BF5C8D">
        <w:rPr>
          <w:rFonts w:cs="Arial"/>
          <w:noProof/>
          <w:lang w:val="en-GB"/>
        </w:rPr>
        <w:t>The Elizabeth Line project also congestion around the new station which is creating problems for the local residents.</w:t>
      </w:r>
    </w:p>
    <w:p w14:paraId="794B4437" w14:textId="77777777" w:rsidR="0094412A" w:rsidRPr="00BF5C8D" w:rsidRDefault="0094412A" w:rsidP="001229E1">
      <w:pPr>
        <w:pStyle w:val="Heading2"/>
        <w:rPr>
          <w:rFonts w:cs="Arial"/>
          <w:noProof/>
          <w:lang w:val="en-GB"/>
        </w:rPr>
      </w:pPr>
      <w:bookmarkStart w:id="14" w:name="_Toc111831006"/>
      <w:r w:rsidRPr="00BF5C8D">
        <w:rPr>
          <w:rFonts w:cs="Arial"/>
          <w:noProof/>
          <w:lang w:val="en-GB"/>
        </w:rPr>
        <w:t>Safety Risk Factors of the Elizabeth Line project</w:t>
      </w:r>
      <w:bookmarkEnd w:id="14"/>
    </w:p>
    <w:p w14:paraId="5784ED9C" w14:textId="77777777" w:rsidR="006375BB" w:rsidRPr="00BF5C8D" w:rsidRDefault="008E58D2" w:rsidP="001229E1">
      <w:pPr>
        <w:rPr>
          <w:rFonts w:cs="Arial"/>
          <w:noProof/>
          <w:lang w:val="en-GB"/>
        </w:rPr>
      </w:pPr>
      <w:r w:rsidRPr="00BF5C8D">
        <w:rPr>
          <w:rFonts w:cs="Arial"/>
          <w:noProof/>
          <w:lang w:val="en-GB"/>
        </w:rPr>
        <w:t>In the new Elizabeth line of London, many</w:t>
      </w:r>
      <w:r w:rsidR="006375BB" w:rsidRPr="00BF5C8D">
        <w:rPr>
          <w:rFonts w:cs="Arial"/>
          <w:noProof/>
          <w:lang w:val="en-GB"/>
        </w:rPr>
        <w:t xml:space="preserve"> trains have</w:t>
      </w:r>
      <w:r w:rsidRPr="00BF5C8D">
        <w:rPr>
          <w:rFonts w:cs="Arial"/>
          <w:noProof/>
          <w:lang w:val="en-GB"/>
        </w:rPr>
        <w:t xml:space="preserve"> different operational and technical</w:t>
      </w:r>
      <w:r w:rsidR="006375BB" w:rsidRPr="00BF5C8D">
        <w:rPr>
          <w:rFonts w:cs="Arial"/>
          <w:noProof/>
          <w:lang w:val="en-GB"/>
        </w:rPr>
        <w:t xml:space="preserve"> faults </w:t>
      </w:r>
      <w:r w:rsidRPr="00BF5C8D">
        <w:rPr>
          <w:rFonts w:cs="Arial"/>
          <w:noProof/>
          <w:lang w:val="en-GB"/>
        </w:rPr>
        <w:t>associated with this new line which</w:t>
      </w:r>
      <w:r w:rsidR="006375BB" w:rsidRPr="00BF5C8D">
        <w:rPr>
          <w:rFonts w:cs="Arial"/>
          <w:noProof/>
          <w:lang w:val="en-GB"/>
        </w:rPr>
        <w:t xml:space="preserve"> </w:t>
      </w:r>
      <w:r w:rsidRPr="00BF5C8D">
        <w:rPr>
          <w:rFonts w:cs="Arial"/>
          <w:noProof/>
          <w:lang w:val="en-GB"/>
        </w:rPr>
        <w:t>can</w:t>
      </w:r>
      <w:r w:rsidR="006375BB" w:rsidRPr="00BF5C8D">
        <w:rPr>
          <w:rFonts w:cs="Arial"/>
          <w:noProof/>
          <w:lang w:val="en-GB"/>
        </w:rPr>
        <w:t xml:space="preserve"> </w:t>
      </w:r>
      <w:r w:rsidRPr="00BF5C8D">
        <w:rPr>
          <w:rFonts w:cs="Arial"/>
          <w:noProof/>
          <w:lang w:val="en-GB"/>
        </w:rPr>
        <w:t>occur serious injury to people</w:t>
      </w:r>
      <w:r w:rsidR="006375BB" w:rsidRPr="00BF5C8D">
        <w:rPr>
          <w:rFonts w:cs="Arial"/>
          <w:noProof/>
          <w:lang w:val="en-GB"/>
        </w:rPr>
        <w:t xml:space="preserve"> or even </w:t>
      </w:r>
      <w:r w:rsidRPr="00BF5C8D">
        <w:rPr>
          <w:rFonts w:cs="Arial"/>
          <w:noProof/>
          <w:lang w:val="en-GB"/>
        </w:rPr>
        <w:t xml:space="preserve">can </w:t>
      </w:r>
      <w:r w:rsidR="006375BB" w:rsidRPr="00BF5C8D">
        <w:rPr>
          <w:rFonts w:cs="Arial"/>
          <w:noProof/>
          <w:lang w:val="en-GB"/>
        </w:rPr>
        <w:t xml:space="preserve">kill </w:t>
      </w:r>
      <w:r w:rsidRPr="00BF5C8D">
        <w:rPr>
          <w:rFonts w:cs="Arial"/>
          <w:noProof/>
          <w:lang w:val="en-GB"/>
        </w:rPr>
        <w:t>them</w:t>
      </w:r>
      <w:r w:rsidR="006375BB" w:rsidRPr="00BF5C8D">
        <w:rPr>
          <w:rFonts w:cs="Arial"/>
          <w:noProof/>
          <w:lang w:val="en-GB"/>
        </w:rPr>
        <w:t>.</w:t>
      </w:r>
      <w:r w:rsidR="000D205A" w:rsidRPr="00BF5C8D">
        <w:rPr>
          <w:rFonts w:cs="Arial"/>
          <w:noProof/>
          <w:lang w:val="en-GB"/>
        </w:rPr>
        <w:t xml:space="preserve"> </w:t>
      </w:r>
      <w:r w:rsidRPr="00BF5C8D">
        <w:rPr>
          <w:rFonts w:cs="Arial"/>
          <w:noProof/>
          <w:lang w:val="en-GB"/>
        </w:rPr>
        <w:t>It was</w:t>
      </w:r>
      <w:r w:rsidR="006375BB" w:rsidRPr="00BF5C8D">
        <w:rPr>
          <w:rFonts w:cs="Arial"/>
          <w:noProof/>
          <w:lang w:val="en-GB"/>
        </w:rPr>
        <w:t xml:space="preserve"> reveal</w:t>
      </w:r>
      <w:r w:rsidRPr="00BF5C8D">
        <w:rPr>
          <w:rFonts w:cs="Arial"/>
          <w:noProof/>
          <w:lang w:val="en-GB"/>
        </w:rPr>
        <w:t>ed</w:t>
      </w:r>
      <w:r w:rsidR="006375BB" w:rsidRPr="00BF5C8D">
        <w:rPr>
          <w:rFonts w:cs="Arial"/>
          <w:noProof/>
          <w:lang w:val="en-GB"/>
        </w:rPr>
        <w:t xml:space="preserve"> that </w:t>
      </w:r>
      <w:r w:rsidRPr="00BF5C8D">
        <w:rPr>
          <w:rFonts w:cs="Arial"/>
          <w:noProof/>
          <w:lang w:val="en-GB"/>
        </w:rPr>
        <w:t>about</w:t>
      </w:r>
      <w:r w:rsidR="006375BB" w:rsidRPr="00BF5C8D">
        <w:rPr>
          <w:rFonts w:cs="Arial"/>
          <w:noProof/>
          <w:lang w:val="en-GB"/>
        </w:rPr>
        <w:t xml:space="preserve"> 70 trains </w:t>
      </w:r>
      <w:r w:rsidRPr="00BF5C8D">
        <w:rPr>
          <w:rFonts w:cs="Arial"/>
          <w:noProof/>
          <w:lang w:val="en-GB"/>
        </w:rPr>
        <w:t xml:space="preserve">of this new line </w:t>
      </w:r>
      <w:r w:rsidR="006375BB" w:rsidRPr="00BF5C8D">
        <w:rPr>
          <w:rFonts w:cs="Arial"/>
          <w:noProof/>
          <w:lang w:val="en-GB"/>
        </w:rPr>
        <w:t>have metal boxes fitted near</w:t>
      </w:r>
      <w:r w:rsidRPr="00BF5C8D">
        <w:rPr>
          <w:rFonts w:cs="Arial"/>
          <w:noProof/>
          <w:lang w:val="en-GB"/>
        </w:rPr>
        <w:t xml:space="preserve"> the</w:t>
      </w:r>
      <w:r w:rsidR="006375BB" w:rsidRPr="00BF5C8D">
        <w:rPr>
          <w:rFonts w:cs="Arial"/>
          <w:noProof/>
          <w:lang w:val="en-GB"/>
        </w:rPr>
        <w:t xml:space="preserve"> </w:t>
      </w:r>
      <w:r w:rsidRPr="00BF5C8D">
        <w:rPr>
          <w:rFonts w:cs="Arial"/>
          <w:noProof/>
          <w:lang w:val="en-GB"/>
        </w:rPr>
        <w:t xml:space="preserve">doors of the </w:t>
      </w:r>
      <w:r w:rsidR="006375BB" w:rsidRPr="00BF5C8D">
        <w:rPr>
          <w:rFonts w:cs="Arial"/>
          <w:noProof/>
          <w:lang w:val="en-GB"/>
        </w:rPr>
        <w:t>passenger</w:t>
      </w:r>
      <w:r w:rsidRPr="00BF5C8D">
        <w:rPr>
          <w:rFonts w:cs="Arial"/>
          <w:noProof/>
          <w:lang w:val="en-GB"/>
        </w:rPr>
        <w:t>.</w:t>
      </w:r>
      <w:r w:rsidR="006375BB" w:rsidRPr="00BF5C8D">
        <w:rPr>
          <w:rFonts w:cs="Arial"/>
          <w:noProof/>
          <w:lang w:val="en-GB"/>
        </w:rPr>
        <w:t xml:space="preserve"> </w:t>
      </w:r>
      <w:r w:rsidRPr="00BF5C8D">
        <w:rPr>
          <w:rFonts w:cs="Arial"/>
          <w:noProof/>
          <w:lang w:val="en-GB"/>
        </w:rPr>
        <w:t>These doors</w:t>
      </w:r>
      <w:r w:rsidR="006375BB" w:rsidRPr="00BF5C8D">
        <w:rPr>
          <w:rFonts w:cs="Arial"/>
          <w:noProof/>
          <w:lang w:val="en-GB"/>
        </w:rPr>
        <w:t xml:space="preserve"> </w:t>
      </w:r>
      <w:r w:rsidRPr="00BF5C8D">
        <w:rPr>
          <w:rFonts w:cs="Arial"/>
          <w:noProof/>
          <w:lang w:val="en-GB"/>
        </w:rPr>
        <w:t>have a higher</w:t>
      </w:r>
      <w:r w:rsidR="006375BB" w:rsidRPr="00BF5C8D">
        <w:rPr>
          <w:rFonts w:cs="Arial"/>
          <w:noProof/>
          <w:lang w:val="en-GB"/>
        </w:rPr>
        <w:t xml:space="preserve"> risk of exploding </w:t>
      </w:r>
      <w:r w:rsidRPr="00BF5C8D">
        <w:rPr>
          <w:rFonts w:cs="Arial"/>
          <w:noProof/>
          <w:lang w:val="en-GB"/>
        </w:rPr>
        <w:t>as</w:t>
      </w:r>
      <w:r w:rsidR="006375BB" w:rsidRPr="00BF5C8D">
        <w:rPr>
          <w:rFonts w:cs="Arial"/>
          <w:noProof/>
          <w:lang w:val="en-GB"/>
        </w:rPr>
        <w:t xml:space="preserve"> </w:t>
      </w:r>
      <w:r w:rsidRPr="00BF5C8D">
        <w:rPr>
          <w:rFonts w:cs="Arial"/>
          <w:noProof/>
          <w:lang w:val="en-GB"/>
        </w:rPr>
        <w:t>gas can</w:t>
      </w:r>
      <w:r w:rsidR="006375BB" w:rsidRPr="00BF5C8D">
        <w:rPr>
          <w:rFonts w:cs="Arial"/>
          <w:noProof/>
          <w:lang w:val="en-GB"/>
        </w:rPr>
        <w:t xml:space="preserve"> </w:t>
      </w:r>
      <w:r w:rsidRPr="00BF5C8D">
        <w:rPr>
          <w:rFonts w:cs="Arial"/>
          <w:noProof/>
          <w:lang w:val="en-GB"/>
        </w:rPr>
        <w:t xml:space="preserve">be </w:t>
      </w:r>
      <w:r w:rsidR="006375BB" w:rsidRPr="00BF5C8D">
        <w:rPr>
          <w:rFonts w:cs="Arial"/>
          <w:noProof/>
          <w:lang w:val="en-GB"/>
        </w:rPr>
        <w:t xml:space="preserve">build-up </w:t>
      </w:r>
      <w:r w:rsidRPr="00BF5C8D">
        <w:rPr>
          <w:rFonts w:cs="Arial"/>
          <w:noProof/>
          <w:lang w:val="en-GB"/>
        </w:rPr>
        <w:t>anytime there and if something</w:t>
      </w:r>
      <w:r w:rsidR="006375BB" w:rsidRPr="00BF5C8D">
        <w:rPr>
          <w:rFonts w:cs="Arial"/>
          <w:noProof/>
          <w:lang w:val="en-GB"/>
        </w:rPr>
        <w:t xml:space="preserve"> </w:t>
      </w:r>
      <w:r w:rsidRPr="00BF5C8D">
        <w:rPr>
          <w:rFonts w:cs="Arial"/>
          <w:noProof/>
          <w:lang w:val="en-GB"/>
        </w:rPr>
        <w:t>like this happens,</w:t>
      </w:r>
      <w:r w:rsidR="006375BB" w:rsidRPr="00BF5C8D">
        <w:rPr>
          <w:rFonts w:cs="Arial"/>
          <w:noProof/>
          <w:lang w:val="en-GB"/>
        </w:rPr>
        <w:t xml:space="preserve"> the </w:t>
      </w:r>
      <w:r w:rsidRPr="00BF5C8D">
        <w:rPr>
          <w:rFonts w:cs="Arial"/>
          <w:noProof/>
          <w:lang w:val="en-GB"/>
        </w:rPr>
        <w:t xml:space="preserve">15 </w:t>
      </w:r>
      <w:r w:rsidR="00980249" w:rsidRPr="00BF5C8D">
        <w:rPr>
          <w:rFonts w:cs="Arial"/>
          <w:noProof/>
          <w:lang w:val="en-GB"/>
        </w:rPr>
        <w:t>pounds</w:t>
      </w:r>
      <w:r w:rsidRPr="00BF5C8D">
        <w:rPr>
          <w:rFonts w:cs="Arial"/>
          <w:noProof/>
          <w:lang w:val="en-GB"/>
        </w:rPr>
        <w:t xml:space="preserve"> </w:t>
      </w:r>
      <w:r w:rsidR="006375BB" w:rsidRPr="00BF5C8D">
        <w:rPr>
          <w:rFonts w:cs="Arial"/>
          <w:noProof/>
          <w:lang w:val="en-GB"/>
        </w:rPr>
        <w:t xml:space="preserve">metal door could be blown off </w:t>
      </w:r>
      <w:r w:rsidRPr="00BF5C8D">
        <w:rPr>
          <w:rFonts w:cs="Arial"/>
          <w:noProof/>
          <w:lang w:val="en-GB"/>
        </w:rPr>
        <w:t>immediately</w:t>
      </w:r>
      <w:r w:rsidR="00980249" w:rsidRPr="00BF5C8D">
        <w:rPr>
          <w:rFonts w:cs="Arial"/>
          <w:noProof/>
          <w:lang w:val="en-GB"/>
        </w:rPr>
        <w:t xml:space="preserve"> (Black, 2017)</w:t>
      </w:r>
      <w:r w:rsidR="006375BB" w:rsidRPr="00BF5C8D">
        <w:rPr>
          <w:rFonts w:cs="Arial"/>
          <w:noProof/>
          <w:lang w:val="en-GB"/>
        </w:rPr>
        <w:t>.</w:t>
      </w:r>
      <w:r w:rsidR="000D205A" w:rsidRPr="00BF5C8D">
        <w:rPr>
          <w:rFonts w:cs="Arial"/>
          <w:noProof/>
          <w:lang w:val="en-GB"/>
        </w:rPr>
        <w:t xml:space="preserve"> </w:t>
      </w:r>
      <w:r w:rsidR="00D632D2" w:rsidRPr="00BF5C8D">
        <w:rPr>
          <w:rFonts w:cs="Arial"/>
          <w:noProof/>
          <w:lang w:val="en-GB"/>
        </w:rPr>
        <w:t>The</w:t>
      </w:r>
      <w:r w:rsidR="006375BB" w:rsidRPr="00BF5C8D">
        <w:rPr>
          <w:rFonts w:cs="Arial"/>
          <w:noProof/>
          <w:lang w:val="en-GB"/>
        </w:rPr>
        <w:t xml:space="preserve"> fear </w:t>
      </w:r>
      <w:r w:rsidR="0094412A" w:rsidRPr="00BF5C8D">
        <w:rPr>
          <w:rFonts w:cs="Arial"/>
          <w:noProof/>
          <w:lang w:val="en-GB"/>
        </w:rPr>
        <w:t xml:space="preserve">was </w:t>
      </w:r>
      <w:r w:rsidR="00D632D2" w:rsidRPr="00BF5C8D">
        <w:rPr>
          <w:rFonts w:cs="Arial"/>
          <w:noProof/>
          <w:lang w:val="en-GB"/>
        </w:rPr>
        <w:t xml:space="preserve">also raised </w:t>
      </w:r>
      <w:r w:rsidR="0094412A" w:rsidRPr="00BF5C8D">
        <w:rPr>
          <w:rFonts w:cs="Arial"/>
          <w:noProof/>
          <w:lang w:val="en-GB"/>
        </w:rPr>
        <w:t>among</w:t>
      </w:r>
      <w:r w:rsidR="00D632D2" w:rsidRPr="00BF5C8D">
        <w:rPr>
          <w:rFonts w:cs="Arial"/>
          <w:noProof/>
          <w:lang w:val="en-GB"/>
        </w:rPr>
        <w:t xml:space="preserve"> the people using the </w:t>
      </w:r>
      <w:r w:rsidR="00E42AAB" w:rsidRPr="00BF5C8D">
        <w:rPr>
          <w:rFonts w:cs="Arial"/>
          <w:noProof/>
          <w:lang w:val="en-GB"/>
        </w:rPr>
        <w:t>line</w:t>
      </w:r>
      <w:r w:rsidR="00D632D2" w:rsidRPr="00BF5C8D">
        <w:rPr>
          <w:rFonts w:cs="Arial"/>
          <w:noProof/>
          <w:lang w:val="en-GB"/>
        </w:rPr>
        <w:t xml:space="preserve"> as</w:t>
      </w:r>
      <w:r w:rsidR="006375BB" w:rsidRPr="00BF5C8D">
        <w:rPr>
          <w:rFonts w:cs="Arial"/>
          <w:noProof/>
          <w:lang w:val="en-GB"/>
        </w:rPr>
        <w:t xml:space="preserve"> such incidents </w:t>
      </w:r>
      <w:r w:rsidR="00D632D2" w:rsidRPr="00BF5C8D">
        <w:rPr>
          <w:rFonts w:cs="Arial"/>
          <w:noProof/>
          <w:lang w:val="en-GB"/>
        </w:rPr>
        <w:t>can</w:t>
      </w:r>
      <w:r w:rsidR="006375BB" w:rsidRPr="00BF5C8D">
        <w:rPr>
          <w:rFonts w:cs="Arial"/>
          <w:noProof/>
          <w:lang w:val="en-GB"/>
        </w:rPr>
        <w:t xml:space="preserve"> result in serious injuries if a train hit someone as it sped past them. A train reportedly blew off a door during </w:t>
      </w:r>
      <w:r w:rsidR="00D632D2" w:rsidRPr="00BF5C8D">
        <w:rPr>
          <w:rFonts w:cs="Arial"/>
          <w:noProof/>
          <w:lang w:val="en-GB"/>
        </w:rPr>
        <w:t>the</w:t>
      </w:r>
      <w:r w:rsidR="006375BB" w:rsidRPr="00BF5C8D">
        <w:rPr>
          <w:rFonts w:cs="Arial"/>
          <w:noProof/>
          <w:lang w:val="en-GB"/>
        </w:rPr>
        <w:t xml:space="preserve"> test run</w:t>
      </w:r>
      <w:r w:rsidR="00D632D2" w:rsidRPr="00BF5C8D">
        <w:rPr>
          <w:rFonts w:cs="Arial"/>
          <w:noProof/>
          <w:lang w:val="en-GB"/>
        </w:rPr>
        <w:t>ning of it</w:t>
      </w:r>
      <w:r w:rsidR="006375BB" w:rsidRPr="00BF5C8D">
        <w:rPr>
          <w:rFonts w:cs="Arial"/>
          <w:noProof/>
          <w:lang w:val="en-GB"/>
        </w:rPr>
        <w:t xml:space="preserve"> </w:t>
      </w:r>
      <w:r w:rsidR="0094412A" w:rsidRPr="00BF5C8D">
        <w:rPr>
          <w:rFonts w:cs="Arial"/>
          <w:noProof/>
          <w:lang w:val="en-GB"/>
        </w:rPr>
        <w:t>at</w:t>
      </w:r>
      <w:r w:rsidR="006375BB" w:rsidRPr="00BF5C8D">
        <w:rPr>
          <w:rFonts w:cs="Arial"/>
          <w:noProof/>
          <w:lang w:val="en-GB"/>
        </w:rPr>
        <w:t xml:space="preserve"> the </w:t>
      </w:r>
      <w:r w:rsidR="00D632D2" w:rsidRPr="00BF5C8D">
        <w:rPr>
          <w:rFonts w:cs="Arial"/>
          <w:noProof/>
          <w:lang w:val="en-GB"/>
        </w:rPr>
        <w:t>time of construction</w:t>
      </w:r>
      <w:r w:rsidR="006375BB" w:rsidRPr="00BF5C8D">
        <w:rPr>
          <w:rFonts w:cs="Arial"/>
          <w:noProof/>
          <w:lang w:val="en-GB"/>
        </w:rPr>
        <w:t>.</w:t>
      </w:r>
      <w:r w:rsidR="0043159A" w:rsidRPr="00BF5C8D">
        <w:rPr>
          <w:rFonts w:cs="Arial"/>
          <w:noProof/>
          <w:lang w:val="en-GB"/>
        </w:rPr>
        <w:t xml:space="preserve"> </w:t>
      </w:r>
      <w:r w:rsidR="00B570D3" w:rsidRPr="00BF5C8D">
        <w:rPr>
          <w:rFonts w:cs="Arial"/>
          <w:noProof/>
          <w:lang w:val="en-GB"/>
        </w:rPr>
        <w:t xml:space="preserve">Alstom company who </w:t>
      </w:r>
      <w:r w:rsidR="0094412A" w:rsidRPr="00BF5C8D">
        <w:rPr>
          <w:rFonts w:cs="Arial"/>
          <w:noProof/>
          <w:lang w:val="en-GB"/>
        </w:rPr>
        <w:t>is</w:t>
      </w:r>
      <w:r w:rsidR="00B570D3" w:rsidRPr="00BF5C8D">
        <w:rPr>
          <w:rFonts w:cs="Arial"/>
          <w:noProof/>
          <w:lang w:val="en-GB"/>
        </w:rPr>
        <w:t xml:space="preserve"> the</w:t>
      </w:r>
      <w:r w:rsidR="006375BB" w:rsidRPr="00BF5C8D">
        <w:rPr>
          <w:rFonts w:cs="Arial"/>
          <w:noProof/>
          <w:lang w:val="en-GB"/>
        </w:rPr>
        <w:t xml:space="preserve"> </w:t>
      </w:r>
      <w:r w:rsidR="00B570D3" w:rsidRPr="00BF5C8D">
        <w:rPr>
          <w:rFonts w:cs="Arial"/>
          <w:noProof/>
          <w:lang w:val="en-GB"/>
        </w:rPr>
        <w:t>maker of these trains has</w:t>
      </w:r>
      <w:r w:rsidR="006375BB" w:rsidRPr="00BF5C8D">
        <w:rPr>
          <w:rFonts w:cs="Arial"/>
          <w:noProof/>
          <w:lang w:val="en-GB"/>
        </w:rPr>
        <w:t xml:space="preserve"> admitted </w:t>
      </w:r>
      <w:r w:rsidR="0094412A" w:rsidRPr="00BF5C8D">
        <w:rPr>
          <w:rFonts w:cs="Arial"/>
          <w:noProof/>
          <w:lang w:val="en-GB"/>
        </w:rPr>
        <w:t>to</w:t>
      </w:r>
      <w:r w:rsidR="00B570D3" w:rsidRPr="00BF5C8D">
        <w:rPr>
          <w:rFonts w:cs="Arial"/>
          <w:noProof/>
          <w:lang w:val="en-GB"/>
        </w:rPr>
        <w:t xml:space="preserve"> the potential fault of these trains</w:t>
      </w:r>
      <w:r w:rsidR="006375BB" w:rsidRPr="00BF5C8D">
        <w:rPr>
          <w:rFonts w:cs="Arial"/>
          <w:noProof/>
          <w:lang w:val="en-GB"/>
        </w:rPr>
        <w:t xml:space="preserve"> but</w:t>
      </w:r>
      <w:r w:rsidR="00B570D3" w:rsidRPr="00BF5C8D">
        <w:rPr>
          <w:rFonts w:cs="Arial"/>
          <w:noProof/>
          <w:lang w:val="en-GB"/>
        </w:rPr>
        <w:t xml:space="preserve"> has</w:t>
      </w:r>
      <w:r w:rsidR="006375BB" w:rsidRPr="00BF5C8D">
        <w:rPr>
          <w:rFonts w:cs="Arial"/>
          <w:noProof/>
          <w:lang w:val="en-GB"/>
        </w:rPr>
        <w:t xml:space="preserve"> denied </w:t>
      </w:r>
      <w:r w:rsidR="00B570D3" w:rsidRPr="00BF5C8D">
        <w:rPr>
          <w:rFonts w:cs="Arial"/>
          <w:noProof/>
          <w:lang w:val="en-GB"/>
        </w:rPr>
        <w:t>the</w:t>
      </w:r>
      <w:r w:rsidR="006375BB" w:rsidRPr="00BF5C8D">
        <w:rPr>
          <w:rFonts w:cs="Arial"/>
          <w:noProof/>
          <w:lang w:val="en-GB"/>
        </w:rPr>
        <w:t xml:space="preserve"> risk</w:t>
      </w:r>
      <w:r w:rsidR="00B570D3" w:rsidRPr="00BF5C8D">
        <w:rPr>
          <w:rFonts w:cs="Arial"/>
          <w:noProof/>
          <w:lang w:val="en-GB"/>
        </w:rPr>
        <w:t xml:space="preserve"> factors associated with it</w:t>
      </w:r>
      <w:r w:rsidR="00980249" w:rsidRPr="00BF5C8D">
        <w:rPr>
          <w:rFonts w:cs="Arial"/>
          <w:noProof/>
          <w:lang w:val="en-GB"/>
        </w:rPr>
        <w:t xml:space="preserve"> (Liu, 2021)</w:t>
      </w:r>
      <w:r w:rsidR="006375BB" w:rsidRPr="00BF5C8D">
        <w:rPr>
          <w:rFonts w:cs="Arial"/>
          <w:noProof/>
          <w:lang w:val="en-GB"/>
        </w:rPr>
        <w:t xml:space="preserve">. </w:t>
      </w:r>
    </w:p>
    <w:p w14:paraId="219C6EC9" w14:textId="77777777" w:rsidR="0094412A" w:rsidRPr="00BF5C8D" w:rsidRDefault="0094412A" w:rsidP="001229E1">
      <w:pPr>
        <w:pStyle w:val="Heading2"/>
        <w:rPr>
          <w:rFonts w:cs="Arial"/>
          <w:noProof/>
          <w:lang w:val="en-GB"/>
        </w:rPr>
      </w:pPr>
      <w:bookmarkStart w:id="15" w:name="_Toc111831007"/>
      <w:r w:rsidRPr="00BF5C8D">
        <w:rPr>
          <w:rFonts w:cs="Arial"/>
          <w:noProof/>
          <w:lang w:val="en-GB"/>
        </w:rPr>
        <w:t>Economic Risk Factors of the Elizabeth Line project</w:t>
      </w:r>
      <w:bookmarkEnd w:id="15"/>
    </w:p>
    <w:p w14:paraId="0952EB31" w14:textId="77777777" w:rsidR="00B2686F" w:rsidRPr="00BF5C8D" w:rsidRDefault="00B2686F" w:rsidP="001229E1">
      <w:pPr>
        <w:rPr>
          <w:rFonts w:cs="Arial"/>
          <w:noProof/>
          <w:lang w:val="en-GB"/>
        </w:rPr>
      </w:pPr>
      <w:r w:rsidRPr="00BF5C8D">
        <w:rPr>
          <w:rFonts w:cs="Arial"/>
          <w:noProof/>
          <w:lang w:val="en-GB"/>
        </w:rPr>
        <w:t>Also</w:t>
      </w:r>
      <w:r w:rsidR="0094412A" w:rsidRPr="00BF5C8D">
        <w:rPr>
          <w:rFonts w:cs="Arial"/>
          <w:noProof/>
          <w:lang w:val="en-GB"/>
        </w:rPr>
        <w:t>,</w:t>
      </w:r>
      <w:r w:rsidRPr="00BF5C8D">
        <w:rPr>
          <w:rFonts w:cs="Arial"/>
          <w:noProof/>
          <w:lang w:val="en-GB"/>
        </w:rPr>
        <w:t xml:space="preserve"> the risk arises from its economic sustainability as this was one of the biggest construction project</w:t>
      </w:r>
      <w:r w:rsidR="0094412A" w:rsidRPr="00BF5C8D">
        <w:rPr>
          <w:rFonts w:cs="Arial"/>
          <w:noProof/>
          <w:lang w:val="en-GB"/>
        </w:rPr>
        <w:t>s</w:t>
      </w:r>
      <w:r w:rsidRPr="00BF5C8D">
        <w:rPr>
          <w:rFonts w:cs="Arial"/>
          <w:noProof/>
          <w:lang w:val="en-GB"/>
        </w:rPr>
        <w:t xml:space="preserve"> by the amount that has been spent on this project. If the funding structure of the project can be seen closely, most of the funding was collected from different debt source</w:t>
      </w:r>
      <w:r w:rsidR="0094412A" w:rsidRPr="00BF5C8D">
        <w:rPr>
          <w:rFonts w:cs="Arial"/>
          <w:noProof/>
          <w:lang w:val="en-GB"/>
        </w:rPr>
        <w:t>s</w:t>
      </w:r>
      <w:r w:rsidRPr="00BF5C8D">
        <w:rPr>
          <w:rFonts w:cs="Arial"/>
          <w:noProof/>
          <w:lang w:val="en-GB"/>
        </w:rPr>
        <w:t xml:space="preserve"> and the authority have to </w:t>
      </w:r>
      <w:r w:rsidR="000D205A" w:rsidRPr="00BF5C8D">
        <w:rPr>
          <w:rFonts w:cs="Arial"/>
          <w:noProof/>
          <w:lang w:val="en-GB"/>
        </w:rPr>
        <w:t>contain</w:t>
      </w:r>
      <w:r w:rsidRPr="00BF5C8D">
        <w:rPr>
          <w:rFonts w:cs="Arial"/>
          <w:noProof/>
          <w:lang w:val="en-GB"/>
        </w:rPr>
        <w:t xml:space="preserve"> a huge interest spending for th</w:t>
      </w:r>
      <w:r w:rsidR="0094412A" w:rsidRPr="00BF5C8D">
        <w:rPr>
          <w:rFonts w:cs="Arial"/>
          <w:noProof/>
          <w:lang w:val="en-GB"/>
        </w:rPr>
        <w:t>is</w:t>
      </w:r>
      <w:r w:rsidRPr="00BF5C8D">
        <w:rPr>
          <w:rFonts w:cs="Arial"/>
          <w:noProof/>
          <w:lang w:val="en-GB"/>
        </w:rPr>
        <w:t xml:space="preserve"> debt financing</w:t>
      </w:r>
      <w:r w:rsidR="00980249" w:rsidRPr="00BF5C8D">
        <w:rPr>
          <w:rFonts w:cs="Arial"/>
          <w:noProof/>
          <w:lang w:val="en-GB"/>
        </w:rPr>
        <w:t xml:space="preserve"> (Black, 2017)</w:t>
      </w:r>
      <w:r w:rsidRPr="00BF5C8D">
        <w:rPr>
          <w:rFonts w:cs="Arial"/>
          <w:noProof/>
          <w:lang w:val="en-GB"/>
        </w:rPr>
        <w:t>.</w:t>
      </w:r>
      <w:r w:rsidR="000D205A" w:rsidRPr="00BF5C8D">
        <w:rPr>
          <w:rFonts w:cs="Arial"/>
          <w:noProof/>
          <w:lang w:val="en-GB"/>
        </w:rPr>
        <w:t xml:space="preserve"> Also, the operational cost of this project is huge as it has connected many stations and to operate those administrational activities to run the trains easily and accurately a huge workforce is needed. Also to maintain the operational activities in train and the stations, there a huge amount of spending is required. So the authority has to bear huge accumulate spending to maintain and operate the project. Thus a risk for </w:t>
      </w:r>
      <w:r w:rsidR="0094412A" w:rsidRPr="00BF5C8D">
        <w:rPr>
          <w:rFonts w:cs="Arial"/>
          <w:noProof/>
          <w:lang w:val="en-GB"/>
        </w:rPr>
        <w:t xml:space="preserve">the </w:t>
      </w:r>
      <w:r w:rsidR="000D205A" w:rsidRPr="00BF5C8D">
        <w:rPr>
          <w:rFonts w:cs="Arial"/>
          <w:noProof/>
          <w:lang w:val="en-GB"/>
        </w:rPr>
        <w:t xml:space="preserve">sustainable economic impact of this project </w:t>
      </w:r>
      <w:r w:rsidR="0094412A" w:rsidRPr="00BF5C8D">
        <w:rPr>
          <w:rFonts w:cs="Arial"/>
          <w:noProof/>
          <w:lang w:val="en-GB"/>
        </w:rPr>
        <w:t xml:space="preserve">is </w:t>
      </w:r>
      <w:r w:rsidR="000D205A" w:rsidRPr="00BF5C8D">
        <w:rPr>
          <w:rFonts w:cs="Arial"/>
          <w:noProof/>
          <w:lang w:val="en-GB"/>
        </w:rPr>
        <w:t>raised which will be tough to be maintained by the authority from its produced revenue.</w:t>
      </w:r>
    </w:p>
    <w:p w14:paraId="4D1565EE" w14:textId="77777777" w:rsidR="0094412A" w:rsidRPr="00BF5C8D" w:rsidRDefault="0094412A" w:rsidP="001229E1">
      <w:pPr>
        <w:pStyle w:val="Heading1"/>
        <w:rPr>
          <w:rFonts w:cs="Arial"/>
          <w:noProof/>
          <w:lang w:val="en-GB"/>
        </w:rPr>
      </w:pPr>
      <w:bookmarkStart w:id="16" w:name="_Toc111831008"/>
      <w:r w:rsidRPr="00BF5C8D">
        <w:rPr>
          <w:rFonts w:cs="Arial"/>
          <w:noProof/>
          <w:lang w:val="en-GB"/>
        </w:rPr>
        <w:lastRenderedPageBreak/>
        <w:t>Reasons for Delaying Timeline</w:t>
      </w:r>
      <w:bookmarkEnd w:id="16"/>
    </w:p>
    <w:p w14:paraId="48F43EF7" w14:textId="30D5505F" w:rsidR="0094412A" w:rsidRPr="00BF5C8D" w:rsidRDefault="001F744C" w:rsidP="001229E1">
      <w:pPr>
        <w:rPr>
          <w:rFonts w:cs="Arial"/>
          <w:noProof/>
          <w:lang w:val="en-GB"/>
        </w:rPr>
      </w:pPr>
      <w:r w:rsidRPr="00BF5C8D">
        <w:rPr>
          <w:rFonts w:cs="Arial"/>
          <w:noProof/>
          <w:lang w:val="en-GB"/>
        </w:rPr>
        <w:t xml:space="preserve">The timeline of the Crossrail project has repeatedly </w:t>
      </w:r>
      <w:r w:rsidR="0094412A" w:rsidRPr="00BF5C8D">
        <w:rPr>
          <w:rFonts w:cs="Arial"/>
          <w:noProof/>
          <w:lang w:val="en-GB"/>
        </w:rPr>
        <w:t xml:space="preserve">been </w:t>
      </w:r>
      <w:r w:rsidRPr="00BF5C8D">
        <w:rPr>
          <w:rFonts w:cs="Arial"/>
          <w:noProof/>
          <w:lang w:val="en-GB"/>
        </w:rPr>
        <w:t xml:space="preserve">delayed due to different reasons </w:t>
      </w:r>
      <w:r w:rsidR="0094412A" w:rsidRPr="00BF5C8D">
        <w:rPr>
          <w:rFonts w:cs="Arial"/>
          <w:noProof/>
          <w:lang w:val="en-GB"/>
        </w:rPr>
        <w:t>at</w:t>
      </w:r>
      <w:r w:rsidRPr="00BF5C8D">
        <w:rPr>
          <w:rFonts w:cs="Arial"/>
          <w:noProof/>
          <w:lang w:val="en-GB"/>
        </w:rPr>
        <w:t xml:space="preserve"> different time</w:t>
      </w:r>
      <w:r w:rsidR="0094412A" w:rsidRPr="00BF5C8D">
        <w:rPr>
          <w:rFonts w:cs="Arial"/>
          <w:noProof/>
          <w:lang w:val="en-GB"/>
        </w:rPr>
        <w:t>s</w:t>
      </w:r>
      <w:r w:rsidRPr="00BF5C8D">
        <w:rPr>
          <w:rFonts w:cs="Arial"/>
          <w:noProof/>
          <w:lang w:val="en-GB"/>
        </w:rPr>
        <w:t xml:space="preserve">. The project was accepted </w:t>
      </w:r>
      <w:r w:rsidR="0094412A" w:rsidRPr="00BF5C8D">
        <w:rPr>
          <w:rFonts w:cs="Arial"/>
          <w:noProof/>
          <w:lang w:val="en-GB"/>
        </w:rPr>
        <w:t>in</w:t>
      </w:r>
      <w:r w:rsidRPr="00BF5C8D">
        <w:rPr>
          <w:rFonts w:cs="Arial"/>
          <w:noProof/>
          <w:lang w:val="en-GB"/>
        </w:rPr>
        <w:t xml:space="preserve"> 2007 and the work of the project started </w:t>
      </w:r>
      <w:r w:rsidR="0094412A" w:rsidRPr="00BF5C8D">
        <w:rPr>
          <w:rFonts w:cs="Arial"/>
          <w:noProof/>
          <w:lang w:val="en-GB"/>
        </w:rPr>
        <w:t>in</w:t>
      </w:r>
      <w:r w:rsidRPr="00BF5C8D">
        <w:rPr>
          <w:rFonts w:cs="Arial"/>
          <w:noProof/>
          <w:lang w:val="en-GB"/>
        </w:rPr>
        <w:t xml:space="preserve"> May 2009. After a comprehensive review of spending in 2010, the budget has been cut by around 1 billion pound</w:t>
      </w:r>
      <w:r w:rsidR="0094412A" w:rsidRPr="00BF5C8D">
        <w:rPr>
          <w:rFonts w:cs="Arial"/>
          <w:noProof/>
          <w:lang w:val="en-GB"/>
        </w:rPr>
        <w:t>s</w:t>
      </w:r>
      <w:r w:rsidRPr="00BF5C8D">
        <w:rPr>
          <w:rFonts w:cs="Arial"/>
          <w:noProof/>
          <w:lang w:val="en-GB"/>
        </w:rPr>
        <w:t xml:space="preserve"> which ha</w:t>
      </w:r>
      <w:r w:rsidR="00267FF7" w:rsidRPr="00BF5C8D">
        <w:rPr>
          <w:rFonts w:cs="Arial"/>
          <w:noProof/>
          <w:lang w:val="en-GB"/>
        </w:rPr>
        <w:t>ve</w:t>
      </w:r>
      <w:r w:rsidRPr="00BF5C8D">
        <w:rPr>
          <w:rFonts w:cs="Arial"/>
          <w:noProof/>
          <w:lang w:val="en-GB"/>
        </w:rPr>
        <w:t xml:space="preserve"> delayed the work of </w:t>
      </w:r>
      <w:r w:rsidR="00E42AAB" w:rsidRPr="00BF5C8D">
        <w:rPr>
          <w:rFonts w:cs="Arial"/>
          <w:noProof/>
          <w:lang w:val="en-GB"/>
        </w:rPr>
        <w:t>the project</w:t>
      </w:r>
      <w:r w:rsidRPr="00BF5C8D">
        <w:rPr>
          <w:rFonts w:cs="Arial"/>
          <w:noProof/>
          <w:lang w:val="en-GB"/>
        </w:rPr>
        <w:t xml:space="preserve">. Also as the constriction of this project </w:t>
      </w:r>
      <w:r w:rsidR="001F6274" w:rsidRPr="00BF5C8D">
        <w:rPr>
          <w:rFonts w:cs="Arial"/>
          <w:noProof/>
          <w:lang w:val="en-GB"/>
        </w:rPr>
        <w:t>was not</w:t>
      </w:r>
      <w:r w:rsidRPr="00BF5C8D">
        <w:rPr>
          <w:rFonts w:cs="Arial"/>
          <w:noProof/>
          <w:lang w:val="en-GB"/>
        </w:rPr>
        <w:t xml:space="preserve"> going according to plan, in January 2014 the National Audit Office of the UK announced that the schedule of opening the </w:t>
      </w:r>
      <w:r w:rsidR="00E42AAB" w:rsidRPr="00BF5C8D">
        <w:rPr>
          <w:rFonts w:cs="Arial"/>
          <w:noProof/>
          <w:lang w:val="en-GB"/>
        </w:rPr>
        <w:t>Elizabeth Line</w:t>
      </w:r>
      <w:r w:rsidRPr="00BF5C8D">
        <w:rPr>
          <w:rFonts w:cs="Arial"/>
          <w:noProof/>
          <w:lang w:val="en-GB"/>
        </w:rPr>
        <w:t xml:space="preserve"> will be delayed. In March 2014, one of the worker</w:t>
      </w:r>
      <w:r w:rsidR="0094412A" w:rsidRPr="00BF5C8D">
        <w:rPr>
          <w:rFonts w:cs="Arial"/>
          <w:noProof/>
          <w:lang w:val="en-GB"/>
        </w:rPr>
        <w:t>s</w:t>
      </w:r>
      <w:r w:rsidRPr="00BF5C8D">
        <w:rPr>
          <w:rFonts w:cs="Arial"/>
          <w:noProof/>
          <w:lang w:val="en-GB"/>
        </w:rPr>
        <w:t xml:space="preserve"> of the construction named Renè Tkáčik was killed while working on Fisher Street in Holborn and the company was entitled to give hefty fines some other safety issues raised at that time thus the schedule has been delayed a little</w:t>
      </w:r>
      <w:r w:rsidR="00980249" w:rsidRPr="00BF5C8D">
        <w:rPr>
          <w:rFonts w:cs="Arial"/>
          <w:noProof/>
          <w:lang w:val="en-GB"/>
        </w:rPr>
        <w:t xml:space="preserve"> (Muruganandan, Davies and Denicol, 2022)</w:t>
      </w:r>
      <w:r w:rsidRPr="00BF5C8D">
        <w:rPr>
          <w:rFonts w:cs="Arial"/>
          <w:noProof/>
          <w:lang w:val="en-GB"/>
        </w:rPr>
        <w:t>.</w:t>
      </w:r>
      <w:r w:rsidR="00FB057F" w:rsidRPr="00BF5C8D">
        <w:rPr>
          <w:rFonts w:cs="Arial"/>
          <w:noProof/>
          <w:lang w:val="en-GB"/>
        </w:rPr>
        <w:t xml:space="preserve"> Also</w:t>
      </w:r>
      <w:r w:rsidR="0094412A" w:rsidRPr="00BF5C8D">
        <w:rPr>
          <w:rFonts w:cs="Arial"/>
          <w:noProof/>
          <w:lang w:val="en-GB"/>
        </w:rPr>
        <w:t>,</w:t>
      </w:r>
      <w:r w:rsidR="00FB057F" w:rsidRPr="00BF5C8D">
        <w:rPr>
          <w:rFonts w:cs="Arial"/>
          <w:noProof/>
          <w:lang w:val="en-GB"/>
        </w:rPr>
        <w:t xml:space="preserve"> the Covid-19 attack all over the world has increased the timeline for complet</w:t>
      </w:r>
      <w:r w:rsidR="0094412A" w:rsidRPr="00BF5C8D">
        <w:rPr>
          <w:rFonts w:cs="Arial"/>
          <w:noProof/>
          <w:lang w:val="en-GB"/>
        </w:rPr>
        <w:t>ing</w:t>
      </w:r>
      <w:r w:rsidR="00FB057F" w:rsidRPr="00BF5C8D">
        <w:rPr>
          <w:rFonts w:cs="Arial"/>
          <w:noProof/>
          <w:lang w:val="en-GB"/>
        </w:rPr>
        <w:t xml:space="preserve"> the construction of the project earlier. As the estimated time schedule could not be fulfilled the budget for this construction </w:t>
      </w:r>
      <w:r w:rsidR="0094412A" w:rsidRPr="00BF5C8D">
        <w:rPr>
          <w:rFonts w:cs="Arial"/>
          <w:noProof/>
          <w:lang w:val="en-GB"/>
        </w:rPr>
        <w:t xml:space="preserve">was </w:t>
      </w:r>
      <w:r w:rsidR="00FB057F" w:rsidRPr="00BF5C8D">
        <w:rPr>
          <w:rFonts w:cs="Arial"/>
          <w:noProof/>
          <w:lang w:val="en-GB"/>
        </w:rPr>
        <w:t xml:space="preserve">raised </w:t>
      </w:r>
      <w:r w:rsidR="0094412A" w:rsidRPr="00BF5C8D">
        <w:rPr>
          <w:rFonts w:cs="Arial"/>
          <w:noProof/>
          <w:lang w:val="en-GB"/>
        </w:rPr>
        <w:t>by</w:t>
      </w:r>
      <w:r w:rsidR="00FB057F" w:rsidRPr="00BF5C8D">
        <w:rPr>
          <w:rFonts w:cs="Arial"/>
          <w:noProof/>
          <w:lang w:val="en-GB"/>
        </w:rPr>
        <w:t xml:space="preserve"> a huge portion.</w:t>
      </w:r>
    </w:p>
    <w:p w14:paraId="5D206BF6" w14:textId="77777777" w:rsidR="0094412A" w:rsidRPr="00BF5C8D" w:rsidRDefault="0094412A" w:rsidP="001229E1">
      <w:pPr>
        <w:rPr>
          <w:rFonts w:cs="Arial"/>
          <w:noProof/>
          <w:lang w:val="en-GB"/>
        </w:rPr>
      </w:pPr>
      <w:r w:rsidRPr="00BF5C8D">
        <w:rPr>
          <w:rFonts w:cs="Arial"/>
          <w:noProof/>
          <w:lang w:val="en-GB"/>
        </w:rPr>
        <w:br w:type="page"/>
      </w:r>
    </w:p>
    <w:p w14:paraId="3FDA9B3A" w14:textId="77777777" w:rsidR="0094412A" w:rsidRPr="00BF5C8D" w:rsidRDefault="0094412A" w:rsidP="001229E1">
      <w:pPr>
        <w:pStyle w:val="Heading1"/>
        <w:rPr>
          <w:rFonts w:cs="Arial"/>
          <w:noProof/>
          <w:lang w:val="en-GB"/>
        </w:rPr>
      </w:pPr>
      <w:bookmarkStart w:id="17" w:name="_Toc111831009"/>
      <w:r w:rsidRPr="00BF5C8D">
        <w:rPr>
          <w:rFonts w:cs="Arial"/>
          <w:noProof/>
          <w:lang w:val="en-GB"/>
        </w:rPr>
        <w:lastRenderedPageBreak/>
        <w:t>Conclusion</w:t>
      </w:r>
      <w:bookmarkEnd w:id="17"/>
    </w:p>
    <w:p w14:paraId="4081D843" w14:textId="0CC525D7" w:rsidR="0094412A" w:rsidRPr="00BF5C8D" w:rsidRDefault="0094412A" w:rsidP="001229E1">
      <w:pPr>
        <w:rPr>
          <w:rFonts w:cs="Arial"/>
          <w:noProof/>
          <w:lang w:val="en-GB"/>
        </w:rPr>
      </w:pPr>
      <w:r w:rsidRPr="00BF5C8D">
        <w:rPr>
          <w:rFonts w:cs="Arial"/>
          <w:noProof/>
          <w:lang w:val="en-GB"/>
        </w:rPr>
        <w:t>Initially, it was one of the major infrastructure projects in the UK as it included the station design, development of the surrounding area of the projects and oversite the opportunities for development simultaneously. This wider master-planning of the Elizabeth Line project facilitated maximum regeneration along the route as well as it has created a great experience for the people who travel. Passengers of Crossline can relate the success of the railway is not only just the high-quality design for the station or reliability and punctuality in the train journey but also the experience they have of using the outside spaces of the station when they arrive and depart. No other UK rail project included an improvement program for the urban area that had been proposed by this project. This improvement program has covered more than 40 developed sites outside of the stations which is equal to 19 Leicester Squares. Additional 1.5 million people could get into central London within 45 minutes which has reduced the time consumed in transportation and this increased the effectiveness of people’s working schedule and people from outside of London can continue their office from their homes which enables the business and corporate organizations to have more potential employees for their organization and it provides them with the opportunity to have the best possible effective workforc</w:t>
      </w:r>
      <w:r w:rsidR="008249BD" w:rsidRPr="00BF5C8D">
        <w:rPr>
          <w:rFonts w:cs="Arial"/>
          <w:noProof/>
          <w:lang w:val="en-GB"/>
        </w:rPr>
        <w:t xml:space="preserve">e. </w:t>
      </w:r>
    </w:p>
    <w:p w14:paraId="50525429" w14:textId="77777777" w:rsidR="00E42AAB" w:rsidRPr="00BF5C8D" w:rsidRDefault="00E42AAB" w:rsidP="001229E1">
      <w:pPr>
        <w:jc w:val="left"/>
        <w:rPr>
          <w:rFonts w:cs="Arial"/>
          <w:noProof/>
          <w:lang w:val="en-GB"/>
        </w:rPr>
      </w:pPr>
      <w:r w:rsidRPr="00BF5C8D">
        <w:rPr>
          <w:rFonts w:cs="Arial"/>
          <w:noProof/>
          <w:lang w:val="en-GB"/>
        </w:rPr>
        <w:br w:type="page"/>
      </w:r>
    </w:p>
    <w:p w14:paraId="0173903A" w14:textId="77777777" w:rsidR="00E42AAB" w:rsidRPr="00BF5C8D" w:rsidRDefault="00E42AAB" w:rsidP="001229E1">
      <w:pPr>
        <w:pStyle w:val="Heading1"/>
        <w:rPr>
          <w:rFonts w:cs="Arial"/>
          <w:noProof/>
          <w:sz w:val="36"/>
          <w:lang w:val="en-GB"/>
        </w:rPr>
      </w:pPr>
      <w:bookmarkStart w:id="18" w:name="_Toc111831010"/>
      <w:r w:rsidRPr="00BF5C8D">
        <w:rPr>
          <w:rFonts w:cs="Arial"/>
          <w:noProof/>
          <w:lang w:val="en-GB"/>
        </w:rPr>
        <w:lastRenderedPageBreak/>
        <w:t>References</w:t>
      </w:r>
      <w:bookmarkEnd w:id="18"/>
    </w:p>
    <w:p w14:paraId="688F5ED8" w14:textId="1E86A519" w:rsidR="00503675" w:rsidRPr="00BF5C8D" w:rsidRDefault="00503675" w:rsidP="001229E1">
      <w:pPr>
        <w:rPr>
          <w:rFonts w:cs="Arial"/>
          <w:noProof/>
          <w:lang w:val="en-GB"/>
        </w:rPr>
      </w:pPr>
      <w:r w:rsidRPr="00BF5C8D">
        <w:rPr>
          <w:rFonts w:cs="Arial"/>
          <w:noProof/>
          <w:lang w:val="en-GB"/>
        </w:rPr>
        <w:t>Bennett, S., 2017. Crossrail project to deliver London’s Elizabeth line: the parliamentary bill process. </w:t>
      </w:r>
      <w:r w:rsidRPr="00BF5C8D">
        <w:rPr>
          <w:rFonts w:cs="Arial"/>
          <w:i/>
          <w:iCs/>
          <w:noProof/>
          <w:lang w:val="en-GB"/>
        </w:rPr>
        <w:t>Proceedings of the Institution of Civil Engineers - Civil Engineering</w:t>
      </w:r>
      <w:r w:rsidRPr="00BF5C8D">
        <w:rPr>
          <w:rFonts w:cs="Arial"/>
          <w:noProof/>
          <w:lang w:val="en-GB"/>
        </w:rPr>
        <w:t xml:space="preserve">, 170(6), </w:t>
      </w:r>
    </w:p>
    <w:p w14:paraId="5F367289" w14:textId="003C25E6" w:rsidR="00503675" w:rsidRPr="00BF5C8D" w:rsidRDefault="00503675" w:rsidP="001229E1">
      <w:pPr>
        <w:rPr>
          <w:rFonts w:cs="Arial"/>
          <w:noProof/>
          <w:lang w:val="en-GB"/>
        </w:rPr>
      </w:pPr>
      <w:r w:rsidRPr="00BF5C8D">
        <w:rPr>
          <w:rFonts w:cs="Arial"/>
          <w:noProof/>
          <w:lang w:val="en-GB"/>
        </w:rPr>
        <w:t>Black, M., 2017. Crossrail project: managing geotechnical risk on London’s Elizabeth line. </w:t>
      </w:r>
      <w:r w:rsidRPr="00BF5C8D">
        <w:rPr>
          <w:rFonts w:cs="Arial"/>
          <w:i/>
          <w:iCs/>
          <w:noProof/>
          <w:lang w:val="en-GB"/>
        </w:rPr>
        <w:t>Proceedings of the Institution of Civil Engineers - Civil Engineering</w:t>
      </w:r>
      <w:r w:rsidRPr="00BF5C8D">
        <w:rPr>
          <w:rFonts w:cs="Arial"/>
          <w:noProof/>
          <w:lang w:val="en-GB"/>
        </w:rPr>
        <w:t xml:space="preserve">, 170(5), </w:t>
      </w:r>
    </w:p>
    <w:p w14:paraId="46D4EB74" w14:textId="24E8561C" w:rsidR="00503675" w:rsidRPr="00BF5C8D" w:rsidRDefault="00503675" w:rsidP="001229E1">
      <w:pPr>
        <w:rPr>
          <w:rFonts w:cs="Arial"/>
          <w:noProof/>
          <w:lang w:val="en-GB"/>
        </w:rPr>
      </w:pPr>
      <w:r w:rsidRPr="00BF5C8D">
        <w:rPr>
          <w:rFonts w:cs="Arial"/>
          <w:noProof/>
          <w:lang w:val="en-GB"/>
        </w:rPr>
        <w:t>Buck, M., 2017. Crossrail project: finance, funding and value capture for London’s Elizabeth line. </w:t>
      </w:r>
      <w:r w:rsidRPr="00BF5C8D">
        <w:rPr>
          <w:rFonts w:cs="Arial"/>
          <w:i/>
          <w:iCs/>
          <w:noProof/>
          <w:lang w:val="en-GB"/>
        </w:rPr>
        <w:t>Proceedings of the Institution of Civil Engineers - Civil Engineering</w:t>
      </w:r>
      <w:r w:rsidRPr="00BF5C8D">
        <w:rPr>
          <w:rFonts w:cs="Arial"/>
          <w:noProof/>
          <w:lang w:val="en-GB"/>
        </w:rPr>
        <w:t xml:space="preserve">, 170(6), </w:t>
      </w:r>
    </w:p>
    <w:p w14:paraId="71599A61" w14:textId="77777777" w:rsidR="00503675" w:rsidRPr="00BF5C8D" w:rsidRDefault="00503675" w:rsidP="001229E1">
      <w:pPr>
        <w:rPr>
          <w:rFonts w:cs="Arial"/>
          <w:noProof/>
          <w:lang w:val="en-GB"/>
        </w:rPr>
      </w:pPr>
      <w:r w:rsidRPr="00BF5C8D">
        <w:rPr>
          <w:rFonts w:cs="Arial"/>
          <w:noProof/>
          <w:lang w:val="en-GB"/>
        </w:rPr>
        <w:t>Crossrail. 2022. </w:t>
      </w:r>
      <w:r w:rsidRPr="00BF5C8D">
        <w:rPr>
          <w:rFonts w:cs="Arial"/>
          <w:i/>
          <w:iCs/>
          <w:noProof/>
          <w:lang w:val="en-GB"/>
        </w:rPr>
        <w:t>Welcome to Crossrail</w:t>
      </w:r>
      <w:r w:rsidRPr="00BF5C8D">
        <w:rPr>
          <w:rFonts w:cs="Arial"/>
          <w:noProof/>
          <w:lang w:val="en-GB"/>
        </w:rPr>
        <w:t>. [online] Available at: &lt;https://www.crossrail.co.uk/&gt; [Accessed 19 August 2022].</w:t>
      </w:r>
    </w:p>
    <w:p w14:paraId="158461E5" w14:textId="0ACBBB55" w:rsidR="00503675" w:rsidRPr="00BF5C8D" w:rsidRDefault="00503675" w:rsidP="001229E1">
      <w:pPr>
        <w:rPr>
          <w:rFonts w:cs="Arial"/>
          <w:noProof/>
          <w:lang w:val="en-GB"/>
        </w:rPr>
      </w:pPr>
      <w:r w:rsidRPr="00BF5C8D">
        <w:rPr>
          <w:rFonts w:cs="Arial"/>
          <w:noProof/>
          <w:lang w:val="en-GB"/>
        </w:rPr>
        <w:t>Davies, A., MacAulay, S. and Thurston, M., 2014. Making Innovation Happen in a Megaproject: London's Crossrail Suburban Railway System. </w:t>
      </w:r>
      <w:r w:rsidRPr="00BF5C8D">
        <w:rPr>
          <w:rFonts w:cs="Arial"/>
          <w:i/>
          <w:iCs/>
          <w:noProof/>
          <w:lang w:val="en-GB"/>
        </w:rPr>
        <w:t>Project Management Journal</w:t>
      </w:r>
      <w:r w:rsidRPr="00BF5C8D">
        <w:rPr>
          <w:rFonts w:cs="Arial"/>
          <w:noProof/>
          <w:lang w:val="en-GB"/>
        </w:rPr>
        <w:t xml:space="preserve">, 45(6), </w:t>
      </w:r>
    </w:p>
    <w:p w14:paraId="12AC3BFA" w14:textId="44DE72D6" w:rsidR="00503675" w:rsidRPr="00BF5C8D" w:rsidRDefault="00503675" w:rsidP="001229E1">
      <w:pPr>
        <w:rPr>
          <w:rFonts w:cs="Arial"/>
          <w:noProof/>
          <w:lang w:val="en-GB"/>
        </w:rPr>
      </w:pPr>
      <w:r w:rsidRPr="00BF5C8D">
        <w:rPr>
          <w:rFonts w:cs="Arial"/>
          <w:noProof/>
          <w:lang w:val="en-GB"/>
        </w:rPr>
        <w:t>Dulake, C., 2011. Crossrail - design and construction / Crossrail - Entwurf, Bemessung und Ausführung. </w:t>
      </w:r>
      <w:r w:rsidRPr="00BF5C8D">
        <w:rPr>
          <w:rFonts w:cs="Arial"/>
          <w:i/>
          <w:iCs/>
          <w:noProof/>
          <w:lang w:val="en-GB"/>
        </w:rPr>
        <w:t>Geomechanics and Tunnelling</w:t>
      </w:r>
      <w:r w:rsidRPr="00BF5C8D">
        <w:rPr>
          <w:rFonts w:cs="Arial"/>
          <w:noProof/>
          <w:lang w:val="en-GB"/>
        </w:rPr>
        <w:t xml:space="preserve">, 4(5), </w:t>
      </w:r>
    </w:p>
    <w:p w14:paraId="7485989E" w14:textId="7C7E0D28" w:rsidR="00503675" w:rsidRPr="00BF5C8D" w:rsidRDefault="00503675" w:rsidP="001229E1">
      <w:pPr>
        <w:rPr>
          <w:rFonts w:cs="Arial"/>
          <w:noProof/>
          <w:lang w:val="en-GB"/>
        </w:rPr>
      </w:pPr>
      <w:r w:rsidRPr="00BF5C8D">
        <w:rPr>
          <w:rFonts w:cs="Arial"/>
          <w:noProof/>
          <w:lang w:val="en-GB"/>
        </w:rPr>
        <w:t>Lawrence, U., Menkiti, C. and Black, M., 2018. Regional-scale groundwater investigations for the Crossrail project. </w:t>
      </w:r>
      <w:r w:rsidRPr="00BF5C8D">
        <w:rPr>
          <w:rFonts w:cs="Arial"/>
          <w:i/>
          <w:iCs/>
          <w:noProof/>
          <w:lang w:val="en-GB"/>
        </w:rPr>
        <w:t>Quarterly Journal of Engineering Geology and Hydrogeology</w:t>
      </w:r>
      <w:r w:rsidRPr="00BF5C8D">
        <w:rPr>
          <w:rFonts w:cs="Arial"/>
          <w:noProof/>
          <w:lang w:val="en-GB"/>
        </w:rPr>
        <w:t xml:space="preserve">, 51(1), </w:t>
      </w:r>
    </w:p>
    <w:p w14:paraId="443CEB72" w14:textId="77777777" w:rsidR="00503675" w:rsidRPr="00BF5C8D" w:rsidRDefault="00503675" w:rsidP="001229E1">
      <w:pPr>
        <w:rPr>
          <w:rFonts w:cs="Arial"/>
          <w:noProof/>
          <w:lang w:val="en-GB"/>
        </w:rPr>
      </w:pPr>
      <w:r w:rsidRPr="00BF5C8D">
        <w:rPr>
          <w:rFonts w:cs="Arial"/>
          <w:noProof/>
          <w:lang w:val="en-GB"/>
        </w:rPr>
        <w:t>Liu, J., 2021. Appraising the Likely Gentrification Impacts of a Mega Transport Project—The Case of Crossrail. </w:t>
      </w:r>
      <w:r w:rsidRPr="00BF5C8D">
        <w:rPr>
          <w:rFonts w:cs="Arial"/>
          <w:i/>
          <w:iCs/>
          <w:noProof/>
          <w:lang w:val="en-GB"/>
        </w:rPr>
        <w:t>Urban Studies and Public Administration</w:t>
      </w:r>
      <w:r w:rsidRPr="00BF5C8D">
        <w:rPr>
          <w:rFonts w:cs="Arial"/>
          <w:noProof/>
          <w:lang w:val="en-GB"/>
        </w:rPr>
        <w:t>, 4(3), p.p22.</w:t>
      </w:r>
    </w:p>
    <w:p w14:paraId="70214C9A" w14:textId="3FFE9C39" w:rsidR="00503675" w:rsidRPr="00BF5C8D" w:rsidRDefault="00503675" w:rsidP="001229E1">
      <w:pPr>
        <w:rPr>
          <w:rFonts w:cs="Arial"/>
          <w:noProof/>
          <w:lang w:val="en-GB"/>
        </w:rPr>
      </w:pPr>
      <w:r w:rsidRPr="00BF5C8D">
        <w:rPr>
          <w:rFonts w:cs="Arial"/>
          <w:noProof/>
          <w:lang w:val="en-GB"/>
        </w:rPr>
        <w:t>Morrice, D. and Hands, M., 2017. Crossrail project: commercial aspects of works contracts for London’s Elizabeth line. </w:t>
      </w:r>
      <w:r w:rsidRPr="00BF5C8D">
        <w:rPr>
          <w:rFonts w:cs="Arial"/>
          <w:i/>
          <w:iCs/>
          <w:noProof/>
          <w:lang w:val="en-GB"/>
        </w:rPr>
        <w:t>Proceedings of the Institution of Civil Engineers - Civil Engineering</w:t>
      </w:r>
      <w:r w:rsidRPr="00BF5C8D">
        <w:rPr>
          <w:rFonts w:cs="Arial"/>
          <w:noProof/>
          <w:lang w:val="en-GB"/>
        </w:rPr>
        <w:t xml:space="preserve">, 170(6), </w:t>
      </w:r>
    </w:p>
    <w:p w14:paraId="4884A821" w14:textId="25BC1B43" w:rsidR="00503675" w:rsidRPr="00BF5C8D" w:rsidRDefault="00503675" w:rsidP="001229E1">
      <w:pPr>
        <w:rPr>
          <w:rFonts w:cs="Arial"/>
          <w:noProof/>
          <w:lang w:val="en-GB"/>
        </w:rPr>
      </w:pPr>
      <w:r w:rsidRPr="00BF5C8D">
        <w:rPr>
          <w:rFonts w:cs="Arial"/>
          <w:noProof/>
          <w:lang w:val="en-GB"/>
        </w:rPr>
        <w:t>Muruganandan, K., Davies, A. and Denicol, J., 2022. The dynamics of systems integration: Balancing stability and change on London's Crossrail project. </w:t>
      </w:r>
      <w:r w:rsidRPr="00BF5C8D">
        <w:rPr>
          <w:rFonts w:cs="Arial"/>
          <w:i/>
          <w:iCs/>
          <w:noProof/>
          <w:lang w:val="en-GB"/>
        </w:rPr>
        <w:t>International Journal of Project Management</w:t>
      </w:r>
      <w:r w:rsidRPr="00BF5C8D">
        <w:rPr>
          <w:rFonts w:cs="Arial"/>
          <w:noProof/>
          <w:lang w:val="en-GB"/>
        </w:rPr>
        <w:t xml:space="preserve">, 40(6), </w:t>
      </w:r>
    </w:p>
    <w:p w14:paraId="4F346BCB" w14:textId="2E7880EF" w:rsidR="001F744C" w:rsidRPr="00BF5C8D" w:rsidRDefault="00503675" w:rsidP="001229E1">
      <w:pPr>
        <w:rPr>
          <w:rFonts w:cs="Arial"/>
          <w:noProof/>
          <w:lang w:val="en-GB"/>
        </w:rPr>
      </w:pPr>
      <w:r w:rsidRPr="00BF5C8D">
        <w:rPr>
          <w:rFonts w:cs="Arial"/>
          <w:noProof/>
          <w:lang w:val="en-GB"/>
        </w:rPr>
        <w:lastRenderedPageBreak/>
        <w:t>Worsnop, T., Miraglia, S. and Davies, A., 2016. Balancing Open and Closed Innovation in Megaprojects: Insights from Crossrail. </w:t>
      </w:r>
      <w:r w:rsidRPr="00BF5C8D">
        <w:rPr>
          <w:rFonts w:cs="Arial"/>
          <w:i/>
          <w:iCs/>
          <w:noProof/>
          <w:lang w:val="en-GB"/>
        </w:rPr>
        <w:t>Project Management Journal</w:t>
      </w:r>
      <w:r w:rsidRPr="00BF5C8D">
        <w:rPr>
          <w:rFonts w:cs="Arial"/>
          <w:noProof/>
          <w:lang w:val="en-GB"/>
        </w:rPr>
        <w:t xml:space="preserve">, 47(4), </w:t>
      </w:r>
    </w:p>
    <w:sectPr w:rsidR="001F744C" w:rsidRPr="00BF5C8D" w:rsidSect="00BF5C8D">
      <w:footerReference w:type="default" r:id="rId1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259DCC" w14:textId="77777777" w:rsidR="007923A9" w:rsidRDefault="007923A9" w:rsidP="00944ACC">
      <w:pPr>
        <w:spacing w:after="0" w:line="240" w:lineRule="auto"/>
      </w:pPr>
      <w:r>
        <w:separator/>
      </w:r>
    </w:p>
  </w:endnote>
  <w:endnote w:type="continuationSeparator" w:id="0">
    <w:p w14:paraId="1EAA40BE" w14:textId="77777777" w:rsidR="007923A9" w:rsidRDefault="007923A9" w:rsidP="00944A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egoe MDL2 Assets">
    <w:altName w:val="Segoe UI"/>
    <w:panose1 w:val="020B0604020202020204"/>
    <w:charset w:val="00"/>
    <w:family w:val="roman"/>
    <w:pitch w:val="variable"/>
    <w:sig w:usb0="00000003" w:usb1="1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78628636"/>
      <w:docPartObj>
        <w:docPartGallery w:val="Page Numbers (Bottom of Page)"/>
        <w:docPartUnique/>
      </w:docPartObj>
    </w:sdtPr>
    <w:sdtEndPr/>
    <w:sdtContent>
      <w:sdt>
        <w:sdtPr>
          <w:id w:val="-1769616900"/>
          <w:docPartObj>
            <w:docPartGallery w:val="Page Numbers (Top of Page)"/>
            <w:docPartUnique/>
          </w:docPartObj>
        </w:sdtPr>
        <w:sdtEndPr/>
        <w:sdtContent>
          <w:p w14:paraId="7D2C05A8" w14:textId="77777777" w:rsidR="00DA6C19" w:rsidRDefault="00DA6C19">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4573A3">
              <w:rPr>
                <w:b/>
                <w:bCs/>
                <w:noProof/>
              </w:rPr>
              <w:t>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4573A3">
              <w:rPr>
                <w:b/>
                <w:bCs/>
                <w:noProof/>
              </w:rPr>
              <w:t>12</w:t>
            </w:r>
            <w:r>
              <w:rPr>
                <w:b/>
                <w:bCs/>
                <w:szCs w:val="24"/>
              </w:rPr>
              <w:fldChar w:fldCharType="end"/>
            </w:r>
          </w:p>
        </w:sdtContent>
      </w:sdt>
    </w:sdtContent>
  </w:sdt>
  <w:p w14:paraId="1CE20641" w14:textId="77777777" w:rsidR="00DA6C19" w:rsidRDefault="00DA6C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C200AC" w14:textId="77777777" w:rsidR="007923A9" w:rsidRDefault="007923A9" w:rsidP="00944ACC">
      <w:pPr>
        <w:spacing w:after="0" w:line="240" w:lineRule="auto"/>
      </w:pPr>
      <w:r>
        <w:separator/>
      </w:r>
    </w:p>
  </w:footnote>
  <w:footnote w:type="continuationSeparator" w:id="0">
    <w:p w14:paraId="34555DBE" w14:textId="77777777" w:rsidR="007923A9" w:rsidRDefault="007923A9" w:rsidP="00944A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2B4013"/>
    <w:multiLevelType w:val="hybridMultilevel"/>
    <w:tmpl w:val="D2524A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C60365"/>
    <w:multiLevelType w:val="hybridMultilevel"/>
    <w:tmpl w:val="BAFA93DC"/>
    <w:lvl w:ilvl="0" w:tplc="0BF04F0A">
      <w:start w:val="1"/>
      <w:numFmt w:val="bullet"/>
      <w:lvlText w:val=""/>
      <w:lvlJc w:val="left"/>
      <w:pPr>
        <w:ind w:left="720" w:hanging="360"/>
      </w:pPr>
      <w:rPr>
        <w:rFonts w:ascii="Segoe MDL2 Assets" w:hAnsi="Segoe MDL2 Asse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32526D7"/>
    <w:multiLevelType w:val="hybridMultilevel"/>
    <w:tmpl w:val="9FDC454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U2MDQxMLUwNzaxMDRX0lEKTi0uzszPAykwrQUAgEjXDCwAAAA="/>
  </w:docVars>
  <w:rsids>
    <w:rsidRoot w:val="0012386C"/>
    <w:rsid w:val="00010924"/>
    <w:rsid w:val="00020DC9"/>
    <w:rsid w:val="000872F7"/>
    <w:rsid w:val="000940C6"/>
    <w:rsid w:val="000A1EF7"/>
    <w:rsid w:val="000A6712"/>
    <w:rsid w:val="000C4269"/>
    <w:rsid w:val="000D205A"/>
    <w:rsid w:val="000E007B"/>
    <w:rsid w:val="000F5FE3"/>
    <w:rsid w:val="00103CF8"/>
    <w:rsid w:val="001229E1"/>
    <w:rsid w:val="0012386C"/>
    <w:rsid w:val="001341E3"/>
    <w:rsid w:val="00146CA0"/>
    <w:rsid w:val="001B73D9"/>
    <w:rsid w:val="001D6AFA"/>
    <w:rsid w:val="001F6274"/>
    <w:rsid w:val="001F744C"/>
    <w:rsid w:val="002005C0"/>
    <w:rsid w:val="00212534"/>
    <w:rsid w:val="002129F1"/>
    <w:rsid w:val="00267FF7"/>
    <w:rsid w:val="002F52A4"/>
    <w:rsid w:val="002F59CA"/>
    <w:rsid w:val="003226FD"/>
    <w:rsid w:val="00351D8A"/>
    <w:rsid w:val="00351ED1"/>
    <w:rsid w:val="00371265"/>
    <w:rsid w:val="003E62DB"/>
    <w:rsid w:val="003E6722"/>
    <w:rsid w:val="004030A1"/>
    <w:rsid w:val="0043159A"/>
    <w:rsid w:val="00456318"/>
    <w:rsid w:val="004573A3"/>
    <w:rsid w:val="004A5372"/>
    <w:rsid w:val="004C2E07"/>
    <w:rsid w:val="004F0B78"/>
    <w:rsid w:val="00503675"/>
    <w:rsid w:val="0051471A"/>
    <w:rsid w:val="00582F1D"/>
    <w:rsid w:val="00593837"/>
    <w:rsid w:val="005E0750"/>
    <w:rsid w:val="005E3DA6"/>
    <w:rsid w:val="005F227C"/>
    <w:rsid w:val="006375BB"/>
    <w:rsid w:val="00640FB6"/>
    <w:rsid w:val="006A7E3F"/>
    <w:rsid w:val="006E3F11"/>
    <w:rsid w:val="00711D79"/>
    <w:rsid w:val="00720E9A"/>
    <w:rsid w:val="007273B3"/>
    <w:rsid w:val="0075696E"/>
    <w:rsid w:val="00777316"/>
    <w:rsid w:val="007923A9"/>
    <w:rsid w:val="007A34EC"/>
    <w:rsid w:val="007D2939"/>
    <w:rsid w:val="007E14D5"/>
    <w:rsid w:val="00814C23"/>
    <w:rsid w:val="008249BD"/>
    <w:rsid w:val="008442B0"/>
    <w:rsid w:val="00857A88"/>
    <w:rsid w:val="00871E7C"/>
    <w:rsid w:val="008A1599"/>
    <w:rsid w:val="008A250A"/>
    <w:rsid w:val="008D0F61"/>
    <w:rsid w:val="008E58D2"/>
    <w:rsid w:val="00901A9E"/>
    <w:rsid w:val="0090785F"/>
    <w:rsid w:val="0094412A"/>
    <w:rsid w:val="00944ACC"/>
    <w:rsid w:val="00980249"/>
    <w:rsid w:val="009F15E2"/>
    <w:rsid w:val="00A05F92"/>
    <w:rsid w:val="00A151D7"/>
    <w:rsid w:val="00A260EE"/>
    <w:rsid w:val="00A26699"/>
    <w:rsid w:val="00A64ACE"/>
    <w:rsid w:val="00AA785C"/>
    <w:rsid w:val="00B100A9"/>
    <w:rsid w:val="00B11D38"/>
    <w:rsid w:val="00B2686F"/>
    <w:rsid w:val="00B51437"/>
    <w:rsid w:val="00B570D3"/>
    <w:rsid w:val="00B80BE4"/>
    <w:rsid w:val="00BB1B51"/>
    <w:rsid w:val="00BF5C8D"/>
    <w:rsid w:val="00BF7918"/>
    <w:rsid w:val="00C54668"/>
    <w:rsid w:val="00CB6013"/>
    <w:rsid w:val="00D010FD"/>
    <w:rsid w:val="00D33282"/>
    <w:rsid w:val="00D632D2"/>
    <w:rsid w:val="00DA6C19"/>
    <w:rsid w:val="00DD66A7"/>
    <w:rsid w:val="00E00596"/>
    <w:rsid w:val="00E07AC9"/>
    <w:rsid w:val="00E42AAB"/>
    <w:rsid w:val="00EB1AB8"/>
    <w:rsid w:val="00F530E2"/>
    <w:rsid w:val="00F756BD"/>
    <w:rsid w:val="00F96C91"/>
    <w:rsid w:val="00FB057F"/>
    <w:rsid w:val="00FC60D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71A69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6274"/>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1F6274"/>
    <w:pPr>
      <w:keepNext/>
      <w:keepLines/>
      <w:spacing w:before="240" w:after="0"/>
      <w:outlineLvl w:val="0"/>
    </w:pPr>
    <w:rPr>
      <w:rFonts w:eastAsiaTheme="majorEastAsia" w:cstheme="majorBidi"/>
      <w:b/>
      <w:color w:val="0070C0"/>
      <w:sz w:val="32"/>
      <w:szCs w:val="32"/>
    </w:rPr>
  </w:style>
  <w:style w:type="paragraph" w:styleId="Heading2">
    <w:name w:val="heading 2"/>
    <w:basedOn w:val="Normal"/>
    <w:next w:val="Normal"/>
    <w:link w:val="Heading2Char"/>
    <w:autoRedefine/>
    <w:uiPriority w:val="9"/>
    <w:unhideWhenUsed/>
    <w:qFormat/>
    <w:rsid w:val="004F0B78"/>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6274"/>
    <w:rPr>
      <w:rFonts w:ascii="Arial" w:eastAsiaTheme="majorEastAsia" w:hAnsi="Arial" w:cstheme="majorBidi"/>
      <w:b/>
      <w:color w:val="0070C0"/>
      <w:sz w:val="32"/>
      <w:szCs w:val="32"/>
    </w:rPr>
  </w:style>
  <w:style w:type="character" w:customStyle="1" w:styleId="Heading2Char">
    <w:name w:val="Heading 2 Char"/>
    <w:basedOn w:val="DefaultParagraphFont"/>
    <w:link w:val="Heading2"/>
    <w:uiPriority w:val="9"/>
    <w:rsid w:val="004F0B78"/>
    <w:rPr>
      <w:rFonts w:ascii="Arial" w:eastAsiaTheme="majorEastAsia" w:hAnsi="Arial" w:cstheme="majorBidi"/>
      <w:b/>
      <w:color w:val="2E74B5" w:themeColor="accent1" w:themeShade="BF"/>
      <w:sz w:val="28"/>
      <w:szCs w:val="26"/>
    </w:rPr>
  </w:style>
  <w:style w:type="paragraph" w:styleId="Header">
    <w:name w:val="header"/>
    <w:basedOn w:val="Normal"/>
    <w:link w:val="HeaderChar"/>
    <w:uiPriority w:val="99"/>
    <w:unhideWhenUsed/>
    <w:rsid w:val="00944A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4ACC"/>
    <w:rPr>
      <w:rFonts w:ascii="Times New Roman" w:hAnsi="Times New Roman"/>
      <w:sz w:val="24"/>
    </w:rPr>
  </w:style>
  <w:style w:type="paragraph" w:styleId="Footer">
    <w:name w:val="footer"/>
    <w:basedOn w:val="Normal"/>
    <w:link w:val="FooterChar"/>
    <w:uiPriority w:val="99"/>
    <w:unhideWhenUsed/>
    <w:rsid w:val="00944A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4ACC"/>
    <w:rPr>
      <w:rFonts w:ascii="Times New Roman" w:hAnsi="Times New Roman"/>
      <w:sz w:val="24"/>
    </w:rPr>
  </w:style>
  <w:style w:type="paragraph" w:styleId="TOCHeading">
    <w:name w:val="TOC Heading"/>
    <w:basedOn w:val="Heading1"/>
    <w:next w:val="Normal"/>
    <w:uiPriority w:val="39"/>
    <w:unhideWhenUsed/>
    <w:qFormat/>
    <w:rsid w:val="00944ACC"/>
    <w:pPr>
      <w:spacing w:line="259" w:lineRule="auto"/>
      <w:jc w:val="left"/>
      <w:outlineLvl w:val="9"/>
    </w:pPr>
    <w:rPr>
      <w:b w:val="0"/>
      <w:color w:val="2E74B5" w:themeColor="accent1" w:themeShade="BF"/>
    </w:rPr>
  </w:style>
  <w:style w:type="paragraph" w:styleId="Caption">
    <w:name w:val="caption"/>
    <w:basedOn w:val="Normal"/>
    <w:next w:val="Normal"/>
    <w:uiPriority w:val="35"/>
    <w:unhideWhenUsed/>
    <w:qFormat/>
    <w:rsid w:val="00E0059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11D38"/>
    <w:pPr>
      <w:spacing w:after="0"/>
    </w:pPr>
  </w:style>
  <w:style w:type="character" w:styleId="Hyperlink">
    <w:name w:val="Hyperlink"/>
    <w:basedOn w:val="DefaultParagraphFont"/>
    <w:uiPriority w:val="99"/>
    <w:unhideWhenUsed/>
    <w:rsid w:val="00B11D38"/>
    <w:rPr>
      <w:color w:val="0563C1" w:themeColor="hyperlink"/>
      <w:u w:val="single"/>
    </w:rPr>
  </w:style>
  <w:style w:type="paragraph" w:styleId="TOC1">
    <w:name w:val="toc 1"/>
    <w:basedOn w:val="Normal"/>
    <w:next w:val="Normal"/>
    <w:autoRedefine/>
    <w:uiPriority w:val="39"/>
    <w:unhideWhenUsed/>
    <w:rsid w:val="00E42AAB"/>
    <w:pPr>
      <w:spacing w:after="100"/>
    </w:pPr>
  </w:style>
  <w:style w:type="paragraph" w:styleId="TOC2">
    <w:name w:val="toc 2"/>
    <w:basedOn w:val="Normal"/>
    <w:next w:val="Normal"/>
    <w:autoRedefine/>
    <w:uiPriority w:val="39"/>
    <w:unhideWhenUsed/>
    <w:rsid w:val="00E42AAB"/>
    <w:pPr>
      <w:spacing w:after="100"/>
      <w:ind w:left="240"/>
    </w:pPr>
  </w:style>
  <w:style w:type="paragraph" w:styleId="NormalWeb">
    <w:name w:val="Normal (Web)"/>
    <w:basedOn w:val="Normal"/>
    <w:uiPriority w:val="99"/>
    <w:semiHidden/>
    <w:unhideWhenUsed/>
    <w:rsid w:val="00E42AAB"/>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3E672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0513357">
      <w:bodyDiv w:val="1"/>
      <w:marLeft w:val="0"/>
      <w:marRight w:val="0"/>
      <w:marTop w:val="0"/>
      <w:marBottom w:val="0"/>
      <w:divBdr>
        <w:top w:val="none" w:sz="0" w:space="0" w:color="auto"/>
        <w:left w:val="none" w:sz="0" w:space="0" w:color="auto"/>
        <w:bottom w:val="none" w:sz="0" w:space="0" w:color="auto"/>
        <w:right w:val="none" w:sz="0" w:space="0" w:color="auto"/>
      </w:divBdr>
    </w:div>
    <w:div w:id="978655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4AE698-2AB4-435D-957E-6B646CCDA3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2609</Words>
  <Characters>14876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17451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2022-08-20T20:39:00Z</dcterms:created>
  <dcterms:modified xsi:type="dcterms:W3CDTF">2022-09-02T20:27:00Z</dcterms:modified>
  <cp:category/>
</cp:coreProperties>
</file>