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4"/>
          <w:szCs w:val="34"/>
          <w:u w:val="single"/>
        </w:rPr>
      </w:pPr>
      <w:r w:rsidDel="00000000" w:rsidR="00000000" w:rsidRPr="00000000">
        <w:rPr>
          <w:b w:val="1"/>
          <w:sz w:val="34"/>
          <w:szCs w:val="34"/>
          <w:u w:val="single"/>
          <w:rtl w:val="0"/>
        </w:rPr>
        <w:t xml:space="preserve">Children’s play</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b w:val="1"/>
          <w:sz w:val="24"/>
          <w:szCs w:val="24"/>
          <w:u w:val="single"/>
        </w:rPr>
      </w:pPr>
      <w:r w:rsidDel="00000000" w:rsidR="00000000" w:rsidRPr="00000000">
        <w:rPr>
          <w:b w:val="1"/>
          <w:sz w:val="24"/>
          <w:szCs w:val="24"/>
          <w:u w:val="single"/>
          <w:rtl w:val="0"/>
        </w:rPr>
        <w:t xml:space="preserve">1 Discuss two types of  play and how these can be supported in practice</w:t>
      </w:r>
    </w:p>
    <w:p w:rsidR="00000000" w:rsidDel="00000000" w:rsidP="00000000" w:rsidRDefault="00000000" w:rsidRPr="00000000" w14:paraId="00000004">
      <w:pPr>
        <w:rPr>
          <w:b w:val="1"/>
          <w:sz w:val="24"/>
          <w:szCs w:val="24"/>
          <w:u w:val="single"/>
        </w:rPr>
      </w:pPr>
      <w:r w:rsidDel="00000000" w:rsidR="00000000" w:rsidRPr="00000000">
        <w:rPr>
          <w:rtl w:val="0"/>
        </w:rPr>
      </w:r>
    </w:p>
    <w:p w:rsidR="00000000" w:rsidDel="00000000" w:rsidP="00000000" w:rsidRDefault="00000000" w:rsidRPr="00000000" w14:paraId="00000005">
      <w:pPr>
        <w:rPr>
          <w:b w:val="1"/>
          <w:sz w:val="24"/>
          <w:szCs w:val="24"/>
          <w:u w:val="single"/>
        </w:rPr>
      </w:pPr>
      <w:r w:rsidDel="00000000" w:rsidR="00000000" w:rsidRPr="00000000">
        <w:rPr>
          <w:b w:val="1"/>
          <w:sz w:val="24"/>
          <w:szCs w:val="24"/>
          <w:u w:val="single"/>
          <w:rtl w:val="0"/>
        </w:rPr>
        <w:t xml:space="preserve">Self-directed play</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b w:val="1"/>
          <w:sz w:val="24"/>
          <w:szCs w:val="24"/>
        </w:rPr>
      </w:pPr>
      <w:r w:rsidDel="00000000" w:rsidR="00000000" w:rsidRPr="00000000">
        <w:rPr>
          <w:sz w:val="24"/>
          <w:szCs w:val="24"/>
          <w:rtl w:val="0"/>
        </w:rPr>
        <w:t xml:space="preserve">Self-directed play is when children decide what to play and create their own rules for how to play (naeyc, 2017). According to Be active kids (2015), children are masters at their own games. Observe their example and join in when requested. Keeping in mind that children naturally learn through play, schedule uninterrupted, unstructured playtime where children can fully express their imaginations and creativity (Learning with tlc, 2020). Furthermore, the importance of self-directed play promotes the growth of the full child, including their cognitive, social, emotional, and physical abilities. It also helps children succeed in school and is a crucial component of a child's life (Be active kids, 2015). Additionally, Berkshire Montessori (2020), suggests that through self-directed play children can gain independence at an early age and it is enabling them to exercise their creative muscles. This can benefit children as it increases self confidence, where children learn there is so much they can do for themselves by venturing out on their own. Equally, it gives children the freedom to learn at their own speed where there is no deadline and no academic standard to satisfy with self-directed play. Every day, children have the chance to add to their own knowledge in ways that make sense to them (Berkshire Montessori, 2020). Although it is crucial to remember that self-directed play does not imply that adults stop participating. By providing educational environments for children or by selecting certain products or toys for them to utilise, adults can play a significant part in child-directed play (The genius of play, no date).  This can be supported in practice through making use of playthings such as balls, bricks, boxes, or sticks. Additionally, a loose components tray can be utilised, containing anything that looks and feels intriguing, such as stones, seashells, buttons, fragments of string, and tree bark. Furthermore, it is important to ensure that children have a secure, open area to play in, and it is necessary that children can move freely so they can sit, stand, leap, roll, and explore (Berkshire Montessori, 2020).</w:t>
      </w:r>
      <w:r w:rsidDel="00000000" w:rsidR="00000000" w:rsidRPr="00000000">
        <w:rPr>
          <w:rtl w:val="0"/>
        </w:rPr>
      </w:r>
    </w:p>
    <w:p w:rsidR="00000000" w:rsidDel="00000000" w:rsidP="00000000" w:rsidRDefault="00000000" w:rsidRPr="00000000" w14:paraId="00000008">
      <w:pPr>
        <w:rPr>
          <w:b w:val="1"/>
          <w:sz w:val="24"/>
          <w:szCs w:val="24"/>
          <w:u w:val="single"/>
        </w:rPr>
      </w:pPr>
      <w:r w:rsidDel="00000000" w:rsidR="00000000" w:rsidRPr="00000000">
        <w:rPr>
          <w:rtl w:val="0"/>
        </w:rPr>
      </w:r>
    </w:p>
    <w:p w:rsidR="00000000" w:rsidDel="00000000" w:rsidP="00000000" w:rsidRDefault="00000000" w:rsidRPr="00000000" w14:paraId="00000009">
      <w:pPr>
        <w:rPr>
          <w:b w:val="1"/>
          <w:sz w:val="24"/>
          <w:szCs w:val="24"/>
          <w:u w:val="single"/>
        </w:rPr>
      </w:pPr>
      <w:r w:rsidDel="00000000" w:rsidR="00000000" w:rsidRPr="00000000">
        <w:rPr>
          <w:b w:val="1"/>
          <w:sz w:val="24"/>
          <w:szCs w:val="24"/>
          <w:u w:val="single"/>
          <w:rtl w:val="0"/>
        </w:rPr>
        <w:t xml:space="preserve">Exploratory play</w:t>
      </w:r>
    </w:p>
    <w:p w:rsidR="00000000" w:rsidDel="00000000" w:rsidP="00000000" w:rsidRDefault="00000000" w:rsidRPr="00000000" w14:paraId="0000000A">
      <w:pPr>
        <w:rPr>
          <w:b w:val="1"/>
          <w:sz w:val="24"/>
          <w:szCs w:val="24"/>
        </w:rPr>
      </w:pPr>
      <w:r w:rsidDel="00000000" w:rsidR="00000000" w:rsidRPr="00000000">
        <w:rPr>
          <w:sz w:val="24"/>
          <w:szCs w:val="24"/>
          <w:rtl w:val="0"/>
        </w:rPr>
        <w:t xml:space="preserve">Children learn about the world via play. Through inquisitive play, they learn about the world and the effect they can have on it. This appears to be the first type of play that children partake in, and it begins extremely early in the life of a child (NHS Greater Glasgow and Clyde, 2017). It is aimed to arouse their curiosity and inspire them to learn more about their surroundings (The Edvocate, 2022). Children perceive themselves as explorers who can interact with and care for both their own environment and a larger one (Te Whariki online, no date).  As a result, children participate in exploratory play by engaging all of their senses and in order to understand how they can affect the world around them, they will study objects by looking at them, touching them (with their hands and mouths), listening to them, and moving them. Sand, water, and messy play would all be part of this style of play (Greater Glasglow and Clyde, 2017). Additionally, the exploratory play of certain infants  and toddlers was observed by Elinor Goldschmied in their homes, while that of other children was seen in daycare centres. She saw how a variety of playthings and the chance to explore in the child's preferred manner enhanced children's learning. She gave the term "heuristic" to this type of play,  which means "serves to discover" or "get an understanding of” (Nursery world, 2000). Additionally, Keap (2007) suggests that exploratory play is important as exploration encourages brain growth. However, exploratory play also encourages flexibility of thought and imagination, and helps children to build their skills and confidence (Keap, 2007). However, The Edvocate (2022) highlights that a setting that encourages experimentation, asking questions, and curiosity is beneficial to exploration. In order to encourage exploring possibilities, it is the responsibility of parents or care-givers to provide age-appropriate resources (The Edvocate, 2022). To support this in practice caregivers or practitioners can use common everyday items like baskets and spoons as well as recyclable materials such as empty milk bottles as resources. Exploratory play will be secure in soft outside settings like a playground or park grass (The Edvocate, 2022). However, By playing with their children and involving them in various kinds of discovery activities, parents may encourage their children to engage in greater exploration. Parents may explain sizes, forms, and patterns, for instance, as their children play with blocks (The Edvocate, 2022). </w:t>
      </w:r>
      <w:r w:rsidDel="00000000" w:rsidR="00000000" w:rsidRPr="00000000">
        <w:rPr>
          <w:rtl w:val="0"/>
        </w:rPr>
      </w:r>
    </w:p>
    <w:p w:rsidR="00000000" w:rsidDel="00000000" w:rsidP="00000000" w:rsidRDefault="00000000" w:rsidRPr="00000000" w14:paraId="0000000B">
      <w:pPr>
        <w:rPr>
          <w:b w:val="1"/>
          <w:sz w:val="24"/>
          <w:szCs w:val="24"/>
          <w:u w:val="single"/>
        </w:rPr>
      </w:pPr>
      <w:r w:rsidDel="00000000" w:rsidR="00000000" w:rsidRPr="00000000">
        <w:rPr>
          <w:rtl w:val="0"/>
        </w:rPr>
      </w:r>
    </w:p>
    <w:p w:rsidR="00000000" w:rsidDel="00000000" w:rsidP="00000000" w:rsidRDefault="00000000" w:rsidRPr="00000000" w14:paraId="0000000C">
      <w:pPr>
        <w:rPr>
          <w:b w:val="1"/>
          <w:sz w:val="24"/>
          <w:szCs w:val="24"/>
          <w:u w:val="single"/>
        </w:rPr>
      </w:pPr>
      <w:r w:rsidDel="00000000" w:rsidR="00000000" w:rsidRPr="00000000">
        <w:rPr>
          <w:b w:val="1"/>
          <w:sz w:val="24"/>
          <w:szCs w:val="24"/>
          <w:u w:val="single"/>
          <w:rtl w:val="0"/>
        </w:rPr>
        <w:t xml:space="preserve">2 Evidence of a clear understanding of why it is important for children to choose their own play and the importance of the role of the adult in children’s play</w:t>
      </w:r>
    </w:p>
    <w:p w:rsidR="00000000" w:rsidDel="00000000" w:rsidP="00000000" w:rsidRDefault="00000000" w:rsidRPr="00000000" w14:paraId="0000000D">
      <w:pPr>
        <w:rPr>
          <w:sz w:val="24"/>
          <w:szCs w:val="24"/>
        </w:rPr>
      </w:pPr>
      <w:r w:rsidDel="00000000" w:rsidR="00000000" w:rsidRPr="00000000">
        <w:rPr>
          <w:sz w:val="24"/>
          <w:szCs w:val="24"/>
          <w:rtl w:val="0"/>
        </w:rPr>
        <w:t xml:space="preserve">For youngsters, playing is a natural and pleasurable way to stay active, stay healthy, and be happy. Play that is freely selected promotes a child's healthy growth (nidirect, no date). When a youngster decides and directs their own play based on their own interests, inventiveness, and instincts, they are engaging in freely chosen play. They play without being led by adults (nidirect, no date). However, Play wales (2023) suggests that freely chosen signifies the fact that children decide for themselves when, how, and what to play. As a result, it is not a required step and is not a part of a predetermined programme (Play wales, 2023). Although, Voice of play (2007) implies that while the physical benefits of play are clear to see, free play also has internal advantages for a child's emotional growth. Play aids in a child's emotional development by allowing them to explore different emotions, create self-esteem, and let go of traumatic feelings (Voice of play, 2007). According to Moyles (2005), children learn about themselves, investigate other people and things, communicate, and develop strong and healthy bodies through play. Additionally, Pentagon play (2016) suggests that children are typically quite driven to play. They need to be in a nurturing setting that allows them to freely explore all kinds of ideas, whether academic or social, because they want to learn more about the world around them (Pentagon play, 2016). The majority of cognitive and physical development and learning occur through play. A child's playing style will develop in complexity if given ample opportunity for free play. Equally, great things can happen when individuals have the freedom to be themselves and participate in Free Play. Children gain the ability to resolve issues on their own. Their minds enjoy a challenge. They develop their own critical thinking abilities, are more imaginative and creative, and come up with interesting and novel solutions to problems (Pentagon play, 2016). However, Early years alliance (2021) suggests that when adults are engaged in the process, quality experiences and chances for learning through play are produced and nurtured. The role an adult might play in assisting children in learning through play is scaffolding. The use of scaffolding helps children develop their skills from not being able to do something to finally being able to do it on their own, where Vygotsky advises us to identify and respond to the zone of proximal development. Furthermore, the responsibility of the adult in this situation is to participate in the child's play and to engage with the child to extend and develop their abilities to think and learn since sustained shared thinking results through scaffolding (Early years alliance, 2021).  Education Wales (2022) suggests that, We may raise the bar for learning by creating emotionally stable settings where children may start expressing and controlling their emotions and behaviour in healthy ways. Making use of any teaching opportunities that arise spontaneously as we watch or participate in their play, we must provide a good example for youngsters by modelling a happy approach to learning and supporting and encouraging their natural curiosity (Education wales, 2022). For this reason, play should be valued by all, both as a goal in and of itself and as something that can be carefully observed with the express purpose of boosting learning (Education Wales, 2022). Furthermore, the play cycle can help us comprehend play and learn how to support it more effectively. The play cycle is a brilliantly basic yet highly engaging method of portraying the child's play process (Lancashire county council, 2016). Additionally, the play cycle is broken down into six major stages by the model. These are the pre-cue, play cue, play return, flow, play frame, and the play annihilation. However, without adult participation, children naturally communicate via play, and the Play Cycle flourishes (Smart kidz play and learn, 2022). The Play Cycle is often entered into by an adult in one of four ways, although each of these approaches has the potential to upset the Play Cycle. As a result, an adult's contribution to the play cycle may be both extremely important and occasionally disturbing. The  aim is to prevent the Play Cycle from being interrupted or disturbed for children by using an understanding of the stages of the cycle. This information helps us adults to more effectively watch children during play. Afterwards, we may decide whether or not to interact with it in order to best support the Play Cycles we see (Smart kidz play and learn, 2022). </w:t>
      </w:r>
    </w:p>
    <w:p w:rsidR="00000000" w:rsidDel="00000000" w:rsidP="00000000" w:rsidRDefault="00000000" w:rsidRPr="00000000" w14:paraId="0000000E">
      <w:pPr>
        <w:rPr>
          <w:b w:val="1"/>
          <w:sz w:val="24"/>
          <w:szCs w:val="24"/>
          <w:u w:val="single"/>
        </w:rPr>
      </w:pPr>
      <w:r w:rsidDel="00000000" w:rsidR="00000000" w:rsidRPr="00000000">
        <w:rPr>
          <w:rtl w:val="0"/>
        </w:rPr>
      </w:r>
    </w:p>
    <w:p w:rsidR="00000000" w:rsidDel="00000000" w:rsidP="00000000" w:rsidRDefault="00000000" w:rsidRPr="00000000" w14:paraId="0000000F">
      <w:pPr>
        <w:rPr>
          <w:b w:val="1"/>
          <w:sz w:val="24"/>
          <w:szCs w:val="24"/>
          <w:u w:val="single"/>
        </w:rPr>
      </w:pPr>
      <w:r w:rsidDel="00000000" w:rsidR="00000000" w:rsidRPr="00000000">
        <w:rPr>
          <w:rtl w:val="0"/>
        </w:rPr>
      </w:r>
    </w:p>
    <w:p w:rsidR="00000000" w:rsidDel="00000000" w:rsidP="00000000" w:rsidRDefault="00000000" w:rsidRPr="00000000" w14:paraId="00000010">
      <w:pPr>
        <w:rPr>
          <w:b w:val="1"/>
          <w:sz w:val="24"/>
          <w:szCs w:val="24"/>
          <w:u w:val="single"/>
        </w:rPr>
      </w:pPr>
      <w:r w:rsidDel="00000000" w:rsidR="00000000" w:rsidRPr="00000000">
        <w:rPr>
          <w:rtl w:val="0"/>
        </w:rPr>
      </w:r>
    </w:p>
    <w:p w:rsidR="00000000" w:rsidDel="00000000" w:rsidP="00000000" w:rsidRDefault="00000000" w:rsidRPr="00000000" w14:paraId="00000011">
      <w:pPr>
        <w:rPr>
          <w:b w:val="1"/>
          <w:sz w:val="24"/>
          <w:szCs w:val="24"/>
          <w:u w:val="single"/>
        </w:rPr>
      </w:pPr>
      <w:r w:rsidDel="00000000" w:rsidR="00000000" w:rsidRPr="00000000">
        <w:rPr>
          <w:b w:val="1"/>
          <w:sz w:val="24"/>
          <w:szCs w:val="24"/>
          <w:u w:val="single"/>
          <w:rtl w:val="0"/>
        </w:rPr>
        <w:t xml:space="preserve">3 In depth discussion and understanding of an observation method for young children</w:t>
      </w:r>
    </w:p>
    <w:p w:rsidR="00000000" w:rsidDel="00000000" w:rsidP="00000000" w:rsidRDefault="00000000" w:rsidRPr="00000000" w14:paraId="00000012">
      <w:pPr>
        <w:rPr>
          <w:b w:val="1"/>
          <w:sz w:val="24"/>
          <w:szCs w:val="24"/>
          <w:u w:val="single"/>
        </w:rPr>
      </w:pPr>
      <w:r w:rsidDel="00000000" w:rsidR="00000000" w:rsidRPr="00000000">
        <w:rPr>
          <w:rtl w:val="0"/>
        </w:rPr>
      </w:r>
    </w:p>
    <w:p w:rsidR="00000000" w:rsidDel="00000000" w:rsidP="00000000" w:rsidRDefault="00000000" w:rsidRPr="00000000" w14:paraId="00000013">
      <w:pPr>
        <w:rPr>
          <w:b w:val="1"/>
          <w:sz w:val="24"/>
          <w:szCs w:val="24"/>
          <w:u w:val="single"/>
        </w:rPr>
      </w:pPr>
      <w:r w:rsidDel="00000000" w:rsidR="00000000" w:rsidRPr="00000000">
        <w:rPr>
          <w:rtl w:val="0"/>
        </w:rPr>
      </w:r>
    </w:p>
    <w:p w:rsidR="00000000" w:rsidDel="00000000" w:rsidP="00000000" w:rsidRDefault="00000000" w:rsidRPr="00000000" w14:paraId="00000014">
      <w:pPr>
        <w:rPr>
          <w:b w:val="1"/>
          <w:sz w:val="24"/>
          <w:szCs w:val="24"/>
          <w:u w:val="single"/>
        </w:rPr>
      </w:pPr>
      <w:r w:rsidDel="00000000" w:rsidR="00000000" w:rsidRPr="00000000">
        <w:rPr>
          <w:rtl w:val="0"/>
        </w:rPr>
      </w:r>
    </w:p>
    <w:p w:rsidR="00000000" w:rsidDel="00000000" w:rsidP="00000000" w:rsidRDefault="00000000" w:rsidRPr="00000000" w14:paraId="00000015">
      <w:pPr>
        <w:rPr>
          <w:b w:val="1"/>
          <w:sz w:val="24"/>
          <w:szCs w:val="24"/>
          <w:u w:val="single"/>
        </w:rPr>
      </w:pPr>
      <w:r w:rsidDel="00000000" w:rsidR="00000000" w:rsidRPr="00000000">
        <w:rPr>
          <w:rtl w:val="0"/>
        </w:rPr>
      </w:r>
    </w:p>
    <w:p w:rsidR="00000000" w:rsidDel="00000000" w:rsidP="00000000" w:rsidRDefault="00000000" w:rsidRPr="00000000" w14:paraId="00000016">
      <w:pPr>
        <w:rPr>
          <w:b w:val="1"/>
          <w:sz w:val="24"/>
          <w:szCs w:val="24"/>
          <w:u w:val="single"/>
        </w:rPr>
      </w:pPr>
      <w:r w:rsidDel="00000000" w:rsidR="00000000" w:rsidRPr="00000000">
        <w:rPr>
          <w:b w:val="1"/>
          <w:sz w:val="24"/>
          <w:szCs w:val="24"/>
          <w:u w:val="single"/>
          <w:rtl w:val="0"/>
        </w:rPr>
        <w:t xml:space="preserve">Running record</w:t>
      </w:r>
    </w:p>
    <w:p w:rsidR="00000000" w:rsidDel="00000000" w:rsidP="00000000" w:rsidRDefault="00000000" w:rsidRPr="00000000" w14:paraId="00000017">
      <w:pPr>
        <w:rPr>
          <w:b w:val="1"/>
          <w:sz w:val="24"/>
          <w:szCs w:val="24"/>
        </w:rPr>
      </w:pPr>
      <w:r w:rsidDel="00000000" w:rsidR="00000000" w:rsidRPr="00000000">
        <w:rPr>
          <w:sz w:val="24"/>
          <w:szCs w:val="24"/>
          <w:rtl w:val="0"/>
        </w:rPr>
        <w:t xml:space="preserve">Observation is the activity of watching and listening to children in order to determine how they are developing, what they enjoy doing, and what they are learning via play and the experiences available. However, child observation is essential. Each child has a distinct collection of skills and capabilities, and observations made in various contexts help to identify these. As a result they may be discussed with the child, their parents, and other team members to provide a foundation for a comprehensive strategy that will guarantee the child is always at the centre of the plan (Early years matters, 2023). A running record is a thorough, impartial, sequential recording made as the event is taking place. Where every potential item the youngster says and does over a predetermined period of time or during a predetermined activity is recorded by the observer (Red rocks community college, 2012). According to Complex needs (2012), an ongoing observation of a behaviour stream over a certain amount of time is called a running record, where the observer should strive to capture a naturally occurring behaviour during the recording rather than to analyse what is seen. The running record's objective is to collect a large amount of information, much of which is qualitative in nature (complex needs, 2012). Additionally, the observer may then write up their findings and a brief summary of what transpired after establishing a record. As a result, running records amply demonstrate how activities for individual learners may be planned. They lead to the methodical gathering of comprehensive, descriptive narrative development data. However, the key issues for educators are that they need time set aside on a regular basis when an observer, who is often the teacher or a teaching assistant, is free to take notes. Keeping effective running records needs a thorough knowledge of how children learn, familiarity with the child being observed, as well as the observer's sensitivity, skill, and objectivity (complex needs, 2012). However, Anoka County Community (2017) implies that this type of observation is commonly referred to as a detailed observation because what occurred is what was recorded. Writing down exactly what is seen and keeping a solid running record provides a wealth of detail. Also, the present tense is used while writing a running record and this technique is said to be helpful in documenting any areas of growth, noting down children's interests as they emerge, and offering a holistic approach to child observation (Anoka County Community, 2017). According to Nebraska AEYC (2016), the advantages include the high level of information in a running record, the focus on all behaviours rather than just one specific behaviour, and the ability to comprehend not just what behaviours occurred but also the context in which they occurred. However, the disadvantages include that while a running record is effective for studying a single individual, it is challenging to employ when observing a group. Also, observers should maintain their distance from the children, which would be challenging for teachers to accomplish (Nebraska AEYC, 2016). Additionally, you must utilise the present tense and describe the activity that is taking place in front of you as it happens when writing a running record. The context, circumstance, and sequence in which the behaviour happened will be recorded. While remaining as brief as possible, try to be as descriptive as you can (Aussie childcare network, 2021). Although, If you take a step back and watch from a distance while keeping a running record, you must be quick or you will be out of ratio. So, it's crucial to ensure that you are protected. Also, set a timer for yourself,  during which you will step back and start to watch and record what is happening. On the other hand, Keep in mind to be positive, objective, and use descriptive language while writing running records (Aussie childcare network, 2021). However, we are aware of the positive effects collaborative parenting and early childhood education have on children's growth and learning. Both partners can benefit much from one another and have a great lot to offer one another. The first step in really understanding and addressing a child's unique needs is to value and respect the various responsibilities that each partnership performs (Early years matters, 2023). </w:t>
      </w: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b w:val="1"/>
          <w:sz w:val="24"/>
          <w:szCs w:val="24"/>
          <w:u w:val="single"/>
        </w:rPr>
      </w:pPr>
      <w:r w:rsidDel="00000000" w:rsidR="00000000" w:rsidRPr="00000000">
        <w:rPr>
          <w:rtl w:val="0"/>
        </w:rPr>
      </w:r>
    </w:p>
    <w:p w:rsidR="00000000" w:rsidDel="00000000" w:rsidP="00000000" w:rsidRDefault="00000000" w:rsidRPr="00000000" w14:paraId="0000001A">
      <w:pPr>
        <w:rPr>
          <w:b w:val="1"/>
          <w:sz w:val="24"/>
          <w:szCs w:val="24"/>
          <w:u w:val="single"/>
        </w:rPr>
      </w:pPr>
      <w:r w:rsidDel="00000000" w:rsidR="00000000" w:rsidRPr="00000000">
        <w:rPr>
          <w:b w:val="1"/>
          <w:sz w:val="24"/>
          <w:szCs w:val="24"/>
          <w:u w:val="single"/>
          <w:rtl w:val="0"/>
        </w:rPr>
        <w:t xml:space="preserve">4 Demonstrate an understanding of the role of play when undertaking observations and assessments of children and consider how this affects the child’s engagement and the accuracy of the observation </w:t>
      </w:r>
    </w:p>
    <w:p w:rsidR="00000000" w:rsidDel="00000000" w:rsidP="00000000" w:rsidRDefault="00000000" w:rsidRPr="00000000" w14:paraId="0000001B">
      <w:pPr>
        <w:rPr>
          <w:b w:val="1"/>
          <w:sz w:val="24"/>
          <w:szCs w:val="24"/>
          <w:u w:val="single"/>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sz w:val="24"/>
          <w:szCs w:val="24"/>
          <w:rtl w:val="0"/>
        </w:rPr>
        <w:t xml:space="preserve">Play is crucial for a child's growth and learning from a young age. It goes beyond the physical. It may involve cognitive, intellectual, creative, emotional, and social components. Most children use it as their primary means of expressing their want to explore, experience, and comprehend. All ages of children engage in play (The open university, 2016). Also, Play is crucial for learning and development, which is a key premise of early childhood education. Play has therefore come to be regarded as essential to young children's education and is deeply ingrained in many preschool curricula (McInees et al, 2013). According to Moyles (2005), children naturally have a desire to play, as well as a natural curiosity and inventiveness, which are traits shared by the whole human race. However, for young children, learning and play go hand in hand, with one activity frequently flowing into the other (Moyles, 2005). Additionally, children are often completely immersed in what they are doing when they are playing. It has a high element of practice and is frequently repeated. According to Vygostky's theory, children always engage in developmentally appropriate play because they establish their own degree of challenge during play, or what he famously referred to as their own "zone of proximal development". The idea that play is spontaneous and started by the children themselves is also included in this. Children are therefore in charge of their own learning while they play. As a result, children's learning will certainly be benefited if they are given the opportunity to play with new materials, tasks, or processes before they are introduced to them. (Moyles, 2005). Although, according to Moyles (2005) it is acknowledged that a well-informed and purposefully designed balance between adult- and child-initiated activities creates a successful early years learning environment. While it's likely that child initiated activities have the greatest potential for creativity, this can only happen in learning contexts where adults are sufficiently well-trained and aware of how their structure and intervention scaffolds the learning that the child gains through creative endeavour (Moyles, 2005). However, one essential approach for adults to keep track of and evaluate children's development is through watching them play. To be able to develop a balanced curriculum that considers children's abilities, preferences, and needs, practitioners can monitor how children spend their time, their specific interests, and any gaps in their experiences by keeping track of the children who utilise a certain activity or play scenario (The open university, 2016). However, while observing children, it is crucial to understand when it is suitable to intervene and speak to or ask questions to the children, and when it is acceptable to step aside and let the children continue with their activities uninterrupted (Welsh Assembly Government, 2008). Additionally, when a youngster participates in a freely chosen activity, key components of a successful observation are carried out. Also, when a child takes part in something they have chosen to do rather than during a planned or pre-arranged activity, you will discover far more about their interests, learning preferences, and talents (Pacey, 2016). The play cycle, however, is a useful tool for both play professionals and parents to understand children's play. The model also shows how adult interference with play can affect or obstruct it. The Play Cycle aids in our understanding of play and guides how we may best support it. We are aware that an adult's contribution to the play cycle may be both extremely important and occasionally disturbing. We aim to prevent the Play Cycle from being interrupted or disturbed for children by using our understanding of the stages of the cycle. As a result, the Play Cycle has demonstrated its efficacy in observing and mapping the process of play, and it continues to do so (smart kids play and learn, 2022). The importance of the play cycle is so that practitioners can better comprehend the language of play if they understand the play cycle and can identify its stages. It enables us to see how play begins, how it may be initiated, returned, prolonged, and finally terminated. This information helps us adults to more effectively watch children during play (Smart kids play and learn, 2022). </w:t>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30"/>
          <w:szCs w:val="30"/>
        </w:rPr>
      </w:pPr>
      <w:r w:rsidDel="00000000" w:rsidR="00000000" w:rsidRPr="00000000">
        <w:rPr>
          <w:rtl w:val="0"/>
        </w:rPr>
      </w:r>
    </w:p>
    <w:p w:rsidR="00000000" w:rsidDel="00000000" w:rsidP="00000000" w:rsidRDefault="00000000" w:rsidRPr="00000000" w14:paraId="00000021">
      <w:pPr>
        <w:rPr>
          <w:b w:val="1"/>
          <w:sz w:val="30"/>
          <w:szCs w:val="30"/>
          <w:u w:val="single"/>
        </w:rPr>
      </w:pPr>
      <w:r w:rsidDel="00000000" w:rsidR="00000000" w:rsidRPr="00000000">
        <w:rPr>
          <w:b w:val="1"/>
          <w:sz w:val="30"/>
          <w:szCs w:val="30"/>
          <w:u w:val="single"/>
          <w:rtl w:val="0"/>
        </w:rPr>
        <w:t xml:space="preserve">Reference list</w:t>
      </w: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5"/>
          <w:szCs w:val="25"/>
          <w:shd w:fill="edebe9" w:val="clear"/>
        </w:rPr>
      </w:pPr>
      <w:r w:rsidDel="00000000" w:rsidR="00000000" w:rsidRPr="00000000">
        <w:rPr>
          <w:sz w:val="25"/>
          <w:szCs w:val="25"/>
          <w:shd w:fill="edebe9" w:val="clear"/>
          <w:rtl w:val="0"/>
        </w:rPr>
        <w:t xml:space="preserve">Anoka County Community (2017) </w:t>
      </w:r>
      <w:r w:rsidDel="00000000" w:rsidR="00000000" w:rsidRPr="00000000">
        <w:rPr>
          <w:i w:val="1"/>
          <w:sz w:val="25"/>
          <w:szCs w:val="25"/>
          <w:shd w:fill="edebe9" w:val="clear"/>
          <w:rtl w:val="0"/>
        </w:rPr>
        <w:t xml:space="preserve">Types of observations</w:t>
      </w:r>
      <w:r w:rsidDel="00000000" w:rsidR="00000000" w:rsidRPr="00000000">
        <w:rPr>
          <w:sz w:val="25"/>
          <w:szCs w:val="25"/>
          <w:shd w:fill="edebe9" w:val="clear"/>
          <w:rtl w:val="0"/>
        </w:rPr>
        <w:t xml:space="preserve">. Available at: </w:t>
      </w:r>
      <w:hyperlink r:id="rId6">
        <w:r w:rsidDel="00000000" w:rsidR="00000000" w:rsidRPr="00000000">
          <w:rPr>
            <w:color w:val="0563c1"/>
            <w:sz w:val="25"/>
            <w:szCs w:val="25"/>
            <w:u w:val="single"/>
            <w:shd w:fill="edebe9" w:val="clear"/>
            <w:rtl w:val="0"/>
          </w:rPr>
          <w:t xml:space="preserve">https://www.accap.org/wp-content/uploads/2018/02/07.05-Types-of-observations.pdf</w:t>
        </w:r>
      </w:hyperlink>
      <w:r w:rsidDel="00000000" w:rsidR="00000000" w:rsidRPr="00000000">
        <w:rPr>
          <w:sz w:val="25"/>
          <w:szCs w:val="25"/>
          <w:shd w:fill="edebe9" w:val="clear"/>
          <w:rtl w:val="0"/>
        </w:rPr>
        <w:t xml:space="preserve"> (Accessed: 28th February, 2023).</w:t>
      </w:r>
    </w:p>
    <w:p w:rsidR="00000000" w:rsidDel="00000000" w:rsidP="00000000" w:rsidRDefault="00000000" w:rsidRPr="00000000" w14:paraId="00000024">
      <w:pPr>
        <w:rPr>
          <w:sz w:val="25"/>
          <w:szCs w:val="25"/>
          <w:shd w:fill="edebe9" w:val="clear"/>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sz w:val="24"/>
          <w:szCs w:val="24"/>
          <w:rtl w:val="0"/>
        </w:rPr>
        <w:t xml:space="preserve">Aussie childcare network (2021) </w:t>
      </w:r>
      <w:r w:rsidDel="00000000" w:rsidR="00000000" w:rsidRPr="00000000">
        <w:rPr>
          <w:i w:val="1"/>
          <w:sz w:val="24"/>
          <w:szCs w:val="24"/>
          <w:rtl w:val="0"/>
        </w:rPr>
        <w:t xml:space="preserve">Running record observation in childcare</w:t>
      </w:r>
      <w:r w:rsidDel="00000000" w:rsidR="00000000" w:rsidRPr="00000000">
        <w:rPr>
          <w:sz w:val="24"/>
          <w:szCs w:val="24"/>
          <w:rtl w:val="0"/>
        </w:rPr>
        <w:t xml:space="preserve">. Available at: </w:t>
      </w:r>
      <w:hyperlink r:id="rId7">
        <w:r w:rsidDel="00000000" w:rsidR="00000000" w:rsidRPr="00000000">
          <w:rPr>
            <w:color w:val="1155cc"/>
            <w:sz w:val="24"/>
            <w:szCs w:val="24"/>
            <w:u w:val="single"/>
            <w:rtl w:val="0"/>
          </w:rPr>
          <w:t xml:space="preserve">https://aussiechildcarenetwork.com.au/articles/childcare-programming/running-record-observation-in-childcare</w:t>
        </w:r>
      </w:hyperlink>
      <w:r w:rsidDel="00000000" w:rsidR="00000000" w:rsidRPr="00000000">
        <w:rPr>
          <w:sz w:val="24"/>
          <w:szCs w:val="24"/>
          <w:rtl w:val="0"/>
        </w:rPr>
        <w:t xml:space="preserve"> (Accessed: 3rd March, 2023). </w:t>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sz w:val="24"/>
          <w:szCs w:val="24"/>
          <w:rtl w:val="0"/>
        </w:rPr>
        <w:t xml:space="preserve">Be active kids (2015) </w:t>
      </w:r>
      <w:r w:rsidDel="00000000" w:rsidR="00000000" w:rsidRPr="00000000">
        <w:rPr>
          <w:i w:val="1"/>
          <w:sz w:val="24"/>
          <w:szCs w:val="24"/>
          <w:rtl w:val="0"/>
        </w:rPr>
        <w:t xml:space="preserve">The amazing benefits of self-directed play</w:t>
      </w:r>
      <w:r w:rsidDel="00000000" w:rsidR="00000000" w:rsidRPr="00000000">
        <w:rPr>
          <w:sz w:val="24"/>
          <w:szCs w:val="24"/>
          <w:rtl w:val="0"/>
        </w:rPr>
        <w:t xml:space="preserve">. Available at: </w:t>
      </w:r>
      <w:hyperlink r:id="rId8">
        <w:r w:rsidDel="00000000" w:rsidR="00000000" w:rsidRPr="00000000">
          <w:rPr>
            <w:color w:val="1155cc"/>
            <w:sz w:val="24"/>
            <w:szCs w:val="24"/>
            <w:u w:val="single"/>
            <w:rtl w:val="0"/>
          </w:rPr>
          <w:t xml:space="preserve">http://www.beactivekids.org/assets/pdf/MorganLeichterSaxby.pdf</w:t>
        </w:r>
      </w:hyperlink>
      <w:r w:rsidDel="00000000" w:rsidR="00000000" w:rsidRPr="00000000">
        <w:rPr>
          <w:sz w:val="24"/>
          <w:szCs w:val="24"/>
          <w:rtl w:val="0"/>
        </w:rPr>
        <w:t xml:space="preserve"> (Accessed: 12th february, 2023). </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sz w:val="24"/>
          <w:szCs w:val="24"/>
          <w:rtl w:val="0"/>
        </w:rPr>
        <w:t xml:space="preserve">Berkshire Montessori (2020) </w:t>
      </w:r>
      <w:r w:rsidDel="00000000" w:rsidR="00000000" w:rsidRPr="00000000">
        <w:rPr>
          <w:i w:val="1"/>
          <w:sz w:val="24"/>
          <w:szCs w:val="24"/>
          <w:rtl w:val="0"/>
        </w:rPr>
        <w:t xml:space="preserve">Why encourage self-directed play?</w:t>
      </w:r>
      <w:r w:rsidDel="00000000" w:rsidR="00000000" w:rsidRPr="00000000">
        <w:rPr>
          <w:sz w:val="24"/>
          <w:szCs w:val="24"/>
          <w:rtl w:val="0"/>
        </w:rPr>
        <w:t xml:space="preserve">. Available at: </w:t>
      </w:r>
      <w:hyperlink r:id="rId9">
        <w:r w:rsidDel="00000000" w:rsidR="00000000" w:rsidRPr="00000000">
          <w:rPr>
            <w:color w:val="1155cc"/>
            <w:sz w:val="24"/>
            <w:szCs w:val="24"/>
            <w:u w:val="single"/>
            <w:rtl w:val="0"/>
          </w:rPr>
          <w:t xml:space="preserve">https://www.berkshiremontessori.org/msb-blog/self-directed-play#:~:text=Self%2Ddirected%20play%20lets%20them,to%20flex%20their%20creative%20muscles</w:t>
        </w:r>
      </w:hyperlink>
      <w:r w:rsidDel="00000000" w:rsidR="00000000" w:rsidRPr="00000000">
        <w:rPr>
          <w:sz w:val="24"/>
          <w:szCs w:val="24"/>
          <w:rtl w:val="0"/>
        </w:rPr>
        <w:t xml:space="preserve"> (Accessed: 12th February, 2023). </w:t>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shd w:fill="edebe9" w:val="clear"/>
        </w:rPr>
      </w:pPr>
      <w:r w:rsidDel="00000000" w:rsidR="00000000" w:rsidRPr="00000000">
        <w:rPr>
          <w:sz w:val="24"/>
          <w:szCs w:val="24"/>
          <w:shd w:fill="edebe9" w:val="clear"/>
          <w:rtl w:val="0"/>
        </w:rPr>
        <w:t xml:space="preserve">Complex needs (2012) </w:t>
      </w:r>
      <w:r w:rsidDel="00000000" w:rsidR="00000000" w:rsidRPr="00000000">
        <w:rPr>
          <w:i w:val="1"/>
          <w:sz w:val="24"/>
          <w:szCs w:val="24"/>
          <w:shd w:fill="edebe9" w:val="clear"/>
          <w:rtl w:val="0"/>
        </w:rPr>
        <w:t xml:space="preserve">Observational methods.</w:t>
      </w:r>
      <w:r w:rsidDel="00000000" w:rsidR="00000000" w:rsidRPr="00000000">
        <w:rPr>
          <w:sz w:val="24"/>
          <w:szCs w:val="24"/>
          <w:shd w:fill="edebe9" w:val="clear"/>
          <w:rtl w:val="0"/>
        </w:rPr>
        <w:t xml:space="preserve"> Available at: </w:t>
      </w:r>
      <w:hyperlink r:id="rId10">
        <w:r w:rsidDel="00000000" w:rsidR="00000000" w:rsidRPr="00000000">
          <w:rPr>
            <w:color w:val="1155cc"/>
            <w:sz w:val="24"/>
            <w:szCs w:val="24"/>
            <w:u w:val="single"/>
            <w:shd w:fill="edebe9" w:val="clear"/>
            <w:rtl w:val="0"/>
          </w:rPr>
          <w:t xml:space="preserve">http://complexneeds.org.uk/modules/Module-2.4-Assessment-monitoring-and-evaluation/All/downloads/m08p110b/observational_methods.pdf</w:t>
        </w:r>
      </w:hyperlink>
      <w:r w:rsidDel="00000000" w:rsidR="00000000" w:rsidRPr="00000000">
        <w:rPr>
          <w:sz w:val="24"/>
          <w:szCs w:val="24"/>
          <w:shd w:fill="edebe9" w:val="clear"/>
          <w:rtl w:val="0"/>
        </w:rPr>
        <w:t xml:space="preserve"> (Accessed: 27th February, 2023). </w:t>
      </w:r>
    </w:p>
    <w:p w:rsidR="00000000" w:rsidDel="00000000" w:rsidP="00000000" w:rsidRDefault="00000000" w:rsidRPr="00000000" w14:paraId="0000002E">
      <w:pPr>
        <w:rPr>
          <w:sz w:val="24"/>
          <w:szCs w:val="24"/>
          <w:shd w:fill="edebe9" w:val="clear"/>
        </w:rPr>
      </w:pPr>
      <w:r w:rsidDel="00000000" w:rsidR="00000000" w:rsidRPr="00000000">
        <w:rPr>
          <w:rtl w:val="0"/>
        </w:rPr>
      </w:r>
    </w:p>
    <w:p w:rsidR="00000000" w:rsidDel="00000000" w:rsidP="00000000" w:rsidRDefault="00000000" w:rsidRPr="00000000" w14:paraId="0000002F">
      <w:pPr>
        <w:rPr>
          <w:sz w:val="24"/>
          <w:szCs w:val="24"/>
          <w:shd w:fill="edebe9" w:val="clear"/>
        </w:rPr>
      </w:pPr>
      <w:r w:rsidDel="00000000" w:rsidR="00000000" w:rsidRPr="00000000">
        <w:rPr>
          <w:sz w:val="24"/>
          <w:szCs w:val="24"/>
          <w:shd w:fill="edebe9" w:val="clear"/>
          <w:rtl w:val="0"/>
        </w:rPr>
        <w:t xml:space="preserve">Early years matters (2023) </w:t>
      </w:r>
      <w:r w:rsidDel="00000000" w:rsidR="00000000" w:rsidRPr="00000000">
        <w:rPr>
          <w:i w:val="1"/>
          <w:sz w:val="24"/>
          <w:szCs w:val="24"/>
          <w:shd w:fill="edebe9" w:val="clear"/>
          <w:rtl w:val="0"/>
        </w:rPr>
        <w:t xml:space="preserve">Observation, assessment and planning</w:t>
      </w:r>
      <w:r w:rsidDel="00000000" w:rsidR="00000000" w:rsidRPr="00000000">
        <w:rPr>
          <w:sz w:val="24"/>
          <w:szCs w:val="24"/>
          <w:shd w:fill="edebe9" w:val="clear"/>
          <w:rtl w:val="0"/>
        </w:rPr>
        <w:t xml:space="preserve">. Available at: </w:t>
      </w:r>
      <w:hyperlink r:id="rId11">
        <w:r w:rsidDel="00000000" w:rsidR="00000000" w:rsidRPr="00000000">
          <w:rPr>
            <w:color w:val="1155cc"/>
            <w:sz w:val="24"/>
            <w:szCs w:val="24"/>
            <w:u w:val="single"/>
            <w:shd w:fill="edebe9" w:val="clear"/>
            <w:rtl w:val="0"/>
          </w:rPr>
          <w:t xml:space="preserve">https://www.earlyyearsmatters.co.uk/eyfs/a-unique-child/planning/#:~:text=Put%20simply%20observation%20is%20the,and%20the%20experiences%20on%20offer</w:t>
        </w:r>
      </w:hyperlink>
      <w:r w:rsidDel="00000000" w:rsidR="00000000" w:rsidRPr="00000000">
        <w:rPr>
          <w:sz w:val="24"/>
          <w:szCs w:val="24"/>
          <w:shd w:fill="edebe9" w:val="clear"/>
          <w:rtl w:val="0"/>
        </w:rPr>
        <w:t xml:space="preserve">  (Accessed: 3rd March, 2023)</w:t>
      </w:r>
    </w:p>
    <w:p w:rsidR="00000000" w:rsidDel="00000000" w:rsidP="00000000" w:rsidRDefault="00000000" w:rsidRPr="00000000" w14:paraId="00000030">
      <w:pPr>
        <w:rPr>
          <w:sz w:val="24"/>
          <w:szCs w:val="24"/>
          <w:shd w:fill="edebe9" w:val="clear"/>
        </w:rPr>
      </w:pPr>
      <w:r w:rsidDel="00000000" w:rsidR="00000000" w:rsidRPr="00000000">
        <w:rPr>
          <w:rtl w:val="0"/>
        </w:rPr>
      </w:r>
    </w:p>
    <w:p w:rsidR="00000000" w:rsidDel="00000000" w:rsidP="00000000" w:rsidRDefault="00000000" w:rsidRPr="00000000" w14:paraId="00000031">
      <w:pPr>
        <w:rPr>
          <w:sz w:val="24"/>
          <w:szCs w:val="24"/>
          <w:shd w:fill="edebe9" w:val="clear"/>
        </w:rPr>
      </w:pPr>
      <w:r w:rsidDel="00000000" w:rsidR="00000000" w:rsidRPr="00000000">
        <w:rPr>
          <w:sz w:val="24"/>
          <w:szCs w:val="24"/>
          <w:shd w:fill="edebe9" w:val="clear"/>
          <w:rtl w:val="0"/>
        </w:rPr>
        <w:t xml:space="preserve">Education wales (2022) </w:t>
      </w:r>
      <w:r w:rsidDel="00000000" w:rsidR="00000000" w:rsidRPr="00000000">
        <w:rPr>
          <w:i w:val="1"/>
          <w:sz w:val="24"/>
          <w:szCs w:val="24"/>
          <w:shd w:fill="edebe9" w:val="clear"/>
          <w:rtl w:val="0"/>
        </w:rPr>
        <w:t xml:space="preserve">A curriculum for funded non-maintained nursery settings.</w:t>
      </w:r>
      <w:r w:rsidDel="00000000" w:rsidR="00000000" w:rsidRPr="00000000">
        <w:rPr>
          <w:sz w:val="24"/>
          <w:szCs w:val="24"/>
          <w:shd w:fill="edebe9" w:val="clear"/>
          <w:rtl w:val="0"/>
        </w:rPr>
        <w:t xml:space="preserve"> Available at: </w:t>
      </w:r>
      <w:hyperlink r:id="rId12">
        <w:r w:rsidDel="00000000" w:rsidR="00000000" w:rsidRPr="00000000">
          <w:rPr>
            <w:color w:val="1155cc"/>
            <w:sz w:val="24"/>
            <w:szCs w:val="24"/>
            <w:u w:val="single"/>
            <w:shd w:fill="edebe9" w:val="clear"/>
            <w:rtl w:val="0"/>
          </w:rPr>
          <w:t xml:space="preserve">https://hwb.gov.wales/api/storage/b1801d78-38c3-4320-9818-d9996c21aef8/220914-a-curriculum-for-funded-non-maintained-nursery-settings.pdf</w:t>
        </w:r>
      </w:hyperlink>
      <w:r w:rsidDel="00000000" w:rsidR="00000000" w:rsidRPr="00000000">
        <w:rPr>
          <w:sz w:val="24"/>
          <w:szCs w:val="24"/>
          <w:shd w:fill="edebe9" w:val="clear"/>
          <w:rtl w:val="0"/>
        </w:rPr>
        <w:t xml:space="preserve"> (Accessed: 26th February, 2023).</w:t>
      </w:r>
    </w:p>
    <w:p w:rsidR="00000000" w:rsidDel="00000000" w:rsidP="00000000" w:rsidRDefault="00000000" w:rsidRPr="00000000" w14:paraId="00000032">
      <w:pPr>
        <w:rPr>
          <w:sz w:val="24"/>
          <w:szCs w:val="24"/>
          <w:shd w:fill="edebe9" w:val="clear"/>
        </w:rPr>
      </w:pPr>
      <w:r w:rsidDel="00000000" w:rsidR="00000000" w:rsidRPr="00000000">
        <w:rPr>
          <w:rtl w:val="0"/>
        </w:rPr>
      </w:r>
    </w:p>
    <w:p w:rsidR="00000000" w:rsidDel="00000000" w:rsidP="00000000" w:rsidRDefault="00000000" w:rsidRPr="00000000" w14:paraId="00000033">
      <w:pPr>
        <w:rPr>
          <w:sz w:val="24"/>
          <w:szCs w:val="24"/>
          <w:shd w:fill="edebe9" w:val="clear"/>
        </w:rPr>
      </w:pPr>
      <w:r w:rsidDel="00000000" w:rsidR="00000000" w:rsidRPr="00000000">
        <w:rPr>
          <w:sz w:val="24"/>
          <w:szCs w:val="24"/>
          <w:shd w:fill="edebe9" w:val="clear"/>
          <w:rtl w:val="0"/>
        </w:rPr>
        <w:t xml:space="preserve">Early years alliance (2021) </w:t>
      </w:r>
      <w:r w:rsidDel="00000000" w:rsidR="00000000" w:rsidRPr="00000000">
        <w:rPr>
          <w:i w:val="1"/>
          <w:sz w:val="24"/>
          <w:szCs w:val="24"/>
          <w:shd w:fill="edebe9" w:val="clear"/>
          <w:rtl w:val="0"/>
        </w:rPr>
        <w:t xml:space="preserve">National week of play: The role of the adult in learning through play</w:t>
      </w:r>
      <w:r w:rsidDel="00000000" w:rsidR="00000000" w:rsidRPr="00000000">
        <w:rPr>
          <w:sz w:val="24"/>
          <w:szCs w:val="24"/>
          <w:shd w:fill="edebe9" w:val="clear"/>
          <w:rtl w:val="0"/>
        </w:rPr>
        <w:t xml:space="preserve">. Available at: </w:t>
      </w:r>
      <w:hyperlink r:id="rId13">
        <w:r w:rsidDel="00000000" w:rsidR="00000000" w:rsidRPr="00000000">
          <w:rPr>
            <w:color w:val="0563c1"/>
            <w:sz w:val="24"/>
            <w:szCs w:val="24"/>
            <w:u w:val="single"/>
            <w:shd w:fill="edebe9" w:val="clear"/>
            <w:rtl w:val="0"/>
          </w:rPr>
          <w:t xml:space="preserve">https://www.eyalliance.org.uk/national-week-play%C2%A0-role-adult-learning-through%C2%A0play#:~:text=Sustained%20shared%20thinking%20derives%20from,extend%20their%20thinking%20and%20learning</w:t>
        </w:r>
      </w:hyperlink>
      <w:r w:rsidDel="00000000" w:rsidR="00000000" w:rsidRPr="00000000">
        <w:rPr>
          <w:sz w:val="24"/>
          <w:szCs w:val="24"/>
          <w:shd w:fill="edebe9" w:val="clear"/>
          <w:rtl w:val="0"/>
        </w:rPr>
        <w:t xml:space="preserve"> (Accessed: 24th February, 2023). </w:t>
      </w:r>
    </w:p>
    <w:p w:rsidR="00000000" w:rsidDel="00000000" w:rsidP="00000000" w:rsidRDefault="00000000" w:rsidRPr="00000000" w14:paraId="00000034">
      <w:pPr>
        <w:rPr>
          <w:sz w:val="24"/>
          <w:szCs w:val="24"/>
          <w:shd w:fill="edebe9" w:val="clear"/>
        </w:rPr>
      </w:pPr>
      <w:r w:rsidDel="00000000" w:rsidR="00000000" w:rsidRPr="00000000">
        <w:rPr>
          <w:rtl w:val="0"/>
        </w:rPr>
      </w:r>
    </w:p>
    <w:p w:rsidR="00000000" w:rsidDel="00000000" w:rsidP="00000000" w:rsidRDefault="00000000" w:rsidRPr="00000000" w14:paraId="00000035">
      <w:pPr>
        <w:rPr>
          <w:sz w:val="24"/>
          <w:szCs w:val="24"/>
          <w:shd w:fill="edebe9" w:val="clear"/>
        </w:rPr>
      </w:pPr>
      <w:r w:rsidDel="00000000" w:rsidR="00000000" w:rsidRPr="00000000">
        <w:rPr>
          <w:sz w:val="24"/>
          <w:szCs w:val="24"/>
          <w:shd w:fill="edebe9" w:val="clear"/>
          <w:rtl w:val="0"/>
        </w:rPr>
        <w:t xml:space="preserve">Keap (2007) </w:t>
      </w:r>
      <w:r w:rsidDel="00000000" w:rsidR="00000000" w:rsidRPr="00000000">
        <w:rPr>
          <w:i w:val="1"/>
          <w:sz w:val="24"/>
          <w:szCs w:val="24"/>
          <w:shd w:fill="edebe9" w:val="clear"/>
          <w:rtl w:val="0"/>
        </w:rPr>
        <w:t xml:space="preserve">Effective practice: play and exploration.</w:t>
      </w:r>
      <w:r w:rsidDel="00000000" w:rsidR="00000000" w:rsidRPr="00000000">
        <w:rPr>
          <w:sz w:val="24"/>
          <w:szCs w:val="24"/>
          <w:shd w:fill="edebe9" w:val="clear"/>
          <w:rtl w:val="0"/>
        </w:rPr>
        <w:t xml:space="preserve"> Available at: </w:t>
      </w:r>
      <w:hyperlink r:id="rId14">
        <w:r w:rsidDel="00000000" w:rsidR="00000000" w:rsidRPr="00000000">
          <w:rPr>
            <w:color w:val="1155cc"/>
            <w:sz w:val="24"/>
            <w:szCs w:val="24"/>
            <w:u w:val="single"/>
            <w:shd w:fill="edebe9" w:val="clear"/>
            <w:rtl w:val="0"/>
          </w:rPr>
          <w:t xml:space="preserve">http://www.keap.org.uk/documents/eyfs_ep_play_exploration.pdf</w:t>
        </w:r>
      </w:hyperlink>
      <w:r w:rsidDel="00000000" w:rsidR="00000000" w:rsidRPr="00000000">
        <w:rPr>
          <w:sz w:val="24"/>
          <w:szCs w:val="24"/>
          <w:shd w:fill="edebe9" w:val="clear"/>
          <w:rtl w:val="0"/>
        </w:rPr>
        <w:t xml:space="preserve"> (Accessed: 20th February, 2023). </w:t>
      </w:r>
    </w:p>
    <w:p w:rsidR="00000000" w:rsidDel="00000000" w:rsidP="00000000" w:rsidRDefault="00000000" w:rsidRPr="00000000" w14:paraId="00000036">
      <w:pPr>
        <w:rPr>
          <w:sz w:val="24"/>
          <w:szCs w:val="24"/>
          <w:shd w:fill="edebe9" w:val="clear"/>
        </w:rPr>
      </w:pPr>
      <w:r w:rsidDel="00000000" w:rsidR="00000000" w:rsidRPr="00000000">
        <w:rPr>
          <w:rtl w:val="0"/>
        </w:rPr>
      </w:r>
    </w:p>
    <w:p w:rsidR="00000000" w:rsidDel="00000000" w:rsidP="00000000" w:rsidRDefault="00000000" w:rsidRPr="00000000" w14:paraId="00000037">
      <w:pPr>
        <w:rPr>
          <w:sz w:val="18"/>
          <w:szCs w:val="18"/>
          <w:shd w:fill="edebe9" w:val="clear"/>
        </w:rPr>
      </w:pPr>
      <w:r w:rsidDel="00000000" w:rsidR="00000000" w:rsidRPr="00000000">
        <w:rPr>
          <w:sz w:val="24"/>
          <w:szCs w:val="24"/>
          <w:shd w:fill="edebe9" w:val="clear"/>
          <w:rtl w:val="0"/>
        </w:rPr>
        <w:t xml:space="preserve">Lancashire county council (2016) </w:t>
      </w:r>
      <w:r w:rsidDel="00000000" w:rsidR="00000000" w:rsidRPr="00000000">
        <w:rPr>
          <w:i w:val="1"/>
          <w:sz w:val="24"/>
          <w:szCs w:val="24"/>
          <w:shd w:fill="edebe9" w:val="clear"/>
          <w:rtl w:val="0"/>
        </w:rPr>
        <w:t xml:space="preserve">The 'play cycle' - a bit of play theory</w:t>
      </w:r>
      <w:r w:rsidDel="00000000" w:rsidR="00000000" w:rsidRPr="00000000">
        <w:rPr>
          <w:sz w:val="24"/>
          <w:szCs w:val="24"/>
          <w:shd w:fill="edebe9" w:val="clear"/>
          <w:rtl w:val="0"/>
        </w:rPr>
        <w:t xml:space="preserve">. Available at: </w:t>
      </w:r>
      <w:hyperlink r:id="rId15">
        <w:r w:rsidDel="00000000" w:rsidR="00000000" w:rsidRPr="00000000">
          <w:rPr>
            <w:color w:val="1155cc"/>
            <w:sz w:val="24"/>
            <w:szCs w:val="24"/>
            <w:u w:val="single"/>
            <w:shd w:fill="edebe9" w:val="clear"/>
            <w:rtl w:val="0"/>
          </w:rPr>
          <w:t xml:space="preserve">https://clickweb.lancashire.gov.uk/viewdoc.asp?id=128864#:~:text=Gordon%20Sturrock%20and%20Perry%20Else,is%20no%20longer%20of%20use.&amp;text=involvemen</w:t>
        </w:r>
      </w:hyperlink>
      <w:r w:rsidDel="00000000" w:rsidR="00000000" w:rsidRPr="00000000">
        <w:rPr>
          <w:sz w:val="24"/>
          <w:szCs w:val="24"/>
          <w:shd w:fill="edebe9" w:val="clear"/>
          <w:rtl w:val="0"/>
        </w:rPr>
        <w:t xml:space="preserve"> (Accessed: 26th February, 2023). </w:t>
      </w: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33"/>
          <w:szCs w:val="33"/>
          <w:shd w:fill="edebe9" w:val="clear"/>
        </w:rPr>
      </w:pPr>
      <w:r w:rsidDel="00000000" w:rsidR="00000000" w:rsidRPr="00000000">
        <w:rPr>
          <w:sz w:val="24"/>
          <w:szCs w:val="24"/>
          <w:shd w:fill="edebe9" w:val="clear"/>
          <w:rtl w:val="0"/>
        </w:rPr>
        <w:t xml:space="preserve">Learning with tlc (2020) </w:t>
      </w:r>
      <w:r w:rsidDel="00000000" w:rsidR="00000000" w:rsidRPr="00000000">
        <w:rPr>
          <w:i w:val="1"/>
          <w:sz w:val="24"/>
          <w:szCs w:val="24"/>
          <w:shd w:fill="edebe9" w:val="clear"/>
          <w:rtl w:val="0"/>
        </w:rPr>
        <w:t xml:space="preserve">Encouraging self-directed learning in kids.</w:t>
      </w:r>
      <w:r w:rsidDel="00000000" w:rsidR="00000000" w:rsidRPr="00000000">
        <w:rPr>
          <w:sz w:val="24"/>
          <w:szCs w:val="24"/>
          <w:shd w:fill="edebe9" w:val="clear"/>
          <w:rtl w:val="0"/>
        </w:rPr>
        <w:t xml:space="preserve"> Available at: </w:t>
      </w:r>
      <w:hyperlink r:id="rId16">
        <w:r w:rsidDel="00000000" w:rsidR="00000000" w:rsidRPr="00000000">
          <w:rPr>
            <w:color w:val="1155cc"/>
            <w:sz w:val="24"/>
            <w:szCs w:val="24"/>
            <w:u w:val="single"/>
            <w:shd w:fill="edebe9" w:val="clear"/>
            <w:rtl w:val="0"/>
          </w:rPr>
          <w:t xml:space="preserve">https://www.learningwithtlc.org/blog/selfdirectedlearning</w:t>
        </w:r>
      </w:hyperlink>
      <w:r w:rsidDel="00000000" w:rsidR="00000000" w:rsidRPr="00000000">
        <w:rPr>
          <w:sz w:val="24"/>
          <w:szCs w:val="24"/>
          <w:shd w:fill="edebe9" w:val="clear"/>
          <w:rtl w:val="0"/>
        </w:rPr>
        <w:t xml:space="preserve"> (Accessed: 13th february, 2023).</w:t>
      </w:r>
      <w:r w:rsidDel="00000000" w:rsidR="00000000" w:rsidRPr="00000000">
        <w:rPr>
          <w:sz w:val="33"/>
          <w:szCs w:val="33"/>
          <w:shd w:fill="edebe9" w:val="clear"/>
          <w:rtl w:val="0"/>
        </w:rPr>
        <w:t xml:space="preserve"> </w:t>
      </w:r>
    </w:p>
    <w:p w:rsidR="00000000" w:rsidDel="00000000" w:rsidP="00000000" w:rsidRDefault="00000000" w:rsidRPr="00000000" w14:paraId="0000003B">
      <w:pPr>
        <w:rPr>
          <w:sz w:val="33"/>
          <w:szCs w:val="33"/>
          <w:shd w:fill="edebe9" w:val="clear"/>
        </w:rPr>
      </w:pPr>
      <w:r w:rsidDel="00000000" w:rsidR="00000000" w:rsidRPr="00000000">
        <w:rPr>
          <w:rtl w:val="0"/>
        </w:rPr>
      </w:r>
    </w:p>
    <w:p w:rsidR="00000000" w:rsidDel="00000000" w:rsidP="00000000" w:rsidRDefault="00000000" w:rsidRPr="00000000" w14:paraId="0000003C">
      <w:pPr>
        <w:rPr>
          <w:sz w:val="24"/>
          <w:szCs w:val="24"/>
          <w:shd w:fill="edebe9" w:val="clear"/>
        </w:rPr>
      </w:pPr>
      <w:r w:rsidDel="00000000" w:rsidR="00000000" w:rsidRPr="00000000">
        <w:rPr>
          <w:sz w:val="24"/>
          <w:szCs w:val="24"/>
          <w:shd w:fill="edebe9" w:val="clear"/>
          <w:rtl w:val="0"/>
        </w:rPr>
        <w:t xml:space="preserve">Moyles, J. (2005) </w:t>
      </w:r>
      <w:r w:rsidDel="00000000" w:rsidR="00000000" w:rsidRPr="00000000">
        <w:rPr>
          <w:i w:val="1"/>
          <w:sz w:val="24"/>
          <w:szCs w:val="24"/>
          <w:shd w:fill="edebe9" w:val="clear"/>
          <w:rtl w:val="0"/>
        </w:rPr>
        <w:t xml:space="preserve">The excellence of play.</w:t>
      </w:r>
      <w:r w:rsidDel="00000000" w:rsidR="00000000" w:rsidRPr="00000000">
        <w:rPr>
          <w:sz w:val="24"/>
          <w:szCs w:val="24"/>
          <w:shd w:fill="edebe9" w:val="clear"/>
          <w:rtl w:val="0"/>
        </w:rPr>
        <w:t xml:space="preserve"> 2nd edn. Open university.</w:t>
      </w:r>
    </w:p>
    <w:p w:rsidR="00000000" w:rsidDel="00000000" w:rsidP="00000000" w:rsidRDefault="00000000" w:rsidRPr="00000000" w14:paraId="0000003D">
      <w:pPr>
        <w:rPr>
          <w:sz w:val="24"/>
          <w:szCs w:val="24"/>
          <w:shd w:fill="edebe9" w:val="clear"/>
        </w:rPr>
      </w:pPr>
      <w:r w:rsidDel="00000000" w:rsidR="00000000" w:rsidRPr="00000000">
        <w:rPr>
          <w:rtl w:val="0"/>
        </w:rPr>
      </w:r>
    </w:p>
    <w:p w:rsidR="00000000" w:rsidDel="00000000" w:rsidP="00000000" w:rsidRDefault="00000000" w:rsidRPr="00000000" w14:paraId="0000003E">
      <w:pPr>
        <w:rPr>
          <w:sz w:val="24"/>
          <w:szCs w:val="24"/>
          <w:shd w:fill="edebe9" w:val="clear"/>
        </w:rPr>
      </w:pPr>
      <w:r w:rsidDel="00000000" w:rsidR="00000000" w:rsidRPr="00000000">
        <w:rPr>
          <w:sz w:val="24"/>
          <w:szCs w:val="24"/>
          <w:shd w:fill="edebe9" w:val="clear"/>
          <w:rtl w:val="0"/>
        </w:rPr>
        <w:t xml:space="preserve">McInnes, K. et al. (2013) </w:t>
      </w:r>
      <w:r w:rsidDel="00000000" w:rsidR="00000000" w:rsidRPr="00000000">
        <w:rPr>
          <w:i w:val="1"/>
          <w:sz w:val="24"/>
          <w:szCs w:val="24"/>
          <w:shd w:fill="edebe9" w:val="clear"/>
          <w:rtl w:val="0"/>
        </w:rPr>
        <w:t xml:space="preserve">The nature of adult-child interaction in the early years classroom: implications for children's perceptions of play and subsequent learning behaviour.</w:t>
      </w:r>
      <w:r w:rsidDel="00000000" w:rsidR="00000000" w:rsidRPr="00000000">
        <w:rPr>
          <w:sz w:val="24"/>
          <w:szCs w:val="24"/>
          <w:shd w:fill="edebe9" w:val="clear"/>
          <w:rtl w:val="0"/>
        </w:rPr>
        <w:t xml:space="preserve"> Available at: </w:t>
      </w:r>
      <w:hyperlink r:id="rId17">
        <w:r w:rsidDel="00000000" w:rsidR="00000000" w:rsidRPr="00000000">
          <w:rPr>
            <w:color w:val="1155cc"/>
            <w:sz w:val="24"/>
            <w:szCs w:val="24"/>
            <w:u w:val="single"/>
            <w:shd w:fill="edebe9" w:val="clear"/>
            <w:rtl w:val="0"/>
          </w:rPr>
          <w:t xml:space="preserve">https://moodle.uwtsd.ac.uk/pluginfile.php/674777/mod_resource/content/1/The%20nature%20of%20adult%20child%20interaction%20in%20the%20early%20years%20classroom%20Implications%20for%20children%20s%20perceptions%20of%20play%20and%20subsequent%20learning%20behaviour.pdf?redirect=1</w:t>
        </w:r>
      </w:hyperlink>
      <w:r w:rsidDel="00000000" w:rsidR="00000000" w:rsidRPr="00000000">
        <w:rPr>
          <w:sz w:val="24"/>
          <w:szCs w:val="24"/>
          <w:shd w:fill="edebe9" w:val="clear"/>
          <w:rtl w:val="0"/>
        </w:rPr>
        <w:t xml:space="preserve"> (Accessed: 4th March, 2023).</w:t>
      </w:r>
    </w:p>
    <w:p w:rsidR="00000000" w:rsidDel="00000000" w:rsidP="00000000" w:rsidRDefault="00000000" w:rsidRPr="00000000" w14:paraId="0000003F">
      <w:pPr>
        <w:rPr>
          <w:sz w:val="24"/>
          <w:szCs w:val="24"/>
          <w:shd w:fill="edebe9" w:val="clear"/>
        </w:rPr>
      </w:pPr>
      <w:r w:rsidDel="00000000" w:rsidR="00000000" w:rsidRPr="00000000">
        <w:rPr>
          <w:rtl w:val="0"/>
        </w:rPr>
      </w:r>
    </w:p>
    <w:p w:rsidR="00000000" w:rsidDel="00000000" w:rsidP="00000000" w:rsidRDefault="00000000" w:rsidRPr="00000000" w14:paraId="00000040">
      <w:pPr>
        <w:rPr>
          <w:sz w:val="24"/>
          <w:szCs w:val="24"/>
          <w:shd w:fill="edebe9" w:val="clear"/>
        </w:rPr>
      </w:pPr>
      <w:r w:rsidDel="00000000" w:rsidR="00000000" w:rsidRPr="00000000">
        <w:rPr>
          <w:sz w:val="24"/>
          <w:szCs w:val="24"/>
          <w:shd w:fill="edebe9" w:val="clear"/>
          <w:rtl w:val="0"/>
        </w:rPr>
        <w:t xml:space="preserve">NHS Greater Glasglow and Clyde (2017) </w:t>
      </w:r>
      <w:r w:rsidDel="00000000" w:rsidR="00000000" w:rsidRPr="00000000">
        <w:rPr>
          <w:i w:val="1"/>
          <w:sz w:val="24"/>
          <w:szCs w:val="24"/>
          <w:shd w:fill="edebe9" w:val="clear"/>
          <w:rtl w:val="0"/>
        </w:rPr>
        <w:t xml:space="preserve">Explorative play</w:t>
      </w:r>
      <w:r w:rsidDel="00000000" w:rsidR="00000000" w:rsidRPr="00000000">
        <w:rPr>
          <w:sz w:val="24"/>
          <w:szCs w:val="24"/>
          <w:shd w:fill="edebe9" w:val="clear"/>
          <w:rtl w:val="0"/>
        </w:rPr>
        <w:t xml:space="preserve">. Available at: </w:t>
      </w:r>
      <w:hyperlink r:id="rId18">
        <w:r w:rsidDel="00000000" w:rsidR="00000000" w:rsidRPr="00000000">
          <w:rPr>
            <w:color w:val="1155cc"/>
            <w:sz w:val="24"/>
            <w:szCs w:val="24"/>
            <w:u w:val="single"/>
            <w:shd w:fill="edebe9" w:val="clear"/>
            <w:rtl w:val="0"/>
          </w:rPr>
          <w:t xml:space="preserve">https://www.nhsggc.org.uk/kids/life-skills/play-leisure/explorative-play/#:~:text=Exploratory%20play%20involves%20the%20child,sand%2C%20water%20and%20messy%20play</w:t>
        </w:r>
      </w:hyperlink>
      <w:r w:rsidDel="00000000" w:rsidR="00000000" w:rsidRPr="00000000">
        <w:rPr>
          <w:sz w:val="24"/>
          <w:szCs w:val="24"/>
          <w:shd w:fill="edebe9" w:val="clear"/>
          <w:rtl w:val="0"/>
        </w:rPr>
        <w:t xml:space="preserve"> (Accessed: 14th February, 2023).</w:t>
      </w:r>
    </w:p>
    <w:p w:rsidR="00000000" w:rsidDel="00000000" w:rsidP="00000000" w:rsidRDefault="00000000" w:rsidRPr="00000000" w14:paraId="00000041">
      <w:pPr>
        <w:rPr>
          <w:sz w:val="24"/>
          <w:szCs w:val="24"/>
          <w:shd w:fill="edebe9" w:val="clear"/>
        </w:rPr>
      </w:pPr>
      <w:r w:rsidDel="00000000" w:rsidR="00000000" w:rsidRPr="00000000">
        <w:rPr>
          <w:rtl w:val="0"/>
        </w:rPr>
      </w:r>
    </w:p>
    <w:p w:rsidR="00000000" w:rsidDel="00000000" w:rsidP="00000000" w:rsidRDefault="00000000" w:rsidRPr="00000000" w14:paraId="00000042">
      <w:pPr>
        <w:rPr>
          <w:sz w:val="24"/>
          <w:szCs w:val="24"/>
          <w:shd w:fill="edebe9" w:val="clear"/>
        </w:rPr>
      </w:pPr>
      <w:r w:rsidDel="00000000" w:rsidR="00000000" w:rsidRPr="00000000">
        <w:rPr>
          <w:sz w:val="24"/>
          <w:szCs w:val="24"/>
          <w:shd w:fill="edebe9" w:val="clear"/>
          <w:rtl w:val="0"/>
        </w:rPr>
        <w:t xml:space="preserve">Naeyc (2017) </w:t>
      </w:r>
      <w:r w:rsidDel="00000000" w:rsidR="00000000" w:rsidRPr="00000000">
        <w:rPr>
          <w:i w:val="1"/>
          <w:sz w:val="24"/>
          <w:szCs w:val="24"/>
          <w:shd w:fill="edebe9" w:val="clear"/>
          <w:rtl w:val="0"/>
        </w:rPr>
        <w:t xml:space="preserve">Self-directed play: In the moment children can't always answer "what are you doing?"</w:t>
      </w:r>
      <w:r w:rsidDel="00000000" w:rsidR="00000000" w:rsidRPr="00000000">
        <w:rPr>
          <w:sz w:val="24"/>
          <w:szCs w:val="24"/>
          <w:shd w:fill="edebe9" w:val="clear"/>
          <w:rtl w:val="0"/>
        </w:rPr>
        <w:t xml:space="preserve">. Available at: </w:t>
      </w:r>
      <w:hyperlink r:id="rId19">
        <w:r w:rsidDel="00000000" w:rsidR="00000000" w:rsidRPr="00000000">
          <w:rPr>
            <w:color w:val="1155cc"/>
            <w:sz w:val="24"/>
            <w:szCs w:val="24"/>
            <w:u w:val="single"/>
            <w:shd w:fill="edebe9" w:val="clear"/>
            <w:rtl w:val="0"/>
          </w:rPr>
          <w:t xml:space="preserve">https://www.naeyc.org/resources/blog/self-directed-play-moment</w:t>
        </w:r>
      </w:hyperlink>
      <w:r w:rsidDel="00000000" w:rsidR="00000000" w:rsidRPr="00000000">
        <w:rPr>
          <w:sz w:val="24"/>
          <w:szCs w:val="24"/>
          <w:shd w:fill="edebe9" w:val="clear"/>
          <w:rtl w:val="0"/>
        </w:rPr>
        <w:t xml:space="preserve"> (Accessed: 12th february, 2023).</w:t>
      </w:r>
    </w:p>
    <w:p w:rsidR="00000000" w:rsidDel="00000000" w:rsidP="00000000" w:rsidRDefault="00000000" w:rsidRPr="00000000" w14:paraId="00000043">
      <w:pPr>
        <w:rPr>
          <w:sz w:val="24"/>
          <w:szCs w:val="24"/>
          <w:shd w:fill="edebe9" w:val="clear"/>
        </w:rPr>
      </w:pPr>
      <w:r w:rsidDel="00000000" w:rsidR="00000000" w:rsidRPr="00000000">
        <w:rPr>
          <w:rtl w:val="0"/>
        </w:rPr>
      </w:r>
    </w:p>
    <w:p w:rsidR="00000000" w:rsidDel="00000000" w:rsidP="00000000" w:rsidRDefault="00000000" w:rsidRPr="00000000" w14:paraId="00000044">
      <w:pPr>
        <w:rPr>
          <w:sz w:val="24"/>
          <w:szCs w:val="24"/>
          <w:shd w:fill="edebe9" w:val="clear"/>
        </w:rPr>
      </w:pPr>
      <w:r w:rsidDel="00000000" w:rsidR="00000000" w:rsidRPr="00000000">
        <w:rPr>
          <w:sz w:val="24"/>
          <w:szCs w:val="24"/>
          <w:shd w:fill="edebe9" w:val="clear"/>
          <w:rtl w:val="0"/>
        </w:rPr>
        <w:t xml:space="preserve">Nursery world (2000) </w:t>
      </w:r>
      <w:r w:rsidDel="00000000" w:rsidR="00000000" w:rsidRPr="00000000">
        <w:rPr>
          <w:i w:val="1"/>
          <w:sz w:val="24"/>
          <w:szCs w:val="24"/>
          <w:shd w:fill="edebe9" w:val="clear"/>
          <w:rtl w:val="0"/>
        </w:rPr>
        <w:t xml:space="preserve">Young explorers- exploratory play</w:t>
      </w:r>
      <w:r w:rsidDel="00000000" w:rsidR="00000000" w:rsidRPr="00000000">
        <w:rPr>
          <w:sz w:val="24"/>
          <w:szCs w:val="24"/>
          <w:shd w:fill="edebe9" w:val="clear"/>
          <w:rtl w:val="0"/>
        </w:rPr>
        <w:t xml:space="preserve">. Available at: </w:t>
      </w:r>
      <w:hyperlink r:id="rId20">
        <w:r w:rsidDel="00000000" w:rsidR="00000000" w:rsidRPr="00000000">
          <w:rPr>
            <w:color w:val="1155cc"/>
            <w:sz w:val="24"/>
            <w:szCs w:val="24"/>
            <w:u w:val="single"/>
            <w:shd w:fill="edebe9" w:val="clear"/>
            <w:rtl w:val="0"/>
          </w:rPr>
          <w:t xml:space="preserve">https://www.nurseryworld.co.uk/news/article/young-explorers-exploratory-play</w:t>
        </w:r>
      </w:hyperlink>
      <w:r w:rsidDel="00000000" w:rsidR="00000000" w:rsidRPr="00000000">
        <w:rPr>
          <w:sz w:val="24"/>
          <w:szCs w:val="24"/>
          <w:shd w:fill="edebe9" w:val="clear"/>
          <w:rtl w:val="0"/>
        </w:rPr>
        <w:t xml:space="preserve"> (Accessed: 14th February, 2023). </w:t>
      </w:r>
    </w:p>
    <w:p w:rsidR="00000000" w:rsidDel="00000000" w:rsidP="00000000" w:rsidRDefault="00000000" w:rsidRPr="00000000" w14:paraId="00000045">
      <w:pPr>
        <w:rPr>
          <w:sz w:val="24"/>
          <w:szCs w:val="24"/>
          <w:shd w:fill="edebe9" w:val="clear"/>
        </w:rPr>
      </w:pPr>
      <w:r w:rsidDel="00000000" w:rsidR="00000000" w:rsidRPr="00000000">
        <w:rPr>
          <w:rtl w:val="0"/>
        </w:rPr>
      </w:r>
    </w:p>
    <w:p w:rsidR="00000000" w:rsidDel="00000000" w:rsidP="00000000" w:rsidRDefault="00000000" w:rsidRPr="00000000" w14:paraId="00000046">
      <w:pPr>
        <w:rPr>
          <w:sz w:val="24"/>
          <w:szCs w:val="24"/>
          <w:shd w:fill="edebe9" w:val="clear"/>
        </w:rPr>
      </w:pPr>
      <w:r w:rsidDel="00000000" w:rsidR="00000000" w:rsidRPr="00000000">
        <w:rPr>
          <w:sz w:val="24"/>
          <w:szCs w:val="24"/>
          <w:shd w:fill="edebe9" w:val="clear"/>
          <w:rtl w:val="0"/>
        </w:rPr>
        <w:t xml:space="preserve">Nidirect (no date) </w:t>
      </w:r>
      <w:r w:rsidDel="00000000" w:rsidR="00000000" w:rsidRPr="00000000">
        <w:rPr>
          <w:i w:val="1"/>
          <w:sz w:val="24"/>
          <w:szCs w:val="24"/>
          <w:shd w:fill="edebe9" w:val="clear"/>
          <w:rtl w:val="0"/>
        </w:rPr>
        <w:t xml:space="preserve">How play help's children's development.</w:t>
      </w:r>
      <w:r w:rsidDel="00000000" w:rsidR="00000000" w:rsidRPr="00000000">
        <w:rPr>
          <w:sz w:val="24"/>
          <w:szCs w:val="24"/>
          <w:shd w:fill="edebe9" w:val="clear"/>
          <w:rtl w:val="0"/>
        </w:rPr>
        <w:t xml:space="preserve"> Available at: </w:t>
      </w:r>
      <w:hyperlink r:id="rId21">
        <w:r w:rsidDel="00000000" w:rsidR="00000000" w:rsidRPr="00000000">
          <w:rPr>
            <w:color w:val="1155cc"/>
            <w:sz w:val="24"/>
            <w:szCs w:val="24"/>
            <w:u w:val="single"/>
            <w:shd w:fill="edebe9" w:val="clear"/>
            <w:rtl w:val="0"/>
          </w:rPr>
          <w:t xml:space="preserve">https://www.nidirect.gov.uk/articles/how-play-helps-childrens-development#:~:text=Freely%20chosen%20play%20helps%20children,birth%20until%20they're%20teenagers</w:t>
        </w:r>
      </w:hyperlink>
      <w:r w:rsidDel="00000000" w:rsidR="00000000" w:rsidRPr="00000000">
        <w:rPr>
          <w:sz w:val="24"/>
          <w:szCs w:val="24"/>
          <w:shd w:fill="edebe9" w:val="clear"/>
          <w:rtl w:val="0"/>
        </w:rPr>
        <w:t xml:space="preserve"> (Accessed: 21st February, 2023).</w:t>
      </w:r>
    </w:p>
    <w:p w:rsidR="00000000" w:rsidDel="00000000" w:rsidP="00000000" w:rsidRDefault="00000000" w:rsidRPr="00000000" w14:paraId="00000047">
      <w:pPr>
        <w:rPr>
          <w:sz w:val="24"/>
          <w:szCs w:val="24"/>
          <w:shd w:fill="edebe9" w:val="clear"/>
        </w:rPr>
      </w:pPr>
      <w:r w:rsidDel="00000000" w:rsidR="00000000" w:rsidRPr="00000000">
        <w:rPr>
          <w:rtl w:val="0"/>
        </w:rPr>
      </w:r>
    </w:p>
    <w:p w:rsidR="00000000" w:rsidDel="00000000" w:rsidP="00000000" w:rsidRDefault="00000000" w:rsidRPr="00000000" w14:paraId="00000048">
      <w:pPr>
        <w:rPr>
          <w:sz w:val="24"/>
          <w:szCs w:val="24"/>
          <w:shd w:fill="edebe9" w:val="clear"/>
        </w:rPr>
      </w:pPr>
      <w:r w:rsidDel="00000000" w:rsidR="00000000" w:rsidRPr="00000000">
        <w:rPr>
          <w:sz w:val="24"/>
          <w:szCs w:val="24"/>
          <w:shd w:fill="edebe9" w:val="clear"/>
          <w:rtl w:val="0"/>
        </w:rPr>
        <w:t xml:space="preserve">Nebraska AEYC (2016) </w:t>
      </w:r>
      <w:r w:rsidDel="00000000" w:rsidR="00000000" w:rsidRPr="00000000">
        <w:rPr>
          <w:i w:val="1"/>
          <w:sz w:val="24"/>
          <w:szCs w:val="24"/>
          <w:shd w:fill="edebe9" w:val="clear"/>
          <w:rtl w:val="0"/>
        </w:rPr>
        <w:t xml:space="preserve">Connecting observation, Assessment and planning.</w:t>
      </w:r>
      <w:r w:rsidDel="00000000" w:rsidR="00000000" w:rsidRPr="00000000">
        <w:rPr>
          <w:sz w:val="24"/>
          <w:szCs w:val="24"/>
          <w:shd w:fill="edebe9" w:val="clear"/>
          <w:rtl w:val="0"/>
        </w:rPr>
        <w:t xml:space="preserve"> Available at: </w:t>
      </w:r>
      <w:hyperlink r:id="rId22">
        <w:r w:rsidDel="00000000" w:rsidR="00000000" w:rsidRPr="00000000">
          <w:rPr>
            <w:color w:val="1155cc"/>
            <w:sz w:val="24"/>
            <w:szCs w:val="24"/>
            <w:u w:val="single"/>
            <w:shd w:fill="edebe9" w:val="clear"/>
            <w:rtl w:val="0"/>
          </w:rPr>
          <w:t xml:space="preserve">http://www.nebraskaaeyc.org/uploads/2/9/2/7/29275685/observation_training.pdf</w:t>
        </w:r>
      </w:hyperlink>
      <w:r w:rsidDel="00000000" w:rsidR="00000000" w:rsidRPr="00000000">
        <w:rPr>
          <w:sz w:val="24"/>
          <w:szCs w:val="24"/>
          <w:shd w:fill="edebe9" w:val="clear"/>
          <w:rtl w:val="0"/>
        </w:rPr>
        <w:t xml:space="preserve"> (Accessed: 28th February, 2023). </w:t>
      </w:r>
    </w:p>
    <w:p w:rsidR="00000000" w:rsidDel="00000000" w:rsidP="00000000" w:rsidRDefault="00000000" w:rsidRPr="00000000" w14:paraId="00000049">
      <w:pPr>
        <w:rPr>
          <w:sz w:val="24"/>
          <w:szCs w:val="24"/>
          <w:shd w:fill="edebe9" w:val="clear"/>
        </w:rPr>
      </w:pPr>
      <w:r w:rsidDel="00000000" w:rsidR="00000000" w:rsidRPr="00000000">
        <w:rPr>
          <w:rtl w:val="0"/>
        </w:rPr>
      </w:r>
    </w:p>
    <w:p w:rsidR="00000000" w:rsidDel="00000000" w:rsidP="00000000" w:rsidRDefault="00000000" w:rsidRPr="00000000" w14:paraId="0000004A">
      <w:pPr>
        <w:rPr>
          <w:sz w:val="24"/>
          <w:szCs w:val="24"/>
          <w:shd w:fill="edebe9" w:val="clear"/>
        </w:rPr>
      </w:pPr>
      <w:r w:rsidDel="00000000" w:rsidR="00000000" w:rsidRPr="00000000">
        <w:rPr>
          <w:sz w:val="24"/>
          <w:szCs w:val="24"/>
          <w:shd w:fill="edebe9" w:val="clear"/>
          <w:rtl w:val="0"/>
        </w:rPr>
        <w:t xml:space="preserve">Pacey (2016) </w:t>
      </w:r>
      <w:r w:rsidDel="00000000" w:rsidR="00000000" w:rsidRPr="00000000">
        <w:rPr>
          <w:i w:val="1"/>
          <w:sz w:val="24"/>
          <w:szCs w:val="24"/>
          <w:shd w:fill="edebe9" w:val="clear"/>
          <w:rtl w:val="0"/>
        </w:rPr>
        <w:t xml:space="preserve">Child observations and learning journeys</w:t>
      </w:r>
      <w:r w:rsidDel="00000000" w:rsidR="00000000" w:rsidRPr="00000000">
        <w:rPr>
          <w:sz w:val="24"/>
          <w:szCs w:val="24"/>
          <w:shd w:fill="edebe9" w:val="clear"/>
          <w:rtl w:val="0"/>
        </w:rPr>
        <w:t xml:space="preserve">. Available at: </w:t>
      </w:r>
      <w:hyperlink r:id="rId23">
        <w:r w:rsidDel="00000000" w:rsidR="00000000" w:rsidRPr="00000000">
          <w:rPr>
            <w:color w:val="0563c1"/>
            <w:sz w:val="24"/>
            <w:szCs w:val="24"/>
            <w:u w:val="single"/>
            <w:shd w:fill="edebe9" w:val="clear"/>
            <w:rtl w:val="0"/>
          </w:rPr>
          <w:t xml:space="preserve">https://www.pacey.org.uk/Pacey/media/Website-files/PACEY%20member%20practice%20guides%20(PDFs)/PG05-Child-observations-learning-journeys.pdf</w:t>
        </w:r>
      </w:hyperlink>
      <w:r w:rsidDel="00000000" w:rsidR="00000000" w:rsidRPr="00000000">
        <w:rPr>
          <w:sz w:val="24"/>
          <w:szCs w:val="24"/>
          <w:shd w:fill="edebe9" w:val="clear"/>
          <w:rtl w:val="0"/>
        </w:rPr>
        <w:t xml:space="preserve"> (Accessed: 4th March, 2023).</w:t>
      </w:r>
    </w:p>
    <w:p w:rsidR="00000000" w:rsidDel="00000000" w:rsidP="00000000" w:rsidRDefault="00000000" w:rsidRPr="00000000" w14:paraId="0000004B">
      <w:pPr>
        <w:rPr>
          <w:sz w:val="24"/>
          <w:szCs w:val="24"/>
          <w:shd w:fill="edebe9" w:val="clear"/>
        </w:rPr>
      </w:pPr>
      <w:r w:rsidDel="00000000" w:rsidR="00000000" w:rsidRPr="00000000">
        <w:rPr>
          <w:sz w:val="24"/>
          <w:szCs w:val="24"/>
          <w:shd w:fill="edebe9" w:val="clear"/>
          <w:rtl w:val="0"/>
        </w:rPr>
        <w:t xml:space="preserve">Pentagon play (2016) </w:t>
      </w:r>
      <w:r w:rsidDel="00000000" w:rsidR="00000000" w:rsidRPr="00000000">
        <w:rPr>
          <w:i w:val="1"/>
          <w:sz w:val="24"/>
          <w:szCs w:val="24"/>
          <w:shd w:fill="edebe9" w:val="clear"/>
          <w:rtl w:val="0"/>
        </w:rPr>
        <w:t xml:space="preserve">Why free play is crucial for early years children</w:t>
      </w:r>
      <w:r w:rsidDel="00000000" w:rsidR="00000000" w:rsidRPr="00000000">
        <w:rPr>
          <w:sz w:val="24"/>
          <w:szCs w:val="24"/>
          <w:shd w:fill="edebe9" w:val="clear"/>
          <w:rtl w:val="0"/>
        </w:rPr>
        <w:t xml:space="preserve">. Available at: </w:t>
      </w:r>
      <w:hyperlink r:id="rId24">
        <w:r w:rsidDel="00000000" w:rsidR="00000000" w:rsidRPr="00000000">
          <w:rPr>
            <w:color w:val="1155cc"/>
            <w:sz w:val="24"/>
            <w:szCs w:val="24"/>
            <w:u w:val="single"/>
            <w:shd w:fill="edebe9" w:val="clear"/>
            <w:rtl w:val="0"/>
          </w:rPr>
          <w:t xml:space="preserve">https://www.pentagonplay.co.uk/news-and-info/why-free-play-is-crucial-for-early-years-children</w:t>
        </w:r>
      </w:hyperlink>
      <w:r w:rsidDel="00000000" w:rsidR="00000000" w:rsidRPr="00000000">
        <w:rPr>
          <w:sz w:val="24"/>
          <w:szCs w:val="24"/>
          <w:shd w:fill="edebe9" w:val="clear"/>
          <w:rtl w:val="0"/>
        </w:rPr>
        <w:t xml:space="preserve"> (Accessed: 24th February, 2023). </w:t>
      </w:r>
    </w:p>
    <w:p w:rsidR="00000000" w:rsidDel="00000000" w:rsidP="00000000" w:rsidRDefault="00000000" w:rsidRPr="00000000" w14:paraId="0000004C">
      <w:pPr>
        <w:rPr>
          <w:sz w:val="24"/>
          <w:szCs w:val="24"/>
          <w:shd w:fill="edebe9" w:val="clear"/>
        </w:rPr>
      </w:pPr>
      <w:r w:rsidDel="00000000" w:rsidR="00000000" w:rsidRPr="00000000">
        <w:rPr>
          <w:rtl w:val="0"/>
        </w:rPr>
      </w:r>
    </w:p>
    <w:p w:rsidR="00000000" w:rsidDel="00000000" w:rsidP="00000000" w:rsidRDefault="00000000" w:rsidRPr="00000000" w14:paraId="0000004D">
      <w:pPr>
        <w:rPr>
          <w:sz w:val="33"/>
          <w:szCs w:val="33"/>
          <w:shd w:fill="edebe9" w:val="clear"/>
        </w:rPr>
      </w:pPr>
      <w:r w:rsidDel="00000000" w:rsidR="00000000" w:rsidRPr="00000000">
        <w:rPr>
          <w:sz w:val="24"/>
          <w:szCs w:val="24"/>
          <w:shd w:fill="edebe9" w:val="clear"/>
          <w:rtl w:val="0"/>
        </w:rPr>
        <w:t xml:space="preserve">Play Wales (2023) </w:t>
      </w:r>
      <w:r w:rsidDel="00000000" w:rsidR="00000000" w:rsidRPr="00000000">
        <w:rPr>
          <w:i w:val="1"/>
          <w:sz w:val="24"/>
          <w:szCs w:val="24"/>
          <w:shd w:fill="edebe9" w:val="clear"/>
          <w:rtl w:val="0"/>
        </w:rPr>
        <w:t xml:space="preserve">Playing and hanging out</w:t>
      </w:r>
      <w:r w:rsidDel="00000000" w:rsidR="00000000" w:rsidRPr="00000000">
        <w:rPr>
          <w:sz w:val="24"/>
          <w:szCs w:val="24"/>
          <w:shd w:fill="edebe9" w:val="clear"/>
          <w:rtl w:val="0"/>
        </w:rPr>
        <w:t xml:space="preserve">. Available at: </w:t>
      </w:r>
      <w:hyperlink r:id="rId25">
        <w:r w:rsidDel="00000000" w:rsidR="00000000" w:rsidRPr="00000000">
          <w:rPr>
            <w:color w:val="1155cc"/>
            <w:sz w:val="24"/>
            <w:szCs w:val="24"/>
            <w:u w:val="single"/>
            <w:shd w:fill="edebe9" w:val="clear"/>
            <w:rtl w:val="0"/>
          </w:rPr>
          <w:t xml:space="preserve">https://www.playwales.org.uk/eng/playinghangingout</w:t>
        </w:r>
      </w:hyperlink>
      <w:r w:rsidDel="00000000" w:rsidR="00000000" w:rsidRPr="00000000">
        <w:rPr>
          <w:sz w:val="24"/>
          <w:szCs w:val="24"/>
          <w:shd w:fill="edebe9" w:val="clear"/>
          <w:rtl w:val="0"/>
        </w:rPr>
        <w:t xml:space="preserve"> (Accessed: 21st February, 2023).</w:t>
      </w:r>
      <w:r w:rsidDel="00000000" w:rsidR="00000000" w:rsidRPr="00000000">
        <w:rPr>
          <w:sz w:val="33"/>
          <w:szCs w:val="33"/>
          <w:shd w:fill="edebe9" w:val="clear"/>
          <w:rtl w:val="0"/>
        </w:rPr>
        <w:t xml:space="preserve"> </w:t>
      </w:r>
    </w:p>
    <w:p w:rsidR="00000000" w:rsidDel="00000000" w:rsidP="00000000" w:rsidRDefault="00000000" w:rsidRPr="00000000" w14:paraId="0000004E">
      <w:pPr>
        <w:rPr>
          <w:sz w:val="33"/>
          <w:szCs w:val="33"/>
          <w:shd w:fill="edebe9" w:val="clear"/>
        </w:rPr>
      </w:pPr>
      <w:r w:rsidDel="00000000" w:rsidR="00000000" w:rsidRPr="00000000">
        <w:rPr>
          <w:rtl w:val="0"/>
        </w:rPr>
      </w:r>
    </w:p>
    <w:p w:rsidR="00000000" w:rsidDel="00000000" w:rsidP="00000000" w:rsidRDefault="00000000" w:rsidRPr="00000000" w14:paraId="0000004F">
      <w:pPr>
        <w:rPr>
          <w:sz w:val="24"/>
          <w:szCs w:val="24"/>
          <w:shd w:fill="edebe9" w:val="clear"/>
        </w:rPr>
      </w:pPr>
      <w:r w:rsidDel="00000000" w:rsidR="00000000" w:rsidRPr="00000000">
        <w:rPr>
          <w:sz w:val="24"/>
          <w:szCs w:val="24"/>
          <w:shd w:fill="edebe9" w:val="clear"/>
          <w:rtl w:val="0"/>
        </w:rPr>
        <w:t xml:space="preserve">Red rocks community college (2012) </w:t>
      </w:r>
      <w:r w:rsidDel="00000000" w:rsidR="00000000" w:rsidRPr="00000000">
        <w:rPr>
          <w:i w:val="1"/>
          <w:sz w:val="24"/>
          <w:szCs w:val="24"/>
          <w:shd w:fill="edebe9" w:val="clear"/>
          <w:rtl w:val="0"/>
        </w:rPr>
        <w:t xml:space="preserve">Running record observation</w:t>
      </w:r>
      <w:r w:rsidDel="00000000" w:rsidR="00000000" w:rsidRPr="00000000">
        <w:rPr>
          <w:sz w:val="24"/>
          <w:szCs w:val="24"/>
          <w:shd w:fill="edebe9" w:val="clear"/>
          <w:rtl w:val="0"/>
        </w:rPr>
        <w:t xml:space="preserve">. Available at: </w:t>
      </w:r>
      <w:hyperlink r:id="rId26">
        <w:r w:rsidDel="00000000" w:rsidR="00000000" w:rsidRPr="00000000">
          <w:rPr>
            <w:color w:val="1155cc"/>
            <w:sz w:val="24"/>
            <w:szCs w:val="24"/>
            <w:u w:val="single"/>
            <w:shd w:fill="edebe9" w:val="clear"/>
            <w:rtl w:val="0"/>
          </w:rPr>
          <w:t xml:space="preserve">https://www.rrcc.edu/sites/default/files/early-childhood-education-running-record-annotated.pdf</w:t>
        </w:r>
      </w:hyperlink>
      <w:r w:rsidDel="00000000" w:rsidR="00000000" w:rsidRPr="00000000">
        <w:rPr>
          <w:sz w:val="24"/>
          <w:szCs w:val="24"/>
          <w:shd w:fill="edebe9" w:val="clear"/>
          <w:rtl w:val="0"/>
        </w:rPr>
        <w:t xml:space="preserve"> (Accessed: 27th February, 2023).</w:t>
      </w:r>
    </w:p>
    <w:p w:rsidR="00000000" w:rsidDel="00000000" w:rsidP="00000000" w:rsidRDefault="00000000" w:rsidRPr="00000000" w14:paraId="00000050">
      <w:pPr>
        <w:rPr>
          <w:sz w:val="24"/>
          <w:szCs w:val="24"/>
          <w:shd w:fill="edebe9" w:val="clear"/>
        </w:rPr>
      </w:pPr>
      <w:r w:rsidDel="00000000" w:rsidR="00000000" w:rsidRPr="00000000">
        <w:rPr>
          <w:rtl w:val="0"/>
        </w:rPr>
      </w:r>
    </w:p>
    <w:p w:rsidR="00000000" w:rsidDel="00000000" w:rsidP="00000000" w:rsidRDefault="00000000" w:rsidRPr="00000000" w14:paraId="00000051">
      <w:pPr>
        <w:rPr>
          <w:sz w:val="35"/>
          <w:szCs w:val="35"/>
          <w:shd w:fill="edebe9" w:val="clear"/>
        </w:rPr>
      </w:pPr>
      <w:r w:rsidDel="00000000" w:rsidR="00000000" w:rsidRPr="00000000">
        <w:rPr>
          <w:sz w:val="24"/>
          <w:szCs w:val="24"/>
          <w:shd w:fill="edebe9" w:val="clear"/>
          <w:rtl w:val="0"/>
        </w:rPr>
        <w:t xml:space="preserve">Smart kids play and learn (2022) </w:t>
      </w:r>
      <w:r w:rsidDel="00000000" w:rsidR="00000000" w:rsidRPr="00000000">
        <w:rPr>
          <w:i w:val="1"/>
          <w:sz w:val="24"/>
          <w:szCs w:val="24"/>
          <w:shd w:fill="edebe9" w:val="clear"/>
          <w:rtl w:val="0"/>
        </w:rPr>
        <w:t xml:space="preserve">what is the play cycle?</w:t>
      </w:r>
      <w:r w:rsidDel="00000000" w:rsidR="00000000" w:rsidRPr="00000000">
        <w:rPr>
          <w:sz w:val="24"/>
          <w:szCs w:val="24"/>
          <w:shd w:fill="edebe9" w:val="clear"/>
          <w:rtl w:val="0"/>
        </w:rPr>
        <w:t xml:space="preserve"> Available at: </w:t>
      </w:r>
      <w:hyperlink r:id="rId27">
        <w:r w:rsidDel="00000000" w:rsidR="00000000" w:rsidRPr="00000000">
          <w:rPr>
            <w:color w:val="1155cc"/>
            <w:sz w:val="24"/>
            <w:szCs w:val="24"/>
            <w:u w:val="single"/>
            <w:shd w:fill="edebe9" w:val="clear"/>
            <w:rtl w:val="0"/>
          </w:rPr>
          <w:t xml:space="preserve">https://smartkidzplayandlearn.co.uk/what-is-the-play-cycle/</w:t>
        </w:r>
      </w:hyperlink>
      <w:r w:rsidDel="00000000" w:rsidR="00000000" w:rsidRPr="00000000">
        <w:rPr>
          <w:sz w:val="24"/>
          <w:szCs w:val="24"/>
          <w:shd w:fill="edebe9" w:val="clear"/>
          <w:rtl w:val="0"/>
        </w:rPr>
        <w:t xml:space="preserve"> (Accessed: 26th February, 2023).</w:t>
      </w:r>
      <w:r w:rsidDel="00000000" w:rsidR="00000000" w:rsidRPr="00000000">
        <w:rPr>
          <w:sz w:val="35"/>
          <w:szCs w:val="35"/>
          <w:shd w:fill="edebe9" w:val="clear"/>
          <w:rtl w:val="0"/>
        </w:rPr>
        <w:t xml:space="preserve"> </w:t>
      </w:r>
    </w:p>
    <w:p w:rsidR="00000000" w:rsidDel="00000000" w:rsidP="00000000" w:rsidRDefault="00000000" w:rsidRPr="00000000" w14:paraId="00000052">
      <w:pPr>
        <w:rPr>
          <w:sz w:val="35"/>
          <w:szCs w:val="35"/>
          <w:shd w:fill="edebe9" w:val="clear"/>
        </w:rPr>
      </w:pPr>
      <w:r w:rsidDel="00000000" w:rsidR="00000000" w:rsidRPr="00000000">
        <w:rPr>
          <w:rtl w:val="0"/>
        </w:rPr>
      </w:r>
    </w:p>
    <w:p w:rsidR="00000000" w:rsidDel="00000000" w:rsidP="00000000" w:rsidRDefault="00000000" w:rsidRPr="00000000" w14:paraId="00000053">
      <w:pPr>
        <w:rPr>
          <w:sz w:val="24"/>
          <w:szCs w:val="24"/>
          <w:shd w:fill="edebe9" w:val="clear"/>
        </w:rPr>
      </w:pPr>
      <w:r w:rsidDel="00000000" w:rsidR="00000000" w:rsidRPr="00000000">
        <w:rPr>
          <w:sz w:val="24"/>
          <w:szCs w:val="24"/>
          <w:shd w:fill="edebe9" w:val="clear"/>
          <w:rtl w:val="0"/>
        </w:rPr>
        <w:t xml:space="preserve">The genius of play (no date) </w:t>
      </w:r>
      <w:r w:rsidDel="00000000" w:rsidR="00000000" w:rsidRPr="00000000">
        <w:rPr>
          <w:i w:val="1"/>
          <w:sz w:val="24"/>
          <w:szCs w:val="24"/>
          <w:shd w:fill="edebe9" w:val="clear"/>
          <w:rtl w:val="0"/>
        </w:rPr>
        <w:t xml:space="preserve">State of flow: the benefits of child-directed play.</w:t>
      </w:r>
      <w:r w:rsidDel="00000000" w:rsidR="00000000" w:rsidRPr="00000000">
        <w:rPr>
          <w:sz w:val="24"/>
          <w:szCs w:val="24"/>
          <w:shd w:fill="edebe9" w:val="clear"/>
          <w:rtl w:val="0"/>
        </w:rPr>
        <w:t xml:space="preserve"> Available at: </w:t>
      </w:r>
      <w:hyperlink r:id="rId28">
        <w:r w:rsidDel="00000000" w:rsidR="00000000" w:rsidRPr="00000000">
          <w:rPr>
            <w:color w:val="1155cc"/>
            <w:sz w:val="24"/>
            <w:szCs w:val="24"/>
            <w:u w:val="single"/>
            <w:shd w:fill="edebe9" w:val="clear"/>
            <w:rtl w:val="0"/>
          </w:rPr>
          <w:t xml:space="preserve">https://www.thegeniusofplay.org/genius/expert-advice/articles/state-of-flow-the-benefits-of-child-directed-play.aspx#.Y-qPFT3P3rc</w:t>
        </w:r>
      </w:hyperlink>
      <w:r w:rsidDel="00000000" w:rsidR="00000000" w:rsidRPr="00000000">
        <w:rPr>
          <w:sz w:val="24"/>
          <w:szCs w:val="24"/>
          <w:shd w:fill="edebe9" w:val="clear"/>
          <w:rtl w:val="0"/>
        </w:rPr>
        <w:t xml:space="preserve"> (Accessed: 13th february, 2023).</w:t>
      </w:r>
    </w:p>
    <w:p w:rsidR="00000000" w:rsidDel="00000000" w:rsidP="00000000" w:rsidRDefault="00000000" w:rsidRPr="00000000" w14:paraId="00000054">
      <w:pPr>
        <w:rPr>
          <w:sz w:val="24"/>
          <w:szCs w:val="24"/>
          <w:shd w:fill="edebe9" w:val="clear"/>
        </w:rPr>
      </w:pPr>
      <w:r w:rsidDel="00000000" w:rsidR="00000000" w:rsidRPr="00000000">
        <w:rPr>
          <w:rtl w:val="0"/>
        </w:rPr>
      </w:r>
    </w:p>
    <w:p w:rsidR="00000000" w:rsidDel="00000000" w:rsidP="00000000" w:rsidRDefault="00000000" w:rsidRPr="00000000" w14:paraId="00000055">
      <w:pPr>
        <w:rPr>
          <w:sz w:val="24"/>
          <w:szCs w:val="24"/>
          <w:shd w:fill="edebe9" w:val="clear"/>
        </w:rPr>
      </w:pPr>
      <w:r w:rsidDel="00000000" w:rsidR="00000000" w:rsidRPr="00000000">
        <w:rPr>
          <w:sz w:val="24"/>
          <w:szCs w:val="24"/>
          <w:shd w:fill="edebe9" w:val="clear"/>
          <w:rtl w:val="0"/>
        </w:rPr>
        <w:t xml:space="preserve">The Edvocate (2022) </w:t>
      </w:r>
      <w:r w:rsidDel="00000000" w:rsidR="00000000" w:rsidRPr="00000000">
        <w:rPr>
          <w:i w:val="1"/>
          <w:sz w:val="24"/>
          <w:szCs w:val="24"/>
          <w:shd w:fill="edebe9" w:val="clear"/>
          <w:rtl w:val="0"/>
        </w:rPr>
        <w:t xml:space="preserve">Exploratory play: everything you need to know.</w:t>
      </w:r>
      <w:r w:rsidDel="00000000" w:rsidR="00000000" w:rsidRPr="00000000">
        <w:rPr>
          <w:sz w:val="24"/>
          <w:szCs w:val="24"/>
          <w:shd w:fill="edebe9" w:val="clear"/>
          <w:rtl w:val="0"/>
        </w:rPr>
        <w:t xml:space="preserve"> Available at: </w:t>
      </w:r>
      <w:hyperlink r:id="rId29">
        <w:r w:rsidDel="00000000" w:rsidR="00000000" w:rsidRPr="00000000">
          <w:rPr>
            <w:color w:val="1155cc"/>
            <w:sz w:val="24"/>
            <w:szCs w:val="24"/>
            <w:u w:val="single"/>
            <w:shd w:fill="edebe9" w:val="clear"/>
            <w:rtl w:val="0"/>
          </w:rPr>
          <w:t xml:space="preserve">https://www.theedadvocate.org/exploratory-play-everything-you-need-to-know/</w:t>
        </w:r>
      </w:hyperlink>
      <w:r w:rsidDel="00000000" w:rsidR="00000000" w:rsidRPr="00000000">
        <w:rPr>
          <w:sz w:val="24"/>
          <w:szCs w:val="24"/>
          <w:shd w:fill="edebe9" w:val="clear"/>
          <w:rtl w:val="0"/>
        </w:rPr>
        <w:t xml:space="preserve"> (Accessed: 14th February, 2023).</w:t>
      </w:r>
    </w:p>
    <w:p w:rsidR="00000000" w:rsidDel="00000000" w:rsidP="00000000" w:rsidRDefault="00000000" w:rsidRPr="00000000" w14:paraId="00000056">
      <w:pPr>
        <w:rPr>
          <w:sz w:val="24"/>
          <w:szCs w:val="24"/>
          <w:shd w:fill="edebe9" w:val="clear"/>
        </w:rPr>
      </w:pPr>
      <w:r w:rsidDel="00000000" w:rsidR="00000000" w:rsidRPr="00000000">
        <w:rPr>
          <w:rtl w:val="0"/>
        </w:rPr>
      </w:r>
    </w:p>
    <w:p w:rsidR="00000000" w:rsidDel="00000000" w:rsidP="00000000" w:rsidRDefault="00000000" w:rsidRPr="00000000" w14:paraId="00000057">
      <w:pPr>
        <w:rPr>
          <w:sz w:val="24"/>
          <w:szCs w:val="24"/>
          <w:shd w:fill="edebe9" w:val="clear"/>
        </w:rPr>
      </w:pPr>
      <w:r w:rsidDel="00000000" w:rsidR="00000000" w:rsidRPr="00000000">
        <w:rPr>
          <w:sz w:val="24"/>
          <w:szCs w:val="24"/>
          <w:shd w:fill="edebe9" w:val="clear"/>
          <w:rtl w:val="0"/>
        </w:rPr>
        <w:t xml:space="preserve">Te Whariki online (no date) </w:t>
      </w:r>
      <w:r w:rsidDel="00000000" w:rsidR="00000000" w:rsidRPr="00000000">
        <w:rPr>
          <w:i w:val="1"/>
          <w:sz w:val="24"/>
          <w:szCs w:val="24"/>
          <w:shd w:fill="edebe9" w:val="clear"/>
          <w:rtl w:val="0"/>
        </w:rPr>
        <w:t xml:space="preserve">Exploration</w:t>
      </w:r>
      <w:r w:rsidDel="00000000" w:rsidR="00000000" w:rsidRPr="00000000">
        <w:rPr>
          <w:sz w:val="24"/>
          <w:szCs w:val="24"/>
          <w:shd w:fill="edebe9" w:val="clear"/>
          <w:rtl w:val="0"/>
        </w:rPr>
        <w:t xml:space="preserve">. Available at: </w:t>
      </w:r>
      <w:hyperlink r:id="rId30">
        <w:r w:rsidDel="00000000" w:rsidR="00000000" w:rsidRPr="00000000">
          <w:rPr>
            <w:color w:val="1155cc"/>
            <w:sz w:val="24"/>
            <w:szCs w:val="24"/>
            <w:u w:val="single"/>
            <w:shd w:fill="edebe9" w:val="clear"/>
            <w:rtl w:val="0"/>
          </w:rPr>
          <w:t xml:space="preserve">https://tewhariki.tki.org.nz/en/teaching-strategies-and-resources/exploration/#:~:text=they%20gain%20confidence%20in%20and,social%2C%20physical%20and%20material%20worlds</w:t>
        </w:r>
      </w:hyperlink>
      <w:r w:rsidDel="00000000" w:rsidR="00000000" w:rsidRPr="00000000">
        <w:rPr>
          <w:sz w:val="24"/>
          <w:szCs w:val="24"/>
          <w:shd w:fill="edebe9" w:val="clear"/>
          <w:rtl w:val="0"/>
        </w:rPr>
        <w:t xml:space="preserve"> (Accessed: 23rd February, 2023). </w:t>
      </w:r>
    </w:p>
    <w:p w:rsidR="00000000" w:rsidDel="00000000" w:rsidP="00000000" w:rsidRDefault="00000000" w:rsidRPr="00000000" w14:paraId="00000058">
      <w:pPr>
        <w:rPr>
          <w:sz w:val="24"/>
          <w:szCs w:val="24"/>
          <w:shd w:fill="edebe9" w:val="clear"/>
        </w:rPr>
      </w:pPr>
      <w:r w:rsidDel="00000000" w:rsidR="00000000" w:rsidRPr="00000000">
        <w:rPr>
          <w:rtl w:val="0"/>
        </w:rPr>
      </w:r>
    </w:p>
    <w:p w:rsidR="00000000" w:rsidDel="00000000" w:rsidP="00000000" w:rsidRDefault="00000000" w:rsidRPr="00000000" w14:paraId="00000059">
      <w:pPr>
        <w:rPr>
          <w:sz w:val="24"/>
          <w:szCs w:val="24"/>
          <w:shd w:fill="edebe9" w:val="clear"/>
        </w:rPr>
      </w:pPr>
      <w:r w:rsidDel="00000000" w:rsidR="00000000" w:rsidRPr="00000000">
        <w:rPr>
          <w:sz w:val="24"/>
          <w:szCs w:val="24"/>
          <w:shd w:fill="edebe9" w:val="clear"/>
          <w:rtl w:val="0"/>
        </w:rPr>
        <w:t xml:space="preserve">The open university (2016) </w:t>
      </w:r>
      <w:r w:rsidDel="00000000" w:rsidR="00000000" w:rsidRPr="00000000">
        <w:rPr>
          <w:i w:val="1"/>
          <w:sz w:val="24"/>
          <w:szCs w:val="24"/>
          <w:shd w:fill="edebe9" w:val="clear"/>
          <w:rtl w:val="0"/>
        </w:rPr>
        <w:t xml:space="preserve">The role of play in children's learning.</w:t>
      </w:r>
      <w:r w:rsidDel="00000000" w:rsidR="00000000" w:rsidRPr="00000000">
        <w:rPr>
          <w:sz w:val="24"/>
          <w:szCs w:val="24"/>
          <w:shd w:fill="edebe9" w:val="clear"/>
          <w:rtl w:val="0"/>
        </w:rPr>
        <w:t xml:space="preserve"> Available at: </w:t>
      </w:r>
      <w:hyperlink r:id="rId31">
        <w:r w:rsidDel="00000000" w:rsidR="00000000" w:rsidRPr="00000000">
          <w:rPr>
            <w:color w:val="0563c1"/>
            <w:sz w:val="24"/>
            <w:szCs w:val="24"/>
            <w:u w:val="single"/>
            <w:shd w:fill="edebe9" w:val="clear"/>
            <w:rtl w:val="0"/>
          </w:rPr>
          <w:t xml:space="preserve">https://www.open.edu/openlearn/education-development/education-careers/the-role-play-childrens-learning/content-section-1.1/?printable=1</w:t>
        </w:r>
      </w:hyperlink>
      <w:r w:rsidDel="00000000" w:rsidR="00000000" w:rsidRPr="00000000">
        <w:rPr>
          <w:sz w:val="24"/>
          <w:szCs w:val="24"/>
          <w:shd w:fill="edebe9" w:val="clear"/>
          <w:rtl w:val="0"/>
        </w:rPr>
        <w:t xml:space="preserve"> (Accessed: 1st March, 2023)</w:t>
      </w:r>
    </w:p>
    <w:p w:rsidR="00000000" w:rsidDel="00000000" w:rsidP="00000000" w:rsidRDefault="00000000" w:rsidRPr="00000000" w14:paraId="0000005A">
      <w:pPr>
        <w:rPr>
          <w:sz w:val="24"/>
          <w:szCs w:val="24"/>
          <w:shd w:fill="edebe9" w:val="clear"/>
        </w:rPr>
      </w:pPr>
      <w:r w:rsidDel="00000000" w:rsidR="00000000" w:rsidRPr="00000000">
        <w:rPr>
          <w:rtl w:val="0"/>
        </w:rPr>
      </w:r>
    </w:p>
    <w:p w:rsidR="00000000" w:rsidDel="00000000" w:rsidP="00000000" w:rsidRDefault="00000000" w:rsidRPr="00000000" w14:paraId="0000005B">
      <w:pPr>
        <w:rPr>
          <w:sz w:val="24"/>
          <w:szCs w:val="24"/>
          <w:shd w:fill="edebe9" w:val="clear"/>
        </w:rPr>
      </w:pPr>
      <w:r w:rsidDel="00000000" w:rsidR="00000000" w:rsidRPr="00000000">
        <w:rPr>
          <w:sz w:val="24"/>
          <w:szCs w:val="24"/>
          <w:shd w:fill="edebe9" w:val="clear"/>
          <w:rtl w:val="0"/>
        </w:rPr>
        <w:t xml:space="preserve">Voice of play (no date) </w:t>
      </w:r>
      <w:r w:rsidDel="00000000" w:rsidR="00000000" w:rsidRPr="00000000">
        <w:rPr>
          <w:i w:val="1"/>
          <w:sz w:val="24"/>
          <w:szCs w:val="24"/>
          <w:shd w:fill="edebe9" w:val="clear"/>
          <w:rtl w:val="0"/>
        </w:rPr>
        <w:t xml:space="preserve">Benefits of play</w:t>
      </w:r>
      <w:r w:rsidDel="00000000" w:rsidR="00000000" w:rsidRPr="00000000">
        <w:rPr>
          <w:sz w:val="24"/>
          <w:szCs w:val="24"/>
          <w:shd w:fill="edebe9" w:val="clear"/>
          <w:rtl w:val="0"/>
        </w:rPr>
        <w:t xml:space="preserve">. Available at: </w:t>
      </w:r>
      <w:hyperlink r:id="rId32">
        <w:r w:rsidDel="00000000" w:rsidR="00000000" w:rsidRPr="00000000">
          <w:rPr>
            <w:color w:val="1155cc"/>
            <w:sz w:val="24"/>
            <w:szCs w:val="24"/>
            <w:u w:val="single"/>
            <w:shd w:fill="edebe9" w:val="clear"/>
            <w:rtl w:val="0"/>
          </w:rPr>
          <w:t xml:space="preserve">https://voiceofplay.org/benefits-of-play/#:~:text=Self%2DConfidence%20and%20Self%2DEsteem,-Playground%20equipment%20like&amp;text=Free%20play%20also%20encourages%20children,factors%20in%20building%20self%2Dconfidence</w:t>
        </w:r>
      </w:hyperlink>
      <w:r w:rsidDel="00000000" w:rsidR="00000000" w:rsidRPr="00000000">
        <w:rPr>
          <w:sz w:val="24"/>
          <w:szCs w:val="24"/>
          <w:shd w:fill="edebe9" w:val="clear"/>
          <w:rtl w:val="0"/>
        </w:rPr>
        <w:t xml:space="preserve"> (Accessed: 23rd February, 2023). </w:t>
      </w:r>
    </w:p>
    <w:p w:rsidR="00000000" w:rsidDel="00000000" w:rsidP="00000000" w:rsidRDefault="00000000" w:rsidRPr="00000000" w14:paraId="0000005C">
      <w:pPr>
        <w:rPr>
          <w:sz w:val="24"/>
          <w:szCs w:val="24"/>
          <w:shd w:fill="edebe9" w:val="clear"/>
        </w:rPr>
      </w:pPr>
      <w:r w:rsidDel="00000000" w:rsidR="00000000" w:rsidRPr="00000000">
        <w:rPr>
          <w:rtl w:val="0"/>
        </w:rPr>
      </w:r>
    </w:p>
    <w:p w:rsidR="00000000" w:rsidDel="00000000" w:rsidP="00000000" w:rsidRDefault="00000000" w:rsidRPr="00000000" w14:paraId="0000005D">
      <w:pPr>
        <w:rPr>
          <w:sz w:val="24"/>
          <w:szCs w:val="24"/>
          <w:shd w:fill="edebe9" w:val="clear"/>
        </w:rPr>
      </w:pPr>
      <w:r w:rsidDel="00000000" w:rsidR="00000000" w:rsidRPr="00000000">
        <w:rPr>
          <w:sz w:val="24"/>
          <w:szCs w:val="24"/>
          <w:shd w:fill="edebe9" w:val="clear"/>
          <w:rtl w:val="0"/>
        </w:rPr>
        <w:t xml:space="preserve">Welsh Assembly Government (2008) </w:t>
      </w:r>
      <w:r w:rsidDel="00000000" w:rsidR="00000000" w:rsidRPr="00000000">
        <w:rPr>
          <w:i w:val="1"/>
          <w:sz w:val="24"/>
          <w:szCs w:val="24"/>
          <w:shd w:fill="edebe9" w:val="clear"/>
          <w:rtl w:val="0"/>
        </w:rPr>
        <w:t xml:space="preserve">Observing children.</w:t>
      </w:r>
      <w:r w:rsidDel="00000000" w:rsidR="00000000" w:rsidRPr="00000000">
        <w:rPr>
          <w:sz w:val="24"/>
          <w:szCs w:val="24"/>
          <w:shd w:fill="edebe9" w:val="clear"/>
          <w:rtl w:val="0"/>
        </w:rPr>
        <w:t xml:space="preserve"> Available at: </w:t>
      </w:r>
      <w:hyperlink r:id="rId33">
        <w:r w:rsidDel="00000000" w:rsidR="00000000" w:rsidRPr="00000000">
          <w:rPr>
            <w:color w:val="1155cc"/>
            <w:sz w:val="24"/>
            <w:szCs w:val="24"/>
            <w:u w:val="single"/>
            <w:shd w:fill="edebe9" w:val="clear"/>
            <w:rtl w:val="0"/>
          </w:rPr>
          <w:t xml:space="preserve">https://hwb.gov.wales/storage/74f7c7cc-d337-4fd0-9604-27b3d1a5746d/observing-children.pdf</w:t>
        </w:r>
      </w:hyperlink>
      <w:r w:rsidDel="00000000" w:rsidR="00000000" w:rsidRPr="00000000">
        <w:rPr>
          <w:sz w:val="24"/>
          <w:szCs w:val="24"/>
          <w:shd w:fill="edebe9" w:val="clear"/>
          <w:rtl w:val="0"/>
        </w:rPr>
        <w:t xml:space="preserve"> (Accessed: 3rd March, 2023). </w:t>
      </w:r>
    </w:p>
    <w:p w:rsidR="00000000" w:rsidDel="00000000" w:rsidP="00000000" w:rsidRDefault="00000000" w:rsidRPr="00000000" w14:paraId="0000005E">
      <w:pPr>
        <w:rPr>
          <w:sz w:val="24"/>
          <w:szCs w:val="24"/>
          <w:shd w:fill="edebe9" w:val="clea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nurseryworld.co.uk/news/article/young-explorers-exploratory-play" TargetMode="External"/><Relationship Id="rId22" Type="http://schemas.openxmlformats.org/officeDocument/2006/relationships/hyperlink" Target="http://www.nebraskaaeyc.org/uploads/2/9/2/7/29275685/observation_training.pdf" TargetMode="External"/><Relationship Id="rId21" Type="http://schemas.openxmlformats.org/officeDocument/2006/relationships/hyperlink" Target="https://www.nidirect.gov.uk/articles/how-play-helps-childrens-development#:~:text=Freely%20chosen%20play%20helps%20children,birth%20until%20they're%20teenagers" TargetMode="External"/><Relationship Id="rId24" Type="http://schemas.openxmlformats.org/officeDocument/2006/relationships/hyperlink" Target="https://www.pentagonplay.co.uk/news-and-info/why-free-play-is-crucial-for-early-years-children" TargetMode="External"/><Relationship Id="rId23" Type="http://schemas.openxmlformats.org/officeDocument/2006/relationships/hyperlink" Target="https://www.pacey.org.uk/Pacey/media/Website-files/PACEY%20member%20practice%20guides%20(PDFs)/PG05-Child-observations-learning-journeys.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erkshiremontessori.org/msb-blog/self-directed-play#:~:text=Self%2Ddirected%20play%20lets%20them,to%20flex%20their%20creative%20muscles" TargetMode="External"/><Relationship Id="rId26" Type="http://schemas.openxmlformats.org/officeDocument/2006/relationships/hyperlink" Target="https://www.rrcc.edu/sites/default/files/early-childhood-education-running-record-annotated.pdf" TargetMode="External"/><Relationship Id="rId25" Type="http://schemas.openxmlformats.org/officeDocument/2006/relationships/hyperlink" Target="https://www.playwales.org.uk/eng/playinghangingout" TargetMode="External"/><Relationship Id="rId28" Type="http://schemas.openxmlformats.org/officeDocument/2006/relationships/hyperlink" Target="https://www.thegeniusofplay.org/genius/expert-advice/articles/state-of-flow-the-benefits-of-child-directed-play.aspx#.Y-qPFT3P3rc" TargetMode="External"/><Relationship Id="rId27" Type="http://schemas.openxmlformats.org/officeDocument/2006/relationships/hyperlink" Target="https://smartkidzplayandlearn.co.uk/what-is-the-play-cycle/" TargetMode="External"/><Relationship Id="rId5" Type="http://schemas.openxmlformats.org/officeDocument/2006/relationships/styles" Target="styles.xml"/><Relationship Id="rId6" Type="http://schemas.openxmlformats.org/officeDocument/2006/relationships/hyperlink" Target="https://www.accap.org/wp-content/uploads/2018/02/07.05-Types-of-observations.pdf" TargetMode="External"/><Relationship Id="rId29" Type="http://schemas.openxmlformats.org/officeDocument/2006/relationships/hyperlink" Target="https://www.theedadvocate.org/exploratory-play-everything-you-need-to-know/" TargetMode="External"/><Relationship Id="rId7" Type="http://schemas.openxmlformats.org/officeDocument/2006/relationships/hyperlink" Target="https://aussiechildcarenetwork.com.au/articles/childcare-programming/running-record-observation-in-childcare" TargetMode="External"/><Relationship Id="rId8" Type="http://schemas.openxmlformats.org/officeDocument/2006/relationships/hyperlink" Target="http://www.beactivekids.org/assets/pdf/MorganLeichterSaxby.pdf" TargetMode="External"/><Relationship Id="rId31" Type="http://schemas.openxmlformats.org/officeDocument/2006/relationships/hyperlink" Target="https://www.open.edu/openlearn/education-development/education-careers/the-role-play-childrens-learning/content-section-1.1/?printable=1" TargetMode="External"/><Relationship Id="rId30" Type="http://schemas.openxmlformats.org/officeDocument/2006/relationships/hyperlink" Target="https://tewhariki.tki.org.nz/en/teaching-strategies-and-resources/exploration/#:~:text=they%20gain%20confidence%20in%20and,social%2C%20physical%20and%20material%20worlds" TargetMode="External"/><Relationship Id="rId11" Type="http://schemas.openxmlformats.org/officeDocument/2006/relationships/hyperlink" Target="https://www.earlyyearsmatters.co.uk/eyfs/a-unique-child/planning/#:~:text=Put%20simply%20observation%20is%20the,and%20the%20experiences%20on%20offer" TargetMode="External"/><Relationship Id="rId33" Type="http://schemas.openxmlformats.org/officeDocument/2006/relationships/hyperlink" Target="https://hwb.gov.wales/storage/74f7c7cc-d337-4fd0-9604-27b3d1a5746d/observing-children.pdf" TargetMode="External"/><Relationship Id="rId10" Type="http://schemas.openxmlformats.org/officeDocument/2006/relationships/hyperlink" Target="http://complexneeds.org.uk/modules/Module-2.4-Assessment-monitoring-and-evaluation/All/downloads/m08p110b/observational_methods.pdf" TargetMode="External"/><Relationship Id="rId32" Type="http://schemas.openxmlformats.org/officeDocument/2006/relationships/hyperlink" Target="https://voiceofplay.org/benefits-of-play/#:~:text=Self%2DConfidence%20and%20Self%2DEsteem,-Playground%20equipment%20like&amp;text=Free%20play%20also%20encourages%20children,factors%20in%20building%20self%2Dconfidence" TargetMode="External"/><Relationship Id="rId13" Type="http://schemas.openxmlformats.org/officeDocument/2006/relationships/hyperlink" Target="https://www.eyalliance.org.uk/national-week-play%C2%A0-role-adult-learning-through%C2%A0play#:~:text=Sustained%20shared%20thinking%20derives%20from,extend%20their%20thinking%20and%20learning" TargetMode="External"/><Relationship Id="rId12" Type="http://schemas.openxmlformats.org/officeDocument/2006/relationships/hyperlink" Target="https://hwb.gov.wales/api/storage/b1801d78-38c3-4320-9818-d9996c21aef8/220914-a-curriculum-for-funded-non-maintained-nursery-settings.pdf" TargetMode="External"/><Relationship Id="rId15" Type="http://schemas.openxmlformats.org/officeDocument/2006/relationships/hyperlink" Target="https://clickweb.lancashire.gov.uk/viewdoc.asp?id=128864#:~:text=Gordon%20Sturrock%20and%20Perry%20Else,is%20no%20longer%20of%20use.&amp;text=involvemen" TargetMode="External"/><Relationship Id="rId14" Type="http://schemas.openxmlformats.org/officeDocument/2006/relationships/hyperlink" Target="http://www.keap.org.uk/documents/eyfs_ep_play_exploration.pdf" TargetMode="External"/><Relationship Id="rId17" Type="http://schemas.openxmlformats.org/officeDocument/2006/relationships/hyperlink" Target="https://moodle.uwtsd.ac.uk/pluginfile.php/674777/mod_resource/content/1/The%20nature%20of%20adult%20child%20interaction%20in%20the%20early%20years%20classroom%20Implications%20for%20children%20s%20perceptions%20of%20play%20and%20subsequent%20learning%20behaviour.pdf?redirect=1" TargetMode="External"/><Relationship Id="rId16" Type="http://schemas.openxmlformats.org/officeDocument/2006/relationships/hyperlink" Target="https://www.learningwithtlc.org/blog/selfdirectedlearning" TargetMode="External"/><Relationship Id="rId19" Type="http://schemas.openxmlformats.org/officeDocument/2006/relationships/hyperlink" Target="https://www.naeyc.org/resources/blog/self-directed-play-moment" TargetMode="External"/><Relationship Id="rId18" Type="http://schemas.openxmlformats.org/officeDocument/2006/relationships/hyperlink" Target="https://www.nhsggc.org.uk/kids/life-skills/play-leisure/explorative-play/#:~:text=Exploratory%20play%20involves%20the%20child,sand%2C%20water%20and%20messy%20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