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1913F5" w14:textId="77777777" w:rsidR="00352D49" w:rsidRDefault="00352D49" w:rsidP="00D87129">
      <w:pPr>
        <w:spacing w:after="0" w:line="240" w:lineRule="auto"/>
      </w:pPr>
    </w:p>
    <w:p w14:paraId="6909E2C6" w14:textId="77777777" w:rsidR="00352D49" w:rsidRDefault="00352D49" w:rsidP="00352D49">
      <w:pPr>
        <w:spacing w:before="22" w:line="360" w:lineRule="auto"/>
        <w:ind w:right="23"/>
        <w:jc w:val="center"/>
        <w:rPr>
          <w:rFonts w:ascii="Arial" w:hAnsi="Arial" w:cs="Arial"/>
          <w:b/>
          <w:spacing w:val="-4"/>
          <w:sz w:val="32"/>
        </w:rPr>
      </w:pPr>
      <w:r w:rsidRPr="00614E8E">
        <w:rPr>
          <w:rFonts w:ascii="Arial" w:hAnsi="Arial" w:cs="Arial"/>
          <w:b/>
          <w:sz w:val="32"/>
        </w:rPr>
        <w:t>University</w:t>
      </w:r>
      <w:r w:rsidRPr="00614E8E">
        <w:rPr>
          <w:rFonts w:ascii="Arial" w:hAnsi="Arial" w:cs="Arial"/>
          <w:b/>
          <w:spacing w:val="-8"/>
          <w:sz w:val="32"/>
        </w:rPr>
        <w:t xml:space="preserve"> </w:t>
      </w:r>
      <w:r w:rsidRPr="00614E8E">
        <w:rPr>
          <w:rFonts w:ascii="Arial" w:hAnsi="Arial" w:cs="Arial"/>
          <w:b/>
          <w:sz w:val="32"/>
        </w:rPr>
        <w:t>of</w:t>
      </w:r>
      <w:r w:rsidRPr="00614E8E">
        <w:rPr>
          <w:rFonts w:ascii="Arial" w:hAnsi="Arial" w:cs="Arial"/>
          <w:b/>
          <w:spacing w:val="-8"/>
          <w:sz w:val="32"/>
        </w:rPr>
        <w:t xml:space="preserve"> </w:t>
      </w:r>
      <w:r w:rsidRPr="00614E8E">
        <w:rPr>
          <w:rFonts w:ascii="Arial" w:hAnsi="Arial" w:cs="Arial"/>
          <w:b/>
          <w:sz w:val="32"/>
        </w:rPr>
        <w:t>Wales</w:t>
      </w:r>
      <w:r w:rsidRPr="00614E8E">
        <w:rPr>
          <w:rFonts w:ascii="Arial" w:hAnsi="Arial" w:cs="Arial"/>
          <w:b/>
          <w:spacing w:val="-8"/>
          <w:sz w:val="32"/>
        </w:rPr>
        <w:t xml:space="preserve"> </w:t>
      </w:r>
      <w:r w:rsidRPr="00614E8E">
        <w:rPr>
          <w:rFonts w:ascii="Arial" w:hAnsi="Arial" w:cs="Arial"/>
          <w:b/>
          <w:sz w:val="32"/>
        </w:rPr>
        <w:t>Trinity</w:t>
      </w:r>
      <w:r w:rsidRPr="00614E8E">
        <w:rPr>
          <w:rFonts w:ascii="Arial" w:hAnsi="Arial" w:cs="Arial"/>
          <w:b/>
          <w:spacing w:val="-8"/>
          <w:sz w:val="32"/>
        </w:rPr>
        <w:t xml:space="preserve"> </w:t>
      </w:r>
      <w:r w:rsidRPr="00614E8E">
        <w:rPr>
          <w:rFonts w:ascii="Arial" w:hAnsi="Arial" w:cs="Arial"/>
          <w:b/>
          <w:sz w:val="32"/>
        </w:rPr>
        <w:t>Saint</w:t>
      </w:r>
      <w:r w:rsidRPr="00614E8E">
        <w:rPr>
          <w:rFonts w:ascii="Arial" w:hAnsi="Arial" w:cs="Arial"/>
          <w:b/>
          <w:spacing w:val="-8"/>
          <w:sz w:val="32"/>
        </w:rPr>
        <w:t xml:space="preserve"> </w:t>
      </w:r>
      <w:r w:rsidRPr="00614E8E">
        <w:rPr>
          <w:rFonts w:ascii="Arial" w:hAnsi="Arial" w:cs="Arial"/>
          <w:b/>
          <w:spacing w:val="-4"/>
          <w:sz w:val="32"/>
        </w:rPr>
        <w:t>David</w:t>
      </w:r>
    </w:p>
    <w:p w14:paraId="3B4DA5B0" w14:textId="77777777" w:rsidR="00352D49" w:rsidRDefault="00352D49" w:rsidP="00352D49">
      <w:pPr>
        <w:spacing w:before="22" w:line="360" w:lineRule="auto"/>
        <w:ind w:left="7" w:right="23"/>
        <w:jc w:val="center"/>
        <w:rPr>
          <w:rFonts w:ascii="Arial" w:hAnsi="Arial" w:cs="Arial"/>
          <w:b/>
          <w:spacing w:val="-4"/>
          <w:sz w:val="32"/>
        </w:rPr>
      </w:pPr>
    </w:p>
    <w:p w14:paraId="2CDA3006" w14:textId="77777777" w:rsidR="00352D49" w:rsidRPr="008146D4" w:rsidRDefault="00352D49" w:rsidP="00352D49">
      <w:pPr>
        <w:spacing w:before="22" w:line="360" w:lineRule="auto"/>
        <w:ind w:left="7" w:right="23"/>
        <w:jc w:val="center"/>
        <w:rPr>
          <w:rFonts w:ascii="Arial" w:hAnsi="Arial" w:cs="Arial"/>
          <w:b/>
          <w:sz w:val="24"/>
          <w:szCs w:val="24"/>
        </w:rPr>
      </w:pPr>
      <w:r w:rsidRPr="008146D4">
        <w:rPr>
          <w:rFonts w:ascii="Arial" w:hAnsi="Arial" w:cs="Arial"/>
          <w:sz w:val="24"/>
          <w:szCs w:val="24"/>
        </w:rPr>
        <w:t>Wales</w:t>
      </w:r>
      <w:r w:rsidRPr="008146D4">
        <w:rPr>
          <w:rFonts w:ascii="Arial" w:hAnsi="Arial" w:cs="Arial"/>
          <w:spacing w:val="-5"/>
          <w:sz w:val="24"/>
          <w:szCs w:val="24"/>
        </w:rPr>
        <w:t xml:space="preserve"> </w:t>
      </w:r>
      <w:r w:rsidRPr="008146D4">
        <w:rPr>
          <w:rFonts w:ascii="Arial" w:hAnsi="Arial" w:cs="Arial"/>
          <w:sz w:val="24"/>
          <w:szCs w:val="24"/>
        </w:rPr>
        <w:t>Institute</w:t>
      </w:r>
      <w:r w:rsidRPr="008146D4">
        <w:rPr>
          <w:rFonts w:ascii="Arial" w:hAnsi="Arial" w:cs="Arial"/>
          <w:spacing w:val="-3"/>
          <w:sz w:val="24"/>
          <w:szCs w:val="24"/>
        </w:rPr>
        <w:t xml:space="preserve"> </w:t>
      </w:r>
      <w:r w:rsidRPr="008146D4">
        <w:rPr>
          <w:rFonts w:ascii="Arial" w:hAnsi="Arial" w:cs="Arial"/>
          <w:sz w:val="24"/>
          <w:szCs w:val="24"/>
        </w:rPr>
        <w:t>of</w:t>
      </w:r>
      <w:r w:rsidRPr="008146D4">
        <w:rPr>
          <w:rFonts w:ascii="Arial" w:hAnsi="Arial" w:cs="Arial"/>
          <w:spacing w:val="-2"/>
          <w:sz w:val="24"/>
          <w:szCs w:val="24"/>
        </w:rPr>
        <w:t xml:space="preserve"> </w:t>
      </w:r>
      <w:r w:rsidRPr="008146D4">
        <w:rPr>
          <w:rFonts w:ascii="Arial" w:hAnsi="Arial" w:cs="Arial"/>
          <w:sz w:val="24"/>
          <w:szCs w:val="24"/>
        </w:rPr>
        <w:t>Science</w:t>
      </w:r>
      <w:r w:rsidRPr="008146D4">
        <w:rPr>
          <w:rFonts w:ascii="Arial" w:hAnsi="Arial" w:cs="Arial"/>
          <w:spacing w:val="-4"/>
          <w:sz w:val="24"/>
          <w:szCs w:val="24"/>
        </w:rPr>
        <w:t xml:space="preserve"> </w:t>
      </w:r>
      <w:r w:rsidRPr="008146D4">
        <w:rPr>
          <w:rFonts w:ascii="Arial" w:hAnsi="Arial" w:cs="Arial"/>
          <w:sz w:val="24"/>
          <w:szCs w:val="24"/>
        </w:rPr>
        <w:t>&amp;</w:t>
      </w:r>
      <w:r w:rsidRPr="008146D4">
        <w:rPr>
          <w:rFonts w:ascii="Arial" w:hAnsi="Arial" w:cs="Arial"/>
          <w:spacing w:val="-3"/>
          <w:sz w:val="24"/>
          <w:szCs w:val="24"/>
        </w:rPr>
        <w:t xml:space="preserve"> </w:t>
      </w:r>
      <w:r w:rsidRPr="008146D4">
        <w:rPr>
          <w:rFonts w:ascii="Arial" w:hAnsi="Arial" w:cs="Arial"/>
          <w:spacing w:val="-5"/>
          <w:sz w:val="24"/>
          <w:szCs w:val="24"/>
        </w:rPr>
        <w:t>Art</w:t>
      </w:r>
    </w:p>
    <w:p w14:paraId="49711CE9" w14:textId="77777777" w:rsidR="00352D49" w:rsidRPr="00614E8E" w:rsidRDefault="00352D49" w:rsidP="00352D49">
      <w:pPr>
        <w:pStyle w:val="BodyText"/>
        <w:spacing w:line="360" w:lineRule="auto"/>
        <w:rPr>
          <w:rFonts w:ascii="Arial" w:hAnsi="Arial" w:cs="Arial"/>
          <w:b/>
          <w:sz w:val="20"/>
        </w:rPr>
      </w:pPr>
    </w:p>
    <w:p w14:paraId="136F0278" w14:textId="77777777" w:rsidR="00352D49" w:rsidRPr="00614E8E" w:rsidRDefault="00352D49" w:rsidP="00352D49">
      <w:pPr>
        <w:pStyle w:val="BodyText"/>
        <w:spacing w:line="360" w:lineRule="auto"/>
        <w:rPr>
          <w:rFonts w:ascii="Arial" w:hAnsi="Arial" w:cs="Arial"/>
          <w:b/>
          <w:sz w:val="20"/>
        </w:rPr>
      </w:pPr>
    </w:p>
    <w:p w14:paraId="24BE77AF" w14:textId="77777777" w:rsidR="00352D49" w:rsidRPr="00614E8E" w:rsidRDefault="00352D49" w:rsidP="00352D49">
      <w:pPr>
        <w:pStyle w:val="BodyText"/>
        <w:spacing w:line="360" w:lineRule="auto"/>
        <w:rPr>
          <w:rFonts w:ascii="Arial" w:hAnsi="Arial" w:cs="Arial"/>
          <w:b/>
          <w:sz w:val="20"/>
        </w:rPr>
      </w:pPr>
    </w:p>
    <w:p w14:paraId="3A022FFE" w14:textId="77777777" w:rsidR="00352D49" w:rsidRPr="00614E8E" w:rsidRDefault="00352D49" w:rsidP="00352D49">
      <w:pPr>
        <w:pStyle w:val="BodyText"/>
        <w:spacing w:line="360" w:lineRule="auto"/>
        <w:rPr>
          <w:rFonts w:ascii="Arial" w:hAnsi="Arial" w:cs="Arial"/>
          <w:b/>
          <w:sz w:val="20"/>
        </w:rPr>
      </w:pPr>
    </w:p>
    <w:p w14:paraId="00F7FEB1" w14:textId="77777777" w:rsidR="00352D49" w:rsidRPr="00614E8E" w:rsidRDefault="00352D49" w:rsidP="00352D49">
      <w:pPr>
        <w:pStyle w:val="BodyText"/>
        <w:spacing w:line="360" w:lineRule="auto"/>
        <w:rPr>
          <w:rFonts w:ascii="Arial" w:hAnsi="Arial" w:cs="Arial"/>
          <w:b/>
          <w:sz w:val="20"/>
        </w:rPr>
      </w:pPr>
    </w:p>
    <w:p w14:paraId="44F2707E" w14:textId="77777777" w:rsidR="00352D49" w:rsidRPr="008E4B63" w:rsidRDefault="00352D49" w:rsidP="00352D49">
      <w:pPr>
        <w:pStyle w:val="BodyText"/>
        <w:spacing w:before="142" w:line="360" w:lineRule="auto"/>
        <w:rPr>
          <w:rFonts w:asciiTheme="minorHAnsi" w:hAnsiTheme="minorHAnsi" w:cstheme="minorHAnsi"/>
          <w:b/>
          <w:sz w:val="20"/>
        </w:rPr>
      </w:pPr>
      <w:r w:rsidRPr="00614E8E">
        <w:rPr>
          <w:rFonts w:ascii="Arial" w:hAnsi="Arial" w:cs="Arial"/>
          <w:noProof/>
        </w:rPr>
        <w:drawing>
          <wp:anchor distT="0" distB="0" distL="0" distR="0" simplePos="0" relativeHeight="251659264" behindDoc="1" locked="0" layoutInCell="1" allowOverlap="1" wp14:anchorId="513B2B54" wp14:editId="65FA16D8">
            <wp:simplePos x="0" y="0"/>
            <wp:positionH relativeFrom="page">
              <wp:posOffset>1894124</wp:posOffset>
            </wp:positionH>
            <wp:positionV relativeFrom="paragraph">
              <wp:posOffset>260617</wp:posOffset>
            </wp:positionV>
            <wp:extent cx="3762964" cy="1347216"/>
            <wp:effectExtent l="0" t="0" r="0" b="0"/>
            <wp:wrapTopAndBottom/>
            <wp:docPr id="7" name="Image 7" descr="Press Releases 2018 |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Press Releases 2018 | University of Wales Trinity Saint David"/>
                    <pic:cNvPicPr/>
                  </pic:nvPicPr>
                  <pic:blipFill>
                    <a:blip r:embed="rId6" cstate="print"/>
                    <a:stretch>
                      <a:fillRect/>
                    </a:stretch>
                  </pic:blipFill>
                  <pic:spPr>
                    <a:xfrm>
                      <a:off x="0" y="0"/>
                      <a:ext cx="3762964" cy="1347216"/>
                    </a:xfrm>
                    <a:prstGeom prst="rect">
                      <a:avLst/>
                    </a:prstGeom>
                  </pic:spPr>
                </pic:pic>
              </a:graphicData>
            </a:graphic>
          </wp:anchor>
        </w:drawing>
      </w:r>
    </w:p>
    <w:p w14:paraId="23D2615A" w14:textId="77777777" w:rsidR="00352D49" w:rsidRPr="008E4B63" w:rsidRDefault="00352D49" w:rsidP="00352D49">
      <w:pPr>
        <w:pStyle w:val="BodyText"/>
        <w:spacing w:line="360" w:lineRule="auto"/>
        <w:rPr>
          <w:rFonts w:asciiTheme="minorHAnsi" w:hAnsiTheme="minorHAnsi" w:cstheme="minorHAnsi"/>
          <w:b/>
          <w:sz w:val="24"/>
        </w:rPr>
      </w:pPr>
    </w:p>
    <w:p w14:paraId="6F130258" w14:textId="77777777" w:rsidR="00352D49" w:rsidRPr="008E4B63" w:rsidRDefault="00352D49" w:rsidP="00352D49">
      <w:pPr>
        <w:pStyle w:val="BodyText"/>
        <w:spacing w:before="199" w:line="360" w:lineRule="auto"/>
        <w:rPr>
          <w:rFonts w:asciiTheme="minorHAnsi" w:hAnsiTheme="minorHAnsi" w:cstheme="minorHAnsi"/>
          <w:b/>
          <w:sz w:val="24"/>
        </w:rPr>
      </w:pPr>
    </w:p>
    <w:p w14:paraId="248A0F69" w14:textId="77777777" w:rsidR="00352D49" w:rsidRDefault="00352D49" w:rsidP="00352D49">
      <w:pPr>
        <w:spacing w:before="429" w:line="360" w:lineRule="auto"/>
        <w:ind w:left="5" w:right="23"/>
        <w:jc w:val="center"/>
        <w:rPr>
          <w:rStyle w:val="normaltextrun"/>
          <w:rFonts w:eastAsia="Calibri" w:cstheme="minorHAnsi"/>
          <w:b/>
          <w:bCs/>
          <w:i/>
          <w:iCs/>
          <w:color w:val="000000"/>
          <w:sz w:val="32"/>
          <w:szCs w:val="32"/>
          <w:shd w:val="clear" w:color="auto" w:fill="FFFFFF"/>
        </w:rPr>
      </w:pPr>
      <w:r>
        <w:rPr>
          <w:rStyle w:val="normaltextrun"/>
          <w:rFonts w:eastAsia="Calibri" w:cstheme="minorHAnsi"/>
          <w:b/>
          <w:bCs/>
          <w:i/>
          <w:iCs/>
          <w:color w:val="000000"/>
          <w:sz w:val="32"/>
          <w:szCs w:val="32"/>
          <w:shd w:val="clear" w:color="auto" w:fill="FFFFFF"/>
        </w:rPr>
        <w:t xml:space="preserve">Application of Automation in Wastewater Treatment </w:t>
      </w:r>
    </w:p>
    <w:p w14:paraId="0E634241" w14:textId="77376E29" w:rsidR="00352D49" w:rsidRPr="008E4B63" w:rsidRDefault="00352D49" w:rsidP="00352D49">
      <w:pPr>
        <w:spacing w:before="429" w:line="360" w:lineRule="auto"/>
        <w:ind w:left="5" w:right="23"/>
        <w:jc w:val="center"/>
        <w:rPr>
          <w:rFonts w:cstheme="minorHAnsi"/>
          <w:b/>
          <w:i/>
          <w:sz w:val="32"/>
        </w:rPr>
      </w:pPr>
      <w:r>
        <w:rPr>
          <w:rFonts w:cstheme="minorHAnsi"/>
          <w:b/>
          <w:i/>
          <w:sz w:val="32"/>
        </w:rPr>
        <w:t>Control and Automation</w:t>
      </w:r>
      <w:r w:rsidRPr="008E4B63">
        <w:rPr>
          <w:rFonts w:cstheme="minorHAnsi"/>
          <w:b/>
          <w:i/>
          <w:spacing w:val="-12"/>
          <w:sz w:val="32"/>
        </w:rPr>
        <w:t xml:space="preserve"> </w:t>
      </w:r>
      <w:r w:rsidRPr="008E4B63">
        <w:rPr>
          <w:rFonts w:cstheme="minorHAnsi"/>
          <w:b/>
          <w:i/>
          <w:sz w:val="32"/>
        </w:rPr>
        <w:t>(AMC50</w:t>
      </w:r>
      <w:r>
        <w:rPr>
          <w:rFonts w:cstheme="minorHAnsi"/>
          <w:b/>
          <w:i/>
          <w:sz w:val="32"/>
        </w:rPr>
        <w:t>01</w:t>
      </w:r>
      <w:r w:rsidRPr="008E4B63">
        <w:rPr>
          <w:rFonts w:cstheme="minorHAnsi"/>
          <w:b/>
          <w:i/>
          <w:spacing w:val="-4"/>
          <w:sz w:val="32"/>
        </w:rPr>
        <w:t>)</w:t>
      </w:r>
    </w:p>
    <w:p w14:paraId="10F18132" w14:textId="77777777" w:rsidR="00352D49" w:rsidRPr="008E4B63" w:rsidRDefault="00352D49" w:rsidP="00352D49">
      <w:pPr>
        <w:pStyle w:val="BodyText"/>
        <w:spacing w:before="153" w:line="360" w:lineRule="auto"/>
        <w:rPr>
          <w:rFonts w:asciiTheme="minorHAnsi" w:hAnsiTheme="minorHAnsi" w:cstheme="minorHAnsi"/>
          <w:b/>
          <w:i/>
          <w:sz w:val="32"/>
        </w:rPr>
      </w:pPr>
    </w:p>
    <w:p w14:paraId="1BF61CE1" w14:textId="77777777" w:rsidR="00352D49" w:rsidRPr="008E4B63" w:rsidRDefault="00352D49" w:rsidP="00352D49">
      <w:pPr>
        <w:pStyle w:val="BodyText"/>
        <w:spacing w:line="360" w:lineRule="auto"/>
        <w:ind w:left="6" w:right="23"/>
        <w:jc w:val="center"/>
        <w:rPr>
          <w:rFonts w:asciiTheme="minorHAnsi" w:hAnsiTheme="minorHAnsi" w:cstheme="minorHAnsi"/>
        </w:rPr>
      </w:pPr>
      <w:r w:rsidRPr="008E4B63">
        <w:rPr>
          <w:rFonts w:asciiTheme="minorHAnsi" w:hAnsiTheme="minorHAnsi" w:cstheme="minorHAnsi"/>
        </w:rPr>
        <w:t>Andrew Johnson</w:t>
      </w:r>
    </w:p>
    <w:p w14:paraId="4BBEA2AD" w14:textId="77777777" w:rsidR="00352D49" w:rsidRPr="008E4B63" w:rsidRDefault="00352D49" w:rsidP="00352D49">
      <w:pPr>
        <w:pStyle w:val="BodyText"/>
        <w:spacing w:before="162" w:line="360" w:lineRule="auto"/>
        <w:ind w:left="3063" w:right="3077"/>
        <w:jc w:val="center"/>
        <w:rPr>
          <w:rFonts w:asciiTheme="minorHAnsi" w:hAnsiTheme="minorHAnsi" w:cstheme="minorHAnsi"/>
        </w:rPr>
      </w:pPr>
      <w:r w:rsidRPr="008E4B63">
        <w:rPr>
          <w:rFonts w:asciiTheme="minorHAnsi" w:hAnsiTheme="minorHAnsi" w:cstheme="minorHAnsi"/>
        </w:rPr>
        <w:t>2405685</w:t>
      </w:r>
    </w:p>
    <w:p w14:paraId="6B73B6DD" w14:textId="7635FA31" w:rsidR="00352D49" w:rsidRDefault="00352D49" w:rsidP="00352D49">
      <w:pPr>
        <w:pStyle w:val="BodyText"/>
        <w:spacing w:before="162" w:line="360" w:lineRule="auto"/>
        <w:ind w:left="3063" w:right="3077"/>
        <w:jc w:val="center"/>
        <w:rPr>
          <w:rFonts w:asciiTheme="minorHAnsi" w:hAnsiTheme="minorHAnsi" w:cstheme="minorHAnsi"/>
        </w:rPr>
      </w:pPr>
      <w:r w:rsidRPr="008E4B63">
        <w:rPr>
          <w:rFonts w:asciiTheme="minorHAnsi" w:hAnsiTheme="minorHAnsi" w:cstheme="minorHAnsi"/>
        </w:rPr>
        <w:t xml:space="preserve"> </w:t>
      </w:r>
      <w:r>
        <w:rPr>
          <w:rFonts w:asciiTheme="minorHAnsi" w:hAnsiTheme="minorHAnsi" w:cstheme="minorHAnsi"/>
        </w:rPr>
        <w:t>April</w:t>
      </w:r>
      <w:r w:rsidRPr="008E4B63">
        <w:rPr>
          <w:rFonts w:asciiTheme="minorHAnsi" w:hAnsiTheme="minorHAnsi" w:cstheme="minorHAnsi"/>
        </w:rPr>
        <w:t xml:space="preserve"> 202</w:t>
      </w:r>
      <w:r>
        <w:rPr>
          <w:rFonts w:asciiTheme="minorHAnsi" w:hAnsiTheme="minorHAnsi" w:cstheme="minorHAnsi"/>
        </w:rPr>
        <w:t>6</w:t>
      </w:r>
    </w:p>
    <w:p w14:paraId="2F01EECE" w14:textId="5F8E8BCB" w:rsidR="0047451F" w:rsidRPr="008E4B63" w:rsidRDefault="0047451F" w:rsidP="00352D49">
      <w:pPr>
        <w:pStyle w:val="BodyText"/>
        <w:spacing w:before="162" w:line="360" w:lineRule="auto"/>
        <w:ind w:left="3063" w:right="3077"/>
        <w:jc w:val="center"/>
        <w:rPr>
          <w:rFonts w:asciiTheme="minorHAnsi" w:hAnsiTheme="minorHAnsi" w:cstheme="minorHAnsi"/>
        </w:rPr>
      </w:pPr>
      <w:r>
        <w:rPr>
          <w:rFonts w:asciiTheme="minorHAnsi" w:hAnsiTheme="minorHAnsi" w:cstheme="minorHAnsi"/>
        </w:rPr>
        <w:t xml:space="preserve">Word count: </w:t>
      </w:r>
      <w:r w:rsidR="001662B1">
        <w:rPr>
          <w:rFonts w:asciiTheme="minorHAnsi" w:hAnsiTheme="minorHAnsi" w:cstheme="minorHAnsi"/>
        </w:rPr>
        <w:t>2</w:t>
      </w:r>
      <w:r w:rsidR="00135204">
        <w:rPr>
          <w:rFonts w:asciiTheme="minorHAnsi" w:hAnsiTheme="minorHAnsi" w:cstheme="minorHAnsi"/>
        </w:rPr>
        <w:t>737</w:t>
      </w:r>
      <w:r w:rsidR="00FF3DAF" w:rsidRPr="00FF3DAF">
        <w:rPr>
          <w:rFonts w:asciiTheme="minorHAnsi" w:hAnsiTheme="minorHAnsi" w:cstheme="minorHAnsi"/>
        </w:rPr>
        <w:drawing>
          <wp:inline distT="0" distB="0" distL="0" distR="0" wp14:anchorId="1070009E" wp14:editId="33D45530">
            <wp:extent cx="1276528" cy="285790"/>
            <wp:effectExtent l="0" t="0" r="0" b="0"/>
            <wp:docPr id="1985796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796644" name=""/>
                    <pic:cNvPicPr/>
                  </pic:nvPicPr>
                  <pic:blipFill>
                    <a:blip r:embed="rId7"/>
                    <a:stretch>
                      <a:fillRect/>
                    </a:stretch>
                  </pic:blipFill>
                  <pic:spPr>
                    <a:xfrm>
                      <a:off x="0" y="0"/>
                      <a:ext cx="1276528" cy="285790"/>
                    </a:xfrm>
                    <a:prstGeom prst="rect">
                      <a:avLst/>
                    </a:prstGeom>
                  </pic:spPr>
                </pic:pic>
              </a:graphicData>
            </a:graphic>
          </wp:inline>
        </w:drawing>
      </w:r>
    </w:p>
    <w:p w14:paraId="553794BF" w14:textId="7A95E27A" w:rsidR="003F1A59" w:rsidRDefault="00866550" w:rsidP="00BB61FE">
      <w:pPr>
        <w:pStyle w:val="Heading1"/>
        <w:numPr>
          <w:ilvl w:val="0"/>
          <w:numId w:val="9"/>
        </w:numPr>
        <w:rPr>
          <w:lang w:val="en-GB"/>
        </w:rPr>
      </w:pPr>
      <w:bookmarkStart w:id="0" w:name="_Toc226300599"/>
      <w:r>
        <w:rPr>
          <w:lang w:val="en-GB"/>
        </w:rPr>
        <w:lastRenderedPageBreak/>
        <w:t>Abstract</w:t>
      </w:r>
      <w:bookmarkEnd w:id="0"/>
      <w:r>
        <w:rPr>
          <w:lang w:val="en-GB"/>
        </w:rPr>
        <w:t xml:space="preserve"> </w:t>
      </w:r>
    </w:p>
    <w:p w14:paraId="536E4429" w14:textId="0F687E36" w:rsidR="00B4234E" w:rsidRDefault="00AA7552" w:rsidP="00B4234E">
      <w:pPr>
        <w:rPr>
          <w:lang w:val="en-GB"/>
        </w:rPr>
      </w:pPr>
      <w:r>
        <w:rPr>
          <w:lang w:val="en-GB"/>
        </w:rPr>
        <w:t xml:space="preserve">Automation is very important to wastewater treatment due to </w:t>
      </w:r>
      <w:r w:rsidR="00D80D6B">
        <w:rPr>
          <w:lang w:val="en-GB"/>
        </w:rPr>
        <w:t xml:space="preserve">its ability to increase efficiency, lower energy use and </w:t>
      </w:r>
      <w:r w:rsidR="003D1BBB">
        <w:rPr>
          <w:lang w:val="en-GB"/>
        </w:rPr>
        <w:t>upkeep regulations and standards</w:t>
      </w:r>
      <w:r w:rsidR="006D015C">
        <w:rPr>
          <w:lang w:val="en-GB"/>
        </w:rPr>
        <w:t xml:space="preserve">. The main technologies that will be discussed in this report </w:t>
      </w:r>
      <w:r w:rsidR="00FA36D2">
        <w:rPr>
          <w:lang w:val="en-GB"/>
        </w:rPr>
        <w:t>are.</w:t>
      </w:r>
    </w:p>
    <w:p w14:paraId="69438420" w14:textId="157CDB76" w:rsidR="006D015C" w:rsidRDefault="006D015C" w:rsidP="006D015C">
      <w:pPr>
        <w:pStyle w:val="ListParagraph"/>
        <w:numPr>
          <w:ilvl w:val="0"/>
          <w:numId w:val="23"/>
        </w:numPr>
        <w:rPr>
          <w:lang w:val="en-GB"/>
        </w:rPr>
      </w:pPr>
      <w:r>
        <w:rPr>
          <w:lang w:val="en-GB"/>
        </w:rPr>
        <w:t>Primary treatment</w:t>
      </w:r>
    </w:p>
    <w:p w14:paraId="6C494D67" w14:textId="5D097D3A" w:rsidR="006D015C" w:rsidRDefault="006D015C" w:rsidP="006D015C">
      <w:pPr>
        <w:pStyle w:val="ListParagraph"/>
        <w:numPr>
          <w:ilvl w:val="0"/>
          <w:numId w:val="23"/>
        </w:numPr>
        <w:rPr>
          <w:lang w:val="en-GB"/>
        </w:rPr>
      </w:pPr>
      <w:r>
        <w:rPr>
          <w:lang w:val="en-GB"/>
        </w:rPr>
        <w:t xml:space="preserve">Secondary Treatment </w:t>
      </w:r>
    </w:p>
    <w:p w14:paraId="0535C900" w14:textId="045D21A6" w:rsidR="00FA36D2" w:rsidRDefault="00FA36D2" w:rsidP="00FA36D2">
      <w:pPr>
        <w:pStyle w:val="ListParagraph"/>
        <w:numPr>
          <w:ilvl w:val="0"/>
          <w:numId w:val="23"/>
        </w:numPr>
        <w:rPr>
          <w:lang w:val="en-GB"/>
        </w:rPr>
      </w:pPr>
      <w:r>
        <w:rPr>
          <w:lang w:val="en-GB"/>
        </w:rPr>
        <w:t>Tertiary treatment</w:t>
      </w:r>
    </w:p>
    <w:p w14:paraId="59641739" w14:textId="6BB2CE95" w:rsidR="00FA36D2" w:rsidRDefault="00FA36D2" w:rsidP="00FA36D2">
      <w:pPr>
        <w:rPr>
          <w:lang w:val="en-GB"/>
        </w:rPr>
      </w:pPr>
      <w:r>
        <w:rPr>
          <w:lang w:val="en-GB"/>
        </w:rPr>
        <w:t xml:space="preserve">The technologies </w:t>
      </w:r>
      <w:r w:rsidR="00FA3464">
        <w:rPr>
          <w:lang w:val="en-GB"/>
        </w:rPr>
        <w:t>and equipment discussed in this report are.</w:t>
      </w:r>
    </w:p>
    <w:p w14:paraId="7859C503" w14:textId="0B0269D2" w:rsidR="00FA3464" w:rsidRDefault="00FA3464" w:rsidP="00FA3464">
      <w:pPr>
        <w:pStyle w:val="ListParagraph"/>
        <w:numPr>
          <w:ilvl w:val="0"/>
          <w:numId w:val="23"/>
        </w:numPr>
        <w:rPr>
          <w:lang w:val="en-GB"/>
        </w:rPr>
      </w:pPr>
      <w:r>
        <w:rPr>
          <w:lang w:val="en-GB"/>
        </w:rPr>
        <w:t>Sensors and equipment.</w:t>
      </w:r>
    </w:p>
    <w:p w14:paraId="4AB3CFE0" w14:textId="416558FD" w:rsidR="00FA3464" w:rsidRDefault="00BF67A4" w:rsidP="00FA3464">
      <w:pPr>
        <w:pStyle w:val="ListParagraph"/>
        <w:numPr>
          <w:ilvl w:val="0"/>
          <w:numId w:val="23"/>
        </w:numPr>
        <w:rPr>
          <w:lang w:val="en-GB"/>
        </w:rPr>
      </w:pPr>
      <w:r>
        <w:rPr>
          <w:lang w:val="en-GB"/>
        </w:rPr>
        <w:t>SCADA and PLC systems</w:t>
      </w:r>
    </w:p>
    <w:p w14:paraId="57786D89" w14:textId="791AF844" w:rsidR="00BF67A4" w:rsidRDefault="00BF67A4" w:rsidP="00FA3464">
      <w:pPr>
        <w:pStyle w:val="ListParagraph"/>
        <w:numPr>
          <w:ilvl w:val="0"/>
          <w:numId w:val="23"/>
        </w:numPr>
        <w:rPr>
          <w:lang w:val="en-GB"/>
        </w:rPr>
      </w:pPr>
      <w:r>
        <w:rPr>
          <w:lang w:val="en-GB"/>
        </w:rPr>
        <w:t xml:space="preserve">Robotics </w:t>
      </w:r>
    </w:p>
    <w:p w14:paraId="6B4B7AAA" w14:textId="51C8DE6B" w:rsidR="00BF67A4" w:rsidRDefault="00BF67A4" w:rsidP="00FA3464">
      <w:pPr>
        <w:pStyle w:val="ListParagraph"/>
        <w:numPr>
          <w:ilvl w:val="0"/>
          <w:numId w:val="23"/>
        </w:numPr>
        <w:rPr>
          <w:lang w:val="en-GB"/>
        </w:rPr>
      </w:pPr>
      <w:r>
        <w:rPr>
          <w:lang w:val="en-GB"/>
        </w:rPr>
        <w:t xml:space="preserve">Open and closed-loop systems. </w:t>
      </w:r>
    </w:p>
    <w:p w14:paraId="628F42A2" w14:textId="23AFAF2A" w:rsidR="00BF67A4" w:rsidRDefault="00BF67A4" w:rsidP="00BF67A4">
      <w:pPr>
        <w:rPr>
          <w:lang w:val="en-GB"/>
        </w:rPr>
      </w:pPr>
      <w:r>
        <w:rPr>
          <w:lang w:val="en-GB"/>
        </w:rPr>
        <w:t xml:space="preserve">Key benefits </w:t>
      </w:r>
      <w:r w:rsidR="00CB0FCA">
        <w:rPr>
          <w:lang w:val="en-GB"/>
        </w:rPr>
        <w:t>are.</w:t>
      </w:r>
    </w:p>
    <w:p w14:paraId="112DD9B3" w14:textId="632DD466" w:rsidR="00CB0FCA" w:rsidRDefault="00CB0FCA" w:rsidP="00CB0FCA">
      <w:pPr>
        <w:pStyle w:val="ListParagraph"/>
        <w:numPr>
          <w:ilvl w:val="0"/>
          <w:numId w:val="23"/>
        </w:numPr>
        <w:rPr>
          <w:lang w:val="en-GB"/>
        </w:rPr>
      </w:pPr>
      <w:r>
        <w:rPr>
          <w:lang w:val="en-GB"/>
        </w:rPr>
        <w:t>Increased efficiency</w:t>
      </w:r>
      <w:r w:rsidR="006C70E8">
        <w:rPr>
          <w:lang w:val="en-GB"/>
        </w:rPr>
        <w:t>.</w:t>
      </w:r>
      <w:r>
        <w:rPr>
          <w:lang w:val="en-GB"/>
        </w:rPr>
        <w:t xml:space="preserve"> </w:t>
      </w:r>
    </w:p>
    <w:p w14:paraId="7C20BFCB" w14:textId="65CF77A5" w:rsidR="00CB0FCA" w:rsidRDefault="00CB0FCA" w:rsidP="00CB0FCA">
      <w:pPr>
        <w:pStyle w:val="ListParagraph"/>
        <w:numPr>
          <w:ilvl w:val="0"/>
          <w:numId w:val="23"/>
        </w:numPr>
        <w:rPr>
          <w:lang w:val="en-GB"/>
        </w:rPr>
      </w:pPr>
      <w:r>
        <w:rPr>
          <w:lang w:val="en-GB"/>
        </w:rPr>
        <w:t>Lower energy use</w:t>
      </w:r>
      <w:r w:rsidR="006C70E8">
        <w:rPr>
          <w:lang w:val="en-GB"/>
        </w:rPr>
        <w:t>.</w:t>
      </w:r>
    </w:p>
    <w:p w14:paraId="0E74FF96" w14:textId="36B96538" w:rsidR="00CB0FCA" w:rsidRDefault="00CB0FCA" w:rsidP="00CB0FCA">
      <w:pPr>
        <w:pStyle w:val="ListParagraph"/>
        <w:numPr>
          <w:ilvl w:val="0"/>
          <w:numId w:val="23"/>
        </w:numPr>
        <w:rPr>
          <w:lang w:val="en-GB"/>
        </w:rPr>
      </w:pPr>
      <w:r>
        <w:rPr>
          <w:lang w:val="en-GB"/>
        </w:rPr>
        <w:t xml:space="preserve">Higher precision </w:t>
      </w:r>
      <w:r w:rsidR="00101C70">
        <w:rPr>
          <w:lang w:val="en-GB"/>
        </w:rPr>
        <w:t xml:space="preserve">and better results. </w:t>
      </w:r>
    </w:p>
    <w:p w14:paraId="4A68B806" w14:textId="6048D6D5" w:rsidR="00101C70" w:rsidRDefault="00101C70" w:rsidP="00CB0FCA">
      <w:pPr>
        <w:pStyle w:val="ListParagraph"/>
        <w:numPr>
          <w:ilvl w:val="0"/>
          <w:numId w:val="23"/>
        </w:numPr>
        <w:rPr>
          <w:lang w:val="en-GB"/>
        </w:rPr>
      </w:pPr>
      <w:r>
        <w:rPr>
          <w:lang w:val="en-GB"/>
        </w:rPr>
        <w:t>24/7 monitoring</w:t>
      </w:r>
      <w:r w:rsidR="006C70E8">
        <w:rPr>
          <w:lang w:val="en-GB"/>
        </w:rPr>
        <w:t xml:space="preserve">. </w:t>
      </w:r>
    </w:p>
    <w:p w14:paraId="2C96210C" w14:textId="50AF07EA" w:rsidR="006C70E8" w:rsidRDefault="006C70E8" w:rsidP="00CB0FCA">
      <w:pPr>
        <w:pStyle w:val="ListParagraph"/>
        <w:numPr>
          <w:ilvl w:val="0"/>
          <w:numId w:val="23"/>
        </w:numPr>
        <w:rPr>
          <w:lang w:val="en-GB"/>
        </w:rPr>
      </w:pPr>
      <w:r>
        <w:rPr>
          <w:lang w:val="en-GB"/>
        </w:rPr>
        <w:t>Higher levels of purity.</w:t>
      </w:r>
    </w:p>
    <w:p w14:paraId="044E95B5" w14:textId="169623CB" w:rsidR="006C70E8" w:rsidRPr="006C70E8" w:rsidRDefault="006C70E8" w:rsidP="006C70E8">
      <w:pPr>
        <w:rPr>
          <w:lang w:val="en-GB"/>
        </w:rPr>
      </w:pPr>
      <w:r>
        <w:rPr>
          <w:lang w:val="en-GB"/>
        </w:rPr>
        <w:t xml:space="preserve">Automation is </w:t>
      </w:r>
      <w:r w:rsidR="00AF2F26">
        <w:rPr>
          <w:lang w:val="en-GB"/>
        </w:rPr>
        <w:t xml:space="preserve">a great addition to wastewater systems to improve efficiency and to maintain high standards of water treatment. </w:t>
      </w:r>
    </w:p>
    <w:p w14:paraId="30E7514A" w14:textId="77777777" w:rsidR="00866550" w:rsidRDefault="00866550" w:rsidP="003F1A59">
      <w:pPr>
        <w:spacing w:after="0" w:line="240" w:lineRule="auto"/>
        <w:rPr>
          <w:lang w:val="en-GB"/>
        </w:rPr>
      </w:pPr>
    </w:p>
    <w:p w14:paraId="18AD5900" w14:textId="77777777" w:rsidR="00866550" w:rsidRDefault="00866550" w:rsidP="003F1A59">
      <w:pPr>
        <w:spacing w:after="0" w:line="240" w:lineRule="auto"/>
        <w:rPr>
          <w:lang w:val="en-GB"/>
        </w:rPr>
      </w:pPr>
    </w:p>
    <w:p w14:paraId="1212AE06" w14:textId="77777777" w:rsidR="00866550" w:rsidRDefault="00866550" w:rsidP="003F1A59">
      <w:pPr>
        <w:spacing w:after="0" w:line="240" w:lineRule="auto"/>
        <w:rPr>
          <w:lang w:val="en-GB"/>
        </w:rPr>
      </w:pPr>
    </w:p>
    <w:p w14:paraId="40CD9320" w14:textId="77777777" w:rsidR="00866550" w:rsidRDefault="00866550" w:rsidP="003F1A59">
      <w:pPr>
        <w:spacing w:after="0" w:line="240" w:lineRule="auto"/>
        <w:rPr>
          <w:lang w:val="en-GB"/>
        </w:rPr>
      </w:pPr>
    </w:p>
    <w:p w14:paraId="63F1F785" w14:textId="77777777" w:rsidR="00866550" w:rsidRDefault="00866550" w:rsidP="003F1A59">
      <w:pPr>
        <w:spacing w:after="0" w:line="240" w:lineRule="auto"/>
        <w:rPr>
          <w:lang w:val="en-GB"/>
        </w:rPr>
      </w:pPr>
    </w:p>
    <w:p w14:paraId="3C1503C5" w14:textId="77777777" w:rsidR="00866550" w:rsidRDefault="00866550" w:rsidP="003F1A59">
      <w:pPr>
        <w:spacing w:after="0" w:line="240" w:lineRule="auto"/>
        <w:rPr>
          <w:lang w:val="en-GB"/>
        </w:rPr>
      </w:pPr>
    </w:p>
    <w:p w14:paraId="2DC1E2F1" w14:textId="77777777" w:rsidR="00866550" w:rsidRDefault="00866550" w:rsidP="003F1A59">
      <w:pPr>
        <w:spacing w:after="0" w:line="240" w:lineRule="auto"/>
        <w:rPr>
          <w:lang w:val="en-GB"/>
        </w:rPr>
      </w:pPr>
    </w:p>
    <w:p w14:paraId="6CA75D66" w14:textId="77777777" w:rsidR="00866550" w:rsidRDefault="00866550" w:rsidP="003F1A59">
      <w:pPr>
        <w:spacing w:after="0" w:line="240" w:lineRule="auto"/>
        <w:rPr>
          <w:lang w:val="en-GB"/>
        </w:rPr>
      </w:pPr>
    </w:p>
    <w:p w14:paraId="66C0739E" w14:textId="77777777" w:rsidR="00866550" w:rsidRDefault="00866550" w:rsidP="003F1A59">
      <w:pPr>
        <w:spacing w:after="0" w:line="240" w:lineRule="auto"/>
        <w:rPr>
          <w:lang w:val="en-GB"/>
        </w:rPr>
      </w:pPr>
    </w:p>
    <w:p w14:paraId="7717D5C5" w14:textId="77777777" w:rsidR="00866550" w:rsidRDefault="00866550" w:rsidP="003F1A59">
      <w:pPr>
        <w:spacing w:after="0" w:line="240" w:lineRule="auto"/>
        <w:rPr>
          <w:lang w:val="en-GB"/>
        </w:rPr>
      </w:pPr>
    </w:p>
    <w:p w14:paraId="4ED06E02" w14:textId="77777777" w:rsidR="00866550" w:rsidRDefault="00866550" w:rsidP="003F1A59">
      <w:pPr>
        <w:spacing w:after="0" w:line="240" w:lineRule="auto"/>
        <w:rPr>
          <w:lang w:val="en-GB"/>
        </w:rPr>
      </w:pPr>
    </w:p>
    <w:p w14:paraId="393E4345" w14:textId="77777777" w:rsidR="00866550" w:rsidRDefault="00866550" w:rsidP="003F1A59">
      <w:pPr>
        <w:spacing w:after="0" w:line="240" w:lineRule="auto"/>
        <w:rPr>
          <w:lang w:val="en-GB"/>
        </w:rPr>
      </w:pPr>
    </w:p>
    <w:p w14:paraId="4716237C" w14:textId="77777777" w:rsidR="00866550" w:rsidRDefault="00866550" w:rsidP="003F1A59">
      <w:pPr>
        <w:spacing w:after="0" w:line="240" w:lineRule="auto"/>
        <w:rPr>
          <w:lang w:val="en-GB"/>
        </w:rPr>
      </w:pPr>
    </w:p>
    <w:p w14:paraId="63407CFE" w14:textId="77777777" w:rsidR="00866550" w:rsidRDefault="00866550" w:rsidP="003F1A59">
      <w:pPr>
        <w:spacing w:after="0" w:line="240" w:lineRule="auto"/>
        <w:rPr>
          <w:lang w:val="en-GB"/>
        </w:rPr>
      </w:pPr>
    </w:p>
    <w:p w14:paraId="194B5EC5" w14:textId="77777777" w:rsidR="00866550" w:rsidRDefault="00866550" w:rsidP="003F1A59">
      <w:pPr>
        <w:spacing w:after="0" w:line="240" w:lineRule="auto"/>
        <w:rPr>
          <w:lang w:val="en-GB"/>
        </w:rPr>
      </w:pPr>
    </w:p>
    <w:p w14:paraId="614590F7" w14:textId="77777777" w:rsidR="00866550" w:rsidRDefault="00866550" w:rsidP="003F1A59">
      <w:pPr>
        <w:spacing w:after="0" w:line="240" w:lineRule="auto"/>
        <w:rPr>
          <w:lang w:val="en-GB"/>
        </w:rPr>
      </w:pPr>
    </w:p>
    <w:p w14:paraId="135A0DE5" w14:textId="77777777" w:rsidR="00866550" w:rsidRDefault="00866550" w:rsidP="003F1A59">
      <w:pPr>
        <w:spacing w:after="0" w:line="240" w:lineRule="auto"/>
        <w:rPr>
          <w:lang w:val="en-GB"/>
        </w:rPr>
      </w:pPr>
    </w:p>
    <w:p w14:paraId="59CEF05F" w14:textId="77777777" w:rsidR="00866550" w:rsidRDefault="00866550" w:rsidP="003F1A59">
      <w:pPr>
        <w:spacing w:after="0" w:line="240" w:lineRule="auto"/>
        <w:rPr>
          <w:lang w:val="en-GB"/>
        </w:rPr>
      </w:pPr>
    </w:p>
    <w:p w14:paraId="583555E9" w14:textId="77777777" w:rsidR="00866550" w:rsidRDefault="00866550" w:rsidP="003F1A59">
      <w:pPr>
        <w:spacing w:after="0" w:line="240" w:lineRule="auto"/>
        <w:rPr>
          <w:lang w:val="en-GB"/>
        </w:rPr>
      </w:pPr>
    </w:p>
    <w:p w14:paraId="3C1BF59B" w14:textId="77777777" w:rsidR="00866550" w:rsidRDefault="00866550" w:rsidP="003F1A59">
      <w:pPr>
        <w:spacing w:after="0" w:line="240" w:lineRule="auto"/>
        <w:rPr>
          <w:lang w:val="en-GB"/>
        </w:rPr>
      </w:pPr>
    </w:p>
    <w:p w14:paraId="1E132AFA" w14:textId="196FC859" w:rsidR="00866550" w:rsidRPr="00E93C34" w:rsidRDefault="00E93C34" w:rsidP="00BB61FE">
      <w:pPr>
        <w:pStyle w:val="Heading1"/>
        <w:numPr>
          <w:ilvl w:val="0"/>
          <w:numId w:val="9"/>
        </w:numPr>
      </w:pPr>
      <w:bookmarkStart w:id="1" w:name="_Toc226300600"/>
      <w:r w:rsidRPr="00E93C34">
        <w:lastRenderedPageBreak/>
        <w:t>Table of contents</w:t>
      </w:r>
      <w:bookmarkEnd w:id="1"/>
      <w:r w:rsidRPr="00E93C34">
        <w:t xml:space="preserve"> </w:t>
      </w:r>
    </w:p>
    <w:p w14:paraId="0C051E76" w14:textId="77777777" w:rsidR="00866550" w:rsidRDefault="00866550" w:rsidP="003F1A59">
      <w:pPr>
        <w:spacing w:after="0" w:line="240" w:lineRule="auto"/>
        <w:rPr>
          <w:lang w:val="en-GB"/>
        </w:rPr>
      </w:pPr>
    </w:p>
    <w:sdt>
      <w:sdtPr>
        <w:rPr>
          <w:rFonts w:asciiTheme="minorHAnsi" w:eastAsiaTheme="minorHAnsi" w:hAnsiTheme="minorHAnsi" w:cstheme="minorBidi"/>
          <w:color w:val="auto"/>
          <w:sz w:val="22"/>
          <w:szCs w:val="22"/>
        </w:rPr>
        <w:id w:val="-696388183"/>
        <w:docPartObj>
          <w:docPartGallery w:val="Table of Contents"/>
          <w:docPartUnique/>
        </w:docPartObj>
      </w:sdtPr>
      <w:sdtEndPr>
        <w:rPr>
          <w:b/>
          <w:bCs/>
          <w:noProof/>
        </w:rPr>
      </w:sdtEndPr>
      <w:sdtContent>
        <w:p w14:paraId="095F13CC" w14:textId="15835ACF" w:rsidR="004A5B59" w:rsidRDefault="004A5B59">
          <w:pPr>
            <w:pStyle w:val="TOCHeading"/>
          </w:pPr>
          <w:r>
            <w:t>Contents</w:t>
          </w:r>
        </w:p>
        <w:p w14:paraId="0A8045CA" w14:textId="1518BAAD" w:rsidR="00FA2815" w:rsidRDefault="004A5B59">
          <w:pPr>
            <w:pStyle w:val="TOC1"/>
            <w:tabs>
              <w:tab w:val="left" w:pos="440"/>
              <w:tab w:val="right" w:leader="dot" w:pos="9350"/>
            </w:tabs>
            <w:rPr>
              <w:rFonts w:eastAsiaTheme="minorEastAsia"/>
              <w:noProof/>
              <w:kern w:val="2"/>
              <w:sz w:val="24"/>
              <w:szCs w:val="24"/>
              <w:lang w:val="en-GB" w:eastAsia="en-GB"/>
              <w14:ligatures w14:val="standardContextual"/>
            </w:rPr>
          </w:pPr>
          <w:r>
            <w:fldChar w:fldCharType="begin"/>
          </w:r>
          <w:r>
            <w:instrText xml:space="preserve"> TOC \o "1-3" \h \z \u </w:instrText>
          </w:r>
          <w:r>
            <w:fldChar w:fldCharType="separate"/>
          </w:r>
          <w:hyperlink w:anchor="_Toc226300599" w:history="1">
            <w:r w:rsidR="00FA2815" w:rsidRPr="007331FD">
              <w:rPr>
                <w:rStyle w:val="Hyperlink"/>
                <w:noProof/>
                <w:lang w:val="en-GB"/>
              </w:rPr>
              <w:t>1.</w:t>
            </w:r>
            <w:r w:rsidR="00FA2815">
              <w:rPr>
                <w:rFonts w:eastAsiaTheme="minorEastAsia"/>
                <w:noProof/>
                <w:kern w:val="2"/>
                <w:sz w:val="24"/>
                <w:szCs w:val="24"/>
                <w:lang w:val="en-GB" w:eastAsia="en-GB"/>
                <w14:ligatures w14:val="standardContextual"/>
              </w:rPr>
              <w:tab/>
            </w:r>
            <w:r w:rsidR="00FA2815" w:rsidRPr="007331FD">
              <w:rPr>
                <w:rStyle w:val="Hyperlink"/>
                <w:noProof/>
                <w:lang w:val="en-GB"/>
              </w:rPr>
              <w:t>Abstract</w:t>
            </w:r>
            <w:r w:rsidR="00FA2815">
              <w:rPr>
                <w:noProof/>
                <w:webHidden/>
              </w:rPr>
              <w:tab/>
            </w:r>
            <w:r w:rsidR="00FA2815">
              <w:rPr>
                <w:noProof/>
                <w:webHidden/>
              </w:rPr>
              <w:fldChar w:fldCharType="begin"/>
            </w:r>
            <w:r w:rsidR="00FA2815">
              <w:rPr>
                <w:noProof/>
                <w:webHidden/>
              </w:rPr>
              <w:instrText xml:space="preserve"> PAGEREF _Toc226300599 \h </w:instrText>
            </w:r>
            <w:r w:rsidR="00FA2815">
              <w:rPr>
                <w:noProof/>
                <w:webHidden/>
              </w:rPr>
            </w:r>
            <w:r w:rsidR="00FA2815">
              <w:rPr>
                <w:noProof/>
                <w:webHidden/>
              </w:rPr>
              <w:fldChar w:fldCharType="separate"/>
            </w:r>
            <w:r w:rsidR="00FA2815">
              <w:rPr>
                <w:noProof/>
                <w:webHidden/>
              </w:rPr>
              <w:t>2</w:t>
            </w:r>
            <w:r w:rsidR="00FA2815">
              <w:rPr>
                <w:noProof/>
                <w:webHidden/>
              </w:rPr>
              <w:fldChar w:fldCharType="end"/>
            </w:r>
          </w:hyperlink>
        </w:p>
        <w:p w14:paraId="76020F1A" w14:textId="4BFC478E" w:rsidR="00FA2815" w:rsidRDefault="00FA2815">
          <w:pPr>
            <w:pStyle w:val="TOC1"/>
            <w:tabs>
              <w:tab w:val="left" w:pos="440"/>
              <w:tab w:val="right" w:leader="dot" w:pos="9350"/>
            </w:tabs>
            <w:rPr>
              <w:rFonts w:eastAsiaTheme="minorEastAsia"/>
              <w:noProof/>
              <w:kern w:val="2"/>
              <w:sz w:val="24"/>
              <w:szCs w:val="24"/>
              <w:lang w:val="en-GB" w:eastAsia="en-GB"/>
              <w14:ligatures w14:val="standardContextual"/>
            </w:rPr>
          </w:pPr>
          <w:hyperlink w:anchor="_Toc226300600" w:history="1">
            <w:r w:rsidRPr="007331FD">
              <w:rPr>
                <w:rStyle w:val="Hyperlink"/>
                <w:noProof/>
              </w:rPr>
              <w:t>2.</w:t>
            </w:r>
            <w:r>
              <w:rPr>
                <w:rFonts w:eastAsiaTheme="minorEastAsia"/>
                <w:noProof/>
                <w:kern w:val="2"/>
                <w:sz w:val="24"/>
                <w:szCs w:val="24"/>
                <w:lang w:val="en-GB" w:eastAsia="en-GB"/>
                <w14:ligatures w14:val="standardContextual"/>
              </w:rPr>
              <w:tab/>
            </w:r>
            <w:r w:rsidRPr="007331FD">
              <w:rPr>
                <w:rStyle w:val="Hyperlink"/>
                <w:noProof/>
              </w:rPr>
              <w:t>Table of contents</w:t>
            </w:r>
            <w:r>
              <w:rPr>
                <w:noProof/>
                <w:webHidden/>
              </w:rPr>
              <w:tab/>
            </w:r>
            <w:r>
              <w:rPr>
                <w:noProof/>
                <w:webHidden/>
              </w:rPr>
              <w:fldChar w:fldCharType="begin"/>
            </w:r>
            <w:r>
              <w:rPr>
                <w:noProof/>
                <w:webHidden/>
              </w:rPr>
              <w:instrText xml:space="preserve"> PAGEREF _Toc226300600 \h </w:instrText>
            </w:r>
            <w:r>
              <w:rPr>
                <w:noProof/>
                <w:webHidden/>
              </w:rPr>
            </w:r>
            <w:r>
              <w:rPr>
                <w:noProof/>
                <w:webHidden/>
              </w:rPr>
              <w:fldChar w:fldCharType="separate"/>
            </w:r>
            <w:r>
              <w:rPr>
                <w:noProof/>
                <w:webHidden/>
              </w:rPr>
              <w:t>3</w:t>
            </w:r>
            <w:r>
              <w:rPr>
                <w:noProof/>
                <w:webHidden/>
              </w:rPr>
              <w:fldChar w:fldCharType="end"/>
            </w:r>
          </w:hyperlink>
        </w:p>
        <w:p w14:paraId="480A458A" w14:textId="6C7745C8" w:rsidR="00FA2815" w:rsidRDefault="00FA2815">
          <w:pPr>
            <w:pStyle w:val="TOC1"/>
            <w:tabs>
              <w:tab w:val="left" w:pos="440"/>
              <w:tab w:val="right" w:leader="dot" w:pos="9350"/>
            </w:tabs>
            <w:rPr>
              <w:rFonts w:eastAsiaTheme="minorEastAsia"/>
              <w:noProof/>
              <w:kern w:val="2"/>
              <w:sz w:val="24"/>
              <w:szCs w:val="24"/>
              <w:lang w:val="en-GB" w:eastAsia="en-GB"/>
              <w14:ligatures w14:val="standardContextual"/>
            </w:rPr>
          </w:pPr>
          <w:hyperlink w:anchor="_Toc226300601" w:history="1">
            <w:r w:rsidRPr="007331FD">
              <w:rPr>
                <w:rStyle w:val="Hyperlink"/>
                <w:noProof/>
                <w:lang w:val="en-GB"/>
              </w:rPr>
              <w:t>3.</w:t>
            </w:r>
            <w:r>
              <w:rPr>
                <w:rFonts w:eastAsiaTheme="minorEastAsia"/>
                <w:noProof/>
                <w:kern w:val="2"/>
                <w:sz w:val="24"/>
                <w:szCs w:val="24"/>
                <w:lang w:val="en-GB" w:eastAsia="en-GB"/>
                <w14:ligatures w14:val="standardContextual"/>
              </w:rPr>
              <w:tab/>
            </w:r>
            <w:r w:rsidRPr="007331FD">
              <w:rPr>
                <w:rStyle w:val="Hyperlink"/>
                <w:noProof/>
                <w:lang w:val="en-GB"/>
              </w:rPr>
              <w:t>Introduction</w:t>
            </w:r>
            <w:r>
              <w:rPr>
                <w:noProof/>
                <w:webHidden/>
              </w:rPr>
              <w:tab/>
            </w:r>
            <w:r>
              <w:rPr>
                <w:noProof/>
                <w:webHidden/>
              </w:rPr>
              <w:fldChar w:fldCharType="begin"/>
            </w:r>
            <w:r>
              <w:rPr>
                <w:noProof/>
                <w:webHidden/>
              </w:rPr>
              <w:instrText xml:space="preserve"> PAGEREF _Toc226300601 \h </w:instrText>
            </w:r>
            <w:r>
              <w:rPr>
                <w:noProof/>
                <w:webHidden/>
              </w:rPr>
            </w:r>
            <w:r>
              <w:rPr>
                <w:noProof/>
                <w:webHidden/>
              </w:rPr>
              <w:fldChar w:fldCharType="separate"/>
            </w:r>
            <w:r>
              <w:rPr>
                <w:noProof/>
                <w:webHidden/>
              </w:rPr>
              <w:t>5</w:t>
            </w:r>
            <w:r>
              <w:rPr>
                <w:noProof/>
                <w:webHidden/>
              </w:rPr>
              <w:fldChar w:fldCharType="end"/>
            </w:r>
          </w:hyperlink>
        </w:p>
        <w:p w14:paraId="4D1AAAF4" w14:textId="0A4A700A" w:rsidR="00FA2815" w:rsidRDefault="00FA2815">
          <w:pPr>
            <w:pStyle w:val="TOC2"/>
            <w:tabs>
              <w:tab w:val="right" w:leader="dot" w:pos="9350"/>
            </w:tabs>
            <w:rPr>
              <w:rFonts w:eastAsiaTheme="minorEastAsia"/>
              <w:noProof/>
              <w:kern w:val="2"/>
              <w:sz w:val="24"/>
              <w:szCs w:val="24"/>
              <w:lang w:val="en-GB" w:eastAsia="en-GB"/>
              <w14:ligatures w14:val="standardContextual"/>
            </w:rPr>
          </w:pPr>
          <w:hyperlink w:anchor="_Toc226300602" w:history="1">
            <w:r w:rsidRPr="007331FD">
              <w:rPr>
                <w:rStyle w:val="Hyperlink"/>
                <w:noProof/>
                <w:lang w:val="en-GB"/>
              </w:rPr>
              <w:t>3.1 What is the Purpose of a Wastewater Treatment Plant?</w:t>
            </w:r>
            <w:r>
              <w:rPr>
                <w:noProof/>
                <w:webHidden/>
              </w:rPr>
              <w:tab/>
            </w:r>
            <w:r>
              <w:rPr>
                <w:noProof/>
                <w:webHidden/>
              </w:rPr>
              <w:fldChar w:fldCharType="begin"/>
            </w:r>
            <w:r>
              <w:rPr>
                <w:noProof/>
                <w:webHidden/>
              </w:rPr>
              <w:instrText xml:space="preserve"> PAGEREF _Toc226300602 \h </w:instrText>
            </w:r>
            <w:r>
              <w:rPr>
                <w:noProof/>
                <w:webHidden/>
              </w:rPr>
            </w:r>
            <w:r>
              <w:rPr>
                <w:noProof/>
                <w:webHidden/>
              </w:rPr>
              <w:fldChar w:fldCharType="separate"/>
            </w:r>
            <w:r>
              <w:rPr>
                <w:noProof/>
                <w:webHidden/>
              </w:rPr>
              <w:t>5</w:t>
            </w:r>
            <w:r>
              <w:rPr>
                <w:noProof/>
                <w:webHidden/>
              </w:rPr>
              <w:fldChar w:fldCharType="end"/>
            </w:r>
          </w:hyperlink>
        </w:p>
        <w:p w14:paraId="131D3B18" w14:textId="2343E27A" w:rsidR="00FA2815" w:rsidRDefault="00FA2815">
          <w:pPr>
            <w:pStyle w:val="TOC2"/>
            <w:tabs>
              <w:tab w:val="right" w:leader="dot" w:pos="9350"/>
            </w:tabs>
            <w:rPr>
              <w:rFonts w:eastAsiaTheme="minorEastAsia"/>
              <w:noProof/>
              <w:kern w:val="2"/>
              <w:sz w:val="24"/>
              <w:szCs w:val="24"/>
              <w:lang w:val="en-GB" w:eastAsia="en-GB"/>
              <w14:ligatures w14:val="standardContextual"/>
            </w:rPr>
          </w:pPr>
          <w:hyperlink w:anchor="_Toc226300603" w:history="1">
            <w:r w:rsidRPr="007331FD">
              <w:rPr>
                <w:rStyle w:val="Hyperlink"/>
                <w:noProof/>
                <w:lang w:val="en-GB"/>
              </w:rPr>
              <w:t>3.2 Why Has Automation Become More Important?</w:t>
            </w:r>
            <w:r>
              <w:rPr>
                <w:noProof/>
                <w:webHidden/>
              </w:rPr>
              <w:tab/>
            </w:r>
            <w:r>
              <w:rPr>
                <w:noProof/>
                <w:webHidden/>
              </w:rPr>
              <w:fldChar w:fldCharType="begin"/>
            </w:r>
            <w:r>
              <w:rPr>
                <w:noProof/>
                <w:webHidden/>
              </w:rPr>
              <w:instrText xml:space="preserve"> PAGEREF _Toc226300603 \h </w:instrText>
            </w:r>
            <w:r>
              <w:rPr>
                <w:noProof/>
                <w:webHidden/>
              </w:rPr>
            </w:r>
            <w:r>
              <w:rPr>
                <w:noProof/>
                <w:webHidden/>
              </w:rPr>
              <w:fldChar w:fldCharType="separate"/>
            </w:r>
            <w:r>
              <w:rPr>
                <w:noProof/>
                <w:webHidden/>
              </w:rPr>
              <w:t>5</w:t>
            </w:r>
            <w:r>
              <w:rPr>
                <w:noProof/>
                <w:webHidden/>
              </w:rPr>
              <w:fldChar w:fldCharType="end"/>
            </w:r>
          </w:hyperlink>
        </w:p>
        <w:p w14:paraId="6370C323" w14:textId="7CB50F2E" w:rsidR="00FA2815" w:rsidRDefault="00FA2815">
          <w:pPr>
            <w:pStyle w:val="TOC2"/>
            <w:tabs>
              <w:tab w:val="right" w:leader="dot" w:pos="9350"/>
            </w:tabs>
            <w:rPr>
              <w:rFonts w:eastAsiaTheme="minorEastAsia"/>
              <w:noProof/>
              <w:kern w:val="2"/>
              <w:sz w:val="24"/>
              <w:szCs w:val="24"/>
              <w:lang w:val="en-GB" w:eastAsia="en-GB"/>
              <w14:ligatures w14:val="standardContextual"/>
            </w:rPr>
          </w:pPr>
          <w:hyperlink w:anchor="_Toc226300604" w:history="1">
            <w:r w:rsidRPr="007331FD">
              <w:rPr>
                <w:rStyle w:val="Hyperlink"/>
                <w:noProof/>
                <w:lang w:val="en-GB"/>
              </w:rPr>
              <w:t>3.3 Aims of the Report</w:t>
            </w:r>
            <w:r>
              <w:rPr>
                <w:noProof/>
                <w:webHidden/>
              </w:rPr>
              <w:tab/>
            </w:r>
            <w:r>
              <w:rPr>
                <w:noProof/>
                <w:webHidden/>
              </w:rPr>
              <w:fldChar w:fldCharType="begin"/>
            </w:r>
            <w:r>
              <w:rPr>
                <w:noProof/>
                <w:webHidden/>
              </w:rPr>
              <w:instrText xml:space="preserve"> PAGEREF _Toc226300604 \h </w:instrText>
            </w:r>
            <w:r>
              <w:rPr>
                <w:noProof/>
                <w:webHidden/>
              </w:rPr>
            </w:r>
            <w:r>
              <w:rPr>
                <w:noProof/>
                <w:webHidden/>
              </w:rPr>
              <w:fldChar w:fldCharType="separate"/>
            </w:r>
            <w:r>
              <w:rPr>
                <w:noProof/>
                <w:webHidden/>
              </w:rPr>
              <w:t>5</w:t>
            </w:r>
            <w:r>
              <w:rPr>
                <w:noProof/>
                <w:webHidden/>
              </w:rPr>
              <w:fldChar w:fldCharType="end"/>
            </w:r>
          </w:hyperlink>
        </w:p>
        <w:p w14:paraId="77FAF120" w14:textId="2CC83A65" w:rsidR="00FA2815" w:rsidRDefault="00FA2815">
          <w:pPr>
            <w:pStyle w:val="TOC2"/>
            <w:tabs>
              <w:tab w:val="right" w:leader="dot" w:pos="9350"/>
            </w:tabs>
            <w:rPr>
              <w:rFonts w:eastAsiaTheme="minorEastAsia"/>
              <w:noProof/>
              <w:kern w:val="2"/>
              <w:sz w:val="24"/>
              <w:szCs w:val="24"/>
              <w:lang w:val="en-GB" w:eastAsia="en-GB"/>
              <w14:ligatures w14:val="standardContextual"/>
            </w:rPr>
          </w:pPr>
          <w:hyperlink w:anchor="_Toc226300605" w:history="1">
            <w:r w:rsidRPr="007331FD">
              <w:rPr>
                <w:rStyle w:val="Hyperlink"/>
                <w:noProof/>
                <w:lang w:val="en-GB"/>
              </w:rPr>
              <w:t>3.4 Aspects of Automation Covered in this Report</w:t>
            </w:r>
            <w:r>
              <w:rPr>
                <w:noProof/>
                <w:webHidden/>
              </w:rPr>
              <w:tab/>
            </w:r>
            <w:r>
              <w:rPr>
                <w:noProof/>
                <w:webHidden/>
              </w:rPr>
              <w:fldChar w:fldCharType="begin"/>
            </w:r>
            <w:r>
              <w:rPr>
                <w:noProof/>
                <w:webHidden/>
              </w:rPr>
              <w:instrText xml:space="preserve"> PAGEREF _Toc226300605 \h </w:instrText>
            </w:r>
            <w:r>
              <w:rPr>
                <w:noProof/>
                <w:webHidden/>
              </w:rPr>
            </w:r>
            <w:r>
              <w:rPr>
                <w:noProof/>
                <w:webHidden/>
              </w:rPr>
              <w:fldChar w:fldCharType="separate"/>
            </w:r>
            <w:r>
              <w:rPr>
                <w:noProof/>
                <w:webHidden/>
              </w:rPr>
              <w:t>6</w:t>
            </w:r>
            <w:r>
              <w:rPr>
                <w:noProof/>
                <w:webHidden/>
              </w:rPr>
              <w:fldChar w:fldCharType="end"/>
            </w:r>
          </w:hyperlink>
        </w:p>
        <w:p w14:paraId="7101498A" w14:textId="5A265255" w:rsidR="00FA2815" w:rsidRDefault="00FA2815">
          <w:pPr>
            <w:pStyle w:val="TOC1"/>
            <w:tabs>
              <w:tab w:val="left" w:pos="440"/>
              <w:tab w:val="right" w:leader="dot" w:pos="9350"/>
            </w:tabs>
            <w:rPr>
              <w:rFonts w:eastAsiaTheme="minorEastAsia"/>
              <w:noProof/>
              <w:kern w:val="2"/>
              <w:sz w:val="24"/>
              <w:szCs w:val="24"/>
              <w:lang w:val="en-GB" w:eastAsia="en-GB"/>
              <w14:ligatures w14:val="standardContextual"/>
            </w:rPr>
          </w:pPr>
          <w:hyperlink w:anchor="_Toc226300606" w:history="1">
            <w:r w:rsidRPr="007331FD">
              <w:rPr>
                <w:rStyle w:val="Hyperlink"/>
                <w:noProof/>
                <w:lang w:val="en-GB"/>
              </w:rPr>
              <w:t>4.</w:t>
            </w:r>
            <w:r>
              <w:rPr>
                <w:rFonts w:eastAsiaTheme="minorEastAsia"/>
                <w:noProof/>
                <w:kern w:val="2"/>
                <w:sz w:val="24"/>
                <w:szCs w:val="24"/>
                <w:lang w:val="en-GB" w:eastAsia="en-GB"/>
                <w14:ligatures w14:val="standardContextual"/>
              </w:rPr>
              <w:tab/>
            </w:r>
            <w:r w:rsidRPr="007331FD">
              <w:rPr>
                <w:rStyle w:val="Hyperlink"/>
                <w:noProof/>
                <w:lang w:val="en-GB"/>
              </w:rPr>
              <w:t>Main body</w:t>
            </w:r>
            <w:r>
              <w:rPr>
                <w:noProof/>
                <w:webHidden/>
              </w:rPr>
              <w:tab/>
            </w:r>
            <w:r>
              <w:rPr>
                <w:noProof/>
                <w:webHidden/>
              </w:rPr>
              <w:fldChar w:fldCharType="begin"/>
            </w:r>
            <w:r>
              <w:rPr>
                <w:noProof/>
                <w:webHidden/>
              </w:rPr>
              <w:instrText xml:space="preserve"> PAGEREF _Toc226300606 \h </w:instrText>
            </w:r>
            <w:r>
              <w:rPr>
                <w:noProof/>
                <w:webHidden/>
              </w:rPr>
            </w:r>
            <w:r>
              <w:rPr>
                <w:noProof/>
                <w:webHidden/>
              </w:rPr>
              <w:fldChar w:fldCharType="separate"/>
            </w:r>
            <w:r>
              <w:rPr>
                <w:noProof/>
                <w:webHidden/>
              </w:rPr>
              <w:t>6</w:t>
            </w:r>
            <w:r>
              <w:rPr>
                <w:noProof/>
                <w:webHidden/>
              </w:rPr>
              <w:fldChar w:fldCharType="end"/>
            </w:r>
          </w:hyperlink>
        </w:p>
        <w:p w14:paraId="596F2925" w14:textId="01D0D394" w:rsidR="00FA2815" w:rsidRDefault="00FA2815">
          <w:pPr>
            <w:pStyle w:val="TOC2"/>
            <w:tabs>
              <w:tab w:val="right" w:leader="dot" w:pos="9350"/>
            </w:tabs>
            <w:rPr>
              <w:rFonts w:eastAsiaTheme="minorEastAsia"/>
              <w:noProof/>
              <w:kern w:val="2"/>
              <w:sz w:val="24"/>
              <w:szCs w:val="24"/>
              <w:lang w:val="en-GB" w:eastAsia="en-GB"/>
              <w14:ligatures w14:val="standardContextual"/>
            </w:rPr>
          </w:pPr>
          <w:hyperlink w:anchor="_Toc226300607" w:history="1">
            <w:r w:rsidRPr="007331FD">
              <w:rPr>
                <w:rStyle w:val="Hyperlink"/>
                <w:noProof/>
                <w:lang w:val="en-GB"/>
              </w:rPr>
              <w:t>4.1.  Wastewater Treatment Overview</w:t>
            </w:r>
            <w:r>
              <w:rPr>
                <w:noProof/>
                <w:webHidden/>
              </w:rPr>
              <w:tab/>
            </w:r>
            <w:r>
              <w:rPr>
                <w:noProof/>
                <w:webHidden/>
              </w:rPr>
              <w:fldChar w:fldCharType="begin"/>
            </w:r>
            <w:r>
              <w:rPr>
                <w:noProof/>
                <w:webHidden/>
              </w:rPr>
              <w:instrText xml:space="preserve"> PAGEREF _Toc226300607 \h </w:instrText>
            </w:r>
            <w:r>
              <w:rPr>
                <w:noProof/>
                <w:webHidden/>
              </w:rPr>
            </w:r>
            <w:r>
              <w:rPr>
                <w:noProof/>
                <w:webHidden/>
              </w:rPr>
              <w:fldChar w:fldCharType="separate"/>
            </w:r>
            <w:r>
              <w:rPr>
                <w:noProof/>
                <w:webHidden/>
              </w:rPr>
              <w:t>6</w:t>
            </w:r>
            <w:r>
              <w:rPr>
                <w:noProof/>
                <w:webHidden/>
              </w:rPr>
              <w:fldChar w:fldCharType="end"/>
            </w:r>
          </w:hyperlink>
        </w:p>
        <w:p w14:paraId="188A4D94" w14:textId="2968E9C3"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08" w:history="1">
            <w:r w:rsidRPr="007331FD">
              <w:rPr>
                <w:rStyle w:val="Hyperlink"/>
                <w:noProof/>
                <w:lang w:val="en-GB"/>
              </w:rPr>
              <w:t>4.1.1 Primary Treatment</w:t>
            </w:r>
            <w:r>
              <w:rPr>
                <w:noProof/>
                <w:webHidden/>
              </w:rPr>
              <w:tab/>
            </w:r>
            <w:r>
              <w:rPr>
                <w:noProof/>
                <w:webHidden/>
              </w:rPr>
              <w:fldChar w:fldCharType="begin"/>
            </w:r>
            <w:r>
              <w:rPr>
                <w:noProof/>
                <w:webHidden/>
              </w:rPr>
              <w:instrText xml:space="preserve"> PAGEREF _Toc226300608 \h </w:instrText>
            </w:r>
            <w:r>
              <w:rPr>
                <w:noProof/>
                <w:webHidden/>
              </w:rPr>
            </w:r>
            <w:r>
              <w:rPr>
                <w:noProof/>
                <w:webHidden/>
              </w:rPr>
              <w:fldChar w:fldCharType="separate"/>
            </w:r>
            <w:r>
              <w:rPr>
                <w:noProof/>
                <w:webHidden/>
              </w:rPr>
              <w:t>6</w:t>
            </w:r>
            <w:r>
              <w:rPr>
                <w:noProof/>
                <w:webHidden/>
              </w:rPr>
              <w:fldChar w:fldCharType="end"/>
            </w:r>
          </w:hyperlink>
        </w:p>
        <w:p w14:paraId="0CCEF824" w14:textId="01F05465"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09" w:history="1">
            <w:r w:rsidRPr="007331FD">
              <w:rPr>
                <w:rStyle w:val="Hyperlink"/>
                <w:noProof/>
                <w:lang w:val="en-GB"/>
              </w:rPr>
              <w:t>4.1.2 Secondary Treatment</w:t>
            </w:r>
            <w:r>
              <w:rPr>
                <w:noProof/>
                <w:webHidden/>
              </w:rPr>
              <w:tab/>
            </w:r>
            <w:r>
              <w:rPr>
                <w:noProof/>
                <w:webHidden/>
              </w:rPr>
              <w:fldChar w:fldCharType="begin"/>
            </w:r>
            <w:r>
              <w:rPr>
                <w:noProof/>
                <w:webHidden/>
              </w:rPr>
              <w:instrText xml:space="preserve"> PAGEREF _Toc226300609 \h </w:instrText>
            </w:r>
            <w:r>
              <w:rPr>
                <w:noProof/>
                <w:webHidden/>
              </w:rPr>
            </w:r>
            <w:r>
              <w:rPr>
                <w:noProof/>
                <w:webHidden/>
              </w:rPr>
              <w:fldChar w:fldCharType="separate"/>
            </w:r>
            <w:r>
              <w:rPr>
                <w:noProof/>
                <w:webHidden/>
              </w:rPr>
              <w:t>7</w:t>
            </w:r>
            <w:r>
              <w:rPr>
                <w:noProof/>
                <w:webHidden/>
              </w:rPr>
              <w:fldChar w:fldCharType="end"/>
            </w:r>
          </w:hyperlink>
        </w:p>
        <w:p w14:paraId="7B123A97" w14:textId="335F8FAE"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10" w:history="1">
            <w:r w:rsidRPr="007331FD">
              <w:rPr>
                <w:rStyle w:val="Hyperlink"/>
                <w:noProof/>
                <w:lang w:val="en-GB"/>
              </w:rPr>
              <w:t>4.1.3 Tertiary Treatment</w:t>
            </w:r>
            <w:r>
              <w:rPr>
                <w:noProof/>
                <w:webHidden/>
              </w:rPr>
              <w:tab/>
            </w:r>
            <w:r>
              <w:rPr>
                <w:noProof/>
                <w:webHidden/>
              </w:rPr>
              <w:fldChar w:fldCharType="begin"/>
            </w:r>
            <w:r>
              <w:rPr>
                <w:noProof/>
                <w:webHidden/>
              </w:rPr>
              <w:instrText xml:space="preserve"> PAGEREF _Toc226300610 \h </w:instrText>
            </w:r>
            <w:r>
              <w:rPr>
                <w:noProof/>
                <w:webHidden/>
              </w:rPr>
            </w:r>
            <w:r>
              <w:rPr>
                <w:noProof/>
                <w:webHidden/>
              </w:rPr>
              <w:fldChar w:fldCharType="separate"/>
            </w:r>
            <w:r>
              <w:rPr>
                <w:noProof/>
                <w:webHidden/>
              </w:rPr>
              <w:t>7</w:t>
            </w:r>
            <w:r>
              <w:rPr>
                <w:noProof/>
                <w:webHidden/>
              </w:rPr>
              <w:fldChar w:fldCharType="end"/>
            </w:r>
          </w:hyperlink>
        </w:p>
        <w:p w14:paraId="055EB7EF" w14:textId="5021053E" w:rsidR="00FA2815" w:rsidRDefault="00FA2815">
          <w:pPr>
            <w:pStyle w:val="TOC2"/>
            <w:tabs>
              <w:tab w:val="right" w:leader="dot" w:pos="9350"/>
            </w:tabs>
            <w:rPr>
              <w:rFonts w:eastAsiaTheme="minorEastAsia"/>
              <w:noProof/>
              <w:kern w:val="2"/>
              <w:sz w:val="24"/>
              <w:szCs w:val="24"/>
              <w:lang w:val="en-GB" w:eastAsia="en-GB"/>
              <w14:ligatures w14:val="standardContextual"/>
            </w:rPr>
          </w:pPr>
          <w:hyperlink w:anchor="_Toc226300611" w:history="1">
            <w:r w:rsidRPr="007331FD">
              <w:rPr>
                <w:rStyle w:val="Hyperlink"/>
                <w:noProof/>
                <w:lang w:val="en-GB"/>
              </w:rPr>
              <w:t>4.2.  Sensors, Valves and Monitoring Systems Used</w:t>
            </w:r>
            <w:r>
              <w:rPr>
                <w:noProof/>
                <w:webHidden/>
              </w:rPr>
              <w:tab/>
            </w:r>
            <w:r>
              <w:rPr>
                <w:noProof/>
                <w:webHidden/>
              </w:rPr>
              <w:fldChar w:fldCharType="begin"/>
            </w:r>
            <w:r>
              <w:rPr>
                <w:noProof/>
                <w:webHidden/>
              </w:rPr>
              <w:instrText xml:space="preserve"> PAGEREF _Toc226300611 \h </w:instrText>
            </w:r>
            <w:r>
              <w:rPr>
                <w:noProof/>
                <w:webHidden/>
              </w:rPr>
            </w:r>
            <w:r>
              <w:rPr>
                <w:noProof/>
                <w:webHidden/>
              </w:rPr>
              <w:fldChar w:fldCharType="separate"/>
            </w:r>
            <w:r>
              <w:rPr>
                <w:noProof/>
                <w:webHidden/>
              </w:rPr>
              <w:t>9</w:t>
            </w:r>
            <w:r>
              <w:rPr>
                <w:noProof/>
                <w:webHidden/>
              </w:rPr>
              <w:fldChar w:fldCharType="end"/>
            </w:r>
          </w:hyperlink>
        </w:p>
        <w:p w14:paraId="1DC2EFB8" w14:textId="42AE305A"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12" w:history="1">
            <w:r w:rsidRPr="007331FD">
              <w:rPr>
                <w:rStyle w:val="Hyperlink"/>
                <w:noProof/>
                <w:lang w:val="en-GB"/>
              </w:rPr>
              <w:t>4.2.1 Level Sensors</w:t>
            </w:r>
            <w:r>
              <w:rPr>
                <w:noProof/>
                <w:webHidden/>
              </w:rPr>
              <w:tab/>
            </w:r>
            <w:r>
              <w:rPr>
                <w:noProof/>
                <w:webHidden/>
              </w:rPr>
              <w:fldChar w:fldCharType="begin"/>
            </w:r>
            <w:r>
              <w:rPr>
                <w:noProof/>
                <w:webHidden/>
              </w:rPr>
              <w:instrText xml:space="preserve"> PAGEREF _Toc226300612 \h </w:instrText>
            </w:r>
            <w:r>
              <w:rPr>
                <w:noProof/>
                <w:webHidden/>
              </w:rPr>
            </w:r>
            <w:r>
              <w:rPr>
                <w:noProof/>
                <w:webHidden/>
              </w:rPr>
              <w:fldChar w:fldCharType="separate"/>
            </w:r>
            <w:r>
              <w:rPr>
                <w:noProof/>
                <w:webHidden/>
              </w:rPr>
              <w:t>9</w:t>
            </w:r>
            <w:r>
              <w:rPr>
                <w:noProof/>
                <w:webHidden/>
              </w:rPr>
              <w:fldChar w:fldCharType="end"/>
            </w:r>
          </w:hyperlink>
        </w:p>
        <w:p w14:paraId="5A73198B" w14:textId="205F8ACE"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13" w:history="1">
            <w:r w:rsidRPr="007331FD">
              <w:rPr>
                <w:rStyle w:val="Hyperlink"/>
                <w:noProof/>
                <w:lang w:val="en-GB"/>
              </w:rPr>
              <w:t>4.2.2 Flow Sensors</w:t>
            </w:r>
            <w:r>
              <w:rPr>
                <w:noProof/>
                <w:webHidden/>
              </w:rPr>
              <w:tab/>
            </w:r>
            <w:r>
              <w:rPr>
                <w:noProof/>
                <w:webHidden/>
              </w:rPr>
              <w:fldChar w:fldCharType="begin"/>
            </w:r>
            <w:r>
              <w:rPr>
                <w:noProof/>
                <w:webHidden/>
              </w:rPr>
              <w:instrText xml:space="preserve"> PAGEREF _Toc226300613 \h </w:instrText>
            </w:r>
            <w:r>
              <w:rPr>
                <w:noProof/>
                <w:webHidden/>
              </w:rPr>
            </w:r>
            <w:r>
              <w:rPr>
                <w:noProof/>
                <w:webHidden/>
              </w:rPr>
              <w:fldChar w:fldCharType="separate"/>
            </w:r>
            <w:r>
              <w:rPr>
                <w:noProof/>
                <w:webHidden/>
              </w:rPr>
              <w:t>9</w:t>
            </w:r>
            <w:r>
              <w:rPr>
                <w:noProof/>
                <w:webHidden/>
              </w:rPr>
              <w:fldChar w:fldCharType="end"/>
            </w:r>
          </w:hyperlink>
        </w:p>
        <w:p w14:paraId="0CA7D014" w14:textId="5FFBFF01"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14" w:history="1">
            <w:r w:rsidRPr="007331FD">
              <w:rPr>
                <w:rStyle w:val="Hyperlink"/>
                <w:noProof/>
                <w:lang w:val="en-GB"/>
              </w:rPr>
              <w:t>4.2.3 PH Sensors Done</w:t>
            </w:r>
            <w:r>
              <w:rPr>
                <w:noProof/>
                <w:webHidden/>
              </w:rPr>
              <w:tab/>
            </w:r>
            <w:r>
              <w:rPr>
                <w:noProof/>
                <w:webHidden/>
              </w:rPr>
              <w:fldChar w:fldCharType="begin"/>
            </w:r>
            <w:r>
              <w:rPr>
                <w:noProof/>
                <w:webHidden/>
              </w:rPr>
              <w:instrText xml:space="preserve"> PAGEREF _Toc226300614 \h </w:instrText>
            </w:r>
            <w:r>
              <w:rPr>
                <w:noProof/>
                <w:webHidden/>
              </w:rPr>
            </w:r>
            <w:r>
              <w:rPr>
                <w:noProof/>
                <w:webHidden/>
              </w:rPr>
              <w:fldChar w:fldCharType="separate"/>
            </w:r>
            <w:r>
              <w:rPr>
                <w:noProof/>
                <w:webHidden/>
              </w:rPr>
              <w:t>10</w:t>
            </w:r>
            <w:r>
              <w:rPr>
                <w:noProof/>
                <w:webHidden/>
              </w:rPr>
              <w:fldChar w:fldCharType="end"/>
            </w:r>
          </w:hyperlink>
        </w:p>
        <w:p w14:paraId="1CE635EE" w14:textId="06089246"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15" w:history="1">
            <w:r w:rsidRPr="007331FD">
              <w:rPr>
                <w:rStyle w:val="Hyperlink"/>
                <w:noProof/>
                <w:lang w:val="en-GB"/>
              </w:rPr>
              <w:t>4.2.4 Oxygen Analysers Done</w:t>
            </w:r>
            <w:r>
              <w:rPr>
                <w:noProof/>
                <w:webHidden/>
              </w:rPr>
              <w:tab/>
            </w:r>
            <w:r>
              <w:rPr>
                <w:noProof/>
                <w:webHidden/>
              </w:rPr>
              <w:fldChar w:fldCharType="begin"/>
            </w:r>
            <w:r>
              <w:rPr>
                <w:noProof/>
                <w:webHidden/>
              </w:rPr>
              <w:instrText xml:space="preserve"> PAGEREF _Toc226300615 \h </w:instrText>
            </w:r>
            <w:r>
              <w:rPr>
                <w:noProof/>
                <w:webHidden/>
              </w:rPr>
            </w:r>
            <w:r>
              <w:rPr>
                <w:noProof/>
                <w:webHidden/>
              </w:rPr>
              <w:fldChar w:fldCharType="separate"/>
            </w:r>
            <w:r>
              <w:rPr>
                <w:noProof/>
                <w:webHidden/>
              </w:rPr>
              <w:t>10</w:t>
            </w:r>
            <w:r>
              <w:rPr>
                <w:noProof/>
                <w:webHidden/>
              </w:rPr>
              <w:fldChar w:fldCharType="end"/>
            </w:r>
          </w:hyperlink>
        </w:p>
        <w:p w14:paraId="46AFBACF" w14:textId="61C22DA4"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16" w:history="1">
            <w:r w:rsidRPr="007331FD">
              <w:rPr>
                <w:rStyle w:val="Hyperlink"/>
                <w:noProof/>
                <w:lang w:val="en-GB"/>
              </w:rPr>
              <w:t>4.2.5 Gate Valves</w:t>
            </w:r>
            <w:r>
              <w:rPr>
                <w:noProof/>
                <w:webHidden/>
              </w:rPr>
              <w:tab/>
            </w:r>
            <w:r>
              <w:rPr>
                <w:noProof/>
                <w:webHidden/>
              </w:rPr>
              <w:fldChar w:fldCharType="begin"/>
            </w:r>
            <w:r>
              <w:rPr>
                <w:noProof/>
                <w:webHidden/>
              </w:rPr>
              <w:instrText xml:space="preserve"> PAGEREF _Toc226300616 \h </w:instrText>
            </w:r>
            <w:r>
              <w:rPr>
                <w:noProof/>
                <w:webHidden/>
              </w:rPr>
            </w:r>
            <w:r>
              <w:rPr>
                <w:noProof/>
                <w:webHidden/>
              </w:rPr>
              <w:fldChar w:fldCharType="separate"/>
            </w:r>
            <w:r>
              <w:rPr>
                <w:noProof/>
                <w:webHidden/>
              </w:rPr>
              <w:t>10</w:t>
            </w:r>
            <w:r>
              <w:rPr>
                <w:noProof/>
                <w:webHidden/>
              </w:rPr>
              <w:fldChar w:fldCharType="end"/>
            </w:r>
          </w:hyperlink>
        </w:p>
        <w:p w14:paraId="5E9E7EC0" w14:textId="39ADD936"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17" w:history="1">
            <w:r w:rsidRPr="007331FD">
              <w:rPr>
                <w:rStyle w:val="Hyperlink"/>
                <w:noProof/>
                <w:lang w:val="en-GB"/>
              </w:rPr>
              <w:t>4.2.6 Ball Valves</w:t>
            </w:r>
            <w:r>
              <w:rPr>
                <w:noProof/>
                <w:webHidden/>
              </w:rPr>
              <w:tab/>
            </w:r>
            <w:r>
              <w:rPr>
                <w:noProof/>
                <w:webHidden/>
              </w:rPr>
              <w:fldChar w:fldCharType="begin"/>
            </w:r>
            <w:r>
              <w:rPr>
                <w:noProof/>
                <w:webHidden/>
              </w:rPr>
              <w:instrText xml:space="preserve"> PAGEREF _Toc226300617 \h </w:instrText>
            </w:r>
            <w:r>
              <w:rPr>
                <w:noProof/>
                <w:webHidden/>
              </w:rPr>
            </w:r>
            <w:r>
              <w:rPr>
                <w:noProof/>
                <w:webHidden/>
              </w:rPr>
              <w:fldChar w:fldCharType="separate"/>
            </w:r>
            <w:r>
              <w:rPr>
                <w:noProof/>
                <w:webHidden/>
              </w:rPr>
              <w:t>11</w:t>
            </w:r>
            <w:r>
              <w:rPr>
                <w:noProof/>
                <w:webHidden/>
              </w:rPr>
              <w:fldChar w:fldCharType="end"/>
            </w:r>
          </w:hyperlink>
        </w:p>
        <w:p w14:paraId="017166A4" w14:textId="15515DE8"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18" w:history="1">
            <w:r w:rsidRPr="007331FD">
              <w:rPr>
                <w:rStyle w:val="Hyperlink"/>
                <w:noProof/>
                <w:lang w:val="en-GB"/>
              </w:rPr>
              <w:t>4.2.7 Butterfly Valves</w:t>
            </w:r>
            <w:r>
              <w:rPr>
                <w:noProof/>
                <w:webHidden/>
              </w:rPr>
              <w:tab/>
            </w:r>
            <w:r>
              <w:rPr>
                <w:noProof/>
                <w:webHidden/>
              </w:rPr>
              <w:fldChar w:fldCharType="begin"/>
            </w:r>
            <w:r>
              <w:rPr>
                <w:noProof/>
                <w:webHidden/>
              </w:rPr>
              <w:instrText xml:space="preserve"> PAGEREF _Toc226300618 \h </w:instrText>
            </w:r>
            <w:r>
              <w:rPr>
                <w:noProof/>
                <w:webHidden/>
              </w:rPr>
            </w:r>
            <w:r>
              <w:rPr>
                <w:noProof/>
                <w:webHidden/>
              </w:rPr>
              <w:fldChar w:fldCharType="separate"/>
            </w:r>
            <w:r>
              <w:rPr>
                <w:noProof/>
                <w:webHidden/>
              </w:rPr>
              <w:t>11</w:t>
            </w:r>
            <w:r>
              <w:rPr>
                <w:noProof/>
                <w:webHidden/>
              </w:rPr>
              <w:fldChar w:fldCharType="end"/>
            </w:r>
          </w:hyperlink>
        </w:p>
        <w:p w14:paraId="767B61B7" w14:textId="38D0E1D2"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19" w:history="1">
            <w:r w:rsidRPr="007331FD">
              <w:rPr>
                <w:rStyle w:val="Hyperlink"/>
                <w:noProof/>
                <w:lang w:val="en-GB"/>
              </w:rPr>
              <w:t>4.2.8 Check Valves</w:t>
            </w:r>
            <w:r>
              <w:rPr>
                <w:noProof/>
                <w:webHidden/>
              </w:rPr>
              <w:tab/>
            </w:r>
            <w:r>
              <w:rPr>
                <w:noProof/>
                <w:webHidden/>
              </w:rPr>
              <w:fldChar w:fldCharType="begin"/>
            </w:r>
            <w:r>
              <w:rPr>
                <w:noProof/>
                <w:webHidden/>
              </w:rPr>
              <w:instrText xml:space="preserve"> PAGEREF _Toc226300619 \h </w:instrText>
            </w:r>
            <w:r>
              <w:rPr>
                <w:noProof/>
                <w:webHidden/>
              </w:rPr>
            </w:r>
            <w:r>
              <w:rPr>
                <w:noProof/>
                <w:webHidden/>
              </w:rPr>
              <w:fldChar w:fldCharType="separate"/>
            </w:r>
            <w:r>
              <w:rPr>
                <w:noProof/>
                <w:webHidden/>
              </w:rPr>
              <w:t>11</w:t>
            </w:r>
            <w:r>
              <w:rPr>
                <w:noProof/>
                <w:webHidden/>
              </w:rPr>
              <w:fldChar w:fldCharType="end"/>
            </w:r>
          </w:hyperlink>
        </w:p>
        <w:p w14:paraId="766095E6" w14:textId="3FC5B30A"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20" w:history="1">
            <w:r w:rsidRPr="007331FD">
              <w:rPr>
                <w:rStyle w:val="Hyperlink"/>
                <w:noProof/>
                <w:lang w:val="en-GB"/>
              </w:rPr>
              <w:t>4.2.9 Level Control Valves</w:t>
            </w:r>
            <w:r>
              <w:rPr>
                <w:noProof/>
                <w:webHidden/>
              </w:rPr>
              <w:tab/>
            </w:r>
            <w:r>
              <w:rPr>
                <w:noProof/>
                <w:webHidden/>
              </w:rPr>
              <w:fldChar w:fldCharType="begin"/>
            </w:r>
            <w:r>
              <w:rPr>
                <w:noProof/>
                <w:webHidden/>
              </w:rPr>
              <w:instrText xml:space="preserve"> PAGEREF _Toc226300620 \h </w:instrText>
            </w:r>
            <w:r>
              <w:rPr>
                <w:noProof/>
                <w:webHidden/>
              </w:rPr>
            </w:r>
            <w:r>
              <w:rPr>
                <w:noProof/>
                <w:webHidden/>
              </w:rPr>
              <w:fldChar w:fldCharType="separate"/>
            </w:r>
            <w:r>
              <w:rPr>
                <w:noProof/>
                <w:webHidden/>
              </w:rPr>
              <w:t>11</w:t>
            </w:r>
            <w:r>
              <w:rPr>
                <w:noProof/>
                <w:webHidden/>
              </w:rPr>
              <w:fldChar w:fldCharType="end"/>
            </w:r>
          </w:hyperlink>
        </w:p>
        <w:p w14:paraId="72639E00" w14:textId="24CF14ED" w:rsidR="00FA2815" w:rsidRDefault="00FA2815">
          <w:pPr>
            <w:pStyle w:val="TOC2"/>
            <w:tabs>
              <w:tab w:val="left" w:pos="960"/>
              <w:tab w:val="right" w:leader="dot" w:pos="9350"/>
            </w:tabs>
            <w:rPr>
              <w:rFonts w:eastAsiaTheme="minorEastAsia"/>
              <w:noProof/>
              <w:kern w:val="2"/>
              <w:sz w:val="24"/>
              <w:szCs w:val="24"/>
              <w:lang w:val="en-GB" w:eastAsia="en-GB"/>
              <w14:ligatures w14:val="standardContextual"/>
            </w:rPr>
          </w:pPr>
          <w:hyperlink w:anchor="_Toc226300621" w:history="1">
            <w:r w:rsidRPr="007331FD">
              <w:rPr>
                <w:rStyle w:val="Hyperlink"/>
                <w:noProof/>
                <w:lang w:val="en-GB"/>
              </w:rPr>
              <w:t>4.3.</w:t>
            </w:r>
            <w:r>
              <w:rPr>
                <w:rFonts w:eastAsiaTheme="minorEastAsia"/>
                <w:noProof/>
                <w:kern w:val="2"/>
                <w:sz w:val="24"/>
                <w:szCs w:val="24"/>
                <w:lang w:val="en-GB" w:eastAsia="en-GB"/>
                <w14:ligatures w14:val="standardContextual"/>
              </w:rPr>
              <w:tab/>
            </w:r>
            <w:r w:rsidRPr="007331FD">
              <w:rPr>
                <w:rStyle w:val="Hyperlink"/>
                <w:noProof/>
                <w:lang w:val="en-GB"/>
              </w:rPr>
              <w:t>SCADA (Supervisory Control and Data Acquisition)</w:t>
            </w:r>
            <w:r>
              <w:rPr>
                <w:noProof/>
                <w:webHidden/>
              </w:rPr>
              <w:tab/>
            </w:r>
            <w:r>
              <w:rPr>
                <w:noProof/>
                <w:webHidden/>
              </w:rPr>
              <w:fldChar w:fldCharType="begin"/>
            </w:r>
            <w:r>
              <w:rPr>
                <w:noProof/>
                <w:webHidden/>
              </w:rPr>
              <w:instrText xml:space="preserve"> PAGEREF _Toc226300621 \h </w:instrText>
            </w:r>
            <w:r>
              <w:rPr>
                <w:noProof/>
                <w:webHidden/>
              </w:rPr>
            </w:r>
            <w:r>
              <w:rPr>
                <w:noProof/>
                <w:webHidden/>
              </w:rPr>
              <w:fldChar w:fldCharType="separate"/>
            </w:r>
            <w:r>
              <w:rPr>
                <w:noProof/>
                <w:webHidden/>
              </w:rPr>
              <w:t>12</w:t>
            </w:r>
            <w:r>
              <w:rPr>
                <w:noProof/>
                <w:webHidden/>
              </w:rPr>
              <w:fldChar w:fldCharType="end"/>
            </w:r>
          </w:hyperlink>
        </w:p>
        <w:p w14:paraId="72B1532B" w14:textId="588783EF"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22" w:history="1">
            <w:r w:rsidRPr="007331FD">
              <w:rPr>
                <w:rStyle w:val="Hyperlink"/>
                <w:noProof/>
                <w:lang w:val="en-GB"/>
              </w:rPr>
              <w:t>4.3.1 Data Acquisition</w:t>
            </w:r>
            <w:r>
              <w:rPr>
                <w:noProof/>
                <w:webHidden/>
              </w:rPr>
              <w:tab/>
            </w:r>
            <w:r>
              <w:rPr>
                <w:noProof/>
                <w:webHidden/>
              </w:rPr>
              <w:fldChar w:fldCharType="begin"/>
            </w:r>
            <w:r>
              <w:rPr>
                <w:noProof/>
                <w:webHidden/>
              </w:rPr>
              <w:instrText xml:space="preserve"> PAGEREF _Toc226300622 \h </w:instrText>
            </w:r>
            <w:r>
              <w:rPr>
                <w:noProof/>
                <w:webHidden/>
              </w:rPr>
            </w:r>
            <w:r>
              <w:rPr>
                <w:noProof/>
                <w:webHidden/>
              </w:rPr>
              <w:fldChar w:fldCharType="separate"/>
            </w:r>
            <w:r>
              <w:rPr>
                <w:noProof/>
                <w:webHidden/>
              </w:rPr>
              <w:t>12</w:t>
            </w:r>
            <w:r>
              <w:rPr>
                <w:noProof/>
                <w:webHidden/>
              </w:rPr>
              <w:fldChar w:fldCharType="end"/>
            </w:r>
          </w:hyperlink>
        </w:p>
        <w:p w14:paraId="17D08B7D" w14:textId="035783F7"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23" w:history="1">
            <w:r w:rsidRPr="007331FD">
              <w:rPr>
                <w:rStyle w:val="Hyperlink"/>
                <w:noProof/>
                <w:lang w:val="en-GB"/>
              </w:rPr>
              <w:t>4.3.2 Network Data Communication</w:t>
            </w:r>
            <w:r>
              <w:rPr>
                <w:noProof/>
                <w:webHidden/>
              </w:rPr>
              <w:tab/>
            </w:r>
            <w:r>
              <w:rPr>
                <w:noProof/>
                <w:webHidden/>
              </w:rPr>
              <w:fldChar w:fldCharType="begin"/>
            </w:r>
            <w:r>
              <w:rPr>
                <w:noProof/>
                <w:webHidden/>
              </w:rPr>
              <w:instrText xml:space="preserve"> PAGEREF _Toc226300623 \h </w:instrText>
            </w:r>
            <w:r>
              <w:rPr>
                <w:noProof/>
                <w:webHidden/>
              </w:rPr>
            </w:r>
            <w:r>
              <w:rPr>
                <w:noProof/>
                <w:webHidden/>
              </w:rPr>
              <w:fldChar w:fldCharType="separate"/>
            </w:r>
            <w:r>
              <w:rPr>
                <w:noProof/>
                <w:webHidden/>
              </w:rPr>
              <w:t>12</w:t>
            </w:r>
            <w:r>
              <w:rPr>
                <w:noProof/>
                <w:webHidden/>
              </w:rPr>
              <w:fldChar w:fldCharType="end"/>
            </w:r>
          </w:hyperlink>
        </w:p>
        <w:p w14:paraId="3683FF6C" w14:textId="53FAAD1A"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24" w:history="1">
            <w:r w:rsidRPr="007331FD">
              <w:rPr>
                <w:rStyle w:val="Hyperlink"/>
                <w:noProof/>
                <w:lang w:val="en-GB"/>
              </w:rPr>
              <w:t>4.3.3 Data Presentation</w:t>
            </w:r>
            <w:r>
              <w:rPr>
                <w:noProof/>
                <w:webHidden/>
              </w:rPr>
              <w:tab/>
            </w:r>
            <w:r>
              <w:rPr>
                <w:noProof/>
                <w:webHidden/>
              </w:rPr>
              <w:fldChar w:fldCharType="begin"/>
            </w:r>
            <w:r>
              <w:rPr>
                <w:noProof/>
                <w:webHidden/>
              </w:rPr>
              <w:instrText xml:space="preserve"> PAGEREF _Toc226300624 \h </w:instrText>
            </w:r>
            <w:r>
              <w:rPr>
                <w:noProof/>
                <w:webHidden/>
              </w:rPr>
            </w:r>
            <w:r>
              <w:rPr>
                <w:noProof/>
                <w:webHidden/>
              </w:rPr>
              <w:fldChar w:fldCharType="separate"/>
            </w:r>
            <w:r>
              <w:rPr>
                <w:noProof/>
                <w:webHidden/>
              </w:rPr>
              <w:t>12</w:t>
            </w:r>
            <w:r>
              <w:rPr>
                <w:noProof/>
                <w:webHidden/>
              </w:rPr>
              <w:fldChar w:fldCharType="end"/>
            </w:r>
          </w:hyperlink>
        </w:p>
        <w:p w14:paraId="00EA90E1" w14:textId="7F9C4B00"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25" w:history="1">
            <w:r w:rsidRPr="007331FD">
              <w:rPr>
                <w:rStyle w:val="Hyperlink"/>
                <w:noProof/>
                <w:lang w:val="en-GB"/>
              </w:rPr>
              <w:t>4.3.4 Control</w:t>
            </w:r>
            <w:r>
              <w:rPr>
                <w:noProof/>
                <w:webHidden/>
              </w:rPr>
              <w:tab/>
            </w:r>
            <w:r>
              <w:rPr>
                <w:noProof/>
                <w:webHidden/>
              </w:rPr>
              <w:fldChar w:fldCharType="begin"/>
            </w:r>
            <w:r>
              <w:rPr>
                <w:noProof/>
                <w:webHidden/>
              </w:rPr>
              <w:instrText xml:space="preserve"> PAGEREF _Toc226300625 \h </w:instrText>
            </w:r>
            <w:r>
              <w:rPr>
                <w:noProof/>
                <w:webHidden/>
              </w:rPr>
            </w:r>
            <w:r>
              <w:rPr>
                <w:noProof/>
                <w:webHidden/>
              </w:rPr>
              <w:fldChar w:fldCharType="separate"/>
            </w:r>
            <w:r>
              <w:rPr>
                <w:noProof/>
                <w:webHidden/>
              </w:rPr>
              <w:t>12</w:t>
            </w:r>
            <w:r>
              <w:rPr>
                <w:noProof/>
                <w:webHidden/>
              </w:rPr>
              <w:fldChar w:fldCharType="end"/>
            </w:r>
          </w:hyperlink>
        </w:p>
        <w:p w14:paraId="41C4B585" w14:textId="669E82BD" w:rsidR="00FA2815" w:rsidRDefault="00FA2815">
          <w:pPr>
            <w:pStyle w:val="TOC2"/>
            <w:tabs>
              <w:tab w:val="left" w:pos="960"/>
              <w:tab w:val="right" w:leader="dot" w:pos="9350"/>
            </w:tabs>
            <w:rPr>
              <w:rFonts w:eastAsiaTheme="minorEastAsia"/>
              <w:noProof/>
              <w:kern w:val="2"/>
              <w:sz w:val="24"/>
              <w:szCs w:val="24"/>
              <w:lang w:val="en-GB" w:eastAsia="en-GB"/>
              <w14:ligatures w14:val="standardContextual"/>
            </w:rPr>
          </w:pPr>
          <w:hyperlink w:anchor="_Toc226300626" w:history="1">
            <w:r w:rsidRPr="007331FD">
              <w:rPr>
                <w:rStyle w:val="Hyperlink"/>
                <w:noProof/>
                <w:lang w:val="en-GB"/>
              </w:rPr>
              <w:t>4.4.</w:t>
            </w:r>
            <w:r>
              <w:rPr>
                <w:rFonts w:eastAsiaTheme="minorEastAsia"/>
                <w:noProof/>
                <w:kern w:val="2"/>
                <w:sz w:val="24"/>
                <w:szCs w:val="24"/>
                <w:lang w:val="en-GB" w:eastAsia="en-GB"/>
                <w14:ligatures w14:val="standardContextual"/>
              </w:rPr>
              <w:tab/>
            </w:r>
            <w:r w:rsidRPr="007331FD">
              <w:rPr>
                <w:rStyle w:val="Hyperlink"/>
                <w:noProof/>
                <w:lang w:val="en-GB"/>
              </w:rPr>
              <w:t>PLCs Programmable Logic Controllers)</w:t>
            </w:r>
            <w:r>
              <w:rPr>
                <w:noProof/>
                <w:webHidden/>
              </w:rPr>
              <w:tab/>
            </w:r>
            <w:r>
              <w:rPr>
                <w:noProof/>
                <w:webHidden/>
              </w:rPr>
              <w:fldChar w:fldCharType="begin"/>
            </w:r>
            <w:r>
              <w:rPr>
                <w:noProof/>
                <w:webHidden/>
              </w:rPr>
              <w:instrText xml:space="preserve"> PAGEREF _Toc226300626 \h </w:instrText>
            </w:r>
            <w:r>
              <w:rPr>
                <w:noProof/>
                <w:webHidden/>
              </w:rPr>
            </w:r>
            <w:r>
              <w:rPr>
                <w:noProof/>
                <w:webHidden/>
              </w:rPr>
              <w:fldChar w:fldCharType="separate"/>
            </w:r>
            <w:r>
              <w:rPr>
                <w:noProof/>
                <w:webHidden/>
              </w:rPr>
              <w:t>13</w:t>
            </w:r>
            <w:r>
              <w:rPr>
                <w:noProof/>
                <w:webHidden/>
              </w:rPr>
              <w:fldChar w:fldCharType="end"/>
            </w:r>
          </w:hyperlink>
        </w:p>
        <w:p w14:paraId="3274887C" w14:textId="3057FCA4"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27" w:history="1">
            <w:r w:rsidRPr="007331FD">
              <w:rPr>
                <w:rStyle w:val="Hyperlink"/>
                <w:noProof/>
                <w:lang w:val="en-GB"/>
              </w:rPr>
              <w:t>4.4.1 PLC Hardware</w:t>
            </w:r>
            <w:r>
              <w:rPr>
                <w:noProof/>
                <w:webHidden/>
              </w:rPr>
              <w:tab/>
            </w:r>
            <w:r>
              <w:rPr>
                <w:noProof/>
                <w:webHidden/>
              </w:rPr>
              <w:fldChar w:fldCharType="begin"/>
            </w:r>
            <w:r>
              <w:rPr>
                <w:noProof/>
                <w:webHidden/>
              </w:rPr>
              <w:instrText xml:space="preserve"> PAGEREF _Toc226300627 \h </w:instrText>
            </w:r>
            <w:r>
              <w:rPr>
                <w:noProof/>
                <w:webHidden/>
              </w:rPr>
            </w:r>
            <w:r>
              <w:rPr>
                <w:noProof/>
                <w:webHidden/>
              </w:rPr>
              <w:fldChar w:fldCharType="separate"/>
            </w:r>
            <w:r>
              <w:rPr>
                <w:noProof/>
                <w:webHidden/>
              </w:rPr>
              <w:t>13</w:t>
            </w:r>
            <w:r>
              <w:rPr>
                <w:noProof/>
                <w:webHidden/>
              </w:rPr>
              <w:fldChar w:fldCharType="end"/>
            </w:r>
          </w:hyperlink>
        </w:p>
        <w:p w14:paraId="3BA4C1D5" w14:textId="732139C2"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28" w:history="1">
            <w:r w:rsidRPr="007331FD">
              <w:rPr>
                <w:rStyle w:val="Hyperlink"/>
                <w:noProof/>
                <w:lang w:val="en-GB"/>
              </w:rPr>
              <w:t>4.4.2 Automated Control of Treatment Processes</w:t>
            </w:r>
            <w:r>
              <w:rPr>
                <w:noProof/>
                <w:webHidden/>
              </w:rPr>
              <w:tab/>
            </w:r>
            <w:r>
              <w:rPr>
                <w:noProof/>
                <w:webHidden/>
              </w:rPr>
              <w:fldChar w:fldCharType="begin"/>
            </w:r>
            <w:r>
              <w:rPr>
                <w:noProof/>
                <w:webHidden/>
              </w:rPr>
              <w:instrText xml:space="preserve"> PAGEREF _Toc226300628 \h </w:instrText>
            </w:r>
            <w:r>
              <w:rPr>
                <w:noProof/>
                <w:webHidden/>
              </w:rPr>
            </w:r>
            <w:r>
              <w:rPr>
                <w:noProof/>
                <w:webHidden/>
              </w:rPr>
              <w:fldChar w:fldCharType="separate"/>
            </w:r>
            <w:r>
              <w:rPr>
                <w:noProof/>
                <w:webHidden/>
              </w:rPr>
              <w:t>13</w:t>
            </w:r>
            <w:r>
              <w:rPr>
                <w:noProof/>
                <w:webHidden/>
              </w:rPr>
              <w:fldChar w:fldCharType="end"/>
            </w:r>
          </w:hyperlink>
        </w:p>
        <w:p w14:paraId="3AACD87A" w14:textId="2840F2D3"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29" w:history="1">
            <w:r w:rsidRPr="007331FD">
              <w:rPr>
                <w:rStyle w:val="Hyperlink"/>
                <w:noProof/>
                <w:lang w:val="en-GB"/>
              </w:rPr>
              <w:t>4.4.3 Reliability and Precision</w:t>
            </w:r>
            <w:r>
              <w:rPr>
                <w:noProof/>
                <w:webHidden/>
              </w:rPr>
              <w:tab/>
            </w:r>
            <w:r>
              <w:rPr>
                <w:noProof/>
                <w:webHidden/>
              </w:rPr>
              <w:fldChar w:fldCharType="begin"/>
            </w:r>
            <w:r>
              <w:rPr>
                <w:noProof/>
                <w:webHidden/>
              </w:rPr>
              <w:instrText xml:space="preserve"> PAGEREF _Toc226300629 \h </w:instrText>
            </w:r>
            <w:r>
              <w:rPr>
                <w:noProof/>
                <w:webHidden/>
              </w:rPr>
            </w:r>
            <w:r>
              <w:rPr>
                <w:noProof/>
                <w:webHidden/>
              </w:rPr>
              <w:fldChar w:fldCharType="separate"/>
            </w:r>
            <w:r>
              <w:rPr>
                <w:noProof/>
                <w:webHidden/>
              </w:rPr>
              <w:t>13</w:t>
            </w:r>
            <w:r>
              <w:rPr>
                <w:noProof/>
                <w:webHidden/>
              </w:rPr>
              <w:fldChar w:fldCharType="end"/>
            </w:r>
          </w:hyperlink>
        </w:p>
        <w:p w14:paraId="13F9A0D5" w14:textId="2B6C9F3D" w:rsidR="00FA2815" w:rsidRDefault="00FA2815">
          <w:pPr>
            <w:pStyle w:val="TOC2"/>
            <w:tabs>
              <w:tab w:val="left" w:pos="960"/>
              <w:tab w:val="right" w:leader="dot" w:pos="9350"/>
            </w:tabs>
            <w:rPr>
              <w:rFonts w:eastAsiaTheme="minorEastAsia"/>
              <w:noProof/>
              <w:kern w:val="2"/>
              <w:sz w:val="24"/>
              <w:szCs w:val="24"/>
              <w:lang w:val="en-GB" w:eastAsia="en-GB"/>
              <w14:ligatures w14:val="standardContextual"/>
            </w:rPr>
          </w:pPr>
          <w:hyperlink w:anchor="_Toc226300630" w:history="1">
            <w:r w:rsidRPr="007331FD">
              <w:rPr>
                <w:rStyle w:val="Hyperlink"/>
                <w:noProof/>
                <w:lang w:val="en-GB"/>
              </w:rPr>
              <w:t>4.5.</w:t>
            </w:r>
            <w:r>
              <w:rPr>
                <w:rFonts w:eastAsiaTheme="minorEastAsia"/>
                <w:noProof/>
                <w:kern w:val="2"/>
                <w:sz w:val="24"/>
                <w:szCs w:val="24"/>
                <w:lang w:val="en-GB" w:eastAsia="en-GB"/>
                <w14:ligatures w14:val="standardContextual"/>
              </w:rPr>
              <w:tab/>
            </w:r>
            <w:r w:rsidRPr="007331FD">
              <w:rPr>
                <w:rStyle w:val="Hyperlink"/>
                <w:noProof/>
                <w:lang w:val="en-GB"/>
              </w:rPr>
              <w:t>Robotics and Automated Equipment</w:t>
            </w:r>
            <w:r>
              <w:rPr>
                <w:noProof/>
                <w:webHidden/>
              </w:rPr>
              <w:tab/>
            </w:r>
            <w:r>
              <w:rPr>
                <w:noProof/>
                <w:webHidden/>
              </w:rPr>
              <w:fldChar w:fldCharType="begin"/>
            </w:r>
            <w:r>
              <w:rPr>
                <w:noProof/>
                <w:webHidden/>
              </w:rPr>
              <w:instrText xml:space="preserve"> PAGEREF _Toc226300630 \h </w:instrText>
            </w:r>
            <w:r>
              <w:rPr>
                <w:noProof/>
                <w:webHidden/>
              </w:rPr>
            </w:r>
            <w:r>
              <w:rPr>
                <w:noProof/>
                <w:webHidden/>
              </w:rPr>
              <w:fldChar w:fldCharType="separate"/>
            </w:r>
            <w:r>
              <w:rPr>
                <w:noProof/>
                <w:webHidden/>
              </w:rPr>
              <w:t>14</w:t>
            </w:r>
            <w:r>
              <w:rPr>
                <w:noProof/>
                <w:webHidden/>
              </w:rPr>
              <w:fldChar w:fldCharType="end"/>
            </w:r>
          </w:hyperlink>
        </w:p>
        <w:p w14:paraId="6A9BBD0E" w14:textId="1CA6FA00"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31" w:history="1">
            <w:r w:rsidRPr="007331FD">
              <w:rPr>
                <w:rStyle w:val="Hyperlink"/>
                <w:noProof/>
                <w:lang w:val="en-GB"/>
              </w:rPr>
              <w:t>4.5.1 Sludge Handling</w:t>
            </w:r>
            <w:r>
              <w:rPr>
                <w:noProof/>
                <w:webHidden/>
              </w:rPr>
              <w:tab/>
            </w:r>
            <w:r>
              <w:rPr>
                <w:noProof/>
                <w:webHidden/>
              </w:rPr>
              <w:fldChar w:fldCharType="begin"/>
            </w:r>
            <w:r>
              <w:rPr>
                <w:noProof/>
                <w:webHidden/>
              </w:rPr>
              <w:instrText xml:space="preserve"> PAGEREF _Toc226300631 \h </w:instrText>
            </w:r>
            <w:r>
              <w:rPr>
                <w:noProof/>
                <w:webHidden/>
              </w:rPr>
            </w:r>
            <w:r>
              <w:rPr>
                <w:noProof/>
                <w:webHidden/>
              </w:rPr>
              <w:fldChar w:fldCharType="separate"/>
            </w:r>
            <w:r>
              <w:rPr>
                <w:noProof/>
                <w:webHidden/>
              </w:rPr>
              <w:t>14</w:t>
            </w:r>
            <w:r>
              <w:rPr>
                <w:noProof/>
                <w:webHidden/>
              </w:rPr>
              <w:fldChar w:fldCharType="end"/>
            </w:r>
          </w:hyperlink>
        </w:p>
        <w:p w14:paraId="73B0AC55" w14:textId="1CD5182D"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32" w:history="1">
            <w:r w:rsidRPr="007331FD">
              <w:rPr>
                <w:rStyle w:val="Hyperlink"/>
                <w:noProof/>
                <w:lang w:val="en-GB"/>
              </w:rPr>
              <w:t>4.5.2 Automated Sampling</w:t>
            </w:r>
            <w:r>
              <w:rPr>
                <w:noProof/>
                <w:webHidden/>
              </w:rPr>
              <w:tab/>
            </w:r>
            <w:r>
              <w:rPr>
                <w:noProof/>
                <w:webHidden/>
              </w:rPr>
              <w:fldChar w:fldCharType="begin"/>
            </w:r>
            <w:r>
              <w:rPr>
                <w:noProof/>
                <w:webHidden/>
              </w:rPr>
              <w:instrText xml:space="preserve"> PAGEREF _Toc226300632 \h </w:instrText>
            </w:r>
            <w:r>
              <w:rPr>
                <w:noProof/>
                <w:webHidden/>
              </w:rPr>
            </w:r>
            <w:r>
              <w:rPr>
                <w:noProof/>
                <w:webHidden/>
              </w:rPr>
              <w:fldChar w:fldCharType="separate"/>
            </w:r>
            <w:r>
              <w:rPr>
                <w:noProof/>
                <w:webHidden/>
              </w:rPr>
              <w:t>14</w:t>
            </w:r>
            <w:r>
              <w:rPr>
                <w:noProof/>
                <w:webHidden/>
              </w:rPr>
              <w:fldChar w:fldCharType="end"/>
            </w:r>
          </w:hyperlink>
        </w:p>
        <w:p w14:paraId="5BD02872" w14:textId="36740280"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33" w:history="1">
            <w:r w:rsidRPr="007331FD">
              <w:rPr>
                <w:rStyle w:val="Hyperlink"/>
                <w:noProof/>
                <w:lang w:val="en-GB"/>
              </w:rPr>
              <w:t>Inspection Robots for Pipes and Tanks</w:t>
            </w:r>
            <w:r>
              <w:rPr>
                <w:noProof/>
                <w:webHidden/>
              </w:rPr>
              <w:tab/>
            </w:r>
            <w:r>
              <w:rPr>
                <w:noProof/>
                <w:webHidden/>
              </w:rPr>
              <w:fldChar w:fldCharType="begin"/>
            </w:r>
            <w:r>
              <w:rPr>
                <w:noProof/>
                <w:webHidden/>
              </w:rPr>
              <w:instrText xml:space="preserve"> PAGEREF _Toc226300633 \h </w:instrText>
            </w:r>
            <w:r>
              <w:rPr>
                <w:noProof/>
                <w:webHidden/>
              </w:rPr>
            </w:r>
            <w:r>
              <w:rPr>
                <w:noProof/>
                <w:webHidden/>
              </w:rPr>
              <w:fldChar w:fldCharType="separate"/>
            </w:r>
            <w:r>
              <w:rPr>
                <w:noProof/>
                <w:webHidden/>
              </w:rPr>
              <w:t>14</w:t>
            </w:r>
            <w:r>
              <w:rPr>
                <w:noProof/>
                <w:webHidden/>
              </w:rPr>
              <w:fldChar w:fldCharType="end"/>
            </w:r>
          </w:hyperlink>
        </w:p>
        <w:p w14:paraId="5BAC8916" w14:textId="1A2C0469" w:rsidR="00FA2815" w:rsidRDefault="00FA2815">
          <w:pPr>
            <w:pStyle w:val="TOC2"/>
            <w:tabs>
              <w:tab w:val="right" w:leader="dot" w:pos="9350"/>
            </w:tabs>
            <w:rPr>
              <w:rFonts w:eastAsiaTheme="minorEastAsia"/>
              <w:noProof/>
              <w:kern w:val="2"/>
              <w:sz w:val="24"/>
              <w:szCs w:val="24"/>
              <w:lang w:val="en-GB" w:eastAsia="en-GB"/>
              <w14:ligatures w14:val="standardContextual"/>
            </w:rPr>
          </w:pPr>
          <w:hyperlink w:anchor="_Toc226300634" w:history="1">
            <w:r w:rsidRPr="007331FD">
              <w:rPr>
                <w:rStyle w:val="Hyperlink"/>
                <w:noProof/>
                <w:lang w:val="en-GB"/>
              </w:rPr>
              <w:t>4.6 Control System Stability</w:t>
            </w:r>
            <w:r>
              <w:rPr>
                <w:noProof/>
                <w:webHidden/>
              </w:rPr>
              <w:tab/>
            </w:r>
            <w:r>
              <w:rPr>
                <w:noProof/>
                <w:webHidden/>
              </w:rPr>
              <w:fldChar w:fldCharType="begin"/>
            </w:r>
            <w:r>
              <w:rPr>
                <w:noProof/>
                <w:webHidden/>
              </w:rPr>
              <w:instrText xml:space="preserve"> PAGEREF _Toc226300634 \h </w:instrText>
            </w:r>
            <w:r>
              <w:rPr>
                <w:noProof/>
                <w:webHidden/>
              </w:rPr>
            </w:r>
            <w:r>
              <w:rPr>
                <w:noProof/>
                <w:webHidden/>
              </w:rPr>
              <w:fldChar w:fldCharType="separate"/>
            </w:r>
            <w:r>
              <w:rPr>
                <w:noProof/>
                <w:webHidden/>
              </w:rPr>
              <w:t>14</w:t>
            </w:r>
            <w:r>
              <w:rPr>
                <w:noProof/>
                <w:webHidden/>
              </w:rPr>
              <w:fldChar w:fldCharType="end"/>
            </w:r>
          </w:hyperlink>
        </w:p>
        <w:p w14:paraId="0513EB82" w14:textId="37A95794"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35" w:history="1">
            <w:r w:rsidRPr="007331FD">
              <w:rPr>
                <w:rStyle w:val="Hyperlink"/>
                <w:noProof/>
                <w:lang w:val="en-GB"/>
              </w:rPr>
              <w:t>4.6.1 Open-loop Systems</w:t>
            </w:r>
            <w:r>
              <w:rPr>
                <w:noProof/>
                <w:webHidden/>
              </w:rPr>
              <w:tab/>
            </w:r>
            <w:r>
              <w:rPr>
                <w:noProof/>
                <w:webHidden/>
              </w:rPr>
              <w:fldChar w:fldCharType="begin"/>
            </w:r>
            <w:r>
              <w:rPr>
                <w:noProof/>
                <w:webHidden/>
              </w:rPr>
              <w:instrText xml:space="preserve"> PAGEREF _Toc226300635 \h </w:instrText>
            </w:r>
            <w:r>
              <w:rPr>
                <w:noProof/>
                <w:webHidden/>
              </w:rPr>
            </w:r>
            <w:r>
              <w:rPr>
                <w:noProof/>
                <w:webHidden/>
              </w:rPr>
              <w:fldChar w:fldCharType="separate"/>
            </w:r>
            <w:r>
              <w:rPr>
                <w:noProof/>
                <w:webHidden/>
              </w:rPr>
              <w:t>14</w:t>
            </w:r>
            <w:r>
              <w:rPr>
                <w:noProof/>
                <w:webHidden/>
              </w:rPr>
              <w:fldChar w:fldCharType="end"/>
            </w:r>
          </w:hyperlink>
        </w:p>
        <w:p w14:paraId="683E9DE2" w14:textId="487D2F7E"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36" w:history="1">
            <w:r w:rsidRPr="007331FD">
              <w:rPr>
                <w:rStyle w:val="Hyperlink"/>
                <w:noProof/>
                <w:lang w:val="en-GB"/>
              </w:rPr>
              <w:t>4.6.2 Closed-loop Systems</w:t>
            </w:r>
            <w:r>
              <w:rPr>
                <w:noProof/>
                <w:webHidden/>
              </w:rPr>
              <w:tab/>
            </w:r>
            <w:r>
              <w:rPr>
                <w:noProof/>
                <w:webHidden/>
              </w:rPr>
              <w:fldChar w:fldCharType="begin"/>
            </w:r>
            <w:r>
              <w:rPr>
                <w:noProof/>
                <w:webHidden/>
              </w:rPr>
              <w:instrText xml:space="preserve"> PAGEREF _Toc226300636 \h </w:instrText>
            </w:r>
            <w:r>
              <w:rPr>
                <w:noProof/>
                <w:webHidden/>
              </w:rPr>
            </w:r>
            <w:r>
              <w:rPr>
                <w:noProof/>
                <w:webHidden/>
              </w:rPr>
              <w:fldChar w:fldCharType="separate"/>
            </w:r>
            <w:r>
              <w:rPr>
                <w:noProof/>
                <w:webHidden/>
              </w:rPr>
              <w:t>14</w:t>
            </w:r>
            <w:r>
              <w:rPr>
                <w:noProof/>
                <w:webHidden/>
              </w:rPr>
              <w:fldChar w:fldCharType="end"/>
            </w:r>
          </w:hyperlink>
        </w:p>
        <w:p w14:paraId="453BE821" w14:textId="1521CF6A" w:rsidR="00FA2815" w:rsidRDefault="00FA2815">
          <w:pPr>
            <w:pStyle w:val="TOC1"/>
            <w:tabs>
              <w:tab w:val="left" w:pos="440"/>
              <w:tab w:val="right" w:leader="dot" w:pos="9350"/>
            </w:tabs>
            <w:rPr>
              <w:rFonts w:eastAsiaTheme="minorEastAsia"/>
              <w:noProof/>
              <w:kern w:val="2"/>
              <w:sz w:val="24"/>
              <w:szCs w:val="24"/>
              <w:lang w:val="en-GB" w:eastAsia="en-GB"/>
              <w14:ligatures w14:val="standardContextual"/>
            </w:rPr>
          </w:pPr>
          <w:hyperlink w:anchor="_Toc226300637" w:history="1">
            <w:r w:rsidRPr="007331FD">
              <w:rPr>
                <w:rStyle w:val="Hyperlink"/>
                <w:noProof/>
              </w:rPr>
              <w:t>5.</w:t>
            </w:r>
            <w:r>
              <w:rPr>
                <w:rFonts w:eastAsiaTheme="minorEastAsia"/>
                <w:noProof/>
                <w:kern w:val="2"/>
                <w:sz w:val="24"/>
                <w:szCs w:val="24"/>
                <w:lang w:val="en-GB" w:eastAsia="en-GB"/>
                <w14:ligatures w14:val="standardContextual"/>
              </w:rPr>
              <w:tab/>
            </w:r>
            <w:r w:rsidRPr="007331FD">
              <w:rPr>
                <w:rStyle w:val="Hyperlink"/>
                <w:noProof/>
              </w:rPr>
              <w:t>Benefits of Automation</w:t>
            </w:r>
            <w:r>
              <w:rPr>
                <w:noProof/>
                <w:webHidden/>
              </w:rPr>
              <w:tab/>
            </w:r>
            <w:r>
              <w:rPr>
                <w:noProof/>
                <w:webHidden/>
              </w:rPr>
              <w:fldChar w:fldCharType="begin"/>
            </w:r>
            <w:r>
              <w:rPr>
                <w:noProof/>
                <w:webHidden/>
              </w:rPr>
              <w:instrText xml:space="preserve"> PAGEREF _Toc226300637 \h </w:instrText>
            </w:r>
            <w:r>
              <w:rPr>
                <w:noProof/>
                <w:webHidden/>
              </w:rPr>
            </w:r>
            <w:r>
              <w:rPr>
                <w:noProof/>
                <w:webHidden/>
              </w:rPr>
              <w:fldChar w:fldCharType="separate"/>
            </w:r>
            <w:r>
              <w:rPr>
                <w:noProof/>
                <w:webHidden/>
              </w:rPr>
              <w:t>15</w:t>
            </w:r>
            <w:r>
              <w:rPr>
                <w:noProof/>
                <w:webHidden/>
              </w:rPr>
              <w:fldChar w:fldCharType="end"/>
            </w:r>
          </w:hyperlink>
        </w:p>
        <w:p w14:paraId="26450B96" w14:textId="3105BDBD" w:rsidR="00FA2815" w:rsidRDefault="00FA2815">
          <w:pPr>
            <w:pStyle w:val="TOC2"/>
            <w:tabs>
              <w:tab w:val="right" w:leader="dot" w:pos="9350"/>
            </w:tabs>
            <w:rPr>
              <w:rFonts w:eastAsiaTheme="minorEastAsia"/>
              <w:noProof/>
              <w:kern w:val="2"/>
              <w:sz w:val="24"/>
              <w:szCs w:val="24"/>
              <w:lang w:val="en-GB" w:eastAsia="en-GB"/>
              <w14:ligatures w14:val="standardContextual"/>
            </w:rPr>
          </w:pPr>
          <w:hyperlink w:anchor="_Toc226300638" w:history="1">
            <w:r w:rsidRPr="007331FD">
              <w:rPr>
                <w:rStyle w:val="Hyperlink"/>
                <w:noProof/>
                <w:lang w:val="en-GB"/>
              </w:rPr>
              <w:t>5.1 Real time monitoring</w:t>
            </w:r>
            <w:r>
              <w:rPr>
                <w:noProof/>
                <w:webHidden/>
              </w:rPr>
              <w:tab/>
            </w:r>
            <w:r>
              <w:rPr>
                <w:noProof/>
                <w:webHidden/>
              </w:rPr>
              <w:fldChar w:fldCharType="begin"/>
            </w:r>
            <w:r>
              <w:rPr>
                <w:noProof/>
                <w:webHidden/>
              </w:rPr>
              <w:instrText xml:space="preserve"> PAGEREF _Toc226300638 \h </w:instrText>
            </w:r>
            <w:r>
              <w:rPr>
                <w:noProof/>
                <w:webHidden/>
              </w:rPr>
            </w:r>
            <w:r>
              <w:rPr>
                <w:noProof/>
                <w:webHidden/>
              </w:rPr>
              <w:fldChar w:fldCharType="separate"/>
            </w:r>
            <w:r>
              <w:rPr>
                <w:noProof/>
                <w:webHidden/>
              </w:rPr>
              <w:t>15</w:t>
            </w:r>
            <w:r>
              <w:rPr>
                <w:noProof/>
                <w:webHidden/>
              </w:rPr>
              <w:fldChar w:fldCharType="end"/>
            </w:r>
          </w:hyperlink>
        </w:p>
        <w:p w14:paraId="41DA4BEA" w14:textId="4F4EC7B6" w:rsidR="00FA2815" w:rsidRDefault="00FA2815">
          <w:pPr>
            <w:pStyle w:val="TOC2"/>
            <w:tabs>
              <w:tab w:val="left" w:pos="960"/>
              <w:tab w:val="right" w:leader="dot" w:pos="9350"/>
            </w:tabs>
            <w:rPr>
              <w:rFonts w:eastAsiaTheme="minorEastAsia"/>
              <w:noProof/>
              <w:kern w:val="2"/>
              <w:sz w:val="24"/>
              <w:szCs w:val="24"/>
              <w:lang w:val="en-GB" w:eastAsia="en-GB"/>
              <w14:ligatures w14:val="standardContextual"/>
            </w:rPr>
          </w:pPr>
          <w:hyperlink w:anchor="_Toc226300639" w:history="1">
            <w:r w:rsidRPr="007331FD">
              <w:rPr>
                <w:rStyle w:val="Hyperlink"/>
                <w:noProof/>
                <w:lang w:val="en-GB"/>
              </w:rPr>
              <w:t>5.2</w:t>
            </w:r>
            <w:r>
              <w:rPr>
                <w:rFonts w:eastAsiaTheme="minorEastAsia"/>
                <w:noProof/>
                <w:kern w:val="2"/>
                <w:sz w:val="24"/>
                <w:szCs w:val="24"/>
                <w:lang w:val="en-GB" w:eastAsia="en-GB"/>
                <w14:ligatures w14:val="standardContextual"/>
              </w:rPr>
              <w:tab/>
            </w:r>
            <w:r w:rsidRPr="007331FD">
              <w:rPr>
                <w:rStyle w:val="Hyperlink"/>
                <w:noProof/>
                <w:lang w:val="en-GB"/>
              </w:rPr>
              <w:t>Process Control</w:t>
            </w:r>
            <w:r>
              <w:rPr>
                <w:noProof/>
                <w:webHidden/>
              </w:rPr>
              <w:tab/>
            </w:r>
            <w:r>
              <w:rPr>
                <w:noProof/>
                <w:webHidden/>
              </w:rPr>
              <w:fldChar w:fldCharType="begin"/>
            </w:r>
            <w:r>
              <w:rPr>
                <w:noProof/>
                <w:webHidden/>
              </w:rPr>
              <w:instrText xml:space="preserve"> PAGEREF _Toc226300639 \h </w:instrText>
            </w:r>
            <w:r>
              <w:rPr>
                <w:noProof/>
                <w:webHidden/>
              </w:rPr>
            </w:r>
            <w:r>
              <w:rPr>
                <w:noProof/>
                <w:webHidden/>
              </w:rPr>
              <w:fldChar w:fldCharType="separate"/>
            </w:r>
            <w:r>
              <w:rPr>
                <w:noProof/>
                <w:webHidden/>
              </w:rPr>
              <w:t>15</w:t>
            </w:r>
            <w:r>
              <w:rPr>
                <w:noProof/>
                <w:webHidden/>
              </w:rPr>
              <w:fldChar w:fldCharType="end"/>
            </w:r>
          </w:hyperlink>
        </w:p>
        <w:p w14:paraId="6E9F225A" w14:textId="54240AAD" w:rsidR="00FA2815" w:rsidRDefault="00FA2815">
          <w:pPr>
            <w:pStyle w:val="TOC2"/>
            <w:tabs>
              <w:tab w:val="left" w:pos="960"/>
              <w:tab w:val="right" w:leader="dot" w:pos="9350"/>
            </w:tabs>
            <w:rPr>
              <w:rFonts w:eastAsiaTheme="minorEastAsia"/>
              <w:noProof/>
              <w:kern w:val="2"/>
              <w:sz w:val="24"/>
              <w:szCs w:val="24"/>
              <w:lang w:val="en-GB" w:eastAsia="en-GB"/>
              <w14:ligatures w14:val="standardContextual"/>
            </w:rPr>
          </w:pPr>
          <w:hyperlink w:anchor="_Toc226300640" w:history="1">
            <w:r w:rsidRPr="007331FD">
              <w:rPr>
                <w:rStyle w:val="Hyperlink"/>
                <w:noProof/>
                <w:lang w:val="en-GB"/>
              </w:rPr>
              <w:t>5.3</w:t>
            </w:r>
            <w:r>
              <w:rPr>
                <w:rFonts w:eastAsiaTheme="minorEastAsia"/>
                <w:noProof/>
                <w:kern w:val="2"/>
                <w:sz w:val="24"/>
                <w:szCs w:val="24"/>
                <w:lang w:val="en-GB" w:eastAsia="en-GB"/>
                <w14:ligatures w14:val="standardContextual"/>
              </w:rPr>
              <w:tab/>
            </w:r>
            <w:r w:rsidRPr="007331FD">
              <w:rPr>
                <w:rStyle w:val="Hyperlink"/>
                <w:noProof/>
                <w:lang w:val="en-GB"/>
              </w:rPr>
              <w:t>Energy Management</w:t>
            </w:r>
            <w:r>
              <w:rPr>
                <w:noProof/>
                <w:webHidden/>
              </w:rPr>
              <w:tab/>
            </w:r>
            <w:r>
              <w:rPr>
                <w:noProof/>
                <w:webHidden/>
              </w:rPr>
              <w:fldChar w:fldCharType="begin"/>
            </w:r>
            <w:r>
              <w:rPr>
                <w:noProof/>
                <w:webHidden/>
              </w:rPr>
              <w:instrText xml:space="preserve"> PAGEREF _Toc226300640 \h </w:instrText>
            </w:r>
            <w:r>
              <w:rPr>
                <w:noProof/>
                <w:webHidden/>
              </w:rPr>
            </w:r>
            <w:r>
              <w:rPr>
                <w:noProof/>
                <w:webHidden/>
              </w:rPr>
              <w:fldChar w:fldCharType="separate"/>
            </w:r>
            <w:r>
              <w:rPr>
                <w:noProof/>
                <w:webHidden/>
              </w:rPr>
              <w:t>15</w:t>
            </w:r>
            <w:r>
              <w:rPr>
                <w:noProof/>
                <w:webHidden/>
              </w:rPr>
              <w:fldChar w:fldCharType="end"/>
            </w:r>
          </w:hyperlink>
        </w:p>
        <w:p w14:paraId="69F5C86F" w14:textId="5B3DBA62" w:rsidR="00FA2815" w:rsidRDefault="00FA2815">
          <w:pPr>
            <w:pStyle w:val="TOC2"/>
            <w:tabs>
              <w:tab w:val="left" w:pos="960"/>
              <w:tab w:val="right" w:leader="dot" w:pos="9350"/>
            </w:tabs>
            <w:rPr>
              <w:rFonts w:eastAsiaTheme="minorEastAsia"/>
              <w:noProof/>
              <w:kern w:val="2"/>
              <w:sz w:val="24"/>
              <w:szCs w:val="24"/>
              <w:lang w:val="en-GB" w:eastAsia="en-GB"/>
              <w14:ligatures w14:val="standardContextual"/>
            </w:rPr>
          </w:pPr>
          <w:hyperlink w:anchor="_Toc226300641" w:history="1">
            <w:r w:rsidRPr="007331FD">
              <w:rPr>
                <w:rStyle w:val="Hyperlink"/>
                <w:noProof/>
                <w:lang w:val="en-GB"/>
              </w:rPr>
              <w:t>5.4</w:t>
            </w:r>
            <w:r>
              <w:rPr>
                <w:rFonts w:eastAsiaTheme="minorEastAsia"/>
                <w:noProof/>
                <w:kern w:val="2"/>
                <w:sz w:val="24"/>
                <w:szCs w:val="24"/>
                <w:lang w:val="en-GB" w:eastAsia="en-GB"/>
                <w14:ligatures w14:val="standardContextual"/>
              </w:rPr>
              <w:tab/>
            </w:r>
            <w:r w:rsidRPr="007331FD">
              <w:rPr>
                <w:rStyle w:val="Hyperlink"/>
                <w:noProof/>
                <w:lang w:val="en-GB"/>
              </w:rPr>
              <w:t>Leak Detection and Pipeline Monitoring</w:t>
            </w:r>
            <w:r>
              <w:rPr>
                <w:noProof/>
                <w:webHidden/>
              </w:rPr>
              <w:tab/>
            </w:r>
            <w:r>
              <w:rPr>
                <w:noProof/>
                <w:webHidden/>
              </w:rPr>
              <w:fldChar w:fldCharType="begin"/>
            </w:r>
            <w:r>
              <w:rPr>
                <w:noProof/>
                <w:webHidden/>
              </w:rPr>
              <w:instrText xml:space="preserve"> PAGEREF _Toc226300641 \h </w:instrText>
            </w:r>
            <w:r>
              <w:rPr>
                <w:noProof/>
                <w:webHidden/>
              </w:rPr>
            </w:r>
            <w:r>
              <w:rPr>
                <w:noProof/>
                <w:webHidden/>
              </w:rPr>
              <w:fldChar w:fldCharType="separate"/>
            </w:r>
            <w:r>
              <w:rPr>
                <w:noProof/>
                <w:webHidden/>
              </w:rPr>
              <w:t>15</w:t>
            </w:r>
            <w:r>
              <w:rPr>
                <w:noProof/>
                <w:webHidden/>
              </w:rPr>
              <w:fldChar w:fldCharType="end"/>
            </w:r>
          </w:hyperlink>
        </w:p>
        <w:p w14:paraId="15174057" w14:textId="09E0E5D3" w:rsidR="00FA2815" w:rsidRDefault="00FA2815">
          <w:pPr>
            <w:pStyle w:val="TOC2"/>
            <w:tabs>
              <w:tab w:val="right" w:leader="dot" w:pos="9350"/>
            </w:tabs>
            <w:rPr>
              <w:rFonts w:eastAsiaTheme="minorEastAsia"/>
              <w:noProof/>
              <w:kern w:val="2"/>
              <w:sz w:val="24"/>
              <w:szCs w:val="24"/>
              <w:lang w:val="en-GB" w:eastAsia="en-GB"/>
              <w14:ligatures w14:val="standardContextual"/>
            </w:rPr>
          </w:pPr>
          <w:hyperlink w:anchor="_Toc226300642" w:history="1">
            <w:r w:rsidRPr="007331FD">
              <w:rPr>
                <w:rStyle w:val="Hyperlink"/>
                <w:noProof/>
                <w:lang w:val="en-GB"/>
              </w:rPr>
              <w:t>5.5 Compliance and Reporting</w:t>
            </w:r>
            <w:r>
              <w:rPr>
                <w:noProof/>
                <w:webHidden/>
              </w:rPr>
              <w:tab/>
            </w:r>
            <w:r>
              <w:rPr>
                <w:noProof/>
                <w:webHidden/>
              </w:rPr>
              <w:fldChar w:fldCharType="begin"/>
            </w:r>
            <w:r>
              <w:rPr>
                <w:noProof/>
                <w:webHidden/>
              </w:rPr>
              <w:instrText xml:space="preserve"> PAGEREF _Toc226300642 \h </w:instrText>
            </w:r>
            <w:r>
              <w:rPr>
                <w:noProof/>
                <w:webHidden/>
              </w:rPr>
            </w:r>
            <w:r>
              <w:rPr>
                <w:noProof/>
                <w:webHidden/>
              </w:rPr>
              <w:fldChar w:fldCharType="separate"/>
            </w:r>
            <w:r>
              <w:rPr>
                <w:noProof/>
                <w:webHidden/>
              </w:rPr>
              <w:t>15</w:t>
            </w:r>
            <w:r>
              <w:rPr>
                <w:noProof/>
                <w:webHidden/>
              </w:rPr>
              <w:fldChar w:fldCharType="end"/>
            </w:r>
          </w:hyperlink>
        </w:p>
        <w:p w14:paraId="380C004E" w14:textId="350A8E81" w:rsidR="00FA2815" w:rsidRDefault="00FA2815">
          <w:pPr>
            <w:pStyle w:val="TOC1"/>
            <w:tabs>
              <w:tab w:val="left" w:pos="440"/>
              <w:tab w:val="right" w:leader="dot" w:pos="9350"/>
            </w:tabs>
            <w:rPr>
              <w:rFonts w:eastAsiaTheme="minorEastAsia"/>
              <w:noProof/>
              <w:kern w:val="2"/>
              <w:sz w:val="24"/>
              <w:szCs w:val="24"/>
              <w:lang w:val="en-GB" w:eastAsia="en-GB"/>
              <w14:ligatures w14:val="standardContextual"/>
            </w:rPr>
          </w:pPr>
          <w:hyperlink w:anchor="_Toc226300643" w:history="1">
            <w:r w:rsidRPr="007331FD">
              <w:rPr>
                <w:rStyle w:val="Hyperlink"/>
                <w:noProof/>
                <w:lang w:val="en-GB"/>
              </w:rPr>
              <w:t>6.</w:t>
            </w:r>
            <w:r>
              <w:rPr>
                <w:rFonts w:eastAsiaTheme="minorEastAsia"/>
                <w:noProof/>
                <w:kern w:val="2"/>
                <w:sz w:val="24"/>
                <w:szCs w:val="24"/>
                <w:lang w:val="en-GB" w:eastAsia="en-GB"/>
                <w14:ligatures w14:val="standardContextual"/>
              </w:rPr>
              <w:tab/>
            </w:r>
            <w:r w:rsidRPr="007331FD">
              <w:rPr>
                <w:rStyle w:val="Hyperlink"/>
                <w:noProof/>
                <w:lang w:val="en-GB"/>
              </w:rPr>
              <w:t>Challenges and Limitations</w:t>
            </w:r>
            <w:r>
              <w:rPr>
                <w:noProof/>
                <w:webHidden/>
              </w:rPr>
              <w:tab/>
            </w:r>
            <w:r>
              <w:rPr>
                <w:noProof/>
                <w:webHidden/>
              </w:rPr>
              <w:fldChar w:fldCharType="begin"/>
            </w:r>
            <w:r>
              <w:rPr>
                <w:noProof/>
                <w:webHidden/>
              </w:rPr>
              <w:instrText xml:space="preserve"> PAGEREF _Toc226300643 \h </w:instrText>
            </w:r>
            <w:r>
              <w:rPr>
                <w:noProof/>
                <w:webHidden/>
              </w:rPr>
            </w:r>
            <w:r>
              <w:rPr>
                <w:noProof/>
                <w:webHidden/>
              </w:rPr>
              <w:fldChar w:fldCharType="separate"/>
            </w:r>
            <w:r>
              <w:rPr>
                <w:noProof/>
                <w:webHidden/>
              </w:rPr>
              <w:t>16</w:t>
            </w:r>
            <w:r>
              <w:rPr>
                <w:noProof/>
                <w:webHidden/>
              </w:rPr>
              <w:fldChar w:fldCharType="end"/>
            </w:r>
          </w:hyperlink>
        </w:p>
        <w:p w14:paraId="3F747ABD" w14:textId="1E2B064F" w:rsidR="00FA2815" w:rsidRDefault="00FA2815">
          <w:pPr>
            <w:pStyle w:val="TOC1"/>
            <w:tabs>
              <w:tab w:val="left" w:pos="440"/>
              <w:tab w:val="right" w:leader="dot" w:pos="9350"/>
            </w:tabs>
            <w:rPr>
              <w:rFonts w:eastAsiaTheme="minorEastAsia"/>
              <w:noProof/>
              <w:kern w:val="2"/>
              <w:sz w:val="24"/>
              <w:szCs w:val="24"/>
              <w:lang w:val="en-GB" w:eastAsia="en-GB"/>
              <w14:ligatures w14:val="standardContextual"/>
            </w:rPr>
          </w:pPr>
          <w:hyperlink w:anchor="_Toc226300644" w:history="1">
            <w:r w:rsidRPr="007331FD">
              <w:rPr>
                <w:rStyle w:val="Hyperlink"/>
                <w:noProof/>
              </w:rPr>
              <w:t>7.</w:t>
            </w:r>
            <w:r>
              <w:rPr>
                <w:rFonts w:eastAsiaTheme="minorEastAsia"/>
                <w:noProof/>
                <w:kern w:val="2"/>
                <w:sz w:val="24"/>
                <w:szCs w:val="24"/>
                <w:lang w:val="en-GB" w:eastAsia="en-GB"/>
                <w14:ligatures w14:val="standardContextual"/>
              </w:rPr>
              <w:tab/>
            </w:r>
            <w:r w:rsidRPr="007331FD">
              <w:rPr>
                <w:rStyle w:val="Hyperlink"/>
                <w:noProof/>
              </w:rPr>
              <w:t>Case Studies</w:t>
            </w:r>
            <w:r>
              <w:rPr>
                <w:noProof/>
                <w:webHidden/>
              </w:rPr>
              <w:tab/>
            </w:r>
            <w:r>
              <w:rPr>
                <w:noProof/>
                <w:webHidden/>
              </w:rPr>
              <w:fldChar w:fldCharType="begin"/>
            </w:r>
            <w:r>
              <w:rPr>
                <w:noProof/>
                <w:webHidden/>
              </w:rPr>
              <w:instrText xml:space="preserve"> PAGEREF _Toc226300644 \h </w:instrText>
            </w:r>
            <w:r>
              <w:rPr>
                <w:noProof/>
                <w:webHidden/>
              </w:rPr>
            </w:r>
            <w:r>
              <w:rPr>
                <w:noProof/>
                <w:webHidden/>
              </w:rPr>
              <w:fldChar w:fldCharType="separate"/>
            </w:r>
            <w:r>
              <w:rPr>
                <w:noProof/>
                <w:webHidden/>
              </w:rPr>
              <w:t>16</w:t>
            </w:r>
            <w:r>
              <w:rPr>
                <w:noProof/>
                <w:webHidden/>
              </w:rPr>
              <w:fldChar w:fldCharType="end"/>
            </w:r>
          </w:hyperlink>
        </w:p>
        <w:p w14:paraId="72958CA8" w14:textId="04BAE782" w:rsidR="00FA2815" w:rsidRDefault="00FA2815">
          <w:pPr>
            <w:pStyle w:val="TOC1"/>
            <w:tabs>
              <w:tab w:val="left" w:pos="440"/>
              <w:tab w:val="right" w:leader="dot" w:pos="9350"/>
            </w:tabs>
            <w:rPr>
              <w:rFonts w:eastAsiaTheme="minorEastAsia"/>
              <w:noProof/>
              <w:kern w:val="2"/>
              <w:sz w:val="24"/>
              <w:szCs w:val="24"/>
              <w:lang w:val="en-GB" w:eastAsia="en-GB"/>
              <w14:ligatures w14:val="standardContextual"/>
            </w:rPr>
          </w:pPr>
          <w:hyperlink w:anchor="_Toc226300645" w:history="1">
            <w:r w:rsidRPr="007331FD">
              <w:rPr>
                <w:rStyle w:val="Hyperlink"/>
                <w:noProof/>
              </w:rPr>
              <w:t>8.</w:t>
            </w:r>
            <w:r>
              <w:rPr>
                <w:rFonts w:eastAsiaTheme="minorEastAsia"/>
                <w:noProof/>
                <w:kern w:val="2"/>
                <w:sz w:val="24"/>
                <w:szCs w:val="24"/>
                <w:lang w:val="en-GB" w:eastAsia="en-GB"/>
                <w14:ligatures w14:val="standardContextual"/>
              </w:rPr>
              <w:tab/>
            </w:r>
            <w:r w:rsidRPr="007331FD">
              <w:rPr>
                <w:rStyle w:val="Hyperlink"/>
                <w:noProof/>
              </w:rPr>
              <w:t>Conclusions</w:t>
            </w:r>
            <w:r>
              <w:rPr>
                <w:noProof/>
                <w:webHidden/>
              </w:rPr>
              <w:tab/>
            </w:r>
            <w:r>
              <w:rPr>
                <w:noProof/>
                <w:webHidden/>
              </w:rPr>
              <w:fldChar w:fldCharType="begin"/>
            </w:r>
            <w:r>
              <w:rPr>
                <w:noProof/>
                <w:webHidden/>
              </w:rPr>
              <w:instrText xml:space="preserve"> PAGEREF _Toc226300645 \h </w:instrText>
            </w:r>
            <w:r>
              <w:rPr>
                <w:noProof/>
                <w:webHidden/>
              </w:rPr>
            </w:r>
            <w:r>
              <w:rPr>
                <w:noProof/>
                <w:webHidden/>
              </w:rPr>
              <w:fldChar w:fldCharType="separate"/>
            </w:r>
            <w:r>
              <w:rPr>
                <w:noProof/>
                <w:webHidden/>
              </w:rPr>
              <w:t>16</w:t>
            </w:r>
            <w:r>
              <w:rPr>
                <w:noProof/>
                <w:webHidden/>
              </w:rPr>
              <w:fldChar w:fldCharType="end"/>
            </w:r>
          </w:hyperlink>
        </w:p>
        <w:p w14:paraId="6E420DBA" w14:textId="4672FD08" w:rsidR="00FA2815" w:rsidRDefault="00FA2815">
          <w:pPr>
            <w:pStyle w:val="TOC1"/>
            <w:tabs>
              <w:tab w:val="left" w:pos="440"/>
              <w:tab w:val="right" w:leader="dot" w:pos="9350"/>
            </w:tabs>
            <w:rPr>
              <w:rFonts w:eastAsiaTheme="minorEastAsia"/>
              <w:noProof/>
              <w:kern w:val="2"/>
              <w:sz w:val="24"/>
              <w:szCs w:val="24"/>
              <w:lang w:val="en-GB" w:eastAsia="en-GB"/>
              <w14:ligatures w14:val="standardContextual"/>
            </w:rPr>
          </w:pPr>
          <w:hyperlink w:anchor="_Toc226300646" w:history="1">
            <w:r w:rsidRPr="007331FD">
              <w:rPr>
                <w:rStyle w:val="Hyperlink"/>
                <w:noProof/>
              </w:rPr>
              <w:t>9.</w:t>
            </w:r>
            <w:r>
              <w:rPr>
                <w:rFonts w:eastAsiaTheme="minorEastAsia"/>
                <w:noProof/>
                <w:kern w:val="2"/>
                <w:sz w:val="24"/>
                <w:szCs w:val="24"/>
                <w:lang w:val="en-GB" w:eastAsia="en-GB"/>
                <w14:ligatures w14:val="standardContextual"/>
              </w:rPr>
              <w:tab/>
            </w:r>
            <w:r w:rsidRPr="007331FD">
              <w:rPr>
                <w:rStyle w:val="Hyperlink"/>
                <w:noProof/>
              </w:rPr>
              <w:t>Recommendations</w:t>
            </w:r>
            <w:r>
              <w:rPr>
                <w:noProof/>
                <w:webHidden/>
              </w:rPr>
              <w:tab/>
            </w:r>
            <w:r>
              <w:rPr>
                <w:noProof/>
                <w:webHidden/>
              </w:rPr>
              <w:fldChar w:fldCharType="begin"/>
            </w:r>
            <w:r>
              <w:rPr>
                <w:noProof/>
                <w:webHidden/>
              </w:rPr>
              <w:instrText xml:space="preserve"> PAGEREF _Toc226300646 \h </w:instrText>
            </w:r>
            <w:r>
              <w:rPr>
                <w:noProof/>
                <w:webHidden/>
              </w:rPr>
            </w:r>
            <w:r>
              <w:rPr>
                <w:noProof/>
                <w:webHidden/>
              </w:rPr>
              <w:fldChar w:fldCharType="separate"/>
            </w:r>
            <w:r>
              <w:rPr>
                <w:noProof/>
                <w:webHidden/>
              </w:rPr>
              <w:t>17</w:t>
            </w:r>
            <w:r>
              <w:rPr>
                <w:noProof/>
                <w:webHidden/>
              </w:rPr>
              <w:fldChar w:fldCharType="end"/>
            </w:r>
          </w:hyperlink>
        </w:p>
        <w:p w14:paraId="77158CC8" w14:textId="7D682EB1" w:rsidR="00FA2815" w:rsidRDefault="00FA2815">
          <w:pPr>
            <w:pStyle w:val="TOC1"/>
            <w:tabs>
              <w:tab w:val="left" w:pos="720"/>
              <w:tab w:val="right" w:leader="dot" w:pos="9350"/>
            </w:tabs>
            <w:rPr>
              <w:rFonts w:eastAsiaTheme="minorEastAsia"/>
              <w:noProof/>
              <w:kern w:val="2"/>
              <w:sz w:val="24"/>
              <w:szCs w:val="24"/>
              <w:lang w:val="en-GB" w:eastAsia="en-GB"/>
              <w14:ligatures w14:val="standardContextual"/>
            </w:rPr>
          </w:pPr>
          <w:hyperlink w:anchor="_Toc226300647" w:history="1">
            <w:r w:rsidRPr="007331FD">
              <w:rPr>
                <w:rStyle w:val="Hyperlink"/>
                <w:noProof/>
              </w:rPr>
              <w:t>10.</w:t>
            </w:r>
            <w:r>
              <w:rPr>
                <w:rFonts w:eastAsiaTheme="minorEastAsia"/>
                <w:noProof/>
                <w:kern w:val="2"/>
                <w:sz w:val="24"/>
                <w:szCs w:val="24"/>
                <w:lang w:val="en-GB" w:eastAsia="en-GB"/>
                <w14:ligatures w14:val="standardContextual"/>
              </w:rPr>
              <w:tab/>
            </w:r>
            <w:r w:rsidRPr="007331FD">
              <w:rPr>
                <w:rStyle w:val="Hyperlink"/>
                <w:noProof/>
              </w:rPr>
              <w:t>Appendices</w:t>
            </w:r>
            <w:r>
              <w:rPr>
                <w:noProof/>
                <w:webHidden/>
              </w:rPr>
              <w:tab/>
            </w:r>
            <w:r>
              <w:rPr>
                <w:noProof/>
                <w:webHidden/>
              </w:rPr>
              <w:fldChar w:fldCharType="begin"/>
            </w:r>
            <w:r>
              <w:rPr>
                <w:noProof/>
                <w:webHidden/>
              </w:rPr>
              <w:instrText xml:space="preserve"> PAGEREF _Toc226300647 \h </w:instrText>
            </w:r>
            <w:r>
              <w:rPr>
                <w:noProof/>
                <w:webHidden/>
              </w:rPr>
            </w:r>
            <w:r>
              <w:rPr>
                <w:noProof/>
                <w:webHidden/>
              </w:rPr>
              <w:fldChar w:fldCharType="separate"/>
            </w:r>
            <w:r>
              <w:rPr>
                <w:noProof/>
                <w:webHidden/>
              </w:rPr>
              <w:t>18</w:t>
            </w:r>
            <w:r>
              <w:rPr>
                <w:noProof/>
                <w:webHidden/>
              </w:rPr>
              <w:fldChar w:fldCharType="end"/>
            </w:r>
          </w:hyperlink>
        </w:p>
        <w:p w14:paraId="10C6CA5F" w14:textId="0A4165AE" w:rsidR="00FA2815" w:rsidRDefault="00FA2815">
          <w:pPr>
            <w:pStyle w:val="TOC2"/>
            <w:tabs>
              <w:tab w:val="right" w:leader="dot" w:pos="9350"/>
            </w:tabs>
            <w:rPr>
              <w:rFonts w:eastAsiaTheme="minorEastAsia"/>
              <w:noProof/>
              <w:kern w:val="2"/>
              <w:sz w:val="24"/>
              <w:szCs w:val="24"/>
              <w:lang w:val="en-GB" w:eastAsia="en-GB"/>
              <w14:ligatures w14:val="standardContextual"/>
            </w:rPr>
          </w:pPr>
          <w:hyperlink w:anchor="_Toc226300648" w:history="1">
            <w:r w:rsidRPr="007331FD">
              <w:rPr>
                <w:rStyle w:val="Hyperlink"/>
                <w:noProof/>
              </w:rPr>
              <w:t>Appendix 1-10</w:t>
            </w:r>
            <w:r>
              <w:rPr>
                <w:noProof/>
                <w:webHidden/>
              </w:rPr>
              <w:tab/>
            </w:r>
            <w:r>
              <w:rPr>
                <w:noProof/>
                <w:webHidden/>
              </w:rPr>
              <w:fldChar w:fldCharType="begin"/>
            </w:r>
            <w:r>
              <w:rPr>
                <w:noProof/>
                <w:webHidden/>
              </w:rPr>
              <w:instrText xml:space="preserve"> PAGEREF _Toc226300648 \h </w:instrText>
            </w:r>
            <w:r>
              <w:rPr>
                <w:noProof/>
                <w:webHidden/>
              </w:rPr>
            </w:r>
            <w:r>
              <w:rPr>
                <w:noProof/>
                <w:webHidden/>
              </w:rPr>
              <w:fldChar w:fldCharType="separate"/>
            </w:r>
            <w:r>
              <w:rPr>
                <w:noProof/>
                <w:webHidden/>
              </w:rPr>
              <w:t>18</w:t>
            </w:r>
            <w:r>
              <w:rPr>
                <w:noProof/>
                <w:webHidden/>
              </w:rPr>
              <w:fldChar w:fldCharType="end"/>
            </w:r>
          </w:hyperlink>
        </w:p>
        <w:p w14:paraId="354E5FC6" w14:textId="6BFFF049"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49" w:history="1">
            <w:r w:rsidRPr="007331FD">
              <w:rPr>
                <w:rStyle w:val="Hyperlink"/>
                <w:noProof/>
              </w:rPr>
              <w:t>Appendix 1 Primary Treatment</w:t>
            </w:r>
            <w:r>
              <w:rPr>
                <w:noProof/>
                <w:webHidden/>
              </w:rPr>
              <w:tab/>
            </w:r>
            <w:r>
              <w:rPr>
                <w:noProof/>
                <w:webHidden/>
              </w:rPr>
              <w:fldChar w:fldCharType="begin"/>
            </w:r>
            <w:r>
              <w:rPr>
                <w:noProof/>
                <w:webHidden/>
              </w:rPr>
              <w:instrText xml:space="preserve"> PAGEREF _Toc226300649 \h </w:instrText>
            </w:r>
            <w:r>
              <w:rPr>
                <w:noProof/>
                <w:webHidden/>
              </w:rPr>
            </w:r>
            <w:r>
              <w:rPr>
                <w:noProof/>
                <w:webHidden/>
              </w:rPr>
              <w:fldChar w:fldCharType="separate"/>
            </w:r>
            <w:r>
              <w:rPr>
                <w:noProof/>
                <w:webHidden/>
              </w:rPr>
              <w:t>18</w:t>
            </w:r>
            <w:r>
              <w:rPr>
                <w:noProof/>
                <w:webHidden/>
              </w:rPr>
              <w:fldChar w:fldCharType="end"/>
            </w:r>
          </w:hyperlink>
        </w:p>
        <w:p w14:paraId="1ABD10CA" w14:textId="4D87AE71"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50" w:history="1">
            <w:r w:rsidRPr="007331FD">
              <w:rPr>
                <w:rStyle w:val="Hyperlink"/>
                <w:noProof/>
              </w:rPr>
              <w:t>Appendix 2 Secondary Treatment</w:t>
            </w:r>
            <w:r>
              <w:rPr>
                <w:noProof/>
                <w:webHidden/>
              </w:rPr>
              <w:tab/>
            </w:r>
            <w:r>
              <w:rPr>
                <w:noProof/>
                <w:webHidden/>
              </w:rPr>
              <w:fldChar w:fldCharType="begin"/>
            </w:r>
            <w:r>
              <w:rPr>
                <w:noProof/>
                <w:webHidden/>
              </w:rPr>
              <w:instrText xml:space="preserve"> PAGEREF _Toc226300650 \h </w:instrText>
            </w:r>
            <w:r>
              <w:rPr>
                <w:noProof/>
                <w:webHidden/>
              </w:rPr>
            </w:r>
            <w:r>
              <w:rPr>
                <w:noProof/>
                <w:webHidden/>
              </w:rPr>
              <w:fldChar w:fldCharType="separate"/>
            </w:r>
            <w:r>
              <w:rPr>
                <w:noProof/>
                <w:webHidden/>
              </w:rPr>
              <w:t>18</w:t>
            </w:r>
            <w:r>
              <w:rPr>
                <w:noProof/>
                <w:webHidden/>
              </w:rPr>
              <w:fldChar w:fldCharType="end"/>
            </w:r>
          </w:hyperlink>
        </w:p>
        <w:p w14:paraId="6239D166" w14:textId="40B93F74"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51" w:history="1">
            <w:r w:rsidRPr="007331FD">
              <w:rPr>
                <w:rStyle w:val="Hyperlink"/>
                <w:noProof/>
              </w:rPr>
              <w:t>Appendix 3 UV Disinfection</w:t>
            </w:r>
            <w:r>
              <w:rPr>
                <w:noProof/>
                <w:webHidden/>
              </w:rPr>
              <w:tab/>
            </w:r>
            <w:r>
              <w:rPr>
                <w:noProof/>
                <w:webHidden/>
              </w:rPr>
              <w:fldChar w:fldCharType="begin"/>
            </w:r>
            <w:r>
              <w:rPr>
                <w:noProof/>
                <w:webHidden/>
              </w:rPr>
              <w:instrText xml:space="preserve"> PAGEREF _Toc226300651 \h </w:instrText>
            </w:r>
            <w:r>
              <w:rPr>
                <w:noProof/>
                <w:webHidden/>
              </w:rPr>
            </w:r>
            <w:r>
              <w:rPr>
                <w:noProof/>
                <w:webHidden/>
              </w:rPr>
              <w:fldChar w:fldCharType="separate"/>
            </w:r>
            <w:r>
              <w:rPr>
                <w:noProof/>
                <w:webHidden/>
              </w:rPr>
              <w:t>19</w:t>
            </w:r>
            <w:r>
              <w:rPr>
                <w:noProof/>
                <w:webHidden/>
              </w:rPr>
              <w:fldChar w:fldCharType="end"/>
            </w:r>
          </w:hyperlink>
        </w:p>
        <w:p w14:paraId="5F2322D9" w14:textId="07303D02"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52" w:history="1">
            <w:r w:rsidRPr="007331FD">
              <w:rPr>
                <w:rStyle w:val="Hyperlink"/>
                <w:noProof/>
              </w:rPr>
              <w:t>Appendix 4 Chemical Disinfection</w:t>
            </w:r>
            <w:r>
              <w:rPr>
                <w:noProof/>
                <w:webHidden/>
              </w:rPr>
              <w:tab/>
            </w:r>
            <w:r>
              <w:rPr>
                <w:noProof/>
                <w:webHidden/>
              </w:rPr>
              <w:fldChar w:fldCharType="begin"/>
            </w:r>
            <w:r>
              <w:rPr>
                <w:noProof/>
                <w:webHidden/>
              </w:rPr>
              <w:instrText xml:space="preserve"> PAGEREF _Toc226300652 \h </w:instrText>
            </w:r>
            <w:r>
              <w:rPr>
                <w:noProof/>
                <w:webHidden/>
              </w:rPr>
            </w:r>
            <w:r>
              <w:rPr>
                <w:noProof/>
                <w:webHidden/>
              </w:rPr>
              <w:fldChar w:fldCharType="separate"/>
            </w:r>
            <w:r>
              <w:rPr>
                <w:noProof/>
                <w:webHidden/>
              </w:rPr>
              <w:t>19</w:t>
            </w:r>
            <w:r>
              <w:rPr>
                <w:noProof/>
                <w:webHidden/>
              </w:rPr>
              <w:fldChar w:fldCharType="end"/>
            </w:r>
          </w:hyperlink>
        </w:p>
        <w:p w14:paraId="61FCD524" w14:textId="204F31BB"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53" w:history="1">
            <w:r w:rsidRPr="007331FD">
              <w:rPr>
                <w:rStyle w:val="Hyperlink"/>
                <w:noProof/>
              </w:rPr>
              <w:t>Appendix 5 Level Sensors</w:t>
            </w:r>
            <w:r>
              <w:rPr>
                <w:noProof/>
                <w:webHidden/>
              </w:rPr>
              <w:tab/>
            </w:r>
            <w:r>
              <w:rPr>
                <w:noProof/>
                <w:webHidden/>
              </w:rPr>
              <w:fldChar w:fldCharType="begin"/>
            </w:r>
            <w:r>
              <w:rPr>
                <w:noProof/>
                <w:webHidden/>
              </w:rPr>
              <w:instrText xml:space="preserve"> PAGEREF _Toc226300653 \h </w:instrText>
            </w:r>
            <w:r>
              <w:rPr>
                <w:noProof/>
                <w:webHidden/>
              </w:rPr>
            </w:r>
            <w:r>
              <w:rPr>
                <w:noProof/>
                <w:webHidden/>
              </w:rPr>
              <w:fldChar w:fldCharType="separate"/>
            </w:r>
            <w:r>
              <w:rPr>
                <w:noProof/>
                <w:webHidden/>
              </w:rPr>
              <w:t>20</w:t>
            </w:r>
            <w:r>
              <w:rPr>
                <w:noProof/>
                <w:webHidden/>
              </w:rPr>
              <w:fldChar w:fldCharType="end"/>
            </w:r>
          </w:hyperlink>
        </w:p>
        <w:p w14:paraId="3B89BF03" w14:textId="6B1C8045"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54" w:history="1">
            <w:r w:rsidRPr="007331FD">
              <w:rPr>
                <w:rStyle w:val="Hyperlink"/>
                <w:noProof/>
              </w:rPr>
              <w:t>Appendix 6 Flow Sensors</w:t>
            </w:r>
            <w:r>
              <w:rPr>
                <w:noProof/>
                <w:webHidden/>
              </w:rPr>
              <w:tab/>
            </w:r>
            <w:r>
              <w:rPr>
                <w:noProof/>
                <w:webHidden/>
              </w:rPr>
              <w:fldChar w:fldCharType="begin"/>
            </w:r>
            <w:r>
              <w:rPr>
                <w:noProof/>
                <w:webHidden/>
              </w:rPr>
              <w:instrText xml:space="preserve"> PAGEREF _Toc226300654 \h </w:instrText>
            </w:r>
            <w:r>
              <w:rPr>
                <w:noProof/>
                <w:webHidden/>
              </w:rPr>
            </w:r>
            <w:r>
              <w:rPr>
                <w:noProof/>
                <w:webHidden/>
              </w:rPr>
              <w:fldChar w:fldCharType="separate"/>
            </w:r>
            <w:r>
              <w:rPr>
                <w:noProof/>
                <w:webHidden/>
              </w:rPr>
              <w:t>20</w:t>
            </w:r>
            <w:r>
              <w:rPr>
                <w:noProof/>
                <w:webHidden/>
              </w:rPr>
              <w:fldChar w:fldCharType="end"/>
            </w:r>
          </w:hyperlink>
        </w:p>
        <w:p w14:paraId="2E71B660" w14:textId="083A9EFE"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55" w:history="1">
            <w:r w:rsidRPr="007331FD">
              <w:rPr>
                <w:rStyle w:val="Hyperlink"/>
                <w:noProof/>
              </w:rPr>
              <w:t>Appendix 7 PH Sensors</w:t>
            </w:r>
            <w:r>
              <w:rPr>
                <w:noProof/>
                <w:webHidden/>
              </w:rPr>
              <w:tab/>
            </w:r>
            <w:r>
              <w:rPr>
                <w:noProof/>
                <w:webHidden/>
              </w:rPr>
              <w:fldChar w:fldCharType="begin"/>
            </w:r>
            <w:r>
              <w:rPr>
                <w:noProof/>
                <w:webHidden/>
              </w:rPr>
              <w:instrText xml:space="preserve"> PAGEREF _Toc226300655 \h </w:instrText>
            </w:r>
            <w:r>
              <w:rPr>
                <w:noProof/>
                <w:webHidden/>
              </w:rPr>
            </w:r>
            <w:r>
              <w:rPr>
                <w:noProof/>
                <w:webHidden/>
              </w:rPr>
              <w:fldChar w:fldCharType="separate"/>
            </w:r>
            <w:r>
              <w:rPr>
                <w:noProof/>
                <w:webHidden/>
              </w:rPr>
              <w:t>21</w:t>
            </w:r>
            <w:r>
              <w:rPr>
                <w:noProof/>
                <w:webHidden/>
              </w:rPr>
              <w:fldChar w:fldCharType="end"/>
            </w:r>
          </w:hyperlink>
        </w:p>
        <w:p w14:paraId="5B6E4402" w14:textId="26C4FF11"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56" w:history="1">
            <w:r w:rsidRPr="007331FD">
              <w:rPr>
                <w:rStyle w:val="Hyperlink"/>
                <w:noProof/>
              </w:rPr>
              <w:t>Appendix 8 Oxygen Analyzers</w:t>
            </w:r>
            <w:r>
              <w:rPr>
                <w:noProof/>
                <w:webHidden/>
              </w:rPr>
              <w:tab/>
            </w:r>
            <w:r>
              <w:rPr>
                <w:noProof/>
                <w:webHidden/>
              </w:rPr>
              <w:fldChar w:fldCharType="begin"/>
            </w:r>
            <w:r>
              <w:rPr>
                <w:noProof/>
                <w:webHidden/>
              </w:rPr>
              <w:instrText xml:space="preserve"> PAGEREF _Toc226300656 \h </w:instrText>
            </w:r>
            <w:r>
              <w:rPr>
                <w:noProof/>
                <w:webHidden/>
              </w:rPr>
            </w:r>
            <w:r>
              <w:rPr>
                <w:noProof/>
                <w:webHidden/>
              </w:rPr>
              <w:fldChar w:fldCharType="separate"/>
            </w:r>
            <w:r>
              <w:rPr>
                <w:noProof/>
                <w:webHidden/>
              </w:rPr>
              <w:t>21</w:t>
            </w:r>
            <w:r>
              <w:rPr>
                <w:noProof/>
                <w:webHidden/>
              </w:rPr>
              <w:fldChar w:fldCharType="end"/>
            </w:r>
          </w:hyperlink>
        </w:p>
        <w:p w14:paraId="3033F757" w14:textId="58712A61"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57" w:history="1">
            <w:r w:rsidRPr="007331FD">
              <w:rPr>
                <w:rStyle w:val="Hyperlink"/>
                <w:noProof/>
              </w:rPr>
              <w:t>Appendix 9 Gate Valve</w:t>
            </w:r>
            <w:r>
              <w:rPr>
                <w:noProof/>
                <w:webHidden/>
              </w:rPr>
              <w:tab/>
            </w:r>
            <w:r>
              <w:rPr>
                <w:noProof/>
                <w:webHidden/>
              </w:rPr>
              <w:fldChar w:fldCharType="begin"/>
            </w:r>
            <w:r>
              <w:rPr>
                <w:noProof/>
                <w:webHidden/>
              </w:rPr>
              <w:instrText xml:space="preserve"> PAGEREF _Toc226300657 \h </w:instrText>
            </w:r>
            <w:r>
              <w:rPr>
                <w:noProof/>
                <w:webHidden/>
              </w:rPr>
            </w:r>
            <w:r>
              <w:rPr>
                <w:noProof/>
                <w:webHidden/>
              </w:rPr>
              <w:fldChar w:fldCharType="separate"/>
            </w:r>
            <w:r>
              <w:rPr>
                <w:noProof/>
                <w:webHidden/>
              </w:rPr>
              <w:t>22</w:t>
            </w:r>
            <w:r>
              <w:rPr>
                <w:noProof/>
                <w:webHidden/>
              </w:rPr>
              <w:fldChar w:fldCharType="end"/>
            </w:r>
          </w:hyperlink>
        </w:p>
        <w:p w14:paraId="54A48CB0" w14:textId="5665CF63"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58" w:history="1">
            <w:r w:rsidRPr="007331FD">
              <w:rPr>
                <w:rStyle w:val="Hyperlink"/>
                <w:noProof/>
              </w:rPr>
              <w:t>Appendix 10 Ball Valves</w:t>
            </w:r>
            <w:r>
              <w:rPr>
                <w:noProof/>
                <w:webHidden/>
              </w:rPr>
              <w:tab/>
            </w:r>
            <w:r>
              <w:rPr>
                <w:noProof/>
                <w:webHidden/>
              </w:rPr>
              <w:fldChar w:fldCharType="begin"/>
            </w:r>
            <w:r>
              <w:rPr>
                <w:noProof/>
                <w:webHidden/>
              </w:rPr>
              <w:instrText xml:space="preserve"> PAGEREF _Toc226300658 \h </w:instrText>
            </w:r>
            <w:r>
              <w:rPr>
                <w:noProof/>
                <w:webHidden/>
              </w:rPr>
            </w:r>
            <w:r>
              <w:rPr>
                <w:noProof/>
                <w:webHidden/>
              </w:rPr>
              <w:fldChar w:fldCharType="separate"/>
            </w:r>
            <w:r>
              <w:rPr>
                <w:noProof/>
                <w:webHidden/>
              </w:rPr>
              <w:t>22</w:t>
            </w:r>
            <w:r>
              <w:rPr>
                <w:noProof/>
                <w:webHidden/>
              </w:rPr>
              <w:fldChar w:fldCharType="end"/>
            </w:r>
          </w:hyperlink>
        </w:p>
        <w:p w14:paraId="47B60BBC" w14:textId="01E27FE8" w:rsidR="00FA2815" w:rsidRDefault="00FA2815">
          <w:pPr>
            <w:pStyle w:val="TOC2"/>
            <w:tabs>
              <w:tab w:val="right" w:leader="dot" w:pos="9350"/>
            </w:tabs>
            <w:rPr>
              <w:rFonts w:eastAsiaTheme="minorEastAsia"/>
              <w:noProof/>
              <w:kern w:val="2"/>
              <w:sz w:val="24"/>
              <w:szCs w:val="24"/>
              <w:lang w:val="en-GB" w:eastAsia="en-GB"/>
              <w14:ligatures w14:val="standardContextual"/>
            </w:rPr>
          </w:pPr>
          <w:hyperlink w:anchor="_Toc226300659" w:history="1">
            <w:r w:rsidRPr="007331FD">
              <w:rPr>
                <w:rStyle w:val="Hyperlink"/>
                <w:noProof/>
              </w:rPr>
              <w:t>Appendix 11-20</w:t>
            </w:r>
            <w:r>
              <w:rPr>
                <w:noProof/>
                <w:webHidden/>
              </w:rPr>
              <w:tab/>
            </w:r>
            <w:r>
              <w:rPr>
                <w:noProof/>
                <w:webHidden/>
              </w:rPr>
              <w:fldChar w:fldCharType="begin"/>
            </w:r>
            <w:r>
              <w:rPr>
                <w:noProof/>
                <w:webHidden/>
              </w:rPr>
              <w:instrText xml:space="preserve"> PAGEREF _Toc226300659 \h </w:instrText>
            </w:r>
            <w:r>
              <w:rPr>
                <w:noProof/>
                <w:webHidden/>
              </w:rPr>
            </w:r>
            <w:r>
              <w:rPr>
                <w:noProof/>
                <w:webHidden/>
              </w:rPr>
              <w:fldChar w:fldCharType="separate"/>
            </w:r>
            <w:r>
              <w:rPr>
                <w:noProof/>
                <w:webHidden/>
              </w:rPr>
              <w:t>23</w:t>
            </w:r>
            <w:r>
              <w:rPr>
                <w:noProof/>
                <w:webHidden/>
              </w:rPr>
              <w:fldChar w:fldCharType="end"/>
            </w:r>
          </w:hyperlink>
        </w:p>
        <w:p w14:paraId="2DED164C" w14:textId="7BB34A40"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60" w:history="1">
            <w:r w:rsidRPr="007331FD">
              <w:rPr>
                <w:rStyle w:val="Hyperlink"/>
                <w:noProof/>
              </w:rPr>
              <w:t>Appendix 11 Butterfly Valves</w:t>
            </w:r>
            <w:r>
              <w:rPr>
                <w:noProof/>
                <w:webHidden/>
              </w:rPr>
              <w:tab/>
            </w:r>
            <w:r>
              <w:rPr>
                <w:noProof/>
                <w:webHidden/>
              </w:rPr>
              <w:fldChar w:fldCharType="begin"/>
            </w:r>
            <w:r>
              <w:rPr>
                <w:noProof/>
                <w:webHidden/>
              </w:rPr>
              <w:instrText xml:space="preserve"> PAGEREF _Toc226300660 \h </w:instrText>
            </w:r>
            <w:r>
              <w:rPr>
                <w:noProof/>
                <w:webHidden/>
              </w:rPr>
            </w:r>
            <w:r>
              <w:rPr>
                <w:noProof/>
                <w:webHidden/>
              </w:rPr>
              <w:fldChar w:fldCharType="separate"/>
            </w:r>
            <w:r>
              <w:rPr>
                <w:noProof/>
                <w:webHidden/>
              </w:rPr>
              <w:t>23</w:t>
            </w:r>
            <w:r>
              <w:rPr>
                <w:noProof/>
                <w:webHidden/>
              </w:rPr>
              <w:fldChar w:fldCharType="end"/>
            </w:r>
          </w:hyperlink>
        </w:p>
        <w:p w14:paraId="7B7D23C5" w14:textId="7E721C56"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61" w:history="1">
            <w:r w:rsidRPr="007331FD">
              <w:rPr>
                <w:rStyle w:val="Hyperlink"/>
                <w:noProof/>
              </w:rPr>
              <w:t>Appendix 12 Check valves</w:t>
            </w:r>
            <w:r>
              <w:rPr>
                <w:noProof/>
                <w:webHidden/>
              </w:rPr>
              <w:tab/>
            </w:r>
            <w:r>
              <w:rPr>
                <w:noProof/>
                <w:webHidden/>
              </w:rPr>
              <w:fldChar w:fldCharType="begin"/>
            </w:r>
            <w:r>
              <w:rPr>
                <w:noProof/>
                <w:webHidden/>
              </w:rPr>
              <w:instrText xml:space="preserve"> PAGEREF _Toc226300661 \h </w:instrText>
            </w:r>
            <w:r>
              <w:rPr>
                <w:noProof/>
                <w:webHidden/>
              </w:rPr>
            </w:r>
            <w:r>
              <w:rPr>
                <w:noProof/>
                <w:webHidden/>
              </w:rPr>
              <w:fldChar w:fldCharType="separate"/>
            </w:r>
            <w:r>
              <w:rPr>
                <w:noProof/>
                <w:webHidden/>
              </w:rPr>
              <w:t>23</w:t>
            </w:r>
            <w:r>
              <w:rPr>
                <w:noProof/>
                <w:webHidden/>
              </w:rPr>
              <w:fldChar w:fldCharType="end"/>
            </w:r>
          </w:hyperlink>
        </w:p>
        <w:p w14:paraId="0AD22552" w14:textId="36AEEC66"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62" w:history="1">
            <w:r w:rsidRPr="007331FD">
              <w:rPr>
                <w:rStyle w:val="Hyperlink"/>
                <w:noProof/>
              </w:rPr>
              <w:t>Appendix 13 Level Control Valves</w:t>
            </w:r>
            <w:r>
              <w:rPr>
                <w:noProof/>
                <w:webHidden/>
              </w:rPr>
              <w:tab/>
            </w:r>
            <w:r>
              <w:rPr>
                <w:noProof/>
                <w:webHidden/>
              </w:rPr>
              <w:fldChar w:fldCharType="begin"/>
            </w:r>
            <w:r>
              <w:rPr>
                <w:noProof/>
                <w:webHidden/>
              </w:rPr>
              <w:instrText xml:space="preserve"> PAGEREF _Toc226300662 \h </w:instrText>
            </w:r>
            <w:r>
              <w:rPr>
                <w:noProof/>
                <w:webHidden/>
              </w:rPr>
            </w:r>
            <w:r>
              <w:rPr>
                <w:noProof/>
                <w:webHidden/>
              </w:rPr>
              <w:fldChar w:fldCharType="separate"/>
            </w:r>
            <w:r>
              <w:rPr>
                <w:noProof/>
                <w:webHidden/>
              </w:rPr>
              <w:t>24</w:t>
            </w:r>
            <w:r>
              <w:rPr>
                <w:noProof/>
                <w:webHidden/>
              </w:rPr>
              <w:fldChar w:fldCharType="end"/>
            </w:r>
          </w:hyperlink>
        </w:p>
        <w:p w14:paraId="3AEE6BDE" w14:textId="4837D22D"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63" w:history="1">
            <w:r w:rsidRPr="007331FD">
              <w:rPr>
                <w:rStyle w:val="Hyperlink"/>
                <w:noProof/>
              </w:rPr>
              <w:t>Appendix 14 Data Acquisition</w:t>
            </w:r>
            <w:r>
              <w:rPr>
                <w:noProof/>
                <w:webHidden/>
              </w:rPr>
              <w:tab/>
            </w:r>
            <w:r>
              <w:rPr>
                <w:noProof/>
                <w:webHidden/>
              </w:rPr>
              <w:fldChar w:fldCharType="begin"/>
            </w:r>
            <w:r>
              <w:rPr>
                <w:noProof/>
                <w:webHidden/>
              </w:rPr>
              <w:instrText xml:space="preserve"> PAGEREF _Toc226300663 \h </w:instrText>
            </w:r>
            <w:r>
              <w:rPr>
                <w:noProof/>
                <w:webHidden/>
              </w:rPr>
            </w:r>
            <w:r>
              <w:rPr>
                <w:noProof/>
                <w:webHidden/>
              </w:rPr>
              <w:fldChar w:fldCharType="separate"/>
            </w:r>
            <w:r>
              <w:rPr>
                <w:noProof/>
                <w:webHidden/>
              </w:rPr>
              <w:t>24</w:t>
            </w:r>
            <w:r>
              <w:rPr>
                <w:noProof/>
                <w:webHidden/>
              </w:rPr>
              <w:fldChar w:fldCharType="end"/>
            </w:r>
          </w:hyperlink>
        </w:p>
        <w:p w14:paraId="67ACFC83" w14:textId="700DAF36" w:rsidR="00FA2815" w:rsidRDefault="00FA2815">
          <w:pPr>
            <w:pStyle w:val="TOC3"/>
            <w:tabs>
              <w:tab w:val="right" w:leader="dot" w:pos="9350"/>
            </w:tabs>
            <w:rPr>
              <w:rFonts w:eastAsiaTheme="minorEastAsia"/>
              <w:noProof/>
              <w:kern w:val="2"/>
              <w:sz w:val="24"/>
              <w:szCs w:val="24"/>
              <w:lang w:val="en-GB" w:eastAsia="en-GB"/>
              <w14:ligatures w14:val="standardContextual"/>
            </w:rPr>
          </w:pPr>
          <w:hyperlink w:anchor="_Toc226300664" w:history="1">
            <w:r w:rsidRPr="007331FD">
              <w:rPr>
                <w:rStyle w:val="Hyperlink"/>
                <w:noProof/>
              </w:rPr>
              <w:t>Appendix 15 PLC Hardware</w:t>
            </w:r>
            <w:r>
              <w:rPr>
                <w:noProof/>
                <w:webHidden/>
              </w:rPr>
              <w:tab/>
            </w:r>
            <w:r>
              <w:rPr>
                <w:noProof/>
                <w:webHidden/>
              </w:rPr>
              <w:fldChar w:fldCharType="begin"/>
            </w:r>
            <w:r>
              <w:rPr>
                <w:noProof/>
                <w:webHidden/>
              </w:rPr>
              <w:instrText xml:space="preserve"> PAGEREF _Toc226300664 \h </w:instrText>
            </w:r>
            <w:r>
              <w:rPr>
                <w:noProof/>
                <w:webHidden/>
              </w:rPr>
            </w:r>
            <w:r>
              <w:rPr>
                <w:noProof/>
                <w:webHidden/>
              </w:rPr>
              <w:fldChar w:fldCharType="separate"/>
            </w:r>
            <w:r>
              <w:rPr>
                <w:noProof/>
                <w:webHidden/>
              </w:rPr>
              <w:t>25</w:t>
            </w:r>
            <w:r>
              <w:rPr>
                <w:noProof/>
                <w:webHidden/>
              </w:rPr>
              <w:fldChar w:fldCharType="end"/>
            </w:r>
          </w:hyperlink>
        </w:p>
        <w:p w14:paraId="726017C3" w14:textId="39594A3A" w:rsidR="00FA2815" w:rsidRDefault="00FA2815">
          <w:pPr>
            <w:pStyle w:val="TOC1"/>
            <w:tabs>
              <w:tab w:val="left" w:pos="720"/>
              <w:tab w:val="right" w:leader="dot" w:pos="9350"/>
            </w:tabs>
            <w:rPr>
              <w:rFonts w:eastAsiaTheme="minorEastAsia"/>
              <w:noProof/>
              <w:kern w:val="2"/>
              <w:sz w:val="24"/>
              <w:szCs w:val="24"/>
              <w:lang w:val="en-GB" w:eastAsia="en-GB"/>
              <w14:ligatures w14:val="standardContextual"/>
            </w:rPr>
          </w:pPr>
          <w:hyperlink w:anchor="_Toc226300665" w:history="1">
            <w:r w:rsidRPr="007331FD">
              <w:rPr>
                <w:rStyle w:val="Hyperlink"/>
                <w:noProof/>
              </w:rPr>
              <w:t>11.</w:t>
            </w:r>
            <w:r>
              <w:rPr>
                <w:rFonts w:eastAsiaTheme="minorEastAsia"/>
                <w:noProof/>
                <w:kern w:val="2"/>
                <w:sz w:val="24"/>
                <w:szCs w:val="24"/>
                <w:lang w:val="en-GB" w:eastAsia="en-GB"/>
                <w14:ligatures w14:val="standardContextual"/>
              </w:rPr>
              <w:tab/>
            </w:r>
            <w:r w:rsidRPr="007331FD">
              <w:rPr>
                <w:rStyle w:val="Hyperlink"/>
                <w:noProof/>
              </w:rPr>
              <w:t>References</w:t>
            </w:r>
            <w:r>
              <w:rPr>
                <w:noProof/>
                <w:webHidden/>
              </w:rPr>
              <w:tab/>
            </w:r>
            <w:r>
              <w:rPr>
                <w:noProof/>
                <w:webHidden/>
              </w:rPr>
              <w:fldChar w:fldCharType="begin"/>
            </w:r>
            <w:r>
              <w:rPr>
                <w:noProof/>
                <w:webHidden/>
              </w:rPr>
              <w:instrText xml:space="preserve"> PAGEREF _Toc226300665 \h </w:instrText>
            </w:r>
            <w:r>
              <w:rPr>
                <w:noProof/>
                <w:webHidden/>
              </w:rPr>
            </w:r>
            <w:r>
              <w:rPr>
                <w:noProof/>
                <w:webHidden/>
              </w:rPr>
              <w:fldChar w:fldCharType="separate"/>
            </w:r>
            <w:r>
              <w:rPr>
                <w:noProof/>
                <w:webHidden/>
              </w:rPr>
              <w:t>25</w:t>
            </w:r>
            <w:r>
              <w:rPr>
                <w:noProof/>
                <w:webHidden/>
              </w:rPr>
              <w:fldChar w:fldCharType="end"/>
            </w:r>
          </w:hyperlink>
        </w:p>
        <w:p w14:paraId="1F8727CB" w14:textId="6B7C7C70" w:rsidR="004A5B59" w:rsidRDefault="004A5B59">
          <w:r>
            <w:rPr>
              <w:b/>
              <w:bCs/>
              <w:noProof/>
            </w:rPr>
            <w:fldChar w:fldCharType="end"/>
          </w:r>
        </w:p>
      </w:sdtContent>
    </w:sdt>
    <w:p w14:paraId="3118E526" w14:textId="77777777" w:rsidR="00E93C34" w:rsidRDefault="00E93C34" w:rsidP="003F1A59">
      <w:pPr>
        <w:spacing w:after="0" w:line="240" w:lineRule="auto"/>
        <w:rPr>
          <w:lang w:val="en-GB"/>
        </w:rPr>
      </w:pPr>
    </w:p>
    <w:p w14:paraId="795D6067" w14:textId="77777777" w:rsidR="00E93C34" w:rsidRDefault="00E93C34" w:rsidP="003F1A59">
      <w:pPr>
        <w:spacing w:after="0" w:line="240" w:lineRule="auto"/>
        <w:rPr>
          <w:lang w:val="en-GB"/>
        </w:rPr>
      </w:pPr>
    </w:p>
    <w:p w14:paraId="08D2851D" w14:textId="77777777" w:rsidR="00E93C34" w:rsidRDefault="00E93C34" w:rsidP="003F1A59">
      <w:pPr>
        <w:spacing w:after="0" w:line="240" w:lineRule="auto"/>
        <w:rPr>
          <w:lang w:val="en-GB"/>
        </w:rPr>
      </w:pPr>
    </w:p>
    <w:p w14:paraId="0CD56A04" w14:textId="77777777" w:rsidR="00E93C34" w:rsidRDefault="00E93C34" w:rsidP="003F1A59">
      <w:pPr>
        <w:spacing w:after="0" w:line="240" w:lineRule="auto"/>
        <w:rPr>
          <w:lang w:val="en-GB"/>
        </w:rPr>
      </w:pPr>
    </w:p>
    <w:p w14:paraId="20647A8B" w14:textId="77777777" w:rsidR="00E93C34" w:rsidRDefault="00E93C34" w:rsidP="003F1A59">
      <w:pPr>
        <w:spacing w:after="0" w:line="240" w:lineRule="auto"/>
        <w:rPr>
          <w:lang w:val="en-GB"/>
        </w:rPr>
      </w:pPr>
    </w:p>
    <w:p w14:paraId="1337B8F1" w14:textId="77777777" w:rsidR="00E93C34" w:rsidRDefault="00E93C34" w:rsidP="003F1A59">
      <w:pPr>
        <w:spacing w:after="0" w:line="240" w:lineRule="auto"/>
        <w:rPr>
          <w:lang w:val="en-GB"/>
        </w:rPr>
      </w:pPr>
    </w:p>
    <w:p w14:paraId="3F3BA2A0" w14:textId="77777777" w:rsidR="00E93C34" w:rsidRDefault="00E93C34" w:rsidP="003F1A59">
      <w:pPr>
        <w:spacing w:after="0" w:line="240" w:lineRule="auto"/>
        <w:rPr>
          <w:lang w:val="en-GB"/>
        </w:rPr>
      </w:pPr>
    </w:p>
    <w:p w14:paraId="78D7F3D5" w14:textId="77777777" w:rsidR="00E93C34" w:rsidRDefault="00E93C34" w:rsidP="003F1A59">
      <w:pPr>
        <w:spacing w:after="0" w:line="240" w:lineRule="auto"/>
        <w:rPr>
          <w:lang w:val="en-GB"/>
        </w:rPr>
      </w:pPr>
    </w:p>
    <w:p w14:paraId="3F6B70FC" w14:textId="77777777" w:rsidR="00E93C34" w:rsidRDefault="00E93C34" w:rsidP="003F1A59">
      <w:pPr>
        <w:spacing w:after="0" w:line="240" w:lineRule="auto"/>
        <w:rPr>
          <w:lang w:val="en-GB"/>
        </w:rPr>
      </w:pPr>
    </w:p>
    <w:p w14:paraId="2AF1D67F" w14:textId="77777777" w:rsidR="00E93C34" w:rsidRDefault="00E93C34" w:rsidP="003F1A59">
      <w:pPr>
        <w:spacing w:after="0" w:line="240" w:lineRule="auto"/>
        <w:rPr>
          <w:lang w:val="en-GB"/>
        </w:rPr>
      </w:pPr>
    </w:p>
    <w:p w14:paraId="191E2445" w14:textId="77777777" w:rsidR="00E93C34" w:rsidRDefault="00E93C34" w:rsidP="003F1A59">
      <w:pPr>
        <w:spacing w:after="0" w:line="240" w:lineRule="auto"/>
        <w:rPr>
          <w:lang w:val="en-GB"/>
        </w:rPr>
      </w:pPr>
    </w:p>
    <w:p w14:paraId="34122278" w14:textId="77777777" w:rsidR="00E93C34" w:rsidRDefault="00E93C34" w:rsidP="003F1A59">
      <w:pPr>
        <w:spacing w:after="0" w:line="240" w:lineRule="auto"/>
        <w:rPr>
          <w:lang w:val="en-GB"/>
        </w:rPr>
      </w:pPr>
    </w:p>
    <w:p w14:paraId="377647A7" w14:textId="654C3BDA" w:rsidR="00FA2815" w:rsidRDefault="00FA2815">
      <w:pPr>
        <w:rPr>
          <w:lang w:val="en-GB"/>
        </w:rPr>
      </w:pPr>
      <w:r>
        <w:rPr>
          <w:lang w:val="en-GB"/>
        </w:rPr>
        <w:br w:type="page"/>
      </w:r>
    </w:p>
    <w:p w14:paraId="38A10904" w14:textId="77777777" w:rsidR="00E93C34" w:rsidRDefault="00E93C34" w:rsidP="003F1A59">
      <w:pPr>
        <w:spacing w:after="0" w:line="240" w:lineRule="auto"/>
        <w:rPr>
          <w:lang w:val="en-GB"/>
        </w:rPr>
      </w:pPr>
    </w:p>
    <w:p w14:paraId="57F63352" w14:textId="631E6C90" w:rsidR="00E93C34" w:rsidRDefault="0033510E" w:rsidP="00BB61FE">
      <w:pPr>
        <w:pStyle w:val="Heading1"/>
        <w:numPr>
          <w:ilvl w:val="0"/>
          <w:numId w:val="9"/>
        </w:numPr>
        <w:rPr>
          <w:lang w:val="en-GB"/>
        </w:rPr>
      </w:pPr>
      <w:bookmarkStart w:id="2" w:name="_Toc226300601"/>
      <w:r>
        <w:rPr>
          <w:lang w:val="en-GB"/>
        </w:rPr>
        <w:t>Introduction</w:t>
      </w:r>
      <w:bookmarkEnd w:id="2"/>
      <w:r w:rsidR="001E4451">
        <w:rPr>
          <w:lang w:val="en-GB"/>
        </w:rPr>
        <w:t xml:space="preserve"> </w:t>
      </w:r>
    </w:p>
    <w:p w14:paraId="0F89D8C6" w14:textId="64D37F15" w:rsidR="00866550" w:rsidRDefault="00653D4A" w:rsidP="00CC113A">
      <w:pPr>
        <w:pStyle w:val="Heading2"/>
        <w:rPr>
          <w:lang w:val="en-GB"/>
        </w:rPr>
      </w:pPr>
      <w:bookmarkStart w:id="3" w:name="_Toc226300602"/>
      <w:r>
        <w:rPr>
          <w:lang w:val="en-GB"/>
        </w:rPr>
        <w:t xml:space="preserve">3.1 </w:t>
      </w:r>
      <w:r w:rsidR="009C3AD2">
        <w:rPr>
          <w:lang w:val="en-GB"/>
        </w:rPr>
        <w:t xml:space="preserve">What is </w:t>
      </w:r>
      <w:r w:rsidR="004C4870">
        <w:rPr>
          <w:lang w:val="en-GB"/>
        </w:rPr>
        <w:t>the Purpose of a</w:t>
      </w:r>
      <w:r w:rsidR="009C3AD2">
        <w:rPr>
          <w:lang w:val="en-GB"/>
        </w:rPr>
        <w:t xml:space="preserve"> Waste</w:t>
      </w:r>
      <w:r w:rsidR="00C461B4">
        <w:rPr>
          <w:lang w:val="en-GB"/>
        </w:rPr>
        <w:t xml:space="preserve">water </w:t>
      </w:r>
      <w:r w:rsidR="00135204">
        <w:rPr>
          <w:lang w:val="en-GB"/>
        </w:rPr>
        <w:t>T</w:t>
      </w:r>
      <w:r w:rsidR="00C461B4">
        <w:rPr>
          <w:lang w:val="en-GB"/>
        </w:rPr>
        <w:t>reatm</w:t>
      </w:r>
      <w:r w:rsidR="00CC113A">
        <w:rPr>
          <w:lang w:val="en-GB"/>
        </w:rPr>
        <w:t xml:space="preserve">ent </w:t>
      </w:r>
      <w:r w:rsidR="00135204">
        <w:rPr>
          <w:lang w:val="en-GB"/>
        </w:rPr>
        <w:t>P</w:t>
      </w:r>
      <w:r w:rsidR="00CC113A">
        <w:rPr>
          <w:lang w:val="en-GB"/>
        </w:rPr>
        <w:t>lant?</w:t>
      </w:r>
      <w:bookmarkEnd w:id="3"/>
      <w:r w:rsidR="0029690F">
        <w:rPr>
          <w:lang w:val="en-GB"/>
        </w:rPr>
        <w:t xml:space="preserve"> </w:t>
      </w:r>
    </w:p>
    <w:p w14:paraId="3A9DE17C" w14:textId="13AA7AD2" w:rsidR="00144972" w:rsidRDefault="00144972" w:rsidP="00CA342F">
      <w:pPr>
        <w:rPr>
          <w:lang w:val="en-GB"/>
        </w:rPr>
      </w:pPr>
      <w:r>
        <w:rPr>
          <w:lang w:val="en-GB"/>
        </w:rPr>
        <w:t xml:space="preserve">The purpose of wastewater treatment plants is to purify </w:t>
      </w:r>
      <w:r w:rsidR="0047258B">
        <w:rPr>
          <w:lang w:val="en-GB"/>
        </w:rPr>
        <w:t xml:space="preserve">raw water of pathogens, </w:t>
      </w:r>
      <w:r w:rsidR="0062653D">
        <w:rPr>
          <w:lang w:val="en-GB"/>
        </w:rPr>
        <w:t>chemicals,</w:t>
      </w:r>
      <w:r w:rsidR="0047258B">
        <w:rPr>
          <w:lang w:val="en-GB"/>
        </w:rPr>
        <w:t xml:space="preserve"> and impurities to turn it into safe drinking water up to environmental standards and regulations. It </w:t>
      </w:r>
      <w:r w:rsidR="00047959">
        <w:rPr>
          <w:lang w:val="en-GB"/>
        </w:rPr>
        <w:t xml:space="preserve">also stops environmental contamination by treating any wastewater prior to </w:t>
      </w:r>
      <w:r w:rsidR="001F35F9">
        <w:rPr>
          <w:lang w:val="en-GB"/>
        </w:rPr>
        <w:t xml:space="preserve">leaving the treatment plant </w:t>
      </w:r>
      <w:r w:rsidR="00D06348">
        <w:rPr>
          <w:lang w:val="en-GB"/>
        </w:rPr>
        <w:t>ensuring no damage to the surrounding ecosystem</w:t>
      </w:r>
      <w:r w:rsidR="0062653D">
        <w:rPr>
          <w:lang w:val="en-GB"/>
        </w:rPr>
        <w:t xml:space="preserve">. </w:t>
      </w:r>
      <w:r w:rsidR="00D06348" w:rsidRPr="00D06348">
        <w:rPr>
          <w:lang w:val="en-GB"/>
        </w:rPr>
        <w:t>Malik (2024)</w:t>
      </w:r>
    </w:p>
    <w:p w14:paraId="44A583D9" w14:textId="77777777" w:rsidR="003D7D75" w:rsidRDefault="003D7D75" w:rsidP="00CA342F">
      <w:pPr>
        <w:rPr>
          <w:lang w:val="en-GB"/>
        </w:rPr>
      </w:pPr>
    </w:p>
    <w:p w14:paraId="6049CBB5" w14:textId="2357D32A" w:rsidR="00CA342F" w:rsidRDefault="00DE282F" w:rsidP="00DE282F">
      <w:pPr>
        <w:pStyle w:val="Heading2"/>
        <w:rPr>
          <w:lang w:val="en-GB"/>
        </w:rPr>
      </w:pPr>
      <w:bookmarkStart w:id="4" w:name="_Toc226300603"/>
      <w:r>
        <w:rPr>
          <w:lang w:val="en-GB"/>
        </w:rPr>
        <w:t xml:space="preserve">3.2 </w:t>
      </w:r>
      <w:r w:rsidR="00CA342F">
        <w:rPr>
          <w:lang w:val="en-GB"/>
        </w:rPr>
        <w:t xml:space="preserve">Why </w:t>
      </w:r>
      <w:r w:rsidR="00135204">
        <w:rPr>
          <w:lang w:val="en-GB"/>
        </w:rPr>
        <w:t>H</w:t>
      </w:r>
      <w:r w:rsidR="00CA342F">
        <w:rPr>
          <w:lang w:val="en-GB"/>
        </w:rPr>
        <w:t xml:space="preserve">as </w:t>
      </w:r>
      <w:r w:rsidR="00135204">
        <w:rPr>
          <w:lang w:val="en-GB"/>
        </w:rPr>
        <w:t>A</w:t>
      </w:r>
      <w:r w:rsidR="00CA342F">
        <w:rPr>
          <w:lang w:val="en-GB"/>
        </w:rPr>
        <w:t xml:space="preserve">utomation </w:t>
      </w:r>
      <w:r w:rsidR="00135204">
        <w:rPr>
          <w:lang w:val="en-GB"/>
        </w:rPr>
        <w:t>B</w:t>
      </w:r>
      <w:r w:rsidR="00CA342F">
        <w:rPr>
          <w:lang w:val="en-GB"/>
        </w:rPr>
        <w:t xml:space="preserve">ecome </w:t>
      </w:r>
      <w:r w:rsidR="00135204">
        <w:rPr>
          <w:lang w:val="en-GB"/>
        </w:rPr>
        <w:t>M</w:t>
      </w:r>
      <w:r w:rsidR="00CA342F">
        <w:rPr>
          <w:lang w:val="en-GB"/>
        </w:rPr>
        <w:t xml:space="preserve">ore </w:t>
      </w:r>
      <w:r w:rsidR="00135204">
        <w:rPr>
          <w:lang w:val="en-GB"/>
        </w:rPr>
        <w:t>I</w:t>
      </w:r>
      <w:r w:rsidR="00CA342F">
        <w:rPr>
          <w:lang w:val="en-GB"/>
        </w:rPr>
        <w:t>mportant?</w:t>
      </w:r>
      <w:bookmarkEnd w:id="4"/>
      <w:r w:rsidR="00CA342F">
        <w:rPr>
          <w:lang w:val="en-GB"/>
        </w:rPr>
        <w:t xml:space="preserve"> </w:t>
      </w:r>
    </w:p>
    <w:p w14:paraId="3D32E635" w14:textId="46148C5F" w:rsidR="00992414" w:rsidRPr="00992414" w:rsidRDefault="0029690F" w:rsidP="00992414">
      <w:pPr>
        <w:rPr>
          <w:lang w:val="en-GB"/>
        </w:rPr>
      </w:pPr>
      <w:r>
        <w:rPr>
          <w:lang w:val="en-GB"/>
        </w:rPr>
        <w:t xml:space="preserve">Automation has become </w:t>
      </w:r>
      <w:r w:rsidR="00077524">
        <w:rPr>
          <w:lang w:val="en-GB"/>
        </w:rPr>
        <w:t xml:space="preserve">vital in maintaining </w:t>
      </w:r>
      <w:r w:rsidR="007525CA">
        <w:rPr>
          <w:lang w:val="en-GB"/>
        </w:rPr>
        <w:t>consistency</w:t>
      </w:r>
      <w:r w:rsidR="002A02F5">
        <w:rPr>
          <w:lang w:val="en-GB"/>
        </w:rPr>
        <w:t xml:space="preserve">, </w:t>
      </w:r>
      <w:r w:rsidR="0062653D">
        <w:rPr>
          <w:lang w:val="en-GB"/>
        </w:rPr>
        <w:t>efficiency,</w:t>
      </w:r>
      <w:r w:rsidR="002A02F5">
        <w:rPr>
          <w:lang w:val="en-GB"/>
        </w:rPr>
        <w:t xml:space="preserve"> and high standards due to its ability t</w:t>
      </w:r>
      <w:r w:rsidR="009C629C">
        <w:rPr>
          <w:lang w:val="en-GB"/>
        </w:rPr>
        <w:t xml:space="preserve">o remove impurities and stabilise processes in real time </w:t>
      </w:r>
      <w:r w:rsidR="00D6578C">
        <w:rPr>
          <w:lang w:val="en-GB"/>
        </w:rPr>
        <w:t xml:space="preserve">instead of human intervention. It also reduces energy </w:t>
      </w:r>
      <w:r w:rsidR="00FA4AC5">
        <w:rPr>
          <w:lang w:val="en-GB"/>
        </w:rPr>
        <w:t xml:space="preserve">and material use and increase process stability. </w:t>
      </w:r>
      <w:r w:rsidR="00992414" w:rsidRPr="00992414">
        <w:rPr>
          <w:lang w:val="en-GB"/>
        </w:rPr>
        <w:t>Editor Water Today (2024)</w:t>
      </w:r>
    </w:p>
    <w:p w14:paraId="4C7D9F21" w14:textId="77777777" w:rsidR="00992414" w:rsidRDefault="00992414" w:rsidP="00CA342F">
      <w:pPr>
        <w:rPr>
          <w:lang w:val="en-GB"/>
        </w:rPr>
      </w:pPr>
    </w:p>
    <w:p w14:paraId="0AE2FE10" w14:textId="46930E10" w:rsidR="00CA342F" w:rsidRDefault="008C57E1" w:rsidP="00DE282F">
      <w:pPr>
        <w:pStyle w:val="Heading2"/>
        <w:rPr>
          <w:lang w:val="en-GB"/>
        </w:rPr>
      </w:pPr>
      <w:bookmarkStart w:id="5" w:name="_Toc226300604"/>
      <w:r>
        <w:rPr>
          <w:lang w:val="en-GB"/>
        </w:rPr>
        <w:t xml:space="preserve">3.3 </w:t>
      </w:r>
      <w:r w:rsidR="00CA342F">
        <w:rPr>
          <w:lang w:val="en-GB"/>
        </w:rPr>
        <w:t xml:space="preserve">Aims of the </w:t>
      </w:r>
      <w:r w:rsidR="00135204">
        <w:rPr>
          <w:lang w:val="en-GB"/>
        </w:rPr>
        <w:t>R</w:t>
      </w:r>
      <w:r w:rsidR="00CA342F">
        <w:rPr>
          <w:lang w:val="en-GB"/>
        </w:rPr>
        <w:t>eport</w:t>
      </w:r>
      <w:bookmarkEnd w:id="5"/>
      <w:r w:rsidR="003D7D75">
        <w:rPr>
          <w:lang w:val="en-GB"/>
        </w:rPr>
        <w:t xml:space="preserve"> </w:t>
      </w:r>
    </w:p>
    <w:p w14:paraId="35AAA61F" w14:textId="3E898D4C" w:rsidR="00CA342F" w:rsidRDefault="001E76E7" w:rsidP="00CA342F">
      <w:pPr>
        <w:rPr>
          <w:lang w:val="en-GB"/>
        </w:rPr>
      </w:pPr>
      <w:r>
        <w:rPr>
          <w:lang w:val="en-GB"/>
        </w:rPr>
        <w:t xml:space="preserve">This report aims to show how automation </w:t>
      </w:r>
      <w:r w:rsidR="003155EB">
        <w:rPr>
          <w:lang w:val="en-GB"/>
        </w:rPr>
        <w:t xml:space="preserve">can improve wastewater treatment processes </w:t>
      </w:r>
      <w:r w:rsidR="00E64604">
        <w:rPr>
          <w:lang w:val="en-GB"/>
        </w:rPr>
        <w:t xml:space="preserve">and </w:t>
      </w:r>
      <w:r w:rsidR="00192E83">
        <w:rPr>
          <w:lang w:val="en-GB"/>
        </w:rPr>
        <w:t xml:space="preserve">how it can improve efficiency, reduce energy </w:t>
      </w:r>
      <w:r w:rsidR="0062653D">
        <w:rPr>
          <w:lang w:val="en-GB"/>
        </w:rPr>
        <w:t>costs,</w:t>
      </w:r>
      <w:r w:rsidR="00192E83">
        <w:rPr>
          <w:lang w:val="en-GB"/>
        </w:rPr>
        <w:t xml:space="preserve"> and </w:t>
      </w:r>
      <w:r w:rsidR="00D05F9A">
        <w:rPr>
          <w:lang w:val="en-GB"/>
        </w:rPr>
        <w:t>uphold environmental and drinking water regulations effectively</w:t>
      </w:r>
      <w:r w:rsidR="00D95B1C">
        <w:rPr>
          <w:lang w:val="en-GB"/>
        </w:rPr>
        <w:t xml:space="preserve"> while also looking at limitations with </w:t>
      </w:r>
      <w:r w:rsidR="003D7D75">
        <w:rPr>
          <w:lang w:val="en-GB"/>
        </w:rPr>
        <w:t>implementing</w:t>
      </w:r>
      <w:r w:rsidR="00D95B1C">
        <w:rPr>
          <w:lang w:val="en-GB"/>
        </w:rPr>
        <w:t xml:space="preserve"> a system without downtime or interference </w:t>
      </w:r>
      <w:r w:rsidR="003D7D75">
        <w:rPr>
          <w:lang w:val="en-GB"/>
        </w:rPr>
        <w:t>with the current system</w:t>
      </w:r>
      <w:r w:rsidR="00A1368F">
        <w:rPr>
          <w:lang w:val="en-GB"/>
        </w:rPr>
        <w:t xml:space="preserve"> and allow for remote operation. </w:t>
      </w:r>
    </w:p>
    <w:p w14:paraId="0BDBD22D" w14:textId="77777777" w:rsidR="003D7D75" w:rsidRDefault="003D7D75" w:rsidP="00CA342F">
      <w:pPr>
        <w:rPr>
          <w:lang w:val="en-GB"/>
        </w:rPr>
      </w:pPr>
    </w:p>
    <w:p w14:paraId="6680BD98" w14:textId="22257A30" w:rsidR="00866550" w:rsidRDefault="008C57E1" w:rsidP="003D7D75">
      <w:pPr>
        <w:pStyle w:val="Heading2"/>
        <w:rPr>
          <w:lang w:val="en-GB"/>
        </w:rPr>
      </w:pPr>
      <w:bookmarkStart w:id="6" w:name="_Toc226300605"/>
      <w:r>
        <w:rPr>
          <w:lang w:val="en-GB"/>
        </w:rPr>
        <w:t xml:space="preserve">3.4 </w:t>
      </w:r>
      <w:r w:rsidR="00CA342F">
        <w:rPr>
          <w:lang w:val="en-GB"/>
        </w:rPr>
        <w:t xml:space="preserve">Aspects of </w:t>
      </w:r>
      <w:r w:rsidR="00135204">
        <w:rPr>
          <w:lang w:val="en-GB"/>
        </w:rPr>
        <w:t>A</w:t>
      </w:r>
      <w:r w:rsidR="00CA342F">
        <w:rPr>
          <w:lang w:val="en-GB"/>
        </w:rPr>
        <w:t xml:space="preserve">utomation </w:t>
      </w:r>
      <w:r w:rsidR="00135204">
        <w:rPr>
          <w:lang w:val="en-GB"/>
        </w:rPr>
        <w:t>C</w:t>
      </w:r>
      <w:r w:rsidR="00653D4A">
        <w:rPr>
          <w:lang w:val="en-GB"/>
        </w:rPr>
        <w:t xml:space="preserve">overed in this </w:t>
      </w:r>
      <w:bookmarkEnd w:id="6"/>
      <w:r w:rsidR="00FA2815">
        <w:rPr>
          <w:lang w:val="en-GB"/>
        </w:rPr>
        <w:t>Report.</w:t>
      </w:r>
      <w:r w:rsidR="00DF31BF">
        <w:rPr>
          <w:lang w:val="en-GB"/>
        </w:rPr>
        <w:t xml:space="preserve"> </w:t>
      </w:r>
    </w:p>
    <w:p w14:paraId="7EA87B58" w14:textId="578824C5" w:rsidR="004777DA" w:rsidRDefault="004777DA" w:rsidP="004777DA">
      <w:pPr>
        <w:pStyle w:val="ListParagraph"/>
        <w:numPr>
          <w:ilvl w:val="0"/>
          <w:numId w:val="22"/>
        </w:numPr>
        <w:rPr>
          <w:lang w:val="en-GB"/>
        </w:rPr>
      </w:pPr>
      <w:r>
        <w:rPr>
          <w:lang w:val="en-GB"/>
        </w:rPr>
        <w:t xml:space="preserve">What sensors and equipment </w:t>
      </w:r>
      <w:r w:rsidR="00A1368F">
        <w:rPr>
          <w:lang w:val="en-GB"/>
        </w:rPr>
        <w:t>are required for real-time monitoring</w:t>
      </w:r>
      <w:r w:rsidR="00DF31BF">
        <w:rPr>
          <w:lang w:val="en-GB"/>
        </w:rPr>
        <w:t xml:space="preserve"> and control of wastewater processes</w:t>
      </w:r>
      <w:r w:rsidR="00A1368F">
        <w:rPr>
          <w:lang w:val="en-GB"/>
        </w:rPr>
        <w:t>.</w:t>
      </w:r>
    </w:p>
    <w:p w14:paraId="33F21B56" w14:textId="36C25F09" w:rsidR="00A1368F" w:rsidRDefault="00167DBB" w:rsidP="004777DA">
      <w:pPr>
        <w:pStyle w:val="ListParagraph"/>
        <w:numPr>
          <w:ilvl w:val="0"/>
          <w:numId w:val="22"/>
        </w:numPr>
        <w:rPr>
          <w:lang w:val="en-GB"/>
        </w:rPr>
      </w:pPr>
      <w:r>
        <w:rPr>
          <w:lang w:val="en-GB"/>
        </w:rPr>
        <w:t xml:space="preserve">SCADA systems and their remote operation. </w:t>
      </w:r>
    </w:p>
    <w:p w14:paraId="6B7F76D9" w14:textId="0AA623E0" w:rsidR="00167DBB" w:rsidRDefault="00167DBB" w:rsidP="004777DA">
      <w:pPr>
        <w:pStyle w:val="ListParagraph"/>
        <w:numPr>
          <w:ilvl w:val="0"/>
          <w:numId w:val="22"/>
        </w:numPr>
        <w:rPr>
          <w:lang w:val="en-GB"/>
        </w:rPr>
      </w:pPr>
      <w:r>
        <w:rPr>
          <w:lang w:val="en-GB"/>
        </w:rPr>
        <w:t>PLC</w:t>
      </w:r>
      <w:r w:rsidR="002F5D68">
        <w:rPr>
          <w:lang w:val="en-GB"/>
        </w:rPr>
        <w:t xml:space="preserve"> systems and their </w:t>
      </w:r>
      <w:r w:rsidR="006535C3">
        <w:rPr>
          <w:lang w:val="en-GB"/>
        </w:rPr>
        <w:t xml:space="preserve">hardware, </w:t>
      </w:r>
      <w:r w:rsidR="0062653D">
        <w:rPr>
          <w:lang w:val="en-GB"/>
        </w:rPr>
        <w:t>reliability,</w:t>
      </w:r>
      <w:r w:rsidR="006535C3">
        <w:rPr>
          <w:lang w:val="en-GB"/>
        </w:rPr>
        <w:t xml:space="preserve"> and automated control. </w:t>
      </w:r>
    </w:p>
    <w:p w14:paraId="4C4C4AA0" w14:textId="7698DEA4" w:rsidR="006535C3" w:rsidRDefault="006535C3" w:rsidP="004777DA">
      <w:pPr>
        <w:pStyle w:val="ListParagraph"/>
        <w:numPr>
          <w:ilvl w:val="0"/>
          <w:numId w:val="22"/>
        </w:numPr>
        <w:rPr>
          <w:lang w:val="en-GB"/>
        </w:rPr>
      </w:pPr>
      <w:r>
        <w:rPr>
          <w:lang w:val="en-GB"/>
        </w:rPr>
        <w:t>Robotics used within wastewater systems</w:t>
      </w:r>
      <w:r w:rsidR="007310D7">
        <w:rPr>
          <w:lang w:val="en-GB"/>
        </w:rPr>
        <w:t>.</w:t>
      </w:r>
    </w:p>
    <w:p w14:paraId="129F1B2F" w14:textId="38FB7F67" w:rsidR="007310D7" w:rsidRPr="004777DA" w:rsidRDefault="007310D7" w:rsidP="004777DA">
      <w:pPr>
        <w:pStyle w:val="ListParagraph"/>
        <w:numPr>
          <w:ilvl w:val="0"/>
          <w:numId w:val="22"/>
        </w:numPr>
        <w:rPr>
          <w:lang w:val="en-GB"/>
        </w:rPr>
      </w:pPr>
      <w:r>
        <w:rPr>
          <w:lang w:val="en-GB"/>
        </w:rPr>
        <w:t>Control system stability using open and close-looped systems.</w:t>
      </w:r>
      <w:r w:rsidR="00330F54">
        <w:rPr>
          <w:lang w:val="en-GB"/>
        </w:rPr>
        <w:t xml:space="preserve"> </w:t>
      </w:r>
    </w:p>
    <w:p w14:paraId="6DCEEF2F" w14:textId="77777777" w:rsidR="004777DA" w:rsidRDefault="004777DA" w:rsidP="002A3061">
      <w:pPr>
        <w:rPr>
          <w:lang w:val="en-GB"/>
        </w:rPr>
      </w:pPr>
    </w:p>
    <w:p w14:paraId="38085179" w14:textId="77777777" w:rsidR="004777DA" w:rsidRDefault="004777DA" w:rsidP="002A3061">
      <w:pPr>
        <w:rPr>
          <w:lang w:val="en-GB"/>
        </w:rPr>
      </w:pPr>
    </w:p>
    <w:p w14:paraId="4CA8FA6B" w14:textId="77777777" w:rsidR="00866550" w:rsidRDefault="00866550" w:rsidP="003F1A59">
      <w:pPr>
        <w:spacing w:after="0" w:line="240" w:lineRule="auto"/>
        <w:rPr>
          <w:lang w:val="en-GB"/>
        </w:rPr>
      </w:pPr>
    </w:p>
    <w:p w14:paraId="38281C7E" w14:textId="77777777" w:rsidR="00866550" w:rsidRDefault="00866550" w:rsidP="003F1A59">
      <w:pPr>
        <w:spacing w:after="0" w:line="240" w:lineRule="auto"/>
        <w:rPr>
          <w:lang w:val="en-GB"/>
        </w:rPr>
      </w:pPr>
    </w:p>
    <w:p w14:paraId="438BC439" w14:textId="77777777" w:rsidR="00866550" w:rsidRDefault="00866550" w:rsidP="003F1A59">
      <w:pPr>
        <w:spacing w:after="0" w:line="240" w:lineRule="auto"/>
        <w:rPr>
          <w:lang w:val="en-GB"/>
        </w:rPr>
      </w:pPr>
    </w:p>
    <w:p w14:paraId="5834C179" w14:textId="77777777" w:rsidR="0033510E" w:rsidRDefault="0033510E" w:rsidP="003F1A59">
      <w:pPr>
        <w:spacing w:after="0" w:line="240" w:lineRule="auto"/>
        <w:rPr>
          <w:lang w:val="en-GB"/>
        </w:rPr>
      </w:pPr>
    </w:p>
    <w:p w14:paraId="43716671" w14:textId="77777777" w:rsidR="0033510E" w:rsidRDefault="0033510E" w:rsidP="003F1A59">
      <w:pPr>
        <w:spacing w:after="0" w:line="240" w:lineRule="auto"/>
        <w:rPr>
          <w:lang w:val="en-GB"/>
        </w:rPr>
      </w:pPr>
    </w:p>
    <w:p w14:paraId="288EA8EA" w14:textId="77777777" w:rsidR="0033510E" w:rsidRDefault="0033510E" w:rsidP="003F1A59">
      <w:pPr>
        <w:spacing w:after="0" w:line="240" w:lineRule="auto"/>
        <w:rPr>
          <w:lang w:val="en-GB"/>
        </w:rPr>
      </w:pPr>
    </w:p>
    <w:p w14:paraId="005523A2" w14:textId="49DEE07B" w:rsidR="00C65305" w:rsidRDefault="00C65305">
      <w:pPr>
        <w:rPr>
          <w:lang w:val="en-GB"/>
        </w:rPr>
      </w:pPr>
    </w:p>
    <w:p w14:paraId="0B30E86E" w14:textId="11607924" w:rsidR="0033510E" w:rsidRDefault="00BD2644" w:rsidP="00BB61FE">
      <w:pPr>
        <w:pStyle w:val="Heading1"/>
        <w:numPr>
          <w:ilvl w:val="0"/>
          <w:numId w:val="9"/>
        </w:numPr>
        <w:rPr>
          <w:lang w:val="en-GB"/>
        </w:rPr>
      </w:pPr>
      <w:bookmarkStart w:id="7" w:name="_Toc226300606"/>
      <w:r>
        <w:rPr>
          <w:lang w:val="en-GB"/>
        </w:rPr>
        <w:t>Main body</w:t>
      </w:r>
      <w:bookmarkEnd w:id="7"/>
      <w:r>
        <w:rPr>
          <w:lang w:val="en-GB"/>
        </w:rPr>
        <w:t xml:space="preserve"> </w:t>
      </w:r>
    </w:p>
    <w:p w14:paraId="1366E2A9" w14:textId="18BEF440" w:rsidR="0041315E" w:rsidRDefault="00BB61FE" w:rsidP="00671531">
      <w:pPr>
        <w:pStyle w:val="Heading2"/>
        <w:rPr>
          <w:lang w:val="en-GB"/>
        </w:rPr>
      </w:pPr>
      <w:bookmarkStart w:id="8" w:name="_Toc226300607"/>
      <w:r>
        <w:rPr>
          <w:lang w:val="en-GB"/>
        </w:rPr>
        <w:t>4.1</w:t>
      </w:r>
      <w:r w:rsidR="008B1AF1">
        <w:rPr>
          <w:lang w:val="en-GB"/>
        </w:rPr>
        <w:t xml:space="preserve">. </w:t>
      </w:r>
      <w:r>
        <w:rPr>
          <w:lang w:val="en-GB"/>
        </w:rPr>
        <w:t xml:space="preserve"> </w:t>
      </w:r>
      <w:r w:rsidR="00DD7025">
        <w:rPr>
          <w:lang w:val="en-GB"/>
        </w:rPr>
        <w:t xml:space="preserve">Wastewater </w:t>
      </w:r>
      <w:r w:rsidR="00135204">
        <w:rPr>
          <w:lang w:val="en-GB"/>
        </w:rPr>
        <w:t>T</w:t>
      </w:r>
      <w:r w:rsidR="00DD7025">
        <w:rPr>
          <w:lang w:val="en-GB"/>
        </w:rPr>
        <w:t xml:space="preserve">reatment </w:t>
      </w:r>
      <w:r w:rsidR="00135204">
        <w:rPr>
          <w:lang w:val="en-GB"/>
        </w:rPr>
        <w:t>O</w:t>
      </w:r>
      <w:r w:rsidR="00DD7025">
        <w:rPr>
          <w:lang w:val="en-GB"/>
        </w:rPr>
        <w:t>verview</w:t>
      </w:r>
      <w:bookmarkEnd w:id="8"/>
      <w:r w:rsidR="00DD7025">
        <w:rPr>
          <w:lang w:val="en-GB"/>
        </w:rPr>
        <w:t xml:space="preserve"> </w:t>
      </w:r>
    </w:p>
    <w:p w14:paraId="6D894567" w14:textId="63FC077D" w:rsidR="0041315E" w:rsidRDefault="0041315E" w:rsidP="0041315E">
      <w:pPr>
        <w:spacing w:after="0" w:line="240" w:lineRule="auto"/>
        <w:rPr>
          <w:lang w:val="en-GB"/>
        </w:rPr>
      </w:pPr>
      <w:r>
        <w:rPr>
          <w:lang w:val="en-GB"/>
        </w:rPr>
        <w:t xml:space="preserve">There are three stages to effective water treatment these </w:t>
      </w:r>
      <w:r w:rsidR="00671531">
        <w:rPr>
          <w:lang w:val="en-GB"/>
        </w:rPr>
        <w:t>are</w:t>
      </w:r>
      <w:r>
        <w:rPr>
          <w:lang w:val="en-GB"/>
        </w:rPr>
        <w:t xml:space="preserve"> </w:t>
      </w:r>
      <w:r w:rsidR="00EA2801">
        <w:rPr>
          <w:lang w:val="en-GB"/>
        </w:rPr>
        <w:t>Primary, Secondary and Tertiary.</w:t>
      </w:r>
      <w:r w:rsidR="00B243B0">
        <w:rPr>
          <w:lang w:val="en-GB"/>
        </w:rPr>
        <w:t xml:space="preserve"> According to Membracon</w:t>
      </w:r>
      <w:r w:rsidR="00216C63">
        <w:rPr>
          <w:lang w:val="en-GB"/>
        </w:rPr>
        <w:t xml:space="preserve">, the higher </w:t>
      </w:r>
      <w:r w:rsidR="008A5914">
        <w:rPr>
          <w:lang w:val="en-GB"/>
        </w:rPr>
        <w:t>water purity required, the more stages used in the process.</w:t>
      </w:r>
    </w:p>
    <w:p w14:paraId="41F698D0" w14:textId="77777777" w:rsidR="00EA2801" w:rsidRDefault="00EA2801" w:rsidP="0041315E">
      <w:pPr>
        <w:spacing w:after="0" w:line="240" w:lineRule="auto"/>
        <w:rPr>
          <w:lang w:val="en-GB"/>
        </w:rPr>
      </w:pPr>
    </w:p>
    <w:p w14:paraId="5BCC0B84" w14:textId="36AAF798" w:rsidR="000D3054" w:rsidRDefault="00BA2556" w:rsidP="000D3054">
      <w:pPr>
        <w:pStyle w:val="Heading3"/>
        <w:rPr>
          <w:lang w:val="en-GB"/>
        </w:rPr>
      </w:pPr>
      <w:bookmarkStart w:id="9" w:name="_Toc226300608"/>
      <w:r w:rsidRPr="00BA2556">
        <w:rPr>
          <w:noProof/>
          <w:lang w:val="en-GB"/>
        </w:rPr>
        <mc:AlternateContent>
          <mc:Choice Requires="wps">
            <w:drawing>
              <wp:anchor distT="45720" distB="45720" distL="114300" distR="114300" simplePos="0" relativeHeight="251665408" behindDoc="0" locked="0" layoutInCell="1" allowOverlap="1" wp14:anchorId="0465D2E1" wp14:editId="22D48375">
                <wp:simplePos x="0" y="0"/>
                <wp:positionH relativeFrom="column">
                  <wp:posOffset>3837432</wp:posOffset>
                </wp:positionH>
                <wp:positionV relativeFrom="paragraph">
                  <wp:posOffset>333629</wp:posOffset>
                </wp:positionV>
                <wp:extent cx="2360930" cy="1404620"/>
                <wp:effectExtent l="0" t="0" r="22860" b="11430"/>
                <wp:wrapSquare wrapText="bothSides"/>
                <wp:docPr id="18000617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F734F90" w14:textId="77777777" w:rsidR="00BA2556" w:rsidRDefault="00BA2556" w:rsidP="00BA2556">
                            <w:pPr>
                              <w:keepNext/>
                            </w:pPr>
                            <w:r>
                              <w:rPr>
                                <w:noProof/>
                              </w:rPr>
                              <w:drawing>
                                <wp:inline distT="0" distB="0" distL="0" distR="0" wp14:anchorId="7BAD6EED" wp14:editId="526AEAB6">
                                  <wp:extent cx="2162810" cy="1208405"/>
                                  <wp:effectExtent l="0" t="0" r="8890" b="0"/>
                                  <wp:docPr id="2102478160" name="Picture 2" descr="Efficient Sedimentation in Water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fficient Sedimentation in Water Treat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62810" cy="1208405"/>
                                          </a:xfrm>
                                          <a:prstGeom prst="rect">
                                            <a:avLst/>
                                          </a:prstGeom>
                                          <a:noFill/>
                                          <a:ln>
                                            <a:noFill/>
                                          </a:ln>
                                        </pic:spPr>
                                      </pic:pic>
                                    </a:graphicData>
                                  </a:graphic>
                                </wp:inline>
                              </w:drawing>
                            </w:r>
                          </w:p>
                          <w:p w14:paraId="390F69D6" w14:textId="20A0D377" w:rsidR="00BA2556" w:rsidRPr="00583123" w:rsidRDefault="006B1D09" w:rsidP="00583123">
                            <w:pPr>
                              <w:pStyle w:val="Caption"/>
                              <w:rPr>
                                <w:lang w:val="en-GB"/>
                              </w:rPr>
                            </w:pP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1</w:t>
                            </w:r>
                            <w:r>
                              <w:fldChar w:fldCharType="end"/>
                            </w:r>
                            <w:r w:rsidR="005813E5">
                              <w:t>-1</w:t>
                            </w:r>
                            <w:r w:rsidR="00BA2556">
                              <w:t xml:space="preserve"> Sedimentation </w:t>
                            </w:r>
                            <w:r w:rsidR="00583123" w:rsidRPr="00583123">
                              <w:rPr>
                                <w:lang w:val="en-GB"/>
                              </w:rPr>
                              <w:t>Clearwater Industries (2022)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465D2E1" id="_x0000_t202" coordsize="21600,21600" o:spt="202" path="m,l,21600r21600,l21600,xe">
                <v:stroke joinstyle="miter"/>
                <v:path gradientshapeok="t" o:connecttype="rect"/>
              </v:shapetype>
              <v:shape id="Text Box 2" o:spid="_x0000_s1026" type="#_x0000_t202" style="position:absolute;margin-left:302.15pt;margin-top:26.25pt;width:185.9pt;height:110.6pt;z-index:2516654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">
                <v:textbox style="mso-fit-shape-to-text:t">
                  <w:txbxContent>
                    <w:p w14:paraId="1F734F90" w14:textId="77777777" w:rsidR="00BA2556" w:rsidRDefault="00BA2556" w:rsidP="00BA2556">
                      <w:pPr>
                        <w:keepNext/>
                      </w:pPr>
                      <w:r>
                        <w:rPr>
                          <w:noProof/>
                        </w:rPr>
                        <w:drawing>
                          <wp:inline distT="0" distB="0" distL="0" distR="0" wp14:anchorId="7BAD6EED" wp14:editId="526AEAB6">
                            <wp:extent cx="2162810" cy="1208405"/>
                            <wp:effectExtent l="0" t="0" r="8890" b="0"/>
                            <wp:docPr id="2102478160" name="Picture 2" descr="Efficient Sedimentation in Water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fficient Sedimentation in Water Treat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62810" cy="1208405"/>
                                    </a:xfrm>
                                    <a:prstGeom prst="rect">
                                      <a:avLst/>
                                    </a:prstGeom>
                                    <a:noFill/>
                                    <a:ln>
                                      <a:noFill/>
                                    </a:ln>
                                  </pic:spPr>
                                </pic:pic>
                              </a:graphicData>
                            </a:graphic>
                          </wp:inline>
                        </w:drawing>
                      </w:r>
                    </w:p>
                    <w:p w14:paraId="390F69D6" w14:textId="20A0D377" w:rsidR="00BA2556" w:rsidRPr="00583123" w:rsidRDefault="006B1D09" w:rsidP="00583123">
                      <w:pPr>
                        <w:pStyle w:val="Caption"/>
                        <w:rPr>
                          <w:lang w:val="en-GB"/>
                        </w:rPr>
                      </w:pP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1</w:t>
                      </w:r>
                      <w:r>
                        <w:fldChar w:fldCharType="end"/>
                      </w:r>
                      <w:r w:rsidR="005813E5">
                        <w:t>-1</w:t>
                      </w:r>
                      <w:r w:rsidR="00BA2556">
                        <w:t xml:space="preserve"> Sedimentation </w:t>
                      </w:r>
                      <w:r w:rsidR="00583123" w:rsidRPr="00583123">
                        <w:rPr>
                          <w:lang w:val="en-GB"/>
                        </w:rPr>
                        <w:t>Clearwater Industries (2022)</w:t>
                      </w:r>
                    </w:p>
                  </w:txbxContent>
                </v:textbox>
                <w10:wrap type="square"/>
              </v:shape>
            </w:pict>
          </mc:Fallback>
        </mc:AlternateContent>
      </w:r>
      <w:r w:rsidR="005813E5">
        <w:rPr>
          <w:lang w:val="en-GB"/>
        </w:rPr>
        <w:t xml:space="preserve">4.1.1 </w:t>
      </w:r>
      <w:r w:rsidR="000D3054">
        <w:rPr>
          <w:lang w:val="en-GB"/>
        </w:rPr>
        <w:t>Primary</w:t>
      </w:r>
      <w:r w:rsidR="00E816EB">
        <w:rPr>
          <w:lang w:val="en-GB"/>
        </w:rPr>
        <w:t xml:space="preserve"> </w:t>
      </w:r>
      <w:r w:rsidR="00135204">
        <w:rPr>
          <w:lang w:val="en-GB"/>
        </w:rPr>
        <w:t>T</w:t>
      </w:r>
      <w:r w:rsidR="002B4F2A">
        <w:rPr>
          <w:lang w:val="en-GB"/>
        </w:rPr>
        <w:t>reatment</w:t>
      </w:r>
      <w:bookmarkEnd w:id="9"/>
      <w:r w:rsidR="002B4F2A">
        <w:rPr>
          <w:lang w:val="en-GB"/>
        </w:rPr>
        <w:t xml:space="preserve"> </w:t>
      </w:r>
      <w:r w:rsidR="00E816EB">
        <w:rPr>
          <w:lang w:val="en-GB"/>
        </w:rPr>
        <w:t xml:space="preserve"> </w:t>
      </w:r>
    </w:p>
    <w:p w14:paraId="35368C4D" w14:textId="7FB10119" w:rsidR="008A5914" w:rsidRDefault="008A5914" w:rsidP="000D3054">
      <w:pPr>
        <w:spacing w:after="0" w:line="240" w:lineRule="auto"/>
        <w:rPr>
          <w:lang w:val="en-GB"/>
        </w:rPr>
      </w:pPr>
      <w:r>
        <w:rPr>
          <w:lang w:val="en-GB"/>
        </w:rPr>
        <w:t xml:space="preserve">Primary wastewater treatment uses sedimentation </w:t>
      </w:r>
      <w:r w:rsidR="00311E22">
        <w:rPr>
          <w:lang w:val="en-GB"/>
        </w:rPr>
        <w:t>uses large sedimentation tanks to tempor</w:t>
      </w:r>
      <w:r w:rsidR="00185CA8">
        <w:rPr>
          <w:lang w:val="en-GB"/>
        </w:rPr>
        <w:t xml:space="preserve">arily hold wastewater to remove settleable solids </w:t>
      </w:r>
      <w:r w:rsidR="00E814B5">
        <w:rPr>
          <w:lang w:val="en-GB"/>
        </w:rPr>
        <w:t xml:space="preserve">from the top and bottom layer of the water </w:t>
      </w:r>
      <w:r w:rsidR="000A0733">
        <w:rPr>
          <w:lang w:val="en-GB"/>
        </w:rPr>
        <w:t xml:space="preserve">depending on the weight of the solids. Additional chemicals can also be used as coagulants to improve this process. </w:t>
      </w:r>
      <w:r w:rsidR="00E22E5C">
        <w:rPr>
          <w:lang w:val="en-GB"/>
        </w:rPr>
        <w:t xml:space="preserve">The lighter solids on the top of the tank can be </w:t>
      </w:r>
      <w:r w:rsidR="000D3054">
        <w:rPr>
          <w:lang w:val="en-GB"/>
        </w:rPr>
        <w:t>removed,</w:t>
      </w:r>
      <w:r w:rsidR="00E22E5C">
        <w:rPr>
          <w:lang w:val="en-GB"/>
        </w:rPr>
        <w:t xml:space="preserve"> and the heavier solids </w:t>
      </w:r>
      <w:r w:rsidR="00A210B0">
        <w:rPr>
          <w:lang w:val="en-GB"/>
        </w:rPr>
        <w:t xml:space="preserve">will become sludge on the bottom of the tank which will stay when the treated water is removed. </w:t>
      </w:r>
      <w:r w:rsidR="000D3054">
        <w:rPr>
          <w:lang w:val="en-GB"/>
        </w:rPr>
        <w:t xml:space="preserve">This sludge can be reused for other purposes such as a liming or anaerobic digestion material. </w:t>
      </w:r>
    </w:p>
    <w:p w14:paraId="71C95320" w14:textId="4294129C" w:rsidR="00BA2556" w:rsidRDefault="00BA2556" w:rsidP="000D3054">
      <w:pPr>
        <w:spacing w:after="0" w:line="240" w:lineRule="auto"/>
        <w:rPr>
          <w:lang w:val="en-GB"/>
        </w:rPr>
      </w:pPr>
    </w:p>
    <w:p w14:paraId="7919180A" w14:textId="1C455C95" w:rsidR="00BA2556" w:rsidRPr="008A5914" w:rsidRDefault="00BA2556" w:rsidP="000D3054">
      <w:pPr>
        <w:spacing w:after="0" w:line="240" w:lineRule="auto"/>
        <w:rPr>
          <w:lang w:val="en-GB"/>
        </w:rPr>
      </w:pPr>
    </w:p>
    <w:p w14:paraId="583A2A26" w14:textId="4ED2E6CA" w:rsidR="00EA2801" w:rsidRDefault="008A5914" w:rsidP="000D3054">
      <w:pPr>
        <w:tabs>
          <w:tab w:val="left" w:pos="4678"/>
        </w:tabs>
        <w:spacing w:after="0" w:line="240" w:lineRule="auto"/>
        <w:rPr>
          <w:lang w:val="en-GB"/>
        </w:rPr>
      </w:pPr>
      <w:r w:rsidRPr="008A5914">
        <w:rPr>
          <w:lang w:val="en-GB"/>
        </w:rPr>
        <w:t> </w:t>
      </w:r>
    </w:p>
    <w:p w14:paraId="40954911" w14:textId="6E3886EF" w:rsidR="00EA2801" w:rsidRDefault="00851432" w:rsidP="000D3054">
      <w:pPr>
        <w:pStyle w:val="Heading3"/>
        <w:rPr>
          <w:lang w:val="en-GB"/>
        </w:rPr>
      </w:pPr>
      <w:bookmarkStart w:id="10" w:name="_Toc226300609"/>
      <w:r w:rsidRPr="00851432">
        <w:rPr>
          <w:noProof/>
          <w:color w:val="FF0000"/>
          <w:lang w:val="en-GB"/>
        </w:rPr>
        <mc:AlternateContent>
          <mc:Choice Requires="wps">
            <w:drawing>
              <wp:anchor distT="45720" distB="45720" distL="114300" distR="114300" simplePos="0" relativeHeight="251667456" behindDoc="0" locked="0" layoutInCell="1" allowOverlap="1" wp14:anchorId="07FA6ED5" wp14:editId="7F53C2CF">
                <wp:simplePos x="0" y="0"/>
                <wp:positionH relativeFrom="column">
                  <wp:posOffset>3837432</wp:posOffset>
                </wp:positionH>
                <wp:positionV relativeFrom="paragraph">
                  <wp:posOffset>330454</wp:posOffset>
                </wp:positionV>
                <wp:extent cx="2360930" cy="1404620"/>
                <wp:effectExtent l="0" t="0" r="22860" b="11430"/>
                <wp:wrapSquare wrapText="bothSides"/>
                <wp:docPr id="20299357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597C9144" w14:textId="77777777" w:rsidR="00851432" w:rsidRDefault="00851432" w:rsidP="00851432">
                            <w:pPr>
                              <w:keepNext/>
                            </w:pPr>
                            <w:r>
                              <w:rPr>
                                <w:noProof/>
                              </w:rPr>
                              <w:drawing>
                                <wp:inline distT="0" distB="0" distL="0" distR="0" wp14:anchorId="76D08093" wp14:editId="7B46E6F1">
                                  <wp:extent cx="2162810" cy="1557020"/>
                                  <wp:effectExtent l="0" t="0" r="0" b="0"/>
                                  <wp:docPr id="672875342" name="Picture 3" descr="Membrane Bioreactors (MBR) for Wastewater Treatment - PCI Membra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mbrane Bioreactors (MBR) for Wastewater Treatment - PCI Membran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2810" cy="1557020"/>
                                          </a:xfrm>
                                          <a:prstGeom prst="rect">
                                            <a:avLst/>
                                          </a:prstGeom>
                                          <a:noFill/>
                                          <a:ln>
                                            <a:noFill/>
                                          </a:ln>
                                        </pic:spPr>
                                      </pic:pic>
                                    </a:graphicData>
                                  </a:graphic>
                                </wp:inline>
                              </w:drawing>
                            </w:r>
                          </w:p>
                          <w:p w14:paraId="65D74ADD" w14:textId="1943BEFF" w:rsidR="00851432" w:rsidRPr="001662DF" w:rsidRDefault="00851432" w:rsidP="001662DF">
                            <w:pPr>
                              <w:pStyle w:val="Caption"/>
                              <w:rPr>
                                <w:lang w:val="en-GB"/>
                              </w:rPr>
                            </w:pPr>
                            <w:r>
                              <w:fldChar w:fldCharType="begin"/>
                            </w:r>
                            <w:r>
                              <w:instrText xml:space="preserve"> STYLEREF 1 \s </w:instrText>
                            </w:r>
                            <w:r>
                              <w:fldChar w:fldCharType="separate"/>
                            </w:r>
                            <w:r>
                              <w:rPr>
                                <w:noProof/>
                              </w:rPr>
                              <w:t>4</w:t>
                            </w:r>
                            <w:r>
                              <w:fldChar w:fldCharType="end"/>
                            </w:r>
                            <w:r>
                              <w:noBreakHyphen/>
                            </w:r>
                            <w:r w:rsidR="005813E5">
                              <w:t>1-2</w:t>
                            </w:r>
                            <w:r>
                              <w:t xml:space="preserve"> Bioreactor filtration</w:t>
                            </w:r>
                            <w:r w:rsidR="001662DF">
                              <w:t xml:space="preserve"> </w:t>
                            </w:r>
                            <w:r w:rsidR="001662DF" w:rsidRPr="001662DF">
                              <w:rPr>
                                <w:lang w:val="en-GB"/>
                              </w:rPr>
                              <w:t>PCI Membranes (2022)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7FA6ED5" id="_x0000_s1027" type="#_x0000_t202" style="position:absolute;margin-left:302.15pt;margin-top:26pt;width:185.9pt;height:110.6pt;z-index:2516674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">
                <v:textbox style="mso-fit-shape-to-text:t">
                  <w:txbxContent>
                    <w:p w14:paraId="597C9144" w14:textId="77777777" w:rsidR="00851432" w:rsidRDefault="00851432" w:rsidP="00851432">
                      <w:pPr>
                        <w:keepNext/>
                      </w:pPr>
                      <w:r>
                        <w:rPr>
                          <w:noProof/>
                        </w:rPr>
                        <w:drawing>
                          <wp:inline distT="0" distB="0" distL="0" distR="0" wp14:anchorId="76D08093" wp14:editId="7B46E6F1">
                            <wp:extent cx="2162810" cy="1557020"/>
                            <wp:effectExtent l="0" t="0" r="0" b="0"/>
                            <wp:docPr id="672875342" name="Picture 3" descr="Membrane Bioreactors (MBR) for Wastewater Treatment - PCI Membra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mbrane Bioreactors (MBR) for Wastewater Treatment - PCI Membran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2810" cy="1557020"/>
                                    </a:xfrm>
                                    <a:prstGeom prst="rect">
                                      <a:avLst/>
                                    </a:prstGeom>
                                    <a:noFill/>
                                    <a:ln>
                                      <a:noFill/>
                                    </a:ln>
                                  </pic:spPr>
                                </pic:pic>
                              </a:graphicData>
                            </a:graphic>
                          </wp:inline>
                        </w:drawing>
                      </w:r>
                    </w:p>
                    <w:p w14:paraId="65D74ADD" w14:textId="1943BEFF" w:rsidR="00851432" w:rsidRPr="001662DF" w:rsidRDefault="00851432" w:rsidP="001662DF">
                      <w:pPr>
                        <w:pStyle w:val="Caption"/>
                        <w:rPr>
                          <w:lang w:val="en-GB"/>
                        </w:rPr>
                      </w:pPr>
                      <w:r>
                        <w:fldChar w:fldCharType="begin"/>
                      </w:r>
                      <w:r>
                        <w:instrText xml:space="preserve"> STYLEREF 1 \s </w:instrText>
                      </w:r>
                      <w:r>
                        <w:fldChar w:fldCharType="separate"/>
                      </w:r>
                      <w:r>
                        <w:rPr>
                          <w:noProof/>
                        </w:rPr>
                        <w:t>4</w:t>
                      </w:r>
                      <w:r>
                        <w:fldChar w:fldCharType="end"/>
                      </w:r>
                      <w:r>
                        <w:noBreakHyphen/>
                      </w:r>
                      <w:r w:rsidR="005813E5">
                        <w:t>1-2</w:t>
                      </w:r>
                      <w:r>
                        <w:t xml:space="preserve"> Bioreactor filtration</w:t>
                      </w:r>
                      <w:r w:rsidR="001662DF">
                        <w:t xml:space="preserve"> </w:t>
                      </w:r>
                      <w:r w:rsidR="001662DF" w:rsidRPr="001662DF">
                        <w:rPr>
                          <w:lang w:val="en-GB"/>
                        </w:rPr>
                        <w:t>PCI Membranes (2022)</w:t>
                      </w:r>
                    </w:p>
                  </w:txbxContent>
                </v:textbox>
                <w10:wrap type="square"/>
              </v:shape>
            </w:pict>
          </mc:Fallback>
        </mc:AlternateContent>
      </w:r>
      <w:r w:rsidR="005813E5">
        <w:rPr>
          <w:lang w:val="en-GB"/>
        </w:rPr>
        <w:t xml:space="preserve">4.1.2 </w:t>
      </w:r>
      <w:r w:rsidR="00EA2801">
        <w:rPr>
          <w:lang w:val="en-GB"/>
        </w:rPr>
        <w:t xml:space="preserve">Secondary </w:t>
      </w:r>
      <w:r w:rsidR="00135204">
        <w:rPr>
          <w:lang w:val="en-GB"/>
        </w:rPr>
        <w:t>T</w:t>
      </w:r>
      <w:r w:rsidR="002B4F2A">
        <w:rPr>
          <w:lang w:val="en-GB"/>
        </w:rPr>
        <w:t>reatment</w:t>
      </w:r>
      <w:bookmarkEnd w:id="10"/>
      <w:r w:rsidR="002B4F2A">
        <w:rPr>
          <w:lang w:val="en-GB"/>
        </w:rPr>
        <w:t xml:space="preserve"> </w:t>
      </w:r>
    </w:p>
    <w:p w14:paraId="4907350F" w14:textId="418CBA36" w:rsidR="00381602" w:rsidRDefault="00560E18" w:rsidP="00381602">
      <w:pPr>
        <w:rPr>
          <w:lang w:val="en-GB"/>
        </w:rPr>
      </w:pPr>
      <w:r>
        <w:rPr>
          <w:lang w:val="en-GB"/>
        </w:rPr>
        <w:t xml:space="preserve">Secondary treatment </w:t>
      </w:r>
      <w:r w:rsidR="0015551C">
        <w:rPr>
          <w:lang w:val="en-GB"/>
        </w:rPr>
        <w:t xml:space="preserve">removes </w:t>
      </w:r>
      <w:r w:rsidR="00C96ACA">
        <w:rPr>
          <w:lang w:val="en-GB"/>
        </w:rPr>
        <w:t>soluble</w:t>
      </w:r>
      <w:r w:rsidR="0015551C">
        <w:rPr>
          <w:lang w:val="en-GB"/>
        </w:rPr>
        <w:t xml:space="preserve"> organic matter that was missed by the primary treatment.</w:t>
      </w:r>
      <w:r w:rsidR="00C96ACA">
        <w:rPr>
          <w:lang w:val="en-GB"/>
        </w:rPr>
        <w:t xml:space="preserve"> It </w:t>
      </w:r>
      <w:r w:rsidR="00047907">
        <w:rPr>
          <w:lang w:val="en-GB"/>
        </w:rPr>
        <w:t>i</w:t>
      </w:r>
      <w:r w:rsidR="00C96ACA">
        <w:rPr>
          <w:lang w:val="en-GB"/>
        </w:rPr>
        <w:t xml:space="preserve">s also able to remove suspended </w:t>
      </w:r>
      <w:r w:rsidR="007A47BD">
        <w:rPr>
          <w:lang w:val="en-GB"/>
        </w:rPr>
        <w:t>solids;</w:t>
      </w:r>
      <w:r w:rsidR="00047907">
        <w:rPr>
          <w:lang w:val="en-GB"/>
        </w:rPr>
        <w:t xml:space="preserve"> there are multiple methods for secondary treatment</w:t>
      </w:r>
      <w:r w:rsidR="00A7470E">
        <w:rPr>
          <w:lang w:val="en-GB"/>
        </w:rPr>
        <w:t>.</w:t>
      </w:r>
    </w:p>
    <w:p w14:paraId="7F0B7B19" w14:textId="491DEA35" w:rsidR="00223BCF" w:rsidRDefault="00223BCF" w:rsidP="007A47BD">
      <w:pPr>
        <w:pStyle w:val="ListParagraph"/>
        <w:numPr>
          <w:ilvl w:val="0"/>
          <w:numId w:val="2"/>
        </w:numPr>
        <w:rPr>
          <w:lang w:val="en-GB"/>
        </w:rPr>
      </w:pPr>
      <w:r>
        <w:rPr>
          <w:lang w:val="en-GB"/>
        </w:rPr>
        <w:t>Bioreactors</w:t>
      </w:r>
    </w:p>
    <w:p w14:paraId="73BCB095" w14:textId="629F7EEC" w:rsidR="00047907" w:rsidRDefault="007A47BD" w:rsidP="007A47BD">
      <w:pPr>
        <w:pStyle w:val="ListParagraph"/>
        <w:numPr>
          <w:ilvl w:val="0"/>
          <w:numId w:val="2"/>
        </w:numPr>
        <w:rPr>
          <w:lang w:val="en-GB"/>
        </w:rPr>
      </w:pPr>
      <w:r>
        <w:rPr>
          <w:lang w:val="en-GB"/>
        </w:rPr>
        <w:t>Filter beds</w:t>
      </w:r>
    </w:p>
    <w:p w14:paraId="5303119A" w14:textId="7712ABFF" w:rsidR="007A47BD" w:rsidRDefault="007A47BD" w:rsidP="007A47BD">
      <w:pPr>
        <w:pStyle w:val="ListParagraph"/>
        <w:numPr>
          <w:ilvl w:val="0"/>
          <w:numId w:val="2"/>
        </w:numPr>
        <w:rPr>
          <w:lang w:val="en-GB"/>
        </w:rPr>
      </w:pPr>
      <w:r>
        <w:rPr>
          <w:lang w:val="en-GB"/>
        </w:rPr>
        <w:t xml:space="preserve">Activates </w:t>
      </w:r>
      <w:r w:rsidR="00052976">
        <w:rPr>
          <w:lang w:val="en-GB"/>
        </w:rPr>
        <w:t>sponges.</w:t>
      </w:r>
      <w:r>
        <w:rPr>
          <w:lang w:val="en-GB"/>
        </w:rPr>
        <w:t xml:space="preserve"> </w:t>
      </w:r>
    </w:p>
    <w:p w14:paraId="31B9A80C" w14:textId="4D692048" w:rsidR="007A47BD" w:rsidRDefault="007A47BD" w:rsidP="007A47BD">
      <w:pPr>
        <w:pStyle w:val="ListParagraph"/>
        <w:numPr>
          <w:ilvl w:val="0"/>
          <w:numId w:val="2"/>
        </w:numPr>
        <w:rPr>
          <w:lang w:val="en-GB"/>
        </w:rPr>
      </w:pPr>
      <w:r>
        <w:rPr>
          <w:lang w:val="en-GB"/>
        </w:rPr>
        <w:t xml:space="preserve">Activates sludge (used from primary treatment) </w:t>
      </w:r>
    </w:p>
    <w:p w14:paraId="76C7953A" w14:textId="7203C405" w:rsidR="007A47BD" w:rsidRDefault="007A47BD" w:rsidP="007A47BD">
      <w:pPr>
        <w:pStyle w:val="ListParagraph"/>
        <w:numPr>
          <w:ilvl w:val="0"/>
          <w:numId w:val="2"/>
        </w:numPr>
        <w:rPr>
          <w:lang w:val="en-GB"/>
        </w:rPr>
      </w:pPr>
      <w:r>
        <w:rPr>
          <w:lang w:val="en-GB"/>
        </w:rPr>
        <w:t>Biological contactors</w:t>
      </w:r>
    </w:p>
    <w:p w14:paraId="304255A9" w14:textId="5CB62CC8" w:rsidR="00EA2801" w:rsidRPr="000C1956" w:rsidRDefault="00231782" w:rsidP="0041315E">
      <w:pPr>
        <w:spacing w:after="0" w:line="240" w:lineRule="auto"/>
        <w:rPr>
          <w:lang w:val="en-GB"/>
        </w:rPr>
      </w:pPr>
      <w:r w:rsidRPr="000C1956">
        <w:rPr>
          <w:lang w:val="en-GB"/>
        </w:rPr>
        <w:t>According to Membracon, the best method of secondary treatment is using a bioreactor</w:t>
      </w:r>
      <w:r w:rsidR="00A83182" w:rsidRPr="000C1956">
        <w:rPr>
          <w:lang w:val="en-GB"/>
        </w:rPr>
        <w:t xml:space="preserve">. This used microorganisms to remove the </w:t>
      </w:r>
      <w:r w:rsidR="00E7469B" w:rsidRPr="000C1956">
        <w:rPr>
          <w:lang w:val="en-GB"/>
        </w:rPr>
        <w:t xml:space="preserve">organic matter by consumption for energy. </w:t>
      </w:r>
      <w:r w:rsidR="00290122" w:rsidRPr="000C1956">
        <w:rPr>
          <w:lang w:val="en-GB"/>
        </w:rPr>
        <w:t xml:space="preserve">The organisms then turn into solids that are filtered by the membrane inside the reactor </w:t>
      </w:r>
      <w:r w:rsidR="002573EC" w:rsidRPr="000C1956">
        <w:rPr>
          <w:lang w:val="en-GB"/>
        </w:rPr>
        <w:t xml:space="preserve">to create effluent which is a safe liquid </w:t>
      </w:r>
      <w:r w:rsidR="001B031E" w:rsidRPr="000C1956">
        <w:rPr>
          <w:lang w:val="en-GB"/>
        </w:rPr>
        <w:t xml:space="preserve">that can be removed into the sea. A bioreactor also has the benefit of </w:t>
      </w:r>
      <w:r w:rsidR="00BE0D22" w:rsidRPr="000C1956">
        <w:rPr>
          <w:lang w:val="en-GB"/>
        </w:rPr>
        <w:t>not needing another filtration system for solids due to the unique microorganism process</w:t>
      </w:r>
      <w:r w:rsidR="0081699B" w:rsidRPr="000C1956">
        <w:rPr>
          <w:lang w:val="en-GB"/>
        </w:rPr>
        <w:t xml:space="preserve"> separating the solids and turning them into </w:t>
      </w:r>
      <w:r w:rsidR="000C1956" w:rsidRPr="000C1956">
        <w:rPr>
          <w:lang w:val="en-GB"/>
        </w:rPr>
        <w:t xml:space="preserve">a liquid for easy removal. </w:t>
      </w:r>
    </w:p>
    <w:p w14:paraId="2321B180" w14:textId="5B5F08E2" w:rsidR="009D5505" w:rsidRPr="009D5505" w:rsidRDefault="009D5505" w:rsidP="009D5505">
      <w:pPr>
        <w:spacing w:after="0" w:line="240" w:lineRule="auto"/>
        <w:rPr>
          <w:color w:val="FF0000"/>
          <w:lang w:val="en-GB"/>
        </w:rPr>
      </w:pPr>
      <w:r w:rsidRPr="009D5505">
        <w:rPr>
          <w:color w:val="FF0000"/>
          <w:lang w:val="en-GB"/>
        </w:rPr>
        <w:t> </w:t>
      </w:r>
    </w:p>
    <w:p w14:paraId="2C12AE8A" w14:textId="4BBE2FE5" w:rsidR="000C1956" w:rsidRPr="00223BCF" w:rsidRDefault="000C1956" w:rsidP="009D5505">
      <w:pPr>
        <w:spacing w:after="0" w:line="240" w:lineRule="auto"/>
        <w:rPr>
          <w:lang w:val="en-GB"/>
        </w:rPr>
      </w:pPr>
      <w:r w:rsidRPr="00223BCF">
        <w:rPr>
          <w:lang w:val="en-GB"/>
        </w:rPr>
        <w:t xml:space="preserve">The main benefit of secondary treatment is that it has been purified enough to be released into the environment without risk of damaging surrounding </w:t>
      </w:r>
      <w:r w:rsidR="00223BCF" w:rsidRPr="00223BCF">
        <w:rPr>
          <w:lang w:val="en-GB"/>
        </w:rPr>
        <w:t xml:space="preserve">ecosystems. </w:t>
      </w:r>
    </w:p>
    <w:p w14:paraId="141557A1" w14:textId="2FDF386B" w:rsidR="00671531" w:rsidRPr="00223BCF" w:rsidRDefault="009D5505" w:rsidP="0041315E">
      <w:pPr>
        <w:spacing w:after="0" w:line="240" w:lineRule="auto"/>
        <w:rPr>
          <w:color w:val="FF0000"/>
          <w:lang w:val="en-GB"/>
        </w:rPr>
      </w:pPr>
      <w:r w:rsidRPr="009D5505">
        <w:rPr>
          <w:color w:val="FF0000"/>
          <w:lang w:val="en-GB"/>
        </w:rPr>
        <w:lastRenderedPageBreak/>
        <w:t xml:space="preserve"> </w:t>
      </w:r>
    </w:p>
    <w:p w14:paraId="6A94A42C" w14:textId="3752B6EE" w:rsidR="00EA2801" w:rsidRDefault="005813E5" w:rsidP="000D3054">
      <w:pPr>
        <w:pStyle w:val="Heading3"/>
        <w:rPr>
          <w:lang w:val="en-GB"/>
        </w:rPr>
      </w:pPr>
      <w:bookmarkStart w:id="11" w:name="_Toc226300610"/>
      <w:r>
        <w:rPr>
          <w:lang w:val="en-GB"/>
        </w:rPr>
        <w:t xml:space="preserve">4.1.3 </w:t>
      </w:r>
      <w:r w:rsidR="00EA2801">
        <w:rPr>
          <w:lang w:val="en-GB"/>
        </w:rPr>
        <w:t>Tertiary</w:t>
      </w:r>
      <w:r w:rsidR="00E51E0C">
        <w:rPr>
          <w:lang w:val="en-GB"/>
        </w:rPr>
        <w:t xml:space="preserve"> </w:t>
      </w:r>
      <w:r w:rsidR="00135204">
        <w:rPr>
          <w:lang w:val="en-GB"/>
        </w:rPr>
        <w:t>T</w:t>
      </w:r>
      <w:r w:rsidR="002B4F2A">
        <w:rPr>
          <w:lang w:val="en-GB"/>
        </w:rPr>
        <w:t>reatment</w:t>
      </w:r>
      <w:bookmarkEnd w:id="11"/>
      <w:r w:rsidR="002B4F2A">
        <w:rPr>
          <w:lang w:val="en-GB"/>
        </w:rPr>
        <w:t xml:space="preserve"> </w:t>
      </w:r>
    </w:p>
    <w:p w14:paraId="1552A2B6" w14:textId="79CCF255" w:rsidR="004B1C2F" w:rsidRDefault="004B1C2F" w:rsidP="004B1C2F">
      <w:pPr>
        <w:rPr>
          <w:lang w:val="en-GB"/>
        </w:rPr>
      </w:pPr>
      <w:r>
        <w:rPr>
          <w:lang w:val="en-GB"/>
        </w:rPr>
        <w:t xml:space="preserve">Tertiary treatment </w:t>
      </w:r>
      <w:r w:rsidR="00FE7863">
        <w:rPr>
          <w:lang w:val="en-GB"/>
        </w:rPr>
        <w:t>is the finals treatment stage which disinfects water to high standards such as drinking water</w:t>
      </w:r>
      <w:r w:rsidR="007E6AF9">
        <w:rPr>
          <w:lang w:val="en-GB"/>
        </w:rPr>
        <w:t xml:space="preserve"> and other public water systems</w:t>
      </w:r>
      <w:r w:rsidR="0062653D">
        <w:rPr>
          <w:lang w:val="en-GB"/>
        </w:rPr>
        <w:t xml:space="preserve">. </w:t>
      </w:r>
    </w:p>
    <w:p w14:paraId="54FE9F14" w14:textId="2E93D775" w:rsidR="007E6AF9" w:rsidRDefault="007E6AF9" w:rsidP="007E6AF9">
      <w:pPr>
        <w:pStyle w:val="ListParagraph"/>
        <w:numPr>
          <w:ilvl w:val="0"/>
          <w:numId w:val="2"/>
        </w:numPr>
        <w:rPr>
          <w:lang w:val="en-GB"/>
        </w:rPr>
      </w:pPr>
      <w:r>
        <w:rPr>
          <w:lang w:val="en-GB"/>
        </w:rPr>
        <w:t xml:space="preserve">UV disinfection </w:t>
      </w:r>
    </w:p>
    <w:p w14:paraId="18368DE0" w14:textId="1514528D" w:rsidR="007E6AF9" w:rsidRPr="007E6AF9" w:rsidRDefault="007E6AF9" w:rsidP="007E6AF9">
      <w:pPr>
        <w:pStyle w:val="ListParagraph"/>
        <w:numPr>
          <w:ilvl w:val="0"/>
          <w:numId w:val="2"/>
        </w:numPr>
        <w:rPr>
          <w:lang w:val="en-GB"/>
        </w:rPr>
      </w:pPr>
      <w:r>
        <w:rPr>
          <w:lang w:val="en-GB"/>
        </w:rPr>
        <w:t>Chemical disinfection</w:t>
      </w:r>
    </w:p>
    <w:p w14:paraId="5140BCD0" w14:textId="0ADA922E" w:rsidR="00BC5860" w:rsidRPr="00BC5860" w:rsidRDefault="00BC5860" w:rsidP="00BC5860">
      <w:pPr>
        <w:spacing w:after="0" w:line="240" w:lineRule="auto"/>
        <w:rPr>
          <w:color w:val="FF0000"/>
          <w:lang w:val="en-GB"/>
        </w:rPr>
      </w:pPr>
      <w:r w:rsidRPr="00BC5860">
        <w:rPr>
          <w:color w:val="FF0000"/>
          <w:lang w:val="en-GB"/>
        </w:rPr>
        <w:t> </w:t>
      </w:r>
    </w:p>
    <w:p w14:paraId="503C0120" w14:textId="1DA5FF19" w:rsidR="00586B8C" w:rsidRPr="00CC0161" w:rsidRDefault="004F163E" w:rsidP="00CC0161">
      <w:pPr>
        <w:pStyle w:val="Heading4"/>
        <w:rPr>
          <w:color w:val="auto"/>
          <w:lang w:val="en-GB"/>
        </w:rPr>
      </w:pPr>
      <w:r w:rsidRPr="004F163E">
        <w:rPr>
          <w:noProof/>
          <w:lang w:val="en-GB"/>
        </w:rPr>
        <mc:AlternateContent>
          <mc:Choice Requires="wps">
            <w:drawing>
              <wp:anchor distT="45720" distB="45720" distL="114300" distR="114300" simplePos="0" relativeHeight="251669504" behindDoc="0" locked="0" layoutInCell="1" allowOverlap="1" wp14:anchorId="13110E52" wp14:editId="10CFFCEB">
                <wp:simplePos x="0" y="0"/>
                <wp:positionH relativeFrom="column">
                  <wp:posOffset>3599688</wp:posOffset>
                </wp:positionH>
                <wp:positionV relativeFrom="paragraph">
                  <wp:posOffset>161671</wp:posOffset>
                </wp:positionV>
                <wp:extent cx="2360930" cy="1404620"/>
                <wp:effectExtent l="0" t="0" r="22860" b="11430"/>
                <wp:wrapSquare wrapText="bothSides"/>
                <wp:docPr id="2214334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919E69F" w14:textId="77777777" w:rsidR="004F163E" w:rsidRDefault="004F163E" w:rsidP="004F163E">
                            <w:pPr>
                              <w:keepNext/>
                            </w:pPr>
                            <w:r>
                              <w:rPr>
                                <w:noProof/>
                              </w:rPr>
                              <w:drawing>
                                <wp:inline distT="0" distB="0" distL="0" distR="0" wp14:anchorId="0F60BD7A" wp14:editId="55A3AC19">
                                  <wp:extent cx="2162810" cy="1512570"/>
                                  <wp:effectExtent l="0" t="0" r="8890" b="0"/>
                                  <wp:docPr id="824250167" name="Picture 4" descr="WASTEWATER UV DISINFECTION CONTROL - Sensorex Liquid Analysis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ASTEWATER UV DISINFECTION CONTROL - Sensorex Liquid Analysis Technolo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62810" cy="1512570"/>
                                          </a:xfrm>
                                          <a:prstGeom prst="rect">
                                            <a:avLst/>
                                          </a:prstGeom>
                                          <a:noFill/>
                                          <a:ln>
                                            <a:noFill/>
                                          </a:ln>
                                        </pic:spPr>
                                      </pic:pic>
                                    </a:graphicData>
                                  </a:graphic>
                                </wp:inline>
                              </w:drawing>
                            </w:r>
                          </w:p>
                          <w:p w14:paraId="52E285A0" w14:textId="468C19FF" w:rsidR="004F163E" w:rsidRPr="00A84D3C" w:rsidRDefault="004F163E" w:rsidP="00A84D3C">
                            <w:pPr>
                              <w:pStyle w:val="Caption"/>
                              <w:rPr>
                                <w:lang w:val="en-GB"/>
                              </w:rPr>
                            </w:pPr>
                            <w:r>
                              <w:fldChar w:fldCharType="begin"/>
                            </w:r>
                            <w:r>
                              <w:instrText xml:space="preserve"> STYLEREF 1 \s </w:instrText>
                            </w:r>
                            <w:r>
                              <w:fldChar w:fldCharType="separate"/>
                            </w:r>
                            <w:r>
                              <w:rPr>
                                <w:noProof/>
                              </w:rPr>
                              <w:t>4</w:t>
                            </w:r>
                            <w:r>
                              <w:fldChar w:fldCharType="end"/>
                            </w:r>
                            <w:r>
                              <w:noBreakHyphen/>
                              <w:t>1-3-1 UV disinfection</w:t>
                            </w:r>
                            <w:r w:rsidR="00A84D3C">
                              <w:t xml:space="preserve"> </w:t>
                            </w:r>
                            <w:r w:rsidR="00A84D3C" w:rsidRPr="00A84D3C">
                              <w:rPr>
                                <w:lang w:val="en-GB"/>
                              </w:rPr>
                              <w:t>Sensorex (2022)</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3110E52" id="_x0000_s1028" type="#_x0000_t202" style="position:absolute;margin-left:283.45pt;margin-top:12.75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">
                <v:textbox style="mso-fit-shape-to-text:t">
                  <w:txbxContent>
                    <w:p w14:paraId="2919E69F" w14:textId="77777777" w:rsidR="004F163E" w:rsidRDefault="004F163E" w:rsidP="004F163E">
                      <w:pPr>
                        <w:keepNext/>
                      </w:pPr>
                      <w:r>
                        <w:rPr>
                          <w:noProof/>
                        </w:rPr>
                        <w:drawing>
                          <wp:inline distT="0" distB="0" distL="0" distR="0" wp14:anchorId="0F60BD7A" wp14:editId="55A3AC19">
                            <wp:extent cx="2162810" cy="1512570"/>
                            <wp:effectExtent l="0" t="0" r="8890" b="0"/>
                            <wp:docPr id="824250167" name="Picture 4" descr="WASTEWATER UV DISINFECTION CONTROL - Sensorex Liquid Analysis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ASTEWATER UV DISINFECTION CONTROL - Sensorex Liquid Analysis Technolo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62810" cy="1512570"/>
                                    </a:xfrm>
                                    <a:prstGeom prst="rect">
                                      <a:avLst/>
                                    </a:prstGeom>
                                    <a:noFill/>
                                    <a:ln>
                                      <a:noFill/>
                                    </a:ln>
                                  </pic:spPr>
                                </pic:pic>
                              </a:graphicData>
                            </a:graphic>
                          </wp:inline>
                        </w:drawing>
                      </w:r>
                    </w:p>
                    <w:p w14:paraId="52E285A0" w14:textId="468C19FF" w:rsidR="004F163E" w:rsidRPr="00A84D3C" w:rsidRDefault="004F163E" w:rsidP="00A84D3C">
                      <w:pPr>
                        <w:pStyle w:val="Caption"/>
                        <w:rPr>
                          <w:lang w:val="en-GB"/>
                        </w:rPr>
                      </w:pPr>
                      <w:r>
                        <w:fldChar w:fldCharType="begin"/>
                      </w:r>
                      <w:r>
                        <w:instrText xml:space="preserve"> STYLEREF 1 \s </w:instrText>
                      </w:r>
                      <w:r>
                        <w:fldChar w:fldCharType="separate"/>
                      </w:r>
                      <w:r>
                        <w:rPr>
                          <w:noProof/>
                        </w:rPr>
                        <w:t>4</w:t>
                      </w:r>
                      <w:r>
                        <w:fldChar w:fldCharType="end"/>
                      </w:r>
                      <w:r>
                        <w:noBreakHyphen/>
                        <w:t>1-3-1 UV disinfection</w:t>
                      </w:r>
                      <w:r w:rsidR="00A84D3C">
                        <w:t xml:space="preserve"> </w:t>
                      </w:r>
                      <w:r w:rsidR="00A84D3C" w:rsidRPr="00A84D3C">
                        <w:rPr>
                          <w:lang w:val="en-GB"/>
                        </w:rPr>
                        <w:t>Sensorex (2022)</w:t>
                      </w:r>
                    </w:p>
                  </w:txbxContent>
                </v:textbox>
                <w10:wrap type="square"/>
              </v:shape>
            </w:pict>
          </mc:Fallback>
        </mc:AlternateContent>
      </w:r>
      <w:r w:rsidR="005813E5">
        <w:rPr>
          <w:lang w:val="en-GB"/>
        </w:rPr>
        <w:t xml:space="preserve">4.1.3.1 </w:t>
      </w:r>
      <w:r w:rsidR="00CC0161">
        <w:rPr>
          <w:lang w:val="en-GB"/>
        </w:rPr>
        <w:t xml:space="preserve">UV </w:t>
      </w:r>
      <w:r w:rsidR="00135204">
        <w:rPr>
          <w:lang w:val="en-GB"/>
        </w:rPr>
        <w:t>D</w:t>
      </w:r>
      <w:r w:rsidR="00CC0161">
        <w:rPr>
          <w:lang w:val="en-GB"/>
        </w:rPr>
        <w:t xml:space="preserve">isinfection </w:t>
      </w:r>
    </w:p>
    <w:p w14:paraId="0C39EF19" w14:textId="474289DA" w:rsidR="00BC5860" w:rsidRPr="00BC5860" w:rsidRDefault="00586B8C" w:rsidP="00BC5860">
      <w:pPr>
        <w:spacing w:after="0" w:line="240" w:lineRule="auto"/>
        <w:rPr>
          <w:lang w:val="en-GB"/>
        </w:rPr>
      </w:pPr>
      <w:r w:rsidRPr="00CA4607">
        <w:rPr>
          <w:lang w:val="en-GB"/>
        </w:rPr>
        <w:t xml:space="preserve">UV disinfection is </w:t>
      </w:r>
      <w:r w:rsidR="00927388" w:rsidRPr="00CA4607">
        <w:rPr>
          <w:lang w:val="en-GB"/>
        </w:rPr>
        <w:t xml:space="preserve">much more sustainable in terms of automation because it requires no chemicals. This </w:t>
      </w:r>
      <w:r w:rsidR="00CA4607" w:rsidRPr="00CA4607">
        <w:rPr>
          <w:lang w:val="en-GB"/>
        </w:rPr>
        <w:t xml:space="preserve">also makes it more space efficient due to no additional filters required to remove the chemicals added. </w:t>
      </w:r>
    </w:p>
    <w:p w14:paraId="259645C9" w14:textId="43297118" w:rsidR="00BC5860" w:rsidRDefault="00BC5860" w:rsidP="00BC5860">
      <w:pPr>
        <w:spacing w:after="0" w:line="240" w:lineRule="auto"/>
        <w:rPr>
          <w:lang w:val="en-GB"/>
        </w:rPr>
      </w:pPr>
      <w:r w:rsidRPr="00BC5860">
        <w:rPr>
          <w:lang w:val="en-GB"/>
        </w:rPr>
        <w:t xml:space="preserve">This means no extra filtering stage for additives. </w:t>
      </w:r>
      <w:r w:rsidR="00EC7D9D">
        <w:rPr>
          <w:lang w:val="en-GB"/>
        </w:rPr>
        <w:t xml:space="preserve">Using ultraviolet light </w:t>
      </w:r>
      <w:r w:rsidR="00611F46">
        <w:rPr>
          <w:lang w:val="en-GB"/>
        </w:rPr>
        <w:t xml:space="preserve">only destroys </w:t>
      </w:r>
      <w:r w:rsidR="000C4703">
        <w:rPr>
          <w:lang w:val="en-GB"/>
        </w:rPr>
        <w:t>microorganisms</w:t>
      </w:r>
      <w:r w:rsidR="00611F46">
        <w:rPr>
          <w:lang w:val="en-GB"/>
        </w:rPr>
        <w:t xml:space="preserve"> in the water and does not affect taste, </w:t>
      </w:r>
      <w:r w:rsidR="0062653D">
        <w:rPr>
          <w:lang w:val="en-GB"/>
        </w:rPr>
        <w:t>smell,</w:t>
      </w:r>
      <w:r w:rsidR="00611F46">
        <w:rPr>
          <w:lang w:val="en-GB"/>
        </w:rPr>
        <w:t xml:space="preserve"> or PH</w:t>
      </w:r>
      <w:r w:rsidR="000C4703">
        <w:rPr>
          <w:lang w:val="en-GB"/>
        </w:rPr>
        <w:t xml:space="preserve"> which chemical disinfection will. </w:t>
      </w:r>
    </w:p>
    <w:p w14:paraId="77C3F583" w14:textId="04248A3E" w:rsidR="000C4703" w:rsidRDefault="000C4703" w:rsidP="00BC5860">
      <w:pPr>
        <w:spacing w:after="0" w:line="240" w:lineRule="auto"/>
        <w:rPr>
          <w:lang w:val="en-GB"/>
        </w:rPr>
      </w:pPr>
      <w:r>
        <w:rPr>
          <w:lang w:val="en-GB"/>
        </w:rPr>
        <w:t xml:space="preserve">It is also able to remove chemicals such as bromine and chlorine from the water making it very useful for </w:t>
      </w:r>
      <w:r w:rsidR="005E68F1">
        <w:rPr>
          <w:lang w:val="en-GB"/>
        </w:rPr>
        <w:t xml:space="preserve">purifying drinking water. </w:t>
      </w:r>
    </w:p>
    <w:p w14:paraId="74D0E1F0" w14:textId="45B63BC2" w:rsidR="004F163E" w:rsidRDefault="004F163E" w:rsidP="00BC5860">
      <w:pPr>
        <w:spacing w:after="0" w:line="240" w:lineRule="auto"/>
        <w:rPr>
          <w:lang w:val="en-GB"/>
        </w:rPr>
      </w:pPr>
    </w:p>
    <w:p w14:paraId="63FB0C89" w14:textId="48AFA3A6" w:rsidR="007E0B75" w:rsidRDefault="004710E0" w:rsidP="00BC5860">
      <w:pPr>
        <w:spacing w:after="0" w:line="240" w:lineRule="auto"/>
        <w:rPr>
          <w:lang w:val="en-GB"/>
        </w:rPr>
      </w:pPr>
      <w:r w:rsidRPr="004710E0">
        <w:rPr>
          <w:noProof/>
          <w:lang w:val="en-GB"/>
        </w:rPr>
        <mc:AlternateContent>
          <mc:Choice Requires="wps">
            <w:drawing>
              <wp:anchor distT="45720" distB="45720" distL="114300" distR="114300" simplePos="0" relativeHeight="251671552" behindDoc="0" locked="0" layoutInCell="1" allowOverlap="1" wp14:anchorId="3484CB95" wp14:editId="1E438C41">
                <wp:simplePos x="0" y="0"/>
                <wp:positionH relativeFrom="column">
                  <wp:posOffset>3599180</wp:posOffset>
                </wp:positionH>
                <wp:positionV relativeFrom="paragraph">
                  <wp:posOffset>161290</wp:posOffset>
                </wp:positionV>
                <wp:extent cx="2360930" cy="1404620"/>
                <wp:effectExtent l="0" t="0" r="22860" b="11430"/>
                <wp:wrapSquare wrapText="bothSides"/>
                <wp:docPr id="17423507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F3BDF38" w14:textId="02823730" w:rsidR="00097795" w:rsidRDefault="00416BE9" w:rsidP="00097795">
                            <w:pPr>
                              <w:keepNext/>
                            </w:pPr>
                            <w:r>
                              <w:rPr>
                                <w:noProof/>
                              </w:rPr>
                              <w:drawing>
                                <wp:inline distT="0" distB="0" distL="0" distR="0" wp14:anchorId="588BDC3E" wp14:editId="251C3EAC">
                                  <wp:extent cx="2162810" cy="2007870"/>
                                  <wp:effectExtent l="0" t="0" r="8890" b="0"/>
                                  <wp:docPr id="251839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742966" name=""/>
                                          <pic:cNvPicPr/>
                                        </pic:nvPicPr>
                                        <pic:blipFill>
                                          <a:blip r:embed="rId11"/>
                                          <a:stretch>
                                            <a:fillRect/>
                                          </a:stretch>
                                        </pic:blipFill>
                                        <pic:spPr>
                                          <a:xfrm>
                                            <a:off x="0" y="0"/>
                                            <a:ext cx="2162810" cy="2007870"/>
                                          </a:xfrm>
                                          <a:prstGeom prst="rect">
                                            <a:avLst/>
                                          </a:prstGeom>
                                        </pic:spPr>
                                      </pic:pic>
                                    </a:graphicData>
                                  </a:graphic>
                                </wp:inline>
                              </w:drawing>
                            </w:r>
                          </w:p>
                          <w:p w14:paraId="5A186EFE" w14:textId="50F65834" w:rsidR="00097795" w:rsidRPr="00A4013E" w:rsidRDefault="00097795" w:rsidP="00A4013E">
                            <w:pPr>
                              <w:pStyle w:val="Caption"/>
                              <w:rPr>
                                <w:lang w:val="en-GB"/>
                              </w:rPr>
                            </w:pPr>
                            <w:r>
                              <w:fldChar w:fldCharType="begin"/>
                            </w:r>
                            <w:r>
                              <w:instrText xml:space="preserve"> STYLEREF 1 \s </w:instrText>
                            </w:r>
                            <w:r>
                              <w:fldChar w:fldCharType="separate"/>
                            </w:r>
                            <w:r>
                              <w:rPr>
                                <w:noProof/>
                              </w:rPr>
                              <w:t>4</w:t>
                            </w:r>
                            <w:r>
                              <w:fldChar w:fldCharType="end"/>
                            </w:r>
                            <w:r>
                              <w:t>-1-3-2 Chemical disinfection</w:t>
                            </w:r>
                            <w:r w:rsidR="00A4013E">
                              <w:t xml:space="preserve"> </w:t>
                            </w:r>
                            <w:r w:rsidR="00A4013E" w:rsidRPr="00A4013E">
                              <w:rPr>
                                <w:lang w:val="en-GB"/>
                              </w:rPr>
                              <w:t>Netsol Water Solutions (2023)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484CB95" id="_x0000_s1029" type="#_x0000_t202" style="position:absolute;margin-left:283.4pt;margin-top:12.7pt;width:185.9pt;height:110.6pt;z-index:2516715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">
                <v:textbox style="mso-fit-shape-to-text:t">
                  <w:txbxContent>
                    <w:p w14:paraId="7F3BDF38" w14:textId="02823730" w:rsidR="00097795" w:rsidRDefault="00416BE9" w:rsidP="00097795">
                      <w:pPr>
                        <w:keepNext/>
                      </w:pPr>
                      <w:r>
                        <w:rPr>
                          <w:noProof/>
                        </w:rPr>
                        <w:drawing>
                          <wp:inline distT="0" distB="0" distL="0" distR="0" wp14:anchorId="588BDC3E" wp14:editId="251C3EAC">
                            <wp:extent cx="2162810" cy="2007870"/>
                            <wp:effectExtent l="0" t="0" r="8890" b="0"/>
                            <wp:docPr id="251839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742966" name=""/>
                                    <pic:cNvPicPr/>
                                  </pic:nvPicPr>
                                  <pic:blipFill>
                                    <a:blip r:embed="rId11"/>
                                    <a:stretch>
                                      <a:fillRect/>
                                    </a:stretch>
                                  </pic:blipFill>
                                  <pic:spPr>
                                    <a:xfrm>
                                      <a:off x="0" y="0"/>
                                      <a:ext cx="2162810" cy="2007870"/>
                                    </a:xfrm>
                                    <a:prstGeom prst="rect">
                                      <a:avLst/>
                                    </a:prstGeom>
                                  </pic:spPr>
                                </pic:pic>
                              </a:graphicData>
                            </a:graphic>
                          </wp:inline>
                        </w:drawing>
                      </w:r>
                    </w:p>
                    <w:p w14:paraId="5A186EFE" w14:textId="50F65834" w:rsidR="00097795" w:rsidRPr="00A4013E" w:rsidRDefault="00097795" w:rsidP="00A4013E">
                      <w:pPr>
                        <w:pStyle w:val="Caption"/>
                        <w:rPr>
                          <w:lang w:val="en-GB"/>
                        </w:rPr>
                      </w:pPr>
                      <w:r>
                        <w:fldChar w:fldCharType="begin"/>
                      </w:r>
                      <w:r>
                        <w:instrText xml:space="preserve"> STYLEREF 1 \s </w:instrText>
                      </w:r>
                      <w:r>
                        <w:fldChar w:fldCharType="separate"/>
                      </w:r>
                      <w:r>
                        <w:rPr>
                          <w:noProof/>
                        </w:rPr>
                        <w:t>4</w:t>
                      </w:r>
                      <w:r>
                        <w:fldChar w:fldCharType="end"/>
                      </w:r>
                      <w:r>
                        <w:t>-1-3-2 Chemical disinfection</w:t>
                      </w:r>
                      <w:r w:rsidR="00A4013E">
                        <w:t xml:space="preserve"> </w:t>
                      </w:r>
                      <w:r w:rsidR="00A4013E" w:rsidRPr="00A4013E">
                        <w:rPr>
                          <w:lang w:val="en-GB"/>
                        </w:rPr>
                        <w:t>Netsol Water Solutions (2023)</w:t>
                      </w:r>
                    </w:p>
                  </w:txbxContent>
                </v:textbox>
                <w10:wrap type="square"/>
              </v:shape>
            </w:pict>
          </mc:Fallback>
        </mc:AlternateContent>
      </w:r>
    </w:p>
    <w:p w14:paraId="09BA33EB" w14:textId="79B65D0E" w:rsidR="00A84D3C" w:rsidRDefault="00A84D3C" w:rsidP="00A84D3C">
      <w:pPr>
        <w:pStyle w:val="Heading4"/>
        <w:rPr>
          <w:lang w:val="en-GB"/>
        </w:rPr>
      </w:pPr>
      <w:r>
        <w:rPr>
          <w:lang w:val="en-GB"/>
        </w:rPr>
        <w:t>4.1.3.</w:t>
      </w:r>
      <w:r w:rsidR="00097795">
        <w:rPr>
          <w:lang w:val="en-GB"/>
        </w:rPr>
        <w:t>2</w:t>
      </w:r>
      <w:r>
        <w:rPr>
          <w:lang w:val="en-GB"/>
        </w:rPr>
        <w:t xml:space="preserve"> Chemical </w:t>
      </w:r>
      <w:r w:rsidR="00135204">
        <w:rPr>
          <w:lang w:val="en-GB"/>
        </w:rPr>
        <w:t>D</w:t>
      </w:r>
      <w:r>
        <w:rPr>
          <w:lang w:val="en-GB"/>
        </w:rPr>
        <w:t xml:space="preserve">isinfection </w:t>
      </w:r>
    </w:p>
    <w:p w14:paraId="015191C6" w14:textId="06378905" w:rsidR="006A6ABE" w:rsidRPr="003105B6" w:rsidRDefault="007E0B75" w:rsidP="0041315E">
      <w:pPr>
        <w:spacing w:after="0" w:line="240" w:lineRule="auto"/>
        <w:rPr>
          <w:lang w:val="en-GB"/>
        </w:rPr>
      </w:pPr>
      <w:r>
        <w:rPr>
          <w:lang w:val="en-GB"/>
        </w:rPr>
        <w:t xml:space="preserve">Chemical disinfection works by adding different chemicals to destroy any microorganisms </w:t>
      </w:r>
      <w:r w:rsidR="00127E3C">
        <w:rPr>
          <w:lang w:val="en-GB"/>
        </w:rPr>
        <w:t>in the water. Chlorine is more commonly used but iodine can also be used to the same effect</w:t>
      </w:r>
      <w:r w:rsidR="0062653D">
        <w:rPr>
          <w:lang w:val="en-GB"/>
        </w:rPr>
        <w:t xml:space="preserve">. </w:t>
      </w:r>
      <w:r w:rsidR="00127E3C">
        <w:rPr>
          <w:lang w:val="en-GB"/>
        </w:rPr>
        <w:t xml:space="preserve">Chemical disinfection requires additional filtering stages to remove the added chemicals from the water </w:t>
      </w:r>
      <w:r w:rsidR="00A00CA6">
        <w:rPr>
          <w:lang w:val="en-GB"/>
        </w:rPr>
        <w:t xml:space="preserve">prior to being put into drinking water systems. </w:t>
      </w:r>
    </w:p>
    <w:p w14:paraId="04298C7A" w14:textId="0E613773" w:rsidR="00BD2644" w:rsidRDefault="00B243B0" w:rsidP="003F1A59">
      <w:pPr>
        <w:spacing w:after="0" w:line="240" w:lineRule="auto"/>
        <w:rPr>
          <w:lang w:val="en-GB"/>
        </w:rPr>
      </w:pPr>
      <w:r w:rsidRPr="00B243B0">
        <w:rPr>
          <w:lang w:val="en-GB"/>
        </w:rPr>
        <w:t>Membracon (2021)</w:t>
      </w:r>
    </w:p>
    <w:p w14:paraId="69EDBD35" w14:textId="5D633F4B" w:rsidR="00EE00BE" w:rsidRDefault="00EE00BE" w:rsidP="003F1A59">
      <w:pPr>
        <w:spacing w:after="0" w:line="240" w:lineRule="auto"/>
        <w:rPr>
          <w:lang w:val="en-GB"/>
        </w:rPr>
      </w:pPr>
    </w:p>
    <w:p w14:paraId="1DAD07E3" w14:textId="1E51F1A2" w:rsidR="00EE00BE" w:rsidRDefault="00144658" w:rsidP="00144658">
      <w:pPr>
        <w:rPr>
          <w:lang w:val="en-GB"/>
        </w:rPr>
      </w:pPr>
      <w:r>
        <w:rPr>
          <w:lang w:val="en-GB"/>
        </w:rPr>
        <w:br w:type="page"/>
      </w:r>
    </w:p>
    <w:p w14:paraId="65363EB0" w14:textId="762B7C2D" w:rsidR="005653A1" w:rsidRDefault="00BB61FE" w:rsidP="00EE00BE">
      <w:pPr>
        <w:pStyle w:val="Heading2"/>
        <w:rPr>
          <w:lang w:val="en-GB"/>
        </w:rPr>
      </w:pPr>
      <w:bookmarkStart w:id="12" w:name="_Toc226300611"/>
      <w:r>
        <w:rPr>
          <w:lang w:val="en-GB"/>
        </w:rPr>
        <w:lastRenderedPageBreak/>
        <w:t>4.2</w:t>
      </w:r>
      <w:r w:rsidR="008B1AF1">
        <w:rPr>
          <w:lang w:val="en-GB"/>
        </w:rPr>
        <w:t xml:space="preserve">. </w:t>
      </w:r>
      <w:r>
        <w:rPr>
          <w:lang w:val="en-GB"/>
        </w:rPr>
        <w:t xml:space="preserve"> </w:t>
      </w:r>
      <w:r w:rsidR="000C0DAD">
        <w:rPr>
          <w:lang w:val="en-GB"/>
        </w:rPr>
        <w:t>Sensors</w:t>
      </w:r>
      <w:r w:rsidR="00D06C67">
        <w:rPr>
          <w:lang w:val="en-GB"/>
        </w:rPr>
        <w:t xml:space="preserve">, </w:t>
      </w:r>
      <w:r w:rsidR="00135204">
        <w:rPr>
          <w:lang w:val="en-GB"/>
        </w:rPr>
        <w:t>V</w:t>
      </w:r>
      <w:r w:rsidR="00D06C67">
        <w:rPr>
          <w:lang w:val="en-GB"/>
        </w:rPr>
        <w:t xml:space="preserve">alves </w:t>
      </w:r>
      <w:r w:rsidR="000C0DAD">
        <w:rPr>
          <w:lang w:val="en-GB"/>
        </w:rPr>
        <w:t xml:space="preserve">and </w:t>
      </w:r>
      <w:r w:rsidR="00135204">
        <w:rPr>
          <w:lang w:val="en-GB"/>
        </w:rPr>
        <w:t>M</w:t>
      </w:r>
      <w:r w:rsidR="000C0DAD">
        <w:rPr>
          <w:lang w:val="en-GB"/>
        </w:rPr>
        <w:t xml:space="preserve">onitoring </w:t>
      </w:r>
      <w:r w:rsidR="00135204">
        <w:rPr>
          <w:lang w:val="en-GB"/>
        </w:rPr>
        <w:t>S</w:t>
      </w:r>
      <w:r w:rsidR="000C0DAD">
        <w:rPr>
          <w:lang w:val="en-GB"/>
        </w:rPr>
        <w:t xml:space="preserve">ystems </w:t>
      </w:r>
      <w:r w:rsidR="00135204">
        <w:rPr>
          <w:lang w:val="en-GB"/>
        </w:rPr>
        <w:t>U</w:t>
      </w:r>
      <w:r w:rsidR="000C0DAD">
        <w:rPr>
          <w:lang w:val="en-GB"/>
        </w:rPr>
        <w:t>sed</w:t>
      </w:r>
      <w:bookmarkEnd w:id="12"/>
      <w:r w:rsidR="000C0DAD">
        <w:rPr>
          <w:lang w:val="en-GB"/>
        </w:rPr>
        <w:t xml:space="preserve">  </w:t>
      </w:r>
    </w:p>
    <w:p w14:paraId="53D2196E" w14:textId="704BABF7" w:rsidR="0091564F" w:rsidRDefault="005653A1" w:rsidP="005653A1">
      <w:pPr>
        <w:spacing w:after="0" w:line="240" w:lineRule="auto"/>
        <w:rPr>
          <w:lang w:val="en-GB"/>
        </w:rPr>
      </w:pPr>
      <w:r>
        <w:rPr>
          <w:lang w:val="en-GB"/>
        </w:rPr>
        <w:t xml:space="preserve">According to Mohammed </w:t>
      </w:r>
      <w:r w:rsidR="006E671A">
        <w:rPr>
          <w:lang w:val="en-GB"/>
        </w:rPr>
        <w:t xml:space="preserve">in his control article, there are multiple different </w:t>
      </w:r>
      <w:r w:rsidR="0091564F">
        <w:rPr>
          <w:lang w:val="en-GB"/>
        </w:rPr>
        <w:t>types of sensors used.</w:t>
      </w:r>
    </w:p>
    <w:p w14:paraId="3CABB4CA" w14:textId="77777777" w:rsidR="00EE00BE" w:rsidRDefault="00EE00BE" w:rsidP="005653A1">
      <w:pPr>
        <w:spacing w:after="0" w:line="240" w:lineRule="auto"/>
        <w:rPr>
          <w:lang w:val="en-GB"/>
        </w:rPr>
      </w:pPr>
    </w:p>
    <w:p w14:paraId="5BFF2820" w14:textId="12E327AF" w:rsidR="00EE00BE" w:rsidRDefault="00E32C00" w:rsidP="00EE00BE">
      <w:pPr>
        <w:pStyle w:val="Heading3"/>
        <w:rPr>
          <w:lang w:val="en-GB"/>
        </w:rPr>
      </w:pPr>
      <w:bookmarkStart w:id="13" w:name="_Toc226300612"/>
      <w:r w:rsidRPr="00E32C00">
        <w:rPr>
          <w:noProof/>
          <w:lang w:val="en-GB"/>
        </w:rPr>
        <mc:AlternateContent>
          <mc:Choice Requires="wps">
            <w:drawing>
              <wp:anchor distT="45720" distB="45720" distL="114300" distR="114300" simplePos="0" relativeHeight="251661312" behindDoc="0" locked="0" layoutInCell="1" allowOverlap="1" wp14:anchorId="7E7C4AD2" wp14:editId="47625412">
                <wp:simplePos x="0" y="0"/>
                <wp:positionH relativeFrom="column">
                  <wp:posOffset>3883025</wp:posOffset>
                </wp:positionH>
                <wp:positionV relativeFrom="paragraph">
                  <wp:posOffset>180975</wp:posOffset>
                </wp:positionV>
                <wp:extent cx="1951990" cy="2389505"/>
                <wp:effectExtent l="0" t="0" r="1016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1990" cy="2389505"/>
                        </a:xfrm>
                        <a:prstGeom prst="rect">
                          <a:avLst/>
                        </a:prstGeom>
                        <a:solidFill>
                          <a:srgbClr val="FFFFFF"/>
                        </a:solidFill>
                        <a:ln w="9525">
                          <a:solidFill>
                            <a:srgbClr val="000000"/>
                          </a:solidFill>
                          <a:miter lim="800000"/>
                          <a:headEnd/>
                          <a:tailEnd/>
                        </a:ln>
                      </wps:spPr>
                      <wps:txbx>
                        <w:txbxContent>
                          <w:p w14:paraId="16994DC3" w14:textId="77777777" w:rsidR="00E32C00" w:rsidRDefault="00E32C00" w:rsidP="00E32C00">
                            <w:pPr>
                              <w:keepNext/>
                            </w:pPr>
                            <w:r>
                              <w:rPr>
                                <w:noProof/>
                              </w:rPr>
                              <w:drawing>
                                <wp:inline distT="0" distB="0" distL="0" distR="0" wp14:anchorId="7FD95975" wp14:editId="1C1CE57A">
                                  <wp:extent cx="1853184" cy="1853184"/>
                                  <wp:effectExtent l="0" t="0" r="0" b="0"/>
                                  <wp:docPr id="408559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459191" name=""/>
                                          <pic:cNvPicPr/>
                                        </pic:nvPicPr>
                                        <pic:blipFill>
                                          <a:blip r:embed="rId12"/>
                                          <a:stretch>
                                            <a:fillRect/>
                                          </a:stretch>
                                        </pic:blipFill>
                                        <pic:spPr>
                                          <a:xfrm>
                                            <a:off x="0" y="0"/>
                                            <a:ext cx="1859704" cy="1859704"/>
                                          </a:xfrm>
                                          <a:prstGeom prst="rect">
                                            <a:avLst/>
                                          </a:prstGeom>
                                        </pic:spPr>
                                      </pic:pic>
                                    </a:graphicData>
                                  </a:graphic>
                                </wp:inline>
                              </w:drawing>
                            </w:r>
                          </w:p>
                          <w:p w14:paraId="4629009D" w14:textId="7CE2332D" w:rsidR="008D6A46" w:rsidRPr="008D6A46" w:rsidRDefault="002E6FE6" w:rsidP="008D6A46">
                            <w:pPr>
                              <w:pStyle w:val="Caption"/>
                              <w:rPr>
                                <w:lang w:val="en-GB"/>
                              </w:rPr>
                            </w:pPr>
                            <w:r>
                              <w:t>4</w:t>
                            </w:r>
                            <w:r w:rsidR="00144658">
                              <w:noBreakHyphen/>
                            </w:r>
                            <w:r>
                              <w:t>2- 1</w:t>
                            </w:r>
                            <w:r w:rsidR="00E32C00">
                              <w:t>- Water level sensor</w:t>
                            </w:r>
                            <w:r w:rsidR="008D6A46">
                              <w:t xml:space="preserve"> </w:t>
                            </w:r>
                            <w:r w:rsidR="008D6A46" w:rsidRPr="008D6A46">
                              <w:rPr>
                                <w:lang w:val="en-GB"/>
                              </w:rPr>
                              <w:t>Nohma (2025)</w:t>
                            </w:r>
                          </w:p>
                          <w:p w14:paraId="1248EC10" w14:textId="2E095436" w:rsidR="00E32C00" w:rsidRDefault="00E32C00" w:rsidP="00E32C00">
                            <w:pPr>
                              <w:pStyle w:val="Caption"/>
                            </w:pPr>
                          </w:p>
                          <w:p w14:paraId="004D7A99" w14:textId="65A218AB" w:rsidR="00E32C00" w:rsidRDefault="00E32C0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7C4AD2" id="_x0000_s1030" type="#_x0000_t202" style="position:absolute;margin-left:305.75pt;margin-top:14.25pt;width:153.7pt;height:188.1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">
                <v:textbox>
                  <w:txbxContent>
                    <w:p w14:paraId="16994DC3" w14:textId="77777777" w:rsidR="00E32C00" w:rsidRDefault="00E32C00" w:rsidP="00E32C00">
                      <w:pPr>
                        <w:keepNext/>
                      </w:pPr>
                      <w:r>
                        <w:rPr>
                          <w:noProof/>
                        </w:rPr>
                        <w:drawing>
                          <wp:inline distT="0" distB="0" distL="0" distR="0" wp14:anchorId="7FD95975" wp14:editId="1C1CE57A">
                            <wp:extent cx="1853184" cy="1853184"/>
                            <wp:effectExtent l="0" t="0" r="0" b="0"/>
                            <wp:docPr id="408559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459191" name=""/>
                                    <pic:cNvPicPr/>
                                  </pic:nvPicPr>
                                  <pic:blipFill>
                                    <a:blip r:embed="rId12"/>
                                    <a:stretch>
                                      <a:fillRect/>
                                    </a:stretch>
                                  </pic:blipFill>
                                  <pic:spPr>
                                    <a:xfrm>
                                      <a:off x="0" y="0"/>
                                      <a:ext cx="1859704" cy="1859704"/>
                                    </a:xfrm>
                                    <a:prstGeom prst="rect">
                                      <a:avLst/>
                                    </a:prstGeom>
                                  </pic:spPr>
                                </pic:pic>
                              </a:graphicData>
                            </a:graphic>
                          </wp:inline>
                        </w:drawing>
                      </w:r>
                    </w:p>
                    <w:p w14:paraId="4629009D" w14:textId="7CE2332D" w:rsidR="008D6A46" w:rsidRPr="008D6A46" w:rsidRDefault="002E6FE6" w:rsidP="008D6A46">
                      <w:pPr>
                        <w:pStyle w:val="Caption"/>
                        <w:rPr>
                          <w:lang w:val="en-GB"/>
                        </w:rPr>
                      </w:pPr>
                      <w:r>
                        <w:t>4</w:t>
                      </w:r>
                      <w:r w:rsidR="00144658">
                        <w:noBreakHyphen/>
                      </w:r>
                      <w:r>
                        <w:t>2- 1</w:t>
                      </w:r>
                      <w:r w:rsidR="00E32C00">
                        <w:t>- Water level sensor</w:t>
                      </w:r>
                      <w:r w:rsidR="008D6A46">
                        <w:t xml:space="preserve"> </w:t>
                      </w:r>
                      <w:r w:rsidR="008D6A46" w:rsidRPr="008D6A46">
                        <w:rPr>
                          <w:lang w:val="en-GB"/>
                        </w:rPr>
                        <w:t>Nohma (2025)</w:t>
                      </w:r>
                    </w:p>
                    <w:p w14:paraId="1248EC10" w14:textId="2E095436" w:rsidR="00E32C00" w:rsidRDefault="00E32C00" w:rsidP="00E32C00">
                      <w:pPr>
                        <w:pStyle w:val="Caption"/>
                      </w:pPr>
                    </w:p>
                    <w:p w14:paraId="004D7A99" w14:textId="65A218AB" w:rsidR="00E32C00" w:rsidRDefault="00E32C00"/>
                  </w:txbxContent>
                </v:textbox>
                <w10:wrap type="square"/>
              </v:shape>
            </w:pict>
          </mc:Fallback>
        </mc:AlternateContent>
      </w:r>
      <w:r w:rsidR="002E6FE6">
        <w:rPr>
          <w:lang w:val="en-GB"/>
        </w:rPr>
        <w:t xml:space="preserve">4.2.1 </w:t>
      </w:r>
      <w:r w:rsidR="00EE00BE">
        <w:rPr>
          <w:lang w:val="en-GB"/>
        </w:rPr>
        <w:t xml:space="preserve">Level </w:t>
      </w:r>
      <w:r w:rsidR="00135204">
        <w:rPr>
          <w:lang w:val="en-GB"/>
        </w:rPr>
        <w:t>S</w:t>
      </w:r>
      <w:r w:rsidR="00EE00BE">
        <w:rPr>
          <w:lang w:val="en-GB"/>
        </w:rPr>
        <w:t>ensors</w:t>
      </w:r>
      <w:bookmarkEnd w:id="13"/>
      <w:r w:rsidR="00EE00BE">
        <w:rPr>
          <w:lang w:val="en-GB"/>
        </w:rPr>
        <w:t xml:space="preserve"> </w:t>
      </w:r>
    </w:p>
    <w:p w14:paraId="0EBBC6C9" w14:textId="41B2CB71" w:rsidR="00EF5BE5" w:rsidRPr="002F222D" w:rsidRDefault="0091564F" w:rsidP="00EF5BE5">
      <w:pPr>
        <w:spacing w:after="0" w:line="240" w:lineRule="auto"/>
        <w:rPr>
          <w:lang w:val="en-GB"/>
        </w:rPr>
      </w:pPr>
      <w:r>
        <w:rPr>
          <w:lang w:val="en-GB"/>
        </w:rPr>
        <w:t xml:space="preserve">Level sensors </w:t>
      </w:r>
      <w:r w:rsidR="00D25DB0">
        <w:rPr>
          <w:lang w:val="en-GB"/>
        </w:rPr>
        <w:t xml:space="preserve">are used to measure the water levels of </w:t>
      </w:r>
      <w:r w:rsidR="00325424">
        <w:rPr>
          <w:lang w:val="en-GB"/>
        </w:rPr>
        <w:t xml:space="preserve">the different tanks to ensure the tanks are kept within the correct parameters. These sensors will send a consistent signal to the controller to allow for constant adjustment. </w:t>
      </w:r>
    </w:p>
    <w:p w14:paraId="65011371" w14:textId="54C5C1EB" w:rsidR="0091564F" w:rsidRDefault="0091564F" w:rsidP="005653A1">
      <w:pPr>
        <w:spacing w:after="0" w:line="240" w:lineRule="auto"/>
        <w:rPr>
          <w:lang w:val="en-GB"/>
        </w:rPr>
      </w:pPr>
    </w:p>
    <w:p w14:paraId="7AAFF76E" w14:textId="77777777" w:rsidR="008D6A46" w:rsidRDefault="008D6A46" w:rsidP="005653A1">
      <w:pPr>
        <w:spacing w:after="0" w:line="240" w:lineRule="auto"/>
        <w:rPr>
          <w:lang w:val="en-GB"/>
        </w:rPr>
      </w:pPr>
    </w:p>
    <w:p w14:paraId="58709D90" w14:textId="77777777" w:rsidR="008D6A46" w:rsidRDefault="008D6A46" w:rsidP="005653A1">
      <w:pPr>
        <w:spacing w:after="0" w:line="240" w:lineRule="auto"/>
        <w:rPr>
          <w:lang w:val="en-GB"/>
        </w:rPr>
      </w:pPr>
    </w:p>
    <w:p w14:paraId="4BA9F46A" w14:textId="77777777" w:rsidR="008D6A46" w:rsidRDefault="008D6A46" w:rsidP="005653A1">
      <w:pPr>
        <w:spacing w:after="0" w:line="240" w:lineRule="auto"/>
        <w:rPr>
          <w:lang w:val="en-GB"/>
        </w:rPr>
      </w:pPr>
    </w:p>
    <w:p w14:paraId="2806B0FC" w14:textId="77777777" w:rsidR="008D6A46" w:rsidRDefault="008D6A46" w:rsidP="005653A1">
      <w:pPr>
        <w:spacing w:after="0" w:line="240" w:lineRule="auto"/>
        <w:rPr>
          <w:lang w:val="en-GB"/>
        </w:rPr>
      </w:pPr>
    </w:p>
    <w:p w14:paraId="2C39696F" w14:textId="77777777" w:rsidR="008D6A46" w:rsidRDefault="008D6A46" w:rsidP="005653A1">
      <w:pPr>
        <w:spacing w:after="0" w:line="240" w:lineRule="auto"/>
        <w:rPr>
          <w:lang w:val="en-GB"/>
        </w:rPr>
      </w:pPr>
    </w:p>
    <w:p w14:paraId="43B908BF" w14:textId="77777777" w:rsidR="008D6A46" w:rsidRDefault="008D6A46" w:rsidP="005653A1">
      <w:pPr>
        <w:spacing w:after="0" w:line="240" w:lineRule="auto"/>
        <w:rPr>
          <w:lang w:val="en-GB"/>
        </w:rPr>
      </w:pPr>
    </w:p>
    <w:p w14:paraId="5F93C804" w14:textId="77777777" w:rsidR="008D6A46" w:rsidRDefault="008D6A46" w:rsidP="005653A1">
      <w:pPr>
        <w:spacing w:after="0" w:line="240" w:lineRule="auto"/>
        <w:rPr>
          <w:lang w:val="en-GB"/>
        </w:rPr>
      </w:pPr>
    </w:p>
    <w:p w14:paraId="772280A7" w14:textId="77777777" w:rsidR="00E32C00" w:rsidRDefault="00E32C00" w:rsidP="005653A1">
      <w:pPr>
        <w:spacing w:after="0" w:line="240" w:lineRule="auto"/>
        <w:rPr>
          <w:lang w:val="en-GB"/>
        </w:rPr>
      </w:pPr>
    </w:p>
    <w:p w14:paraId="203F41C3" w14:textId="41D6A807" w:rsidR="00E32C00" w:rsidRDefault="00583FDE" w:rsidP="005653A1">
      <w:pPr>
        <w:spacing w:after="0" w:line="240" w:lineRule="auto"/>
        <w:rPr>
          <w:lang w:val="en-GB"/>
        </w:rPr>
      </w:pPr>
      <w:r w:rsidRPr="00F51F74">
        <w:rPr>
          <w:noProof/>
          <w:lang w:val="en-GB"/>
        </w:rPr>
        <mc:AlternateContent>
          <mc:Choice Requires="wps">
            <w:drawing>
              <wp:anchor distT="45720" distB="45720" distL="114300" distR="114300" simplePos="0" relativeHeight="251663360" behindDoc="0" locked="0" layoutInCell="1" allowOverlap="1" wp14:anchorId="7318D7DD" wp14:editId="6970E677">
                <wp:simplePos x="0" y="0"/>
                <wp:positionH relativeFrom="column">
                  <wp:posOffset>3883025</wp:posOffset>
                </wp:positionH>
                <wp:positionV relativeFrom="paragraph">
                  <wp:posOffset>137795</wp:posOffset>
                </wp:positionV>
                <wp:extent cx="1970405" cy="2724785"/>
                <wp:effectExtent l="0" t="0" r="10795" b="18415"/>
                <wp:wrapSquare wrapText="bothSides"/>
                <wp:docPr id="16966454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0405" cy="2724785"/>
                        </a:xfrm>
                        <a:prstGeom prst="rect">
                          <a:avLst/>
                        </a:prstGeom>
                        <a:solidFill>
                          <a:srgbClr val="FFFFFF"/>
                        </a:solidFill>
                        <a:ln w="9525">
                          <a:solidFill>
                            <a:srgbClr val="000000"/>
                          </a:solidFill>
                          <a:miter lim="800000"/>
                          <a:headEnd/>
                          <a:tailEnd/>
                        </a:ln>
                      </wps:spPr>
                      <wps:txbx>
                        <w:txbxContent>
                          <w:p w14:paraId="1F8112C2" w14:textId="77777777" w:rsidR="00144658" w:rsidRDefault="00F51F74" w:rsidP="00144658">
                            <w:pPr>
                              <w:keepNext/>
                            </w:pPr>
                            <w:r>
                              <w:rPr>
                                <w:noProof/>
                              </w:rPr>
                              <w:drawing>
                                <wp:inline distT="0" distB="0" distL="0" distR="0" wp14:anchorId="677DDBB0" wp14:editId="6CC959FE">
                                  <wp:extent cx="2162810" cy="2153920"/>
                                  <wp:effectExtent l="0" t="0" r="8890" b="0"/>
                                  <wp:docPr id="1293812806" name="Picture 1" descr="Industrial water flow me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ial water flow met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62810" cy="2153920"/>
                                          </a:xfrm>
                                          <a:prstGeom prst="rect">
                                            <a:avLst/>
                                          </a:prstGeom>
                                          <a:noFill/>
                                          <a:ln>
                                            <a:noFill/>
                                          </a:ln>
                                        </pic:spPr>
                                      </pic:pic>
                                    </a:graphicData>
                                  </a:graphic>
                                </wp:inline>
                              </w:drawing>
                            </w:r>
                          </w:p>
                          <w:p w14:paraId="35B9617D" w14:textId="1B9BBC99" w:rsidR="00144658" w:rsidRDefault="00144658" w:rsidP="00144658">
                            <w:pPr>
                              <w:pStyle w:val="Caption"/>
                            </w:pPr>
                            <w:r>
                              <w:t>1</w:t>
                            </w:r>
                            <w:r>
                              <w:noBreakHyphen/>
                            </w:r>
                            <w:r w:rsidR="006B1D09">
                              <w:fldChar w:fldCharType="begin"/>
                            </w:r>
                            <w:r w:rsidR="006B1D09">
                              <w:instrText xml:space="preserve"> STYLEREF 1 \s </w:instrText>
                            </w:r>
                            <w:r w:rsidR="006B1D09">
                              <w:fldChar w:fldCharType="separate"/>
                            </w:r>
                            <w:r w:rsidR="006B1D09">
                              <w:rPr>
                                <w:noProof/>
                              </w:rPr>
                              <w:t>4</w:t>
                            </w:r>
                            <w:r w:rsidR="006B1D09">
                              <w:fldChar w:fldCharType="end"/>
                            </w:r>
                            <w:r w:rsidR="006B1D09">
                              <w:noBreakHyphen/>
                            </w:r>
                            <w:r w:rsidR="006B1D09">
                              <w:fldChar w:fldCharType="begin"/>
                            </w:r>
                            <w:r w:rsidR="006B1D09">
                              <w:instrText xml:space="preserve"> SEQ Figure \* ARABIC \s 1 </w:instrText>
                            </w:r>
                            <w:r w:rsidR="006B1D09">
                              <w:fldChar w:fldCharType="separate"/>
                            </w:r>
                            <w:r w:rsidR="006B1D09">
                              <w:rPr>
                                <w:noProof/>
                              </w:rPr>
                              <w:t>2</w:t>
                            </w:r>
                            <w:r w:rsidR="006B1D09">
                              <w:fldChar w:fldCharType="end"/>
                            </w:r>
                            <w:r>
                              <w:t xml:space="preserve"> Water flow meter </w:t>
                            </w:r>
                            <w:r w:rsidRPr="00D5489C">
                              <w:t>Silver Instruments (2019)</w:t>
                            </w:r>
                          </w:p>
                          <w:p w14:paraId="5E14B6C8" w14:textId="760E5934" w:rsidR="00F51F74" w:rsidRDefault="00F51F7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18D7DD" id="_x0000_s1031" type="#_x0000_t202" style="position:absolute;margin-left:305.75pt;margin-top:10.85pt;width:155.15pt;height:214.5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">
                <v:textbox>
                  <w:txbxContent>
                    <w:p w14:paraId="1F8112C2" w14:textId="77777777" w:rsidR="00144658" w:rsidRDefault="00F51F74" w:rsidP="00144658">
                      <w:pPr>
                        <w:keepNext/>
                      </w:pPr>
                      <w:r>
                        <w:rPr>
                          <w:noProof/>
                        </w:rPr>
                        <w:drawing>
                          <wp:inline distT="0" distB="0" distL="0" distR="0" wp14:anchorId="677DDBB0" wp14:editId="6CC959FE">
                            <wp:extent cx="2162810" cy="2153920"/>
                            <wp:effectExtent l="0" t="0" r="8890" b="0"/>
                            <wp:docPr id="1293812806" name="Picture 1" descr="Industrial water flow me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ial water flow met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62810" cy="2153920"/>
                                    </a:xfrm>
                                    <a:prstGeom prst="rect">
                                      <a:avLst/>
                                    </a:prstGeom>
                                    <a:noFill/>
                                    <a:ln>
                                      <a:noFill/>
                                    </a:ln>
                                  </pic:spPr>
                                </pic:pic>
                              </a:graphicData>
                            </a:graphic>
                          </wp:inline>
                        </w:drawing>
                      </w:r>
                    </w:p>
                    <w:p w14:paraId="35B9617D" w14:textId="1B9BBC99" w:rsidR="00144658" w:rsidRDefault="00144658" w:rsidP="00144658">
                      <w:pPr>
                        <w:pStyle w:val="Caption"/>
                      </w:pPr>
                      <w:r>
                        <w:t>1</w:t>
                      </w:r>
                      <w:r>
                        <w:noBreakHyphen/>
                      </w:r>
                      <w:r w:rsidR="006B1D09">
                        <w:fldChar w:fldCharType="begin"/>
                      </w:r>
                      <w:r w:rsidR="006B1D09">
                        <w:instrText xml:space="preserve"> STYLEREF 1 \s </w:instrText>
                      </w:r>
                      <w:r w:rsidR="006B1D09">
                        <w:fldChar w:fldCharType="separate"/>
                      </w:r>
                      <w:r w:rsidR="006B1D09">
                        <w:rPr>
                          <w:noProof/>
                        </w:rPr>
                        <w:t>4</w:t>
                      </w:r>
                      <w:r w:rsidR="006B1D09">
                        <w:fldChar w:fldCharType="end"/>
                      </w:r>
                      <w:r w:rsidR="006B1D09">
                        <w:noBreakHyphen/>
                      </w:r>
                      <w:r w:rsidR="006B1D09">
                        <w:fldChar w:fldCharType="begin"/>
                      </w:r>
                      <w:r w:rsidR="006B1D09">
                        <w:instrText xml:space="preserve"> SEQ Figure \* ARABIC \s 1 </w:instrText>
                      </w:r>
                      <w:r w:rsidR="006B1D09">
                        <w:fldChar w:fldCharType="separate"/>
                      </w:r>
                      <w:r w:rsidR="006B1D09">
                        <w:rPr>
                          <w:noProof/>
                        </w:rPr>
                        <w:t>2</w:t>
                      </w:r>
                      <w:r w:rsidR="006B1D09">
                        <w:fldChar w:fldCharType="end"/>
                      </w:r>
                      <w:r>
                        <w:t xml:space="preserve"> Water flow meter </w:t>
                      </w:r>
                      <w:r w:rsidRPr="00D5489C">
                        <w:t>Silver Instruments (2019)</w:t>
                      </w:r>
                    </w:p>
                    <w:p w14:paraId="5E14B6C8" w14:textId="760E5934" w:rsidR="00F51F74" w:rsidRDefault="00F51F74"/>
                  </w:txbxContent>
                </v:textbox>
                <w10:wrap type="square"/>
              </v:shape>
            </w:pict>
          </mc:Fallback>
        </mc:AlternateContent>
      </w:r>
    </w:p>
    <w:p w14:paraId="2125E53F" w14:textId="4ED97B0F" w:rsidR="0091564F" w:rsidRDefault="0091564F" w:rsidP="005653A1">
      <w:pPr>
        <w:spacing w:after="0" w:line="240" w:lineRule="auto"/>
        <w:rPr>
          <w:lang w:val="en-GB"/>
        </w:rPr>
      </w:pPr>
    </w:p>
    <w:p w14:paraId="055C4940" w14:textId="63F8343E" w:rsidR="00EE00BE" w:rsidRDefault="002E6FE6" w:rsidP="00EE00BE">
      <w:pPr>
        <w:pStyle w:val="Heading3"/>
        <w:rPr>
          <w:lang w:val="en-GB"/>
        </w:rPr>
      </w:pPr>
      <w:bookmarkStart w:id="14" w:name="_Toc226300613"/>
      <w:r>
        <w:rPr>
          <w:lang w:val="en-GB"/>
        </w:rPr>
        <w:t xml:space="preserve">4.2.2 </w:t>
      </w:r>
      <w:r w:rsidR="00EE00BE">
        <w:rPr>
          <w:lang w:val="en-GB"/>
        </w:rPr>
        <w:t xml:space="preserve">Flow </w:t>
      </w:r>
      <w:r w:rsidR="00135204">
        <w:rPr>
          <w:lang w:val="en-GB"/>
        </w:rPr>
        <w:t>S</w:t>
      </w:r>
      <w:r w:rsidR="00EE00BE">
        <w:rPr>
          <w:lang w:val="en-GB"/>
        </w:rPr>
        <w:t>ensors</w:t>
      </w:r>
      <w:bookmarkEnd w:id="14"/>
      <w:r w:rsidR="002A6841">
        <w:rPr>
          <w:lang w:val="en-GB"/>
        </w:rPr>
        <w:t xml:space="preserve"> </w:t>
      </w:r>
    </w:p>
    <w:p w14:paraId="57C429EF" w14:textId="03338592" w:rsidR="00EF5BE5" w:rsidRPr="002F222D" w:rsidRDefault="00BB398F" w:rsidP="00EF5BE5">
      <w:pPr>
        <w:spacing w:after="0" w:line="240" w:lineRule="auto"/>
        <w:rPr>
          <w:lang w:val="en-GB"/>
        </w:rPr>
      </w:pPr>
      <w:r>
        <w:rPr>
          <w:lang w:val="en-GB"/>
        </w:rPr>
        <w:t xml:space="preserve">Flow sensors </w:t>
      </w:r>
      <w:r w:rsidR="00010FC0">
        <w:rPr>
          <w:lang w:val="en-GB"/>
        </w:rPr>
        <w:t xml:space="preserve">are used to measure and </w:t>
      </w:r>
      <w:r w:rsidR="00837FE1">
        <w:rPr>
          <w:lang w:val="en-GB"/>
        </w:rPr>
        <w:t xml:space="preserve">in turn control the flow of water inside the treatment plant between different processes. If too much or too little water flow is detected, it will send the corresponding signal to the controller to adjust the flow rate using valves. </w:t>
      </w:r>
    </w:p>
    <w:p w14:paraId="1AB97B25" w14:textId="1B898B65" w:rsidR="0091564F" w:rsidRDefault="0091564F" w:rsidP="005653A1">
      <w:pPr>
        <w:spacing w:after="0" w:line="240" w:lineRule="auto"/>
        <w:rPr>
          <w:lang w:val="en-GB"/>
        </w:rPr>
      </w:pPr>
    </w:p>
    <w:p w14:paraId="50B364C1" w14:textId="2B924CB9" w:rsidR="008D6A46" w:rsidRDefault="008D6A46" w:rsidP="005653A1">
      <w:pPr>
        <w:spacing w:after="0" w:line="240" w:lineRule="auto"/>
        <w:rPr>
          <w:lang w:val="en-GB"/>
        </w:rPr>
      </w:pPr>
    </w:p>
    <w:p w14:paraId="6BCACF66" w14:textId="77777777" w:rsidR="002E6FE6" w:rsidRDefault="002E6FE6" w:rsidP="005653A1">
      <w:pPr>
        <w:spacing w:after="0" w:line="240" w:lineRule="auto"/>
        <w:rPr>
          <w:lang w:val="en-GB"/>
        </w:rPr>
      </w:pPr>
    </w:p>
    <w:p w14:paraId="71323089" w14:textId="77777777" w:rsidR="002E6FE6" w:rsidRDefault="002E6FE6" w:rsidP="005653A1">
      <w:pPr>
        <w:spacing w:after="0" w:line="240" w:lineRule="auto"/>
        <w:rPr>
          <w:lang w:val="en-GB"/>
        </w:rPr>
      </w:pPr>
    </w:p>
    <w:p w14:paraId="2E953961" w14:textId="77777777" w:rsidR="002E6FE6" w:rsidRDefault="002E6FE6" w:rsidP="005653A1">
      <w:pPr>
        <w:spacing w:after="0" w:line="240" w:lineRule="auto"/>
        <w:rPr>
          <w:lang w:val="en-GB"/>
        </w:rPr>
      </w:pPr>
    </w:p>
    <w:p w14:paraId="4938B158" w14:textId="77777777" w:rsidR="002E6FE6" w:rsidRDefault="002E6FE6" w:rsidP="005653A1">
      <w:pPr>
        <w:spacing w:after="0" w:line="240" w:lineRule="auto"/>
        <w:rPr>
          <w:lang w:val="en-GB"/>
        </w:rPr>
      </w:pPr>
    </w:p>
    <w:p w14:paraId="37FBF6D0" w14:textId="77777777" w:rsidR="002E6FE6" w:rsidRDefault="002E6FE6" w:rsidP="005653A1">
      <w:pPr>
        <w:spacing w:after="0" w:line="240" w:lineRule="auto"/>
        <w:rPr>
          <w:lang w:val="en-GB"/>
        </w:rPr>
      </w:pPr>
    </w:p>
    <w:p w14:paraId="03FCF29B" w14:textId="77777777" w:rsidR="002E6FE6" w:rsidRDefault="002E6FE6" w:rsidP="005653A1">
      <w:pPr>
        <w:spacing w:after="0" w:line="240" w:lineRule="auto"/>
        <w:rPr>
          <w:lang w:val="en-GB"/>
        </w:rPr>
      </w:pPr>
    </w:p>
    <w:p w14:paraId="3AB86B0C" w14:textId="19212D7E" w:rsidR="002E6FE6" w:rsidRDefault="002E6FE6" w:rsidP="005653A1">
      <w:pPr>
        <w:spacing w:after="0" w:line="240" w:lineRule="auto"/>
        <w:rPr>
          <w:lang w:val="en-GB"/>
        </w:rPr>
      </w:pPr>
    </w:p>
    <w:p w14:paraId="1EE00510" w14:textId="7BC6C761" w:rsidR="00BB398F" w:rsidRDefault="00BB398F" w:rsidP="005653A1">
      <w:pPr>
        <w:spacing w:after="0" w:line="240" w:lineRule="auto"/>
        <w:rPr>
          <w:lang w:val="en-GB"/>
        </w:rPr>
      </w:pPr>
    </w:p>
    <w:p w14:paraId="38AAE1EA" w14:textId="767E4BA1" w:rsidR="00EE00BE" w:rsidRDefault="00375AFE" w:rsidP="00EE00BE">
      <w:pPr>
        <w:pStyle w:val="Heading3"/>
        <w:rPr>
          <w:lang w:val="en-GB"/>
        </w:rPr>
      </w:pPr>
      <w:bookmarkStart w:id="15" w:name="_Toc226300614"/>
      <w:r w:rsidRPr="004A4D3F">
        <w:rPr>
          <w:noProof/>
          <w:lang w:val="en-GB"/>
        </w:rPr>
        <w:lastRenderedPageBreak/>
        <mc:AlternateContent>
          <mc:Choice Requires="wps">
            <w:drawing>
              <wp:anchor distT="45720" distB="45720" distL="114300" distR="114300" simplePos="0" relativeHeight="251673600" behindDoc="0" locked="0" layoutInCell="1" allowOverlap="1" wp14:anchorId="28922E6D" wp14:editId="6EA72392">
                <wp:simplePos x="0" y="0"/>
                <wp:positionH relativeFrom="column">
                  <wp:posOffset>4059682</wp:posOffset>
                </wp:positionH>
                <wp:positionV relativeFrom="paragraph">
                  <wp:posOffset>0</wp:posOffset>
                </wp:positionV>
                <wp:extent cx="1927225" cy="2310384"/>
                <wp:effectExtent l="0" t="0" r="15875" b="13970"/>
                <wp:wrapSquare wrapText="bothSides"/>
                <wp:docPr id="2663209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7225" cy="2310384"/>
                        </a:xfrm>
                        <a:prstGeom prst="rect">
                          <a:avLst/>
                        </a:prstGeom>
                        <a:solidFill>
                          <a:srgbClr val="FFFFFF"/>
                        </a:solidFill>
                        <a:ln w="9525">
                          <a:solidFill>
                            <a:srgbClr val="000000"/>
                          </a:solidFill>
                          <a:miter lim="800000"/>
                          <a:headEnd/>
                          <a:tailEnd/>
                        </a:ln>
                      </wps:spPr>
                      <wps:txbx>
                        <w:txbxContent>
                          <w:p w14:paraId="1FD72095" w14:textId="77777777" w:rsidR="00583FDE" w:rsidRDefault="004A4D3F" w:rsidP="00583FDE">
                            <w:pPr>
                              <w:keepNext/>
                            </w:pPr>
                            <w:r>
                              <w:rPr>
                                <w:noProof/>
                              </w:rPr>
                              <w:drawing>
                                <wp:inline distT="0" distB="0" distL="0" distR="0" wp14:anchorId="77084F64" wp14:editId="5E99A154">
                                  <wp:extent cx="1773936" cy="1773936"/>
                                  <wp:effectExtent l="0" t="0" r="0" b="0"/>
                                  <wp:docPr id="1324116557" name="Picture 6" descr="pH Probe Sensor - Advanced - ScienceS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H Probe Sensor - Advanced - ScienceScop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82933" cy="1782933"/>
                                          </a:xfrm>
                                          <a:prstGeom prst="rect">
                                            <a:avLst/>
                                          </a:prstGeom>
                                          <a:noFill/>
                                          <a:ln>
                                            <a:noFill/>
                                          </a:ln>
                                        </pic:spPr>
                                      </pic:pic>
                                    </a:graphicData>
                                  </a:graphic>
                                </wp:inline>
                              </w:drawing>
                            </w:r>
                          </w:p>
                          <w:p w14:paraId="1B09A955" w14:textId="7DB0167A" w:rsidR="00583FDE" w:rsidRPr="00197C96" w:rsidRDefault="00583FDE" w:rsidP="00583FDE">
                            <w:pPr>
                              <w:pStyle w:val="Caption"/>
                              <w:rPr>
                                <w:lang w:val="en-GB"/>
                              </w:rPr>
                            </w:pPr>
                            <w:r>
                              <w:fldChar w:fldCharType="begin"/>
                            </w:r>
                            <w:r>
                              <w:instrText xml:space="preserve"> STYLEREF 1 \s </w:instrText>
                            </w:r>
                            <w:r>
                              <w:fldChar w:fldCharType="separate"/>
                            </w:r>
                            <w:r>
                              <w:rPr>
                                <w:noProof/>
                              </w:rPr>
                              <w:t>4</w:t>
                            </w:r>
                            <w:r>
                              <w:fldChar w:fldCharType="end"/>
                            </w:r>
                            <w:r w:rsidR="00197C96">
                              <w:t>-2-3</w:t>
                            </w:r>
                            <w:r>
                              <w:t xml:space="preserve"> PH sensor</w:t>
                            </w:r>
                            <w:r w:rsidR="008F1C2B">
                              <w:t xml:space="preserve"> </w:t>
                            </w:r>
                            <w:r w:rsidR="00197C96" w:rsidRPr="00197C96">
                              <w:rPr>
                                <w:lang w:val="en-GB"/>
                              </w:rPr>
                              <w:t>Sciencescope (n.d.)</w:t>
                            </w:r>
                          </w:p>
                          <w:p w14:paraId="58F98098" w14:textId="4964171A" w:rsidR="004A4D3F" w:rsidRDefault="004A4D3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922E6D" id="_x0000_s1032" type="#_x0000_t202" style="position:absolute;margin-left:319.65pt;margin-top:0;width:151.75pt;height:181.9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">
                <v:textbox>
                  <w:txbxContent>
                    <w:p w14:paraId="1FD72095" w14:textId="77777777" w:rsidR="00583FDE" w:rsidRDefault="004A4D3F" w:rsidP="00583FDE">
                      <w:pPr>
                        <w:keepNext/>
                      </w:pPr>
                      <w:r>
                        <w:rPr>
                          <w:noProof/>
                        </w:rPr>
                        <w:drawing>
                          <wp:inline distT="0" distB="0" distL="0" distR="0" wp14:anchorId="77084F64" wp14:editId="5E99A154">
                            <wp:extent cx="1773936" cy="1773936"/>
                            <wp:effectExtent l="0" t="0" r="0" b="0"/>
                            <wp:docPr id="1324116557" name="Picture 6" descr="pH Probe Sensor - Advanced - ScienceS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H Probe Sensor - Advanced - ScienceScop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82933" cy="1782933"/>
                                    </a:xfrm>
                                    <a:prstGeom prst="rect">
                                      <a:avLst/>
                                    </a:prstGeom>
                                    <a:noFill/>
                                    <a:ln>
                                      <a:noFill/>
                                    </a:ln>
                                  </pic:spPr>
                                </pic:pic>
                              </a:graphicData>
                            </a:graphic>
                          </wp:inline>
                        </w:drawing>
                      </w:r>
                    </w:p>
                    <w:p w14:paraId="1B09A955" w14:textId="7DB0167A" w:rsidR="00583FDE" w:rsidRPr="00197C96" w:rsidRDefault="00583FDE" w:rsidP="00583FDE">
                      <w:pPr>
                        <w:pStyle w:val="Caption"/>
                        <w:rPr>
                          <w:lang w:val="en-GB"/>
                        </w:rPr>
                      </w:pPr>
                      <w:r>
                        <w:fldChar w:fldCharType="begin"/>
                      </w:r>
                      <w:r>
                        <w:instrText xml:space="preserve"> STYLEREF 1 \s </w:instrText>
                      </w:r>
                      <w:r>
                        <w:fldChar w:fldCharType="separate"/>
                      </w:r>
                      <w:r>
                        <w:rPr>
                          <w:noProof/>
                        </w:rPr>
                        <w:t>4</w:t>
                      </w:r>
                      <w:r>
                        <w:fldChar w:fldCharType="end"/>
                      </w:r>
                      <w:r w:rsidR="00197C96">
                        <w:t>-2-3</w:t>
                      </w:r>
                      <w:r>
                        <w:t xml:space="preserve"> PH sensor</w:t>
                      </w:r>
                      <w:r w:rsidR="008F1C2B">
                        <w:t xml:space="preserve"> </w:t>
                      </w:r>
                      <w:r w:rsidR="00197C96" w:rsidRPr="00197C96">
                        <w:rPr>
                          <w:lang w:val="en-GB"/>
                        </w:rPr>
                        <w:t>Sciencescope (n.d.)</w:t>
                      </w:r>
                    </w:p>
                    <w:p w14:paraId="58F98098" w14:textId="4964171A" w:rsidR="004A4D3F" w:rsidRDefault="004A4D3F"/>
                  </w:txbxContent>
                </v:textbox>
                <w10:wrap type="square"/>
              </v:shape>
            </w:pict>
          </mc:Fallback>
        </mc:AlternateContent>
      </w:r>
      <w:r w:rsidR="002E6FE6">
        <w:rPr>
          <w:lang w:val="en-GB"/>
        </w:rPr>
        <w:t xml:space="preserve">4.2.3 </w:t>
      </w:r>
      <w:r w:rsidR="00EE00BE">
        <w:rPr>
          <w:lang w:val="en-GB"/>
        </w:rPr>
        <w:t xml:space="preserve">PH </w:t>
      </w:r>
      <w:r w:rsidR="00CA4B2C">
        <w:rPr>
          <w:lang w:val="en-GB"/>
        </w:rPr>
        <w:t>S</w:t>
      </w:r>
      <w:r w:rsidR="00EE00BE">
        <w:rPr>
          <w:lang w:val="en-GB"/>
        </w:rPr>
        <w:t>ensors</w:t>
      </w:r>
      <w:r w:rsidR="002A6841">
        <w:rPr>
          <w:lang w:val="en-GB"/>
        </w:rPr>
        <w:t xml:space="preserve"> </w:t>
      </w:r>
      <w:r w:rsidR="00CA4B2C">
        <w:rPr>
          <w:lang w:val="en-GB"/>
        </w:rPr>
        <w:t>D</w:t>
      </w:r>
      <w:r w:rsidR="002A6841">
        <w:rPr>
          <w:lang w:val="en-GB"/>
        </w:rPr>
        <w:t>one</w:t>
      </w:r>
      <w:bookmarkEnd w:id="15"/>
    </w:p>
    <w:p w14:paraId="780F4794" w14:textId="6A97EB82" w:rsidR="00EF5BE5" w:rsidRPr="002F222D" w:rsidRDefault="00BB398F" w:rsidP="00EF5BE5">
      <w:pPr>
        <w:spacing w:after="0" w:line="240" w:lineRule="auto"/>
        <w:rPr>
          <w:lang w:val="en-GB"/>
        </w:rPr>
      </w:pPr>
      <w:r>
        <w:rPr>
          <w:lang w:val="en-GB"/>
        </w:rPr>
        <w:t>PH sensors</w:t>
      </w:r>
      <w:r w:rsidR="002D7BD4">
        <w:rPr>
          <w:lang w:val="en-GB"/>
        </w:rPr>
        <w:t xml:space="preserve"> are used to measure the acidity inside the </w:t>
      </w:r>
      <w:r w:rsidR="00132E1F">
        <w:rPr>
          <w:lang w:val="en-GB"/>
        </w:rPr>
        <w:t xml:space="preserve">different tanks. This allows adjustments to be made to ensure correct levels are met. This is especially important in bioreactors where </w:t>
      </w:r>
      <w:r w:rsidR="003F3F53">
        <w:rPr>
          <w:lang w:val="en-GB"/>
        </w:rPr>
        <w:t xml:space="preserve">microorganisms are used for filtration. These levels can then be changed to suit. </w:t>
      </w:r>
    </w:p>
    <w:p w14:paraId="0C06D1BA" w14:textId="7D39FE5C" w:rsidR="00BB398F" w:rsidRDefault="00BB398F" w:rsidP="005653A1">
      <w:pPr>
        <w:spacing w:after="0" w:line="240" w:lineRule="auto"/>
        <w:rPr>
          <w:lang w:val="en-GB"/>
        </w:rPr>
      </w:pPr>
    </w:p>
    <w:p w14:paraId="18E1F6D3" w14:textId="381BF7A1" w:rsidR="004A4D3F" w:rsidRDefault="004A4D3F" w:rsidP="005653A1">
      <w:pPr>
        <w:spacing w:after="0" w:line="240" w:lineRule="auto"/>
        <w:rPr>
          <w:lang w:val="en-GB"/>
        </w:rPr>
      </w:pPr>
    </w:p>
    <w:p w14:paraId="706B7D5B" w14:textId="1C8C1534" w:rsidR="00EE00BE" w:rsidRDefault="00EE00BE" w:rsidP="005653A1">
      <w:pPr>
        <w:spacing w:after="0" w:line="240" w:lineRule="auto"/>
        <w:rPr>
          <w:lang w:val="en-GB"/>
        </w:rPr>
      </w:pPr>
    </w:p>
    <w:p w14:paraId="3E9DB6DA" w14:textId="07841FF6" w:rsidR="00BB398F" w:rsidRDefault="002E6FE6" w:rsidP="00EE00BE">
      <w:pPr>
        <w:pStyle w:val="Heading3"/>
        <w:rPr>
          <w:lang w:val="en-GB"/>
        </w:rPr>
      </w:pPr>
      <w:bookmarkStart w:id="16" w:name="_Toc226300615"/>
      <w:r>
        <w:rPr>
          <w:lang w:val="en-GB"/>
        </w:rPr>
        <w:t xml:space="preserve">4.2.4 </w:t>
      </w:r>
      <w:r w:rsidR="00EE00BE">
        <w:rPr>
          <w:lang w:val="en-GB"/>
        </w:rPr>
        <w:t xml:space="preserve">Oxygen </w:t>
      </w:r>
      <w:r w:rsidR="00CA4B2C">
        <w:rPr>
          <w:lang w:val="en-GB"/>
        </w:rPr>
        <w:t>A</w:t>
      </w:r>
      <w:r w:rsidR="00EE00BE">
        <w:rPr>
          <w:lang w:val="en-GB"/>
        </w:rPr>
        <w:t xml:space="preserve">nalysers </w:t>
      </w:r>
      <w:r w:rsidR="00CA4B2C">
        <w:rPr>
          <w:lang w:val="en-GB"/>
        </w:rPr>
        <w:t>D</w:t>
      </w:r>
      <w:r w:rsidR="002A6841">
        <w:rPr>
          <w:lang w:val="en-GB"/>
        </w:rPr>
        <w:t>one</w:t>
      </w:r>
      <w:bookmarkEnd w:id="16"/>
    </w:p>
    <w:p w14:paraId="649BF0A9" w14:textId="052E798B" w:rsidR="003016EB" w:rsidRDefault="00CA4B2C" w:rsidP="005653A1">
      <w:pPr>
        <w:spacing w:after="0" w:line="240" w:lineRule="auto"/>
        <w:rPr>
          <w:lang w:val="en-GB"/>
        </w:rPr>
      </w:pPr>
      <w:r w:rsidRPr="00F5588F">
        <w:rPr>
          <w:noProof/>
          <w:lang w:val="en-GB"/>
        </w:rPr>
        <mc:AlternateContent>
          <mc:Choice Requires="wps">
            <w:drawing>
              <wp:anchor distT="45720" distB="45720" distL="114300" distR="114300" simplePos="0" relativeHeight="251675648" behindDoc="0" locked="0" layoutInCell="1" allowOverlap="1" wp14:anchorId="062ED137" wp14:editId="2D8064A7">
                <wp:simplePos x="0" y="0"/>
                <wp:positionH relativeFrom="column">
                  <wp:posOffset>4062730</wp:posOffset>
                </wp:positionH>
                <wp:positionV relativeFrom="paragraph">
                  <wp:posOffset>641350</wp:posOffset>
                </wp:positionV>
                <wp:extent cx="1983105" cy="1886585"/>
                <wp:effectExtent l="0" t="0" r="17145" b="18415"/>
                <wp:wrapSquare wrapText="bothSides"/>
                <wp:docPr id="812335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3105" cy="1886585"/>
                        </a:xfrm>
                        <a:prstGeom prst="rect">
                          <a:avLst/>
                        </a:prstGeom>
                        <a:solidFill>
                          <a:srgbClr val="FFFFFF"/>
                        </a:solidFill>
                        <a:ln w="9525">
                          <a:solidFill>
                            <a:srgbClr val="000000"/>
                          </a:solidFill>
                          <a:miter lim="800000"/>
                          <a:headEnd/>
                          <a:tailEnd/>
                        </a:ln>
                      </wps:spPr>
                      <wps:txbx>
                        <w:txbxContent>
                          <w:p w14:paraId="01892DE5" w14:textId="77777777" w:rsidR="00F5588F" w:rsidRDefault="00F5588F" w:rsidP="00F5588F">
                            <w:pPr>
                              <w:keepNext/>
                            </w:pPr>
                            <w:r>
                              <w:rPr>
                                <w:noProof/>
                              </w:rPr>
                              <w:drawing>
                                <wp:inline distT="0" distB="0" distL="0" distR="0" wp14:anchorId="7C7E3D11" wp14:editId="4BC407D9">
                                  <wp:extent cx="1395984" cy="1395984"/>
                                  <wp:effectExtent l="0" t="0" r="0" b="0"/>
                                  <wp:docPr id="1443068786" name="Picture 7" descr="MTL G1010 Galvanic Oxygen Analyser | Crouse-Hinds series | Ea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TL G1010 Galvanic Oxygen Analyser | Crouse-Hinds series | Eat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02885" cy="1402885"/>
                                          </a:xfrm>
                                          <a:prstGeom prst="rect">
                                            <a:avLst/>
                                          </a:prstGeom>
                                          <a:noFill/>
                                          <a:ln>
                                            <a:noFill/>
                                          </a:ln>
                                        </pic:spPr>
                                      </pic:pic>
                                    </a:graphicData>
                                  </a:graphic>
                                </wp:inline>
                              </w:drawing>
                            </w:r>
                          </w:p>
                          <w:p w14:paraId="62DC316C" w14:textId="4581C308" w:rsidR="00911DD1" w:rsidRPr="00911DD1" w:rsidRDefault="006B1D09" w:rsidP="00911DD1">
                            <w:pPr>
                              <w:pStyle w:val="Caption"/>
                              <w:rPr>
                                <w:lang w:val="en-GB"/>
                              </w:rPr>
                            </w:pP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3</w:t>
                            </w:r>
                            <w:r>
                              <w:fldChar w:fldCharType="end"/>
                            </w:r>
                            <w:r w:rsidR="00F5588F">
                              <w:t xml:space="preserve"> Oxygen analyzer</w:t>
                            </w:r>
                            <w:r w:rsidR="00911DD1" w:rsidRPr="00911DD1">
                              <w:rPr>
                                <w:lang w:val="en-GB"/>
                              </w:rPr>
                              <w:t>Eaton (2026)</w:t>
                            </w:r>
                          </w:p>
                          <w:p w14:paraId="06B24DA3" w14:textId="3460F505" w:rsidR="00F5588F" w:rsidRDefault="00F5588F" w:rsidP="00F5588F">
                            <w:pPr>
                              <w:pStyle w:val="Caption"/>
                            </w:pPr>
                          </w:p>
                          <w:p w14:paraId="053EE38A" w14:textId="13C4D76D" w:rsidR="00F5588F" w:rsidRDefault="00F5588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2ED137" id="_x0000_s1033" type="#_x0000_t202" style="position:absolute;margin-left:319.9pt;margin-top:50.5pt;width:156.15pt;height:148.5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">
                <v:textbox>
                  <w:txbxContent>
                    <w:p w14:paraId="01892DE5" w14:textId="77777777" w:rsidR="00F5588F" w:rsidRDefault="00F5588F" w:rsidP="00F5588F">
                      <w:pPr>
                        <w:keepNext/>
                      </w:pPr>
                      <w:r>
                        <w:rPr>
                          <w:noProof/>
                        </w:rPr>
                        <w:drawing>
                          <wp:inline distT="0" distB="0" distL="0" distR="0" wp14:anchorId="7C7E3D11" wp14:editId="4BC407D9">
                            <wp:extent cx="1395984" cy="1395984"/>
                            <wp:effectExtent l="0" t="0" r="0" b="0"/>
                            <wp:docPr id="1443068786" name="Picture 7" descr="MTL G1010 Galvanic Oxygen Analyser | Crouse-Hinds series | Ea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TL G1010 Galvanic Oxygen Analyser | Crouse-Hinds series | Eat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02885" cy="1402885"/>
                                    </a:xfrm>
                                    <a:prstGeom prst="rect">
                                      <a:avLst/>
                                    </a:prstGeom>
                                    <a:noFill/>
                                    <a:ln>
                                      <a:noFill/>
                                    </a:ln>
                                  </pic:spPr>
                                </pic:pic>
                              </a:graphicData>
                            </a:graphic>
                          </wp:inline>
                        </w:drawing>
                      </w:r>
                    </w:p>
                    <w:p w14:paraId="62DC316C" w14:textId="4581C308" w:rsidR="00911DD1" w:rsidRPr="00911DD1" w:rsidRDefault="006B1D09" w:rsidP="00911DD1">
                      <w:pPr>
                        <w:pStyle w:val="Caption"/>
                        <w:rPr>
                          <w:lang w:val="en-GB"/>
                        </w:rPr>
                      </w:pP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3</w:t>
                      </w:r>
                      <w:r>
                        <w:fldChar w:fldCharType="end"/>
                      </w:r>
                      <w:r w:rsidR="00F5588F">
                        <w:t xml:space="preserve"> Oxygen analyzer</w:t>
                      </w:r>
                      <w:r w:rsidR="00911DD1" w:rsidRPr="00911DD1">
                        <w:rPr>
                          <w:lang w:val="en-GB"/>
                        </w:rPr>
                        <w:t>Eaton (2026)</w:t>
                      </w:r>
                    </w:p>
                    <w:p w14:paraId="06B24DA3" w14:textId="3460F505" w:rsidR="00F5588F" w:rsidRDefault="00F5588F" w:rsidP="00F5588F">
                      <w:pPr>
                        <w:pStyle w:val="Caption"/>
                      </w:pPr>
                    </w:p>
                    <w:p w14:paraId="053EE38A" w14:textId="13C4D76D" w:rsidR="00F5588F" w:rsidRDefault="00F5588F"/>
                  </w:txbxContent>
                </v:textbox>
                <w10:wrap type="square"/>
              </v:shape>
            </w:pict>
          </mc:Fallback>
        </mc:AlternateContent>
      </w:r>
      <w:r w:rsidR="00BB398F">
        <w:rPr>
          <w:lang w:val="en-GB"/>
        </w:rPr>
        <w:t xml:space="preserve">Oxygen analysers </w:t>
      </w:r>
      <w:r w:rsidR="007C6626">
        <w:rPr>
          <w:lang w:val="en-GB"/>
        </w:rPr>
        <w:t xml:space="preserve">are also used when microorganisms are present due to them measuring the oxygen levels </w:t>
      </w:r>
      <w:r>
        <w:rPr>
          <w:lang w:val="en-GB"/>
        </w:rPr>
        <w:t>in</w:t>
      </w:r>
      <w:r w:rsidR="007C6626">
        <w:rPr>
          <w:lang w:val="en-GB"/>
        </w:rPr>
        <w:t xml:space="preserve"> the water. If the levels are too low, the risk of killing the microorganisms increases. This </w:t>
      </w:r>
      <w:r w:rsidR="00AB0E07">
        <w:rPr>
          <w:lang w:val="en-GB"/>
        </w:rPr>
        <w:t xml:space="preserve">signal would be set to the system to allow </w:t>
      </w:r>
      <w:r w:rsidR="006D3732">
        <w:rPr>
          <w:lang w:val="en-GB"/>
        </w:rPr>
        <w:t>additional oxygen to be delivered if required</w:t>
      </w:r>
      <w:r w:rsidR="0062653D">
        <w:rPr>
          <w:lang w:val="en-GB"/>
        </w:rPr>
        <w:t xml:space="preserve">. </w:t>
      </w:r>
      <w:r w:rsidR="003016EB" w:rsidRPr="003016EB">
        <w:rPr>
          <w:lang w:val="en-GB"/>
        </w:rPr>
        <w:t>Niazi (2021)</w:t>
      </w:r>
    </w:p>
    <w:p w14:paraId="3804FFE8" w14:textId="2394018B" w:rsidR="004F72D5" w:rsidRDefault="004F72D5" w:rsidP="005653A1">
      <w:pPr>
        <w:spacing w:after="0" w:line="240" w:lineRule="auto"/>
        <w:rPr>
          <w:lang w:val="en-GB"/>
        </w:rPr>
      </w:pPr>
    </w:p>
    <w:p w14:paraId="77777128" w14:textId="77777777" w:rsidR="004F72D5" w:rsidRDefault="004F72D5" w:rsidP="005653A1">
      <w:pPr>
        <w:spacing w:after="0" w:line="240" w:lineRule="auto"/>
        <w:rPr>
          <w:lang w:val="en-GB"/>
        </w:rPr>
      </w:pPr>
    </w:p>
    <w:p w14:paraId="719D84C9" w14:textId="77777777" w:rsidR="007F13DA" w:rsidRDefault="007F13DA" w:rsidP="005653A1">
      <w:pPr>
        <w:spacing w:after="0" w:line="240" w:lineRule="auto"/>
        <w:rPr>
          <w:lang w:val="en-GB"/>
        </w:rPr>
      </w:pPr>
    </w:p>
    <w:p w14:paraId="375BCDF4" w14:textId="501477D6" w:rsidR="00F5588F" w:rsidRDefault="00F5588F" w:rsidP="005653A1">
      <w:pPr>
        <w:spacing w:after="0" w:line="240" w:lineRule="auto"/>
        <w:rPr>
          <w:lang w:val="en-GB"/>
        </w:rPr>
      </w:pPr>
    </w:p>
    <w:p w14:paraId="007B4B89" w14:textId="77777777" w:rsidR="00F5588F" w:rsidRDefault="00F5588F" w:rsidP="005653A1">
      <w:pPr>
        <w:spacing w:after="0" w:line="240" w:lineRule="auto"/>
        <w:rPr>
          <w:lang w:val="en-GB"/>
        </w:rPr>
      </w:pPr>
    </w:p>
    <w:p w14:paraId="3FA1E55F" w14:textId="77777777" w:rsidR="00F5588F" w:rsidRDefault="00F5588F" w:rsidP="005653A1">
      <w:pPr>
        <w:spacing w:after="0" w:line="240" w:lineRule="auto"/>
        <w:rPr>
          <w:lang w:val="en-GB"/>
        </w:rPr>
      </w:pPr>
    </w:p>
    <w:p w14:paraId="7CE754A1" w14:textId="77777777" w:rsidR="00911DD1" w:rsidRDefault="00911DD1" w:rsidP="005653A1">
      <w:pPr>
        <w:spacing w:after="0" w:line="240" w:lineRule="auto"/>
        <w:rPr>
          <w:lang w:val="en-GB"/>
        </w:rPr>
      </w:pPr>
    </w:p>
    <w:p w14:paraId="01C3C392" w14:textId="77777777" w:rsidR="00911DD1" w:rsidRDefault="00911DD1" w:rsidP="005653A1">
      <w:pPr>
        <w:spacing w:after="0" w:line="240" w:lineRule="auto"/>
        <w:rPr>
          <w:lang w:val="en-GB"/>
        </w:rPr>
      </w:pPr>
    </w:p>
    <w:p w14:paraId="7F5C183C" w14:textId="77777777" w:rsidR="00911DD1" w:rsidRDefault="00911DD1" w:rsidP="005653A1">
      <w:pPr>
        <w:spacing w:after="0" w:line="240" w:lineRule="auto"/>
        <w:rPr>
          <w:lang w:val="en-GB"/>
        </w:rPr>
      </w:pPr>
    </w:p>
    <w:p w14:paraId="1C4BDE29" w14:textId="77777777" w:rsidR="00911DD1" w:rsidRDefault="00911DD1" w:rsidP="005653A1">
      <w:pPr>
        <w:spacing w:after="0" w:line="240" w:lineRule="auto"/>
        <w:rPr>
          <w:lang w:val="en-GB"/>
        </w:rPr>
      </w:pPr>
    </w:p>
    <w:p w14:paraId="0CAADBE7" w14:textId="65F53A1D" w:rsidR="0077005D" w:rsidRDefault="006D3732" w:rsidP="005653A1">
      <w:pPr>
        <w:spacing w:after="0" w:line="240" w:lineRule="auto"/>
        <w:rPr>
          <w:lang w:val="en-GB"/>
        </w:rPr>
      </w:pPr>
      <w:r>
        <w:rPr>
          <w:lang w:val="en-GB"/>
        </w:rPr>
        <w:t xml:space="preserve">According to the </w:t>
      </w:r>
      <w:r w:rsidR="0062653D">
        <w:rPr>
          <w:lang w:val="en-GB"/>
        </w:rPr>
        <w:t>John valves</w:t>
      </w:r>
      <w:r>
        <w:rPr>
          <w:lang w:val="en-GB"/>
        </w:rPr>
        <w:t xml:space="preserve"> company, </w:t>
      </w:r>
      <w:r w:rsidR="00EE00BE">
        <w:rPr>
          <w:lang w:val="en-GB"/>
        </w:rPr>
        <w:t xml:space="preserve">the main types of valves used in wastewater treatment </w:t>
      </w:r>
      <w:r w:rsidR="00B126A1">
        <w:rPr>
          <w:lang w:val="en-GB"/>
        </w:rPr>
        <w:t>are.</w:t>
      </w:r>
    </w:p>
    <w:p w14:paraId="322A6473" w14:textId="5B0628D2" w:rsidR="002F222D" w:rsidRDefault="000317C4" w:rsidP="005653A1">
      <w:pPr>
        <w:spacing w:after="0" w:line="240" w:lineRule="auto"/>
        <w:rPr>
          <w:lang w:val="en-GB"/>
        </w:rPr>
      </w:pPr>
      <w:r w:rsidRPr="000317C4">
        <w:rPr>
          <w:noProof/>
          <w:lang w:val="en-GB"/>
        </w:rPr>
        <mc:AlternateContent>
          <mc:Choice Requires="wps">
            <w:drawing>
              <wp:anchor distT="45720" distB="45720" distL="114300" distR="114300" simplePos="0" relativeHeight="251677696" behindDoc="0" locked="0" layoutInCell="1" allowOverlap="1" wp14:anchorId="4FE2C48C" wp14:editId="0717181A">
                <wp:simplePos x="0" y="0"/>
                <wp:positionH relativeFrom="column">
                  <wp:posOffset>4218305</wp:posOffset>
                </wp:positionH>
                <wp:positionV relativeFrom="paragraph">
                  <wp:posOffset>82550</wp:posOffset>
                </wp:positionV>
                <wp:extent cx="2360930" cy="2493010"/>
                <wp:effectExtent l="0" t="0" r="22860" b="21590"/>
                <wp:wrapSquare wrapText="bothSides"/>
                <wp:docPr id="2764399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93010"/>
                        </a:xfrm>
                        <a:prstGeom prst="rect">
                          <a:avLst/>
                        </a:prstGeom>
                        <a:solidFill>
                          <a:srgbClr val="FFFFFF"/>
                        </a:solidFill>
                        <a:ln w="9525">
                          <a:solidFill>
                            <a:srgbClr val="000000"/>
                          </a:solidFill>
                          <a:miter lim="800000"/>
                          <a:headEnd/>
                          <a:tailEnd/>
                        </a:ln>
                      </wps:spPr>
                      <wps:txbx>
                        <w:txbxContent>
                          <w:p w14:paraId="25E44D65" w14:textId="77777777" w:rsidR="000317C4" w:rsidRDefault="000317C4" w:rsidP="000317C4">
                            <w:pPr>
                              <w:keepNext/>
                            </w:pPr>
                            <w:r>
                              <w:rPr>
                                <w:noProof/>
                              </w:rPr>
                              <w:drawing>
                                <wp:inline distT="0" distB="0" distL="0" distR="0" wp14:anchorId="2FC31983" wp14:editId="7458CB82">
                                  <wp:extent cx="2162810" cy="1914144"/>
                                  <wp:effectExtent l="0" t="0" r="0" b="0"/>
                                  <wp:docPr id="2057542284" name="Picture 8" descr="Sewage | AVM Valves 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ewage | AVM Valves A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67644" cy="1918423"/>
                                          </a:xfrm>
                                          <a:prstGeom prst="rect">
                                            <a:avLst/>
                                          </a:prstGeom>
                                          <a:noFill/>
                                          <a:ln>
                                            <a:noFill/>
                                          </a:ln>
                                        </pic:spPr>
                                      </pic:pic>
                                    </a:graphicData>
                                  </a:graphic>
                                </wp:inline>
                              </w:drawing>
                            </w:r>
                          </w:p>
                          <w:p w14:paraId="7103A6B4" w14:textId="51987E86" w:rsidR="00672531" w:rsidRPr="00672531" w:rsidRDefault="000317C4" w:rsidP="00672531">
                            <w:pPr>
                              <w:pStyle w:val="Caption"/>
                              <w:rPr>
                                <w:lang w:val="en-GB"/>
                              </w:rPr>
                            </w:pPr>
                            <w:r>
                              <w:fldChar w:fldCharType="begin"/>
                            </w:r>
                            <w:r>
                              <w:instrText xml:space="preserve"> STYLEREF 1 \s </w:instrText>
                            </w:r>
                            <w:r>
                              <w:fldChar w:fldCharType="separate"/>
                            </w:r>
                            <w:r>
                              <w:rPr>
                                <w:noProof/>
                              </w:rPr>
                              <w:t>4</w:t>
                            </w:r>
                            <w:r>
                              <w:fldChar w:fldCharType="end"/>
                            </w:r>
                            <w:r>
                              <w:noBreakHyphen/>
                            </w:r>
                            <w:r w:rsidR="00672531">
                              <w:t>2-5</w:t>
                            </w:r>
                            <w:r>
                              <w:t xml:space="preserve"> Gate valve</w:t>
                            </w:r>
                            <w:r w:rsidR="00672531">
                              <w:t xml:space="preserve"> </w:t>
                            </w:r>
                            <w:r w:rsidR="00672531" w:rsidRPr="00672531">
                              <w:rPr>
                                <w:lang w:val="en-GB"/>
                              </w:rPr>
                              <w:t>AVM (2026)</w:t>
                            </w:r>
                          </w:p>
                          <w:p w14:paraId="4279D72F" w14:textId="341F41F9" w:rsidR="000317C4" w:rsidRDefault="000317C4" w:rsidP="000317C4">
                            <w:pPr>
                              <w:pStyle w:val="Caption"/>
                            </w:pPr>
                          </w:p>
                          <w:p w14:paraId="76810984" w14:textId="50429894" w:rsidR="000317C4" w:rsidRDefault="000317C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4FE2C48C" id="_x0000_s1034" type="#_x0000_t202" style="position:absolute;margin-left:332.15pt;margin-top:6.5pt;width:185.9pt;height:196.3pt;z-index:25167769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">
                <v:textbox>
                  <w:txbxContent>
                    <w:p w14:paraId="25E44D65" w14:textId="77777777" w:rsidR="000317C4" w:rsidRDefault="000317C4" w:rsidP="000317C4">
                      <w:pPr>
                        <w:keepNext/>
                      </w:pPr>
                      <w:r>
                        <w:rPr>
                          <w:noProof/>
                        </w:rPr>
                        <w:drawing>
                          <wp:inline distT="0" distB="0" distL="0" distR="0" wp14:anchorId="2FC31983" wp14:editId="7458CB82">
                            <wp:extent cx="2162810" cy="1914144"/>
                            <wp:effectExtent l="0" t="0" r="0" b="0"/>
                            <wp:docPr id="2057542284" name="Picture 8" descr="Sewage | AVM Valves 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ewage | AVM Valves A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67644" cy="1918423"/>
                                    </a:xfrm>
                                    <a:prstGeom prst="rect">
                                      <a:avLst/>
                                    </a:prstGeom>
                                    <a:noFill/>
                                    <a:ln>
                                      <a:noFill/>
                                    </a:ln>
                                  </pic:spPr>
                                </pic:pic>
                              </a:graphicData>
                            </a:graphic>
                          </wp:inline>
                        </w:drawing>
                      </w:r>
                    </w:p>
                    <w:p w14:paraId="7103A6B4" w14:textId="51987E86" w:rsidR="00672531" w:rsidRPr="00672531" w:rsidRDefault="000317C4" w:rsidP="00672531">
                      <w:pPr>
                        <w:pStyle w:val="Caption"/>
                        <w:rPr>
                          <w:lang w:val="en-GB"/>
                        </w:rPr>
                      </w:pPr>
                      <w:r>
                        <w:fldChar w:fldCharType="begin"/>
                      </w:r>
                      <w:r>
                        <w:instrText xml:space="preserve"> STYLEREF 1 \s </w:instrText>
                      </w:r>
                      <w:r>
                        <w:fldChar w:fldCharType="separate"/>
                      </w:r>
                      <w:r>
                        <w:rPr>
                          <w:noProof/>
                        </w:rPr>
                        <w:t>4</w:t>
                      </w:r>
                      <w:r>
                        <w:fldChar w:fldCharType="end"/>
                      </w:r>
                      <w:r>
                        <w:noBreakHyphen/>
                      </w:r>
                      <w:r w:rsidR="00672531">
                        <w:t>2-5</w:t>
                      </w:r>
                      <w:r>
                        <w:t xml:space="preserve"> Gate valve</w:t>
                      </w:r>
                      <w:r w:rsidR="00672531">
                        <w:t xml:space="preserve"> </w:t>
                      </w:r>
                      <w:r w:rsidR="00672531" w:rsidRPr="00672531">
                        <w:rPr>
                          <w:lang w:val="en-GB"/>
                        </w:rPr>
                        <w:t>AVM (2026)</w:t>
                      </w:r>
                    </w:p>
                    <w:p w14:paraId="4279D72F" w14:textId="341F41F9" w:rsidR="000317C4" w:rsidRDefault="000317C4" w:rsidP="000317C4">
                      <w:pPr>
                        <w:pStyle w:val="Caption"/>
                      </w:pPr>
                    </w:p>
                    <w:p w14:paraId="76810984" w14:textId="50429894" w:rsidR="000317C4" w:rsidRDefault="000317C4"/>
                  </w:txbxContent>
                </v:textbox>
                <w10:wrap type="square"/>
              </v:shape>
            </w:pict>
          </mc:Fallback>
        </mc:AlternateContent>
      </w:r>
    </w:p>
    <w:p w14:paraId="457170A3" w14:textId="67BAC8C3" w:rsidR="00895F42" w:rsidRDefault="002E6FE6" w:rsidP="00EE00BE">
      <w:pPr>
        <w:pStyle w:val="Heading3"/>
        <w:rPr>
          <w:lang w:val="en-GB"/>
        </w:rPr>
      </w:pPr>
      <w:bookmarkStart w:id="17" w:name="_Toc226300616"/>
      <w:r>
        <w:rPr>
          <w:lang w:val="en-GB"/>
        </w:rPr>
        <w:t xml:space="preserve">4.2.5 </w:t>
      </w:r>
      <w:r w:rsidR="00895F42">
        <w:rPr>
          <w:lang w:val="en-GB"/>
        </w:rPr>
        <w:t xml:space="preserve">Gate </w:t>
      </w:r>
      <w:r w:rsidR="00CA4B2C">
        <w:rPr>
          <w:lang w:val="en-GB"/>
        </w:rPr>
        <w:t>V</w:t>
      </w:r>
      <w:r w:rsidR="00895F42">
        <w:rPr>
          <w:lang w:val="en-GB"/>
        </w:rPr>
        <w:t>alves</w:t>
      </w:r>
      <w:bookmarkEnd w:id="17"/>
    </w:p>
    <w:p w14:paraId="211B2177" w14:textId="77777777" w:rsidR="00EF5BE5" w:rsidRPr="002F222D" w:rsidRDefault="0089009A" w:rsidP="00EF5BE5">
      <w:pPr>
        <w:spacing w:after="0" w:line="240" w:lineRule="auto"/>
        <w:rPr>
          <w:lang w:val="en-GB"/>
        </w:rPr>
      </w:pPr>
      <w:r>
        <w:rPr>
          <w:lang w:val="en-GB"/>
        </w:rPr>
        <w:t xml:space="preserve">Gate valves are used to </w:t>
      </w:r>
      <w:r w:rsidR="00E8450E">
        <w:rPr>
          <w:lang w:val="en-GB"/>
        </w:rPr>
        <w:t xml:space="preserve">control flow around the treatment plant. Then cannot be used for throttling and are only operable in an open or closed status. </w:t>
      </w:r>
      <w:r w:rsidR="000E6657">
        <w:rPr>
          <w:lang w:val="en-GB"/>
        </w:rPr>
        <w:t xml:space="preserve">These are essential in opening and shutting different parts of the system for </w:t>
      </w:r>
      <w:r w:rsidR="00F173A3">
        <w:rPr>
          <w:lang w:val="en-GB"/>
        </w:rPr>
        <w:t>maintenance</w:t>
      </w:r>
      <w:r w:rsidR="000E6657">
        <w:rPr>
          <w:lang w:val="en-GB"/>
        </w:rPr>
        <w:t xml:space="preserve"> </w:t>
      </w:r>
      <w:r w:rsidR="00F173A3">
        <w:rPr>
          <w:lang w:val="en-GB"/>
        </w:rPr>
        <w:t xml:space="preserve">or swapping between different supplies. </w:t>
      </w:r>
      <w:r w:rsidR="00EF5BE5" w:rsidRPr="002F222D">
        <w:rPr>
          <w:lang w:val="en-GB"/>
        </w:rPr>
        <w:t>JohnValves (2023)</w:t>
      </w:r>
    </w:p>
    <w:p w14:paraId="7F3F7A2F" w14:textId="28DF97D7" w:rsidR="000317C4" w:rsidRDefault="000317C4" w:rsidP="000317C4">
      <w:pPr>
        <w:rPr>
          <w:lang w:val="en-GB"/>
        </w:rPr>
      </w:pPr>
    </w:p>
    <w:p w14:paraId="39150581" w14:textId="112F34B8" w:rsidR="000317C4" w:rsidRPr="000317C4" w:rsidRDefault="000317C4" w:rsidP="000317C4">
      <w:pPr>
        <w:rPr>
          <w:lang w:val="en-GB"/>
        </w:rPr>
      </w:pPr>
    </w:p>
    <w:p w14:paraId="46F45F4D" w14:textId="77777777" w:rsidR="00895F42" w:rsidRDefault="00895F42" w:rsidP="005653A1">
      <w:pPr>
        <w:spacing w:after="0" w:line="240" w:lineRule="auto"/>
        <w:rPr>
          <w:lang w:val="en-GB"/>
        </w:rPr>
      </w:pPr>
    </w:p>
    <w:p w14:paraId="7D3E5A1C" w14:textId="77777777" w:rsidR="00F173A3" w:rsidRDefault="00F173A3" w:rsidP="005653A1">
      <w:pPr>
        <w:spacing w:after="0" w:line="240" w:lineRule="auto"/>
        <w:rPr>
          <w:lang w:val="en-GB"/>
        </w:rPr>
      </w:pPr>
    </w:p>
    <w:p w14:paraId="02C561B2" w14:textId="77777777" w:rsidR="00F173A3" w:rsidRDefault="00F173A3" w:rsidP="005653A1">
      <w:pPr>
        <w:spacing w:after="0" w:line="240" w:lineRule="auto"/>
        <w:rPr>
          <w:lang w:val="en-GB"/>
        </w:rPr>
      </w:pPr>
    </w:p>
    <w:p w14:paraId="16E84C3A" w14:textId="77777777" w:rsidR="00F173A3" w:rsidRDefault="00F173A3" w:rsidP="005653A1">
      <w:pPr>
        <w:spacing w:after="0" w:line="240" w:lineRule="auto"/>
        <w:rPr>
          <w:lang w:val="en-GB"/>
        </w:rPr>
      </w:pPr>
    </w:p>
    <w:p w14:paraId="515B3438" w14:textId="77777777" w:rsidR="00F173A3" w:rsidRDefault="00F173A3" w:rsidP="005653A1">
      <w:pPr>
        <w:spacing w:after="0" w:line="240" w:lineRule="auto"/>
        <w:rPr>
          <w:lang w:val="en-GB"/>
        </w:rPr>
      </w:pPr>
    </w:p>
    <w:p w14:paraId="106E45C0" w14:textId="2E6CEC2A" w:rsidR="00895F42" w:rsidRDefault="00CA5831" w:rsidP="008C5E95">
      <w:pPr>
        <w:pStyle w:val="Heading3"/>
        <w:rPr>
          <w:lang w:val="en-GB"/>
        </w:rPr>
      </w:pPr>
      <w:bookmarkStart w:id="18" w:name="_Toc226300617"/>
      <w:r w:rsidRPr="004C153B">
        <w:rPr>
          <w:noProof/>
          <w:lang w:val="en-GB"/>
        </w:rPr>
        <w:lastRenderedPageBreak/>
        <mc:AlternateContent>
          <mc:Choice Requires="wps">
            <w:drawing>
              <wp:anchor distT="45720" distB="45720" distL="114300" distR="114300" simplePos="0" relativeHeight="251679744" behindDoc="0" locked="0" layoutInCell="1" allowOverlap="1" wp14:anchorId="73A33453" wp14:editId="47521261">
                <wp:simplePos x="0" y="0"/>
                <wp:positionH relativeFrom="column">
                  <wp:posOffset>4211955</wp:posOffset>
                </wp:positionH>
                <wp:positionV relativeFrom="paragraph">
                  <wp:posOffset>85090</wp:posOffset>
                </wp:positionV>
                <wp:extent cx="2360930" cy="2456180"/>
                <wp:effectExtent l="0" t="0" r="22860" b="20320"/>
                <wp:wrapSquare wrapText="bothSides"/>
                <wp:docPr id="1989496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56180"/>
                        </a:xfrm>
                        <a:prstGeom prst="rect">
                          <a:avLst/>
                        </a:prstGeom>
                        <a:solidFill>
                          <a:srgbClr val="FFFFFF"/>
                        </a:solidFill>
                        <a:ln w="9525">
                          <a:solidFill>
                            <a:srgbClr val="000000"/>
                          </a:solidFill>
                          <a:miter lim="800000"/>
                          <a:headEnd/>
                          <a:tailEnd/>
                        </a:ln>
                      </wps:spPr>
                      <wps:txbx>
                        <w:txbxContent>
                          <w:p w14:paraId="261327EB" w14:textId="77777777" w:rsidR="00CA5831" w:rsidRDefault="00CA5831" w:rsidP="00CA5831">
                            <w:pPr>
                              <w:keepNext/>
                            </w:pPr>
                            <w:r>
                              <w:rPr>
                                <w:noProof/>
                              </w:rPr>
                              <w:drawing>
                                <wp:inline distT="0" distB="0" distL="0" distR="0" wp14:anchorId="122ABB56" wp14:editId="0EEC9F8B">
                                  <wp:extent cx="2162810" cy="2028825"/>
                                  <wp:effectExtent l="0" t="0" r="8890" b="9525"/>
                                  <wp:docPr id="91695323" name="Picture 11" descr="Your Complete Guide to Ball Valves | Adamant Val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Your Complete Guide to Ball Valves | Adamant Valv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62810" cy="2028825"/>
                                          </a:xfrm>
                                          <a:prstGeom prst="rect">
                                            <a:avLst/>
                                          </a:prstGeom>
                                          <a:noFill/>
                                          <a:ln>
                                            <a:noFill/>
                                          </a:ln>
                                        </pic:spPr>
                                      </pic:pic>
                                    </a:graphicData>
                                  </a:graphic>
                                </wp:inline>
                              </w:drawing>
                            </w:r>
                          </w:p>
                          <w:p w14:paraId="26B4BD7D" w14:textId="2BA730E1" w:rsidR="004C153B" w:rsidRPr="00CF49FF" w:rsidRDefault="00CA5831" w:rsidP="00CF49FF">
                            <w:pPr>
                              <w:pStyle w:val="Caption"/>
                              <w:rPr>
                                <w:lang w:val="en-GB"/>
                              </w:rPr>
                            </w:pPr>
                            <w:r>
                              <w:fldChar w:fldCharType="begin"/>
                            </w:r>
                            <w:r>
                              <w:instrText xml:space="preserve"> STYLEREF 1 \s </w:instrText>
                            </w:r>
                            <w:r>
                              <w:fldChar w:fldCharType="separate"/>
                            </w:r>
                            <w:r>
                              <w:rPr>
                                <w:noProof/>
                              </w:rPr>
                              <w:t>4</w:t>
                            </w:r>
                            <w:r>
                              <w:fldChar w:fldCharType="end"/>
                            </w:r>
                            <w:r>
                              <w:noBreakHyphen/>
                              <w:t>2-</w:t>
                            </w:r>
                            <w:r w:rsidR="0007028F">
                              <w:t>6</w:t>
                            </w:r>
                            <w:r>
                              <w:t xml:space="preserve"> Ball valve</w:t>
                            </w:r>
                            <w:r w:rsidR="00CF49FF">
                              <w:t xml:space="preserve"> </w:t>
                            </w:r>
                            <w:r w:rsidR="00CF49FF" w:rsidRPr="00CF49FF">
                              <w:rPr>
                                <w:lang w:val="en-GB"/>
                              </w:rPr>
                              <w:t>Adamant Valves (2021)</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3A33453" id="_x0000_s1035" type="#_x0000_t202" style="position:absolute;margin-left:331.65pt;margin-top:6.7pt;width:185.9pt;height:193.4pt;z-index:25167974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">
                <v:textbox>
                  <w:txbxContent>
                    <w:p w14:paraId="261327EB" w14:textId="77777777" w:rsidR="00CA5831" w:rsidRDefault="00CA5831" w:rsidP="00CA5831">
                      <w:pPr>
                        <w:keepNext/>
                      </w:pPr>
                      <w:r>
                        <w:rPr>
                          <w:noProof/>
                        </w:rPr>
                        <w:drawing>
                          <wp:inline distT="0" distB="0" distL="0" distR="0" wp14:anchorId="122ABB56" wp14:editId="0EEC9F8B">
                            <wp:extent cx="2162810" cy="2028825"/>
                            <wp:effectExtent l="0" t="0" r="8890" b="9525"/>
                            <wp:docPr id="91695323" name="Picture 11" descr="Your Complete Guide to Ball Valves | Adamant Val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Your Complete Guide to Ball Valves | Adamant Valv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62810" cy="2028825"/>
                                    </a:xfrm>
                                    <a:prstGeom prst="rect">
                                      <a:avLst/>
                                    </a:prstGeom>
                                    <a:noFill/>
                                    <a:ln>
                                      <a:noFill/>
                                    </a:ln>
                                  </pic:spPr>
                                </pic:pic>
                              </a:graphicData>
                            </a:graphic>
                          </wp:inline>
                        </w:drawing>
                      </w:r>
                    </w:p>
                    <w:p w14:paraId="26B4BD7D" w14:textId="2BA730E1" w:rsidR="004C153B" w:rsidRPr="00CF49FF" w:rsidRDefault="00CA5831" w:rsidP="00CF49FF">
                      <w:pPr>
                        <w:pStyle w:val="Caption"/>
                        <w:rPr>
                          <w:lang w:val="en-GB"/>
                        </w:rPr>
                      </w:pPr>
                      <w:r>
                        <w:fldChar w:fldCharType="begin"/>
                      </w:r>
                      <w:r>
                        <w:instrText xml:space="preserve"> STYLEREF 1 \s </w:instrText>
                      </w:r>
                      <w:r>
                        <w:fldChar w:fldCharType="separate"/>
                      </w:r>
                      <w:r>
                        <w:rPr>
                          <w:noProof/>
                        </w:rPr>
                        <w:t>4</w:t>
                      </w:r>
                      <w:r>
                        <w:fldChar w:fldCharType="end"/>
                      </w:r>
                      <w:r>
                        <w:noBreakHyphen/>
                        <w:t>2-</w:t>
                      </w:r>
                      <w:r w:rsidR="0007028F">
                        <w:t>6</w:t>
                      </w:r>
                      <w:r>
                        <w:t xml:space="preserve"> Ball valve</w:t>
                      </w:r>
                      <w:r w:rsidR="00CF49FF">
                        <w:t xml:space="preserve"> </w:t>
                      </w:r>
                      <w:r w:rsidR="00CF49FF" w:rsidRPr="00CF49FF">
                        <w:rPr>
                          <w:lang w:val="en-GB"/>
                        </w:rPr>
                        <w:t>Adamant Valves (2021)</w:t>
                      </w:r>
                    </w:p>
                  </w:txbxContent>
                </v:textbox>
                <w10:wrap type="square"/>
              </v:shape>
            </w:pict>
          </mc:Fallback>
        </mc:AlternateContent>
      </w:r>
      <w:r w:rsidR="002E6FE6">
        <w:rPr>
          <w:lang w:val="en-GB"/>
        </w:rPr>
        <w:t xml:space="preserve">4.2.6 </w:t>
      </w:r>
      <w:r w:rsidR="00895F42">
        <w:rPr>
          <w:lang w:val="en-GB"/>
        </w:rPr>
        <w:t xml:space="preserve">Ball </w:t>
      </w:r>
      <w:r w:rsidR="00CA4B2C">
        <w:rPr>
          <w:lang w:val="en-GB"/>
        </w:rPr>
        <w:t>V</w:t>
      </w:r>
      <w:r w:rsidR="00895F42">
        <w:rPr>
          <w:lang w:val="en-GB"/>
        </w:rPr>
        <w:t>alves</w:t>
      </w:r>
      <w:bookmarkEnd w:id="18"/>
      <w:r w:rsidR="00895F42">
        <w:rPr>
          <w:lang w:val="en-GB"/>
        </w:rPr>
        <w:t xml:space="preserve"> </w:t>
      </w:r>
    </w:p>
    <w:p w14:paraId="6B8758AE" w14:textId="1ADCCFDF" w:rsidR="00D704A2" w:rsidRDefault="00D704A2" w:rsidP="00D704A2">
      <w:pPr>
        <w:rPr>
          <w:lang w:val="en-GB"/>
        </w:rPr>
      </w:pPr>
      <w:r>
        <w:rPr>
          <w:lang w:val="en-GB"/>
        </w:rPr>
        <w:t xml:space="preserve">According to Cepai,  </w:t>
      </w:r>
      <w:r w:rsidR="00632E1B">
        <w:rPr>
          <w:lang w:val="en-GB"/>
        </w:rPr>
        <w:t>Ball valves</w:t>
      </w:r>
      <w:r>
        <w:rPr>
          <w:lang w:val="en-GB"/>
        </w:rPr>
        <w:t xml:space="preserve"> are excellent for use in </w:t>
      </w:r>
      <w:r w:rsidR="001314EB">
        <w:rPr>
          <w:lang w:val="en-GB"/>
        </w:rPr>
        <w:t xml:space="preserve">water treatment plants due to their simple on/off </w:t>
      </w:r>
      <w:r w:rsidR="001A16DF">
        <w:rPr>
          <w:lang w:val="en-GB"/>
        </w:rPr>
        <w:t xml:space="preserve">operations shutting off systems similar to the gate valve but they also come with excellent chemical resistance due to the PTFE sealing inside and when open, the ball inside </w:t>
      </w:r>
      <w:r w:rsidR="00BD4D17">
        <w:rPr>
          <w:lang w:val="en-GB"/>
        </w:rPr>
        <w:t xml:space="preserve">does not remove any diameter inside the pipe keeping the original flow rate as the pipe. </w:t>
      </w:r>
      <w:r w:rsidR="00353561">
        <w:rPr>
          <w:lang w:val="en-GB"/>
        </w:rPr>
        <w:t>Their role is to simply open and shut access and cannot be used for flow control</w:t>
      </w:r>
      <w:r w:rsidR="0062653D">
        <w:rPr>
          <w:lang w:val="en-GB"/>
        </w:rPr>
        <w:t xml:space="preserve">. </w:t>
      </w:r>
      <w:r w:rsidRPr="00D704A2">
        <w:rPr>
          <w:lang w:val="en-GB"/>
        </w:rPr>
        <w:t>Cepai (2025)</w:t>
      </w:r>
    </w:p>
    <w:p w14:paraId="05B00844" w14:textId="528A232C" w:rsidR="00353561" w:rsidRPr="00D704A2" w:rsidRDefault="00353561" w:rsidP="00D704A2">
      <w:pPr>
        <w:rPr>
          <w:lang w:val="en-GB"/>
        </w:rPr>
      </w:pPr>
    </w:p>
    <w:p w14:paraId="7842BA80" w14:textId="77777777" w:rsidR="00D704A2" w:rsidRPr="00632E1B" w:rsidRDefault="00D704A2" w:rsidP="00632E1B">
      <w:pPr>
        <w:rPr>
          <w:lang w:val="en-GB"/>
        </w:rPr>
      </w:pPr>
    </w:p>
    <w:p w14:paraId="4C037AD9" w14:textId="3A8DB89C" w:rsidR="00895F42" w:rsidRDefault="00895F42" w:rsidP="005653A1">
      <w:pPr>
        <w:spacing w:after="0" w:line="240" w:lineRule="auto"/>
        <w:rPr>
          <w:lang w:val="en-GB"/>
        </w:rPr>
      </w:pPr>
    </w:p>
    <w:p w14:paraId="7B403537" w14:textId="141FD255" w:rsidR="00895F42" w:rsidRDefault="000805B5" w:rsidP="008C5E95">
      <w:pPr>
        <w:pStyle w:val="Heading3"/>
        <w:rPr>
          <w:lang w:val="en-GB"/>
        </w:rPr>
      </w:pPr>
      <w:bookmarkStart w:id="19" w:name="_Toc226300618"/>
      <w:r w:rsidRPr="00AC723A">
        <w:rPr>
          <w:noProof/>
          <w:lang w:val="en-GB"/>
        </w:rPr>
        <mc:AlternateContent>
          <mc:Choice Requires="wps">
            <w:drawing>
              <wp:anchor distT="45720" distB="45720" distL="114300" distR="114300" simplePos="0" relativeHeight="251681792" behindDoc="0" locked="0" layoutInCell="1" allowOverlap="1" wp14:anchorId="102B715C" wp14:editId="5FA8B998">
                <wp:simplePos x="0" y="0"/>
                <wp:positionH relativeFrom="column">
                  <wp:posOffset>4211955</wp:posOffset>
                </wp:positionH>
                <wp:positionV relativeFrom="paragraph">
                  <wp:posOffset>137160</wp:posOffset>
                </wp:positionV>
                <wp:extent cx="2360930" cy="2005330"/>
                <wp:effectExtent l="0" t="0" r="22860" b="13970"/>
                <wp:wrapSquare wrapText="bothSides"/>
                <wp:docPr id="8473364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005330"/>
                        </a:xfrm>
                        <a:prstGeom prst="rect">
                          <a:avLst/>
                        </a:prstGeom>
                        <a:solidFill>
                          <a:srgbClr val="FFFFFF"/>
                        </a:solidFill>
                        <a:ln w="9525">
                          <a:solidFill>
                            <a:srgbClr val="000000"/>
                          </a:solidFill>
                          <a:miter lim="800000"/>
                          <a:headEnd/>
                          <a:tailEnd/>
                        </a:ln>
                      </wps:spPr>
                      <wps:txbx>
                        <w:txbxContent>
                          <w:p w14:paraId="03827259" w14:textId="77777777" w:rsidR="000805B5" w:rsidRDefault="000805B5" w:rsidP="000805B5">
                            <w:pPr>
                              <w:keepNext/>
                            </w:pPr>
                            <w:r>
                              <w:rPr>
                                <w:noProof/>
                              </w:rPr>
                              <w:drawing>
                                <wp:inline distT="0" distB="0" distL="0" distR="0" wp14:anchorId="3C8AD3F2" wp14:editId="1F6CBCD2">
                                  <wp:extent cx="2162810" cy="1538605"/>
                                  <wp:effectExtent l="0" t="0" r="8890" b="4445"/>
                                  <wp:docPr id="2021838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953986" name=""/>
                                          <pic:cNvPicPr/>
                                        </pic:nvPicPr>
                                        <pic:blipFill>
                                          <a:blip r:embed="rId18"/>
                                          <a:stretch>
                                            <a:fillRect/>
                                          </a:stretch>
                                        </pic:blipFill>
                                        <pic:spPr>
                                          <a:xfrm>
                                            <a:off x="0" y="0"/>
                                            <a:ext cx="2162810" cy="1538605"/>
                                          </a:xfrm>
                                          <a:prstGeom prst="rect">
                                            <a:avLst/>
                                          </a:prstGeom>
                                        </pic:spPr>
                                      </pic:pic>
                                    </a:graphicData>
                                  </a:graphic>
                                </wp:inline>
                              </w:drawing>
                            </w:r>
                          </w:p>
                          <w:p w14:paraId="2A980DED" w14:textId="4F207E03" w:rsidR="00AC723A" w:rsidRDefault="000805B5" w:rsidP="003B431F">
                            <w:pPr>
                              <w:pStyle w:val="Caption"/>
                            </w:pPr>
                            <w:r>
                              <w:fldChar w:fldCharType="begin"/>
                            </w:r>
                            <w:r>
                              <w:instrText xml:space="preserve"> STYLEREF 1 \s </w:instrText>
                            </w:r>
                            <w:r>
                              <w:fldChar w:fldCharType="separate"/>
                            </w:r>
                            <w:r>
                              <w:rPr>
                                <w:noProof/>
                              </w:rPr>
                              <w:t>4</w:t>
                            </w:r>
                            <w:r>
                              <w:fldChar w:fldCharType="end"/>
                            </w:r>
                            <w:r>
                              <w:noBreakHyphen/>
                            </w:r>
                            <w:r w:rsidR="003B431F">
                              <w:t xml:space="preserve">2-7 Butterfly valves </w:t>
                            </w:r>
                            <w:r w:rsidR="003B431F" w:rsidRPr="00AC723A">
                              <w:rPr>
                                <w:lang w:val="en-GB"/>
                              </w:rPr>
                              <w:t>Hawle (2022)</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02B715C" id="_x0000_s1036" type="#_x0000_t202" style="position:absolute;margin-left:331.65pt;margin-top:10.8pt;width:185.9pt;height:157.9pt;z-index:25168179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">
                <v:textbox>
                  <w:txbxContent>
                    <w:p w14:paraId="03827259" w14:textId="77777777" w:rsidR="000805B5" w:rsidRDefault="000805B5" w:rsidP="000805B5">
                      <w:pPr>
                        <w:keepNext/>
                      </w:pPr>
                      <w:r>
                        <w:rPr>
                          <w:noProof/>
                        </w:rPr>
                        <w:drawing>
                          <wp:inline distT="0" distB="0" distL="0" distR="0" wp14:anchorId="3C8AD3F2" wp14:editId="1F6CBCD2">
                            <wp:extent cx="2162810" cy="1538605"/>
                            <wp:effectExtent l="0" t="0" r="8890" b="4445"/>
                            <wp:docPr id="2021838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953986" name=""/>
                                    <pic:cNvPicPr/>
                                  </pic:nvPicPr>
                                  <pic:blipFill>
                                    <a:blip r:embed="rId18"/>
                                    <a:stretch>
                                      <a:fillRect/>
                                    </a:stretch>
                                  </pic:blipFill>
                                  <pic:spPr>
                                    <a:xfrm>
                                      <a:off x="0" y="0"/>
                                      <a:ext cx="2162810" cy="1538605"/>
                                    </a:xfrm>
                                    <a:prstGeom prst="rect">
                                      <a:avLst/>
                                    </a:prstGeom>
                                  </pic:spPr>
                                </pic:pic>
                              </a:graphicData>
                            </a:graphic>
                          </wp:inline>
                        </w:drawing>
                      </w:r>
                    </w:p>
                    <w:p w14:paraId="2A980DED" w14:textId="4F207E03" w:rsidR="00AC723A" w:rsidRDefault="000805B5" w:rsidP="003B431F">
                      <w:pPr>
                        <w:pStyle w:val="Caption"/>
                      </w:pPr>
                      <w:r>
                        <w:fldChar w:fldCharType="begin"/>
                      </w:r>
                      <w:r>
                        <w:instrText xml:space="preserve"> STYLEREF 1 \s </w:instrText>
                      </w:r>
                      <w:r>
                        <w:fldChar w:fldCharType="separate"/>
                      </w:r>
                      <w:r>
                        <w:rPr>
                          <w:noProof/>
                        </w:rPr>
                        <w:t>4</w:t>
                      </w:r>
                      <w:r>
                        <w:fldChar w:fldCharType="end"/>
                      </w:r>
                      <w:r>
                        <w:noBreakHyphen/>
                      </w:r>
                      <w:r w:rsidR="003B431F">
                        <w:t xml:space="preserve">2-7 Butterfly valves </w:t>
                      </w:r>
                      <w:r w:rsidR="003B431F" w:rsidRPr="00AC723A">
                        <w:rPr>
                          <w:lang w:val="en-GB"/>
                        </w:rPr>
                        <w:t>Hawle (2022)</w:t>
                      </w:r>
                    </w:p>
                  </w:txbxContent>
                </v:textbox>
                <w10:wrap type="square"/>
              </v:shape>
            </w:pict>
          </mc:Fallback>
        </mc:AlternateContent>
      </w:r>
      <w:r w:rsidR="002E6FE6">
        <w:rPr>
          <w:lang w:val="en-GB"/>
        </w:rPr>
        <w:t xml:space="preserve">4.2.7 </w:t>
      </w:r>
      <w:r w:rsidR="00895F42">
        <w:rPr>
          <w:lang w:val="en-GB"/>
        </w:rPr>
        <w:t xml:space="preserve">Butterfly </w:t>
      </w:r>
      <w:r w:rsidR="00CA4B2C">
        <w:rPr>
          <w:lang w:val="en-GB"/>
        </w:rPr>
        <w:t>V</w:t>
      </w:r>
      <w:r w:rsidR="00895F42">
        <w:rPr>
          <w:lang w:val="en-GB"/>
        </w:rPr>
        <w:t>alves</w:t>
      </w:r>
      <w:bookmarkEnd w:id="19"/>
      <w:r w:rsidR="00895F42">
        <w:rPr>
          <w:lang w:val="en-GB"/>
        </w:rPr>
        <w:t xml:space="preserve"> </w:t>
      </w:r>
    </w:p>
    <w:p w14:paraId="7453AB01" w14:textId="06ED309D" w:rsidR="00AC723A" w:rsidRPr="00AC723A" w:rsidRDefault="005368B1" w:rsidP="00AC723A">
      <w:pPr>
        <w:spacing w:after="0" w:line="240" w:lineRule="auto"/>
        <w:rPr>
          <w:lang w:val="en-GB"/>
        </w:rPr>
      </w:pPr>
      <w:r>
        <w:rPr>
          <w:lang w:val="en-GB"/>
        </w:rPr>
        <w:t>A</w:t>
      </w:r>
      <w:r w:rsidR="001221B0">
        <w:rPr>
          <w:lang w:val="en-GB"/>
        </w:rPr>
        <w:t>ccording to Hawle, a</w:t>
      </w:r>
      <w:r>
        <w:rPr>
          <w:lang w:val="en-GB"/>
        </w:rPr>
        <w:t xml:space="preserve"> butterfly valve works by having a disc inside turn depending on the flow required. </w:t>
      </w:r>
      <w:r w:rsidR="001221B0">
        <w:rPr>
          <w:lang w:val="en-GB"/>
        </w:rPr>
        <w:t>It can be fully shut</w:t>
      </w:r>
      <w:r w:rsidR="00D35424">
        <w:rPr>
          <w:lang w:val="en-GB"/>
        </w:rPr>
        <w:t xml:space="preserve">, partially shut or open depending on required flow rate. </w:t>
      </w:r>
      <w:r w:rsidR="00760A0D">
        <w:rPr>
          <w:lang w:val="en-GB"/>
        </w:rPr>
        <w:t xml:space="preserve">One problem is due to the </w:t>
      </w:r>
      <w:r w:rsidR="00C76360">
        <w:rPr>
          <w:lang w:val="en-GB"/>
        </w:rPr>
        <w:t>centre</w:t>
      </w:r>
      <w:r w:rsidR="00CC6B87">
        <w:rPr>
          <w:lang w:val="en-GB"/>
        </w:rPr>
        <w:t xml:space="preserve"> control of the </w:t>
      </w:r>
      <w:r w:rsidR="003B431F">
        <w:rPr>
          <w:lang w:val="en-GB"/>
        </w:rPr>
        <w:t>disk;</w:t>
      </w:r>
      <w:r w:rsidR="00CC6B87">
        <w:rPr>
          <w:lang w:val="en-GB"/>
        </w:rPr>
        <w:t xml:space="preserve"> a slight pressure loss occurs due to the disc position and </w:t>
      </w:r>
      <w:r w:rsidR="000805B5">
        <w:rPr>
          <w:lang w:val="en-GB"/>
        </w:rPr>
        <w:t>shaft bearing</w:t>
      </w:r>
      <w:r w:rsidR="00C76360">
        <w:rPr>
          <w:lang w:val="en-GB"/>
        </w:rPr>
        <w:t xml:space="preserve"> supporting it. </w:t>
      </w:r>
      <w:r w:rsidR="00AC723A" w:rsidRPr="00AC723A">
        <w:rPr>
          <w:lang w:val="en-GB"/>
        </w:rPr>
        <w:t>Hawle (2022)</w:t>
      </w:r>
    </w:p>
    <w:p w14:paraId="48025530" w14:textId="09E1E596" w:rsidR="00895F42" w:rsidRDefault="00895F42" w:rsidP="005653A1">
      <w:pPr>
        <w:spacing w:after="0" w:line="240" w:lineRule="auto"/>
        <w:rPr>
          <w:lang w:val="en-GB"/>
        </w:rPr>
      </w:pPr>
    </w:p>
    <w:p w14:paraId="32C729D3" w14:textId="77777777" w:rsidR="003B431F" w:rsidRDefault="003B431F" w:rsidP="005653A1">
      <w:pPr>
        <w:spacing w:after="0" w:line="240" w:lineRule="auto"/>
        <w:rPr>
          <w:lang w:val="en-GB"/>
        </w:rPr>
      </w:pPr>
    </w:p>
    <w:p w14:paraId="132017EC" w14:textId="77777777" w:rsidR="003B431F" w:rsidRDefault="003B431F" w:rsidP="005653A1">
      <w:pPr>
        <w:spacing w:after="0" w:line="240" w:lineRule="auto"/>
        <w:rPr>
          <w:lang w:val="en-GB"/>
        </w:rPr>
      </w:pPr>
    </w:p>
    <w:p w14:paraId="7D8E7628" w14:textId="77777777" w:rsidR="003B431F" w:rsidRDefault="003B431F" w:rsidP="005653A1">
      <w:pPr>
        <w:spacing w:after="0" w:line="240" w:lineRule="auto"/>
        <w:rPr>
          <w:lang w:val="en-GB"/>
        </w:rPr>
      </w:pPr>
    </w:p>
    <w:p w14:paraId="0B663088" w14:textId="77777777" w:rsidR="003B431F" w:rsidRDefault="003B431F" w:rsidP="005653A1">
      <w:pPr>
        <w:spacing w:after="0" w:line="240" w:lineRule="auto"/>
        <w:rPr>
          <w:lang w:val="en-GB"/>
        </w:rPr>
      </w:pPr>
    </w:p>
    <w:p w14:paraId="154F32D6" w14:textId="062093DE" w:rsidR="003B431F" w:rsidRDefault="00BE252B" w:rsidP="005653A1">
      <w:pPr>
        <w:spacing w:after="0" w:line="240" w:lineRule="auto"/>
        <w:rPr>
          <w:lang w:val="en-GB"/>
        </w:rPr>
      </w:pPr>
      <w:r w:rsidRPr="00BE119E">
        <w:rPr>
          <w:noProof/>
          <w:lang w:val="en-GB"/>
        </w:rPr>
        <mc:AlternateContent>
          <mc:Choice Requires="wps">
            <w:drawing>
              <wp:anchor distT="45720" distB="45720" distL="114300" distR="114300" simplePos="0" relativeHeight="251683840" behindDoc="0" locked="0" layoutInCell="1" allowOverlap="1" wp14:anchorId="66D1A5E3" wp14:editId="6D38FE80">
                <wp:simplePos x="0" y="0"/>
                <wp:positionH relativeFrom="column">
                  <wp:posOffset>4218305</wp:posOffset>
                </wp:positionH>
                <wp:positionV relativeFrom="paragraph">
                  <wp:posOffset>106045</wp:posOffset>
                </wp:positionV>
                <wp:extent cx="2360930" cy="1456690"/>
                <wp:effectExtent l="0" t="0" r="22860" b="10160"/>
                <wp:wrapSquare wrapText="bothSides"/>
                <wp:docPr id="754375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56690"/>
                        </a:xfrm>
                        <a:prstGeom prst="rect">
                          <a:avLst/>
                        </a:prstGeom>
                        <a:solidFill>
                          <a:srgbClr val="FFFFFF"/>
                        </a:solidFill>
                        <a:ln w="9525">
                          <a:solidFill>
                            <a:srgbClr val="000000"/>
                          </a:solidFill>
                          <a:miter lim="800000"/>
                          <a:headEnd/>
                          <a:tailEnd/>
                        </a:ln>
                      </wps:spPr>
                      <wps:txbx>
                        <w:txbxContent>
                          <w:p w14:paraId="7020A758" w14:textId="77777777" w:rsidR="00BE252B" w:rsidRDefault="00BE252B" w:rsidP="00BE252B">
                            <w:pPr>
                              <w:keepNext/>
                            </w:pPr>
                            <w:r>
                              <w:rPr>
                                <w:noProof/>
                              </w:rPr>
                              <w:drawing>
                                <wp:inline distT="0" distB="0" distL="0" distR="0" wp14:anchorId="6717D471" wp14:editId="66E018F4">
                                  <wp:extent cx="2162810" cy="922655"/>
                                  <wp:effectExtent l="0" t="0" r="8890" b="0"/>
                                  <wp:docPr id="1159132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956172" name=""/>
                                          <pic:cNvPicPr/>
                                        </pic:nvPicPr>
                                        <pic:blipFill>
                                          <a:blip r:embed="rId19"/>
                                          <a:stretch>
                                            <a:fillRect/>
                                          </a:stretch>
                                        </pic:blipFill>
                                        <pic:spPr>
                                          <a:xfrm>
                                            <a:off x="0" y="0"/>
                                            <a:ext cx="2162810" cy="922655"/>
                                          </a:xfrm>
                                          <a:prstGeom prst="rect">
                                            <a:avLst/>
                                          </a:prstGeom>
                                        </pic:spPr>
                                      </pic:pic>
                                    </a:graphicData>
                                  </a:graphic>
                                </wp:inline>
                              </w:drawing>
                            </w:r>
                          </w:p>
                          <w:p w14:paraId="6AFD772B" w14:textId="0E802223" w:rsidR="00BE119E" w:rsidRDefault="00BE252B" w:rsidP="00BE252B">
                            <w:pPr>
                              <w:pStyle w:val="Caption"/>
                            </w:pPr>
                            <w:r>
                              <w:fldChar w:fldCharType="begin"/>
                            </w:r>
                            <w:r>
                              <w:instrText xml:space="preserve"> STYLEREF 1 \s </w:instrText>
                            </w:r>
                            <w:r>
                              <w:fldChar w:fldCharType="separate"/>
                            </w:r>
                            <w:r>
                              <w:rPr>
                                <w:noProof/>
                              </w:rPr>
                              <w:t>4</w:t>
                            </w:r>
                            <w:r>
                              <w:fldChar w:fldCharType="end"/>
                            </w:r>
                            <w:r>
                              <w:noBreakHyphen/>
                              <w:t xml:space="preserve">2-8 Spring- loaded check valve </w:t>
                            </w:r>
                            <w:r w:rsidRPr="00BE119E">
                              <w:rPr>
                                <w:lang w:val="en-GB"/>
                              </w:rPr>
                              <w:t>Kolstad (2024)</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6D1A5E3" id="_x0000_s1037" type="#_x0000_t202" style="position:absolute;margin-left:332.15pt;margin-top:8.35pt;width:185.9pt;height:114.7pt;z-index:2516838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Cwq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">
                <v:textbox>
                  <w:txbxContent>
                    <w:p w14:paraId="7020A758" w14:textId="77777777" w:rsidR="00BE252B" w:rsidRDefault="00BE252B" w:rsidP="00BE252B">
                      <w:pPr>
                        <w:keepNext/>
                      </w:pPr>
                      <w:r>
                        <w:rPr>
                          <w:noProof/>
                        </w:rPr>
                        <w:drawing>
                          <wp:inline distT="0" distB="0" distL="0" distR="0" wp14:anchorId="6717D471" wp14:editId="66E018F4">
                            <wp:extent cx="2162810" cy="922655"/>
                            <wp:effectExtent l="0" t="0" r="8890" b="0"/>
                            <wp:docPr id="1159132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956172" name=""/>
                                    <pic:cNvPicPr/>
                                  </pic:nvPicPr>
                                  <pic:blipFill>
                                    <a:blip r:embed="rId19"/>
                                    <a:stretch>
                                      <a:fillRect/>
                                    </a:stretch>
                                  </pic:blipFill>
                                  <pic:spPr>
                                    <a:xfrm>
                                      <a:off x="0" y="0"/>
                                      <a:ext cx="2162810" cy="922655"/>
                                    </a:xfrm>
                                    <a:prstGeom prst="rect">
                                      <a:avLst/>
                                    </a:prstGeom>
                                  </pic:spPr>
                                </pic:pic>
                              </a:graphicData>
                            </a:graphic>
                          </wp:inline>
                        </w:drawing>
                      </w:r>
                    </w:p>
                    <w:p w14:paraId="6AFD772B" w14:textId="0E802223" w:rsidR="00BE119E" w:rsidRDefault="00BE252B" w:rsidP="00BE252B">
                      <w:pPr>
                        <w:pStyle w:val="Caption"/>
                      </w:pPr>
                      <w:r>
                        <w:fldChar w:fldCharType="begin"/>
                      </w:r>
                      <w:r>
                        <w:instrText xml:space="preserve"> STYLEREF 1 \s </w:instrText>
                      </w:r>
                      <w:r>
                        <w:fldChar w:fldCharType="separate"/>
                      </w:r>
                      <w:r>
                        <w:rPr>
                          <w:noProof/>
                        </w:rPr>
                        <w:t>4</w:t>
                      </w:r>
                      <w:r>
                        <w:fldChar w:fldCharType="end"/>
                      </w:r>
                      <w:r>
                        <w:noBreakHyphen/>
                        <w:t xml:space="preserve">2-8 Spring- loaded check valve </w:t>
                      </w:r>
                      <w:r w:rsidRPr="00BE119E">
                        <w:rPr>
                          <w:lang w:val="en-GB"/>
                        </w:rPr>
                        <w:t>Kolstad (2024)</w:t>
                      </w:r>
                    </w:p>
                  </w:txbxContent>
                </v:textbox>
                <w10:wrap type="square"/>
              </v:shape>
            </w:pict>
          </mc:Fallback>
        </mc:AlternateContent>
      </w:r>
    </w:p>
    <w:p w14:paraId="17ED9919" w14:textId="520F5A2D" w:rsidR="00895F42" w:rsidRDefault="002E6FE6" w:rsidP="008C5E95">
      <w:pPr>
        <w:pStyle w:val="Heading3"/>
        <w:rPr>
          <w:lang w:val="en-GB"/>
        </w:rPr>
      </w:pPr>
      <w:bookmarkStart w:id="20" w:name="_Toc226300619"/>
      <w:r>
        <w:rPr>
          <w:lang w:val="en-GB"/>
        </w:rPr>
        <w:t xml:space="preserve">4.2.8 </w:t>
      </w:r>
      <w:r w:rsidR="00895F42">
        <w:rPr>
          <w:lang w:val="en-GB"/>
        </w:rPr>
        <w:t xml:space="preserve">Check </w:t>
      </w:r>
      <w:r w:rsidR="00CA4B2C">
        <w:rPr>
          <w:lang w:val="en-GB"/>
        </w:rPr>
        <w:t>V</w:t>
      </w:r>
      <w:r w:rsidR="00895F42">
        <w:rPr>
          <w:lang w:val="en-GB"/>
        </w:rPr>
        <w:t>alves</w:t>
      </w:r>
      <w:bookmarkEnd w:id="20"/>
      <w:r w:rsidR="00895F42">
        <w:rPr>
          <w:lang w:val="en-GB"/>
        </w:rPr>
        <w:t xml:space="preserve"> </w:t>
      </w:r>
    </w:p>
    <w:p w14:paraId="4BEF7514" w14:textId="7595B972" w:rsidR="00BE119E" w:rsidRPr="00BE119E" w:rsidRDefault="00BA36C8" w:rsidP="00BE119E">
      <w:pPr>
        <w:spacing w:after="0" w:line="240" w:lineRule="auto"/>
        <w:rPr>
          <w:lang w:val="en-GB"/>
        </w:rPr>
      </w:pPr>
      <w:r>
        <w:rPr>
          <w:lang w:val="en-GB"/>
        </w:rPr>
        <w:t>According</w:t>
      </w:r>
      <w:r w:rsidR="007224D9">
        <w:rPr>
          <w:lang w:val="en-GB"/>
        </w:rPr>
        <w:t xml:space="preserve"> to Charles from </w:t>
      </w:r>
      <w:r>
        <w:rPr>
          <w:lang w:val="en-GB"/>
        </w:rPr>
        <w:t>Tameson, a check valve works by only allowing liquid flow in one direction, this is essentia</w:t>
      </w:r>
      <w:r w:rsidR="00506527">
        <w:rPr>
          <w:lang w:val="en-GB"/>
        </w:rPr>
        <w:t>l for water treatment due to avoiding contamination of purified water</w:t>
      </w:r>
      <w:r w:rsidR="007669DF">
        <w:rPr>
          <w:lang w:val="en-GB"/>
        </w:rPr>
        <w:t xml:space="preserve">. </w:t>
      </w:r>
      <w:r w:rsidR="008A600B">
        <w:rPr>
          <w:lang w:val="en-GB"/>
        </w:rPr>
        <w:t xml:space="preserve">If the </w:t>
      </w:r>
      <w:r w:rsidR="007669DF">
        <w:rPr>
          <w:lang w:val="en-GB"/>
        </w:rPr>
        <w:t>water tries to push in the opposite direction, it will push the valve closed and will not allow it to open until the pr</w:t>
      </w:r>
      <w:r w:rsidR="008A600B">
        <w:rPr>
          <w:lang w:val="en-GB"/>
        </w:rPr>
        <w:t>essure on the correct side is higher</w:t>
      </w:r>
      <w:r w:rsidR="00564392">
        <w:rPr>
          <w:lang w:val="en-GB"/>
        </w:rPr>
        <w:t xml:space="preserve">. </w:t>
      </w:r>
      <w:r w:rsidR="00BE252B">
        <w:rPr>
          <w:lang w:val="en-GB"/>
        </w:rPr>
        <w:t xml:space="preserve">An example of this is a spring-loaded check valve. </w:t>
      </w:r>
      <w:r w:rsidR="00BE119E" w:rsidRPr="00BE119E">
        <w:rPr>
          <w:lang w:val="en-GB"/>
        </w:rPr>
        <w:t>Kolstad (2024)</w:t>
      </w:r>
    </w:p>
    <w:p w14:paraId="6575AABC" w14:textId="3EE37766" w:rsidR="00895F42" w:rsidRDefault="00742576" w:rsidP="005653A1">
      <w:pPr>
        <w:spacing w:after="0" w:line="240" w:lineRule="auto"/>
        <w:rPr>
          <w:lang w:val="en-GB"/>
        </w:rPr>
      </w:pPr>
      <w:r w:rsidRPr="00742576">
        <w:rPr>
          <w:noProof/>
          <w:lang w:val="en-GB"/>
        </w:rPr>
        <mc:AlternateContent>
          <mc:Choice Requires="wps">
            <w:drawing>
              <wp:anchor distT="45720" distB="45720" distL="114300" distR="114300" simplePos="0" relativeHeight="251685888" behindDoc="0" locked="0" layoutInCell="1" allowOverlap="1" wp14:anchorId="27C95B6F" wp14:editId="5C110DBA">
                <wp:simplePos x="0" y="0"/>
                <wp:positionH relativeFrom="column">
                  <wp:posOffset>4248912</wp:posOffset>
                </wp:positionH>
                <wp:positionV relativeFrom="paragraph">
                  <wp:posOffset>61214</wp:posOffset>
                </wp:positionV>
                <wp:extent cx="2360930" cy="2066544"/>
                <wp:effectExtent l="0" t="0" r="22860" b="10160"/>
                <wp:wrapSquare wrapText="bothSides"/>
                <wp:docPr id="341568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066544"/>
                        </a:xfrm>
                        <a:prstGeom prst="rect">
                          <a:avLst/>
                        </a:prstGeom>
                        <a:solidFill>
                          <a:srgbClr val="FFFFFF"/>
                        </a:solidFill>
                        <a:ln w="9525">
                          <a:solidFill>
                            <a:srgbClr val="000000"/>
                          </a:solidFill>
                          <a:miter lim="800000"/>
                          <a:headEnd/>
                          <a:tailEnd/>
                        </a:ln>
                      </wps:spPr>
                      <wps:txbx>
                        <w:txbxContent>
                          <w:p w14:paraId="00F9DB47" w14:textId="77777777" w:rsidR="00742576" w:rsidRDefault="00742576" w:rsidP="00742576">
                            <w:pPr>
                              <w:keepNext/>
                            </w:pPr>
                            <w:r>
                              <w:rPr>
                                <w:noProof/>
                              </w:rPr>
                              <w:drawing>
                                <wp:inline distT="0" distB="0" distL="0" distR="0" wp14:anchorId="7050AB08" wp14:editId="0749CDBB">
                                  <wp:extent cx="2162810" cy="1527175"/>
                                  <wp:effectExtent l="0" t="0" r="8890" b="0"/>
                                  <wp:docPr id="25367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07054" name=""/>
                                          <pic:cNvPicPr/>
                                        </pic:nvPicPr>
                                        <pic:blipFill>
                                          <a:blip r:embed="rId20"/>
                                          <a:stretch>
                                            <a:fillRect/>
                                          </a:stretch>
                                        </pic:blipFill>
                                        <pic:spPr>
                                          <a:xfrm>
                                            <a:off x="0" y="0"/>
                                            <a:ext cx="2162810" cy="1527175"/>
                                          </a:xfrm>
                                          <a:prstGeom prst="rect">
                                            <a:avLst/>
                                          </a:prstGeom>
                                        </pic:spPr>
                                      </pic:pic>
                                    </a:graphicData>
                                  </a:graphic>
                                </wp:inline>
                              </w:drawing>
                            </w:r>
                          </w:p>
                          <w:p w14:paraId="0C5DE5BF" w14:textId="00723AF2" w:rsidR="00742576" w:rsidRDefault="00742576" w:rsidP="00742576">
                            <w:pPr>
                              <w:pStyle w:val="Caption"/>
                            </w:pPr>
                            <w:r>
                              <w:fldChar w:fldCharType="begin"/>
                            </w:r>
                            <w:r>
                              <w:instrText xml:space="preserve"> STYLEREF 1 \s </w:instrText>
                            </w:r>
                            <w:r>
                              <w:fldChar w:fldCharType="separate"/>
                            </w:r>
                            <w:r>
                              <w:rPr>
                                <w:noProof/>
                              </w:rPr>
                              <w:t>4</w:t>
                            </w:r>
                            <w:r>
                              <w:fldChar w:fldCharType="end"/>
                            </w:r>
                            <w:r>
                              <w:noBreakHyphen/>
                              <w:t xml:space="preserve">2-9 Level control valve diagram </w:t>
                            </w:r>
                            <w:r w:rsidRPr="00742576">
                              <w:t>SEO Manager (2025)</w:t>
                            </w:r>
                          </w:p>
                          <w:p w14:paraId="6164BADC" w14:textId="68543172" w:rsidR="00742576" w:rsidRDefault="00742576"/>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7C95B6F" id="_x0000_s1038" type="#_x0000_t202" style="position:absolute;margin-left:334.55pt;margin-top:4.8pt;width:185.9pt;height:162.7pt;z-index:2516858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">
                <v:textbox>
                  <w:txbxContent>
                    <w:p w14:paraId="00F9DB47" w14:textId="77777777" w:rsidR="00742576" w:rsidRDefault="00742576" w:rsidP="00742576">
                      <w:pPr>
                        <w:keepNext/>
                      </w:pPr>
                      <w:r>
                        <w:rPr>
                          <w:noProof/>
                        </w:rPr>
                        <w:drawing>
                          <wp:inline distT="0" distB="0" distL="0" distR="0" wp14:anchorId="7050AB08" wp14:editId="0749CDBB">
                            <wp:extent cx="2162810" cy="1527175"/>
                            <wp:effectExtent l="0" t="0" r="8890" b="0"/>
                            <wp:docPr id="25367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07054" name=""/>
                                    <pic:cNvPicPr/>
                                  </pic:nvPicPr>
                                  <pic:blipFill>
                                    <a:blip r:embed="rId20"/>
                                    <a:stretch>
                                      <a:fillRect/>
                                    </a:stretch>
                                  </pic:blipFill>
                                  <pic:spPr>
                                    <a:xfrm>
                                      <a:off x="0" y="0"/>
                                      <a:ext cx="2162810" cy="1527175"/>
                                    </a:xfrm>
                                    <a:prstGeom prst="rect">
                                      <a:avLst/>
                                    </a:prstGeom>
                                  </pic:spPr>
                                </pic:pic>
                              </a:graphicData>
                            </a:graphic>
                          </wp:inline>
                        </w:drawing>
                      </w:r>
                    </w:p>
                    <w:p w14:paraId="0C5DE5BF" w14:textId="00723AF2" w:rsidR="00742576" w:rsidRDefault="00742576" w:rsidP="00742576">
                      <w:pPr>
                        <w:pStyle w:val="Caption"/>
                      </w:pPr>
                      <w:r>
                        <w:fldChar w:fldCharType="begin"/>
                      </w:r>
                      <w:r>
                        <w:instrText xml:space="preserve"> STYLEREF 1 \s </w:instrText>
                      </w:r>
                      <w:r>
                        <w:fldChar w:fldCharType="separate"/>
                      </w:r>
                      <w:r>
                        <w:rPr>
                          <w:noProof/>
                        </w:rPr>
                        <w:t>4</w:t>
                      </w:r>
                      <w:r>
                        <w:fldChar w:fldCharType="end"/>
                      </w:r>
                      <w:r>
                        <w:noBreakHyphen/>
                        <w:t xml:space="preserve">2-9 Level control valve diagram </w:t>
                      </w:r>
                      <w:r w:rsidRPr="00742576">
                        <w:t>SEO Manager (2025)</w:t>
                      </w:r>
                    </w:p>
                    <w:p w14:paraId="6164BADC" w14:textId="68543172" w:rsidR="00742576" w:rsidRDefault="00742576"/>
                  </w:txbxContent>
                </v:textbox>
                <w10:wrap type="square"/>
              </v:shape>
            </w:pict>
          </mc:Fallback>
        </mc:AlternateContent>
      </w:r>
    </w:p>
    <w:p w14:paraId="6F70E4FC" w14:textId="6578CCB6" w:rsidR="00895F42" w:rsidRDefault="002E6FE6" w:rsidP="008C5E95">
      <w:pPr>
        <w:pStyle w:val="Heading3"/>
        <w:rPr>
          <w:lang w:val="en-GB"/>
        </w:rPr>
      </w:pPr>
      <w:bookmarkStart w:id="21" w:name="_Toc226300620"/>
      <w:r>
        <w:rPr>
          <w:lang w:val="en-GB"/>
        </w:rPr>
        <w:t xml:space="preserve">4.2.9 </w:t>
      </w:r>
      <w:r w:rsidR="00895F42">
        <w:rPr>
          <w:lang w:val="en-GB"/>
        </w:rPr>
        <w:t xml:space="preserve">Level </w:t>
      </w:r>
      <w:r w:rsidR="00CA4B2C">
        <w:rPr>
          <w:lang w:val="en-GB"/>
        </w:rPr>
        <w:t>C</w:t>
      </w:r>
      <w:r w:rsidR="00895F42">
        <w:rPr>
          <w:lang w:val="en-GB"/>
        </w:rPr>
        <w:t xml:space="preserve">ontrol </w:t>
      </w:r>
      <w:r w:rsidR="00CA4B2C">
        <w:rPr>
          <w:lang w:val="en-GB"/>
        </w:rPr>
        <w:t>V</w:t>
      </w:r>
      <w:r w:rsidR="00895F42">
        <w:rPr>
          <w:lang w:val="en-GB"/>
        </w:rPr>
        <w:t>alves</w:t>
      </w:r>
      <w:bookmarkEnd w:id="21"/>
      <w:r w:rsidR="00895F42">
        <w:rPr>
          <w:lang w:val="en-GB"/>
        </w:rPr>
        <w:t xml:space="preserve"> </w:t>
      </w:r>
    </w:p>
    <w:p w14:paraId="1120DA0D" w14:textId="5FAB83E9" w:rsidR="0051785B" w:rsidRDefault="00742576" w:rsidP="0051785B">
      <w:pPr>
        <w:spacing w:after="0" w:line="240" w:lineRule="auto"/>
        <w:rPr>
          <w:lang w:val="en-GB"/>
        </w:rPr>
      </w:pPr>
      <w:r>
        <w:rPr>
          <w:lang w:val="en-GB"/>
        </w:rPr>
        <w:t xml:space="preserve">According to </w:t>
      </w:r>
      <w:r w:rsidR="00172FC9">
        <w:rPr>
          <w:lang w:val="en-GB"/>
        </w:rPr>
        <w:t xml:space="preserve">BCST a level control valve works alongside a flow sensor to </w:t>
      </w:r>
      <w:r w:rsidR="00AB0E56">
        <w:rPr>
          <w:lang w:val="en-GB"/>
        </w:rPr>
        <w:t xml:space="preserve">control a </w:t>
      </w:r>
      <w:r w:rsidR="00D2547D">
        <w:rPr>
          <w:lang w:val="en-GB"/>
        </w:rPr>
        <w:t xml:space="preserve">consistent water level inside of a tank. This is essential to ensure </w:t>
      </w:r>
      <w:r w:rsidR="00155FAA">
        <w:rPr>
          <w:lang w:val="en-GB"/>
        </w:rPr>
        <w:t>that the water levels are kept within a suitable range</w:t>
      </w:r>
      <w:r w:rsidR="000F35D6">
        <w:rPr>
          <w:lang w:val="en-GB"/>
        </w:rPr>
        <w:t xml:space="preserve"> to not damage equipment</w:t>
      </w:r>
      <w:r w:rsidR="0062653D">
        <w:rPr>
          <w:lang w:val="en-GB"/>
        </w:rPr>
        <w:t xml:space="preserve">. </w:t>
      </w:r>
      <w:r w:rsidR="0051785B" w:rsidRPr="0051785B">
        <w:rPr>
          <w:lang w:val="en-GB"/>
        </w:rPr>
        <w:t>SEO Manager (2025)</w:t>
      </w:r>
    </w:p>
    <w:p w14:paraId="5AC9A49F" w14:textId="77777777" w:rsidR="0071480E" w:rsidRDefault="0071480E" w:rsidP="0051785B">
      <w:pPr>
        <w:spacing w:after="0" w:line="240" w:lineRule="auto"/>
        <w:rPr>
          <w:lang w:val="en-GB"/>
        </w:rPr>
      </w:pPr>
    </w:p>
    <w:p w14:paraId="35D13524" w14:textId="77777777" w:rsidR="002F222D" w:rsidRDefault="002F222D" w:rsidP="005653A1">
      <w:pPr>
        <w:spacing w:after="0" w:line="240" w:lineRule="auto"/>
        <w:rPr>
          <w:lang w:val="en-GB"/>
        </w:rPr>
      </w:pPr>
    </w:p>
    <w:p w14:paraId="5257D809" w14:textId="34624697" w:rsidR="002F222D" w:rsidRPr="002F222D" w:rsidRDefault="002F222D" w:rsidP="002F222D">
      <w:pPr>
        <w:spacing w:after="0" w:line="240" w:lineRule="auto"/>
        <w:rPr>
          <w:lang w:val="en-GB"/>
        </w:rPr>
      </w:pPr>
    </w:p>
    <w:p w14:paraId="675F60EB" w14:textId="77777777" w:rsidR="002F222D" w:rsidRDefault="002F222D" w:rsidP="005653A1">
      <w:pPr>
        <w:spacing w:after="0" w:line="240" w:lineRule="auto"/>
        <w:rPr>
          <w:lang w:val="en-GB"/>
        </w:rPr>
      </w:pPr>
    </w:p>
    <w:p w14:paraId="131C32B7" w14:textId="2DCD7A8E" w:rsidR="0077005D" w:rsidRDefault="0077005D" w:rsidP="005653A1">
      <w:pPr>
        <w:spacing w:after="0" w:line="240" w:lineRule="auto"/>
        <w:rPr>
          <w:lang w:val="en-GB"/>
        </w:rPr>
      </w:pPr>
    </w:p>
    <w:p w14:paraId="48922A78" w14:textId="665247B8" w:rsidR="003A4A63" w:rsidRPr="008B1AF1" w:rsidRDefault="00626BEE" w:rsidP="008B1AF1">
      <w:pPr>
        <w:pStyle w:val="Heading2"/>
        <w:numPr>
          <w:ilvl w:val="1"/>
          <w:numId w:val="12"/>
        </w:numPr>
        <w:rPr>
          <w:lang w:val="en-GB"/>
        </w:rPr>
      </w:pPr>
      <w:bookmarkStart w:id="22" w:name="_Toc226300621"/>
      <w:r w:rsidRPr="00626BEE">
        <w:rPr>
          <w:noProof/>
          <w:lang w:val="en-GB"/>
        </w:rPr>
        <w:lastRenderedPageBreak/>
        <mc:AlternateContent>
          <mc:Choice Requires="wps">
            <w:drawing>
              <wp:anchor distT="45720" distB="45720" distL="114300" distR="114300" simplePos="0" relativeHeight="251687936" behindDoc="0" locked="0" layoutInCell="1" allowOverlap="1" wp14:anchorId="5E35BD1C" wp14:editId="1BADA942">
                <wp:simplePos x="0" y="0"/>
                <wp:positionH relativeFrom="column">
                  <wp:posOffset>3394710</wp:posOffset>
                </wp:positionH>
                <wp:positionV relativeFrom="paragraph">
                  <wp:posOffset>350520</wp:posOffset>
                </wp:positionV>
                <wp:extent cx="2886208" cy="2211528"/>
                <wp:effectExtent l="0" t="0" r="28575" b="17780"/>
                <wp:wrapSquare wrapText="bothSides"/>
                <wp:docPr id="19071485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6208" cy="2211528"/>
                        </a:xfrm>
                        <a:prstGeom prst="rect">
                          <a:avLst/>
                        </a:prstGeom>
                        <a:solidFill>
                          <a:srgbClr val="FFFFFF"/>
                        </a:solidFill>
                        <a:ln w="9525">
                          <a:solidFill>
                            <a:srgbClr val="000000"/>
                          </a:solidFill>
                          <a:miter lim="800000"/>
                          <a:headEnd/>
                          <a:tailEnd/>
                        </a:ln>
                      </wps:spPr>
                      <wps:txbx>
                        <w:txbxContent>
                          <w:p w14:paraId="5DEA71E4" w14:textId="77777777" w:rsidR="00626BEE" w:rsidRDefault="00626BEE" w:rsidP="00626BEE">
                            <w:pPr>
                              <w:keepNext/>
                            </w:pPr>
                            <w:r w:rsidRPr="00626BEE">
                              <w:rPr>
                                <w:noProof/>
                                <w:lang w:val="en-GB"/>
                              </w:rPr>
                              <w:drawing>
                                <wp:inline distT="0" distB="0" distL="0" distR="0" wp14:anchorId="34010C64" wp14:editId="2CCA2E07">
                                  <wp:extent cx="2723204" cy="1878418"/>
                                  <wp:effectExtent l="0" t="0" r="1270" b="7620"/>
                                  <wp:docPr id="1384076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117349" name=""/>
                                          <pic:cNvPicPr/>
                                        </pic:nvPicPr>
                                        <pic:blipFill>
                                          <a:blip r:embed="rId21"/>
                                          <a:stretch>
                                            <a:fillRect/>
                                          </a:stretch>
                                        </pic:blipFill>
                                        <pic:spPr>
                                          <a:xfrm>
                                            <a:off x="0" y="0"/>
                                            <a:ext cx="2736106" cy="1887317"/>
                                          </a:xfrm>
                                          <a:prstGeom prst="rect">
                                            <a:avLst/>
                                          </a:prstGeom>
                                        </pic:spPr>
                                      </pic:pic>
                                    </a:graphicData>
                                  </a:graphic>
                                </wp:inline>
                              </w:drawing>
                            </w:r>
                          </w:p>
                          <w:p w14:paraId="49F5E043" w14:textId="4D09AD57" w:rsidR="00626BEE" w:rsidRPr="00554BC1" w:rsidRDefault="006B1D09" w:rsidP="00554BC1">
                            <w:pPr>
                              <w:pStyle w:val="Caption"/>
                              <w:rPr>
                                <w:lang w:val="en-GB"/>
                              </w:rPr>
                            </w:pPr>
                            <w:r>
                              <w:fldChar w:fldCharType="begin"/>
                            </w:r>
                            <w:r>
                              <w:instrText xml:space="preserve"> STYLEREF 1 \s </w:instrText>
                            </w:r>
                            <w:r>
                              <w:fldChar w:fldCharType="separate"/>
                            </w:r>
                            <w:r>
                              <w:rPr>
                                <w:noProof/>
                              </w:rPr>
                              <w:t>4</w:t>
                            </w:r>
                            <w:r>
                              <w:fldChar w:fldCharType="end"/>
                            </w:r>
                            <w:r>
                              <w:noBreakHyphen/>
                            </w:r>
                            <w:r w:rsidR="002A4E68">
                              <w:t>3</w:t>
                            </w:r>
                            <w:r w:rsidR="00626BEE">
                              <w:t xml:space="preserve"> SCADA system layout from upkeep</w:t>
                            </w:r>
                            <w:r w:rsidR="00554BC1">
                              <w:t xml:space="preserve"> </w:t>
                            </w:r>
                            <w:r w:rsidR="00554BC1" w:rsidRPr="00554BC1">
                              <w:rPr>
                                <w:lang w:val="en-GB"/>
                              </w:rPr>
                              <w:t>Upkeep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35BD1C" id="_x0000_s1039" type="#_x0000_t202" style="position:absolute;left:0;text-align:left;margin-left:267.3pt;margin-top:27.6pt;width:227.25pt;height:174.1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">
                <v:textbox>
                  <w:txbxContent>
                    <w:p w14:paraId="5DEA71E4" w14:textId="77777777" w:rsidR="00626BEE" w:rsidRDefault="00626BEE" w:rsidP="00626BEE">
                      <w:pPr>
                        <w:keepNext/>
                      </w:pPr>
                      <w:r w:rsidRPr="00626BEE">
                        <w:rPr>
                          <w:noProof/>
                          <w:lang w:val="en-GB"/>
                        </w:rPr>
                        <w:drawing>
                          <wp:inline distT="0" distB="0" distL="0" distR="0" wp14:anchorId="34010C64" wp14:editId="2CCA2E07">
                            <wp:extent cx="2723204" cy="1878418"/>
                            <wp:effectExtent l="0" t="0" r="1270" b="7620"/>
                            <wp:docPr id="1384076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117349" name=""/>
                                    <pic:cNvPicPr/>
                                  </pic:nvPicPr>
                                  <pic:blipFill>
                                    <a:blip r:embed="rId21"/>
                                    <a:stretch>
                                      <a:fillRect/>
                                    </a:stretch>
                                  </pic:blipFill>
                                  <pic:spPr>
                                    <a:xfrm>
                                      <a:off x="0" y="0"/>
                                      <a:ext cx="2736106" cy="1887317"/>
                                    </a:xfrm>
                                    <a:prstGeom prst="rect">
                                      <a:avLst/>
                                    </a:prstGeom>
                                  </pic:spPr>
                                </pic:pic>
                              </a:graphicData>
                            </a:graphic>
                          </wp:inline>
                        </w:drawing>
                      </w:r>
                    </w:p>
                    <w:p w14:paraId="49F5E043" w14:textId="4D09AD57" w:rsidR="00626BEE" w:rsidRPr="00554BC1" w:rsidRDefault="006B1D09" w:rsidP="00554BC1">
                      <w:pPr>
                        <w:pStyle w:val="Caption"/>
                        <w:rPr>
                          <w:lang w:val="en-GB"/>
                        </w:rPr>
                      </w:pPr>
                      <w:r>
                        <w:fldChar w:fldCharType="begin"/>
                      </w:r>
                      <w:r>
                        <w:instrText xml:space="preserve"> STYLEREF 1 \s </w:instrText>
                      </w:r>
                      <w:r>
                        <w:fldChar w:fldCharType="separate"/>
                      </w:r>
                      <w:r>
                        <w:rPr>
                          <w:noProof/>
                        </w:rPr>
                        <w:t>4</w:t>
                      </w:r>
                      <w:r>
                        <w:fldChar w:fldCharType="end"/>
                      </w:r>
                      <w:r>
                        <w:noBreakHyphen/>
                      </w:r>
                      <w:r w:rsidR="002A4E68">
                        <w:t>3</w:t>
                      </w:r>
                      <w:r w:rsidR="00626BEE">
                        <w:t xml:space="preserve"> SCADA system layout from upkeep</w:t>
                      </w:r>
                      <w:r w:rsidR="00554BC1">
                        <w:t xml:space="preserve"> </w:t>
                      </w:r>
                      <w:r w:rsidR="00554BC1" w:rsidRPr="00554BC1">
                        <w:rPr>
                          <w:lang w:val="en-GB"/>
                        </w:rPr>
                        <w:t>Upkeep (2024)</w:t>
                      </w:r>
                    </w:p>
                  </w:txbxContent>
                </v:textbox>
                <w10:wrap type="square"/>
              </v:shape>
            </w:pict>
          </mc:Fallback>
        </mc:AlternateContent>
      </w:r>
      <w:r w:rsidR="003A4A63" w:rsidRPr="008B1AF1">
        <w:rPr>
          <w:lang w:val="en-GB"/>
        </w:rPr>
        <w:t>SCADA (Supervisory Control and Data Acq</w:t>
      </w:r>
      <w:r w:rsidR="0063499B" w:rsidRPr="008B1AF1">
        <w:rPr>
          <w:lang w:val="en-GB"/>
        </w:rPr>
        <w:t>uisition)</w:t>
      </w:r>
      <w:bookmarkEnd w:id="22"/>
      <w:r w:rsidR="00A857C0">
        <w:rPr>
          <w:lang w:val="en-GB"/>
        </w:rPr>
        <w:t xml:space="preserve"> </w:t>
      </w:r>
    </w:p>
    <w:p w14:paraId="35F1EC5E" w14:textId="01491B66" w:rsidR="00A524C5" w:rsidRDefault="003F6DF8" w:rsidP="00A524C5">
      <w:pPr>
        <w:spacing w:after="0" w:line="240" w:lineRule="auto"/>
        <w:ind w:left="720"/>
        <w:rPr>
          <w:lang w:val="en-GB"/>
        </w:rPr>
      </w:pPr>
      <w:r>
        <w:rPr>
          <w:lang w:val="en-GB"/>
        </w:rPr>
        <w:t xml:space="preserve">A SCADA system has four primary functions according to </w:t>
      </w:r>
      <w:r w:rsidR="0037316D" w:rsidRPr="0037316D">
        <w:rPr>
          <w:lang w:val="en-GB"/>
        </w:rPr>
        <w:t>George Brown Polytechnic (2021)</w:t>
      </w:r>
      <w:r w:rsidR="002E3A87">
        <w:rPr>
          <w:lang w:val="en-GB"/>
        </w:rPr>
        <w:t xml:space="preserve">. </w:t>
      </w:r>
    </w:p>
    <w:p w14:paraId="3AC70090" w14:textId="76CF9D87" w:rsidR="002E3A87" w:rsidRDefault="002E3A87" w:rsidP="00A524C5">
      <w:pPr>
        <w:spacing w:after="0" w:line="240" w:lineRule="auto"/>
        <w:ind w:left="720"/>
        <w:rPr>
          <w:lang w:val="en-GB"/>
        </w:rPr>
      </w:pPr>
    </w:p>
    <w:p w14:paraId="195CE50C" w14:textId="77777777" w:rsidR="002E3A87" w:rsidRDefault="002E3A87" w:rsidP="00A524C5">
      <w:pPr>
        <w:spacing w:after="0" w:line="240" w:lineRule="auto"/>
        <w:ind w:left="720"/>
        <w:rPr>
          <w:lang w:val="en-GB"/>
        </w:rPr>
      </w:pPr>
    </w:p>
    <w:p w14:paraId="01831C54" w14:textId="77777777" w:rsidR="002A4E68" w:rsidRDefault="002A4E68" w:rsidP="00A524C5">
      <w:pPr>
        <w:spacing w:after="0" w:line="240" w:lineRule="auto"/>
        <w:ind w:left="720"/>
        <w:rPr>
          <w:lang w:val="en-GB"/>
        </w:rPr>
      </w:pPr>
    </w:p>
    <w:p w14:paraId="144E1D85" w14:textId="77777777" w:rsidR="002A4E68" w:rsidRDefault="002A4E68" w:rsidP="00A524C5">
      <w:pPr>
        <w:spacing w:after="0" w:line="240" w:lineRule="auto"/>
        <w:ind w:left="720"/>
        <w:rPr>
          <w:lang w:val="en-GB"/>
        </w:rPr>
      </w:pPr>
    </w:p>
    <w:p w14:paraId="5994EF7E" w14:textId="4160A964" w:rsidR="0014568C" w:rsidRDefault="0014568C" w:rsidP="0014568C">
      <w:pPr>
        <w:pStyle w:val="Heading3"/>
        <w:rPr>
          <w:lang w:val="en-GB"/>
        </w:rPr>
      </w:pPr>
      <w:bookmarkStart w:id="23" w:name="_Toc226300622"/>
      <w:r>
        <w:rPr>
          <w:lang w:val="en-GB"/>
        </w:rPr>
        <w:t xml:space="preserve">4.3.1 Data </w:t>
      </w:r>
      <w:r w:rsidR="005A6EE7">
        <w:rPr>
          <w:lang w:val="en-GB"/>
        </w:rPr>
        <w:t>Acquisition</w:t>
      </w:r>
      <w:bookmarkEnd w:id="23"/>
      <w:r>
        <w:rPr>
          <w:lang w:val="en-GB"/>
        </w:rPr>
        <w:t xml:space="preserve"> </w:t>
      </w:r>
    </w:p>
    <w:p w14:paraId="56AAEDC5" w14:textId="660F30B4" w:rsidR="0014568C" w:rsidRDefault="006427E1" w:rsidP="0014568C">
      <w:pPr>
        <w:rPr>
          <w:lang w:val="en-GB"/>
        </w:rPr>
      </w:pPr>
      <w:r>
        <w:rPr>
          <w:lang w:val="en-GB"/>
        </w:rPr>
        <w:t xml:space="preserve">This starts </w:t>
      </w:r>
      <w:r w:rsidR="00FE1596">
        <w:rPr>
          <w:lang w:val="en-GB"/>
        </w:rPr>
        <w:t>by using sensors such as flow rate, snap switches</w:t>
      </w:r>
      <w:r w:rsidR="00B86887">
        <w:rPr>
          <w:lang w:val="en-GB"/>
        </w:rPr>
        <w:t xml:space="preserve">, </w:t>
      </w:r>
      <w:r w:rsidR="0062653D">
        <w:rPr>
          <w:lang w:val="en-GB"/>
        </w:rPr>
        <w:t>pressure,</w:t>
      </w:r>
      <w:r w:rsidR="00B86887">
        <w:rPr>
          <w:lang w:val="en-GB"/>
        </w:rPr>
        <w:t xml:space="preserve"> and water level </w:t>
      </w:r>
      <w:r w:rsidR="00A5182F">
        <w:rPr>
          <w:lang w:val="en-GB"/>
        </w:rPr>
        <w:t>monitors</w:t>
      </w:r>
      <w:r w:rsidR="00B86887">
        <w:rPr>
          <w:lang w:val="en-GB"/>
        </w:rPr>
        <w:t xml:space="preserve"> to give the system raw data to work with. </w:t>
      </w:r>
      <w:r w:rsidR="00AF3C6D">
        <w:rPr>
          <w:lang w:val="en-GB"/>
        </w:rPr>
        <w:t xml:space="preserve">This </w:t>
      </w:r>
      <w:r w:rsidR="00A5182F">
        <w:rPr>
          <w:lang w:val="en-GB"/>
        </w:rPr>
        <w:t>allows the system to</w:t>
      </w:r>
      <w:r w:rsidR="00AF3C6D">
        <w:rPr>
          <w:lang w:val="en-GB"/>
        </w:rPr>
        <w:t xml:space="preserve"> see its surroundings. The data is sent to a PLC to </w:t>
      </w:r>
      <w:r w:rsidR="00154F16">
        <w:rPr>
          <w:lang w:val="en-GB"/>
        </w:rPr>
        <w:t xml:space="preserve">process into a </w:t>
      </w:r>
      <w:r w:rsidR="00A5182F">
        <w:rPr>
          <w:lang w:val="en-GB"/>
        </w:rPr>
        <w:t>measurable</w:t>
      </w:r>
      <w:r w:rsidR="00154F16">
        <w:rPr>
          <w:lang w:val="en-GB"/>
        </w:rPr>
        <w:t xml:space="preserve"> unit before </w:t>
      </w:r>
      <w:r w:rsidR="00A5182F">
        <w:rPr>
          <w:lang w:val="en-GB"/>
        </w:rPr>
        <w:t>moving to a human interface for control.</w:t>
      </w:r>
    </w:p>
    <w:p w14:paraId="063DBCE3" w14:textId="77777777" w:rsidR="001F2613" w:rsidRDefault="001F2613" w:rsidP="0014568C">
      <w:pPr>
        <w:rPr>
          <w:lang w:val="en-GB"/>
        </w:rPr>
      </w:pPr>
    </w:p>
    <w:p w14:paraId="56A4FE79" w14:textId="1760EEDA" w:rsidR="0014568C" w:rsidRDefault="0014568C" w:rsidP="0014568C">
      <w:pPr>
        <w:pStyle w:val="Heading3"/>
        <w:rPr>
          <w:lang w:val="en-GB"/>
        </w:rPr>
      </w:pPr>
      <w:bookmarkStart w:id="24" w:name="_Toc226300623"/>
      <w:r>
        <w:rPr>
          <w:lang w:val="en-GB"/>
        </w:rPr>
        <w:t>4.3.2</w:t>
      </w:r>
      <w:r w:rsidR="005A6EE7">
        <w:rPr>
          <w:lang w:val="en-GB"/>
        </w:rPr>
        <w:t xml:space="preserve"> Network Data Communication</w:t>
      </w:r>
      <w:bookmarkEnd w:id="24"/>
      <w:r w:rsidR="005A6EE7">
        <w:rPr>
          <w:lang w:val="en-GB"/>
        </w:rPr>
        <w:t xml:space="preserve"> </w:t>
      </w:r>
    </w:p>
    <w:p w14:paraId="3BBFDF8C" w14:textId="6FD9972B" w:rsidR="005A6EE7" w:rsidRDefault="00751F49" w:rsidP="005A6EE7">
      <w:pPr>
        <w:rPr>
          <w:lang w:val="en-GB"/>
        </w:rPr>
      </w:pPr>
      <w:r>
        <w:rPr>
          <w:lang w:val="en-GB"/>
        </w:rPr>
        <w:t xml:space="preserve">The PLCs are then connected by wireless </w:t>
      </w:r>
      <w:r w:rsidR="00461CA7">
        <w:rPr>
          <w:lang w:val="en-GB"/>
        </w:rPr>
        <w:t xml:space="preserve">communications allowing data to be sent externally to </w:t>
      </w:r>
      <w:r w:rsidR="00AF0108">
        <w:rPr>
          <w:lang w:val="en-GB"/>
        </w:rPr>
        <w:t xml:space="preserve">a central </w:t>
      </w:r>
      <w:r w:rsidR="00461CA7">
        <w:rPr>
          <w:lang w:val="en-GB"/>
        </w:rPr>
        <w:t xml:space="preserve">control </w:t>
      </w:r>
      <w:r w:rsidR="00AF0108">
        <w:rPr>
          <w:lang w:val="en-GB"/>
        </w:rPr>
        <w:t>centre</w:t>
      </w:r>
      <w:r w:rsidR="00461CA7">
        <w:rPr>
          <w:lang w:val="en-GB"/>
        </w:rPr>
        <w:t xml:space="preserve">. This allow all systems to be connected regardless of distance. </w:t>
      </w:r>
    </w:p>
    <w:p w14:paraId="714FA3AD" w14:textId="77777777" w:rsidR="00D86E2F" w:rsidRDefault="00D86E2F" w:rsidP="005A6EE7">
      <w:pPr>
        <w:rPr>
          <w:lang w:val="en-GB"/>
        </w:rPr>
      </w:pPr>
    </w:p>
    <w:p w14:paraId="6F1015BD" w14:textId="4BFAFAAA" w:rsidR="005A6EE7" w:rsidRDefault="005A6EE7" w:rsidP="005A6EE7">
      <w:pPr>
        <w:pStyle w:val="Heading3"/>
        <w:rPr>
          <w:lang w:val="en-GB"/>
        </w:rPr>
      </w:pPr>
      <w:bookmarkStart w:id="25" w:name="_Toc226300624"/>
      <w:r>
        <w:rPr>
          <w:lang w:val="en-GB"/>
        </w:rPr>
        <w:t>4.3.3 Data Presentation</w:t>
      </w:r>
      <w:bookmarkEnd w:id="25"/>
      <w:r>
        <w:rPr>
          <w:lang w:val="en-GB"/>
        </w:rPr>
        <w:t xml:space="preserve"> </w:t>
      </w:r>
      <w:r w:rsidR="00D91257">
        <w:rPr>
          <w:lang w:val="en-GB"/>
        </w:rPr>
        <w:t xml:space="preserve"> </w:t>
      </w:r>
    </w:p>
    <w:p w14:paraId="6AE3A8DE" w14:textId="04710875" w:rsidR="005A6EE7" w:rsidRDefault="00A6660C" w:rsidP="005A6EE7">
      <w:pPr>
        <w:rPr>
          <w:lang w:val="en-GB"/>
        </w:rPr>
      </w:pPr>
      <w:r>
        <w:rPr>
          <w:lang w:val="en-GB"/>
        </w:rPr>
        <w:t xml:space="preserve">SCADA systems will report information to either a HCI or HMI </w:t>
      </w:r>
      <w:r w:rsidR="00686890">
        <w:rPr>
          <w:lang w:val="en-GB"/>
        </w:rPr>
        <w:t xml:space="preserve">(Human computer or </w:t>
      </w:r>
      <w:r w:rsidR="00AA3D7C">
        <w:rPr>
          <w:lang w:val="en-GB"/>
        </w:rPr>
        <w:t xml:space="preserve">machine interface) </w:t>
      </w:r>
      <w:r>
        <w:rPr>
          <w:lang w:val="en-GB"/>
        </w:rPr>
        <w:t xml:space="preserve">depending on what will be required. </w:t>
      </w:r>
      <w:r w:rsidR="00526BAA">
        <w:rPr>
          <w:lang w:val="en-GB"/>
        </w:rPr>
        <w:t>These displays will allow an operator to see any issues where the system is unable to operate under normal levels</w:t>
      </w:r>
      <w:r w:rsidR="002772EE">
        <w:rPr>
          <w:lang w:val="en-GB"/>
        </w:rPr>
        <w:t>. This allows the operator to acknowledge and resolve</w:t>
      </w:r>
      <w:r w:rsidR="00834824">
        <w:rPr>
          <w:lang w:val="en-GB"/>
        </w:rPr>
        <w:t xml:space="preserve">. </w:t>
      </w:r>
    </w:p>
    <w:p w14:paraId="79EC6563" w14:textId="2F58A81B" w:rsidR="00A524C5" w:rsidRDefault="005A6EE7" w:rsidP="00D91257">
      <w:pPr>
        <w:pStyle w:val="Heading3"/>
        <w:rPr>
          <w:lang w:val="en-GB"/>
        </w:rPr>
      </w:pPr>
      <w:bookmarkStart w:id="26" w:name="_Toc226300625"/>
      <w:r>
        <w:rPr>
          <w:lang w:val="en-GB"/>
        </w:rPr>
        <w:t>4.3.4 Control</w:t>
      </w:r>
      <w:bookmarkEnd w:id="26"/>
      <w:r w:rsidR="00706892">
        <w:rPr>
          <w:lang w:val="en-GB"/>
        </w:rPr>
        <w:t xml:space="preserve"> </w:t>
      </w:r>
    </w:p>
    <w:p w14:paraId="2F5964F5" w14:textId="311E8AAD" w:rsidR="00293DED" w:rsidRDefault="00D91257" w:rsidP="00706892">
      <w:pPr>
        <w:rPr>
          <w:lang w:val="en-GB"/>
        </w:rPr>
      </w:pPr>
      <w:r>
        <w:rPr>
          <w:lang w:val="en-GB"/>
        </w:rPr>
        <w:t xml:space="preserve">SCADA systems will operate under normal programmed conditions and parameters set by </w:t>
      </w:r>
      <w:r w:rsidR="0001780B">
        <w:rPr>
          <w:lang w:val="en-GB"/>
        </w:rPr>
        <w:t xml:space="preserve">the system. </w:t>
      </w:r>
      <w:r w:rsidR="00CA4B2C">
        <w:rPr>
          <w:lang w:val="en-GB"/>
        </w:rPr>
        <w:t>This</w:t>
      </w:r>
      <w:r w:rsidR="0001780B">
        <w:rPr>
          <w:lang w:val="en-GB"/>
        </w:rPr>
        <w:t xml:space="preserve"> allows them to make decisions such as opening and shutting valves </w:t>
      </w:r>
      <w:r w:rsidR="00706892">
        <w:rPr>
          <w:lang w:val="en-GB"/>
        </w:rPr>
        <w:t xml:space="preserve">or increasing flow rates </w:t>
      </w:r>
      <w:r w:rsidR="0001780B">
        <w:rPr>
          <w:lang w:val="en-GB"/>
        </w:rPr>
        <w:t>to control levels on its own</w:t>
      </w:r>
      <w:r w:rsidR="00706892">
        <w:rPr>
          <w:lang w:val="en-GB"/>
        </w:rPr>
        <w:t xml:space="preserve"> without human intervention. If an issue arises that it cannot resolve, it will alert an operator for assistance. </w:t>
      </w:r>
    </w:p>
    <w:p w14:paraId="03812AAE" w14:textId="77777777" w:rsidR="00293DED" w:rsidRPr="00293DED" w:rsidRDefault="00293DED" w:rsidP="00293DED">
      <w:pPr>
        <w:spacing w:after="0" w:line="240" w:lineRule="auto"/>
        <w:rPr>
          <w:lang w:val="en-GB"/>
        </w:rPr>
      </w:pPr>
      <w:r w:rsidRPr="00293DED">
        <w:rPr>
          <w:lang w:val="en-GB"/>
        </w:rPr>
        <w:t>George Brown Polytechnic (2021)</w:t>
      </w:r>
    </w:p>
    <w:p w14:paraId="1FDCC0C8" w14:textId="720132D9" w:rsidR="00293DED" w:rsidRDefault="00293DED" w:rsidP="00293DED">
      <w:pPr>
        <w:spacing w:after="0" w:line="240" w:lineRule="auto"/>
        <w:rPr>
          <w:lang w:val="en-GB"/>
        </w:rPr>
      </w:pPr>
    </w:p>
    <w:p w14:paraId="5138E87C" w14:textId="56DA1E46" w:rsidR="0071480E" w:rsidRDefault="0071480E" w:rsidP="00293DED">
      <w:pPr>
        <w:spacing w:after="0" w:line="240" w:lineRule="auto"/>
        <w:rPr>
          <w:lang w:val="en-GB"/>
        </w:rPr>
      </w:pPr>
    </w:p>
    <w:p w14:paraId="495F1AA6" w14:textId="3EA7ECB8" w:rsidR="00626BEE" w:rsidRDefault="00626BEE" w:rsidP="00293DED">
      <w:pPr>
        <w:spacing w:after="0" w:line="240" w:lineRule="auto"/>
        <w:rPr>
          <w:lang w:val="en-GB"/>
        </w:rPr>
      </w:pPr>
    </w:p>
    <w:p w14:paraId="7C53FDDF" w14:textId="6A0D0FBE" w:rsidR="00AA3D7C" w:rsidRDefault="00AA3D7C">
      <w:pPr>
        <w:rPr>
          <w:lang w:val="en-GB"/>
        </w:rPr>
      </w:pPr>
      <w:r>
        <w:rPr>
          <w:lang w:val="en-GB"/>
        </w:rPr>
        <w:br w:type="page"/>
      </w:r>
    </w:p>
    <w:p w14:paraId="1221D227" w14:textId="77777777" w:rsidR="008B1AF1" w:rsidRDefault="008B1AF1" w:rsidP="00AA3D7C">
      <w:pPr>
        <w:rPr>
          <w:lang w:val="en-GB"/>
        </w:rPr>
      </w:pPr>
    </w:p>
    <w:p w14:paraId="42B3FCE5" w14:textId="7BBAD8B9" w:rsidR="0063499B" w:rsidRPr="008B1AF1" w:rsidRDefault="0063499B" w:rsidP="008B1AF1">
      <w:pPr>
        <w:pStyle w:val="Heading2"/>
        <w:numPr>
          <w:ilvl w:val="1"/>
          <w:numId w:val="12"/>
        </w:numPr>
        <w:rPr>
          <w:lang w:val="en-GB"/>
        </w:rPr>
      </w:pPr>
      <w:bookmarkStart w:id="27" w:name="_Toc226300626"/>
      <w:r w:rsidRPr="008B1AF1">
        <w:rPr>
          <w:lang w:val="en-GB"/>
        </w:rPr>
        <w:t>PLCs Programmable Logic Controllers)</w:t>
      </w:r>
      <w:bookmarkEnd w:id="27"/>
      <w:r w:rsidR="00903132">
        <w:rPr>
          <w:lang w:val="en-GB"/>
        </w:rPr>
        <w:t xml:space="preserve"> </w:t>
      </w:r>
    </w:p>
    <w:p w14:paraId="776DE78E" w14:textId="470F6988" w:rsidR="009324DA" w:rsidRDefault="009324DA" w:rsidP="009324DA">
      <w:pPr>
        <w:spacing w:after="0" w:line="240" w:lineRule="auto"/>
        <w:ind w:left="720"/>
        <w:rPr>
          <w:lang w:val="en-GB"/>
        </w:rPr>
      </w:pPr>
    </w:p>
    <w:p w14:paraId="4DDC0532" w14:textId="2FFE4EAE" w:rsidR="009324DA" w:rsidRDefault="00DA59CA" w:rsidP="00DA59CA">
      <w:pPr>
        <w:pStyle w:val="Heading3"/>
        <w:rPr>
          <w:lang w:val="en-GB"/>
        </w:rPr>
      </w:pPr>
      <w:bookmarkStart w:id="28" w:name="_Toc226300627"/>
      <w:r>
        <w:rPr>
          <w:lang w:val="en-GB"/>
        </w:rPr>
        <w:t xml:space="preserve">4.4.1 </w:t>
      </w:r>
      <w:r w:rsidR="00780710">
        <w:rPr>
          <w:lang w:val="en-GB"/>
        </w:rPr>
        <w:t>PLC Hardware</w:t>
      </w:r>
      <w:bookmarkEnd w:id="28"/>
      <w:r w:rsidR="00780710">
        <w:rPr>
          <w:lang w:val="en-GB"/>
        </w:rPr>
        <w:t xml:space="preserve"> </w:t>
      </w:r>
    </w:p>
    <w:p w14:paraId="731A81DD" w14:textId="69986C8B" w:rsidR="00E67A8E" w:rsidRDefault="002A4E68" w:rsidP="00AF32A8">
      <w:pPr>
        <w:rPr>
          <w:lang w:val="en-GB"/>
        </w:rPr>
      </w:pPr>
      <w:r w:rsidRPr="00050C1E">
        <w:rPr>
          <w:noProof/>
          <w:lang w:val="en-GB"/>
        </w:rPr>
        <mc:AlternateContent>
          <mc:Choice Requires="wps">
            <w:drawing>
              <wp:anchor distT="45720" distB="45720" distL="114300" distR="114300" simplePos="0" relativeHeight="251689984" behindDoc="0" locked="0" layoutInCell="1" allowOverlap="1" wp14:anchorId="233960C1" wp14:editId="7EF6E9AA">
                <wp:simplePos x="0" y="0"/>
                <wp:positionH relativeFrom="column">
                  <wp:posOffset>2827020</wp:posOffset>
                </wp:positionH>
                <wp:positionV relativeFrom="paragraph">
                  <wp:posOffset>12065</wp:posOffset>
                </wp:positionV>
                <wp:extent cx="3855720" cy="2446020"/>
                <wp:effectExtent l="0" t="0" r="11430" b="11430"/>
                <wp:wrapSquare wrapText="bothSides"/>
                <wp:docPr id="4092464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5720" cy="2446020"/>
                        </a:xfrm>
                        <a:prstGeom prst="rect">
                          <a:avLst/>
                        </a:prstGeom>
                        <a:solidFill>
                          <a:srgbClr val="FFFFFF"/>
                        </a:solidFill>
                        <a:ln w="9525">
                          <a:solidFill>
                            <a:srgbClr val="000000"/>
                          </a:solidFill>
                          <a:miter lim="800000"/>
                          <a:headEnd/>
                          <a:tailEnd/>
                        </a:ln>
                      </wps:spPr>
                      <wps:txbx>
                        <w:txbxContent>
                          <w:p w14:paraId="4FB3EF59" w14:textId="77777777" w:rsidR="006B1D09" w:rsidRDefault="006B1D09" w:rsidP="006B1D09">
                            <w:pPr>
                              <w:keepNext/>
                            </w:pPr>
                            <w:r>
                              <w:rPr>
                                <w:noProof/>
                              </w:rPr>
                              <w:drawing>
                                <wp:inline distT="0" distB="0" distL="0" distR="0" wp14:anchorId="1B6B1E53" wp14:editId="04D518C9">
                                  <wp:extent cx="3671774" cy="2004060"/>
                                  <wp:effectExtent l="0" t="0" r="5080" b="0"/>
                                  <wp:docPr id="363405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12406" name=""/>
                                          <pic:cNvPicPr/>
                                        </pic:nvPicPr>
                                        <pic:blipFill>
                                          <a:blip r:embed="rId22"/>
                                          <a:stretch>
                                            <a:fillRect/>
                                          </a:stretch>
                                        </pic:blipFill>
                                        <pic:spPr>
                                          <a:xfrm>
                                            <a:off x="0" y="0"/>
                                            <a:ext cx="3680332" cy="2008731"/>
                                          </a:xfrm>
                                          <a:prstGeom prst="rect">
                                            <a:avLst/>
                                          </a:prstGeom>
                                        </pic:spPr>
                                      </pic:pic>
                                    </a:graphicData>
                                  </a:graphic>
                                </wp:inline>
                              </w:drawing>
                            </w:r>
                          </w:p>
                          <w:p w14:paraId="44F2111C" w14:textId="3EBF29EF" w:rsidR="006B1D09" w:rsidRPr="002A4E68" w:rsidRDefault="006B1D09" w:rsidP="006B1D09">
                            <w:pPr>
                              <w:pStyle w:val="Caption"/>
                              <w:rPr>
                                <w:lang w:val="en-GB"/>
                              </w:rPr>
                            </w:pPr>
                            <w:r>
                              <w:fldChar w:fldCharType="begin"/>
                            </w:r>
                            <w:r>
                              <w:instrText xml:space="preserve"> STYLEREF 1 \s </w:instrText>
                            </w:r>
                            <w:r>
                              <w:fldChar w:fldCharType="separate"/>
                            </w:r>
                            <w:r>
                              <w:rPr>
                                <w:noProof/>
                              </w:rPr>
                              <w:t>4</w:t>
                            </w:r>
                            <w:r>
                              <w:fldChar w:fldCharType="end"/>
                            </w:r>
                            <w:r w:rsidR="002A4E68">
                              <w:t xml:space="preserve">-4-1 PLC hardware image </w:t>
                            </w:r>
                            <w:r w:rsidR="002A4E68" w:rsidRPr="002A4E68">
                              <w:rPr>
                                <w:lang w:val="en-GB"/>
                              </w:rPr>
                              <w:t>Selstar Instruments (2019)</w:t>
                            </w:r>
                          </w:p>
                          <w:p w14:paraId="6A73321A" w14:textId="340F72CD" w:rsidR="00050C1E" w:rsidRDefault="00050C1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3960C1" id="_x0000_s1040" type="#_x0000_t202" style="position:absolute;margin-left:222.6pt;margin-top:.95pt;width:303.6pt;height:192.6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">
                <v:textbox>
                  <w:txbxContent>
                    <w:p w14:paraId="4FB3EF59" w14:textId="77777777" w:rsidR="006B1D09" w:rsidRDefault="006B1D09" w:rsidP="006B1D09">
                      <w:pPr>
                        <w:keepNext/>
                      </w:pPr>
                      <w:r>
                        <w:rPr>
                          <w:noProof/>
                        </w:rPr>
                        <w:drawing>
                          <wp:inline distT="0" distB="0" distL="0" distR="0" wp14:anchorId="1B6B1E53" wp14:editId="04D518C9">
                            <wp:extent cx="3671774" cy="2004060"/>
                            <wp:effectExtent l="0" t="0" r="5080" b="0"/>
                            <wp:docPr id="363405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12406" name=""/>
                                    <pic:cNvPicPr/>
                                  </pic:nvPicPr>
                                  <pic:blipFill>
                                    <a:blip r:embed="rId22"/>
                                    <a:stretch>
                                      <a:fillRect/>
                                    </a:stretch>
                                  </pic:blipFill>
                                  <pic:spPr>
                                    <a:xfrm>
                                      <a:off x="0" y="0"/>
                                      <a:ext cx="3680332" cy="2008731"/>
                                    </a:xfrm>
                                    <a:prstGeom prst="rect">
                                      <a:avLst/>
                                    </a:prstGeom>
                                  </pic:spPr>
                                </pic:pic>
                              </a:graphicData>
                            </a:graphic>
                          </wp:inline>
                        </w:drawing>
                      </w:r>
                    </w:p>
                    <w:p w14:paraId="44F2111C" w14:textId="3EBF29EF" w:rsidR="006B1D09" w:rsidRPr="002A4E68" w:rsidRDefault="006B1D09" w:rsidP="006B1D09">
                      <w:pPr>
                        <w:pStyle w:val="Caption"/>
                        <w:rPr>
                          <w:lang w:val="en-GB"/>
                        </w:rPr>
                      </w:pPr>
                      <w:r>
                        <w:fldChar w:fldCharType="begin"/>
                      </w:r>
                      <w:r>
                        <w:instrText xml:space="preserve"> STYLEREF 1 \s </w:instrText>
                      </w:r>
                      <w:r>
                        <w:fldChar w:fldCharType="separate"/>
                      </w:r>
                      <w:r>
                        <w:rPr>
                          <w:noProof/>
                        </w:rPr>
                        <w:t>4</w:t>
                      </w:r>
                      <w:r>
                        <w:fldChar w:fldCharType="end"/>
                      </w:r>
                      <w:r w:rsidR="002A4E68">
                        <w:t xml:space="preserve">-4-1 PLC hardware image </w:t>
                      </w:r>
                      <w:r w:rsidR="002A4E68" w:rsidRPr="002A4E68">
                        <w:rPr>
                          <w:lang w:val="en-GB"/>
                        </w:rPr>
                        <w:t>Selstar Instruments (2019)</w:t>
                      </w:r>
                    </w:p>
                    <w:p w14:paraId="6A73321A" w14:textId="340F72CD" w:rsidR="00050C1E" w:rsidRDefault="00050C1E"/>
                  </w:txbxContent>
                </v:textbox>
                <w10:wrap type="square"/>
              </v:shape>
            </w:pict>
          </mc:Fallback>
        </mc:AlternateContent>
      </w:r>
      <w:r w:rsidR="007B2BB8">
        <w:rPr>
          <w:lang w:val="en-GB"/>
        </w:rPr>
        <w:t xml:space="preserve">According to </w:t>
      </w:r>
      <w:r w:rsidR="00AF32A8" w:rsidRPr="00AF32A8">
        <w:rPr>
          <w:lang w:val="en-GB"/>
        </w:rPr>
        <w:t>Paessler (2023)</w:t>
      </w:r>
      <w:r w:rsidR="00AF32A8">
        <w:rPr>
          <w:lang w:val="en-GB"/>
        </w:rPr>
        <w:t xml:space="preserve"> PLC hardware </w:t>
      </w:r>
      <w:r w:rsidR="00FA2815">
        <w:rPr>
          <w:lang w:val="en-GB"/>
        </w:rPr>
        <w:t>includes.</w:t>
      </w:r>
      <w:r w:rsidR="00AF32A8">
        <w:rPr>
          <w:lang w:val="en-GB"/>
        </w:rPr>
        <w:t xml:space="preserve"> </w:t>
      </w:r>
    </w:p>
    <w:p w14:paraId="32A1A36E" w14:textId="05B53E6F" w:rsidR="00E67A8E" w:rsidRDefault="00E67A8E" w:rsidP="00E67A8E">
      <w:pPr>
        <w:pStyle w:val="ListParagraph"/>
        <w:numPr>
          <w:ilvl w:val="0"/>
          <w:numId w:val="2"/>
        </w:numPr>
        <w:rPr>
          <w:lang w:val="en-GB"/>
        </w:rPr>
      </w:pPr>
      <w:r>
        <w:rPr>
          <w:lang w:val="en-GB"/>
        </w:rPr>
        <w:t>P</w:t>
      </w:r>
      <w:r w:rsidR="006E1946" w:rsidRPr="00E67A8E">
        <w:rPr>
          <w:lang w:val="en-GB"/>
        </w:rPr>
        <w:t xml:space="preserve">ower supply to power the PLC and its </w:t>
      </w:r>
      <w:r w:rsidR="00052976" w:rsidRPr="00E67A8E">
        <w:rPr>
          <w:lang w:val="en-GB"/>
        </w:rPr>
        <w:t>modules.</w:t>
      </w:r>
    </w:p>
    <w:p w14:paraId="64950ED4" w14:textId="4D3D0B6C" w:rsidR="00E7270C" w:rsidRDefault="00E7270C" w:rsidP="00E67A8E">
      <w:pPr>
        <w:pStyle w:val="ListParagraph"/>
        <w:numPr>
          <w:ilvl w:val="0"/>
          <w:numId w:val="2"/>
        </w:numPr>
        <w:rPr>
          <w:lang w:val="en-GB"/>
        </w:rPr>
      </w:pPr>
      <w:r>
        <w:rPr>
          <w:lang w:val="en-GB"/>
        </w:rPr>
        <w:t>CPU to carry out commands given by its instructions.</w:t>
      </w:r>
    </w:p>
    <w:p w14:paraId="3E1C5241" w14:textId="7B0ACC70" w:rsidR="00AF32A8" w:rsidRDefault="00E7270C" w:rsidP="00E67A8E">
      <w:pPr>
        <w:pStyle w:val="ListParagraph"/>
        <w:numPr>
          <w:ilvl w:val="0"/>
          <w:numId w:val="2"/>
        </w:numPr>
        <w:rPr>
          <w:lang w:val="en-GB"/>
        </w:rPr>
      </w:pPr>
      <w:r>
        <w:rPr>
          <w:lang w:val="en-GB"/>
        </w:rPr>
        <w:t xml:space="preserve">Input and output or IO modules to send and receive signals </w:t>
      </w:r>
      <w:r w:rsidR="006E1946" w:rsidRPr="00E67A8E">
        <w:rPr>
          <w:lang w:val="en-GB"/>
        </w:rPr>
        <w:t xml:space="preserve"> </w:t>
      </w:r>
      <w:r>
        <w:rPr>
          <w:lang w:val="en-GB"/>
        </w:rPr>
        <w:t xml:space="preserve">for the system to use and send. </w:t>
      </w:r>
    </w:p>
    <w:p w14:paraId="4976A8D8" w14:textId="134D9415" w:rsidR="00593A16" w:rsidRDefault="00593A16" w:rsidP="00E67A8E">
      <w:pPr>
        <w:pStyle w:val="ListParagraph"/>
        <w:numPr>
          <w:ilvl w:val="0"/>
          <w:numId w:val="2"/>
        </w:numPr>
        <w:rPr>
          <w:lang w:val="en-GB"/>
        </w:rPr>
      </w:pPr>
      <w:r>
        <w:rPr>
          <w:lang w:val="en-GB"/>
        </w:rPr>
        <w:t xml:space="preserve">Programming device to </w:t>
      </w:r>
      <w:r w:rsidR="00222B47">
        <w:rPr>
          <w:lang w:val="en-GB"/>
        </w:rPr>
        <w:t xml:space="preserve">give the PLC commands. (PC) </w:t>
      </w:r>
    </w:p>
    <w:p w14:paraId="4C56C7F5" w14:textId="732392E4" w:rsidR="00222B47" w:rsidRPr="00E67A8E" w:rsidRDefault="00222B47" w:rsidP="00E67A8E">
      <w:pPr>
        <w:pStyle w:val="ListParagraph"/>
        <w:numPr>
          <w:ilvl w:val="0"/>
          <w:numId w:val="2"/>
        </w:numPr>
        <w:rPr>
          <w:lang w:val="en-GB"/>
        </w:rPr>
      </w:pPr>
      <w:r>
        <w:rPr>
          <w:lang w:val="en-GB"/>
        </w:rPr>
        <w:t xml:space="preserve">Memory and storage are used </w:t>
      </w:r>
      <w:r w:rsidR="006A3AB2">
        <w:rPr>
          <w:lang w:val="en-GB"/>
        </w:rPr>
        <w:t xml:space="preserve">to allow the system to hold and convert inputs to outputs. </w:t>
      </w:r>
    </w:p>
    <w:p w14:paraId="470D4D67" w14:textId="01A5171F" w:rsidR="00780710" w:rsidRDefault="00780710" w:rsidP="00780710">
      <w:pPr>
        <w:rPr>
          <w:lang w:val="en-GB"/>
        </w:rPr>
      </w:pPr>
    </w:p>
    <w:p w14:paraId="10C038F9" w14:textId="5DE52854" w:rsidR="00780710" w:rsidRDefault="00780710" w:rsidP="0000496E">
      <w:pPr>
        <w:pStyle w:val="Heading3"/>
        <w:rPr>
          <w:lang w:val="en-GB"/>
        </w:rPr>
      </w:pPr>
      <w:bookmarkStart w:id="29" w:name="_Toc226300628"/>
      <w:r>
        <w:rPr>
          <w:lang w:val="en-GB"/>
        </w:rPr>
        <w:t xml:space="preserve">4.4.2 </w:t>
      </w:r>
      <w:r w:rsidR="0000496E">
        <w:rPr>
          <w:lang w:val="en-GB"/>
        </w:rPr>
        <w:t xml:space="preserve">Automated </w:t>
      </w:r>
      <w:r w:rsidR="004F3170">
        <w:rPr>
          <w:lang w:val="en-GB"/>
        </w:rPr>
        <w:t>Control of Treatment Processes</w:t>
      </w:r>
      <w:bookmarkEnd w:id="29"/>
      <w:r w:rsidR="0056077D">
        <w:rPr>
          <w:lang w:val="en-GB"/>
        </w:rPr>
        <w:t xml:space="preserve"> </w:t>
      </w:r>
    </w:p>
    <w:p w14:paraId="2ED139BF" w14:textId="301BDF8A" w:rsidR="005909BE" w:rsidRPr="005909BE" w:rsidRDefault="002F506F" w:rsidP="005909BE">
      <w:pPr>
        <w:rPr>
          <w:lang w:val="en-GB"/>
        </w:rPr>
      </w:pPr>
      <w:r>
        <w:rPr>
          <w:lang w:val="en-GB"/>
        </w:rPr>
        <w:t xml:space="preserve">According to </w:t>
      </w:r>
      <w:r w:rsidR="005909BE" w:rsidRPr="005909BE">
        <w:rPr>
          <w:lang w:val="en-GB"/>
        </w:rPr>
        <w:t>UniMAT (2025</w:t>
      </w:r>
      <w:r w:rsidR="0065118D">
        <w:rPr>
          <w:lang w:val="en-GB"/>
        </w:rPr>
        <w:t>),</w:t>
      </w:r>
      <w:r w:rsidR="00F2794A">
        <w:rPr>
          <w:lang w:val="en-GB"/>
        </w:rPr>
        <w:t xml:space="preserve"> PLC systems can automate </w:t>
      </w:r>
      <w:r w:rsidR="007D7299">
        <w:rPr>
          <w:lang w:val="en-GB"/>
        </w:rPr>
        <w:t xml:space="preserve">water and PH levels by consistently sending and receiving data </w:t>
      </w:r>
      <w:r w:rsidR="00A86DBE">
        <w:rPr>
          <w:lang w:val="en-GB"/>
        </w:rPr>
        <w:t xml:space="preserve">to open and close valves to </w:t>
      </w:r>
      <w:r w:rsidR="00863DE0">
        <w:rPr>
          <w:lang w:val="en-GB"/>
        </w:rPr>
        <w:t xml:space="preserve">keep the system within acceptable levels. </w:t>
      </w:r>
      <w:r w:rsidR="0003655E">
        <w:rPr>
          <w:lang w:val="en-GB"/>
        </w:rPr>
        <w:t xml:space="preserve">The flow sensors </w:t>
      </w:r>
      <w:r w:rsidR="00B21B05">
        <w:rPr>
          <w:lang w:val="en-GB"/>
        </w:rPr>
        <w:t xml:space="preserve">will send a signal that </w:t>
      </w:r>
      <w:r w:rsidR="00383B2D">
        <w:rPr>
          <w:lang w:val="en-GB"/>
        </w:rPr>
        <w:t xml:space="preserve">the water or PH level is low which </w:t>
      </w:r>
      <w:r w:rsidR="00D806E4">
        <w:rPr>
          <w:lang w:val="en-GB"/>
        </w:rPr>
        <w:t xml:space="preserve">the PLC will read and send an output signal </w:t>
      </w:r>
      <w:r w:rsidR="00FC568F">
        <w:rPr>
          <w:lang w:val="en-GB"/>
        </w:rPr>
        <w:t>to open the valves to increase the levels until acceptable levels are met.</w:t>
      </w:r>
    </w:p>
    <w:p w14:paraId="39EA0F3F" w14:textId="2BA12948" w:rsidR="00780710" w:rsidRDefault="00780710" w:rsidP="00780710">
      <w:pPr>
        <w:rPr>
          <w:lang w:val="en-GB"/>
        </w:rPr>
      </w:pPr>
    </w:p>
    <w:p w14:paraId="36364FD7" w14:textId="7C2EED65" w:rsidR="00780710" w:rsidRPr="00780710" w:rsidRDefault="00780710" w:rsidP="0000496E">
      <w:pPr>
        <w:pStyle w:val="Heading3"/>
        <w:rPr>
          <w:lang w:val="en-GB"/>
        </w:rPr>
      </w:pPr>
      <w:bookmarkStart w:id="30" w:name="_Toc226300629"/>
      <w:r>
        <w:rPr>
          <w:lang w:val="en-GB"/>
        </w:rPr>
        <w:t>4.4.3</w:t>
      </w:r>
      <w:r w:rsidR="0000496E">
        <w:rPr>
          <w:lang w:val="en-GB"/>
        </w:rPr>
        <w:t xml:space="preserve"> Reliability and Precision</w:t>
      </w:r>
      <w:bookmarkEnd w:id="30"/>
      <w:r w:rsidR="0000496E">
        <w:rPr>
          <w:lang w:val="en-GB"/>
        </w:rPr>
        <w:t xml:space="preserve"> </w:t>
      </w:r>
      <w:r w:rsidR="0056077D">
        <w:rPr>
          <w:lang w:val="en-GB"/>
        </w:rPr>
        <w:t xml:space="preserve"> </w:t>
      </w:r>
    </w:p>
    <w:p w14:paraId="0CE7546C" w14:textId="77777777" w:rsidR="00E872C4" w:rsidRDefault="0065118D" w:rsidP="009324DA">
      <w:pPr>
        <w:spacing w:after="0" w:line="240" w:lineRule="auto"/>
        <w:ind w:left="720"/>
        <w:rPr>
          <w:lang w:val="en-GB"/>
        </w:rPr>
      </w:pPr>
      <w:r>
        <w:rPr>
          <w:lang w:val="en-GB"/>
        </w:rPr>
        <w:t xml:space="preserve">According to </w:t>
      </w:r>
      <w:r w:rsidRPr="005909BE">
        <w:rPr>
          <w:lang w:val="en-GB"/>
        </w:rPr>
        <w:t>UniMAT (202</w:t>
      </w:r>
      <w:r w:rsidR="00E872C4">
        <w:rPr>
          <w:lang w:val="en-GB"/>
        </w:rPr>
        <w:t>)</w:t>
      </w:r>
    </w:p>
    <w:p w14:paraId="41B2CB64" w14:textId="5348A0F6" w:rsidR="009324DA" w:rsidRDefault="00E872C4" w:rsidP="00E872C4">
      <w:pPr>
        <w:pStyle w:val="ListParagraph"/>
        <w:numPr>
          <w:ilvl w:val="0"/>
          <w:numId w:val="2"/>
        </w:numPr>
        <w:spacing w:after="0" w:line="240" w:lineRule="auto"/>
        <w:rPr>
          <w:lang w:val="en-GB"/>
        </w:rPr>
      </w:pPr>
      <w:r>
        <w:rPr>
          <w:lang w:val="en-GB"/>
        </w:rPr>
        <w:t>S</w:t>
      </w:r>
      <w:r w:rsidR="00FC568F" w:rsidRPr="00E872C4">
        <w:rPr>
          <w:lang w:val="en-GB"/>
        </w:rPr>
        <w:t xml:space="preserve">ystems are highly reliable </w:t>
      </w:r>
      <w:r w:rsidR="00591581" w:rsidRPr="00E872C4">
        <w:rPr>
          <w:lang w:val="en-GB"/>
        </w:rPr>
        <w:t>due to them running exactly programmed to do</w:t>
      </w:r>
      <w:r w:rsidRPr="00E872C4">
        <w:rPr>
          <w:lang w:val="en-GB"/>
        </w:rPr>
        <w:t>.</w:t>
      </w:r>
    </w:p>
    <w:p w14:paraId="421FFF25" w14:textId="75237AAB" w:rsidR="00E872C4" w:rsidRDefault="00E872C4" w:rsidP="00E872C4">
      <w:pPr>
        <w:pStyle w:val="ListParagraph"/>
        <w:numPr>
          <w:ilvl w:val="0"/>
          <w:numId w:val="2"/>
        </w:numPr>
        <w:spacing w:after="0" w:line="240" w:lineRule="auto"/>
        <w:rPr>
          <w:lang w:val="en-GB"/>
        </w:rPr>
      </w:pPr>
      <w:r>
        <w:rPr>
          <w:lang w:val="en-GB"/>
        </w:rPr>
        <w:t xml:space="preserve">High precision can be programmed </w:t>
      </w:r>
      <w:r w:rsidR="00EC0D85">
        <w:rPr>
          <w:lang w:val="en-GB"/>
        </w:rPr>
        <w:t xml:space="preserve">to allow tight tolerances for treatment levels. </w:t>
      </w:r>
    </w:p>
    <w:p w14:paraId="61898605" w14:textId="2DA513E6" w:rsidR="00EC0D85" w:rsidRDefault="00EC0D85" w:rsidP="00E872C4">
      <w:pPr>
        <w:pStyle w:val="ListParagraph"/>
        <w:numPr>
          <w:ilvl w:val="0"/>
          <w:numId w:val="2"/>
        </w:numPr>
        <w:spacing w:after="0" w:line="240" w:lineRule="auto"/>
        <w:rPr>
          <w:lang w:val="en-GB"/>
        </w:rPr>
      </w:pPr>
      <w:r>
        <w:rPr>
          <w:lang w:val="en-GB"/>
        </w:rPr>
        <w:t xml:space="preserve">PLCS are made to run consistently 24/7 allowing permanent </w:t>
      </w:r>
      <w:r w:rsidR="005911FF">
        <w:rPr>
          <w:lang w:val="en-GB"/>
        </w:rPr>
        <w:t xml:space="preserve">oversight over the system. </w:t>
      </w:r>
    </w:p>
    <w:p w14:paraId="0665278E" w14:textId="22D9030E" w:rsidR="005E689E" w:rsidRPr="005E689E" w:rsidRDefault="005911FF" w:rsidP="005E689E">
      <w:pPr>
        <w:pStyle w:val="ListParagraph"/>
        <w:numPr>
          <w:ilvl w:val="0"/>
          <w:numId w:val="2"/>
        </w:numPr>
        <w:spacing w:after="0" w:line="240" w:lineRule="auto"/>
        <w:rPr>
          <w:lang w:val="en-GB"/>
        </w:rPr>
      </w:pPr>
      <w:r>
        <w:rPr>
          <w:lang w:val="en-GB"/>
        </w:rPr>
        <w:t xml:space="preserve">PLC systems are also able to log data allowing </w:t>
      </w:r>
      <w:r w:rsidR="005E689E">
        <w:rPr>
          <w:lang w:val="en-GB"/>
        </w:rPr>
        <w:t xml:space="preserve">for the history of the plant to be seen to be improved. </w:t>
      </w:r>
    </w:p>
    <w:p w14:paraId="02C975BA" w14:textId="2BCC9C77" w:rsidR="007B2BB8" w:rsidRDefault="007B2BB8" w:rsidP="005E689E">
      <w:pPr>
        <w:rPr>
          <w:lang w:val="en-GB"/>
        </w:rPr>
      </w:pPr>
    </w:p>
    <w:p w14:paraId="789D5D1E" w14:textId="35AC6E73" w:rsidR="003E4E4F" w:rsidRDefault="003E4E4F">
      <w:pPr>
        <w:rPr>
          <w:lang w:val="en-GB"/>
        </w:rPr>
      </w:pPr>
      <w:r>
        <w:rPr>
          <w:lang w:val="en-GB"/>
        </w:rPr>
        <w:br w:type="page"/>
      </w:r>
    </w:p>
    <w:p w14:paraId="3315F331" w14:textId="77777777" w:rsidR="00F322D8" w:rsidRDefault="00F322D8" w:rsidP="005E689E">
      <w:pPr>
        <w:rPr>
          <w:lang w:val="en-GB"/>
        </w:rPr>
      </w:pPr>
    </w:p>
    <w:p w14:paraId="0576C2E2" w14:textId="77777777" w:rsidR="00AC3610" w:rsidRDefault="00AC3610" w:rsidP="00AC3610">
      <w:pPr>
        <w:spacing w:after="0" w:line="240" w:lineRule="auto"/>
        <w:ind w:left="720"/>
        <w:rPr>
          <w:lang w:val="en-GB"/>
        </w:rPr>
      </w:pPr>
    </w:p>
    <w:p w14:paraId="5BAF118F" w14:textId="16B55B03" w:rsidR="00AC3610" w:rsidRDefault="00AC3610" w:rsidP="008B1AF1">
      <w:pPr>
        <w:pStyle w:val="Heading2"/>
        <w:numPr>
          <w:ilvl w:val="1"/>
          <w:numId w:val="12"/>
        </w:numPr>
        <w:rPr>
          <w:lang w:val="en-GB"/>
        </w:rPr>
      </w:pPr>
      <w:bookmarkStart w:id="31" w:name="_Toc226300630"/>
      <w:r>
        <w:rPr>
          <w:lang w:val="en-GB"/>
        </w:rPr>
        <w:t>Robotics and Automated Equipment</w:t>
      </w:r>
      <w:bookmarkEnd w:id="31"/>
      <w:r>
        <w:rPr>
          <w:lang w:val="en-GB"/>
        </w:rPr>
        <w:t xml:space="preserve"> </w:t>
      </w:r>
    </w:p>
    <w:p w14:paraId="3EB0B0D3" w14:textId="3B704097" w:rsidR="006B619F" w:rsidRDefault="0051586E" w:rsidP="006B619F">
      <w:pPr>
        <w:rPr>
          <w:lang w:val="en-GB"/>
        </w:rPr>
      </w:pPr>
      <w:r>
        <w:rPr>
          <w:lang w:val="en-GB"/>
        </w:rPr>
        <w:t xml:space="preserve">Robots and automated equipment are essential </w:t>
      </w:r>
      <w:r w:rsidR="009F4A3C">
        <w:rPr>
          <w:lang w:val="en-GB"/>
        </w:rPr>
        <w:t xml:space="preserve">to aid in efficient water treatment. </w:t>
      </w:r>
    </w:p>
    <w:p w14:paraId="26744F73" w14:textId="45746968" w:rsidR="00CB3F97" w:rsidRDefault="00CB3F97" w:rsidP="00CB3F97">
      <w:pPr>
        <w:pStyle w:val="Heading3"/>
        <w:rPr>
          <w:lang w:val="en-GB"/>
        </w:rPr>
      </w:pPr>
      <w:bookmarkStart w:id="32" w:name="_Toc226300631"/>
      <w:r>
        <w:rPr>
          <w:lang w:val="en-GB"/>
        </w:rPr>
        <w:t>4.5.1 Sludge Handling</w:t>
      </w:r>
      <w:bookmarkEnd w:id="32"/>
      <w:r>
        <w:rPr>
          <w:lang w:val="en-GB"/>
        </w:rPr>
        <w:t xml:space="preserve">  </w:t>
      </w:r>
    </w:p>
    <w:p w14:paraId="353C32BF" w14:textId="5F409576" w:rsidR="00CB3F97" w:rsidRDefault="00817BEC" w:rsidP="006B619F">
      <w:pPr>
        <w:rPr>
          <w:lang w:val="en-GB"/>
        </w:rPr>
      </w:pPr>
      <w:r>
        <w:rPr>
          <w:lang w:val="en-GB"/>
        </w:rPr>
        <w:t xml:space="preserve">Sludge handling is done by thickening </w:t>
      </w:r>
      <w:r w:rsidR="00917EE3">
        <w:rPr>
          <w:lang w:val="en-GB"/>
        </w:rPr>
        <w:t xml:space="preserve">dewatering and pumping to remove from the water. According to </w:t>
      </w:r>
      <w:r w:rsidR="009520AE" w:rsidRPr="009520AE">
        <w:rPr>
          <w:lang w:val="en-GB"/>
        </w:rPr>
        <w:t>Valmet (2019)</w:t>
      </w:r>
      <w:r w:rsidR="00B740B3">
        <w:rPr>
          <w:lang w:val="en-GB"/>
        </w:rPr>
        <w:t xml:space="preserve">. Automation can optimise the process by ensuring </w:t>
      </w:r>
      <w:r w:rsidR="00B07A93">
        <w:rPr>
          <w:lang w:val="en-GB"/>
        </w:rPr>
        <w:t xml:space="preserve">suitable levels are kept </w:t>
      </w:r>
      <w:r w:rsidR="00E04FF7">
        <w:rPr>
          <w:lang w:val="en-GB"/>
        </w:rPr>
        <w:t>allowing</w:t>
      </w:r>
      <w:r w:rsidR="00B07A93">
        <w:rPr>
          <w:lang w:val="en-GB"/>
        </w:rPr>
        <w:t xml:space="preserve"> for </w:t>
      </w:r>
      <w:r w:rsidR="00E04FF7">
        <w:rPr>
          <w:lang w:val="en-GB"/>
        </w:rPr>
        <w:t>high</w:t>
      </w:r>
      <w:r w:rsidR="00B07A93">
        <w:rPr>
          <w:lang w:val="en-GB"/>
        </w:rPr>
        <w:t xml:space="preserve"> waste removal rates such as controlling conveyers. </w:t>
      </w:r>
      <w:r w:rsidR="00E04FF7">
        <w:rPr>
          <w:lang w:val="en-GB"/>
        </w:rPr>
        <w:t>A SCADA system will oversee the process with little human intervention.</w:t>
      </w:r>
    </w:p>
    <w:p w14:paraId="2AEDE964" w14:textId="387252B5" w:rsidR="00CB3F97" w:rsidRDefault="00CB3F97" w:rsidP="00CB3F97">
      <w:pPr>
        <w:pStyle w:val="Heading3"/>
        <w:rPr>
          <w:lang w:val="en-GB"/>
        </w:rPr>
      </w:pPr>
      <w:bookmarkStart w:id="33" w:name="_Toc226300632"/>
      <w:r>
        <w:rPr>
          <w:lang w:val="en-GB"/>
        </w:rPr>
        <w:t>4.5.2 Automated Sampling</w:t>
      </w:r>
      <w:bookmarkEnd w:id="33"/>
      <w:r>
        <w:rPr>
          <w:lang w:val="en-GB"/>
        </w:rPr>
        <w:t xml:space="preserve"> </w:t>
      </w:r>
    </w:p>
    <w:p w14:paraId="0BC5BC43" w14:textId="08910210" w:rsidR="00CB3F97" w:rsidRDefault="00905017" w:rsidP="006B619F">
      <w:pPr>
        <w:rPr>
          <w:lang w:val="en-GB"/>
        </w:rPr>
      </w:pPr>
      <w:r>
        <w:rPr>
          <w:lang w:val="en-GB"/>
        </w:rPr>
        <w:t xml:space="preserve">Automated sampling is completed </w:t>
      </w:r>
      <w:r w:rsidR="00124167">
        <w:rPr>
          <w:lang w:val="en-GB"/>
        </w:rPr>
        <w:t>by the system</w:t>
      </w:r>
      <w:r w:rsidR="00694577">
        <w:rPr>
          <w:lang w:val="en-GB"/>
        </w:rPr>
        <w:t xml:space="preserve"> either when a specific time or rate of water flow is reached. </w:t>
      </w:r>
      <w:r w:rsidR="003016A8">
        <w:rPr>
          <w:lang w:val="en-GB"/>
        </w:rPr>
        <w:t xml:space="preserve">These samples are then stored by the system for analysis later on and is essential to ensure the water treatment is </w:t>
      </w:r>
      <w:r w:rsidR="00A4054F">
        <w:rPr>
          <w:lang w:val="en-GB"/>
        </w:rPr>
        <w:t>upkeeping with the latest safety standard</w:t>
      </w:r>
      <w:r w:rsidR="0062768E">
        <w:rPr>
          <w:lang w:val="en-GB"/>
        </w:rPr>
        <w:t>s such as the</w:t>
      </w:r>
      <w:r w:rsidR="0026508A">
        <w:rPr>
          <w:lang w:val="en-GB"/>
        </w:rPr>
        <w:t xml:space="preserve"> drinking water standards and regulations in the UK. </w:t>
      </w:r>
      <w:r w:rsidR="0026508A" w:rsidRPr="0026508A">
        <w:rPr>
          <w:lang w:val="en-GB"/>
        </w:rPr>
        <w:t>Drinking Water Inspectorate (2016)</w:t>
      </w:r>
    </w:p>
    <w:p w14:paraId="53244A98" w14:textId="27DFFBBF" w:rsidR="00CB3F97" w:rsidRPr="006B619F" w:rsidRDefault="00CB3F97" w:rsidP="00CB3F97">
      <w:pPr>
        <w:pStyle w:val="Heading3"/>
        <w:rPr>
          <w:lang w:val="en-GB"/>
        </w:rPr>
      </w:pPr>
      <w:bookmarkStart w:id="34" w:name="_Toc226300633"/>
      <w:r>
        <w:rPr>
          <w:lang w:val="en-GB"/>
        </w:rPr>
        <w:t>Inspection Robots for Pipes and Tanks</w:t>
      </w:r>
      <w:bookmarkEnd w:id="34"/>
      <w:r>
        <w:rPr>
          <w:lang w:val="en-GB"/>
        </w:rPr>
        <w:t xml:space="preserve"> </w:t>
      </w:r>
    </w:p>
    <w:p w14:paraId="43101A6B" w14:textId="2AB2A5E9" w:rsidR="003B46B8" w:rsidRDefault="00412A35" w:rsidP="00D52028">
      <w:pPr>
        <w:spacing w:after="0" w:line="240" w:lineRule="auto"/>
        <w:rPr>
          <w:lang w:val="en-GB"/>
        </w:rPr>
      </w:pPr>
      <w:r>
        <w:rPr>
          <w:lang w:val="en-GB"/>
        </w:rPr>
        <w:t xml:space="preserve">Inspection robots have been used </w:t>
      </w:r>
      <w:r w:rsidR="00C028A9">
        <w:rPr>
          <w:lang w:val="en-GB"/>
        </w:rPr>
        <w:t xml:space="preserve">to navigate pipes and water tanks using in built cameras and sensors that allow them to find defects in the </w:t>
      </w:r>
      <w:r w:rsidR="00AF4499">
        <w:rPr>
          <w:lang w:val="en-GB"/>
        </w:rPr>
        <w:t xml:space="preserve">architecture such as leaks or corrosion according to </w:t>
      </w:r>
      <w:r w:rsidR="00AF4499" w:rsidRPr="003B46B8">
        <w:rPr>
          <w:lang w:val="en-GB"/>
        </w:rPr>
        <w:t>Dutch Water Sector (2021)</w:t>
      </w:r>
      <w:r w:rsidR="00AF4499">
        <w:rPr>
          <w:lang w:val="en-GB"/>
        </w:rPr>
        <w:t xml:space="preserve">. This allows for preventative </w:t>
      </w:r>
      <w:r w:rsidR="00322B01">
        <w:rPr>
          <w:lang w:val="en-GB"/>
        </w:rPr>
        <w:t>maintenance</w:t>
      </w:r>
      <w:r w:rsidR="00AF4499">
        <w:rPr>
          <w:lang w:val="en-GB"/>
        </w:rPr>
        <w:t xml:space="preserve"> to be carried out before major issues are caused</w:t>
      </w:r>
      <w:r w:rsidR="00322B01">
        <w:rPr>
          <w:lang w:val="en-GB"/>
        </w:rPr>
        <w:t xml:space="preserve">. These improve safety and ensure efficiency from finding and removing blockages from pipes. </w:t>
      </w:r>
    </w:p>
    <w:p w14:paraId="55F0FA44" w14:textId="23A55933" w:rsidR="003E4E4F" w:rsidRDefault="003E4E4F" w:rsidP="005B75B6">
      <w:pPr>
        <w:rPr>
          <w:lang w:val="en-GB"/>
        </w:rPr>
      </w:pPr>
    </w:p>
    <w:p w14:paraId="6D098322" w14:textId="56C9938B" w:rsidR="00D52028" w:rsidRDefault="00E73BC0" w:rsidP="00E73BC0">
      <w:pPr>
        <w:pStyle w:val="Heading2"/>
        <w:rPr>
          <w:lang w:val="en-GB"/>
        </w:rPr>
      </w:pPr>
      <w:bookmarkStart w:id="35" w:name="_Toc226300634"/>
      <w:r>
        <w:rPr>
          <w:lang w:val="en-GB"/>
        </w:rPr>
        <w:t>4.</w:t>
      </w:r>
      <w:r w:rsidR="003A622F">
        <w:rPr>
          <w:lang w:val="en-GB"/>
        </w:rPr>
        <w:t>6</w:t>
      </w:r>
      <w:r>
        <w:rPr>
          <w:lang w:val="en-GB"/>
        </w:rPr>
        <w:t xml:space="preserve"> </w:t>
      </w:r>
      <w:r w:rsidR="00D52028">
        <w:rPr>
          <w:lang w:val="en-GB"/>
        </w:rPr>
        <w:t>Control System Stability</w:t>
      </w:r>
      <w:bookmarkEnd w:id="35"/>
      <w:r w:rsidR="00D52028">
        <w:rPr>
          <w:lang w:val="en-GB"/>
        </w:rPr>
        <w:t xml:space="preserve"> </w:t>
      </w:r>
    </w:p>
    <w:p w14:paraId="2C9D47C4" w14:textId="2C0394C4" w:rsidR="00097974" w:rsidRPr="00097974" w:rsidRDefault="00097974" w:rsidP="00097974">
      <w:pPr>
        <w:pStyle w:val="Heading3"/>
        <w:rPr>
          <w:lang w:val="en-GB"/>
        </w:rPr>
      </w:pPr>
      <w:bookmarkStart w:id="36" w:name="_Toc226300635"/>
      <w:r>
        <w:rPr>
          <w:lang w:val="en-GB"/>
        </w:rPr>
        <w:t>4.6.1 Open-loop Systems</w:t>
      </w:r>
      <w:bookmarkEnd w:id="36"/>
    </w:p>
    <w:p w14:paraId="6AFDFE26" w14:textId="0CDF81B8" w:rsidR="00E170D4" w:rsidRDefault="00777CBF" w:rsidP="00E170D4">
      <w:pPr>
        <w:spacing w:after="0" w:line="240" w:lineRule="auto"/>
        <w:rPr>
          <w:lang w:val="en-GB"/>
        </w:rPr>
      </w:pPr>
      <w:r>
        <w:rPr>
          <w:lang w:val="en-GB"/>
        </w:rPr>
        <w:t xml:space="preserve">According to </w:t>
      </w:r>
      <w:r w:rsidR="00E170D4">
        <w:rPr>
          <w:lang w:val="en-GB"/>
        </w:rPr>
        <w:t>Josh</w:t>
      </w:r>
      <w:r w:rsidR="00E32DE2">
        <w:rPr>
          <w:lang w:val="en-GB"/>
        </w:rPr>
        <w:t xml:space="preserve">ua </w:t>
      </w:r>
      <w:r w:rsidR="00E170D4" w:rsidRPr="00E170D4">
        <w:rPr>
          <w:lang w:val="en-GB"/>
        </w:rPr>
        <w:t>Samp (2025)</w:t>
      </w:r>
      <w:r w:rsidR="00E32DE2">
        <w:rPr>
          <w:lang w:val="en-GB"/>
        </w:rPr>
        <w:t xml:space="preserve"> Using open</w:t>
      </w:r>
      <w:r w:rsidR="002E46A4">
        <w:rPr>
          <w:lang w:val="en-GB"/>
        </w:rPr>
        <w:t xml:space="preserve"> and closed loop control systems </w:t>
      </w:r>
      <w:r w:rsidR="00C05A3F">
        <w:rPr>
          <w:lang w:val="en-GB"/>
        </w:rPr>
        <w:t xml:space="preserve">can affect </w:t>
      </w:r>
      <w:r w:rsidR="006D2CDB">
        <w:rPr>
          <w:lang w:val="en-GB"/>
        </w:rPr>
        <w:t xml:space="preserve">a system differently. </w:t>
      </w:r>
      <w:r w:rsidR="00C2770F">
        <w:rPr>
          <w:lang w:val="en-GB"/>
        </w:rPr>
        <w:t xml:space="preserve">An open-loop system </w:t>
      </w:r>
      <w:r w:rsidR="00291AD6">
        <w:rPr>
          <w:lang w:val="en-GB"/>
        </w:rPr>
        <w:t xml:space="preserve">will operate without feedback meaning it is unable to </w:t>
      </w:r>
      <w:r w:rsidR="0052049D">
        <w:rPr>
          <w:lang w:val="en-GB"/>
        </w:rPr>
        <w:t>detect changes and operates at fixed rates. In water treatment processes such as</w:t>
      </w:r>
      <w:r w:rsidR="00833CAA">
        <w:rPr>
          <w:lang w:val="en-GB"/>
        </w:rPr>
        <w:t xml:space="preserve"> </w:t>
      </w:r>
      <w:r w:rsidR="00FB211A">
        <w:rPr>
          <w:lang w:val="en-GB"/>
        </w:rPr>
        <w:t xml:space="preserve">pump operation or chemical dosing, it is unable to correct any errors such as too much or too little, this can cause errors and </w:t>
      </w:r>
      <w:r w:rsidR="00BF73BA">
        <w:rPr>
          <w:lang w:val="en-GB"/>
        </w:rPr>
        <w:t>discrepancies</w:t>
      </w:r>
      <w:r w:rsidR="00FB211A">
        <w:rPr>
          <w:lang w:val="en-GB"/>
        </w:rPr>
        <w:t xml:space="preserve"> to build up</w:t>
      </w:r>
      <w:r w:rsidR="00BF73BA">
        <w:rPr>
          <w:lang w:val="en-GB"/>
        </w:rPr>
        <w:t xml:space="preserve"> causing further issues</w:t>
      </w:r>
      <w:r w:rsidR="0062653D">
        <w:rPr>
          <w:lang w:val="en-GB"/>
        </w:rPr>
        <w:t xml:space="preserve">. </w:t>
      </w:r>
      <w:r w:rsidR="00BF73BA">
        <w:rPr>
          <w:lang w:val="en-GB"/>
        </w:rPr>
        <w:t xml:space="preserve">This makes them less reliable for precision such as maintaining high water standards </w:t>
      </w:r>
      <w:r w:rsidR="00097974">
        <w:rPr>
          <w:lang w:val="en-GB"/>
        </w:rPr>
        <w:t xml:space="preserve">for drinking water. </w:t>
      </w:r>
    </w:p>
    <w:p w14:paraId="4EE791B4" w14:textId="77777777" w:rsidR="0072444C" w:rsidRDefault="0072444C" w:rsidP="00E170D4">
      <w:pPr>
        <w:spacing w:after="0" w:line="240" w:lineRule="auto"/>
        <w:rPr>
          <w:lang w:val="en-GB"/>
        </w:rPr>
      </w:pPr>
    </w:p>
    <w:p w14:paraId="686D8AB9" w14:textId="77777777" w:rsidR="00097974" w:rsidRDefault="00097974" w:rsidP="0072444C">
      <w:pPr>
        <w:spacing w:after="0" w:line="240" w:lineRule="auto"/>
        <w:rPr>
          <w:lang w:val="en-GB"/>
        </w:rPr>
      </w:pPr>
    </w:p>
    <w:p w14:paraId="56190A23" w14:textId="63B0B9A7" w:rsidR="00097974" w:rsidRDefault="00097974" w:rsidP="00097974">
      <w:pPr>
        <w:pStyle w:val="Heading3"/>
        <w:rPr>
          <w:lang w:val="en-GB"/>
        </w:rPr>
      </w:pPr>
      <w:bookmarkStart w:id="37" w:name="_Toc226300636"/>
      <w:r>
        <w:rPr>
          <w:lang w:val="en-GB"/>
        </w:rPr>
        <w:t>4.6.2 Closed-loop Systems</w:t>
      </w:r>
      <w:bookmarkEnd w:id="37"/>
    </w:p>
    <w:p w14:paraId="647074B9" w14:textId="25F00C79" w:rsidR="0073152D" w:rsidRDefault="0073152D" w:rsidP="0073152D">
      <w:pPr>
        <w:rPr>
          <w:lang w:val="en-GB"/>
        </w:rPr>
      </w:pPr>
      <w:r>
        <w:rPr>
          <w:lang w:val="en-GB"/>
        </w:rPr>
        <w:t xml:space="preserve">Joshua </w:t>
      </w:r>
      <w:r w:rsidRPr="00E170D4">
        <w:rPr>
          <w:lang w:val="en-GB"/>
        </w:rPr>
        <w:t>Samp (2025)</w:t>
      </w:r>
      <w:r>
        <w:rPr>
          <w:lang w:val="en-GB"/>
        </w:rPr>
        <w:t xml:space="preserve"> </w:t>
      </w:r>
      <w:r>
        <w:rPr>
          <w:lang w:val="en-GB"/>
        </w:rPr>
        <w:t xml:space="preserve">also states </w:t>
      </w:r>
      <w:r w:rsidR="00E76AE4">
        <w:rPr>
          <w:lang w:val="en-GB"/>
        </w:rPr>
        <w:t>that c</w:t>
      </w:r>
      <w:r w:rsidR="00097974">
        <w:rPr>
          <w:lang w:val="en-GB"/>
        </w:rPr>
        <w:t xml:space="preserve">ontrol systems on the other hand, use continuous feedback from the sensors to detect changes to allow for higher stability </w:t>
      </w:r>
      <w:r>
        <w:rPr>
          <w:lang w:val="en-GB"/>
        </w:rPr>
        <w:t xml:space="preserve">for incoming changes. Closed loop systems are </w:t>
      </w:r>
      <w:r w:rsidR="00E76AE4">
        <w:rPr>
          <w:lang w:val="en-GB"/>
        </w:rPr>
        <w:t>much better due to constant feedback correction. This allows for the process to be micromanaged to ensure higher standards such as drinking water is met consistently</w:t>
      </w:r>
      <w:r w:rsidR="0062653D">
        <w:rPr>
          <w:lang w:val="en-GB"/>
        </w:rPr>
        <w:t xml:space="preserve">. </w:t>
      </w:r>
      <w:r w:rsidR="00DA1786">
        <w:rPr>
          <w:lang w:val="en-GB"/>
        </w:rPr>
        <w:t xml:space="preserve">Closed-loop systems detect small changes early to correct </w:t>
      </w:r>
      <w:r w:rsidR="00E6342F">
        <w:rPr>
          <w:lang w:val="en-GB"/>
        </w:rPr>
        <w:t xml:space="preserve">before the required levels are out of </w:t>
      </w:r>
      <w:r w:rsidR="00F84EB3">
        <w:rPr>
          <w:lang w:val="en-GB"/>
        </w:rPr>
        <w:t>tolerances</w:t>
      </w:r>
      <w:r w:rsidR="00BF4EFA">
        <w:rPr>
          <w:lang w:val="en-GB"/>
        </w:rPr>
        <w:t xml:space="preserve">. This </w:t>
      </w:r>
      <w:r w:rsidR="00F84EB3">
        <w:rPr>
          <w:lang w:val="en-GB"/>
        </w:rPr>
        <w:t>in</w:t>
      </w:r>
      <w:r w:rsidR="00BF4EFA">
        <w:rPr>
          <w:lang w:val="en-GB"/>
        </w:rPr>
        <w:t xml:space="preserve"> turn reduces energy consumption and are essential for higher precision </w:t>
      </w:r>
      <w:r w:rsidR="00F84EB3">
        <w:rPr>
          <w:lang w:val="en-GB"/>
        </w:rPr>
        <w:t xml:space="preserve">systems. </w:t>
      </w:r>
    </w:p>
    <w:p w14:paraId="278C9F92" w14:textId="5AD0CFF3" w:rsidR="00D36CAE" w:rsidRDefault="00D71474" w:rsidP="005B75B6">
      <w:pPr>
        <w:rPr>
          <w:lang w:val="en-GB"/>
        </w:rPr>
      </w:pPr>
      <w:r>
        <w:rPr>
          <w:lang w:val="en-GB"/>
        </w:rPr>
        <w:lastRenderedPageBreak/>
        <w:t xml:space="preserve">Closed- loop systems are recommended for water treatment for efficiency and </w:t>
      </w:r>
      <w:r w:rsidR="0029252E">
        <w:rPr>
          <w:lang w:val="en-GB"/>
        </w:rPr>
        <w:t xml:space="preserve">to upkeep high standards to meet current regulations. </w:t>
      </w:r>
    </w:p>
    <w:p w14:paraId="481C845D" w14:textId="0E2E2E71" w:rsidR="00ED295D" w:rsidRPr="00ED295D" w:rsidRDefault="00ED295D" w:rsidP="000E4DE4">
      <w:pPr>
        <w:pStyle w:val="Heading1"/>
        <w:numPr>
          <w:ilvl w:val="0"/>
          <w:numId w:val="12"/>
        </w:numPr>
      </w:pPr>
      <w:bookmarkStart w:id="38" w:name="_Toc226300637"/>
      <w:r w:rsidRPr="00ED295D">
        <w:t>Benefits of Automation</w:t>
      </w:r>
      <w:bookmarkEnd w:id="38"/>
      <w:r w:rsidR="00966B52">
        <w:t xml:space="preserve"> </w:t>
      </w:r>
    </w:p>
    <w:p w14:paraId="33D449D1" w14:textId="6E99230D" w:rsidR="00250ED7" w:rsidRDefault="00987CFE" w:rsidP="00250ED7">
      <w:pPr>
        <w:spacing w:after="0" w:line="240" w:lineRule="auto"/>
        <w:rPr>
          <w:lang w:val="en-GB"/>
        </w:rPr>
      </w:pPr>
      <w:r>
        <w:rPr>
          <w:lang w:val="en-GB"/>
        </w:rPr>
        <w:t xml:space="preserve">There are many </w:t>
      </w:r>
      <w:r w:rsidR="00250ED7">
        <w:rPr>
          <w:lang w:val="en-GB"/>
        </w:rPr>
        <w:t xml:space="preserve">benefits of Automation according to </w:t>
      </w:r>
      <w:r w:rsidR="00250ED7" w:rsidRPr="00250ED7">
        <w:rPr>
          <w:lang w:val="en-GB"/>
        </w:rPr>
        <w:t>Max Group (2025)</w:t>
      </w:r>
      <w:r w:rsidR="00935461">
        <w:rPr>
          <w:lang w:val="en-GB"/>
        </w:rPr>
        <w:t xml:space="preserve">; these </w:t>
      </w:r>
      <w:r w:rsidR="00FA2815">
        <w:rPr>
          <w:lang w:val="en-GB"/>
        </w:rPr>
        <w:t>are.</w:t>
      </w:r>
      <w:r w:rsidR="00935461">
        <w:rPr>
          <w:lang w:val="en-GB"/>
        </w:rPr>
        <w:t xml:space="preserve"> </w:t>
      </w:r>
    </w:p>
    <w:p w14:paraId="58533EB1" w14:textId="77777777" w:rsidR="00935461" w:rsidRDefault="00935461" w:rsidP="00250ED7">
      <w:pPr>
        <w:spacing w:after="0" w:line="240" w:lineRule="auto"/>
        <w:rPr>
          <w:lang w:val="en-GB"/>
        </w:rPr>
      </w:pPr>
    </w:p>
    <w:p w14:paraId="1C56C75F" w14:textId="1CB84A98" w:rsidR="00DD7FC4" w:rsidRDefault="00DD7FC4" w:rsidP="00DD7FC4">
      <w:pPr>
        <w:pStyle w:val="Heading2"/>
        <w:rPr>
          <w:lang w:val="en-GB"/>
        </w:rPr>
      </w:pPr>
      <w:bookmarkStart w:id="39" w:name="_Toc226300638"/>
      <w:r>
        <w:rPr>
          <w:lang w:val="en-GB"/>
        </w:rPr>
        <w:t xml:space="preserve">5.1 </w:t>
      </w:r>
      <w:r w:rsidR="00924BDB">
        <w:rPr>
          <w:lang w:val="en-GB"/>
        </w:rPr>
        <w:t>Real time monitoring</w:t>
      </w:r>
      <w:bookmarkEnd w:id="39"/>
      <w:r w:rsidR="00AD78AF">
        <w:rPr>
          <w:lang w:val="en-GB"/>
        </w:rPr>
        <w:t xml:space="preserve"> </w:t>
      </w:r>
    </w:p>
    <w:p w14:paraId="62823093" w14:textId="6F5A60E7" w:rsidR="00935461" w:rsidRDefault="00DD7FC4" w:rsidP="00DD7FC4">
      <w:pPr>
        <w:pStyle w:val="ListParagraph"/>
        <w:spacing w:after="0" w:line="240" w:lineRule="auto"/>
        <w:rPr>
          <w:lang w:val="en-GB"/>
        </w:rPr>
      </w:pPr>
      <w:r>
        <w:rPr>
          <w:lang w:val="en-GB"/>
        </w:rPr>
        <w:t>T</w:t>
      </w:r>
      <w:r w:rsidR="00396BBA">
        <w:rPr>
          <w:lang w:val="en-GB"/>
        </w:rPr>
        <w:t>his allows constant supervision saving money on employees</w:t>
      </w:r>
      <w:r w:rsidR="00653C34">
        <w:rPr>
          <w:lang w:val="en-GB"/>
        </w:rPr>
        <w:t xml:space="preserve">, it also allows </w:t>
      </w:r>
      <w:r w:rsidR="00E73D83">
        <w:rPr>
          <w:lang w:val="en-GB"/>
        </w:rPr>
        <w:t>for long distance monitoring through the SCADA system.</w:t>
      </w:r>
    </w:p>
    <w:p w14:paraId="4FF8676D" w14:textId="77777777" w:rsidR="00DD7FC4" w:rsidRDefault="00DD7FC4" w:rsidP="00DD7FC4">
      <w:pPr>
        <w:pStyle w:val="ListParagraph"/>
        <w:spacing w:after="0" w:line="240" w:lineRule="auto"/>
        <w:rPr>
          <w:lang w:val="en-GB"/>
        </w:rPr>
      </w:pPr>
    </w:p>
    <w:p w14:paraId="7E90DD3A" w14:textId="65125CC4" w:rsidR="002B5A61" w:rsidRDefault="002B5A61" w:rsidP="002B5A61">
      <w:pPr>
        <w:pStyle w:val="Heading2"/>
        <w:numPr>
          <w:ilvl w:val="1"/>
          <w:numId w:val="16"/>
        </w:numPr>
        <w:rPr>
          <w:lang w:val="en-GB"/>
        </w:rPr>
      </w:pPr>
      <w:r>
        <w:rPr>
          <w:lang w:val="en-GB"/>
        </w:rPr>
        <w:t xml:space="preserve"> </w:t>
      </w:r>
      <w:bookmarkStart w:id="40" w:name="_Toc226300639"/>
      <w:r>
        <w:rPr>
          <w:lang w:val="en-GB"/>
        </w:rPr>
        <w:t>Process Control</w:t>
      </w:r>
      <w:bookmarkEnd w:id="40"/>
      <w:r w:rsidR="00AD78AF">
        <w:rPr>
          <w:lang w:val="en-GB"/>
        </w:rPr>
        <w:t xml:space="preserve"> </w:t>
      </w:r>
    </w:p>
    <w:p w14:paraId="5CC04516" w14:textId="77777777" w:rsidR="002B5A61" w:rsidRDefault="002B5A61" w:rsidP="002B5A61">
      <w:pPr>
        <w:pStyle w:val="ListParagraph"/>
        <w:spacing w:after="0" w:line="240" w:lineRule="auto"/>
        <w:rPr>
          <w:lang w:val="en-GB"/>
        </w:rPr>
      </w:pPr>
      <w:r>
        <w:rPr>
          <w:lang w:val="en-GB"/>
        </w:rPr>
        <w:t>T</w:t>
      </w:r>
      <w:r w:rsidR="00E73D83">
        <w:rPr>
          <w:lang w:val="en-GB"/>
        </w:rPr>
        <w:t xml:space="preserve">his allows foe quick changes to be made without authorization </w:t>
      </w:r>
      <w:r w:rsidR="00DB6E8D">
        <w:rPr>
          <w:lang w:val="en-GB"/>
        </w:rPr>
        <w:t>by allowing it to work within its own set instructions. This allows efficiency to be upkept at any time.</w:t>
      </w:r>
    </w:p>
    <w:p w14:paraId="1A746CC1" w14:textId="77777777" w:rsidR="002B5A61" w:rsidRDefault="002B5A61" w:rsidP="002B5A61">
      <w:pPr>
        <w:pStyle w:val="ListParagraph"/>
        <w:spacing w:after="0" w:line="240" w:lineRule="auto"/>
        <w:rPr>
          <w:lang w:val="en-GB"/>
        </w:rPr>
      </w:pPr>
    </w:p>
    <w:p w14:paraId="7EBD2797" w14:textId="0C7DCA36" w:rsidR="00924BDB" w:rsidRDefault="002B5A61" w:rsidP="002B5A61">
      <w:pPr>
        <w:pStyle w:val="Heading2"/>
        <w:numPr>
          <w:ilvl w:val="1"/>
          <w:numId w:val="16"/>
        </w:numPr>
        <w:rPr>
          <w:lang w:val="en-GB"/>
        </w:rPr>
      </w:pPr>
      <w:r>
        <w:rPr>
          <w:lang w:val="en-GB"/>
        </w:rPr>
        <w:t xml:space="preserve"> </w:t>
      </w:r>
      <w:bookmarkStart w:id="41" w:name="_Toc226300640"/>
      <w:r>
        <w:rPr>
          <w:lang w:val="en-GB"/>
        </w:rPr>
        <w:t>Energy Management</w:t>
      </w:r>
      <w:bookmarkEnd w:id="41"/>
      <w:r w:rsidR="00DB6E8D">
        <w:rPr>
          <w:lang w:val="en-GB"/>
        </w:rPr>
        <w:t xml:space="preserve"> </w:t>
      </w:r>
    </w:p>
    <w:p w14:paraId="7E106419" w14:textId="26778AAE" w:rsidR="000274E7" w:rsidRDefault="002B5A61" w:rsidP="002B5A61">
      <w:pPr>
        <w:pStyle w:val="ListParagraph"/>
        <w:spacing w:after="0" w:line="240" w:lineRule="auto"/>
        <w:rPr>
          <w:lang w:val="en-GB"/>
        </w:rPr>
      </w:pPr>
      <w:r>
        <w:rPr>
          <w:lang w:val="en-GB"/>
        </w:rPr>
        <w:t>T</w:t>
      </w:r>
      <w:r w:rsidR="00DB6E8D">
        <w:rPr>
          <w:lang w:val="en-GB"/>
        </w:rPr>
        <w:t xml:space="preserve">he system </w:t>
      </w:r>
      <w:r w:rsidR="00FE0FE2">
        <w:rPr>
          <w:lang w:val="en-GB"/>
        </w:rPr>
        <w:t xml:space="preserve">can be set </w:t>
      </w:r>
      <w:r w:rsidR="000A7069">
        <w:rPr>
          <w:lang w:val="en-GB"/>
        </w:rPr>
        <w:t>up to</w:t>
      </w:r>
      <w:r w:rsidR="00FE0FE2">
        <w:rPr>
          <w:lang w:val="en-GB"/>
        </w:rPr>
        <w:t xml:space="preserve"> turn off water and oxygen pumps when not in use, this allows for energy saving </w:t>
      </w:r>
      <w:r w:rsidR="000A7069">
        <w:rPr>
          <w:lang w:val="en-GB"/>
        </w:rPr>
        <w:t xml:space="preserve">without requiring an operator to manually track and turn the pumps on and off manually. </w:t>
      </w:r>
    </w:p>
    <w:p w14:paraId="0ED27C83" w14:textId="77777777" w:rsidR="002B5A61" w:rsidRDefault="002B5A61" w:rsidP="002B5A61">
      <w:pPr>
        <w:pStyle w:val="ListParagraph"/>
        <w:spacing w:after="0" w:line="240" w:lineRule="auto"/>
        <w:rPr>
          <w:lang w:val="en-GB"/>
        </w:rPr>
      </w:pPr>
    </w:p>
    <w:p w14:paraId="4DCBAB67" w14:textId="50C32886" w:rsidR="002B5A61" w:rsidRDefault="002B5A61" w:rsidP="002B5A61">
      <w:pPr>
        <w:pStyle w:val="Heading2"/>
        <w:numPr>
          <w:ilvl w:val="1"/>
          <w:numId w:val="16"/>
        </w:numPr>
        <w:rPr>
          <w:lang w:val="en-GB"/>
        </w:rPr>
      </w:pPr>
      <w:r>
        <w:rPr>
          <w:lang w:val="en-GB"/>
        </w:rPr>
        <w:t xml:space="preserve"> </w:t>
      </w:r>
      <w:bookmarkStart w:id="42" w:name="_Toc226300641"/>
      <w:r>
        <w:rPr>
          <w:lang w:val="en-GB"/>
        </w:rPr>
        <w:t>Leak Detection and Pipeline Monitoring</w:t>
      </w:r>
      <w:bookmarkEnd w:id="42"/>
      <w:r w:rsidR="00AD78AF">
        <w:rPr>
          <w:lang w:val="en-GB"/>
        </w:rPr>
        <w:t xml:space="preserve"> </w:t>
      </w:r>
    </w:p>
    <w:p w14:paraId="6418C1DC" w14:textId="615FE1EC" w:rsidR="000274E7" w:rsidRDefault="002B5A61" w:rsidP="002B5A61">
      <w:pPr>
        <w:pStyle w:val="ListParagraph"/>
        <w:spacing w:after="0" w:line="240" w:lineRule="auto"/>
        <w:ind w:left="420"/>
        <w:rPr>
          <w:lang w:val="en-GB"/>
        </w:rPr>
      </w:pPr>
      <w:r>
        <w:rPr>
          <w:lang w:val="en-GB"/>
        </w:rPr>
        <w:t>T</w:t>
      </w:r>
      <w:r w:rsidR="000A7069">
        <w:rPr>
          <w:lang w:val="en-GB"/>
        </w:rPr>
        <w:t xml:space="preserve">he system can be installed with </w:t>
      </w:r>
      <w:r w:rsidR="0088178C">
        <w:rPr>
          <w:lang w:val="en-GB"/>
        </w:rPr>
        <w:t xml:space="preserve">flow rate sensors throughout the plant allowing for the flow rate and water levels to be closely monitored. If a loss in water level or lower pressure is detected. It could help </w:t>
      </w:r>
      <w:r w:rsidR="00C00130">
        <w:rPr>
          <w:lang w:val="en-GB"/>
        </w:rPr>
        <w:t xml:space="preserve">find a problem in the system leading to faster repairs and less downtime of equipment by alerting the operator. </w:t>
      </w:r>
    </w:p>
    <w:p w14:paraId="77A14B3B" w14:textId="77777777" w:rsidR="002B5A61" w:rsidRDefault="002B5A61" w:rsidP="002B5A61">
      <w:pPr>
        <w:pStyle w:val="ListParagraph"/>
        <w:spacing w:after="0" w:line="240" w:lineRule="auto"/>
        <w:ind w:left="420"/>
        <w:rPr>
          <w:lang w:val="en-GB"/>
        </w:rPr>
      </w:pPr>
    </w:p>
    <w:p w14:paraId="23C56236" w14:textId="69F66B47" w:rsidR="002B5A61" w:rsidRDefault="002B5A61" w:rsidP="002B5A61">
      <w:pPr>
        <w:pStyle w:val="Heading2"/>
        <w:rPr>
          <w:lang w:val="en-GB"/>
        </w:rPr>
      </w:pPr>
      <w:bookmarkStart w:id="43" w:name="_Toc226300642"/>
      <w:r>
        <w:rPr>
          <w:lang w:val="en-GB"/>
        </w:rPr>
        <w:t>5.5 Compliance and Reporting</w:t>
      </w:r>
      <w:bookmarkEnd w:id="43"/>
      <w:r w:rsidR="00AD78AF">
        <w:rPr>
          <w:lang w:val="en-GB"/>
        </w:rPr>
        <w:t xml:space="preserve"> </w:t>
      </w:r>
    </w:p>
    <w:p w14:paraId="059A002B" w14:textId="2E13119D" w:rsidR="000274E7" w:rsidRPr="00935461" w:rsidRDefault="002B5A61" w:rsidP="002B5A61">
      <w:pPr>
        <w:pStyle w:val="ListParagraph"/>
        <w:spacing w:after="0" w:line="240" w:lineRule="auto"/>
        <w:ind w:left="420"/>
        <w:rPr>
          <w:lang w:val="en-GB"/>
        </w:rPr>
      </w:pPr>
      <w:r>
        <w:rPr>
          <w:lang w:val="en-GB"/>
        </w:rPr>
        <w:t>D</w:t>
      </w:r>
      <w:r w:rsidR="00E26FE5">
        <w:rPr>
          <w:lang w:val="en-GB"/>
        </w:rPr>
        <w:t xml:space="preserve">ue to the set parameters that can be set inside the system, it can ensure that the water quality is high enough to meet </w:t>
      </w:r>
      <w:r w:rsidR="0065439B">
        <w:rPr>
          <w:lang w:val="en-GB"/>
        </w:rPr>
        <w:t xml:space="preserve">safety standards such as drinking water regulations in the </w:t>
      </w:r>
      <w:r w:rsidR="00935E2A">
        <w:rPr>
          <w:lang w:val="en-GB"/>
        </w:rPr>
        <w:t>UK</w:t>
      </w:r>
      <w:r w:rsidR="0065439B">
        <w:rPr>
          <w:lang w:val="en-GB"/>
        </w:rPr>
        <w:t xml:space="preserve">. </w:t>
      </w:r>
      <w:r w:rsidR="0065439B" w:rsidRPr="0026508A">
        <w:rPr>
          <w:lang w:val="en-GB"/>
        </w:rPr>
        <w:t>Drinking Water Inspectorate (2016</w:t>
      </w:r>
      <w:r w:rsidR="00935E2A">
        <w:rPr>
          <w:lang w:val="en-GB"/>
        </w:rPr>
        <w:t xml:space="preserve">) </w:t>
      </w:r>
    </w:p>
    <w:p w14:paraId="16667D32" w14:textId="77777777" w:rsidR="000C275A" w:rsidRDefault="000C275A" w:rsidP="003F1A59">
      <w:pPr>
        <w:spacing w:after="0" w:line="240" w:lineRule="auto"/>
        <w:rPr>
          <w:lang w:val="en-GB"/>
        </w:rPr>
      </w:pPr>
    </w:p>
    <w:p w14:paraId="45FFE921" w14:textId="77777777" w:rsidR="005B75B6" w:rsidRDefault="005B75B6" w:rsidP="003F1A59">
      <w:pPr>
        <w:spacing w:after="0" w:line="240" w:lineRule="auto"/>
        <w:rPr>
          <w:lang w:val="en-GB"/>
        </w:rPr>
      </w:pPr>
    </w:p>
    <w:p w14:paraId="5302AC4E" w14:textId="77777777" w:rsidR="005B75B6" w:rsidRDefault="005B75B6" w:rsidP="003F1A59">
      <w:pPr>
        <w:spacing w:after="0" w:line="240" w:lineRule="auto"/>
        <w:rPr>
          <w:lang w:val="en-GB"/>
        </w:rPr>
      </w:pPr>
    </w:p>
    <w:p w14:paraId="4BB4DCF6" w14:textId="77777777" w:rsidR="000A49DC" w:rsidRDefault="000A49DC" w:rsidP="003F1A59">
      <w:pPr>
        <w:spacing w:after="0" w:line="240" w:lineRule="auto"/>
        <w:rPr>
          <w:lang w:val="en-GB"/>
        </w:rPr>
      </w:pPr>
    </w:p>
    <w:p w14:paraId="457D4F42" w14:textId="77777777" w:rsidR="000A49DC" w:rsidRDefault="000A49DC" w:rsidP="003F1A59">
      <w:pPr>
        <w:spacing w:after="0" w:line="240" w:lineRule="auto"/>
        <w:rPr>
          <w:lang w:val="en-GB"/>
        </w:rPr>
      </w:pPr>
    </w:p>
    <w:p w14:paraId="51DFF60A" w14:textId="77777777" w:rsidR="000A49DC" w:rsidRDefault="000A49DC" w:rsidP="003F1A59">
      <w:pPr>
        <w:spacing w:after="0" w:line="240" w:lineRule="auto"/>
        <w:rPr>
          <w:lang w:val="en-GB"/>
        </w:rPr>
      </w:pPr>
    </w:p>
    <w:p w14:paraId="06D44CB4" w14:textId="2D7E7163" w:rsidR="00920EDC" w:rsidRPr="00920EDC" w:rsidRDefault="00920EDC" w:rsidP="000E4DE4">
      <w:pPr>
        <w:pStyle w:val="Heading1"/>
        <w:numPr>
          <w:ilvl w:val="0"/>
          <w:numId w:val="12"/>
        </w:numPr>
        <w:rPr>
          <w:lang w:val="en-GB"/>
        </w:rPr>
      </w:pPr>
      <w:bookmarkStart w:id="44" w:name="_Toc226300643"/>
      <w:r w:rsidRPr="00920EDC">
        <w:rPr>
          <w:lang w:val="en-GB"/>
        </w:rPr>
        <w:lastRenderedPageBreak/>
        <w:t>Challenges and Limitations</w:t>
      </w:r>
      <w:bookmarkEnd w:id="44"/>
      <w:r w:rsidR="00966B52">
        <w:rPr>
          <w:lang w:val="en-GB"/>
        </w:rPr>
        <w:t xml:space="preserve"> </w:t>
      </w:r>
    </w:p>
    <w:p w14:paraId="737FA2E3" w14:textId="77777777" w:rsidR="000C275A" w:rsidRDefault="000C275A" w:rsidP="003F1A59">
      <w:pPr>
        <w:spacing w:after="0" w:line="240" w:lineRule="auto"/>
        <w:rPr>
          <w:lang w:val="en-GB"/>
        </w:rPr>
      </w:pPr>
    </w:p>
    <w:p w14:paraId="3B8C5AF2" w14:textId="2A3596D1" w:rsidR="0040352E" w:rsidRDefault="00E4243F" w:rsidP="0040352E">
      <w:pPr>
        <w:spacing w:after="0" w:line="240" w:lineRule="auto"/>
        <w:rPr>
          <w:lang w:val="en-GB"/>
        </w:rPr>
      </w:pPr>
      <w:r>
        <w:rPr>
          <w:lang w:val="en-GB"/>
        </w:rPr>
        <w:t xml:space="preserve">According to </w:t>
      </w:r>
      <w:r w:rsidR="007B2562" w:rsidRPr="007B2562">
        <w:rPr>
          <w:lang w:val="en-GB"/>
        </w:rPr>
        <w:t>Dalibard et al. (2025)</w:t>
      </w:r>
      <w:r w:rsidR="007B2562">
        <w:rPr>
          <w:lang w:val="en-GB"/>
        </w:rPr>
        <w:t xml:space="preserve"> there are </w:t>
      </w:r>
      <w:r w:rsidR="00BD4F13">
        <w:rPr>
          <w:lang w:val="en-GB"/>
        </w:rPr>
        <w:t xml:space="preserve">many challenges with implementation of automation </w:t>
      </w:r>
      <w:r w:rsidR="00204EA5">
        <w:rPr>
          <w:lang w:val="en-GB"/>
        </w:rPr>
        <w:t xml:space="preserve">inside </w:t>
      </w:r>
      <w:r w:rsidR="0040352E">
        <w:rPr>
          <w:lang w:val="en-GB"/>
        </w:rPr>
        <w:t>of water treatment; these are:</w:t>
      </w:r>
    </w:p>
    <w:p w14:paraId="25156523" w14:textId="77777777" w:rsidR="0040352E" w:rsidRDefault="0040352E" w:rsidP="0040352E">
      <w:pPr>
        <w:spacing w:after="0" w:line="240" w:lineRule="auto"/>
        <w:rPr>
          <w:lang w:val="en-GB"/>
        </w:rPr>
      </w:pPr>
    </w:p>
    <w:p w14:paraId="62B3B480" w14:textId="4EE358FA" w:rsidR="0040352E" w:rsidRDefault="0040352E" w:rsidP="00421F1C">
      <w:pPr>
        <w:pStyle w:val="ListParagraph"/>
        <w:numPr>
          <w:ilvl w:val="0"/>
          <w:numId w:val="13"/>
        </w:numPr>
        <w:spacing w:after="0" w:line="240" w:lineRule="auto"/>
        <w:rPr>
          <w:lang w:val="en-GB"/>
        </w:rPr>
      </w:pPr>
      <w:r w:rsidRPr="00421F1C">
        <w:rPr>
          <w:lang w:val="en-GB"/>
        </w:rPr>
        <w:t xml:space="preserve">High </w:t>
      </w:r>
      <w:r w:rsidR="00421F1C" w:rsidRPr="00421F1C">
        <w:rPr>
          <w:lang w:val="en-GB"/>
        </w:rPr>
        <w:t xml:space="preserve">initial investment costs to implement the system into the current water treatment system. </w:t>
      </w:r>
    </w:p>
    <w:p w14:paraId="002CCD5C" w14:textId="609A6659" w:rsidR="00421F1C" w:rsidRDefault="00421F1C" w:rsidP="00421F1C">
      <w:pPr>
        <w:pStyle w:val="ListParagraph"/>
        <w:numPr>
          <w:ilvl w:val="0"/>
          <w:numId w:val="13"/>
        </w:numPr>
        <w:spacing w:after="0" w:line="240" w:lineRule="auto"/>
        <w:rPr>
          <w:lang w:val="en-GB"/>
        </w:rPr>
      </w:pPr>
      <w:r>
        <w:rPr>
          <w:lang w:val="en-GB"/>
        </w:rPr>
        <w:t xml:space="preserve">Higher training is required for operators to understand and operate with the </w:t>
      </w:r>
      <w:r w:rsidR="002B1306">
        <w:rPr>
          <w:lang w:val="en-GB"/>
        </w:rPr>
        <w:t xml:space="preserve">automation system requiring higher average cost. </w:t>
      </w:r>
    </w:p>
    <w:p w14:paraId="4827D391" w14:textId="0FBBFFF3" w:rsidR="002B1306" w:rsidRDefault="002B1306" w:rsidP="00421F1C">
      <w:pPr>
        <w:pStyle w:val="ListParagraph"/>
        <w:numPr>
          <w:ilvl w:val="0"/>
          <w:numId w:val="13"/>
        </w:numPr>
        <w:spacing w:after="0" w:line="240" w:lineRule="auto"/>
        <w:rPr>
          <w:lang w:val="en-GB"/>
        </w:rPr>
      </w:pPr>
      <w:r>
        <w:rPr>
          <w:lang w:val="en-GB"/>
        </w:rPr>
        <w:t xml:space="preserve">Cybersecurity risks are present due to </w:t>
      </w:r>
      <w:r w:rsidR="00CA6444">
        <w:rPr>
          <w:lang w:val="en-GB"/>
        </w:rPr>
        <w:t xml:space="preserve">it becoming an online system that could be attacked or disrupted. Additional security measures will be required to counteract this. </w:t>
      </w:r>
    </w:p>
    <w:p w14:paraId="2EABCC96" w14:textId="320C5DBA" w:rsidR="00CA6444" w:rsidRDefault="00CA6444" w:rsidP="00421F1C">
      <w:pPr>
        <w:pStyle w:val="ListParagraph"/>
        <w:numPr>
          <w:ilvl w:val="0"/>
          <w:numId w:val="13"/>
        </w:numPr>
        <w:spacing w:after="0" w:line="240" w:lineRule="auto"/>
        <w:rPr>
          <w:lang w:val="en-GB"/>
        </w:rPr>
      </w:pPr>
      <w:r>
        <w:rPr>
          <w:lang w:val="en-GB"/>
        </w:rPr>
        <w:t xml:space="preserve">Sensor reliability issues </w:t>
      </w:r>
      <w:r w:rsidR="004D4F93">
        <w:rPr>
          <w:lang w:val="en-GB"/>
        </w:rPr>
        <w:t xml:space="preserve">can cause </w:t>
      </w:r>
      <w:r w:rsidR="007666BD">
        <w:rPr>
          <w:lang w:val="en-GB"/>
        </w:rPr>
        <w:t xml:space="preserve">issues with the system such as it failing to detect changes within the water treatment. These sensors </w:t>
      </w:r>
      <w:r w:rsidR="00EB67F9">
        <w:rPr>
          <w:lang w:val="en-GB"/>
        </w:rPr>
        <w:t xml:space="preserve">will be more expensive to replace than standard sensors. </w:t>
      </w:r>
    </w:p>
    <w:p w14:paraId="1BC96A5E" w14:textId="47360930" w:rsidR="00564C50" w:rsidRPr="005B75B6" w:rsidRDefault="00EB67F9" w:rsidP="00564C50">
      <w:pPr>
        <w:pStyle w:val="ListParagraph"/>
        <w:numPr>
          <w:ilvl w:val="0"/>
          <w:numId w:val="13"/>
        </w:numPr>
        <w:spacing w:after="0" w:line="240" w:lineRule="auto"/>
        <w:rPr>
          <w:lang w:val="en-GB"/>
        </w:rPr>
      </w:pPr>
      <w:r>
        <w:rPr>
          <w:lang w:val="en-GB"/>
        </w:rPr>
        <w:t>I</w:t>
      </w:r>
      <w:r w:rsidR="00564C50">
        <w:rPr>
          <w:lang w:val="en-GB"/>
        </w:rPr>
        <w:t xml:space="preserve">t can be difficult to upgrade existing water treatment due to it not being considered when the treatment plant was originally created. This could greatly increase implementation costs or make it impossible due to room constraints. </w:t>
      </w:r>
    </w:p>
    <w:p w14:paraId="5FC738D0" w14:textId="00E893E5" w:rsidR="00C84953" w:rsidRDefault="00DA1658" w:rsidP="00DA1658">
      <w:pPr>
        <w:pStyle w:val="Heading1"/>
        <w:numPr>
          <w:ilvl w:val="0"/>
          <w:numId w:val="12"/>
        </w:numPr>
      </w:pPr>
      <w:bookmarkStart w:id="45" w:name="_Toc226300644"/>
      <w:r>
        <w:t>Case Studies</w:t>
      </w:r>
      <w:bookmarkEnd w:id="45"/>
      <w:r>
        <w:t xml:space="preserve"> </w:t>
      </w:r>
    </w:p>
    <w:p w14:paraId="2108EDD7" w14:textId="6CB3EE03" w:rsidR="00564C50" w:rsidRDefault="00564C50" w:rsidP="00564C50">
      <w:pPr>
        <w:rPr>
          <w:lang w:val="en-GB"/>
        </w:rPr>
      </w:pPr>
      <w:r>
        <w:t xml:space="preserve">A case study was conducted </w:t>
      </w:r>
      <w:r w:rsidR="00D934A3">
        <w:t xml:space="preserve">by </w:t>
      </w:r>
      <w:r w:rsidR="00D934A3" w:rsidRPr="00D934A3">
        <w:rPr>
          <w:lang w:val="en-GB"/>
        </w:rPr>
        <w:t>Azzoni (2023)</w:t>
      </w:r>
      <w:r w:rsidR="00D934A3">
        <w:rPr>
          <w:lang w:val="en-GB"/>
        </w:rPr>
        <w:t xml:space="preserve"> </w:t>
      </w:r>
      <w:r w:rsidR="00E860BB">
        <w:rPr>
          <w:lang w:val="en-GB"/>
        </w:rPr>
        <w:t xml:space="preserve">on a water </w:t>
      </w:r>
      <w:r w:rsidR="007B6298">
        <w:rPr>
          <w:lang w:val="en-GB"/>
        </w:rPr>
        <w:t>treatment</w:t>
      </w:r>
      <w:r w:rsidR="00E860BB">
        <w:rPr>
          <w:lang w:val="en-GB"/>
        </w:rPr>
        <w:t xml:space="preserve"> plant</w:t>
      </w:r>
      <w:r w:rsidR="00B34B88">
        <w:rPr>
          <w:lang w:val="en-GB"/>
        </w:rPr>
        <w:t xml:space="preserve"> in Milan that was </w:t>
      </w:r>
      <w:r w:rsidR="00E860BB">
        <w:rPr>
          <w:lang w:val="en-GB"/>
        </w:rPr>
        <w:t xml:space="preserve"> </w:t>
      </w:r>
      <w:r w:rsidR="007B6298">
        <w:rPr>
          <w:lang w:val="en-GB"/>
        </w:rPr>
        <w:t>upgraded with automation. It had its old system replaced with a new</w:t>
      </w:r>
      <w:r w:rsidR="0018508B">
        <w:rPr>
          <w:lang w:val="en-GB"/>
        </w:rPr>
        <w:t xml:space="preserve"> Emerson PAC system </w:t>
      </w:r>
      <w:r w:rsidR="00A718FC">
        <w:rPr>
          <w:lang w:val="en-GB"/>
        </w:rPr>
        <w:t xml:space="preserve">and was chosen for its Ethernet availability, </w:t>
      </w:r>
      <w:r w:rsidR="00B34B88">
        <w:rPr>
          <w:lang w:val="en-GB"/>
        </w:rPr>
        <w:t>it</w:t>
      </w:r>
      <w:r w:rsidR="00A718FC">
        <w:rPr>
          <w:lang w:val="en-GB"/>
        </w:rPr>
        <w:t xml:space="preserve"> was integrated using the existing wiring</w:t>
      </w:r>
      <w:r w:rsidR="00B34B88">
        <w:rPr>
          <w:lang w:val="en-GB"/>
        </w:rPr>
        <w:t xml:space="preserve"> and software. </w:t>
      </w:r>
    </w:p>
    <w:p w14:paraId="65ACC12E" w14:textId="279FFA7F" w:rsidR="00B34B88" w:rsidRDefault="00B34B88" w:rsidP="00564C50">
      <w:pPr>
        <w:rPr>
          <w:lang w:val="en-GB"/>
        </w:rPr>
      </w:pPr>
      <w:r>
        <w:rPr>
          <w:lang w:val="en-GB"/>
        </w:rPr>
        <w:t>The main outcomes from the integration were:</w:t>
      </w:r>
    </w:p>
    <w:p w14:paraId="247A2831" w14:textId="5ACABD1F" w:rsidR="00B34B88" w:rsidRDefault="008D35FA" w:rsidP="00B34B88">
      <w:pPr>
        <w:pStyle w:val="ListParagraph"/>
        <w:numPr>
          <w:ilvl w:val="0"/>
          <w:numId w:val="13"/>
        </w:numPr>
      </w:pPr>
      <w:r>
        <w:t xml:space="preserve">Minimal downtime </w:t>
      </w:r>
      <w:r w:rsidR="000C54FE">
        <w:t>is due</w:t>
      </w:r>
      <w:r>
        <w:t xml:space="preserve"> to parts being replaced </w:t>
      </w:r>
      <w:r w:rsidR="000C54FE">
        <w:t>overtime</w:t>
      </w:r>
      <w:r>
        <w:t xml:space="preserve">. </w:t>
      </w:r>
    </w:p>
    <w:p w14:paraId="38515C8F" w14:textId="1CD44FE1" w:rsidR="008D35FA" w:rsidRDefault="008D35FA" w:rsidP="00B34B88">
      <w:pPr>
        <w:pStyle w:val="ListParagraph"/>
        <w:numPr>
          <w:ilvl w:val="0"/>
          <w:numId w:val="13"/>
        </w:numPr>
      </w:pPr>
      <w:r>
        <w:t xml:space="preserve">Lower costs due to no redesigning </w:t>
      </w:r>
      <w:r w:rsidR="000C54FE">
        <w:t>are required</w:t>
      </w:r>
      <w:r>
        <w:t xml:space="preserve">. </w:t>
      </w:r>
    </w:p>
    <w:p w14:paraId="25F253BA" w14:textId="503E76C7" w:rsidR="008D35FA" w:rsidRDefault="000C54FE" w:rsidP="00B34B88">
      <w:pPr>
        <w:pStyle w:val="ListParagraph"/>
        <w:numPr>
          <w:ilvl w:val="0"/>
          <w:numId w:val="13"/>
        </w:numPr>
      </w:pPr>
      <w:r>
        <w:t xml:space="preserve">Higher reliability compared to previous setup. </w:t>
      </w:r>
    </w:p>
    <w:p w14:paraId="0783AB01" w14:textId="180A0FB2" w:rsidR="000C54FE" w:rsidRPr="00564C50" w:rsidRDefault="00D53C5E" w:rsidP="00B34B88">
      <w:pPr>
        <w:pStyle w:val="ListParagraph"/>
        <w:numPr>
          <w:ilvl w:val="0"/>
          <w:numId w:val="13"/>
        </w:numPr>
      </w:pPr>
      <w:r>
        <w:t>The new system provided more reliability, precision and higher control monitoring</w:t>
      </w:r>
      <w:r w:rsidR="00AD4FA4">
        <w:t xml:space="preserve"> with higher levels of maintainability. </w:t>
      </w:r>
    </w:p>
    <w:p w14:paraId="1BE628AA" w14:textId="77777777" w:rsidR="006B619F" w:rsidRPr="006B619F" w:rsidRDefault="006B619F" w:rsidP="006B619F"/>
    <w:p w14:paraId="16D6B956" w14:textId="757E5CD4" w:rsidR="00C84953" w:rsidRDefault="00226F6A" w:rsidP="008A59DC">
      <w:pPr>
        <w:pStyle w:val="Heading1"/>
        <w:numPr>
          <w:ilvl w:val="0"/>
          <w:numId w:val="12"/>
        </w:numPr>
      </w:pPr>
      <w:bookmarkStart w:id="46" w:name="_Toc226300645"/>
      <w:r>
        <w:t>Conclusions</w:t>
      </w:r>
      <w:bookmarkEnd w:id="46"/>
      <w:r>
        <w:t xml:space="preserve"> </w:t>
      </w:r>
    </w:p>
    <w:p w14:paraId="69C6DE37" w14:textId="3957DDEE" w:rsidR="00AC1052" w:rsidRDefault="00F022D9" w:rsidP="001749E2">
      <w:pPr>
        <w:spacing w:after="0" w:line="240" w:lineRule="auto"/>
        <w:rPr>
          <w:lang w:val="en-GB"/>
        </w:rPr>
      </w:pPr>
      <w:r>
        <w:rPr>
          <w:lang w:val="en-GB"/>
        </w:rPr>
        <w:t xml:space="preserve">Automation plays a large role in the water treatment industry due to the </w:t>
      </w:r>
      <w:r w:rsidR="00AC1052">
        <w:rPr>
          <w:lang w:val="en-GB"/>
        </w:rPr>
        <w:t>large-scale</w:t>
      </w:r>
      <w:r>
        <w:rPr>
          <w:lang w:val="en-GB"/>
        </w:rPr>
        <w:t xml:space="preserve"> benefits it can </w:t>
      </w:r>
      <w:r w:rsidR="00C2766C">
        <w:rPr>
          <w:lang w:val="en-GB"/>
        </w:rPr>
        <w:t>apply</w:t>
      </w:r>
      <w:r w:rsidR="00EB0A83">
        <w:rPr>
          <w:lang w:val="en-GB"/>
        </w:rPr>
        <w:t xml:space="preserve"> but can also be troublesome to apply to all water treatment plants due to their individual circumstances.</w:t>
      </w:r>
      <w:r w:rsidR="009E5DE1">
        <w:rPr>
          <w:lang w:val="en-GB"/>
        </w:rPr>
        <w:t xml:space="preserve"> When implemented , they can improve efficiency </w:t>
      </w:r>
      <w:r w:rsidR="00C90F4E">
        <w:rPr>
          <w:lang w:val="en-GB"/>
        </w:rPr>
        <w:t xml:space="preserve">and also improve systems by </w:t>
      </w:r>
      <w:r w:rsidR="0037629F">
        <w:rPr>
          <w:lang w:val="en-GB"/>
        </w:rPr>
        <w:t xml:space="preserve">allowing constant control </w:t>
      </w:r>
      <w:r w:rsidR="00583EFE">
        <w:rPr>
          <w:lang w:val="en-GB"/>
        </w:rPr>
        <w:t xml:space="preserve">changes to be made without human intervention. They can also save money by noticing faults </w:t>
      </w:r>
      <w:r w:rsidR="00AC1052">
        <w:rPr>
          <w:lang w:val="en-GB"/>
        </w:rPr>
        <w:t xml:space="preserve">or issues in the system before it becomes larger scale problems. </w:t>
      </w:r>
    </w:p>
    <w:p w14:paraId="741D0FAC" w14:textId="2D0B5FF1" w:rsidR="00AC1052" w:rsidRDefault="00AC1052" w:rsidP="001749E2">
      <w:pPr>
        <w:spacing w:after="0" w:line="240" w:lineRule="auto"/>
        <w:rPr>
          <w:lang w:val="en-GB"/>
        </w:rPr>
      </w:pPr>
      <w:r>
        <w:rPr>
          <w:lang w:val="en-GB"/>
        </w:rPr>
        <w:t xml:space="preserve">Automation does come with a high implementation cost but </w:t>
      </w:r>
      <w:r w:rsidR="009312B8">
        <w:rPr>
          <w:lang w:val="en-GB"/>
        </w:rPr>
        <w:t xml:space="preserve">can increase the benefits of the current system to offput the additional cost. </w:t>
      </w:r>
    </w:p>
    <w:p w14:paraId="6483614B" w14:textId="25C44FFA" w:rsidR="009312B8" w:rsidRDefault="009312B8" w:rsidP="001749E2">
      <w:pPr>
        <w:spacing w:after="0" w:line="240" w:lineRule="auto"/>
        <w:rPr>
          <w:lang w:val="en-GB"/>
        </w:rPr>
      </w:pPr>
      <w:r>
        <w:rPr>
          <w:lang w:val="en-GB"/>
        </w:rPr>
        <w:t xml:space="preserve">With </w:t>
      </w:r>
      <w:r w:rsidR="00C25C10">
        <w:rPr>
          <w:lang w:val="en-GB"/>
        </w:rPr>
        <w:t xml:space="preserve">higher compliance and standards made to improve water quality. Automation will be a </w:t>
      </w:r>
      <w:r w:rsidR="0062653D">
        <w:rPr>
          <w:lang w:val="en-GB"/>
        </w:rPr>
        <w:t>very</w:t>
      </w:r>
      <w:r w:rsidR="00C25C10">
        <w:rPr>
          <w:lang w:val="en-GB"/>
        </w:rPr>
        <w:t xml:space="preserve"> useful tool to keep costs low and constantly meet regulations and standards</w:t>
      </w:r>
      <w:r w:rsidR="00571B24">
        <w:rPr>
          <w:lang w:val="en-GB"/>
        </w:rPr>
        <w:t xml:space="preserve"> while also reducing costs from preventative </w:t>
      </w:r>
      <w:r w:rsidR="00E2648C">
        <w:rPr>
          <w:lang w:val="en-GB"/>
        </w:rPr>
        <w:t xml:space="preserve">maintenance </w:t>
      </w:r>
      <w:r w:rsidR="00571B24">
        <w:rPr>
          <w:lang w:val="en-GB"/>
        </w:rPr>
        <w:t>and</w:t>
      </w:r>
      <w:r w:rsidR="00E2648C">
        <w:rPr>
          <w:lang w:val="en-GB"/>
        </w:rPr>
        <w:t xml:space="preserve"> increasing</w:t>
      </w:r>
      <w:r w:rsidR="00C25C10">
        <w:rPr>
          <w:lang w:val="en-GB"/>
        </w:rPr>
        <w:t xml:space="preserve"> </w:t>
      </w:r>
      <w:r w:rsidR="00DF2A1C">
        <w:rPr>
          <w:lang w:val="en-GB"/>
        </w:rPr>
        <w:t>remote monitoring of equipment and processes.</w:t>
      </w:r>
    </w:p>
    <w:p w14:paraId="6D245A8A" w14:textId="77777777" w:rsidR="00226F6A" w:rsidRDefault="00226F6A" w:rsidP="00D87129">
      <w:pPr>
        <w:spacing w:after="0" w:line="240" w:lineRule="auto"/>
      </w:pPr>
    </w:p>
    <w:p w14:paraId="35AB4243" w14:textId="77777777" w:rsidR="00193592" w:rsidRDefault="00193592" w:rsidP="00D87129">
      <w:pPr>
        <w:spacing w:after="0" w:line="240" w:lineRule="auto"/>
      </w:pPr>
    </w:p>
    <w:p w14:paraId="01C2566A" w14:textId="0BBC2A67" w:rsidR="00226F6A" w:rsidRDefault="00226F6A" w:rsidP="008A59DC">
      <w:pPr>
        <w:pStyle w:val="Heading1"/>
        <w:numPr>
          <w:ilvl w:val="0"/>
          <w:numId w:val="12"/>
        </w:numPr>
      </w:pPr>
      <w:bookmarkStart w:id="47" w:name="_Toc226300646"/>
      <w:r>
        <w:t>Recommendations</w:t>
      </w:r>
      <w:bookmarkEnd w:id="47"/>
      <w:r w:rsidR="008A59DC">
        <w:t xml:space="preserve"> </w:t>
      </w:r>
    </w:p>
    <w:p w14:paraId="4C18439F" w14:textId="1551C0E4" w:rsidR="00BB0697" w:rsidRDefault="005D6E9A" w:rsidP="00BB0697">
      <w:pPr>
        <w:rPr>
          <w:lang w:val="en-GB"/>
        </w:rPr>
      </w:pPr>
      <w:r>
        <w:rPr>
          <w:lang w:val="en-GB"/>
        </w:rPr>
        <w:t xml:space="preserve">A few recommendations </w:t>
      </w:r>
      <w:r w:rsidR="008528D5">
        <w:rPr>
          <w:lang w:val="en-GB"/>
        </w:rPr>
        <w:t xml:space="preserve">are made to allow automation in water treatment. </w:t>
      </w:r>
    </w:p>
    <w:p w14:paraId="6BA08759" w14:textId="18EE85C0" w:rsidR="00872DBA" w:rsidRDefault="00E0264F" w:rsidP="009B5038">
      <w:pPr>
        <w:pStyle w:val="ListParagraph"/>
        <w:numPr>
          <w:ilvl w:val="0"/>
          <w:numId w:val="13"/>
        </w:numPr>
        <w:rPr>
          <w:lang w:val="en-GB"/>
        </w:rPr>
      </w:pPr>
      <w:r w:rsidRPr="009B5038">
        <w:rPr>
          <w:lang w:val="en-GB"/>
        </w:rPr>
        <w:t xml:space="preserve">Improve data infostructure within plants such as investing in higher quality sensors and monitoring systems to allow for higher system accuracy. </w:t>
      </w:r>
    </w:p>
    <w:p w14:paraId="6566B6BC" w14:textId="1B676CFD" w:rsidR="009B5038" w:rsidRDefault="009B5038" w:rsidP="009B5038">
      <w:pPr>
        <w:pStyle w:val="ListParagraph"/>
        <w:numPr>
          <w:ilvl w:val="0"/>
          <w:numId w:val="13"/>
        </w:numPr>
        <w:rPr>
          <w:lang w:val="en-GB"/>
        </w:rPr>
      </w:pPr>
      <w:r>
        <w:rPr>
          <w:lang w:val="en-GB"/>
        </w:rPr>
        <w:t xml:space="preserve">AI could also be applied to water treatment systems </w:t>
      </w:r>
      <w:r w:rsidR="00F30827">
        <w:rPr>
          <w:lang w:val="en-GB"/>
        </w:rPr>
        <w:t xml:space="preserve">to allow for higher levels of independency </w:t>
      </w:r>
      <w:r w:rsidR="00AE4751">
        <w:rPr>
          <w:lang w:val="en-GB"/>
        </w:rPr>
        <w:t xml:space="preserve">without the need for human intervention unless maintained is required. </w:t>
      </w:r>
    </w:p>
    <w:p w14:paraId="05F4FE4B" w14:textId="084236B0" w:rsidR="00AE4751" w:rsidRDefault="00AE4751" w:rsidP="009B5038">
      <w:pPr>
        <w:pStyle w:val="ListParagraph"/>
        <w:numPr>
          <w:ilvl w:val="0"/>
          <w:numId w:val="13"/>
        </w:numPr>
        <w:rPr>
          <w:lang w:val="en-GB"/>
        </w:rPr>
      </w:pPr>
      <w:r>
        <w:rPr>
          <w:lang w:val="en-GB"/>
        </w:rPr>
        <w:t xml:space="preserve">Ensure the SCADA system has a high level of data security </w:t>
      </w:r>
      <w:r w:rsidR="00A20031">
        <w:rPr>
          <w:lang w:val="en-GB"/>
        </w:rPr>
        <w:t xml:space="preserve">to reduce the risk of attacks on the system, this can stop the system being affected </w:t>
      </w:r>
      <w:r w:rsidR="001C24BA">
        <w:rPr>
          <w:lang w:val="en-GB"/>
        </w:rPr>
        <w:t xml:space="preserve">by outside sources. </w:t>
      </w:r>
    </w:p>
    <w:p w14:paraId="18B53E23" w14:textId="10EA9130" w:rsidR="007233FA" w:rsidRDefault="007233FA" w:rsidP="009B5038">
      <w:pPr>
        <w:pStyle w:val="ListParagraph"/>
        <w:numPr>
          <w:ilvl w:val="0"/>
          <w:numId w:val="13"/>
        </w:numPr>
        <w:rPr>
          <w:lang w:val="en-GB"/>
        </w:rPr>
      </w:pPr>
      <w:r>
        <w:rPr>
          <w:lang w:val="en-GB"/>
        </w:rPr>
        <w:t xml:space="preserve">Use phased deployment to reduce interference with current systems to </w:t>
      </w:r>
      <w:r w:rsidR="000170BB">
        <w:rPr>
          <w:lang w:val="en-GB"/>
        </w:rPr>
        <w:t>allow minimal to no downtime where possible</w:t>
      </w:r>
      <w:r w:rsidR="00185167">
        <w:rPr>
          <w:lang w:val="en-GB"/>
        </w:rPr>
        <w:t>.</w:t>
      </w:r>
    </w:p>
    <w:p w14:paraId="6030E401" w14:textId="77777777" w:rsidR="00414DF0" w:rsidRDefault="00185167" w:rsidP="00BB0697">
      <w:pPr>
        <w:pStyle w:val="ListParagraph"/>
        <w:numPr>
          <w:ilvl w:val="0"/>
          <w:numId w:val="13"/>
        </w:numPr>
        <w:rPr>
          <w:lang w:val="en-GB"/>
        </w:rPr>
      </w:pPr>
      <w:r>
        <w:rPr>
          <w:lang w:val="en-GB"/>
        </w:rPr>
        <w:t xml:space="preserve">Create standards for using automation in water treatment to create a </w:t>
      </w:r>
      <w:r w:rsidR="005B75B6">
        <w:rPr>
          <w:lang w:val="en-GB"/>
        </w:rPr>
        <w:t>suitable standard</w:t>
      </w:r>
      <w:r w:rsidR="00820692">
        <w:rPr>
          <w:lang w:val="en-GB"/>
        </w:rPr>
        <w:t xml:space="preserve"> for how the system should operate and the level of security </w:t>
      </w:r>
      <w:r w:rsidR="00A97B4A">
        <w:rPr>
          <w:lang w:val="en-GB"/>
        </w:rPr>
        <w:t>it should have to be resilient to attacks.</w:t>
      </w:r>
    </w:p>
    <w:p w14:paraId="0E691C77" w14:textId="2CB9196A" w:rsidR="00BB0697" w:rsidRPr="00A97B4A" w:rsidRDefault="00414DF0" w:rsidP="00414DF0">
      <w:pPr>
        <w:rPr>
          <w:lang w:val="en-GB"/>
        </w:rPr>
      </w:pPr>
      <w:r>
        <w:rPr>
          <w:lang w:val="en-GB"/>
        </w:rPr>
        <w:br w:type="page"/>
      </w:r>
      <w:r w:rsidR="00A97B4A">
        <w:rPr>
          <w:lang w:val="en-GB"/>
        </w:rPr>
        <w:lastRenderedPageBreak/>
        <w:t xml:space="preserve"> </w:t>
      </w:r>
    </w:p>
    <w:p w14:paraId="4DA7BE26" w14:textId="5FB141E1" w:rsidR="00BB0697" w:rsidRDefault="00BB0697" w:rsidP="000E4DE4">
      <w:pPr>
        <w:pStyle w:val="Heading1"/>
        <w:numPr>
          <w:ilvl w:val="0"/>
          <w:numId w:val="12"/>
        </w:numPr>
      </w:pPr>
      <w:bookmarkStart w:id="48" w:name="_Toc226300647"/>
      <w:r>
        <w:t>Appendices</w:t>
      </w:r>
      <w:bookmarkEnd w:id="48"/>
      <w:r>
        <w:t xml:space="preserve"> </w:t>
      </w:r>
    </w:p>
    <w:p w14:paraId="368B3665" w14:textId="4C4436BB" w:rsidR="00414DF0" w:rsidRPr="00414DF0" w:rsidRDefault="00414DF0" w:rsidP="00414DF0">
      <w:pPr>
        <w:pStyle w:val="Heading2"/>
      </w:pPr>
      <w:bookmarkStart w:id="49" w:name="_Toc226300648"/>
      <w:r>
        <w:t>Appendix 1-10</w:t>
      </w:r>
      <w:bookmarkEnd w:id="49"/>
      <w:r>
        <w:t xml:space="preserve"> </w:t>
      </w:r>
    </w:p>
    <w:p w14:paraId="262BCB06" w14:textId="3711D6AE" w:rsidR="00414DF0" w:rsidRDefault="00414DF0" w:rsidP="00414DF0">
      <w:pPr>
        <w:pStyle w:val="Heading3"/>
      </w:pPr>
      <w:bookmarkStart w:id="50" w:name="_Toc226300649"/>
      <w:r w:rsidRPr="00BA2556">
        <w:rPr>
          <w:noProof/>
          <w:lang w:val="en-GB"/>
        </w:rPr>
        <mc:AlternateContent>
          <mc:Choice Requires="wps">
            <w:drawing>
              <wp:anchor distT="45720" distB="45720" distL="114300" distR="114300" simplePos="0" relativeHeight="251692032" behindDoc="0" locked="0" layoutInCell="1" allowOverlap="1" wp14:anchorId="3E19A6E8" wp14:editId="70AD78B7">
                <wp:simplePos x="0" y="0"/>
                <wp:positionH relativeFrom="column">
                  <wp:posOffset>-59055</wp:posOffset>
                </wp:positionH>
                <wp:positionV relativeFrom="paragraph">
                  <wp:posOffset>391160</wp:posOffset>
                </wp:positionV>
                <wp:extent cx="6444615" cy="2609850"/>
                <wp:effectExtent l="0" t="0" r="13335" b="19050"/>
                <wp:wrapSquare wrapText="bothSides"/>
                <wp:docPr id="10394741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4615" cy="2609850"/>
                        </a:xfrm>
                        <a:prstGeom prst="rect">
                          <a:avLst/>
                        </a:prstGeom>
                        <a:solidFill>
                          <a:srgbClr val="FFFFFF"/>
                        </a:solidFill>
                        <a:ln w="9525">
                          <a:solidFill>
                            <a:srgbClr val="000000"/>
                          </a:solidFill>
                          <a:miter lim="800000"/>
                          <a:headEnd/>
                          <a:tailEnd/>
                        </a:ln>
                      </wps:spPr>
                      <wps:txbx>
                        <w:txbxContent>
                          <w:p w14:paraId="36929B7B" w14:textId="77777777" w:rsidR="00414DF0" w:rsidRDefault="00414DF0" w:rsidP="00414DF0">
                            <w:pPr>
                              <w:keepNext/>
                            </w:pPr>
                            <w:r>
                              <w:rPr>
                                <w:noProof/>
                              </w:rPr>
                              <w:drawing>
                                <wp:inline distT="0" distB="0" distL="0" distR="0" wp14:anchorId="3731F692" wp14:editId="6B78CA1A">
                                  <wp:extent cx="3959942" cy="2212498"/>
                                  <wp:effectExtent l="0" t="0" r="2540" b="0"/>
                                  <wp:docPr id="1166869460" name="Picture 2" descr="Efficient Sedimentation in Water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fficient Sedimentation in Water Treat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69760" cy="2217983"/>
                                          </a:xfrm>
                                          <a:prstGeom prst="rect">
                                            <a:avLst/>
                                          </a:prstGeom>
                                          <a:noFill/>
                                          <a:ln>
                                            <a:noFill/>
                                          </a:ln>
                                        </pic:spPr>
                                      </pic:pic>
                                    </a:graphicData>
                                  </a:graphic>
                                </wp:inline>
                              </w:drawing>
                            </w:r>
                          </w:p>
                          <w:p w14:paraId="3163993F" w14:textId="77777777" w:rsidR="00414DF0" w:rsidRPr="00583123" w:rsidRDefault="00414DF0" w:rsidP="00414DF0">
                            <w:pPr>
                              <w:pStyle w:val="Caption"/>
                              <w:rPr>
                                <w:lang w:val="en-GB"/>
                              </w:rPr>
                            </w:pP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1</w:t>
                            </w:r>
                            <w:r>
                              <w:fldChar w:fldCharType="end"/>
                            </w:r>
                            <w:r>
                              <w:t xml:space="preserve">-1 Sedimentation </w:t>
                            </w:r>
                            <w:r w:rsidRPr="00583123">
                              <w:rPr>
                                <w:lang w:val="en-GB"/>
                              </w:rPr>
                              <w:t>Clearwater Industries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19A6E8" id="_x0000_s1041" type="#_x0000_t202" style="position:absolute;margin-left:-4.65pt;margin-top:30.8pt;width:507.45pt;height:205.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">
                <v:textbox>
                  <w:txbxContent>
                    <w:p w14:paraId="36929B7B" w14:textId="77777777" w:rsidR="00414DF0" w:rsidRDefault="00414DF0" w:rsidP="00414DF0">
                      <w:pPr>
                        <w:keepNext/>
                      </w:pPr>
                      <w:r>
                        <w:rPr>
                          <w:noProof/>
                        </w:rPr>
                        <w:drawing>
                          <wp:inline distT="0" distB="0" distL="0" distR="0" wp14:anchorId="3731F692" wp14:editId="6B78CA1A">
                            <wp:extent cx="3959942" cy="2212498"/>
                            <wp:effectExtent l="0" t="0" r="2540" b="0"/>
                            <wp:docPr id="1166869460" name="Picture 2" descr="Efficient Sedimentation in Water Trea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fficient Sedimentation in Water Treat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69760" cy="2217983"/>
                                    </a:xfrm>
                                    <a:prstGeom prst="rect">
                                      <a:avLst/>
                                    </a:prstGeom>
                                    <a:noFill/>
                                    <a:ln>
                                      <a:noFill/>
                                    </a:ln>
                                  </pic:spPr>
                                </pic:pic>
                              </a:graphicData>
                            </a:graphic>
                          </wp:inline>
                        </w:drawing>
                      </w:r>
                    </w:p>
                    <w:p w14:paraId="3163993F" w14:textId="77777777" w:rsidR="00414DF0" w:rsidRPr="00583123" w:rsidRDefault="00414DF0" w:rsidP="00414DF0">
                      <w:pPr>
                        <w:pStyle w:val="Caption"/>
                        <w:rPr>
                          <w:lang w:val="en-GB"/>
                        </w:rPr>
                      </w:pP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1</w:t>
                      </w:r>
                      <w:r>
                        <w:fldChar w:fldCharType="end"/>
                      </w:r>
                      <w:r>
                        <w:t xml:space="preserve">-1 Sedimentation </w:t>
                      </w:r>
                      <w:r w:rsidRPr="00583123">
                        <w:rPr>
                          <w:lang w:val="en-GB"/>
                        </w:rPr>
                        <w:t>Clearwater Industries (2022)</w:t>
                      </w:r>
                    </w:p>
                  </w:txbxContent>
                </v:textbox>
                <w10:wrap type="square"/>
              </v:shape>
            </w:pict>
          </mc:Fallback>
        </mc:AlternateContent>
      </w:r>
      <w:r w:rsidR="000D4110">
        <w:t xml:space="preserve">Appendix 1 </w:t>
      </w:r>
      <w:r w:rsidR="00152D5C">
        <w:t>Primary Treatment</w:t>
      </w:r>
      <w:bookmarkEnd w:id="50"/>
    </w:p>
    <w:p w14:paraId="33FDEE19" w14:textId="595FCB44" w:rsidR="00414DF0" w:rsidRDefault="00414DF0" w:rsidP="00414DF0">
      <w:pPr>
        <w:pStyle w:val="Heading3"/>
      </w:pPr>
      <w:bookmarkStart w:id="51" w:name="_Toc226300650"/>
      <w:r w:rsidRPr="00851432">
        <w:rPr>
          <w:noProof/>
          <w:color w:val="FF0000"/>
          <w:lang w:val="en-GB"/>
        </w:rPr>
        <mc:AlternateContent>
          <mc:Choice Requires="wps">
            <w:drawing>
              <wp:anchor distT="45720" distB="45720" distL="114300" distR="114300" simplePos="0" relativeHeight="251694080" behindDoc="0" locked="0" layoutInCell="1" allowOverlap="1" wp14:anchorId="190BD92A" wp14:editId="2CD3162E">
                <wp:simplePos x="0" y="0"/>
                <wp:positionH relativeFrom="column">
                  <wp:posOffset>-59055</wp:posOffset>
                </wp:positionH>
                <wp:positionV relativeFrom="paragraph">
                  <wp:posOffset>3101709</wp:posOffset>
                </wp:positionV>
                <wp:extent cx="6444615" cy="2470150"/>
                <wp:effectExtent l="0" t="0" r="13335" b="25400"/>
                <wp:wrapSquare wrapText="bothSides"/>
                <wp:docPr id="10435203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4615" cy="2470150"/>
                        </a:xfrm>
                        <a:prstGeom prst="rect">
                          <a:avLst/>
                        </a:prstGeom>
                        <a:solidFill>
                          <a:srgbClr val="FFFFFF"/>
                        </a:solidFill>
                        <a:ln w="9525">
                          <a:solidFill>
                            <a:srgbClr val="000000"/>
                          </a:solidFill>
                          <a:miter lim="800000"/>
                          <a:headEnd/>
                          <a:tailEnd/>
                        </a:ln>
                      </wps:spPr>
                      <wps:txbx>
                        <w:txbxContent>
                          <w:p w14:paraId="20BCE6D6" w14:textId="77777777" w:rsidR="00414DF0" w:rsidRDefault="00414DF0" w:rsidP="00414DF0">
                            <w:pPr>
                              <w:keepNext/>
                            </w:pPr>
                            <w:r>
                              <w:rPr>
                                <w:noProof/>
                              </w:rPr>
                              <w:drawing>
                                <wp:inline distT="0" distB="0" distL="0" distR="0" wp14:anchorId="09F5E7FC" wp14:editId="5F318626">
                                  <wp:extent cx="2839064" cy="2043859"/>
                                  <wp:effectExtent l="0" t="0" r="0" b="0"/>
                                  <wp:docPr id="402038033" name="Picture 3" descr="Membrane Bioreactors (MBR) for Wastewater Treatment - PCI Membra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mbrane Bioreactors (MBR) for Wastewater Treatment - PCI Membran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4206" cy="2054760"/>
                                          </a:xfrm>
                                          <a:prstGeom prst="rect">
                                            <a:avLst/>
                                          </a:prstGeom>
                                          <a:noFill/>
                                          <a:ln>
                                            <a:noFill/>
                                          </a:ln>
                                        </pic:spPr>
                                      </pic:pic>
                                    </a:graphicData>
                                  </a:graphic>
                                </wp:inline>
                              </w:drawing>
                            </w:r>
                          </w:p>
                          <w:p w14:paraId="09F06BCC" w14:textId="77777777" w:rsidR="00414DF0" w:rsidRPr="001662DF" w:rsidRDefault="00414DF0" w:rsidP="00414DF0">
                            <w:pPr>
                              <w:pStyle w:val="Caption"/>
                              <w:rPr>
                                <w:lang w:val="en-GB"/>
                              </w:rPr>
                            </w:pPr>
                            <w:r>
                              <w:fldChar w:fldCharType="begin"/>
                            </w:r>
                            <w:r>
                              <w:instrText xml:space="preserve"> STYLEREF 1 \s </w:instrText>
                            </w:r>
                            <w:r>
                              <w:fldChar w:fldCharType="separate"/>
                            </w:r>
                            <w:r>
                              <w:rPr>
                                <w:noProof/>
                              </w:rPr>
                              <w:t>4</w:t>
                            </w:r>
                            <w:r>
                              <w:fldChar w:fldCharType="end"/>
                            </w:r>
                            <w:r>
                              <w:noBreakHyphen/>
                              <w:t xml:space="preserve">1-2 Bioreactor filtration </w:t>
                            </w:r>
                            <w:r w:rsidRPr="001662DF">
                              <w:rPr>
                                <w:lang w:val="en-GB"/>
                              </w:rPr>
                              <w:t>PCI Membranes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0BD92A" id="_x0000_s1042" type="#_x0000_t202" style="position:absolute;margin-left:-4.65pt;margin-top:244.25pt;width:507.45pt;height:194.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">
                <v:textbox>
                  <w:txbxContent>
                    <w:p w14:paraId="20BCE6D6" w14:textId="77777777" w:rsidR="00414DF0" w:rsidRDefault="00414DF0" w:rsidP="00414DF0">
                      <w:pPr>
                        <w:keepNext/>
                      </w:pPr>
                      <w:r>
                        <w:rPr>
                          <w:noProof/>
                        </w:rPr>
                        <w:drawing>
                          <wp:inline distT="0" distB="0" distL="0" distR="0" wp14:anchorId="09F5E7FC" wp14:editId="5F318626">
                            <wp:extent cx="2839064" cy="2043859"/>
                            <wp:effectExtent l="0" t="0" r="0" b="0"/>
                            <wp:docPr id="402038033" name="Picture 3" descr="Membrane Bioreactors (MBR) for Wastewater Treatment - PCI Membra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mbrane Bioreactors (MBR) for Wastewater Treatment - PCI Membran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4206" cy="2054760"/>
                                    </a:xfrm>
                                    <a:prstGeom prst="rect">
                                      <a:avLst/>
                                    </a:prstGeom>
                                    <a:noFill/>
                                    <a:ln>
                                      <a:noFill/>
                                    </a:ln>
                                  </pic:spPr>
                                </pic:pic>
                              </a:graphicData>
                            </a:graphic>
                          </wp:inline>
                        </w:drawing>
                      </w:r>
                    </w:p>
                    <w:p w14:paraId="09F06BCC" w14:textId="77777777" w:rsidR="00414DF0" w:rsidRPr="001662DF" w:rsidRDefault="00414DF0" w:rsidP="00414DF0">
                      <w:pPr>
                        <w:pStyle w:val="Caption"/>
                        <w:rPr>
                          <w:lang w:val="en-GB"/>
                        </w:rPr>
                      </w:pPr>
                      <w:r>
                        <w:fldChar w:fldCharType="begin"/>
                      </w:r>
                      <w:r>
                        <w:instrText xml:space="preserve"> STYLEREF 1 \s </w:instrText>
                      </w:r>
                      <w:r>
                        <w:fldChar w:fldCharType="separate"/>
                      </w:r>
                      <w:r>
                        <w:rPr>
                          <w:noProof/>
                        </w:rPr>
                        <w:t>4</w:t>
                      </w:r>
                      <w:r>
                        <w:fldChar w:fldCharType="end"/>
                      </w:r>
                      <w:r>
                        <w:noBreakHyphen/>
                        <w:t xml:space="preserve">1-2 Bioreactor filtration </w:t>
                      </w:r>
                      <w:r w:rsidRPr="001662DF">
                        <w:rPr>
                          <w:lang w:val="en-GB"/>
                        </w:rPr>
                        <w:t>PCI Membranes (2022)</w:t>
                      </w:r>
                    </w:p>
                  </w:txbxContent>
                </v:textbox>
                <w10:wrap type="square"/>
              </v:shape>
            </w:pict>
          </mc:Fallback>
        </mc:AlternateContent>
      </w:r>
      <w:r>
        <w:t xml:space="preserve">Appendix 2 </w:t>
      </w:r>
      <w:r w:rsidR="00152D5C">
        <w:t>Secondary Treatment</w:t>
      </w:r>
      <w:bookmarkEnd w:id="51"/>
    </w:p>
    <w:p w14:paraId="576A187A" w14:textId="77777777" w:rsidR="00414DF0" w:rsidRDefault="00414DF0" w:rsidP="00414DF0"/>
    <w:p w14:paraId="7375EB4F" w14:textId="77777777" w:rsidR="00414DF0" w:rsidRDefault="00414DF0" w:rsidP="00414DF0"/>
    <w:p w14:paraId="2F2D23BC" w14:textId="77777777" w:rsidR="00414DF0" w:rsidRDefault="00414DF0" w:rsidP="00414DF0"/>
    <w:p w14:paraId="06DA7F48" w14:textId="77777777" w:rsidR="00414DF0" w:rsidRPr="00414DF0" w:rsidRDefault="00414DF0" w:rsidP="00414DF0"/>
    <w:p w14:paraId="6AF7D668" w14:textId="14ADF63F" w:rsidR="00414DF0" w:rsidRDefault="00414DF0" w:rsidP="00414DF0">
      <w:pPr>
        <w:pStyle w:val="Heading3"/>
      </w:pPr>
      <w:bookmarkStart w:id="52" w:name="_Toc226300651"/>
      <w:r w:rsidRPr="004F163E">
        <w:rPr>
          <w:noProof/>
          <w:lang w:val="en-GB"/>
        </w:rPr>
        <w:lastRenderedPageBreak/>
        <mc:AlternateContent>
          <mc:Choice Requires="wps">
            <w:drawing>
              <wp:anchor distT="45720" distB="45720" distL="114300" distR="114300" simplePos="0" relativeHeight="251696128" behindDoc="0" locked="0" layoutInCell="1" allowOverlap="1" wp14:anchorId="2FEB71EF" wp14:editId="384CA848">
                <wp:simplePos x="0" y="0"/>
                <wp:positionH relativeFrom="column">
                  <wp:posOffset>-44450</wp:posOffset>
                </wp:positionH>
                <wp:positionV relativeFrom="paragraph">
                  <wp:posOffset>287020</wp:posOffset>
                </wp:positionV>
                <wp:extent cx="6260465" cy="2248535"/>
                <wp:effectExtent l="0" t="0" r="26035" b="18415"/>
                <wp:wrapSquare wrapText="bothSides"/>
                <wp:docPr id="1143949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60465" cy="2248535"/>
                        </a:xfrm>
                        <a:prstGeom prst="rect">
                          <a:avLst/>
                        </a:prstGeom>
                        <a:solidFill>
                          <a:srgbClr val="FFFFFF"/>
                        </a:solidFill>
                        <a:ln w="9525">
                          <a:solidFill>
                            <a:srgbClr val="000000"/>
                          </a:solidFill>
                          <a:miter lim="800000"/>
                          <a:headEnd/>
                          <a:tailEnd/>
                        </a:ln>
                      </wps:spPr>
                      <wps:txbx>
                        <w:txbxContent>
                          <w:p w14:paraId="64A5C162" w14:textId="77777777" w:rsidR="00414DF0" w:rsidRDefault="00414DF0" w:rsidP="00414DF0">
                            <w:pPr>
                              <w:keepNext/>
                            </w:pPr>
                            <w:r>
                              <w:rPr>
                                <w:noProof/>
                              </w:rPr>
                              <w:drawing>
                                <wp:inline distT="0" distB="0" distL="0" distR="0" wp14:anchorId="2F80100A" wp14:editId="242CC0C1">
                                  <wp:extent cx="2662084" cy="1861739"/>
                                  <wp:effectExtent l="0" t="0" r="5080" b="5715"/>
                                  <wp:docPr id="1026421528" name="Picture 4" descr="WASTEWATER UV DISINFECTION CONTROL - Sensorex Liquid Analysis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ASTEWATER UV DISINFECTION CONTROL - Sensorex Liquid Analysis Technolo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9125" cy="1866663"/>
                                          </a:xfrm>
                                          <a:prstGeom prst="rect">
                                            <a:avLst/>
                                          </a:prstGeom>
                                          <a:noFill/>
                                          <a:ln>
                                            <a:noFill/>
                                          </a:ln>
                                        </pic:spPr>
                                      </pic:pic>
                                    </a:graphicData>
                                  </a:graphic>
                                </wp:inline>
                              </w:drawing>
                            </w:r>
                          </w:p>
                          <w:p w14:paraId="45F8CBD4" w14:textId="77777777" w:rsidR="00414DF0" w:rsidRPr="00A84D3C" w:rsidRDefault="00414DF0" w:rsidP="00414DF0">
                            <w:pPr>
                              <w:pStyle w:val="Caption"/>
                              <w:rPr>
                                <w:lang w:val="en-GB"/>
                              </w:rPr>
                            </w:pPr>
                            <w:r>
                              <w:fldChar w:fldCharType="begin"/>
                            </w:r>
                            <w:r>
                              <w:instrText xml:space="preserve"> STYLEREF 1 \s </w:instrText>
                            </w:r>
                            <w:r>
                              <w:fldChar w:fldCharType="separate"/>
                            </w:r>
                            <w:r>
                              <w:rPr>
                                <w:noProof/>
                              </w:rPr>
                              <w:t>4</w:t>
                            </w:r>
                            <w:r>
                              <w:fldChar w:fldCharType="end"/>
                            </w:r>
                            <w:r>
                              <w:noBreakHyphen/>
                              <w:t xml:space="preserve">1-3-1 UV disinfection </w:t>
                            </w:r>
                            <w:r w:rsidRPr="00A84D3C">
                              <w:rPr>
                                <w:lang w:val="en-GB"/>
                              </w:rPr>
                              <w:t>Sensorex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EB71EF" id="_x0000_s1043" type="#_x0000_t202" style="position:absolute;margin-left:-3.5pt;margin-top:22.6pt;width:492.95pt;height:177.0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">
                <v:textbox>
                  <w:txbxContent>
                    <w:p w14:paraId="64A5C162" w14:textId="77777777" w:rsidR="00414DF0" w:rsidRDefault="00414DF0" w:rsidP="00414DF0">
                      <w:pPr>
                        <w:keepNext/>
                      </w:pPr>
                      <w:r>
                        <w:rPr>
                          <w:noProof/>
                        </w:rPr>
                        <w:drawing>
                          <wp:inline distT="0" distB="0" distL="0" distR="0" wp14:anchorId="2F80100A" wp14:editId="242CC0C1">
                            <wp:extent cx="2662084" cy="1861739"/>
                            <wp:effectExtent l="0" t="0" r="5080" b="5715"/>
                            <wp:docPr id="1026421528" name="Picture 4" descr="WASTEWATER UV DISINFECTION CONTROL - Sensorex Liquid Analysis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ASTEWATER UV DISINFECTION CONTROL - Sensorex Liquid Analysis Technolog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9125" cy="1866663"/>
                                    </a:xfrm>
                                    <a:prstGeom prst="rect">
                                      <a:avLst/>
                                    </a:prstGeom>
                                    <a:noFill/>
                                    <a:ln>
                                      <a:noFill/>
                                    </a:ln>
                                  </pic:spPr>
                                </pic:pic>
                              </a:graphicData>
                            </a:graphic>
                          </wp:inline>
                        </w:drawing>
                      </w:r>
                    </w:p>
                    <w:p w14:paraId="45F8CBD4" w14:textId="77777777" w:rsidR="00414DF0" w:rsidRPr="00A84D3C" w:rsidRDefault="00414DF0" w:rsidP="00414DF0">
                      <w:pPr>
                        <w:pStyle w:val="Caption"/>
                        <w:rPr>
                          <w:lang w:val="en-GB"/>
                        </w:rPr>
                      </w:pPr>
                      <w:r>
                        <w:fldChar w:fldCharType="begin"/>
                      </w:r>
                      <w:r>
                        <w:instrText xml:space="preserve"> STYLEREF 1 \s </w:instrText>
                      </w:r>
                      <w:r>
                        <w:fldChar w:fldCharType="separate"/>
                      </w:r>
                      <w:r>
                        <w:rPr>
                          <w:noProof/>
                        </w:rPr>
                        <w:t>4</w:t>
                      </w:r>
                      <w:r>
                        <w:fldChar w:fldCharType="end"/>
                      </w:r>
                      <w:r>
                        <w:noBreakHyphen/>
                        <w:t xml:space="preserve">1-3-1 UV disinfection </w:t>
                      </w:r>
                      <w:r w:rsidRPr="00A84D3C">
                        <w:rPr>
                          <w:lang w:val="en-GB"/>
                        </w:rPr>
                        <w:t>Sensorex (2022)</w:t>
                      </w:r>
                    </w:p>
                  </w:txbxContent>
                </v:textbox>
                <w10:wrap type="square"/>
              </v:shape>
            </w:pict>
          </mc:Fallback>
        </mc:AlternateContent>
      </w:r>
      <w:r>
        <w:t xml:space="preserve">Appendix 3 </w:t>
      </w:r>
      <w:r w:rsidR="00152D5C">
        <w:t>UV Disinfection</w:t>
      </w:r>
      <w:bookmarkEnd w:id="52"/>
    </w:p>
    <w:p w14:paraId="5EDB57F3" w14:textId="68928E03" w:rsidR="00152D5C" w:rsidRDefault="00152D5C" w:rsidP="00152D5C">
      <w:pPr>
        <w:pStyle w:val="Heading3"/>
      </w:pPr>
      <w:bookmarkStart w:id="53" w:name="_Toc226300652"/>
      <w:r w:rsidRPr="004710E0">
        <w:rPr>
          <w:noProof/>
          <w:lang w:val="en-GB"/>
        </w:rPr>
        <mc:AlternateContent>
          <mc:Choice Requires="wps">
            <w:drawing>
              <wp:anchor distT="45720" distB="45720" distL="114300" distR="114300" simplePos="0" relativeHeight="251698176" behindDoc="1" locked="0" layoutInCell="1" allowOverlap="1" wp14:anchorId="22E04CD8" wp14:editId="07795BD8">
                <wp:simplePos x="0" y="0"/>
                <wp:positionH relativeFrom="column">
                  <wp:posOffset>0</wp:posOffset>
                </wp:positionH>
                <wp:positionV relativeFrom="paragraph">
                  <wp:posOffset>2723515</wp:posOffset>
                </wp:positionV>
                <wp:extent cx="6216015" cy="2713355"/>
                <wp:effectExtent l="0" t="0" r="13335" b="10795"/>
                <wp:wrapTight wrapText="bothSides">
                  <wp:wrapPolygon edited="0">
                    <wp:start x="0" y="0"/>
                    <wp:lineTo x="0" y="21534"/>
                    <wp:lineTo x="21580" y="21534"/>
                    <wp:lineTo x="21580" y="0"/>
                    <wp:lineTo x="0" y="0"/>
                  </wp:wrapPolygon>
                </wp:wrapTight>
                <wp:docPr id="1917801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6015" cy="2713355"/>
                        </a:xfrm>
                        <a:prstGeom prst="rect">
                          <a:avLst/>
                        </a:prstGeom>
                        <a:solidFill>
                          <a:srgbClr val="FFFFFF"/>
                        </a:solidFill>
                        <a:ln w="9525">
                          <a:solidFill>
                            <a:srgbClr val="000000"/>
                          </a:solidFill>
                          <a:miter lim="800000"/>
                          <a:headEnd/>
                          <a:tailEnd/>
                        </a:ln>
                      </wps:spPr>
                      <wps:txbx>
                        <w:txbxContent>
                          <w:p w14:paraId="5033B08B" w14:textId="77777777" w:rsidR="00E11F74" w:rsidRDefault="00E11F74" w:rsidP="00E11F74">
                            <w:pPr>
                              <w:keepNext/>
                            </w:pPr>
                            <w:r>
                              <w:rPr>
                                <w:noProof/>
                              </w:rPr>
                              <w:drawing>
                                <wp:inline distT="0" distB="0" distL="0" distR="0" wp14:anchorId="2A14FBD2" wp14:editId="223D2257">
                                  <wp:extent cx="2455606" cy="2279691"/>
                                  <wp:effectExtent l="0" t="0" r="1905" b="6350"/>
                                  <wp:docPr id="1089856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742966" name=""/>
                                          <pic:cNvPicPr/>
                                        </pic:nvPicPr>
                                        <pic:blipFill>
                                          <a:blip r:embed="rId11"/>
                                          <a:stretch>
                                            <a:fillRect/>
                                          </a:stretch>
                                        </pic:blipFill>
                                        <pic:spPr>
                                          <a:xfrm>
                                            <a:off x="0" y="0"/>
                                            <a:ext cx="2461081" cy="2284774"/>
                                          </a:xfrm>
                                          <a:prstGeom prst="rect">
                                            <a:avLst/>
                                          </a:prstGeom>
                                        </pic:spPr>
                                      </pic:pic>
                                    </a:graphicData>
                                  </a:graphic>
                                </wp:inline>
                              </w:drawing>
                            </w:r>
                          </w:p>
                          <w:p w14:paraId="6A089D5C" w14:textId="77777777" w:rsidR="00E11F74" w:rsidRPr="00A4013E" w:rsidRDefault="00E11F74" w:rsidP="00E11F74">
                            <w:pPr>
                              <w:pStyle w:val="Caption"/>
                              <w:rPr>
                                <w:lang w:val="en-GB"/>
                              </w:rPr>
                            </w:pPr>
                            <w:r>
                              <w:fldChar w:fldCharType="begin"/>
                            </w:r>
                            <w:r>
                              <w:instrText xml:space="preserve"> STYLEREF 1 \s </w:instrText>
                            </w:r>
                            <w:r>
                              <w:fldChar w:fldCharType="separate"/>
                            </w:r>
                            <w:r>
                              <w:rPr>
                                <w:noProof/>
                              </w:rPr>
                              <w:t>4</w:t>
                            </w:r>
                            <w:r>
                              <w:fldChar w:fldCharType="end"/>
                            </w:r>
                            <w:r>
                              <w:t xml:space="preserve">-1-3-2 Chemical disinfection </w:t>
                            </w:r>
                            <w:r w:rsidRPr="00A4013E">
                              <w:rPr>
                                <w:lang w:val="en-GB"/>
                              </w:rPr>
                              <w:t>Netsol Water Solutions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E04CD8" id="_x0000_s1044" type="#_x0000_t202" style="position:absolute;margin-left:0;margin-top:214.45pt;width:489.45pt;height:213.65pt;z-index:-251618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">
                <v:textbox>
                  <w:txbxContent>
                    <w:p w14:paraId="5033B08B" w14:textId="77777777" w:rsidR="00E11F74" w:rsidRDefault="00E11F74" w:rsidP="00E11F74">
                      <w:pPr>
                        <w:keepNext/>
                      </w:pPr>
                      <w:r>
                        <w:rPr>
                          <w:noProof/>
                        </w:rPr>
                        <w:drawing>
                          <wp:inline distT="0" distB="0" distL="0" distR="0" wp14:anchorId="2A14FBD2" wp14:editId="223D2257">
                            <wp:extent cx="2455606" cy="2279691"/>
                            <wp:effectExtent l="0" t="0" r="1905" b="6350"/>
                            <wp:docPr id="1089856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742966" name=""/>
                                    <pic:cNvPicPr/>
                                  </pic:nvPicPr>
                                  <pic:blipFill>
                                    <a:blip r:embed="rId11"/>
                                    <a:stretch>
                                      <a:fillRect/>
                                    </a:stretch>
                                  </pic:blipFill>
                                  <pic:spPr>
                                    <a:xfrm>
                                      <a:off x="0" y="0"/>
                                      <a:ext cx="2461081" cy="2284774"/>
                                    </a:xfrm>
                                    <a:prstGeom prst="rect">
                                      <a:avLst/>
                                    </a:prstGeom>
                                  </pic:spPr>
                                </pic:pic>
                              </a:graphicData>
                            </a:graphic>
                          </wp:inline>
                        </w:drawing>
                      </w:r>
                    </w:p>
                    <w:p w14:paraId="6A089D5C" w14:textId="77777777" w:rsidR="00E11F74" w:rsidRPr="00A4013E" w:rsidRDefault="00E11F74" w:rsidP="00E11F74">
                      <w:pPr>
                        <w:pStyle w:val="Caption"/>
                        <w:rPr>
                          <w:lang w:val="en-GB"/>
                        </w:rPr>
                      </w:pPr>
                      <w:r>
                        <w:fldChar w:fldCharType="begin"/>
                      </w:r>
                      <w:r>
                        <w:instrText xml:space="preserve"> STYLEREF 1 \s </w:instrText>
                      </w:r>
                      <w:r>
                        <w:fldChar w:fldCharType="separate"/>
                      </w:r>
                      <w:r>
                        <w:rPr>
                          <w:noProof/>
                        </w:rPr>
                        <w:t>4</w:t>
                      </w:r>
                      <w:r>
                        <w:fldChar w:fldCharType="end"/>
                      </w:r>
                      <w:r>
                        <w:t xml:space="preserve">-1-3-2 Chemical disinfection </w:t>
                      </w:r>
                      <w:r w:rsidRPr="00A4013E">
                        <w:rPr>
                          <w:lang w:val="en-GB"/>
                        </w:rPr>
                        <w:t>Netsol Water Solutions (2023)</w:t>
                      </w:r>
                    </w:p>
                  </w:txbxContent>
                </v:textbox>
                <w10:wrap type="tight"/>
              </v:shape>
            </w:pict>
          </mc:Fallback>
        </mc:AlternateContent>
      </w:r>
      <w:r w:rsidR="00414DF0">
        <w:t xml:space="preserve">Appendix 4 </w:t>
      </w:r>
      <w:r>
        <w:t>Chemical Disinfection</w:t>
      </w:r>
      <w:bookmarkEnd w:id="53"/>
    </w:p>
    <w:p w14:paraId="10E56D45" w14:textId="77777777" w:rsidR="00152D5C" w:rsidRDefault="00152D5C" w:rsidP="00152D5C"/>
    <w:p w14:paraId="557B49F8" w14:textId="77777777" w:rsidR="00152D5C" w:rsidRDefault="00152D5C" w:rsidP="00152D5C"/>
    <w:p w14:paraId="0614013F" w14:textId="77777777" w:rsidR="00152D5C" w:rsidRDefault="00152D5C" w:rsidP="00152D5C"/>
    <w:p w14:paraId="035770D3" w14:textId="77777777" w:rsidR="00152D5C" w:rsidRDefault="00152D5C" w:rsidP="00152D5C"/>
    <w:p w14:paraId="4D12EDA0" w14:textId="77777777" w:rsidR="00152D5C" w:rsidRDefault="00152D5C" w:rsidP="00152D5C"/>
    <w:p w14:paraId="47804B94" w14:textId="77777777" w:rsidR="00152D5C" w:rsidRDefault="00152D5C" w:rsidP="00152D5C"/>
    <w:p w14:paraId="627FE201" w14:textId="77777777" w:rsidR="00152D5C" w:rsidRPr="00152D5C" w:rsidRDefault="00152D5C" w:rsidP="00152D5C"/>
    <w:p w14:paraId="0469E643" w14:textId="1AEC8422" w:rsidR="00414DF0" w:rsidRDefault="00414DF0" w:rsidP="00152D5C">
      <w:pPr>
        <w:pStyle w:val="Heading3"/>
      </w:pPr>
      <w:bookmarkStart w:id="54" w:name="_Toc226300653"/>
      <w:r>
        <w:lastRenderedPageBreak/>
        <w:t xml:space="preserve">Appendix 5 </w:t>
      </w:r>
      <w:r w:rsidR="00152D5C">
        <w:t>Level Sensors</w:t>
      </w:r>
      <w:bookmarkEnd w:id="54"/>
    </w:p>
    <w:p w14:paraId="10F4F3AC" w14:textId="245CCE79" w:rsidR="00414DF0" w:rsidRDefault="00152D5C" w:rsidP="00BB0697">
      <w:r w:rsidRPr="00E32C00">
        <w:rPr>
          <w:noProof/>
          <w:lang w:val="en-GB"/>
        </w:rPr>
        <mc:AlternateContent>
          <mc:Choice Requires="wps">
            <w:drawing>
              <wp:anchor distT="45720" distB="45720" distL="114300" distR="114300" simplePos="0" relativeHeight="251700224" behindDoc="0" locked="0" layoutInCell="1" allowOverlap="1" wp14:anchorId="3CC8A71B" wp14:editId="38CEACD6">
                <wp:simplePos x="0" y="0"/>
                <wp:positionH relativeFrom="column">
                  <wp:posOffset>0</wp:posOffset>
                </wp:positionH>
                <wp:positionV relativeFrom="paragraph">
                  <wp:posOffset>38735</wp:posOffset>
                </wp:positionV>
                <wp:extent cx="3716020" cy="2676525"/>
                <wp:effectExtent l="0" t="0" r="17780" b="28575"/>
                <wp:wrapSquare wrapText="bothSides"/>
                <wp:docPr id="5424993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6020" cy="2676525"/>
                        </a:xfrm>
                        <a:prstGeom prst="rect">
                          <a:avLst/>
                        </a:prstGeom>
                        <a:solidFill>
                          <a:srgbClr val="FFFFFF"/>
                        </a:solidFill>
                        <a:ln w="9525">
                          <a:solidFill>
                            <a:srgbClr val="000000"/>
                          </a:solidFill>
                          <a:miter lim="800000"/>
                          <a:headEnd/>
                          <a:tailEnd/>
                        </a:ln>
                      </wps:spPr>
                      <wps:txbx>
                        <w:txbxContent>
                          <w:p w14:paraId="5F0E2464" w14:textId="77777777" w:rsidR="00152D5C" w:rsidRDefault="00152D5C" w:rsidP="00152D5C">
                            <w:pPr>
                              <w:keepNext/>
                            </w:pPr>
                            <w:r>
                              <w:rPr>
                                <w:noProof/>
                              </w:rPr>
                              <w:drawing>
                                <wp:inline distT="0" distB="0" distL="0" distR="0" wp14:anchorId="2D550956" wp14:editId="4954181A">
                                  <wp:extent cx="2278625" cy="2278625"/>
                                  <wp:effectExtent l="0" t="0" r="7620" b="7620"/>
                                  <wp:docPr id="1202655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459191" name=""/>
                                          <pic:cNvPicPr/>
                                        </pic:nvPicPr>
                                        <pic:blipFill>
                                          <a:blip r:embed="rId12"/>
                                          <a:stretch>
                                            <a:fillRect/>
                                          </a:stretch>
                                        </pic:blipFill>
                                        <pic:spPr>
                                          <a:xfrm>
                                            <a:off x="0" y="0"/>
                                            <a:ext cx="2290707" cy="2290707"/>
                                          </a:xfrm>
                                          <a:prstGeom prst="rect">
                                            <a:avLst/>
                                          </a:prstGeom>
                                        </pic:spPr>
                                      </pic:pic>
                                    </a:graphicData>
                                  </a:graphic>
                                </wp:inline>
                              </w:drawing>
                            </w:r>
                          </w:p>
                          <w:p w14:paraId="3C96FCFA" w14:textId="77777777" w:rsidR="00152D5C" w:rsidRPr="008D6A46" w:rsidRDefault="00152D5C" w:rsidP="00152D5C">
                            <w:pPr>
                              <w:pStyle w:val="Caption"/>
                              <w:rPr>
                                <w:lang w:val="en-GB"/>
                              </w:rPr>
                            </w:pPr>
                            <w:r>
                              <w:t>4</w:t>
                            </w:r>
                            <w:r>
                              <w:noBreakHyphen/>
                              <w:t xml:space="preserve">2- 1- Water level sensor </w:t>
                            </w:r>
                            <w:r w:rsidRPr="008D6A46">
                              <w:rPr>
                                <w:lang w:val="en-GB"/>
                              </w:rPr>
                              <w:t>Nohma (2025)</w:t>
                            </w:r>
                          </w:p>
                          <w:p w14:paraId="0773C4D6" w14:textId="77777777" w:rsidR="00152D5C" w:rsidRDefault="00152D5C" w:rsidP="00152D5C">
                            <w:pPr>
                              <w:pStyle w:val="Caption"/>
                            </w:pPr>
                          </w:p>
                          <w:p w14:paraId="7F52FA30" w14:textId="77777777" w:rsidR="00152D5C" w:rsidRDefault="00152D5C" w:rsidP="00152D5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C8A71B" id="_x0000_s1045" type="#_x0000_t202" style="position:absolute;margin-left:0;margin-top:3.05pt;width:292.6pt;height:210.75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">
                <v:textbox>
                  <w:txbxContent>
                    <w:p w14:paraId="5F0E2464" w14:textId="77777777" w:rsidR="00152D5C" w:rsidRDefault="00152D5C" w:rsidP="00152D5C">
                      <w:pPr>
                        <w:keepNext/>
                      </w:pPr>
                      <w:r>
                        <w:rPr>
                          <w:noProof/>
                        </w:rPr>
                        <w:drawing>
                          <wp:inline distT="0" distB="0" distL="0" distR="0" wp14:anchorId="2D550956" wp14:editId="4954181A">
                            <wp:extent cx="2278625" cy="2278625"/>
                            <wp:effectExtent l="0" t="0" r="7620" b="7620"/>
                            <wp:docPr id="1202655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459191" name=""/>
                                    <pic:cNvPicPr/>
                                  </pic:nvPicPr>
                                  <pic:blipFill>
                                    <a:blip r:embed="rId12"/>
                                    <a:stretch>
                                      <a:fillRect/>
                                    </a:stretch>
                                  </pic:blipFill>
                                  <pic:spPr>
                                    <a:xfrm>
                                      <a:off x="0" y="0"/>
                                      <a:ext cx="2290707" cy="2290707"/>
                                    </a:xfrm>
                                    <a:prstGeom prst="rect">
                                      <a:avLst/>
                                    </a:prstGeom>
                                  </pic:spPr>
                                </pic:pic>
                              </a:graphicData>
                            </a:graphic>
                          </wp:inline>
                        </w:drawing>
                      </w:r>
                    </w:p>
                    <w:p w14:paraId="3C96FCFA" w14:textId="77777777" w:rsidR="00152D5C" w:rsidRPr="008D6A46" w:rsidRDefault="00152D5C" w:rsidP="00152D5C">
                      <w:pPr>
                        <w:pStyle w:val="Caption"/>
                        <w:rPr>
                          <w:lang w:val="en-GB"/>
                        </w:rPr>
                      </w:pPr>
                      <w:r>
                        <w:t>4</w:t>
                      </w:r>
                      <w:r>
                        <w:noBreakHyphen/>
                        <w:t xml:space="preserve">2- 1- Water level sensor </w:t>
                      </w:r>
                      <w:r w:rsidRPr="008D6A46">
                        <w:rPr>
                          <w:lang w:val="en-GB"/>
                        </w:rPr>
                        <w:t>Nohma (2025)</w:t>
                      </w:r>
                    </w:p>
                    <w:p w14:paraId="0773C4D6" w14:textId="77777777" w:rsidR="00152D5C" w:rsidRDefault="00152D5C" w:rsidP="00152D5C">
                      <w:pPr>
                        <w:pStyle w:val="Caption"/>
                      </w:pPr>
                    </w:p>
                    <w:p w14:paraId="7F52FA30" w14:textId="77777777" w:rsidR="00152D5C" w:rsidRDefault="00152D5C" w:rsidP="00152D5C"/>
                  </w:txbxContent>
                </v:textbox>
                <w10:wrap type="square"/>
              </v:shape>
            </w:pict>
          </mc:Fallback>
        </mc:AlternateContent>
      </w:r>
    </w:p>
    <w:p w14:paraId="23D863A9" w14:textId="77777777" w:rsidR="00414DF0" w:rsidRDefault="00414DF0" w:rsidP="00BB0697"/>
    <w:p w14:paraId="62F2C23F" w14:textId="77777777" w:rsidR="00414DF0" w:rsidRDefault="00414DF0" w:rsidP="00BB0697"/>
    <w:p w14:paraId="08F408C9" w14:textId="77777777" w:rsidR="00152D5C" w:rsidRDefault="00152D5C" w:rsidP="00BB0697"/>
    <w:p w14:paraId="7DEC50D9" w14:textId="77777777" w:rsidR="00152D5C" w:rsidRDefault="00152D5C" w:rsidP="00BB0697"/>
    <w:p w14:paraId="42F5E053" w14:textId="77777777" w:rsidR="00152D5C" w:rsidRDefault="00152D5C" w:rsidP="00BB0697"/>
    <w:p w14:paraId="6B3862E1" w14:textId="77777777" w:rsidR="00152D5C" w:rsidRDefault="00152D5C" w:rsidP="00BB0697"/>
    <w:p w14:paraId="6C424083" w14:textId="77777777" w:rsidR="00414DF0" w:rsidRDefault="00414DF0" w:rsidP="00BB0697"/>
    <w:p w14:paraId="74335CE4" w14:textId="77777777" w:rsidR="00414DF0" w:rsidRDefault="00414DF0" w:rsidP="00BB0697"/>
    <w:p w14:paraId="7ABF3A49" w14:textId="77777777" w:rsidR="00152D5C" w:rsidRDefault="00152D5C" w:rsidP="00BB0697"/>
    <w:p w14:paraId="0F256DF1" w14:textId="018CB1EE" w:rsidR="00CE0DB2" w:rsidRPr="00CE0DB2" w:rsidRDefault="00414DF0" w:rsidP="00CE0DB2">
      <w:pPr>
        <w:pStyle w:val="Heading3"/>
      </w:pPr>
      <w:bookmarkStart w:id="55" w:name="_Toc226300654"/>
      <w:r>
        <w:t xml:space="preserve">Appendix 6 </w:t>
      </w:r>
      <w:r w:rsidR="00CE0DB2">
        <w:t>Flow Sensors</w:t>
      </w:r>
      <w:bookmarkEnd w:id="55"/>
      <w:r w:rsidR="00CE0DB2">
        <w:t xml:space="preserve"> </w:t>
      </w:r>
    </w:p>
    <w:p w14:paraId="7F5D9ED8" w14:textId="0D929D74" w:rsidR="00414DF0" w:rsidRDefault="00CE0DB2" w:rsidP="00BB0697">
      <w:r w:rsidRPr="00F51F74">
        <w:rPr>
          <w:noProof/>
          <w:lang w:val="en-GB"/>
        </w:rPr>
        <mc:AlternateContent>
          <mc:Choice Requires="wps">
            <w:drawing>
              <wp:anchor distT="45720" distB="45720" distL="114300" distR="114300" simplePos="0" relativeHeight="251702272" behindDoc="0" locked="0" layoutInCell="1" allowOverlap="1" wp14:anchorId="54E1C371" wp14:editId="66F42E08">
                <wp:simplePos x="0" y="0"/>
                <wp:positionH relativeFrom="column">
                  <wp:posOffset>0</wp:posOffset>
                </wp:positionH>
                <wp:positionV relativeFrom="paragraph">
                  <wp:posOffset>39370</wp:posOffset>
                </wp:positionV>
                <wp:extent cx="3141345" cy="2934335"/>
                <wp:effectExtent l="0" t="0" r="20955" b="18415"/>
                <wp:wrapSquare wrapText="bothSides"/>
                <wp:docPr id="5069488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1345" cy="2934335"/>
                        </a:xfrm>
                        <a:prstGeom prst="rect">
                          <a:avLst/>
                        </a:prstGeom>
                        <a:solidFill>
                          <a:srgbClr val="FFFFFF"/>
                        </a:solidFill>
                        <a:ln w="9525">
                          <a:solidFill>
                            <a:srgbClr val="000000"/>
                          </a:solidFill>
                          <a:miter lim="800000"/>
                          <a:headEnd/>
                          <a:tailEnd/>
                        </a:ln>
                      </wps:spPr>
                      <wps:txbx>
                        <w:txbxContent>
                          <w:p w14:paraId="29F76A8D" w14:textId="77777777" w:rsidR="00CE0DB2" w:rsidRDefault="00CE0DB2" w:rsidP="00CE0DB2">
                            <w:pPr>
                              <w:keepNext/>
                            </w:pPr>
                            <w:r>
                              <w:rPr>
                                <w:noProof/>
                              </w:rPr>
                              <w:drawing>
                                <wp:inline distT="0" distB="0" distL="0" distR="0" wp14:anchorId="09C09300" wp14:editId="3B35837E">
                                  <wp:extent cx="2603090" cy="2592390"/>
                                  <wp:effectExtent l="0" t="0" r="6985" b="0"/>
                                  <wp:docPr id="1734846410" name="Picture 1" descr="Industrial water flow me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ial water flow met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06309" cy="2595595"/>
                                          </a:xfrm>
                                          <a:prstGeom prst="rect">
                                            <a:avLst/>
                                          </a:prstGeom>
                                          <a:noFill/>
                                          <a:ln>
                                            <a:noFill/>
                                          </a:ln>
                                        </pic:spPr>
                                      </pic:pic>
                                    </a:graphicData>
                                  </a:graphic>
                                </wp:inline>
                              </w:drawing>
                            </w:r>
                          </w:p>
                          <w:p w14:paraId="13BF7F50" w14:textId="77777777" w:rsidR="00CE0DB2" w:rsidRDefault="00CE0DB2" w:rsidP="00CE0DB2">
                            <w:pPr>
                              <w:pStyle w:val="Caption"/>
                            </w:pPr>
                            <w:r>
                              <w:t>1</w:t>
                            </w:r>
                            <w:r>
                              <w:noBreakHyphen/>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2</w:t>
                            </w:r>
                            <w:r>
                              <w:fldChar w:fldCharType="end"/>
                            </w:r>
                            <w:r>
                              <w:t xml:space="preserve"> Water flow meter </w:t>
                            </w:r>
                            <w:r w:rsidRPr="00D5489C">
                              <w:t>Silver Instruments (2019)</w:t>
                            </w:r>
                          </w:p>
                          <w:p w14:paraId="3483DC9B" w14:textId="77777777" w:rsidR="00CE0DB2" w:rsidRDefault="00CE0DB2" w:rsidP="00CE0DB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E1C371" id="_x0000_s1046" type="#_x0000_t202" style="position:absolute;margin-left:0;margin-top:3.1pt;width:247.35pt;height:231.0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">
                <v:textbox>
                  <w:txbxContent>
                    <w:p w14:paraId="29F76A8D" w14:textId="77777777" w:rsidR="00CE0DB2" w:rsidRDefault="00CE0DB2" w:rsidP="00CE0DB2">
                      <w:pPr>
                        <w:keepNext/>
                      </w:pPr>
                      <w:r>
                        <w:rPr>
                          <w:noProof/>
                        </w:rPr>
                        <w:drawing>
                          <wp:inline distT="0" distB="0" distL="0" distR="0" wp14:anchorId="09C09300" wp14:editId="3B35837E">
                            <wp:extent cx="2603090" cy="2592390"/>
                            <wp:effectExtent l="0" t="0" r="6985" b="0"/>
                            <wp:docPr id="1734846410" name="Picture 1" descr="Industrial water flow me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ial water flow met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06309" cy="2595595"/>
                                    </a:xfrm>
                                    <a:prstGeom prst="rect">
                                      <a:avLst/>
                                    </a:prstGeom>
                                    <a:noFill/>
                                    <a:ln>
                                      <a:noFill/>
                                    </a:ln>
                                  </pic:spPr>
                                </pic:pic>
                              </a:graphicData>
                            </a:graphic>
                          </wp:inline>
                        </w:drawing>
                      </w:r>
                    </w:p>
                    <w:p w14:paraId="13BF7F50" w14:textId="77777777" w:rsidR="00CE0DB2" w:rsidRDefault="00CE0DB2" w:rsidP="00CE0DB2">
                      <w:pPr>
                        <w:pStyle w:val="Caption"/>
                      </w:pPr>
                      <w:r>
                        <w:t>1</w:t>
                      </w:r>
                      <w:r>
                        <w:noBreakHyphen/>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2</w:t>
                      </w:r>
                      <w:r>
                        <w:fldChar w:fldCharType="end"/>
                      </w:r>
                      <w:r>
                        <w:t xml:space="preserve"> Water flow meter </w:t>
                      </w:r>
                      <w:r w:rsidRPr="00D5489C">
                        <w:t>Silver Instruments (2019)</w:t>
                      </w:r>
                    </w:p>
                    <w:p w14:paraId="3483DC9B" w14:textId="77777777" w:rsidR="00CE0DB2" w:rsidRDefault="00CE0DB2" w:rsidP="00CE0DB2"/>
                  </w:txbxContent>
                </v:textbox>
                <w10:wrap type="square"/>
              </v:shape>
            </w:pict>
          </mc:Fallback>
        </mc:AlternateContent>
      </w:r>
    </w:p>
    <w:p w14:paraId="3424CA08" w14:textId="77777777" w:rsidR="00414DF0" w:rsidRDefault="00414DF0" w:rsidP="00BB0697"/>
    <w:p w14:paraId="10F59CE5" w14:textId="77777777" w:rsidR="00CE0DB2" w:rsidRDefault="00CE0DB2" w:rsidP="00BB0697"/>
    <w:p w14:paraId="7D32B4AC" w14:textId="77777777" w:rsidR="00CE0DB2" w:rsidRDefault="00CE0DB2" w:rsidP="00BB0697"/>
    <w:p w14:paraId="3F718969" w14:textId="77777777" w:rsidR="00CE0DB2" w:rsidRDefault="00CE0DB2" w:rsidP="00BB0697"/>
    <w:p w14:paraId="0D3B58DE" w14:textId="77777777" w:rsidR="00CE0DB2" w:rsidRDefault="00CE0DB2" w:rsidP="00BB0697"/>
    <w:p w14:paraId="2983C006" w14:textId="77777777" w:rsidR="00CE0DB2" w:rsidRDefault="00CE0DB2" w:rsidP="00BB0697"/>
    <w:p w14:paraId="15A45E2A" w14:textId="77777777" w:rsidR="00CE0DB2" w:rsidRDefault="00CE0DB2" w:rsidP="00BB0697"/>
    <w:p w14:paraId="3F2DEFD4" w14:textId="77777777" w:rsidR="00CE0DB2" w:rsidRDefault="00CE0DB2" w:rsidP="00BB0697"/>
    <w:p w14:paraId="6D3888CD" w14:textId="77777777" w:rsidR="00CE0DB2" w:rsidRDefault="00CE0DB2" w:rsidP="00BB0697"/>
    <w:p w14:paraId="648A60D7" w14:textId="77777777" w:rsidR="00CE0DB2" w:rsidRDefault="00CE0DB2" w:rsidP="00BB0697"/>
    <w:p w14:paraId="64B5816C" w14:textId="77777777" w:rsidR="00CE0DB2" w:rsidRDefault="00CE0DB2" w:rsidP="00BB0697"/>
    <w:p w14:paraId="15D0D728" w14:textId="77777777" w:rsidR="00CE0DB2" w:rsidRDefault="00CE0DB2" w:rsidP="00BB0697"/>
    <w:p w14:paraId="07D62BE7" w14:textId="77777777" w:rsidR="00CE0DB2" w:rsidRDefault="00CE0DB2" w:rsidP="00BB0697"/>
    <w:p w14:paraId="50F013D3" w14:textId="77777777" w:rsidR="00CE0DB2" w:rsidRDefault="00CE0DB2" w:rsidP="00BB0697"/>
    <w:p w14:paraId="69AE066D" w14:textId="77777777" w:rsidR="00CE0DB2" w:rsidRDefault="00CE0DB2" w:rsidP="00BB0697"/>
    <w:p w14:paraId="74042EA7" w14:textId="0954CBF2" w:rsidR="00CE0DB2" w:rsidRPr="00CE0DB2" w:rsidRDefault="00414DF0" w:rsidP="00CE0DB2">
      <w:pPr>
        <w:pStyle w:val="Heading3"/>
      </w:pPr>
      <w:bookmarkStart w:id="56" w:name="_Toc226300655"/>
      <w:r>
        <w:lastRenderedPageBreak/>
        <w:t xml:space="preserve">Appendix 7 </w:t>
      </w:r>
      <w:r w:rsidR="00CE0DB2">
        <w:t>PH Sensors</w:t>
      </w:r>
      <w:bookmarkEnd w:id="56"/>
      <w:r w:rsidR="00CE0DB2">
        <w:t xml:space="preserve"> </w:t>
      </w:r>
    </w:p>
    <w:p w14:paraId="2831D26B" w14:textId="1520C6A7" w:rsidR="00BB0697" w:rsidRDefault="00CE0DB2" w:rsidP="00BB0697">
      <w:r w:rsidRPr="004A4D3F">
        <w:rPr>
          <w:noProof/>
          <w:lang w:val="en-GB"/>
        </w:rPr>
        <mc:AlternateContent>
          <mc:Choice Requires="wps">
            <w:drawing>
              <wp:anchor distT="45720" distB="45720" distL="114300" distR="114300" simplePos="0" relativeHeight="251704320" behindDoc="0" locked="0" layoutInCell="1" allowOverlap="1" wp14:anchorId="29336F52" wp14:editId="5EDD0BE2">
                <wp:simplePos x="0" y="0"/>
                <wp:positionH relativeFrom="column">
                  <wp:posOffset>0</wp:posOffset>
                </wp:positionH>
                <wp:positionV relativeFrom="paragraph">
                  <wp:posOffset>38735</wp:posOffset>
                </wp:positionV>
                <wp:extent cx="2684145" cy="2698750"/>
                <wp:effectExtent l="0" t="0" r="20955" b="25400"/>
                <wp:wrapSquare wrapText="bothSides"/>
                <wp:docPr id="16831517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84145" cy="2698750"/>
                        </a:xfrm>
                        <a:prstGeom prst="rect">
                          <a:avLst/>
                        </a:prstGeom>
                        <a:solidFill>
                          <a:srgbClr val="FFFFFF"/>
                        </a:solidFill>
                        <a:ln w="9525">
                          <a:solidFill>
                            <a:srgbClr val="000000"/>
                          </a:solidFill>
                          <a:miter lim="800000"/>
                          <a:headEnd/>
                          <a:tailEnd/>
                        </a:ln>
                      </wps:spPr>
                      <wps:txbx>
                        <w:txbxContent>
                          <w:p w14:paraId="5F7EC436" w14:textId="77777777" w:rsidR="00CE0DB2" w:rsidRDefault="00CE0DB2" w:rsidP="00CE0DB2">
                            <w:pPr>
                              <w:keepNext/>
                            </w:pPr>
                            <w:r>
                              <w:rPr>
                                <w:noProof/>
                              </w:rPr>
                              <w:drawing>
                                <wp:inline distT="0" distB="0" distL="0" distR="0" wp14:anchorId="1508FC20" wp14:editId="566A436C">
                                  <wp:extent cx="2300748" cy="2300748"/>
                                  <wp:effectExtent l="0" t="0" r="4445" b="4445"/>
                                  <wp:docPr id="876378177" name="Picture 6" descr="pH Probe Sensor - Advanced - ScienceS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H Probe Sensor - Advanced - ScienceScop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17472" cy="2317472"/>
                                          </a:xfrm>
                                          <a:prstGeom prst="rect">
                                            <a:avLst/>
                                          </a:prstGeom>
                                          <a:noFill/>
                                          <a:ln>
                                            <a:noFill/>
                                          </a:ln>
                                        </pic:spPr>
                                      </pic:pic>
                                    </a:graphicData>
                                  </a:graphic>
                                </wp:inline>
                              </w:drawing>
                            </w:r>
                          </w:p>
                          <w:p w14:paraId="1D3A3C16" w14:textId="77777777" w:rsidR="00CE0DB2" w:rsidRPr="00197C96" w:rsidRDefault="00CE0DB2" w:rsidP="00CE0DB2">
                            <w:pPr>
                              <w:pStyle w:val="Caption"/>
                              <w:rPr>
                                <w:lang w:val="en-GB"/>
                              </w:rPr>
                            </w:pPr>
                            <w:r>
                              <w:fldChar w:fldCharType="begin"/>
                            </w:r>
                            <w:r>
                              <w:instrText xml:space="preserve"> STYLEREF 1 \s </w:instrText>
                            </w:r>
                            <w:r>
                              <w:fldChar w:fldCharType="separate"/>
                            </w:r>
                            <w:r>
                              <w:rPr>
                                <w:noProof/>
                              </w:rPr>
                              <w:t>4</w:t>
                            </w:r>
                            <w:r>
                              <w:fldChar w:fldCharType="end"/>
                            </w:r>
                            <w:r>
                              <w:t xml:space="preserve">-2-3 PH sensor </w:t>
                            </w:r>
                            <w:r w:rsidRPr="00197C96">
                              <w:rPr>
                                <w:lang w:val="en-GB"/>
                              </w:rPr>
                              <w:t>Sciencescope (n.d.)</w:t>
                            </w:r>
                          </w:p>
                          <w:p w14:paraId="5E1FE41E" w14:textId="77777777" w:rsidR="00CE0DB2" w:rsidRDefault="00CE0DB2" w:rsidP="00CE0DB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336F52" id="_x0000_s1047" type="#_x0000_t202" style="position:absolute;margin-left:0;margin-top:3.05pt;width:211.35pt;height:212.5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">
                <v:textbox>
                  <w:txbxContent>
                    <w:p w14:paraId="5F7EC436" w14:textId="77777777" w:rsidR="00CE0DB2" w:rsidRDefault="00CE0DB2" w:rsidP="00CE0DB2">
                      <w:pPr>
                        <w:keepNext/>
                      </w:pPr>
                      <w:r>
                        <w:rPr>
                          <w:noProof/>
                        </w:rPr>
                        <w:drawing>
                          <wp:inline distT="0" distB="0" distL="0" distR="0" wp14:anchorId="1508FC20" wp14:editId="566A436C">
                            <wp:extent cx="2300748" cy="2300748"/>
                            <wp:effectExtent l="0" t="0" r="4445" b="4445"/>
                            <wp:docPr id="876378177" name="Picture 6" descr="pH Probe Sensor - Advanced - ScienceS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H Probe Sensor - Advanced - ScienceScop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17472" cy="2317472"/>
                                    </a:xfrm>
                                    <a:prstGeom prst="rect">
                                      <a:avLst/>
                                    </a:prstGeom>
                                    <a:noFill/>
                                    <a:ln>
                                      <a:noFill/>
                                    </a:ln>
                                  </pic:spPr>
                                </pic:pic>
                              </a:graphicData>
                            </a:graphic>
                          </wp:inline>
                        </w:drawing>
                      </w:r>
                    </w:p>
                    <w:p w14:paraId="1D3A3C16" w14:textId="77777777" w:rsidR="00CE0DB2" w:rsidRPr="00197C96" w:rsidRDefault="00CE0DB2" w:rsidP="00CE0DB2">
                      <w:pPr>
                        <w:pStyle w:val="Caption"/>
                        <w:rPr>
                          <w:lang w:val="en-GB"/>
                        </w:rPr>
                      </w:pPr>
                      <w:r>
                        <w:fldChar w:fldCharType="begin"/>
                      </w:r>
                      <w:r>
                        <w:instrText xml:space="preserve"> STYLEREF 1 \s </w:instrText>
                      </w:r>
                      <w:r>
                        <w:fldChar w:fldCharType="separate"/>
                      </w:r>
                      <w:r>
                        <w:rPr>
                          <w:noProof/>
                        </w:rPr>
                        <w:t>4</w:t>
                      </w:r>
                      <w:r>
                        <w:fldChar w:fldCharType="end"/>
                      </w:r>
                      <w:r>
                        <w:t xml:space="preserve">-2-3 PH sensor </w:t>
                      </w:r>
                      <w:r w:rsidRPr="00197C96">
                        <w:rPr>
                          <w:lang w:val="en-GB"/>
                        </w:rPr>
                        <w:t>Sciencescope (n.d.)</w:t>
                      </w:r>
                    </w:p>
                    <w:p w14:paraId="5E1FE41E" w14:textId="77777777" w:rsidR="00CE0DB2" w:rsidRDefault="00CE0DB2" w:rsidP="00CE0DB2"/>
                  </w:txbxContent>
                </v:textbox>
                <w10:wrap type="square"/>
              </v:shape>
            </w:pict>
          </mc:Fallback>
        </mc:AlternateContent>
      </w:r>
    </w:p>
    <w:p w14:paraId="43109DB9" w14:textId="77777777" w:rsidR="00414DF0" w:rsidRDefault="00414DF0" w:rsidP="00BB0697"/>
    <w:p w14:paraId="0B05C764" w14:textId="77777777" w:rsidR="00414DF0" w:rsidRDefault="00414DF0" w:rsidP="00BB0697"/>
    <w:p w14:paraId="642F60B9" w14:textId="77777777" w:rsidR="00414DF0" w:rsidRDefault="00414DF0" w:rsidP="00BB0697"/>
    <w:p w14:paraId="2C14C89E" w14:textId="77777777" w:rsidR="00414DF0" w:rsidRDefault="00414DF0" w:rsidP="00BB0697"/>
    <w:p w14:paraId="12389824" w14:textId="77777777" w:rsidR="00CE0DB2" w:rsidRDefault="00CE0DB2" w:rsidP="00BB0697"/>
    <w:p w14:paraId="1F76230D" w14:textId="77777777" w:rsidR="00CE0DB2" w:rsidRDefault="00CE0DB2" w:rsidP="00BB0697"/>
    <w:p w14:paraId="1044CF60" w14:textId="77777777" w:rsidR="00CE0DB2" w:rsidRDefault="00CE0DB2" w:rsidP="00BB0697"/>
    <w:p w14:paraId="32020770" w14:textId="77777777" w:rsidR="00CE0DB2" w:rsidRDefault="00CE0DB2" w:rsidP="00BB0697"/>
    <w:p w14:paraId="44FBBB7F" w14:textId="77777777" w:rsidR="00CE0DB2" w:rsidRDefault="00CE0DB2" w:rsidP="00BB0697"/>
    <w:p w14:paraId="18291F09" w14:textId="73689CA9" w:rsidR="00CE0DB2" w:rsidRDefault="00CE0DB2" w:rsidP="00CE0DB2">
      <w:pPr>
        <w:pStyle w:val="Heading3"/>
      </w:pPr>
      <w:bookmarkStart w:id="57" w:name="_Toc226300656"/>
      <w:r>
        <w:t xml:space="preserve">Appendix 8 </w:t>
      </w:r>
      <w:r w:rsidR="00BB69D7">
        <w:t>Oxygen Analyzers</w:t>
      </w:r>
      <w:bookmarkEnd w:id="57"/>
      <w:r w:rsidR="00BB69D7">
        <w:t xml:space="preserve"> </w:t>
      </w:r>
    </w:p>
    <w:p w14:paraId="65DE34AC" w14:textId="65926595" w:rsidR="00BB69D7" w:rsidRPr="00BB69D7" w:rsidRDefault="00BB69D7" w:rsidP="00BB69D7"/>
    <w:p w14:paraId="6218052F" w14:textId="3C4FE736" w:rsidR="00CE0DB2" w:rsidRDefault="00BB69D7" w:rsidP="00CE0DB2">
      <w:r w:rsidRPr="00F5588F">
        <w:rPr>
          <w:noProof/>
          <w:lang w:val="en-GB"/>
        </w:rPr>
        <mc:AlternateContent>
          <mc:Choice Requires="wps">
            <w:drawing>
              <wp:anchor distT="45720" distB="45720" distL="114300" distR="114300" simplePos="0" relativeHeight="251706368" behindDoc="0" locked="0" layoutInCell="1" allowOverlap="1" wp14:anchorId="568FDD3C" wp14:editId="2DC87452">
                <wp:simplePos x="0" y="0"/>
                <wp:positionH relativeFrom="column">
                  <wp:posOffset>0</wp:posOffset>
                </wp:positionH>
                <wp:positionV relativeFrom="paragraph">
                  <wp:posOffset>40640</wp:posOffset>
                </wp:positionV>
                <wp:extent cx="2617470" cy="2256155"/>
                <wp:effectExtent l="0" t="0" r="11430" b="10795"/>
                <wp:wrapSquare wrapText="bothSides"/>
                <wp:docPr id="2048804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7470" cy="2256155"/>
                        </a:xfrm>
                        <a:prstGeom prst="rect">
                          <a:avLst/>
                        </a:prstGeom>
                        <a:solidFill>
                          <a:srgbClr val="FFFFFF"/>
                        </a:solidFill>
                        <a:ln w="9525">
                          <a:solidFill>
                            <a:srgbClr val="000000"/>
                          </a:solidFill>
                          <a:miter lim="800000"/>
                          <a:headEnd/>
                          <a:tailEnd/>
                        </a:ln>
                      </wps:spPr>
                      <wps:txbx>
                        <w:txbxContent>
                          <w:p w14:paraId="18979F86" w14:textId="77777777" w:rsidR="00BB69D7" w:rsidRDefault="00BB69D7" w:rsidP="00BB69D7">
                            <w:pPr>
                              <w:keepNext/>
                            </w:pPr>
                            <w:r>
                              <w:rPr>
                                <w:noProof/>
                              </w:rPr>
                              <w:drawing>
                                <wp:inline distT="0" distB="0" distL="0" distR="0" wp14:anchorId="133948E3" wp14:editId="4903CB2A">
                                  <wp:extent cx="1873045" cy="1873045"/>
                                  <wp:effectExtent l="0" t="0" r="0" b="0"/>
                                  <wp:docPr id="1174907866" name="Picture 7" descr="MTL G1010 Galvanic Oxygen Analyser | Crouse-Hinds series | Ea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TL G1010 Galvanic Oxygen Analyser | Crouse-Hinds series | Eat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88498" cy="1888498"/>
                                          </a:xfrm>
                                          <a:prstGeom prst="rect">
                                            <a:avLst/>
                                          </a:prstGeom>
                                          <a:noFill/>
                                          <a:ln>
                                            <a:noFill/>
                                          </a:ln>
                                        </pic:spPr>
                                      </pic:pic>
                                    </a:graphicData>
                                  </a:graphic>
                                </wp:inline>
                              </w:drawing>
                            </w:r>
                          </w:p>
                          <w:p w14:paraId="0BCFA6E2" w14:textId="77777777" w:rsidR="00BB69D7" w:rsidRPr="00911DD1" w:rsidRDefault="00BB69D7" w:rsidP="00BB69D7">
                            <w:pPr>
                              <w:pStyle w:val="Caption"/>
                              <w:rPr>
                                <w:lang w:val="en-GB"/>
                              </w:rPr>
                            </w:pP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3</w:t>
                            </w:r>
                            <w:r>
                              <w:fldChar w:fldCharType="end"/>
                            </w:r>
                            <w:r>
                              <w:t xml:space="preserve"> Oxygen analyzer</w:t>
                            </w:r>
                            <w:r w:rsidRPr="00911DD1">
                              <w:rPr>
                                <w:lang w:val="en-GB"/>
                              </w:rPr>
                              <w:t>Eaton (2026)</w:t>
                            </w:r>
                          </w:p>
                          <w:p w14:paraId="3841DF5A" w14:textId="77777777" w:rsidR="00BB69D7" w:rsidRDefault="00BB69D7" w:rsidP="00BB69D7">
                            <w:pPr>
                              <w:pStyle w:val="Caption"/>
                            </w:pPr>
                          </w:p>
                          <w:p w14:paraId="522262D3" w14:textId="77777777" w:rsidR="00BB69D7" w:rsidRDefault="00BB69D7" w:rsidP="00BB69D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8FDD3C" id="_x0000_s1048" type="#_x0000_t202" style="position:absolute;margin-left:0;margin-top:3.2pt;width:206.1pt;height:177.65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">
                <v:textbox>
                  <w:txbxContent>
                    <w:p w14:paraId="18979F86" w14:textId="77777777" w:rsidR="00BB69D7" w:rsidRDefault="00BB69D7" w:rsidP="00BB69D7">
                      <w:pPr>
                        <w:keepNext/>
                      </w:pPr>
                      <w:r>
                        <w:rPr>
                          <w:noProof/>
                        </w:rPr>
                        <w:drawing>
                          <wp:inline distT="0" distB="0" distL="0" distR="0" wp14:anchorId="133948E3" wp14:editId="4903CB2A">
                            <wp:extent cx="1873045" cy="1873045"/>
                            <wp:effectExtent l="0" t="0" r="0" b="0"/>
                            <wp:docPr id="1174907866" name="Picture 7" descr="MTL G1010 Galvanic Oxygen Analyser | Crouse-Hinds series | Ea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TL G1010 Galvanic Oxygen Analyser | Crouse-Hinds series | Eaton"/>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88498" cy="1888498"/>
                                    </a:xfrm>
                                    <a:prstGeom prst="rect">
                                      <a:avLst/>
                                    </a:prstGeom>
                                    <a:noFill/>
                                    <a:ln>
                                      <a:noFill/>
                                    </a:ln>
                                  </pic:spPr>
                                </pic:pic>
                              </a:graphicData>
                            </a:graphic>
                          </wp:inline>
                        </w:drawing>
                      </w:r>
                    </w:p>
                    <w:p w14:paraId="0BCFA6E2" w14:textId="77777777" w:rsidR="00BB69D7" w:rsidRPr="00911DD1" w:rsidRDefault="00BB69D7" w:rsidP="00BB69D7">
                      <w:pPr>
                        <w:pStyle w:val="Caption"/>
                        <w:rPr>
                          <w:lang w:val="en-GB"/>
                        </w:rPr>
                      </w:pP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3</w:t>
                      </w:r>
                      <w:r>
                        <w:fldChar w:fldCharType="end"/>
                      </w:r>
                      <w:r>
                        <w:t xml:space="preserve"> Oxygen analyzer</w:t>
                      </w:r>
                      <w:r w:rsidRPr="00911DD1">
                        <w:rPr>
                          <w:lang w:val="en-GB"/>
                        </w:rPr>
                        <w:t>Eaton (2026)</w:t>
                      </w:r>
                    </w:p>
                    <w:p w14:paraId="3841DF5A" w14:textId="77777777" w:rsidR="00BB69D7" w:rsidRDefault="00BB69D7" w:rsidP="00BB69D7">
                      <w:pPr>
                        <w:pStyle w:val="Caption"/>
                      </w:pPr>
                    </w:p>
                    <w:p w14:paraId="522262D3" w14:textId="77777777" w:rsidR="00BB69D7" w:rsidRDefault="00BB69D7" w:rsidP="00BB69D7"/>
                  </w:txbxContent>
                </v:textbox>
                <w10:wrap type="square"/>
              </v:shape>
            </w:pict>
          </mc:Fallback>
        </mc:AlternateContent>
      </w:r>
    </w:p>
    <w:p w14:paraId="633E679D" w14:textId="77777777" w:rsidR="00CE0DB2" w:rsidRDefault="00CE0DB2" w:rsidP="00CE0DB2"/>
    <w:p w14:paraId="6005D19D" w14:textId="77777777" w:rsidR="00BB69D7" w:rsidRDefault="00BB69D7" w:rsidP="00CE0DB2"/>
    <w:p w14:paraId="7D079618" w14:textId="77777777" w:rsidR="00BB69D7" w:rsidRDefault="00BB69D7" w:rsidP="00CE0DB2"/>
    <w:p w14:paraId="15BF2A61" w14:textId="77777777" w:rsidR="00BB69D7" w:rsidRDefault="00BB69D7" w:rsidP="00CE0DB2"/>
    <w:p w14:paraId="0D75FCF8" w14:textId="77777777" w:rsidR="00BB69D7" w:rsidRDefault="00BB69D7" w:rsidP="00CE0DB2"/>
    <w:p w14:paraId="16439A9E" w14:textId="77777777" w:rsidR="00BB69D7" w:rsidRDefault="00BB69D7" w:rsidP="00CE0DB2"/>
    <w:p w14:paraId="265FF014" w14:textId="77777777" w:rsidR="00BB69D7" w:rsidRDefault="00BB69D7" w:rsidP="00CE0DB2"/>
    <w:p w14:paraId="4C11230B" w14:textId="77777777" w:rsidR="00BB69D7" w:rsidRDefault="00BB69D7" w:rsidP="00CE0DB2"/>
    <w:p w14:paraId="15290650" w14:textId="77777777" w:rsidR="00BB69D7" w:rsidRDefault="00BB69D7" w:rsidP="00CE0DB2"/>
    <w:p w14:paraId="01F6569B" w14:textId="77777777" w:rsidR="00BB69D7" w:rsidRDefault="00BB69D7" w:rsidP="00CE0DB2"/>
    <w:p w14:paraId="5D08BE4E" w14:textId="77777777" w:rsidR="00BB69D7" w:rsidRDefault="00BB69D7" w:rsidP="00CE0DB2"/>
    <w:p w14:paraId="5DCA2FE9" w14:textId="77777777" w:rsidR="00BB69D7" w:rsidRDefault="00BB69D7" w:rsidP="00CE0DB2"/>
    <w:p w14:paraId="0C2BBFE9" w14:textId="77777777" w:rsidR="00BB69D7" w:rsidRDefault="00BB69D7" w:rsidP="00CE0DB2"/>
    <w:p w14:paraId="4E10B38D" w14:textId="77777777" w:rsidR="00BB69D7" w:rsidRDefault="00BB69D7" w:rsidP="00CE0DB2"/>
    <w:p w14:paraId="78D736BC" w14:textId="39A944A3" w:rsidR="00BB69D7" w:rsidRPr="00BB69D7" w:rsidRDefault="00CE0DB2" w:rsidP="00BB69D7">
      <w:pPr>
        <w:pStyle w:val="Heading3"/>
      </w:pPr>
      <w:bookmarkStart w:id="58" w:name="_Toc226300657"/>
      <w:r>
        <w:lastRenderedPageBreak/>
        <w:t>Appendix 9</w:t>
      </w:r>
      <w:r w:rsidR="00BB69D7">
        <w:t xml:space="preserve"> Gate Valve</w:t>
      </w:r>
      <w:bookmarkEnd w:id="58"/>
      <w:r w:rsidR="00BB69D7">
        <w:t xml:space="preserve"> </w:t>
      </w:r>
    </w:p>
    <w:p w14:paraId="3D824682" w14:textId="2DBAEEEB" w:rsidR="00CE0DB2" w:rsidRDefault="00BB69D7" w:rsidP="00CE0DB2">
      <w:r w:rsidRPr="000317C4">
        <w:rPr>
          <w:noProof/>
          <w:lang w:val="en-GB"/>
        </w:rPr>
        <mc:AlternateContent>
          <mc:Choice Requires="wps">
            <w:drawing>
              <wp:anchor distT="45720" distB="45720" distL="114300" distR="114300" simplePos="0" relativeHeight="251708416" behindDoc="0" locked="0" layoutInCell="1" allowOverlap="1" wp14:anchorId="029F3240" wp14:editId="5C1C4755">
                <wp:simplePos x="0" y="0"/>
                <wp:positionH relativeFrom="column">
                  <wp:posOffset>-635</wp:posOffset>
                </wp:positionH>
                <wp:positionV relativeFrom="paragraph">
                  <wp:posOffset>38735</wp:posOffset>
                </wp:positionV>
                <wp:extent cx="3089275" cy="2676525"/>
                <wp:effectExtent l="0" t="0" r="15875" b="28575"/>
                <wp:wrapSquare wrapText="bothSides"/>
                <wp:docPr id="5520879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9275" cy="2676525"/>
                        </a:xfrm>
                        <a:prstGeom prst="rect">
                          <a:avLst/>
                        </a:prstGeom>
                        <a:solidFill>
                          <a:srgbClr val="FFFFFF"/>
                        </a:solidFill>
                        <a:ln w="9525">
                          <a:solidFill>
                            <a:srgbClr val="000000"/>
                          </a:solidFill>
                          <a:miter lim="800000"/>
                          <a:headEnd/>
                          <a:tailEnd/>
                        </a:ln>
                      </wps:spPr>
                      <wps:txbx>
                        <w:txbxContent>
                          <w:p w14:paraId="056E13B5" w14:textId="77777777" w:rsidR="00BB69D7" w:rsidRDefault="00BB69D7" w:rsidP="00BB69D7">
                            <w:pPr>
                              <w:keepNext/>
                            </w:pPr>
                            <w:r>
                              <w:rPr>
                                <w:noProof/>
                              </w:rPr>
                              <w:drawing>
                                <wp:inline distT="0" distB="0" distL="0" distR="0" wp14:anchorId="58CA3563" wp14:editId="190DD621">
                                  <wp:extent cx="2625212" cy="2323383"/>
                                  <wp:effectExtent l="0" t="0" r="0" b="0"/>
                                  <wp:docPr id="818042619" name="Picture 8" descr="Sewage | AVM Valves 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ewage | AVM Valves A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37751" cy="2334481"/>
                                          </a:xfrm>
                                          <a:prstGeom prst="rect">
                                            <a:avLst/>
                                          </a:prstGeom>
                                          <a:noFill/>
                                          <a:ln>
                                            <a:noFill/>
                                          </a:ln>
                                        </pic:spPr>
                                      </pic:pic>
                                    </a:graphicData>
                                  </a:graphic>
                                </wp:inline>
                              </w:drawing>
                            </w:r>
                          </w:p>
                          <w:p w14:paraId="6AF6B3DC" w14:textId="77777777" w:rsidR="00BB69D7" w:rsidRPr="00672531" w:rsidRDefault="00BB69D7" w:rsidP="00BB69D7">
                            <w:pPr>
                              <w:pStyle w:val="Caption"/>
                              <w:rPr>
                                <w:lang w:val="en-GB"/>
                              </w:rPr>
                            </w:pPr>
                            <w:r>
                              <w:fldChar w:fldCharType="begin"/>
                            </w:r>
                            <w:r>
                              <w:instrText xml:space="preserve"> STYLEREF 1 \s </w:instrText>
                            </w:r>
                            <w:r>
                              <w:fldChar w:fldCharType="separate"/>
                            </w:r>
                            <w:r>
                              <w:rPr>
                                <w:noProof/>
                              </w:rPr>
                              <w:t>4</w:t>
                            </w:r>
                            <w:r>
                              <w:fldChar w:fldCharType="end"/>
                            </w:r>
                            <w:r>
                              <w:noBreakHyphen/>
                              <w:t xml:space="preserve">2-5 Gate valve </w:t>
                            </w:r>
                            <w:r w:rsidRPr="00672531">
                              <w:rPr>
                                <w:lang w:val="en-GB"/>
                              </w:rPr>
                              <w:t>AVM (2026)</w:t>
                            </w:r>
                          </w:p>
                          <w:p w14:paraId="155EE61A" w14:textId="77777777" w:rsidR="00BB69D7" w:rsidRDefault="00BB69D7" w:rsidP="00BB69D7">
                            <w:pPr>
                              <w:pStyle w:val="Caption"/>
                            </w:pPr>
                          </w:p>
                          <w:p w14:paraId="74AE2B90" w14:textId="77777777" w:rsidR="00BB69D7" w:rsidRDefault="00BB69D7" w:rsidP="00BB69D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9F3240" id="_x0000_s1049" type="#_x0000_t202" style="position:absolute;margin-left:-.05pt;margin-top:3.05pt;width:243.25pt;height:210.7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">
                <v:textbox>
                  <w:txbxContent>
                    <w:p w14:paraId="056E13B5" w14:textId="77777777" w:rsidR="00BB69D7" w:rsidRDefault="00BB69D7" w:rsidP="00BB69D7">
                      <w:pPr>
                        <w:keepNext/>
                      </w:pPr>
                      <w:r>
                        <w:rPr>
                          <w:noProof/>
                        </w:rPr>
                        <w:drawing>
                          <wp:inline distT="0" distB="0" distL="0" distR="0" wp14:anchorId="58CA3563" wp14:editId="190DD621">
                            <wp:extent cx="2625212" cy="2323383"/>
                            <wp:effectExtent l="0" t="0" r="0" b="0"/>
                            <wp:docPr id="818042619" name="Picture 8" descr="Sewage | AVM Valves 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ewage | AVM Valves A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37751" cy="2334481"/>
                                    </a:xfrm>
                                    <a:prstGeom prst="rect">
                                      <a:avLst/>
                                    </a:prstGeom>
                                    <a:noFill/>
                                    <a:ln>
                                      <a:noFill/>
                                    </a:ln>
                                  </pic:spPr>
                                </pic:pic>
                              </a:graphicData>
                            </a:graphic>
                          </wp:inline>
                        </w:drawing>
                      </w:r>
                    </w:p>
                    <w:p w14:paraId="6AF6B3DC" w14:textId="77777777" w:rsidR="00BB69D7" w:rsidRPr="00672531" w:rsidRDefault="00BB69D7" w:rsidP="00BB69D7">
                      <w:pPr>
                        <w:pStyle w:val="Caption"/>
                        <w:rPr>
                          <w:lang w:val="en-GB"/>
                        </w:rPr>
                      </w:pPr>
                      <w:r>
                        <w:fldChar w:fldCharType="begin"/>
                      </w:r>
                      <w:r>
                        <w:instrText xml:space="preserve"> STYLEREF 1 \s </w:instrText>
                      </w:r>
                      <w:r>
                        <w:fldChar w:fldCharType="separate"/>
                      </w:r>
                      <w:r>
                        <w:rPr>
                          <w:noProof/>
                        </w:rPr>
                        <w:t>4</w:t>
                      </w:r>
                      <w:r>
                        <w:fldChar w:fldCharType="end"/>
                      </w:r>
                      <w:r>
                        <w:noBreakHyphen/>
                        <w:t xml:space="preserve">2-5 Gate valve </w:t>
                      </w:r>
                      <w:r w:rsidRPr="00672531">
                        <w:rPr>
                          <w:lang w:val="en-GB"/>
                        </w:rPr>
                        <w:t>AVM (2026)</w:t>
                      </w:r>
                    </w:p>
                    <w:p w14:paraId="155EE61A" w14:textId="77777777" w:rsidR="00BB69D7" w:rsidRDefault="00BB69D7" w:rsidP="00BB69D7">
                      <w:pPr>
                        <w:pStyle w:val="Caption"/>
                      </w:pPr>
                    </w:p>
                    <w:p w14:paraId="74AE2B90" w14:textId="77777777" w:rsidR="00BB69D7" w:rsidRDefault="00BB69D7" w:rsidP="00BB69D7"/>
                  </w:txbxContent>
                </v:textbox>
                <w10:wrap type="square"/>
              </v:shape>
            </w:pict>
          </mc:Fallback>
        </mc:AlternateContent>
      </w:r>
    </w:p>
    <w:p w14:paraId="756054F9" w14:textId="77777777" w:rsidR="00CE0DB2" w:rsidRDefault="00CE0DB2" w:rsidP="00CE0DB2"/>
    <w:p w14:paraId="6517C3BE" w14:textId="77777777" w:rsidR="00BB69D7" w:rsidRDefault="00BB69D7" w:rsidP="00CE0DB2"/>
    <w:p w14:paraId="07AA8A7F" w14:textId="77777777" w:rsidR="00BB69D7" w:rsidRDefault="00BB69D7" w:rsidP="00CE0DB2"/>
    <w:p w14:paraId="0E1EA2BF" w14:textId="77777777" w:rsidR="00BB69D7" w:rsidRDefault="00BB69D7" w:rsidP="00CE0DB2"/>
    <w:p w14:paraId="2C23B60C" w14:textId="77777777" w:rsidR="00BB69D7" w:rsidRDefault="00BB69D7" w:rsidP="00CE0DB2"/>
    <w:p w14:paraId="67CF5419" w14:textId="77777777" w:rsidR="00BB69D7" w:rsidRDefault="00BB69D7" w:rsidP="00CE0DB2"/>
    <w:p w14:paraId="2A2926A5" w14:textId="77777777" w:rsidR="00BB69D7" w:rsidRDefault="00BB69D7" w:rsidP="00CE0DB2"/>
    <w:p w14:paraId="5C2BFEF0" w14:textId="77777777" w:rsidR="00BB69D7" w:rsidRDefault="00BB69D7" w:rsidP="00CE0DB2"/>
    <w:p w14:paraId="00BCF965" w14:textId="77777777" w:rsidR="00BB69D7" w:rsidRDefault="00BB69D7" w:rsidP="00CE0DB2"/>
    <w:p w14:paraId="2BE9DFA7" w14:textId="4C4CB0ED" w:rsidR="00CE0DB2" w:rsidRDefault="00CE0DB2" w:rsidP="00CE0DB2">
      <w:pPr>
        <w:pStyle w:val="Heading3"/>
      </w:pPr>
      <w:bookmarkStart w:id="59" w:name="_Toc226300658"/>
      <w:r>
        <w:t xml:space="preserve">Appendix 10 </w:t>
      </w:r>
      <w:r w:rsidR="00BB69D7">
        <w:t>Ball Valves</w:t>
      </w:r>
      <w:bookmarkEnd w:id="59"/>
    </w:p>
    <w:p w14:paraId="7A977964" w14:textId="61B4AC65" w:rsidR="00CE0DB2" w:rsidRDefault="00BB69D7" w:rsidP="00CE0DB2">
      <w:r w:rsidRPr="004C153B">
        <w:rPr>
          <w:noProof/>
          <w:lang w:val="en-GB"/>
        </w:rPr>
        <mc:AlternateContent>
          <mc:Choice Requires="wps">
            <w:drawing>
              <wp:anchor distT="45720" distB="45720" distL="114300" distR="114300" simplePos="0" relativeHeight="251710464" behindDoc="0" locked="0" layoutInCell="1" allowOverlap="1" wp14:anchorId="7CF6EF0E" wp14:editId="22AD41F9">
                <wp:simplePos x="0" y="0"/>
                <wp:positionH relativeFrom="column">
                  <wp:posOffset>-52070</wp:posOffset>
                </wp:positionH>
                <wp:positionV relativeFrom="paragraph">
                  <wp:posOffset>105410</wp:posOffset>
                </wp:positionV>
                <wp:extent cx="3140710" cy="2853690"/>
                <wp:effectExtent l="0" t="0" r="21590" b="22860"/>
                <wp:wrapSquare wrapText="bothSides"/>
                <wp:docPr id="17881328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40710" cy="2853690"/>
                        </a:xfrm>
                        <a:prstGeom prst="rect">
                          <a:avLst/>
                        </a:prstGeom>
                        <a:solidFill>
                          <a:srgbClr val="FFFFFF"/>
                        </a:solidFill>
                        <a:ln w="9525">
                          <a:solidFill>
                            <a:srgbClr val="000000"/>
                          </a:solidFill>
                          <a:miter lim="800000"/>
                          <a:headEnd/>
                          <a:tailEnd/>
                        </a:ln>
                      </wps:spPr>
                      <wps:txbx>
                        <w:txbxContent>
                          <w:p w14:paraId="720984A1" w14:textId="77777777" w:rsidR="00BB69D7" w:rsidRDefault="00BB69D7" w:rsidP="00BB69D7">
                            <w:pPr>
                              <w:keepNext/>
                            </w:pPr>
                            <w:r>
                              <w:rPr>
                                <w:noProof/>
                              </w:rPr>
                              <w:drawing>
                                <wp:inline distT="0" distB="0" distL="0" distR="0" wp14:anchorId="4DCBC3DA" wp14:editId="27E49F2C">
                                  <wp:extent cx="2617839" cy="2455665"/>
                                  <wp:effectExtent l="0" t="0" r="0" b="1905"/>
                                  <wp:docPr id="1434789563" name="Picture 11" descr="Your Complete Guide to Ball Valves | Adamant Val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Your Complete Guide to Ball Valves | Adamant Valv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22539" cy="2460074"/>
                                          </a:xfrm>
                                          <a:prstGeom prst="rect">
                                            <a:avLst/>
                                          </a:prstGeom>
                                          <a:noFill/>
                                          <a:ln>
                                            <a:noFill/>
                                          </a:ln>
                                        </pic:spPr>
                                      </pic:pic>
                                    </a:graphicData>
                                  </a:graphic>
                                </wp:inline>
                              </w:drawing>
                            </w:r>
                          </w:p>
                          <w:p w14:paraId="72321297" w14:textId="77777777" w:rsidR="00BB69D7" w:rsidRPr="00CF49FF" w:rsidRDefault="00BB69D7" w:rsidP="00BB69D7">
                            <w:pPr>
                              <w:pStyle w:val="Caption"/>
                              <w:rPr>
                                <w:lang w:val="en-GB"/>
                              </w:rPr>
                            </w:pPr>
                            <w:r>
                              <w:fldChar w:fldCharType="begin"/>
                            </w:r>
                            <w:r>
                              <w:instrText xml:space="preserve"> STYLEREF 1 \s </w:instrText>
                            </w:r>
                            <w:r>
                              <w:fldChar w:fldCharType="separate"/>
                            </w:r>
                            <w:r>
                              <w:rPr>
                                <w:noProof/>
                              </w:rPr>
                              <w:t>4</w:t>
                            </w:r>
                            <w:r>
                              <w:fldChar w:fldCharType="end"/>
                            </w:r>
                            <w:r>
                              <w:noBreakHyphen/>
                              <w:t xml:space="preserve">2-6 Ball valve </w:t>
                            </w:r>
                            <w:r w:rsidRPr="00CF49FF">
                              <w:rPr>
                                <w:lang w:val="en-GB"/>
                              </w:rPr>
                              <w:t>Adamant Valves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F6EF0E" id="_x0000_s1050" type="#_x0000_t202" style="position:absolute;margin-left:-4.1pt;margin-top:8.3pt;width:247.3pt;height:224.7pt;z-index:2517104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">
                <v:textbox>
                  <w:txbxContent>
                    <w:p w14:paraId="720984A1" w14:textId="77777777" w:rsidR="00BB69D7" w:rsidRDefault="00BB69D7" w:rsidP="00BB69D7">
                      <w:pPr>
                        <w:keepNext/>
                      </w:pPr>
                      <w:r>
                        <w:rPr>
                          <w:noProof/>
                        </w:rPr>
                        <w:drawing>
                          <wp:inline distT="0" distB="0" distL="0" distR="0" wp14:anchorId="4DCBC3DA" wp14:editId="27E49F2C">
                            <wp:extent cx="2617839" cy="2455665"/>
                            <wp:effectExtent l="0" t="0" r="0" b="1905"/>
                            <wp:docPr id="1434789563" name="Picture 11" descr="Your Complete Guide to Ball Valves | Adamant Val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Your Complete Guide to Ball Valves | Adamant Valv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22539" cy="2460074"/>
                                    </a:xfrm>
                                    <a:prstGeom prst="rect">
                                      <a:avLst/>
                                    </a:prstGeom>
                                    <a:noFill/>
                                    <a:ln>
                                      <a:noFill/>
                                    </a:ln>
                                  </pic:spPr>
                                </pic:pic>
                              </a:graphicData>
                            </a:graphic>
                          </wp:inline>
                        </w:drawing>
                      </w:r>
                    </w:p>
                    <w:p w14:paraId="72321297" w14:textId="77777777" w:rsidR="00BB69D7" w:rsidRPr="00CF49FF" w:rsidRDefault="00BB69D7" w:rsidP="00BB69D7">
                      <w:pPr>
                        <w:pStyle w:val="Caption"/>
                        <w:rPr>
                          <w:lang w:val="en-GB"/>
                        </w:rPr>
                      </w:pPr>
                      <w:r>
                        <w:fldChar w:fldCharType="begin"/>
                      </w:r>
                      <w:r>
                        <w:instrText xml:space="preserve"> STYLEREF 1 \s </w:instrText>
                      </w:r>
                      <w:r>
                        <w:fldChar w:fldCharType="separate"/>
                      </w:r>
                      <w:r>
                        <w:rPr>
                          <w:noProof/>
                        </w:rPr>
                        <w:t>4</w:t>
                      </w:r>
                      <w:r>
                        <w:fldChar w:fldCharType="end"/>
                      </w:r>
                      <w:r>
                        <w:noBreakHyphen/>
                        <w:t xml:space="preserve">2-6 Ball valve </w:t>
                      </w:r>
                      <w:r w:rsidRPr="00CF49FF">
                        <w:rPr>
                          <w:lang w:val="en-GB"/>
                        </w:rPr>
                        <w:t>Adamant Valves (2021)</w:t>
                      </w:r>
                    </w:p>
                  </w:txbxContent>
                </v:textbox>
                <w10:wrap type="square"/>
              </v:shape>
            </w:pict>
          </mc:Fallback>
        </mc:AlternateContent>
      </w:r>
    </w:p>
    <w:p w14:paraId="5AC426DB" w14:textId="1EC75FD8" w:rsidR="00532D1B" w:rsidRDefault="00532D1B" w:rsidP="00CE0DB2"/>
    <w:p w14:paraId="16A25A3D" w14:textId="77777777" w:rsidR="00532D1B" w:rsidRDefault="00532D1B" w:rsidP="00CE0DB2"/>
    <w:p w14:paraId="78D4B947" w14:textId="77777777" w:rsidR="00532D1B" w:rsidRDefault="00532D1B" w:rsidP="00CE0DB2"/>
    <w:p w14:paraId="689DF47C" w14:textId="77777777" w:rsidR="00532D1B" w:rsidRDefault="00532D1B" w:rsidP="00CE0DB2"/>
    <w:p w14:paraId="7F15C919" w14:textId="77777777" w:rsidR="00BB69D7" w:rsidRDefault="00BB69D7" w:rsidP="00CE0DB2"/>
    <w:p w14:paraId="410CB602" w14:textId="77777777" w:rsidR="00BB69D7" w:rsidRDefault="00BB69D7" w:rsidP="00CE0DB2"/>
    <w:p w14:paraId="21A43A54" w14:textId="77777777" w:rsidR="00BB69D7" w:rsidRDefault="00BB69D7" w:rsidP="00CE0DB2"/>
    <w:p w14:paraId="2443A234" w14:textId="77777777" w:rsidR="00BB69D7" w:rsidRDefault="00BB69D7" w:rsidP="00CE0DB2"/>
    <w:p w14:paraId="46392EAD" w14:textId="77777777" w:rsidR="00BB69D7" w:rsidRDefault="00BB69D7" w:rsidP="00CE0DB2"/>
    <w:p w14:paraId="0D4E7DB6" w14:textId="77777777" w:rsidR="00BB69D7" w:rsidRDefault="00BB69D7" w:rsidP="00CE0DB2"/>
    <w:p w14:paraId="119EDAD7" w14:textId="77777777" w:rsidR="00BB69D7" w:rsidRDefault="00BB69D7" w:rsidP="00CE0DB2"/>
    <w:p w14:paraId="680D2E48" w14:textId="77777777" w:rsidR="00BB69D7" w:rsidRDefault="00BB69D7" w:rsidP="00CE0DB2"/>
    <w:p w14:paraId="37807852" w14:textId="77777777" w:rsidR="00BB69D7" w:rsidRDefault="00BB69D7" w:rsidP="00CE0DB2"/>
    <w:p w14:paraId="6A0AE69E" w14:textId="77777777" w:rsidR="003F12B5" w:rsidRDefault="003F12B5" w:rsidP="00CE0DB2"/>
    <w:p w14:paraId="20B0384F" w14:textId="77777777" w:rsidR="003F12B5" w:rsidRDefault="003F12B5" w:rsidP="00CE0DB2"/>
    <w:p w14:paraId="741CCC6F" w14:textId="7F8D6B1A" w:rsidR="00CE0DB2" w:rsidRDefault="00CE0DB2" w:rsidP="00532D1B">
      <w:pPr>
        <w:pStyle w:val="Heading2"/>
      </w:pPr>
      <w:bookmarkStart w:id="60" w:name="_Toc226300659"/>
      <w:r>
        <w:lastRenderedPageBreak/>
        <w:t xml:space="preserve">Appendix </w:t>
      </w:r>
      <w:r w:rsidR="00532D1B">
        <w:t>11-</w:t>
      </w:r>
      <w:bookmarkEnd w:id="60"/>
      <w:r w:rsidR="00FA2815">
        <w:t>15</w:t>
      </w:r>
    </w:p>
    <w:p w14:paraId="5E7AF913" w14:textId="02EBC6C4" w:rsidR="006814EB" w:rsidRPr="006814EB" w:rsidRDefault="006814EB" w:rsidP="006814EB">
      <w:pPr>
        <w:pStyle w:val="Heading3"/>
      </w:pPr>
      <w:bookmarkStart w:id="61" w:name="_Toc226300660"/>
      <w:r w:rsidRPr="00AC723A">
        <w:rPr>
          <w:noProof/>
          <w:lang w:val="en-GB"/>
        </w:rPr>
        <mc:AlternateContent>
          <mc:Choice Requires="wps">
            <w:drawing>
              <wp:anchor distT="45720" distB="45720" distL="114300" distR="114300" simplePos="0" relativeHeight="251714560" behindDoc="0" locked="0" layoutInCell="1" allowOverlap="1" wp14:anchorId="0EE525C3" wp14:editId="0BD2070D">
                <wp:simplePos x="0" y="0"/>
                <wp:positionH relativeFrom="column">
                  <wp:posOffset>-635</wp:posOffset>
                </wp:positionH>
                <wp:positionV relativeFrom="paragraph">
                  <wp:posOffset>322580</wp:posOffset>
                </wp:positionV>
                <wp:extent cx="4534535" cy="2256155"/>
                <wp:effectExtent l="0" t="0" r="18415" b="10795"/>
                <wp:wrapSquare wrapText="bothSides"/>
                <wp:docPr id="8397164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34535" cy="2256155"/>
                        </a:xfrm>
                        <a:prstGeom prst="rect">
                          <a:avLst/>
                        </a:prstGeom>
                        <a:solidFill>
                          <a:srgbClr val="FFFFFF"/>
                        </a:solidFill>
                        <a:ln w="9525">
                          <a:solidFill>
                            <a:srgbClr val="000000"/>
                          </a:solidFill>
                          <a:miter lim="800000"/>
                          <a:headEnd/>
                          <a:tailEnd/>
                        </a:ln>
                      </wps:spPr>
                      <wps:txbx>
                        <w:txbxContent>
                          <w:p w14:paraId="2EB2354E" w14:textId="77777777" w:rsidR="006814EB" w:rsidRDefault="006814EB" w:rsidP="006814EB">
                            <w:pPr>
                              <w:keepNext/>
                            </w:pPr>
                            <w:r>
                              <w:rPr>
                                <w:noProof/>
                              </w:rPr>
                              <w:drawing>
                                <wp:inline distT="0" distB="0" distL="0" distR="0" wp14:anchorId="6D432702" wp14:editId="595D274C">
                                  <wp:extent cx="2595716" cy="1846571"/>
                                  <wp:effectExtent l="0" t="0" r="0" b="1905"/>
                                  <wp:docPr id="1236239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953986" name=""/>
                                          <pic:cNvPicPr/>
                                        </pic:nvPicPr>
                                        <pic:blipFill>
                                          <a:blip r:embed="rId18"/>
                                          <a:stretch>
                                            <a:fillRect/>
                                          </a:stretch>
                                        </pic:blipFill>
                                        <pic:spPr>
                                          <a:xfrm>
                                            <a:off x="0" y="0"/>
                                            <a:ext cx="2609627" cy="1856467"/>
                                          </a:xfrm>
                                          <a:prstGeom prst="rect">
                                            <a:avLst/>
                                          </a:prstGeom>
                                        </pic:spPr>
                                      </pic:pic>
                                    </a:graphicData>
                                  </a:graphic>
                                </wp:inline>
                              </w:drawing>
                            </w:r>
                          </w:p>
                          <w:p w14:paraId="05B3BE4B" w14:textId="77777777" w:rsidR="006814EB" w:rsidRDefault="006814EB" w:rsidP="006814EB">
                            <w:pPr>
                              <w:pStyle w:val="Caption"/>
                            </w:pPr>
                            <w:r>
                              <w:fldChar w:fldCharType="begin"/>
                            </w:r>
                            <w:r>
                              <w:instrText xml:space="preserve"> STYLEREF 1 \s </w:instrText>
                            </w:r>
                            <w:r>
                              <w:fldChar w:fldCharType="separate"/>
                            </w:r>
                            <w:r>
                              <w:rPr>
                                <w:noProof/>
                              </w:rPr>
                              <w:t>4</w:t>
                            </w:r>
                            <w:r>
                              <w:fldChar w:fldCharType="end"/>
                            </w:r>
                            <w:r>
                              <w:noBreakHyphen/>
                              <w:t xml:space="preserve">2-7 Butterfly valves </w:t>
                            </w:r>
                            <w:r w:rsidRPr="00AC723A">
                              <w:rPr>
                                <w:lang w:val="en-GB"/>
                              </w:rPr>
                              <w:t>Hawle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E525C3" id="_x0000_s1051" type="#_x0000_t202" style="position:absolute;margin-left:-.05pt;margin-top:25.4pt;width:357.05pt;height:177.65pt;z-index:251714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">
                <v:textbox>
                  <w:txbxContent>
                    <w:p w14:paraId="2EB2354E" w14:textId="77777777" w:rsidR="006814EB" w:rsidRDefault="006814EB" w:rsidP="006814EB">
                      <w:pPr>
                        <w:keepNext/>
                      </w:pPr>
                      <w:r>
                        <w:rPr>
                          <w:noProof/>
                        </w:rPr>
                        <w:drawing>
                          <wp:inline distT="0" distB="0" distL="0" distR="0" wp14:anchorId="6D432702" wp14:editId="595D274C">
                            <wp:extent cx="2595716" cy="1846571"/>
                            <wp:effectExtent l="0" t="0" r="0" b="1905"/>
                            <wp:docPr id="1236239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953986" name=""/>
                                    <pic:cNvPicPr/>
                                  </pic:nvPicPr>
                                  <pic:blipFill>
                                    <a:blip r:embed="rId18"/>
                                    <a:stretch>
                                      <a:fillRect/>
                                    </a:stretch>
                                  </pic:blipFill>
                                  <pic:spPr>
                                    <a:xfrm>
                                      <a:off x="0" y="0"/>
                                      <a:ext cx="2609627" cy="1856467"/>
                                    </a:xfrm>
                                    <a:prstGeom prst="rect">
                                      <a:avLst/>
                                    </a:prstGeom>
                                  </pic:spPr>
                                </pic:pic>
                              </a:graphicData>
                            </a:graphic>
                          </wp:inline>
                        </w:drawing>
                      </w:r>
                    </w:p>
                    <w:p w14:paraId="05B3BE4B" w14:textId="77777777" w:rsidR="006814EB" w:rsidRDefault="006814EB" w:rsidP="006814EB">
                      <w:pPr>
                        <w:pStyle w:val="Caption"/>
                      </w:pPr>
                      <w:r>
                        <w:fldChar w:fldCharType="begin"/>
                      </w:r>
                      <w:r>
                        <w:instrText xml:space="preserve"> STYLEREF 1 \s </w:instrText>
                      </w:r>
                      <w:r>
                        <w:fldChar w:fldCharType="separate"/>
                      </w:r>
                      <w:r>
                        <w:rPr>
                          <w:noProof/>
                        </w:rPr>
                        <w:t>4</w:t>
                      </w:r>
                      <w:r>
                        <w:fldChar w:fldCharType="end"/>
                      </w:r>
                      <w:r>
                        <w:noBreakHyphen/>
                        <w:t xml:space="preserve">2-7 Butterfly valves </w:t>
                      </w:r>
                      <w:r w:rsidRPr="00AC723A">
                        <w:rPr>
                          <w:lang w:val="en-GB"/>
                        </w:rPr>
                        <w:t>Hawle (2022)</w:t>
                      </w:r>
                    </w:p>
                  </w:txbxContent>
                </v:textbox>
                <w10:wrap type="square"/>
              </v:shape>
            </w:pict>
          </mc:Fallback>
        </mc:AlternateContent>
      </w:r>
      <w:r w:rsidR="00BB69D7">
        <w:t xml:space="preserve">Appendix </w:t>
      </w:r>
      <w:r w:rsidR="003F12B5">
        <w:t>11</w:t>
      </w:r>
      <w:r>
        <w:t xml:space="preserve"> Butterfly Valves</w:t>
      </w:r>
      <w:bookmarkEnd w:id="61"/>
      <w:r>
        <w:t xml:space="preserve"> </w:t>
      </w:r>
    </w:p>
    <w:p w14:paraId="635E37C2" w14:textId="4D899E4E" w:rsidR="006814EB" w:rsidRPr="006814EB" w:rsidRDefault="006814EB" w:rsidP="006814EB"/>
    <w:p w14:paraId="25F689F3" w14:textId="513A5DFB" w:rsidR="003F12B5" w:rsidRDefault="003F12B5" w:rsidP="00BB69D7"/>
    <w:p w14:paraId="510580C4" w14:textId="1FA7E80A" w:rsidR="003F12B5" w:rsidRDefault="003F12B5" w:rsidP="00BB69D7"/>
    <w:p w14:paraId="0CCCD18A" w14:textId="361E044D" w:rsidR="003F12B5" w:rsidRDefault="003F12B5" w:rsidP="00BB69D7"/>
    <w:p w14:paraId="30832644" w14:textId="47E42FE1" w:rsidR="006814EB" w:rsidRDefault="006814EB" w:rsidP="00BB69D7"/>
    <w:p w14:paraId="780E12F6" w14:textId="69756F8D" w:rsidR="006814EB" w:rsidRDefault="006814EB" w:rsidP="00BB69D7"/>
    <w:p w14:paraId="7398897F" w14:textId="431AAE23" w:rsidR="006814EB" w:rsidRDefault="006814EB" w:rsidP="00BB69D7"/>
    <w:p w14:paraId="152AF27A" w14:textId="77777777" w:rsidR="006814EB" w:rsidRDefault="006814EB" w:rsidP="00BB69D7"/>
    <w:p w14:paraId="4AD5D6CF" w14:textId="5D422157" w:rsidR="006814EB" w:rsidRDefault="006814EB" w:rsidP="00BB69D7"/>
    <w:p w14:paraId="6CDF6435" w14:textId="26F9CD36" w:rsidR="003F12B5" w:rsidRDefault="003F12B5" w:rsidP="006814EB">
      <w:pPr>
        <w:pStyle w:val="Heading3"/>
      </w:pPr>
      <w:bookmarkStart w:id="62" w:name="_Toc226300661"/>
      <w:r>
        <w:t xml:space="preserve">Appendix 12 </w:t>
      </w:r>
      <w:r w:rsidR="006814EB">
        <w:t>Check valves</w:t>
      </w:r>
      <w:bookmarkEnd w:id="62"/>
    </w:p>
    <w:p w14:paraId="5D9D1B17" w14:textId="338B0275" w:rsidR="003F12B5" w:rsidRDefault="006814EB" w:rsidP="00BB69D7">
      <w:r w:rsidRPr="00BE119E">
        <w:rPr>
          <w:noProof/>
          <w:lang w:val="en-GB"/>
        </w:rPr>
        <mc:AlternateContent>
          <mc:Choice Requires="wps">
            <w:drawing>
              <wp:anchor distT="45720" distB="45720" distL="114300" distR="114300" simplePos="0" relativeHeight="251712512" behindDoc="0" locked="0" layoutInCell="1" allowOverlap="1" wp14:anchorId="21D815C5" wp14:editId="32AA8DD3">
                <wp:simplePos x="0" y="0"/>
                <wp:positionH relativeFrom="column">
                  <wp:posOffset>0</wp:posOffset>
                </wp:positionH>
                <wp:positionV relativeFrom="paragraph">
                  <wp:posOffset>181610</wp:posOffset>
                </wp:positionV>
                <wp:extent cx="4328160" cy="1953895"/>
                <wp:effectExtent l="0" t="0" r="15240" b="27305"/>
                <wp:wrapSquare wrapText="bothSides"/>
                <wp:docPr id="8286798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8160" cy="1953895"/>
                        </a:xfrm>
                        <a:prstGeom prst="rect">
                          <a:avLst/>
                        </a:prstGeom>
                        <a:solidFill>
                          <a:srgbClr val="FFFFFF"/>
                        </a:solidFill>
                        <a:ln w="9525">
                          <a:solidFill>
                            <a:srgbClr val="000000"/>
                          </a:solidFill>
                          <a:miter lim="800000"/>
                          <a:headEnd/>
                          <a:tailEnd/>
                        </a:ln>
                      </wps:spPr>
                      <wps:txbx>
                        <w:txbxContent>
                          <w:p w14:paraId="308E09A2" w14:textId="77777777" w:rsidR="006814EB" w:rsidRDefault="006814EB" w:rsidP="006814EB">
                            <w:pPr>
                              <w:keepNext/>
                            </w:pPr>
                            <w:r>
                              <w:rPr>
                                <w:noProof/>
                              </w:rPr>
                              <w:drawing>
                                <wp:inline distT="0" distB="0" distL="0" distR="0" wp14:anchorId="7FF4850C" wp14:editId="2960DC87">
                                  <wp:extent cx="3487993" cy="1487978"/>
                                  <wp:effectExtent l="0" t="0" r="0" b="0"/>
                                  <wp:docPr id="1670812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956172" name=""/>
                                          <pic:cNvPicPr/>
                                        </pic:nvPicPr>
                                        <pic:blipFill>
                                          <a:blip r:embed="rId19"/>
                                          <a:stretch>
                                            <a:fillRect/>
                                          </a:stretch>
                                        </pic:blipFill>
                                        <pic:spPr>
                                          <a:xfrm>
                                            <a:off x="0" y="0"/>
                                            <a:ext cx="3505062" cy="1495260"/>
                                          </a:xfrm>
                                          <a:prstGeom prst="rect">
                                            <a:avLst/>
                                          </a:prstGeom>
                                        </pic:spPr>
                                      </pic:pic>
                                    </a:graphicData>
                                  </a:graphic>
                                </wp:inline>
                              </w:drawing>
                            </w:r>
                          </w:p>
                          <w:p w14:paraId="541464DE" w14:textId="77777777" w:rsidR="006814EB" w:rsidRDefault="006814EB" w:rsidP="006814EB">
                            <w:pPr>
                              <w:pStyle w:val="Caption"/>
                            </w:pPr>
                            <w:r>
                              <w:fldChar w:fldCharType="begin"/>
                            </w:r>
                            <w:r>
                              <w:instrText xml:space="preserve"> STYLEREF 1 \s </w:instrText>
                            </w:r>
                            <w:r>
                              <w:fldChar w:fldCharType="separate"/>
                            </w:r>
                            <w:r>
                              <w:rPr>
                                <w:noProof/>
                              </w:rPr>
                              <w:t>4</w:t>
                            </w:r>
                            <w:r>
                              <w:fldChar w:fldCharType="end"/>
                            </w:r>
                            <w:r>
                              <w:noBreakHyphen/>
                              <w:t xml:space="preserve">2-8 Spring- loaded check valve </w:t>
                            </w:r>
                            <w:r w:rsidRPr="00BE119E">
                              <w:rPr>
                                <w:lang w:val="en-GB"/>
                              </w:rPr>
                              <w:t>Kolstad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D815C5" id="_x0000_s1052" type="#_x0000_t202" style="position:absolute;margin-left:0;margin-top:14.3pt;width:340.8pt;height:153.85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">
                <v:textbox>
                  <w:txbxContent>
                    <w:p w14:paraId="308E09A2" w14:textId="77777777" w:rsidR="006814EB" w:rsidRDefault="006814EB" w:rsidP="006814EB">
                      <w:pPr>
                        <w:keepNext/>
                      </w:pPr>
                      <w:r>
                        <w:rPr>
                          <w:noProof/>
                        </w:rPr>
                        <w:drawing>
                          <wp:inline distT="0" distB="0" distL="0" distR="0" wp14:anchorId="7FF4850C" wp14:editId="2960DC87">
                            <wp:extent cx="3487993" cy="1487978"/>
                            <wp:effectExtent l="0" t="0" r="0" b="0"/>
                            <wp:docPr id="1670812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956172" name=""/>
                                    <pic:cNvPicPr/>
                                  </pic:nvPicPr>
                                  <pic:blipFill>
                                    <a:blip r:embed="rId19"/>
                                    <a:stretch>
                                      <a:fillRect/>
                                    </a:stretch>
                                  </pic:blipFill>
                                  <pic:spPr>
                                    <a:xfrm>
                                      <a:off x="0" y="0"/>
                                      <a:ext cx="3505062" cy="1495260"/>
                                    </a:xfrm>
                                    <a:prstGeom prst="rect">
                                      <a:avLst/>
                                    </a:prstGeom>
                                  </pic:spPr>
                                </pic:pic>
                              </a:graphicData>
                            </a:graphic>
                          </wp:inline>
                        </w:drawing>
                      </w:r>
                    </w:p>
                    <w:p w14:paraId="541464DE" w14:textId="77777777" w:rsidR="006814EB" w:rsidRDefault="006814EB" w:rsidP="006814EB">
                      <w:pPr>
                        <w:pStyle w:val="Caption"/>
                      </w:pPr>
                      <w:r>
                        <w:fldChar w:fldCharType="begin"/>
                      </w:r>
                      <w:r>
                        <w:instrText xml:space="preserve"> STYLEREF 1 \s </w:instrText>
                      </w:r>
                      <w:r>
                        <w:fldChar w:fldCharType="separate"/>
                      </w:r>
                      <w:r>
                        <w:rPr>
                          <w:noProof/>
                        </w:rPr>
                        <w:t>4</w:t>
                      </w:r>
                      <w:r>
                        <w:fldChar w:fldCharType="end"/>
                      </w:r>
                      <w:r>
                        <w:noBreakHyphen/>
                        <w:t xml:space="preserve">2-8 Spring- loaded check valve </w:t>
                      </w:r>
                      <w:r w:rsidRPr="00BE119E">
                        <w:rPr>
                          <w:lang w:val="en-GB"/>
                        </w:rPr>
                        <w:t>Kolstad (2024)</w:t>
                      </w:r>
                    </w:p>
                  </w:txbxContent>
                </v:textbox>
                <w10:wrap type="square"/>
              </v:shape>
            </w:pict>
          </mc:Fallback>
        </mc:AlternateContent>
      </w:r>
    </w:p>
    <w:p w14:paraId="024588A7" w14:textId="77777777" w:rsidR="003F12B5" w:rsidRDefault="003F12B5" w:rsidP="00BB69D7"/>
    <w:p w14:paraId="023AF2E2" w14:textId="77777777" w:rsidR="006814EB" w:rsidRDefault="006814EB" w:rsidP="00BB69D7"/>
    <w:p w14:paraId="39FB321E" w14:textId="77777777" w:rsidR="006814EB" w:rsidRDefault="006814EB" w:rsidP="00BB69D7"/>
    <w:p w14:paraId="4C065A31" w14:textId="77777777" w:rsidR="006814EB" w:rsidRDefault="006814EB" w:rsidP="00BB69D7"/>
    <w:p w14:paraId="7B603785" w14:textId="77777777" w:rsidR="006814EB" w:rsidRDefault="006814EB" w:rsidP="00BB69D7"/>
    <w:p w14:paraId="4694C777" w14:textId="77777777" w:rsidR="006814EB" w:rsidRDefault="006814EB" w:rsidP="00BB69D7"/>
    <w:p w14:paraId="3C71C727" w14:textId="77777777" w:rsidR="006814EB" w:rsidRDefault="006814EB" w:rsidP="00BB69D7"/>
    <w:p w14:paraId="25DD2364" w14:textId="77777777" w:rsidR="006814EB" w:rsidRDefault="006814EB" w:rsidP="00BB69D7"/>
    <w:p w14:paraId="2E7752CC" w14:textId="77777777" w:rsidR="006814EB" w:rsidRDefault="006814EB" w:rsidP="00BB69D7"/>
    <w:p w14:paraId="2B3B1229" w14:textId="77777777" w:rsidR="006814EB" w:rsidRDefault="006814EB" w:rsidP="00BB69D7"/>
    <w:p w14:paraId="3C29C018" w14:textId="77777777" w:rsidR="006814EB" w:rsidRDefault="006814EB" w:rsidP="00BB69D7"/>
    <w:p w14:paraId="2EC37E51" w14:textId="77777777" w:rsidR="006814EB" w:rsidRDefault="006814EB" w:rsidP="00BB69D7"/>
    <w:p w14:paraId="317FCFF4" w14:textId="77777777" w:rsidR="006814EB" w:rsidRDefault="006814EB" w:rsidP="00BB69D7"/>
    <w:p w14:paraId="7812F65C" w14:textId="77777777" w:rsidR="006814EB" w:rsidRDefault="006814EB" w:rsidP="00BB69D7"/>
    <w:p w14:paraId="7C79E07C" w14:textId="77777777" w:rsidR="003F12B5" w:rsidRDefault="003F12B5" w:rsidP="00BB69D7"/>
    <w:p w14:paraId="3DA91BE5" w14:textId="522A5CF3" w:rsidR="003F12B5" w:rsidRDefault="003F12B5" w:rsidP="006814EB">
      <w:pPr>
        <w:pStyle w:val="Heading3"/>
      </w:pPr>
      <w:bookmarkStart w:id="63" w:name="_Toc226300662"/>
      <w:r>
        <w:lastRenderedPageBreak/>
        <w:t xml:space="preserve">Appendix 13 </w:t>
      </w:r>
      <w:r w:rsidR="006814EB">
        <w:t>Level Control Valves</w:t>
      </w:r>
      <w:bookmarkEnd w:id="63"/>
      <w:r w:rsidR="006814EB">
        <w:t xml:space="preserve"> </w:t>
      </w:r>
    </w:p>
    <w:p w14:paraId="49224CE0" w14:textId="59722C35" w:rsidR="003F12B5" w:rsidRDefault="006814EB" w:rsidP="00BB69D7">
      <w:r w:rsidRPr="00742576">
        <w:rPr>
          <w:noProof/>
          <w:lang w:val="en-GB"/>
        </w:rPr>
        <mc:AlternateContent>
          <mc:Choice Requires="wps">
            <w:drawing>
              <wp:anchor distT="45720" distB="45720" distL="114300" distR="114300" simplePos="0" relativeHeight="251716608" behindDoc="0" locked="0" layoutInCell="1" allowOverlap="1" wp14:anchorId="19FC4D48" wp14:editId="647F3186">
                <wp:simplePos x="0" y="0"/>
                <wp:positionH relativeFrom="column">
                  <wp:posOffset>-635</wp:posOffset>
                </wp:positionH>
                <wp:positionV relativeFrom="paragraph">
                  <wp:posOffset>40640</wp:posOffset>
                </wp:positionV>
                <wp:extent cx="3782695" cy="2609850"/>
                <wp:effectExtent l="0" t="0" r="27305" b="19050"/>
                <wp:wrapSquare wrapText="bothSides"/>
                <wp:docPr id="12808336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2695" cy="2609850"/>
                        </a:xfrm>
                        <a:prstGeom prst="rect">
                          <a:avLst/>
                        </a:prstGeom>
                        <a:solidFill>
                          <a:srgbClr val="FFFFFF"/>
                        </a:solidFill>
                        <a:ln w="9525">
                          <a:solidFill>
                            <a:srgbClr val="000000"/>
                          </a:solidFill>
                          <a:miter lim="800000"/>
                          <a:headEnd/>
                          <a:tailEnd/>
                        </a:ln>
                      </wps:spPr>
                      <wps:txbx>
                        <w:txbxContent>
                          <w:p w14:paraId="3A9B5245" w14:textId="77777777" w:rsidR="006814EB" w:rsidRDefault="006814EB" w:rsidP="006814EB">
                            <w:pPr>
                              <w:keepNext/>
                            </w:pPr>
                            <w:r>
                              <w:rPr>
                                <w:noProof/>
                              </w:rPr>
                              <w:drawing>
                                <wp:inline distT="0" distB="0" distL="0" distR="0" wp14:anchorId="76CA9E09" wp14:editId="134BAE80">
                                  <wp:extent cx="2993922" cy="2114029"/>
                                  <wp:effectExtent l="0" t="0" r="0" b="635"/>
                                  <wp:docPr id="1485000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07054" name=""/>
                                          <pic:cNvPicPr/>
                                        </pic:nvPicPr>
                                        <pic:blipFill>
                                          <a:blip r:embed="rId20"/>
                                          <a:stretch>
                                            <a:fillRect/>
                                          </a:stretch>
                                        </pic:blipFill>
                                        <pic:spPr>
                                          <a:xfrm>
                                            <a:off x="0" y="0"/>
                                            <a:ext cx="3003710" cy="2120940"/>
                                          </a:xfrm>
                                          <a:prstGeom prst="rect">
                                            <a:avLst/>
                                          </a:prstGeom>
                                        </pic:spPr>
                                      </pic:pic>
                                    </a:graphicData>
                                  </a:graphic>
                                </wp:inline>
                              </w:drawing>
                            </w:r>
                          </w:p>
                          <w:p w14:paraId="73AFED91" w14:textId="77777777" w:rsidR="006814EB" w:rsidRDefault="006814EB" w:rsidP="006814EB">
                            <w:pPr>
                              <w:pStyle w:val="Caption"/>
                            </w:pPr>
                            <w:r>
                              <w:fldChar w:fldCharType="begin"/>
                            </w:r>
                            <w:r>
                              <w:instrText xml:space="preserve"> STYLEREF 1 \s </w:instrText>
                            </w:r>
                            <w:r>
                              <w:fldChar w:fldCharType="separate"/>
                            </w:r>
                            <w:r>
                              <w:rPr>
                                <w:noProof/>
                              </w:rPr>
                              <w:t>4</w:t>
                            </w:r>
                            <w:r>
                              <w:fldChar w:fldCharType="end"/>
                            </w:r>
                            <w:r>
                              <w:noBreakHyphen/>
                              <w:t xml:space="preserve">2-9 Level control valve diagram </w:t>
                            </w:r>
                            <w:r w:rsidRPr="00742576">
                              <w:t>SEO Manager (2025)</w:t>
                            </w:r>
                          </w:p>
                          <w:p w14:paraId="3F39BEF9" w14:textId="77777777" w:rsidR="006814EB" w:rsidRDefault="006814EB" w:rsidP="006814E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FC4D48" id="_x0000_s1053" type="#_x0000_t202" style="position:absolute;margin-left:-.05pt;margin-top:3.2pt;width:297.85pt;height:205.5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">
                <v:textbox>
                  <w:txbxContent>
                    <w:p w14:paraId="3A9B5245" w14:textId="77777777" w:rsidR="006814EB" w:rsidRDefault="006814EB" w:rsidP="006814EB">
                      <w:pPr>
                        <w:keepNext/>
                      </w:pPr>
                      <w:r>
                        <w:rPr>
                          <w:noProof/>
                        </w:rPr>
                        <w:drawing>
                          <wp:inline distT="0" distB="0" distL="0" distR="0" wp14:anchorId="76CA9E09" wp14:editId="134BAE80">
                            <wp:extent cx="2993922" cy="2114029"/>
                            <wp:effectExtent l="0" t="0" r="0" b="635"/>
                            <wp:docPr id="1485000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07054" name=""/>
                                    <pic:cNvPicPr/>
                                  </pic:nvPicPr>
                                  <pic:blipFill>
                                    <a:blip r:embed="rId20"/>
                                    <a:stretch>
                                      <a:fillRect/>
                                    </a:stretch>
                                  </pic:blipFill>
                                  <pic:spPr>
                                    <a:xfrm>
                                      <a:off x="0" y="0"/>
                                      <a:ext cx="3003710" cy="2120940"/>
                                    </a:xfrm>
                                    <a:prstGeom prst="rect">
                                      <a:avLst/>
                                    </a:prstGeom>
                                  </pic:spPr>
                                </pic:pic>
                              </a:graphicData>
                            </a:graphic>
                          </wp:inline>
                        </w:drawing>
                      </w:r>
                    </w:p>
                    <w:p w14:paraId="73AFED91" w14:textId="77777777" w:rsidR="006814EB" w:rsidRDefault="006814EB" w:rsidP="006814EB">
                      <w:pPr>
                        <w:pStyle w:val="Caption"/>
                      </w:pPr>
                      <w:r>
                        <w:fldChar w:fldCharType="begin"/>
                      </w:r>
                      <w:r>
                        <w:instrText xml:space="preserve"> STYLEREF 1 \s </w:instrText>
                      </w:r>
                      <w:r>
                        <w:fldChar w:fldCharType="separate"/>
                      </w:r>
                      <w:r>
                        <w:rPr>
                          <w:noProof/>
                        </w:rPr>
                        <w:t>4</w:t>
                      </w:r>
                      <w:r>
                        <w:fldChar w:fldCharType="end"/>
                      </w:r>
                      <w:r>
                        <w:noBreakHyphen/>
                        <w:t xml:space="preserve">2-9 Level control valve diagram </w:t>
                      </w:r>
                      <w:r w:rsidRPr="00742576">
                        <w:t>SEO Manager (2025)</w:t>
                      </w:r>
                    </w:p>
                    <w:p w14:paraId="3F39BEF9" w14:textId="77777777" w:rsidR="006814EB" w:rsidRDefault="006814EB" w:rsidP="006814EB"/>
                  </w:txbxContent>
                </v:textbox>
                <w10:wrap type="square"/>
              </v:shape>
            </w:pict>
          </mc:Fallback>
        </mc:AlternateContent>
      </w:r>
    </w:p>
    <w:p w14:paraId="1F99039C" w14:textId="77777777" w:rsidR="003F12B5" w:rsidRDefault="003F12B5" w:rsidP="00BB69D7"/>
    <w:p w14:paraId="173AAC28" w14:textId="77777777" w:rsidR="006814EB" w:rsidRDefault="006814EB" w:rsidP="00BB69D7"/>
    <w:p w14:paraId="1820221C" w14:textId="77777777" w:rsidR="006814EB" w:rsidRDefault="006814EB" w:rsidP="00BB69D7"/>
    <w:p w14:paraId="7CC37C24" w14:textId="77777777" w:rsidR="006814EB" w:rsidRDefault="006814EB" w:rsidP="00BB69D7"/>
    <w:p w14:paraId="79E350D8" w14:textId="77777777" w:rsidR="006814EB" w:rsidRDefault="006814EB" w:rsidP="00BB69D7"/>
    <w:p w14:paraId="6D39418E" w14:textId="77777777" w:rsidR="006814EB" w:rsidRDefault="006814EB" w:rsidP="00BB69D7"/>
    <w:p w14:paraId="110BE2B9" w14:textId="77777777" w:rsidR="006814EB" w:rsidRDefault="006814EB" w:rsidP="00BB69D7"/>
    <w:p w14:paraId="42C42E70" w14:textId="77777777" w:rsidR="006814EB" w:rsidRDefault="006814EB" w:rsidP="00BB69D7"/>
    <w:p w14:paraId="716A4822" w14:textId="77777777" w:rsidR="006814EB" w:rsidRDefault="006814EB" w:rsidP="00BB69D7"/>
    <w:p w14:paraId="4E87AE72" w14:textId="2C3DB829" w:rsidR="003F12B5" w:rsidRDefault="006814EB" w:rsidP="006814EB">
      <w:pPr>
        <w:pStyle w:val="Heading3"/>
      </w:pPr>
      <w:bookmarkStart w:id="64" w:name="_Toc226300663"/>
      <w:r w:rsidRPr="00626BEE">
        <w:rPr>
          <w:noProof/>
          <w:lang w:val="en-GB"/>
        </w:rPr>
        <mc:AlternateContent>
          <mc:Choice Requires="wps">
            <w:drawing>
              <wp:anchor distT="45720" distB="45720" distL="114300" distR="114300" simplePos="0" relativeHeight="251718656" behindDoc="0" locked="0" layoutInCell="1" allowOverlap="1" wp14:anchorId="2572C16C" wp14:editId="3E3E806B">
                <wp:simplePos x="0" y="0"/>
                <wp:positionH relativeFrom="column">
                  <wp:posOffset>0</wp:posOffset>
                </wp:positionH>
                <wp:positionV relativeFrom="paragraph">
                  <wp:posOffset>453390</wp:posOffset>
                </wp:positionV>
                <wp:extent cx="6466840" cy="3030220"/>
                <wp:effectExtent l="0" t="0" r="10160" b="17780"/>
                <wp:wrapSquare wrapText="bothSides"/>
                <wp:docPr id="18620864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66840" cy="3030220"/>
                        </a:xfrm>
                        <a:prstGeom prst="rect">
                          <a:avLst/>
                        </a:prstGeom>
                        <a:solidFill>
                          <a:srgbClr val="FFFFFF"/>
                        </a:solidFill>
                        <a:ln w="9525">
                          <a:solidFill>
                            <a:srgbClr val="000000"/>
                          </a:solidFill>
                          <a:miter lim="800000"/>
                          <a:headEnd/>
                          <a:tailEnd/>
                        </a:ln>
                      </wps:spPr>
                      <wps:txbx>
                        <w:txbxContent>
                          <w:p w14:paraId="0AF4D04A" w14:textId="77777777" w:rsidR="006814EB" w:rsidRDefault="006814EB" w:rsidP="006814EB">
                            <w:pPr>
                              <w:keepNext/>
                            </w:pPr>
                            <w:r w:rsidRPr="00626BEE">
                              <w:rPr>
                                <w:noProof/>
                                <w:lang w:val="en-GB"/>
                              </w:rPr>
                              <w:drawing>
                                <wp:inline distT="0" distB="0" distL="0" distR="0" wp14:anchorId="1EAEC135" wp14:editId="1F7D17DD">
                                  <wp:extent cx="3686830" cy="2543109"/>
                                  <wp:effectExtent l="0" t="0" r="0" b="0"/>
                                  <wp:docPr id="907046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117349" name=""/>
                                          <pic:cNvPicPr/>
                                        </pic:nvPicPr>
                                        <pic:blipFill>
                                          <a:blip r:embed="rId21"/>
                                          <a:stretch>
                                            <a:fillRect/>
                                          </a:stretch>
                                        </pic:blipFill>
                                        <pic:spPr>
                                          <a:xfrm>
                                            <a:off x="0" y="0"/>
                                            <a:ext cx="3743321" cy="2582076"/>
                                          </a:xfrm>
                                          <a:prstGeom prst="rect">
                                            <a:avLst/>
                                          </a:prstGeom>
                                        </pic:spPr>
                                      </pic:pic>
                                    </a:graphicData>
                                  </a:graphic>
                                </wp:inline>
                              </w:drawing>
                            </w:r>
                          </w:p>
                          <w:p w14:paraId="6CE75E67" w14:textId="77777777" w:rsidR="006814EB" w:rsidRPr="00554BC1" w:rsidRDefault="006814EB" w:rsidP="006814EB">
                            <w:pPr>
                              <w:pStyle w:val="Caption"/>
                              <w:rPr>
                                <w:lang w:val="en-GB"/>
                              </w:rPr>
                            </w:pPr>
                            <w:r>
                              <w:fldChar w:fldCharType="begin"/>
                            </w:r>
                            <w:r>
                              <w:instrText xml:space="preserve"> STYLEREF 1 \s </w:instrText>
                            </w:r>
                            <w:r>
                              <w:fldChar w:fldCharType="separate"/>
                            </w:r>
                            <w:r>
                              <w:rPr>
                                <w:noProof/>
                              </w:rPr>
                              <w:t>4</w:t>
                            </w:r>
                            <w:r>
                              <w:fldChar w:fldCharType="end"/>
                            </w:r>
                            <w:r>
                              <w:noBreakHyphen/>
                              <w:t xml:space="preserve">3 SCADA system layout from upkeep </w:t>
                            </w:r>
                            <w:r w:rsidRPr="00554BC1">
                              <w:rPr>
                                <w:lang w:val="en-GB"/>
                              </w:rPr>
                              <w:t>Upkeep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72C16C" id="_x0000_s1054" type="#_x0000_t202" style="position:absolute;margin-left:0;margin-top:35.7pt;width:509.2pt;height:238.6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">
                <v:textbox>
                  <w:txbxContent>
                    <w:p w14:paraId="0AF4D04A" w14:textId="77777777" w:rsidR="006814EB" w:rsidRDefault="006814EB" w:rsidP="006814EB">
                      <w:pPr>
                        <w:keepNext/>
                      </w:pPr>
                      <w:r w:rsidRPr="00626BEE">
                        <w:rPr>
                          <w:noProof/>
                          <w:lang w:val="en-GB"/>
                        </w:rPr>
                        <w:drawing>
                          <wp:inline distT="0" distB="0" distL="0" distR="0" wp14:anchorId="1EAEC135" wp14:editId="1F7D17DD">
                            <wp:extent cx="3686830" cy="2543109"/>
                            <wp:effectExtent l="0" t="0" r="0" b="0"/>
                            <wp:docPr id="907046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117349" name=""/>
                                    <pic:cNvPicPr/>
                                  </pic:nvPicPr>
                                  <pic:blipFill>
                                    <a:blip r:embed="rId21"/>
                                    <a:stretch>
                                      <a:fillRect/>
                                    </a:stretch>
                                  </pic:blipFill>
                                  <pic:spPr>
                                    <a:xfrm>
                                      <a:off x="0" y="0"/>
                                      <a:ext cx="3743321" cy="2582076"/>
                                    </a:xfrm>
                                    <a:prstGeom prst="rect">
                                      <a:avLst/>
                                    </a:prstGeom>
                                  </pic:spPr>
                                </pic:pic>
                              </a:graphicData>
                            </a:graphic>
                          </wp:inline>
                        </w:drawing>
                      </w:r>
                    </w:p>
                    <w:p w14:paraId="6CE75E67" w14:textId="77777777" w:rsidR="006814EB" w:rsidRPr="00554BC1" w:rsidRDefault="006814EB" w:rsidP="006814EB">
                      <w:pPr>
                        <w:pStyle w:val="Caption"/>
                        <w:rPr>
                          <w:lang w:val="en-GB"/>
                        </w:rPr>
                      </w:pPr>
                      <w:r>
                        <w:fldChar w:fldCharType="begin"/>
                      </w:r>
                      <w:r>
                        <w:instrText xml:space="preserve"> STYLEREF 1 \s </w:instrText>
                      </w:r>
                      <w:r>
                        <w:fldChar w:fldCharType="separate"/>
                      </w:r>
                      <w:r>
                        <w:rPr>
                          <w:noProof/>
                        </w:rPr>
                        <w:t>4</w:t>
                      </w:r>
                      <w:r>
                        <w:fldChar w:fldCharType="end"/>
                      </w:r>
                      <w:r>
                        <w:noBreakHyphen/>
                        <w:t xml:space="preserve">3 SCADA system layout from upkeep </w:t>
                      </w:r>
                      <w:r w:rsidRPr="00554BC1">
                        <w:rPr>
                          <w:lang w:val="en-GB"/>
                        </w:rPr>
                        <w:t>Upkeep (2024)</w:t>
                      </w:r>
                    </w:p>
                  </w:txbxContent>
                </v:textbox>
                <w10:wrap type="square"/>
              </v:shape>
            </w:pict>
          </mc:Fallback>
        </mc:AlternateContent>
      </w:r>
      <w:r w:rsidR="003F12B5">
        <w:t>Appendix 14</w:t>
      </w:r>
      <w:r>
        <w:t xml:space="preserve"> Data Acquisition</w:t>
      </w:r>
      <w:bookmarkEnd w:id="64"/>
      <w:r>
        <w:t xml:space="preserve"> </w:t>
      </w:r>
    </w:p>
    <w:p w14:paraId="083A1626" w14:textId="12B21D46" w:rsidR="006814EB" w:rsidRDefault="006814EB" w:rsidP="006814EB"/>
    <w:p w14:paraId="35427D65" w14:textId="77777777" w:rsidR="006814EB" w:rsidRDefault="006814EB" w:rsidP="006814EB"/>
    <w:p w14:paraId="431787C6" w14:textId="77777777" w:rsidR="006814EB" w:rsidRDefault="006814EB" w:rsidP="006814EB"/>
    <w:p w14:paraId="4BF6B1BC" w14:textId="77777777" w:rsidR="006814EB" w:rsidRDefault="006814EB" w:rsidP="006814EB"/>
    <w:p w14:paraId="4CA5AD43" w14:textId="636806A0" w:rsidR="006814EB" w:rsidRDefault="006814EB" w:rsidP="006814EB">
      <w:pPr>
        <w:pStyle w:val="Heading3"/>
      </w:pPr>
      <w:bookmarkStart w:id="65" w:name="_Toc226300664"/>
      <w:r>
        <w:lastRenderedPageBreak/>
        <w:t xml:space="preserve">Appendix 15 </w:t>
      </w:r>
      <w:r w:rsidR="00DE2DCE">
        <w:t>PLC Hardware</w:t>
      </w:r>
      <w:bookmarkEnd w:id="65"/>
      <w:r w:rsidR="00DE2DCE">
        <w:t xml:space="preserve"> </w:t>
      </w:r>
    </w:p>
    <w:p w14:paraId="42B72A20" w14:textId="54B59215" w:rsidR="00DE2DCE" w:rsidRPr="00DE2DCE" w:rsidRDefault="00DE2DCE" w:rsidP="00DE2DCE"/>
    <w:p w14:paraId="78F98023" w14:textId="54B20259" w:rsidR="006814EB" w:rsidRDefault="00DE2DCE" w:rsidP="006814EB">
      <w:r w:rsidRPr="00050C1E">
        <w:rPr>
          <w:noProof/>
          <w:lang w:val="en-GB"/>
        </w:rPr>
        <mc:AlternateContent>
          <mc:Choice Requires="wps">
            <w:drawing>
              <wp:anchor distT="45720" distB="45720" distL="114300" distR="114300" simplePos="0" relativeHeight="251720704" behindDoc="0" locked="0" layoutInCell="1" allowOverlap="1" wp14:anchorId="63BCFFBB" wp14:editId="4C8A5A86">
                <wp:simplePos x="0" y="0"/>
                <wp:positionH relativeFrom="column">
                  <wp:posOffset>-635</wp:posOffset>
                </wp:positionH>
                <wp:positionV relativeFrom="paragraph">
                  <wp:posOffset>40640</wp:posOffset>
                </wp:positionV>
                <wp:extent cx="4911090" cy="2632075"/>
                <wp:effectExtent l="0" t="0" r="22860" b="15875"/>
                <wp:wrapSquare wrapText="bothSides"/>
                <wp:docPr id="242118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1090" cy="2632075"/>
                        </a:xfrm>
                        <a:prstGeom prst="rect">
                          <a:avLst/>
                        </a:prstGeom>
                        <a:solidFill>
                          <a:srgbClr val="FFFFFF"/>
                        </a:solidFill>
                        <a:ln w="9525">
                          <a:solidFill>
                            <a:srgbClr val="000000"/>
                          </a:solidFill>
                          <a:miter lim="800000"/>
                          <a:headEnd/>
                          <a:tailEnd/>
                        </a:ln>
                      </wps:spPr>
                      <wps:txbx>
                        <w:txbxContent>
                          <w:p w14:paraId="07D7EBD0" w14:textId="77777777" w:rsidR="00DE2DCE" w:rsidRDefault="00DE2DCE" w:rsidP="00DE2DCE">
                            <w:pPr>
                              <w:keepNext/>
                            </w:pPr>
                            <w:r>
                              <w:rPr>
                                <w:noProof/>
                              </w:rPr>
                              <w:drawing>
                                <wp:inline distT="0" distB="0" distL="0" distR="0" wp14:anchorId="3889FEB7" wp14:editId="2235342E">
                                  <wp:extent cx="4085303" cy="2229765"/>
                                  <wp:effectExtent l="0" t="0" r="0" b="0"/>
                                  <wp:docPr id="321057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12406" name=""/>
                                          <pic:cNvPicPr/>
                                        </pic:nvPicPr>
                                        <pic:blipFill>
                                          <a:blip r:embed="rId22"/>
                                          <a:stretch>
                                            <a:fillRect/>
                                          </a:stretch>
                                        </pic:blipFill>
                                        <pic:spPr>
                                          <a:xfrm>
                                            <a:off x="0" y="0"/>
                                            <a:ext cx="4110262" cy="2243388"/>
                                          </a:xfrm>
                                          <a:prstGeom prst="rect">
                                            <a:avLst/>
                                          </a:prstGeom>
                                        </pic:spPr>
                                      </pic:pic>
                                    </a:graphicData>
                                  </a:graphic>
                                </wp:inline>
                              </w:drawing>
                            </w:r>
                          </w:p>
                          <w:p w14:paraId="017E4A68" w14:textId="77777777" w:rsidR="00DE2DCE" w:rsidRPr="002A4E68" w:rsidRDefault="00DE2DCE" w:rsidP="00DE2DCE">
                            <w:pPr>
                              <w:pStyle w:val="Caption"/>
                              <w:rPr>
                                <w:lang w:val="en-GB"/>
                              </w:rPr>
                            </w:pPr>
                            <w:r>
                              <w:fldChar w:fldCharType="begin"/>
                            </w:r>
                            <w:r>
                              <w:instrText xml:space="preserve"> STYLEREF 1 \s </w:instrText>
                            </w:r>
                            <w:r>
                              <w:fldChar w:fldCharType="separate"/>
                            </w:r>
                            <w:r>
                              <w:rPr>
                                <w:noProof/>
                              </w:rPr>
                              <w:t>4</w:t>
                            </w:r>
                            <w:r>
                              <w:fldChar w:fldCharType="end"/>
                            </w:r>
                            <w:r>
                              <w:t xml:space="preserve">-4-1 PLC hardware image </w:t>
                            </w:r>
                            <w:r w:rsidRPr="002A4E68">
                              <w:rPr>
                                <w:lang w:val="en-GB"/>
                              </w:rPr>
                              <w:t>Selstar Instruments (2019)</w:t>
                            </w:r>
                          </w:p>
                          <w:p w14:paraId="64F921F7" w14:textId="77777777" w:rsidR="00DE2DCE" w:rsidRDefault="00DE2DCE" w:rsidP="00DE2DC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BCFFBB" id="_x0000_s1055" type="#_x0000_t202" style="position:absolute;margin-left:-.05pt;margin-top:3.2pt;width:386.7pt;height:207.25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">
                <v:textbox>
                  <w:txbxContent>
                    <w:p w14:paraId="07D7EBD0" w14:textId="77777777" w:rsidR="00DE2DCE" w:rsidRDefault="00DE2DCE" w:rsidP="00DE2DCE">
                      <w:pPr>
                        <w:keepNext/>
                      </w:pPr>
                      <w:r>
                        <w:rPr>
                          <w:noProof/>
                        </w:rPr>
                        <w:drawing>
                          <wp:inline distT="0" distB="0" distL="0" distR="0" wp14:anchorId="3889FEB7" wp14:editId="2235342E">
                            <wp:extent cx="4085303" cy="2229765"/>
                            <wp:effectExtent l="0" t="0" r="0" b="0"/>
                            <wp:docPr id="321057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012406" name=""/>
                                    <pic:cNvPicPr/>
                                  </pic:nvPicPr>
                                  <pic:blipFill>
                                    <a:blip r:embed="rId22"/>
                                    <a:stretch>
                                      <a:fillRect/>
                                    </a:stretch>
                                  </pic:blipFill>
                                  <pic:spPr>
                                    <a:xfrm>
                                      <a:off x="0" y="0"/>
                                      <a:ext cx="4110262" cy="2243388"/>
                                    </a:xfrm>
                                    <a:prstGeom prst="rect">
                                      <a:avLst/>
                                    </a:prstGeom>
                                  </pic:spPr>
                                </pic:pic>
                              </a:graphicData>
                            </a:graphic>
                          </wp:inline>
                        </w:drawing>
                      </w:r>
                    </w:p>
                    <w:p w14:paraId="017E4A68" w14:textId="77777777" w:rsidR="00DE2DCE" w:rsidRPr="002A4E68" w:rsidRDefault="00DE2DCE" w:rsidP="00DE2DCE">
                      <w:pPr>
                        <w:pStyle w:val="Caption"/>
                        <w:rPr>
                          <w:lang w:val="en-GB"/>
                        </w:rPr>
                      </w:pPr>
                      <w:r>
                        <w:fldChar w:fldCharType="begin"/>
                      </w:r>
                      <w:r>
                        <w:instrText xml:space="preserve"> STYLEREF 1 \s </w:instrText>
                      </w:r>
                      <w:r>
                        <w:fldChar w:fldCharType="separate"/>
                      </w:r>
                      <w:r>
                        <w:rPr>
                          <w:noProof/>
                        </w:rPr>
                        <w:t>4</w:t>
                      </w:r>
                      <w:r>
                        <w:fldChar w:fldCharType="end"/>
                      </w:r>
                      <w:r>
                        <w:t xml:space="preserve">-4-1 PLC hardware image </w:t>
                      </w:r>
                      <w:r w:rsidRPr="002A4E68">
                        <w:rPr>
                          <w:lang w:val="en-GB"/>
                        </w:rPr>
                        <w:t>Selstar Instruments (2019)</w:t>
                      </w:r>
                    </w:p>
                    <w:p w14:paraId="64F921F7" w14:textId="77777777" w:rsidR="00DE2DCE" w:rsidRDefault="00DE2DCE" w:rsidP="00DE2DCE"/>
                  </w:txbxContent>
                </v:textbox>
                <w10:wrap type="square"/>
              </v:shape>
            </w:pict>
          </mc:Fallback>
        </mc:AlternateContent>
      </w:r>
    </w:p>
    <w:p w14:paraId="148534DF" w14:textId="77777777" w:rsidR="006814EB" w:rsidRDefault="006814EB" w:rsidP="006814EB"/>
    <w:p w14:paraId="159E6C72" w14:textId="77777777" w:rsidR="006814EB" w:rsidRDefault="006814EB" w:rsidP="006814EB"/>
    <w:p w14:paraId="630079CF" w14:textId="77777777" w:rsidR="006814EB" w:rsidRDefault="006814EB" w:rsidP="006814EB"/>
    <w:p w14:paraId="5CF9A532" w14:textId="77777777" w:rsidR="006814EB" w:rsidRDefault="006814EB" w:rsidP="006814EB"/>
    <w:p w14:paraId="00BDE506" w14:textId="77777777" w:rsidR="006814EB" w:rsidRDefault="006814EB" w:rsidP="006814EB"/>
    <w:p w14:paraId="520C871E" w14:textId="77777777" w:rsidR="006814EB" w:rsidRDefault="006814EB" w:rsidP="006814EB"/>
    <w:p w14:paraId="4D80DA58" w14:textId="77777777" w:rsidR="00DE2DCE" w:rsidRDefault="00DE2DCE" w:rsidP="006814EB"/>
    <w:p w14:paraId="7305BB01" w14:textId="77777777" w:rsidR="00DE2DCE" w:rsidRDefault="00DE2DCE" w:rsidP="006814EB"/>
    <w:p w14:paraId="71E86FBF" w14:textId="77777777" w:rsidR="00DE2DCE" w:rsidRDefault="00DE2DCE" w:rsidP="006814EB"/>
    <w:p w14:paraId="3F971F1D" w14:textId="5CE0B8C2" w:rsidR="00BB0697" w:rsidRDefault="00BB0697" w:rsidP="000E4DE4">
      <w:pPr>
        <w:pStyle w:val="Heading1"/>
        <w:numPr>
          <w:ilvl w:val="0"/>
          <w:numId w:val="12"/>
        </w:numPr>
      </w:pPr>
      <w:bookmarkStart w:id="66" w:name="_Toc226300665"/>
      <w:r>
        <w:t>References</w:t>
      </w:r>
      <w:bookmarkEnd w:id="66"/>
    </w:p>
    <w:p w14:paraId="0B877225"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Adamant Valves (2021). </w:t>
      </w:r>
      <w:r w:rsidRPr="00FA2815">
        <w:rPr>
          <w:rFonts w:asciiTheme="minorHAnsi" w:hAnsiTheme="minorHAnsi" w:cstheme="minorHAnsi"/>
          <w:i/>
          <w:iCs/>
          <w:sz w:val="22"/>
          <w:szCs w:val="22"/>
        </w:rPr>
        <w:t>Your Complete Guide to Ball Valves | Adamant Valves</w:t>
      </w:r>
      <w:r w:rsidRPr="00FA2815">
        <w:rPr>
          <w:rFonts w:asciiTheme="minorHAnsi" w:hAnsiTheme="minorHAnsi" w:cstheme="minorHAnsi"/>
          <w:sz w:val="22"/>
          <w:szCs w:val="22"/>
        </w:rPr>
        <w:t>. [online] Adamant Valves. Available at: https://www.adamantvalves.com/your-complete-guide-to-ball-valves.html [Accessed 27 Mar. 2026].</w:t>
      </w:r>
    </w:p>
    <w:p w14:paraId="6632B009"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AVM (2026). </w:t>
      </w:r>
      <w:r w:rsidRPr="00FA2815">
        <w:rPr>
          <w:rFonts w:asciiTheme="minorHAnsi" w:hAnsiTheme="minorHAnsi" w:cstheme="minorHAnsi"/>
          <w:i/>
          <w:iCs/>
          <w:sz w:val="22"/>
          <w:szCs w:val="22"/>
        </w:rPr>
        <w:t>Metal Seated Gate Valves</w:t>
      </w:r>
      <w:r w:rsidRPr="00FA2815">
        <w:rPr>
          <w:rFonts w:asciiTheme="minorHAnsi" w:hAnsiTheme="minorHAnsi" w:cstheme="minorHAnsi"/>
          <w:sz w:val="22"/>
          <w:szCs w:val="22"/>
        </w:rPr>
        <w:t>. [online] Www.avm.no. Available at: https://www.avm.no/p/avm-metal-seated-gate-valves [Accessed 27 Mar. 2026].</w:t>
      </w:r>
    </w:p>
    <w:p w14:paraId="419824C2"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Azzoni , R. (2023). </w:t>
      </w:r>
      <w:r w:rsidRPr="00FA2815">
        <w:rPr>
          <w:rFonts w:asciiTheme="minorHAnsi" w:hAnsiTheme="minorHAnsi" w:cstheme="minorHAnsi"/>
          <w:i/>
          <w:iCs/>
          <w:sz w:val="22"/>
          <w:szCs w:val="22"/>
        </w:rPr>
        <w:t>Water Treatment Plant Achieves Rapid PLC Modernization with Minimal Downtime</w:t>
      </w:r>
      <w:r w:rsidRPr="00FA2815">
        <w:rPr>
          <w:rFonts w:asciiTheme="minorHAnsi" w:hAnsiTheme="minorHAnsi" w:cstheme="minorHAnsi"/>
          <w:sz w:val="22"/>
          <w:szCs w:val="22"/>
        </w:rPr>
        <w:t>. [online] Available at: https://www.emerson.com/documents/automation/case-study-water-treatment-plant-achieves-rapid-plc-modernization-en-9899268.pdf?utm_source=copilot.com [Accessed 4 Apr. 2026].</w:t>
      </w:r>
    </w:p>
    <w:p w14:paraId="04C6F801"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Cepai (2025). </w:t>
      </w:r>
      <w:r w:rsidRPr="00FA2815">
        <w:rPr>
          <w:rFonts w:asciiTheme="minorHAnsi" w:hAnsiTheme="minorHAnsi" w:cstheme="minorHAnsi"/>
          <w:i/>
          <w:iCs/>
          <w:sz w:val="22"/>
          <w:szCs w:val="22"/>
        </w:rPr>
        <w:t>How Ball Valves Are Used in Water Treatment Plants? - Jscepai</w:t>
      </w:r>
      <w:r w:rsidRPr="00FA2815">
        <w:rPr>
          <w:rFonts w:asciiTheme="minorHAnsi" w:hAnsiTheme="minorHAnsi" w:cstheme="minorHAnsi"/>
          <w:sz w:val="22"/>
          <w:szCs w:val="22"/>
        </w:rPr>
        <w:t>. [online] How Ball Valves Are Used in Water Treatment Plants? - Jscepai. Available at: https://valveknowledge.jscepai.com/how-ball-valves-are-used-in-water-treatment-plants [Accessed 27 Mar. 2026].</w:t>
      </w:r>
    </w:p>
    <w:p w14:paraId="6024E373"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lastRenderedPageBreak/>
        <w:t xml:space="preserve">Clearwater Industries (2022). </w:t>
      </w:r>
      <w:r w:rsidRPr="00FA2815">
        <w:rPr>
          <w:rFonts w:asciiTheme="minorHAnsi" w:hAnsiTheme="minorHAnsi" w:cstheme="minorHAnsi"/>
          <w:i/>
          <w:iCs/>
          <w:sz w:val="22"/>
          <w:szCs w:val="22"/>
        </w:rPr>
        <w:t>How Sedimentation Water Treatment Works and How to Make it Efficient</w:t>
      </w:r>
      <w:r w:rsidRPr="00FA2815">
        <w:rPr>
          <w:rFonts w:asciiTheme="minorHAnsi" w:hAnsiTheme="minorHAnsi" w:cstheme="minorHAnsi"/>
          <w:sz w:val="22"/>
          <w:szCs w:val="22"/>
        </w:rPr>
        <w:t>. [online] Clearwater Industries, Inc. Available at: https://clearwaterind.com/how-sedimentation-water-treatment-works-and-how-to-make-it-efficient/ [Accessed 27 Mar. 2026].</w:t>
      </w:r>
    </w:p>
    <w:p w14:paraId="0236AF9D" w14:textId="680FC2ED"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Dalibard, A., Lukas Simon Kriem, Beckett, M., Scherle, S. and Schließmann, U. (2025). Challenges and requirements of AI-based </w:t>
      </w:r>
      <w:r w:rsidR="00052976" w:rsidRPr="00FA2815">
        <w:rPr>
          <w:rFonts w:asciiTheme="minorHAnsi" w:hAnsiTheme="minorHAnsi" w:cstheme="minorHAnsi"/>
          <w:sz w:val="22"/>
          <w:szCs w:val="22"/>
        </w:rPr>
        <w:t>wastewater</w:t>
      </w:r>
      <w:r w:rsidRPr="00FA2815">
        <w:rPr>
          <w:rFonts w:asciiTheme="minorHAnsi" w:hAnsiTheme="minorHAnsi" w:cstheme="minorHAnsi"/>
          <w:sz w:val="22"/>
          <w:szCs w:val="22"/>
        </w:rPr>
        <w:t xml:space="preserve"> treatment systems. </w:t>
      </w:r>
      <w:r w:rsidRPr="00FA2815">
        <w:rPr>
          <w:rFonts w:asciiTheme="minorHAnsi" w:hAnsiTheme="minorHAnsi" w:cstheme="minorHAnsi"/>
          <w:i/>
          <w:iCs/>
          <w:sz w:val="22"/>
          <w:szCs w:val="22"/>
        </w:rPr>
        <w:t>at - Automatisierungstechnik</w:t>
      </w:r>
      <w:r w:rsidRPr="00FA2815">
        <w:rPr>
          <w:rFonts w:asciiTheme="minorHAnsi" w:hAnsiTheme="minorHAnsi" w:cstheme="minorHAnsi"/>
          <w:sz w:val="22"/>
          <w:szCs w:val="22"/>
        </w:rPr>
        <w:t>, [online] 73(1), pp.40–49. doi:https://doi.org/10.1515/auto-2024-0023.</w:t>
      </w:r>
    </w:p>
    <w:p w14:paraId="06FBBEAE"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Drinking Water Inspectorate (2016). </w:t>
      </w:r>
      <w:r w:rsidRPr="00FA2815">
        <w:rPr>
          <w:rFonts w:asciiTheme="minorHAnsi" w:hAnsiTheme="minorHAnsi" w:cstheme="minorHAnsi"/>
          <w:i/>
          <w:iCs/>
          <w:sz w:val="22"/>
          <w:szCs w:val="22"/>
        </w:rPr>
        <w:t>Drinking Water Standards and Regulations</w:t>
      </w:r>
      <w:r w:rsidRPr="00FA2815">
        <w:rPr>
          <w:rFonts w:asciiTheme="minorHAnsi" w:hAnsiTheme="minorHAnsi" w:cstheme="minorHAnsi"/>
          <w:sz w:val="22"/>
          <w:szCs w:val="22"/>
        </w:rPr>
        <w:t>. [online] Drinking Water Inspectorate. Available at: https://www.dwi.gov.uk/drinking-water-standards-and-regulations/ [Accessed 1 Apr. 2026].</w:t>
      </w:r>
    </w:p>
    <w:p w14:paraId="02CEC5E0"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Dutch Water Sector (2021). </w:t>
      </w:r>
      <w:r w:rsidRPr="00FA2815">
        <w:rPr>
          <w:rFonts w:asciiTheme="minorHAnsi" w:hAnsiTheme="minorHAnsi" w:cstheme="minorHAnsi"/>
          <w:i/>
          <w:iCs/>
          <w:sz w:val="22"/>
          <w:szCs w:val="22"/>
        </w:rPr>
        <w:t>Autonomous pipe inspection robot wins Aquatech Innovation Award | Dutch Water Sector</w:t>
      </w:r>
      <w:r w:rsidRPr="00FA2815">
        <w:rPr>
          <w:rFonts w:asciiTheme="minorHAnsi" w:hAnsiTheme="minorHAnsi" w:cstheme="minorHAnsi"/>
          <w:sz w:val="22"/>
          <w:szCs w:val="22"/>
        </w:rPr>
        <w:t>. [online] Dutchwatersector.com. Available at: https://www.dutchwatersector.com/news/autonomous-pipe-inspection-robot-wins-aquatech-innovation-award?utm_source=copilot.com [Accessed 1 Apr. 2026].</w:t>
      </w:r>
    </w:p>
    <w:p w14:paraId="5189D05F"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Eaton (2026). </w:t>
      </w:r>
      <w:r w:rsidRPr="00FA2815">
        <w:rPr>
          <w:rFonts w:asciiTheme="minorHAnsi" w:hAnsiTheme="minorHAnsi" w:cstheme="minorHAnsi"/>
          <w:i/>
          <w:iCs/>
          <w:sz w:val="22"/>
          <w:szCs w:val="22"/>
        </w:rPr>
        <w:t>MTL G1010 Galvanic Oxygen Analyser</w:t>
      </w:r>
      <w:r w:rsidRPr="00FA2815">
        <w:rPr>
          <w:rFonts w:asciiTheme="minorHAnsi" w:hAnsiTheme="minorHAnsi" w:cstheme="minorHAnsi"/>
          <w:sz w:val="22"/>
          <w:szCs w:val="22"/>
        </w:rPr>
        <w:t>. [online] Eaton. Available at: https://www.eaton.com/gb/en-gb/catalog/intrinsic-safety/mtl-g1010-galvanic-oxygen-analyser.html [Accessed 27 Mar. 2026].</w:t>
      </w:r>
    </w:p>
    <w:p w14:paraId="2F0BAB54"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Editor Water Today (2024). </w:t>
      </w:r>
      <w:r w:rsidRPr="00FA2815">
        <w:rPr>
          <w:rFonts w:asciiTheme="minorHAnsi" w:hAnsiTheme="minorHAnsi" w:cstheme="minorHAnsi"/>
          <w:i/>
          <w:iCs/>
          <w:sz w:val="22"/>
          <w:szCs w:val="22"/>
        </w:rPr>
        <w:t>Enhancing Wastewater Treatment: The Role of Automation in Boosting Plant Efficiency</w:t>
      </w:r>
      <w:r w:rsidRPr="00FA2815">
        <w:rPr>
          <w:rFonts w:asciiTheme="minorHAnsi" w:hAnsiTheme="minorHAnsi" w:cstheme="minorHAnsi"/>
          <w:sz w:val="22"/>
          <w:szCs w:val="22"/>
        </w:rPr>
        <w:t>. [online] Water Today | Magazine. Available at: https://magazine.watertoday.org/blogs/enhancing-wastewater-treatment-the-role-of-automation-in-boosting-plant-efficiency?utm_source=copilot.com [Accessed 5 Apr. 2026].</w:t>
      </w:r>
    </w:p>
    <w:p w14:paraId="6DB87ECB"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George Brown Polytechnic (2021). </w:t>
      </w:r>
      <w:r w:rsidRPr="00FA2815">
        <w:rPr>
          <w:rFonts w:asciiTheme="minorHAnsi" w:hAnsiTheme="minorHAnsi" w:cstheme="minorHAnsi"/>
          <w:i/>
          <w:iCs/>
          <w:sz w:val="22"/>
          <w:szCs w:val="22"/>
        </w:rPr>
        <w:t>SCADA System: What is it and How it Works | PLC Technician</w:t>
      </w:r>
      <w:r w:rsidRPr="00FA2815">
        <w:rPr>
          <w:rFonts w:asciiTheme="minorHAnsi" w:hAnsiTheme="minorHAnsi" w:cstheme="minorHAnsi"/>
          <w:sz w:val="22"/>
          <w:szCs w:val="22"/>
        </w:rPr>
        <w:t>. [online] www.plctechnician.com. Available at: https://www.plctechnician.com/news-blog/scada-system-what-it-and-how-it-works [Accessed 1 Apr. 2026].</w:t>
      </w:r>
    </w:p>
    <w:p w14:paraId="59E5244F"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Hawle (2022). </w:t>
      </w:r>
      <w:r w:rsidRPr="00FA2815">
        <w:rPr>
          <w:rFonts w:asciiTheme="minorHAnsi" w:hAnsiTheme="minorHAnsi" w:cstheme="minorHAnsi"/>
          <w:i/>
          <w:iCs/>
          <w:sz w:val="22"/>
          <w:szCs w:val="22"/>
        </w:rPr>
        <w:t>What is a butterfly valve and where it is used in water supply? - Hawle</w:t>
      </w:r>
      <w:r w:rsidRPr="00FA2815">
        <w:rPr>
          <w:rFonts w:asciiTheme="minorHAnsi" w:hAnsiTheme="minorHAnsi" w:cstheme="minorHAnsi"/>
          <w:sz w:val="22"/>
          <w:szCs w:val="22"/>
        </w:rPr>
        <w:t>. [online] www.hawle.com. Available at: https://www.hawle.com/en/hawle-knowledge/basics/what-is-a-butterfly-valve [Accessed 27 Mar. 2026].</w:t>
      </w:r>
    </w:p>
    <w:p w14:paraId="46AEE090"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lastRenderedPageBreak/>
        <w:t xml:space="preserve">JohnValves (2023). </w:t>
      </w:r>
      <w:r w:rsidRPr="00FA2815">
        <w:rPr>
          <w:rFonts w:asciiTheme="minorHAnsi" w:hAnsiTheme="minorHAnsi" w:cstheme="minorHAnsi"/>
          <w:i/>
          <w:iCs/>
          <w:sz w:val="22"/>
          <w:szCs w:val="22"/>
        </w:rPr>
        <w:t>5 Types of Valves Used in Wastewater Treatment | John Valves</w:t>
      </w:r>
      <w:r w:rsidRPr="00FA2815">
        <w:rPr>
          <w:rFonts w:asciiTheme="minorHAnsi" w:hAnsiTheme="minorHAnsi" w:cstheme="minorHAnsi"/>
          <w:sz w:val="22"/>
          <w:szCs w:val="22"/>
        </w:rPr>
        <w:t>. [online] John Valves. Available at: https://johnvalves.com.au/types-of-valves-used-wastewater/ [Accessed 27 Mar. 2026].</w:t>
      </w:r>
    </w:p>
    <w:p w14:paraId="3DE9C370"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Kolstad, C. (2024). </w:t>
      </w:r>
      <w:r w:rsidRPr="00FA2815">
        <w:rPr>
          <w:rFonts w:asciiTheme="minorHAnsi" w:hAnsiTheme="minorHAnsi" w:cstheme="minorHAnsi"/>
          <w:i/>
          <w:iCs/>
          <w:sz w:val="22"/>
          <w:szCs w:val="22"/>
        </w:rPr>
        <w:t>Check Valve - How They Work</w:t>
      </w:r>
      <w:r w:rsidRPr="00FA2815">
        <w:rPr>
          <w:rFonts w:asciiTheme="minorHAnsi" w:hAnsiTheme="minorHAnsi" w:cstheme="minorHAnsi"/>
          <w:sz w:val="22"/>
          <w:szCs w:val="22"/>
        </w:rPr>
        <w:t>. [online] Tameson.co.uk. Available at: https://tameson.co.uk/pages/check-valves [Accessed 27 Mar. 2026].</w:t>
      </w:r>
    </w:p>
    <w:p w14:paraId="4BFB7255"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Malik, P.A. (2024). </w:t>
      </w:r>
      <w:r w:rsidRPr="00FA2815">
        <w:rPr>
          <w:rFonts w:asciiTheme="minorHAnsi" w:hAnsiTheme="minorHAnsi" w:cstheme="minorHAnsi"/>
          <w:i/>
          <w:iCs/>
          <w:sz w:val="22"/>
          <w:szCs w:val="22"/>
        </w:rPr>
        <w:t>In-Depth Study of Water Treatment Plants and Their Impact</w:t>
      </w:r>
      <w:r w:rsidRPr="00FA2815">
        <w:rPr>
          <w:rFonts w:asciiTheme="minorHAnsi" w:hAnsiTheme="minorHAnsi" w:cstheme="minorHAnsi"/>
          <w:sz w:val="22"/>
          <w:szCs w:val="22"/>
        </w:rPr>
        <w:t>. [online] SciVast. Available at: https://scivast.com/articles/water-treatment-plants-analysis/?utm_source=copilot.com [Accessed 5 Apr. 2026].</w:t>
      </w:r>
    </w:p>
    <w:p w14:paraId="085E0E22"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Max Group (2025). </w:t>
      </w:r>
      <w:r w:rsidRPr="00FA2815">
        <w:rPr>
          <w:rFonts w:asciiTheme="minorHAnsi" w:hAnsiTheme="minorHAnsi" w:cstheme="minorHAnsi"/>
          <w:i/>
          <w:iCs/>
          <w:sz w:val="22"/>
          <w:szCs w:val="22"/>
        </w:rPr>
        <w:t>Automation in Water Treatment: 7 Powerful Benefits for Smarter Systems</w:t>
      </w:r>
      <w:r w:rsidRPr="00FA2815">
        <w:rPr>
          <w:rFonts w:asciiTheme="minorHAnsi" w:hAnsiTheme="minorHAnsi" w:cstheme="minorHAnsi"/>
          <w:sz w:val="22"/>
          <w:szCs w:val="22"/>
        </w:rPr>
        <w:t>. [online] Powertechmax. Available at: https://powertechmax.com/automation-in-water-treatment/ [Accessed 1 Apr. 2026].</w:t>
      </w:r>
    </w:p>
    <w:p w14:paraId="1B50ED5E"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Membracon (2021). </w:t>
      </w:r>
      <w:r w:rsidRPr="00FA2815">
        <w:rPr>
          <w:rFonts w:asciiTheme="minorHAnsi" w:hAnsiTheme="minorHAnsi" w:cstheme="minorHAnsi"/>
          <w:i/>
          <w:iCs/>
          <w:sz w:val="22"/>
          <w:szCs w:val="22"/>
        </w:rPr>
        <w:t>What are the Three Stages of Wastewater Treatment?</w:t>
      </w:r>
      <w:r w:rsidRPr="00FA2815">
        <w:rPr>
          <w:rFonts w:asciiTheme="minorHAnsi" w:hAnsiTheme="minorHAnsi" w:cstheme="minorHAnsi"/>
          <w:sz w:val="22"/>
          <w:szCs w:val="22"/>
        </w:rPr>
        <w:t xml:space="preserve"> [online] Membracon. Available at: https://www.membracon.co.uk/blog/what-are-the-three-stages-of-wastewater-treatment/ [Accessed 27 Mar. 2026].</w:t>
      </w:r>
    </w:p>
    <w:p w14:paraId="0AAEFFC6" w14:textId="3F1E38DE"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Netsol Water Solutions (2023). </w:t>
      </w:r>
      <w:r w:rsidRPr="00FA2815">
        <w:rPr>
          <w:rFonts w:asciiTheme="minorHAnsi" w:hAnsiTheme="minorHAnsi" w:cstheme="minorHAnsi"/>
          <w:i/>
          <w:iCs/>
          <w:sz w:val="22"/>
          <w:szCs w:val="22"/>
        </w:rPr>
        <w:t xml:space="preserve">What is Disinfection in </w:t>
      </w:r>
      <w:r w:rsidR="00052976" w:rsidRPr="00FA2815">
        <w:rPr>
          <w:rFonts w:asciiTheme="minorHAnsi" w:hAnsiTheme="minorHAnsi" w:cstheme="minorHAnsi"/>
          <w:i/>
          <w:iCs/>
          <w:sz w:val="22"/>
          <w:szCs w:val="22"/>
        </w:rPr>
        <w:t>wastewater</w:t>
      </w:r>
      <w:r w:rsidRPr="00FA2815">
        <w:rPr>
          <w:rFonts w:asciiTheme="minorHAnsi" w:hAnsiTheme="minorHAnsi" w:cstheme="minorHAnsi"/>
          <w:i/>
          <w:iCs/>
          <w:sz w:val="22"/>
          <w:szCs w:val="22"/>
        </w:rPr>
        <w:t xml:space="preserve"> treatment</w:t>
      </w:r>
      <w:r w:rsidRPr="00FA2815">
        <w:rPr>
          <w:rFonts w:asciiTheme="minorHAnsi" w:hAnsiTheme="minorHAnsi" w:cstheme="minorHAnsi"/>
          <w:sz w:val="22"/>
          <w:szCs w:val="22"/>
        </w:rPr>
        <w:t>. [online] Water Treatment Company in India - Buy STP, ETP, RO Plant | Netsol Water. Available at: https://www.netsolwater.com/what-is-disinfection-in-waste-water-treatment.php?blog=1391 [Accessed 27 Mar. 2026].</w:t>
      </w:r>
    </w:p>
    <w:p w14:paraId="7697137C"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Niazi, M.A. (2021). </w:t>
      </w:r>
      <w:r w:rsidRPr="00FA2815">
        <w:rPr>
          <w:rFonts w:asciiTheme="minorHAnsi" w:hAnsiTheme="minorHAnsi" w:cstheme="minorHAnsi"/>
          <w:i/>
          <w:iCs/>
          <w:sz w:val="22"/>
          <w:szCs w:val="22"/>
        </w:rPr>
        <w:t>Types of Instrumentation Used in Wastewater Treatment Facilities</w:t>
      </w:r>
      <w:r w:rsidRPr="00FA2815">
        <w:rPr>
          <w:rFonts w:asciiTheme="minorHAnsi" w:hAnsiTheme="minorHAnsi" w:cstheme="minorHAnsi"/>
          <w:sz w:val="22"/>
          <w:szCs w:val="22"/>
        </w:rPr>
        <w:t>. [online] Control.com. Available at: https://control.com/technical-articles/types-of-instrumentation-used-in-wastewater-treatment-facilities/ [Accessed 27 Mar. 2026].</w:t>
      </w:r>
    </w:p>
    <w:p w14:paraId="1CD383F8"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Nohma (2025). </w:t>
      </w:r>
      <w:r w:rsidRPr="00FA2815">
        <w:rPr>
          <w:rFonts w:asciiTheme="minorHAnsi" w:hAnsiTheme="minorHAnsi" w:cstheme="minorHAnsi"/>
          <w:i/>
          <w:iCs/>
          <w:sz w:val="22"/>
          <w:szCs w:val="22"/>
        </w:rPr>
        <w:t>Water tank level sensor - resistive tank level sender</w:t>
      </w:r>
      <w:r w:rsidRPr="00FA2815">
        <w:rPr>
          <w:rFonts w:asciiTheme="minorHAnsi" w:hAnsiTheme="minorHAnsi" w:cstheme="minorHAnsi"/>
          <w:sz w:val="22"/>
          <w:szCs w:val="22"/>
        </w:rPr>
        <w:t>. [online] nohma.com. Available at: https://nohma.com/product/water-tank-level-sensor-resistive-tank-level-sender/ [Accessed 27 Mar. 2026].</w:t>
      </w:r>
    </w:p>
    <w:p w14:paraId="797A87BF"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Paessler (2023). </w:t>
      </w:r>
      <w:r w:rsidRPr="00FA2815">
        <w:rPr>
          <w:rFonts w:asciiTheme="minorHAnsi" w:hAnsiTheme="minorHAnsi" w:cstheme="minorHAnsi"/>
          <w:i/>
          <w:iCs/>
          <w:sz w:val="22"/>
          <w:szCs w:val="22"/>
        </w:rPr>
        <w:t>What is a PLC? Definition and Details</w:t>
      </w:r>
      <w:r w:rsidRPr="00FA2815">
        <w:rPr>
          <w:rFonts w:asciiTheme="minorHAnsi" w:hAnsiTheme="minorHAnsi" w:cstheme="minorHAnsi"/>
          <w:sz w:val="22"/>
          <w:szCs w:val="22"/>
        </w:rPr>
        <w:t>. [online] www.paessler.com. Available at: https://www.paessler.com/it-explained/plc [Accessed 1 Apr. 2026].</w:t>
      </w:r>
    </w:p>
    <w:p w14:paraId="6CB6B59A"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lastRenderedPageBreak/>
        <w:t xml:space="preserve">PCI Membranes (2022). </w:t>
      </w:r>
      <w:r w:rsidRPr="00FA2815">
        <w:rPr>
          <w:rFonts w:asciiTheme="minorHAnsi" w:hAnsiTheme="minorHAnsi" w:cstheme="minorHAnsi"/>
          <w:i/>
          <w:iCs/>
          <w:sz w:val="22"/>
          <w:szCs w:val="22"/>
        </w:rPr>
        <w:t>Membrane Bioreactors (MBR) for Wastewater Treatment</w:t>
      </w:r>
      <w:r w:rsidRPr="00FA2815">
        <w:rPr>
          <w:rFonts w:asciiTheme="minorHAnsi" w:hAnsiTheme="minorHAnsi" w:cstheme="minorHAnsi"/>
          <w:sz w:val="22"/>
          <w:szCs w:val="22"/>
        </w:rPr>
        <w:t>. [online] PCI Membranes. Available at: https://www.pcimembranes.com/articles/membrane-bioreactors-mbr-for-wastewater-treatment/ [Accessed 27 Mar. 2026].</w:t>
      </w:r>
    </w:p>
    <w:p w14:paraId="3861C1AB"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Samp, J. (2025). </w:t>
      </w:r>
      <w:r w:rsidRPr="00FA2815">
        <w:rPr>
          <w:rFonts w:asciiTheme="minorHAnsi" w:hAnsiTheme="minorHAnsi" w:cstheme="minorHAnsi"/>
          <w:i/>
          <w:iCs/>
          <w:sz w:val="22"/>
          <w:szCs w:val="22"/>
        </w:rPr>
        <w:t>Understanding Closed-Loop Water Systems: Benefits, Challenges, and Applications - Sensorex Liquid Analysis Technology</w:t>
      </w:r>
      <w:r w:rsidRPr="00FA2815">
        <w:rPr>
          <w:rFonts w:asciiTheme="minorHAnsi" w:hAnsiTheme="minorHAnsi" w:cstheme="minorHAnsi"/>
          <w:sz w:val="22"/>
          <w:szCs w:val="22"/>
        </w:rPr>
        <w:t>. [online] Sensorex Liquid Analysis Technology. Available at: https://sensorex.com/closed-loop-water-systems/?utm_source=copilot.com [Accessed 5 Apr. 2026].</w:t>
      </w:r>
    </w:p>
    <w:p w14:paraId="194F862E"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Sciencescope (n.d.). </w:t>
      </w:r>
      <w:r w:rsidRPr="00FA2815">
        <w:rPr>
          <w:rFonts w:asciiTheme="minorHAnsi" w:hAnsiTheme="minorHAnsi" w:cstheme="minorHAnsi"/>
          <w:i/>
          <w:iCs/>
          <w:sz w:val="22"/>
          <w:szCs w:val="22"/>
        </w:rPr>
        <w:t>pH Probe Sensor - Advanced</w:t>
      </w:r>
      <w:r w:rsidRPr="00FA2815">
        <w:rPr>
          <w:rFonts w:asciiTheme="minorHAnsi" w:hAnsiTheme="minorHAnsi" w:cstheme="minorHAnsi"/>
          <w:sz w:val="22"/>
          <w:szCs w:val="22"/>
        </w:rPr>
        <w:t>. [online] ScienceScope. Available at: https://sciencescope.uk/product/ph-probe-sensor-advanced/ [Accessed 27 Mar. 2026].</w:t>
      </w:r>
    </w:p>
    <w:p w14:paraId="1ADB4A03"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Selstar Instruments (2019). </w:t>
      </w:r>
      <w:r w:rsidRPr="00FA2815">
        <w:rPr>
          <w:rFonts w:asciiTheme="minorHAnsi" w:hAnsiTheme="minorHAnsi" w:cstheme="minorHAnsi"/>
          <w:i/>
          <w:iCs/>
          <w:sz w:val="22"/>
          <w:szCs w:val="22"/>
        </w:rPr>
        <w:t>What is PLC and Why It’s Essential | Telstar Instruments</w:t>
      </w:r>
      <w:r w:rsidRPr="00FA2815">
        <w:rPr>
          <w:rFonts w:asciiTheme="minorHAnsi" w:hAnsiTheme="minorHAnsi" w:cstheme="minorHAnsi"/>
          <w:sz w:val="22"/>
          <w:szCs w:val="22"/>
        </w:rPr>
        <w:t>. [online] telstarinc.com. Available at: https://telstarinc.com/what-is-plc-and-why-use-it/ [Accessed 1 Apr. 2026].</w:t>
      </w:r>
    </w:p>
    <w:p w14:paraId="69B30A83"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Sensorex (2022). </w:t>
      </w:r>
      <w:r w:rsidRPr="00FA2815">
        <w:rPr>
          <w:rFonts w:asciiTheme="minorHAnsi" w:hAnsiTheme="minorHAnsi" w:cstheme="minorHAnsi"/>
          <w:i/>
          <w:iCs/>
          <w:sz w:val="22"/>
          <w:szCs w:val="22"/>
        </w:rPr>
        <w:t>WASTEWATER UV DISINFECTION CONTROL - Sensorex Liquid Analysis Technology</w:t>
      </w:r>
      <w:r w:rsidRPr="00FA2815">
        <w:rPr>
          <w:rFonts w:asciiTheme="minorHAnsi" w:hAnsiTheme="minorHAnsi" w:cstheme="minorHAnsi"/>
          <w:sz w:val="22"/>
          <w:szCs w:val="22"/>
        </w:rPr>
        <w:t>. [online] Sensorex Liquid Analysis Technology. Available at: https://sensorex.com/wastewater-uv-disinfection-control/?srsltid=AfmBOoplofqqHUEBXRUYoyWLA0GynC3GppVfW8W97s7tdRxwPa_86OhX [Accessed 27 Mar. 2026].</w:t>
      </w:r>
    </w:p>
    <w:p w14:paraId="14A730FD"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SEO Manager (2025). </w:t>
      </w:r>
      <w:r w:rsidRPr="00FA2815">
        <w:rPr>
          <w:rFonts w:asciiTheme="minorHAnsi" w:hAnsiTheme="minorHAnsi" w:cstheme="minorHAnsi"/>
          <w:i/>
          <w:iCs/>
          <w:sz w:val="22"/>
          <w:szCs w:val="22"/>
        </w:rPr>
        <w:t>Understanding the Level Control Valve Working Principle</w:t>
      </w:r>
      <w:r w:rsidRPr="00FA2815">
        <w:rPr>
          <w:rFonts w:asciiTheme="minorHAnsi" w:hAnsiTheme="minorHAnsi" w:cstheme="minorHAnsi"/>
          <w:sz w:val="22"/>
          <w:szCs w:val="22"/>
        </w:rPr>
        <w:t>. [online] BCST Group. Available at: https://bcstgroup.com/level-control-valve-working-principle-guide/ [Accessed 27 Mar. 2026].</w:t>
      </w:r>
    </w:p>
    <w:p w14:paraId="6D0F14E0"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Silver Instruments (2019). </w:t>
      </w:r>
      <w:r w:rsidRPr="00FA2815">
        <w:rPr>
          <w:rFonts w:asciiTheme="minorHAnsi" w:hAnsiTheme="minorHAnsi" w:cstheme="minorHAnsi"/>
          <w:i/>
          <w:iCs/>
          <w:sz w:val="22"/>
          <w:szCs w:val="22"/>
        </w:rPr>
        <w:t>Industrial water flow meter</w:t>
      </w:r>
      <w:r w:rsidRPr="00FA2815">
        <w:rPr>
          <w:rFonts w:asciiTheme="minorHAnsi" w:hAnsiTheme="minorHAnsi" w:cstheme="minorHAnsi"/>
          <w:sz w:val="22"/>
          <w:szCs w:val="22"/>
        </w:rPr>
        <w:t>. [online] SILVER AUTOMATION INSTRUMENTS LTD. Available at: https://www.silverinstruments.com/industrial-water-flow-meter.html [Accessed 27 Mar. 2026].</w:t>
      </w:r>
    </w:p>
    <w:p w14:paraId="76A0D3B3"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UniMAT (2025). </w:t>
      </w:r>
      <w:r w:rsidRPr="00FA2815">
        <w:rPr>
          <w:rFonts w:asciiTheme="minorHAnsi" w:hAnsiTheme="minorHAnsi" w:cstheme="minorHAnsi"/>
          <w:i/>
          <w:iCs/>
          <w:sz w:val="22"/>
          <w:szCs w:val="22"/>
        </w:rPr>
        <w:t>What is a PLC in Water Treatment&amp;How Unimat PLCs Power Your Plant’s Efficiency</w:t>
      </w:r>
      <w:r w:rsidRPr="00FA2815">
        <w:rPr>
          <w:rFonts w:asciiTheme="minorHAnsi" w:hAnsiTheme="minorHAnsi" w:cstheme="minorHAnsi"/>
          <w:sz w:val="22"/>
          <w:szCs w:val="22"/>
        </w:rPr>
        <w:t>. [online] UniMAT. Available at: https://www.unimatautomation.com/blogs/news-and-press/what-is-a-plc-in-water-treatment [Accessed 1 Apr. 2026].</w:t>
      </w:r>
    </w:p>
    <w:p w14:paraId="12E683D3"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lastRenderedPageBreak/>
        <w:t xml:space="preserve">Upkeep (2024). </w:t>
      </w:r>
      <w:r w:rsidRPr="00FA2815">
        <w:rPr>
          <w:rFonts w:asciiTheme="minorHAnsi" w:hAnsiTheme="minorHAnsi" w:cstheme="minorHAnsi"/>
          <w:i/>
          <w:iCs/>
          <w:sz w:val="22"/>
          <w:szCs w:val="22"/>
        </w:rPr>
        <w:t>SCADA Systems Explained | UpKeep</w:t>
      </w:r>
      <w:r w:rsidRPr="00FA2815">
        <w:rPr>
          <w:rFonts w:asciiTheme="minorHAnsi" w:hAnsiTheme="minorHAnsi" w:cstheme="minorHAnsi"/>
          <w:sz w:val="22"/>
          <w:szCs w:val="22"/>
        </w:rPr>
        <w:t>. [online] onupkeep. Available at: https://upkeep.com/learning/scada-systems-explained/ [Accessed 1 Apr. 2026].</w:t>
      </w:r>
    </w:p>
    <w:p w14:paraId="305BEAA1" w14:textId="77777777" w:rsidR="00FA2815" w:rsidRPr="00FA2815" w:rsidRDefault="00FA2815" w:rsidP="00FA2815">
      <w:pPr>
        <w:pStyle w:val="NormalWeb"/>
        <w:numPr>
          <w:ilvl w:val="0"/>
          <w:numId w:val="12"/>
        </w:numPr>
        <w:spacing w:before="0" w:beforeAutospacing="0" w:after="240" w:afterAutospacing="0" w:line="360" w:lineRule="auto"/>
        <w:rPr>
          <w:rFonts w:asciiTheme="minorHAnsi" w:hAnsiTheme="minorHAnsi" w:cstheme="minorHAnsi"/>
          <w:sz w:val="22"/>
          <w:szCs w:val="22"/>
        </w:rPr>
      </w:pPr>
      <w:r w:rsidRPr="00FA2815">
        <w:rPr>
          <w:rFonts w:asciiTheme="minorHAnsi" w:hAnsiTheme="minorHAnsi" w:cstheme="minorHAnsi"/>
          <w:sz w:val="22"/>
          <w:szCs w:val="22"/>
        </w:rPr>
        <w:t xml:space="preserve">Valmet (2019). </w:t>
      </w:r>
      <w:r w:rsidRPr="00FA2815">
        <w:rPr>
          <w:rFonts w:asciiTheme="minorHAnsi" w:hAnsiTheme="minorHAnsi" w:cstheme="minorHAnsi"/>
          <w:i/>
          <w:iCs/>
          <w:sz w:val="22"/>
          <w:szCs w:val="22"/>
        </w:rPr>
        <w:t>Automation and flow control for water and wastewater treatment plants</w:t>
      </w:r>
      <w:r w:rsidRPr="00FA2815">
        <w:rPr>
          <w:rFonts w:asciiTheme="minorHAnsi" w:hAnsiTheme="minorHAnsi" w:cstheme="minorHAnsi"/>
          <w:sz w:val="22"/>
          <w:szCs w:val="22"/>
        </w:rPr>
        <w:t>. [online] Valmet.com. Available at: https://www.valmet.com/industries/water-and-wastewater/?utm_source=copilot.com [Accessed 1 Apr. 2026].</w:t>
      </w:r>
    </w:p>
    <w:p w14:paraId="135B7518" w14:textId="77777777" w:rsidR="00FA2815" w:rsidRPr="00FA2815" w:rsidRDefault="00FA2815" w:rsidP="00FA2815"/>
    <w:p w14:paraId="386E525D" w14:textId="77777777" w:rsidR="00667DBA" w:rsidRDefault="00667DBA" w:rsidP="00667DBA"/>
    <w:p w14:paraId="2EE8B716" w14:textId="77777777" w:rsidR="00667DBA" w:rsidRDefault="00667DBA" w:rsidP="00667DBA">
      <w:pPr>
        <w:spacing w:after="0" w:line="240" w:lineRule="auto"/>
      </w:pPr>
    </w:p>
    <w:p w14:paraId="5D0670FC" w14:textId="77777777" w:rsidR="00667DBA" w:rsidRPr="00667DBA" w:rsidRDefault="00667DBA" w:rsidP="00667DBA"/>
    <w:sectPr w:rsidR="00667DBA" w:rsidRPr="00667DB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00EAE"/>
    <w:multiLevelType w:val="multilevel"/>
    <w:tmpl w:val="B6488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637E64"/>
    <w:multiLevelType w:val="multilevel"/>
    <w:tmpl w:val="26166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3173A"/>
    <w:multiLevelType w:val="multilevel"/>
    <w:tmpl w:val="6AA0F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73781F"/>
    <w:multiLevelType w:val="multilevel"/>
    <w:tmpl w:val="06402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784735"/>
    <w:multiLevelType w:val="multilevel"/>
    <w:tmpl w:val="1794D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82112B"/>
    <w:multiLevelType w:val="hybridMultilevel"/>
    <w:tmpl w:val="BCC09E9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47A51BD"/>
    <w:multiLevelType w:val="multilevel"/>
    <w:tmpl w:val="15408648"/>
    <w:lvl w:ilvl="0">
      <w:start w:val="5"/>
      <w:numFmt w:val="decimal"/>
      <w:lvlText w:val="%1"/>
      <w:lvlJc w:val="left"/>
      <w:pPr>
        <w:ind w:left="420" w:hanging="420"/>
      </w:pPr>
      <w:rPr>
        <w:rFonts w:hint="default"/>
      </w:rPr>
    </w:lvl>
    <w:lvl w:ilvl="1">
      <w:start w:val="2"/>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15797442"/>
    <w:multiLevelType w:val="multilevel"/>
    <w:tmpl w:val="B98C9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77372E"/>
    <w:multiLevelType w:val="multilevel"/>
    <w:tmpl w:val="44340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BD4CB1"/>
    <w:multiLevelType w:val="multilevel"/>
    <w:tmpl w:val="F4447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5365D5"/>
    <w:multiLevelType w:val="multilevel"/>
    <w:tmpl w:val="C6DEB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F450F8"/>
    <w:multiLevelType w:val="multilevel"/>
    <w:tmpl w:val="EFE6D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1726AD"/>
    <w:multiLevelType w:val="multilevel"/>
    <w:tmpl w:val="C52CA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9B1D46"/>
    <w:multiLevelType w:val="multilevel"/>
    <w:tmpl w:val="65341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01588F"/>
    <w:multiLevelType w:val="multilevel"/>
    <w:tmpl w:val="59044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21676C"/>
    <w:multiLevelType w:val="multilevel"/>
    <w:tmpl w:val="E1227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BF50A7"/>
    <w:multiLevelType w:val="multilevel"/>
    <w:tmpl w:val="B13E4B82"/>
    <w:lvl w:ilvl="0">
      <w:start w:val="4"/>
      <w:numFmt w:val="decimal"/>
      <w:lvlText w:val="%1."/>
      <w:lvlJc w:val="left"/>
      <w:pPr>
        <w:ind w:left="504" w:hanging="50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7" w15:restartNumberingAfterBreak="0">
    <w:nsid w:val="682A53A1"/>
    <w:multiLevelType w:val="multilevel"/>
    <w:tmpl w:val="35AEBDC0"/>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8" w15:restartNumberingAfterBreak="0">
    <w:nsid w:val="6D1471B7"/>
    <w:multiLevelType w:val="hybridMultilevel"/>
    <w:tmpl w:val="763C5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3E40E4"/>
    <w:multiLevelType w:val="hybridMultilevel"/>
    <w:tmpl w:val="F418F416"/>
    <w:lvl w:ilvl="0" w:tplc="A2D441DC">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4C187A"/>
    <w:multiLevelType w:val="multilevel"/>
    <w:tmpl w:val="81566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F62115"/>
    <w:multiLevelType w:val="multilevel"/>
    <w:tmpl w:val="D466C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6F3738"/>
    <w:multiLevelType w:val="hybridMultilevel"/>
    <w:tmpl w:val="BCC09E92"/>
    <w:lvl w:ilvl="0" w:tplc="FFFFFFFF">
      <w:start w:val="1"/>
      <w:numFmt w:val="decimal"/>
      <w:lvlText w:val="%1."/>
      <w:lvlJc w:val="left"/>
      <w:pPr>
        <w:ind w:left="1080" w:hanging="360"/>
      </w:p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767775113">
    <w:abstractNumId w:val="3"/>
  </w:num>
  <w:num w:numId="2" w16cid:durableId="1296060958">
    <w:abstractNumId w:val="0"/>
  </w:num>
  <w:num w:numId="3" w16cid:durableId="1711149233">
    <w:abstractNumId w:val="1"/>
  </w:num>
  <w:num w:numId="4" w16cid:durableId="1449011254">
    <w:abstractNumId w:val="12"/>
  </w:num>
  <w:num w:numId="5" w16cid:durableId="974414126">
    <w:abstractNumId w:val="15"/>
  </w:num>
  <w:num w:numId="6" w16cid:durableId="783303067">
    <w:abstractNumId w:val="21"/>
  </w:num>
  <w:num w:numId="7" w16cid:durableId="1856917045">
    <w:abstractNumId w:val="10"/>
  </w:num>
  <w:num w:numId="8" w16cid:durableId="44531295">
    <w:abstractNumId w:val="9"/>
  </w:num>
  <w:num w:numId="9" w16cid:durableId="1171796879">
    <w:abstractNumId w:val="17"/>
  </w:num>
  <w:num w:numId="10" w16cid:durableId="827399526">
    <w:abstractNumId w:val="5"/>
  </w:num>
  <w:num w:numId="11" w16cid:durableId="663778330">
    <w:abstractNumId w:val="22"/>
  </w:num>
  <w:num w:numId="12" w16cid:durableId="411439296">
    <w:abstractNumId w:val="16"/>
  </w:num>
  <w:num w:numId="13" w16cid:durableId="1862743468">
    <w:abstractNumId w:val="8"/>
  </w:num>
  <w:num w:numId="14" w16cid:durableId="1796092913">
    <w:abstractNumId w:val="7"/>
  </w:num>
  <w:num w:numId="15" w16cid:durableId="320084011">
    <w:abstractNumId w:val="13"/>
  </w:num>
  <w:num w:numId="16" w16cid:durableId="1874226937">
    <w:abstractNumId w:val="6"/>
  </w:num>
  <w:num w:numId="17" w16cid:durableId="1028603582">
    <w:abstractNumId w:val="4"/>
  </w:num>
  <w:num w:numId="18" w16cid:durableId="361982045">
    <w:abstractNumId w:val="14"/>
  </w:num>
  <w:num w:numId="19" w16cid:durableId="1703088268">
    <w:abstractNumId w:val="20"/>
  </w:num>
  <w:num w:numId="20" w16cid:durableId="1842501788">
    <w:abstractNumId w:val="2"/>
  </w:num>
  <w:num w:numId="21" w16cid:durableId="452360610">
    <w:abstractNumId w:val="11"/>
  </w:num>
  <w:num w:numId="22" w16cid:durableId="1123115043">
    <w:abstractNumId w:val="18"/>
  </w:num>
  <w:num w:numId="23" w16cid:durableId="212907898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D49"/>
    <w:rsid w:val="0000496E"/>
    <w:rsid w:val="00010FC0"/>
    <w:rsid w:val="000170BB"/>
    <w:rsid w:val="0001780B"/>
    <w:rsid w:val="00025679"/>
    <w:rsid w:val="000274E7"/>
    <w:rsid w:val="000317C4"/>
    <w:rsid w:val="0003655E"/>
    <w:rsid w:val="00043CC2"/>
    <w:rsid w:val="00045AB0"/>
    <w:rsid w:val="00047907"/>
    <w:rsid w:val="00047959"/>
    <w:rsid w:val="00050C1E"/>
    <w:rsid w:val="00052976"/>
    <w:rsid w:val="0007028F"/>
    <w:rsid w:val="00075A54"/>
    <w:rsid w:val="00075BF5"/>
    <w:rsid w:val="00077524"/>
    <w:rsid w:val="000805B5"/>
    <w:rsid w:val="00097795"/>
    <w:rsid w:val="00097974"/>
    <w:rsid w:val="000A0733"/>
    <w:rsid w:val="000A42F6"/>
    <w:rsid w:val="000A49DC"/>
    <w:rsid w:val="000A7069"/>
    <w:rsid w:val="000B1E0D"/>
    <w:rsid w:val="000C0DAD"/>
    <w:rsid w:val="000C1956"/>
    <w:rsid w:val="000C275A"/>
    <w:rsid w:val="000C3745"/>
    <w:rsid w:val="000C4703"/>
    <w:rsid w:val="000C54FE"/>
    <w:rsid w:val="000C779C"/>
    <w:rsid w:val="000D3054"/>
    <w:rsid w:val="000D4110"/>
    <w:rsid w:val="000E4DE4"/>
    <w:rsid w:val="000E6657"/>
    <w:rsid w:val="000F35D6"/>
    <w:rsid w:val="00101C70"/>
    <w:rsid w:val="001077D7"/>
    <w:rsid w:val="001221B0"/>
    <w:rsid w:val="00124167"/>
    <w:rsid w:val="00127E3C"/>
    <w:rsid w:val="001314EB"/>
    <w:rsid w:val="00132E1F"/>
    <w:rsid w:val="00135204"/>
    <w:rsid w:val="0014348B"/>
    <w:rsid w:val="00144658"/>
    <w:rsid w:val="00144972"/>
    <w:rsid w:val="0014568C"/>
    <w:rsid w:val="00152D5C"/>
    <w:rsid w:val="00154F16"/>
    <w:rsid w:val="0015551C"/>
    <w:rsid w:val="00155FAA"/>
    <w:rsid w:val="001646FA"/>
    <w:rsid w:val="001662B1"/>
    <w:rsid w:val="001662DF"/>
    <w:rsid w:val="00166613"/>
    <w:rsid w:val="00167DBB"/>
    <w:rsid w:val="00172FC9"/>
    <w:rsid w:val="001749E2"/>
    <w:rsid w:val="00175E47"/>
    <w:rsid w:val="0018508B"/>
    <w:rsid w:val="00185167"/>
    <w:rsid w:val="00185CA8"/>
    <w:rsid w:val="00192E83"/>
    <w:rsid w:val="00193592"/>
    <w:rsid w:val="00197C96"/>
    <w:rsid w:val="001A16DF"/>
    <w:rsid w:val="001B031E"/>
    <w:rsid w:val="001B0E7E"/>
    <w:rsid w:val="001C24BA"/>
    <w:rsid w:val="001C7227"/>
    <w:rsid w:val="001E4451"/>
    <w:rsid w:val="001E76E7"/>
    <w:rsid w:val="001F2613"/>
    <w:rsid w:val="001F35F9"/>
    <w:rsid w:val="001F5871"/>
    <w:rsid w:val="00204EA5"/>
    <w:rsid w:val="00216C63"/>
    <w:rsid w:val="00222B47"/>
    <w:rsid w:val="00223A89"/>
    <w:rsid w:val="00223BCF"/>
    <w:rsid w:val="00226F6A"/>
    <w:rsid w:val="00231782"/>
    <w:rsid w:val="002317E3"/>
    <w:rsid w:val="00250ED7"/>
    <w:rsid w:val="002573EC"/>
    <w:rsid w:val="0026508A"/>
    <w:rsid w:val="00265DDC"/>
    <w:rsid w:val="002772EE"/>
    <w:rsid w:val="00290122"/>
    <w:rsid w:val="00291AD6"/>
    <w:rsid w:val="0029252E"/>
    <w:rsid w:val="00293DED"/>
    <w:rsid w:val="0029690F"/>
    <w:rsid w:val="002A0299"/>
    <w:rsid w:val="002A02F5"/>
    <w:rsid w:val="002A3061"/>
    <w:rsid w:val="002A4E68"/>
    <w:rsid w:val="002A6841"/>
    <w:rsid w:val="002B1306"/>
    <w:rsid w:val="002B4CBF"/>
    <w:rsid w:val="002B4F2A"/>
    <w:rsid w:val="002B5A61"/>
    <w:rsid w:val="002D7BD4"/>
    <w:rsid w:val="002E3A87"/>
    <w:rsid w:val="002E46A4"/>
    <w:rsid w:val="002E6FE6"/>
    <w:rsid w:val="002F222D"/>
    <w:rsid w:val="002F506F"/>
    <w:rsid w:val="002F5D68"/>
    <w:rsid w:val="003016A8"/>
    <w:rsid w:val="003016EB"/>
    <w:rsid w:val="00306295"/>
    <w:rsid w:val="003105B6"/>
    <w:rsid w:val="00311E22"/>
    <w:rsid w:val="003155EB"/>
    <w:rsid w:val="003205B2"/>
    <w:rsid w:val="00322B01"/>
    <w:rsid w:val="00324A50"/>
    <w:rsid w:val="00325424"/>
    <w:rsid w:val="00330F54"/>
    <w:rsid w:val="0033502D"/>
    <w:rsid w:val="0033510E"/>
    <w:rsid w:val="00352D49"/>
    <w:rsid w:val="00353561"/>
    <w:rsid w:val="0037316D"/>
    <w:rsid w:val="00375980"/>
    <w:rsid w:val="00375AFE"/>
    <w:rsid w:val="0037629F"/>
    <w:rsid w:val="00381602"/>
    <w:rsid w:val="00383B2D"/>
    <w:rsid w:val="00396BBA"/>
    <w:rsid w:val="003A4A63"/>
    <w:rsid w:val="003A622F"/>
    <w:rsid w:val="003B431F"/>
    <w:rsid w:val="003B46B8"/>
    <w:rsid w:val="003D1BBB"/>
    <w:rsid w:val="003D3232"/>
    <w:rsid w:val="003D6223"/>
    <w:rsid w:val="003D7D75"/>
    <w:rsid w:val="003E3024"/>
    <w:rsid w:val="003E342A"/>
    <w:rsid w:val="003E4E4F"/>
    <w:rsid w:val="003E687A"/>
    <w:rsid w:val="003F0AB0"/>
    <w:rsid w:val="003F12B5"/>
    <w:rsid w:val="003F1A59"/>
    <w:rsid w:val="003F38D0"/>
    <w:rsid w:val="003F3F53"/>
    <w:rsid w:val="003F6DF8"/>
    <w:rsid w:val="0040352E"/>
    <w:rsid w:val="00412A35"/>
    <w:rsid w:val="0041315E"/>
    <w:rsid w:val="00414DF0"/>
    <w:rsid w:val="00416BE9"/>
    <w:rsid w:val="00421F1C"/>
    <w:rsid w:val="00461CA7"/>
    <w:rsid w:val="004710E0"/>
    <w:rsid w:val="0047258B"/>
    <w:rsid w:val="0047451F"/>
    <w:rsid w:val="004777DA"/>
    <w:rsid w:val="004A4D3F"/>
    <w:rsid w:val="004A4DD1"/>
    <w:rsid w:val="004A5B59"/>
    <w:rsid w:val="004B1C2F"/>
    <w:rsid w:val="004B750D"/>
    <w:rsid w:val="004C153B"/>
    <w:rsid w:val="004C4870"/>
    <w:rsid w:val="004D4F93"/>
    <w:rsid w:val="004F163E"/>
    <w:rsid w:val="004F3170"/>
    <w:rsid w:val="004F72D5"/>
    <w:rsid w:val="004F7C22"/>
    <w:rsid w:val="005006BE"/>
    <w:rsid w:val="00506527"/>
    <w:rsid w:val="0051586E"/>
    <w:rsid w:val="0051785B"/>
    <w:rsid w:val="0052049D"/>
    <w:rsid w:val="00526BAA"/>
    <w:rsid w:val="00532D1B"/>
    <w:rsid w:val="005368B1"/>
    <w:rsid w:val="00554BC1"/>
    <w:rsid w:val="0056077D"/>
    <w:rsid w:val="00560E18"/>
    <w:rsid w:val="00564392"/>
    <w:rsid w:val="00564C50"/>
    <w:rsid w:val="005653A1"/>
    <w:rsid w:val="00571B24"/>
    <w:rsid w:val="005813E5"/>
    <w:rsid w:val="00583123"/>
    <w:rsid w:val="00583EFE"/>
    <w:rsid w:val="00583FDE"/>
    <w:rsid w:val="00586B8C"/>
    <w:rsid w:val="005909BE"/>
    <w:rsid w:val="005911FF"/>
    <w:rsid w:val="00591581"/>
    <w:rsid w:val="00593A16"/>
    <w:rsid w:val="00597870"/>
    <w:rsid w:val="005A6EE7"/>
    <w:rsid w:val="005B75B6"/>
    <w:rsid w:val="005D6E9A"/>
    <w:rsid w:val="005E689E"/>
    <w:rsid w:val="005E68F1"/>
    <w:rsid w:val="00611F46"/>
    <w:rsid w:val="0062653D"/>
    <w:rsid w:val="00626BEE"/>
    <w:rsid w:val="0062768E"/>
    <w:rsid w:val="00632E1B"/>
    <w:rsid w:val="0063499B"/>
    <w:rsid w:val="006427E1"/>
    <w:rsid w:val="0065118D"/>
    <w:rsid w:val="006535C3"/>
    <w:rsid w:val="00653C34"/>
    <w:rsid w:val="00653D4A"/>
    <w:rsid w:val="0065439B"/>
    <w:rsid w:val="00667DBA"/>
    <w:rsid w:val="00671531"/>
    <w:rsid w:val="00672531"/>
    <w:rsid w:val="006814EB"/>
    <w:rsid w:val="00686890"/>
    <w:rsid w:val="00694577"/>
    <w:rsid w:val="006A3AB2"/>
    <w:rsid w:val="006A6ABE"/>
    <w:rsid w:val="006B1D09"/>
    <w:rsid w:val="006B619F"/>
    <w:rsid w:val="006C5720"/>
    <w:rsid w:val="006C70E8"/>
    <w:rsid w:val="006D015C"/>
    <w:rsid w:val="006D2CDB"/>
    <w:rsid w:val="006D3732"/>
    <w:rsid w:val="006E1946"/>
    <w:rsid w:val="006E671A"/>
    <w:rsid w:val="00706892"/>
    <w:rsid w:val="0071480E"/>
    <w:rsid w:val="007224D9"/>
    <w:rsid w:val="007233FA"/>
    <w:rsid w:val="0072444C"/>
    <w:rsid w:val="007310D7"/>
    <w:rsid w:val="0073152D"/>
    <w:rsid w:val="00734173"/>
    <w:rsid w:val="00742576"/>
    <w:rsid w:val="007451BE"/>
    <w:rsid w:val="00750EE0"/>
    <w:rsid w:val="00751F49"/>
    <w:rsid w:val="007525CA"/>
    <w:rsid w:val="00757964"/>
    <w:rsid w:val="00760A0D"/>
    <w:rsid w:val="00762832"/>
    <w:rsid w:val="007666BD"/>
    <w:rsid w:val="007669DF"/>
    <w:rsid w:val="0077005D"/>
    <w:rsid w:val="00777CBF"/>
    <w:rsid w:val="00780710"/>
    <w:rsid w:val="007A47BD"/>
    <w:rsid w:val="007B2562"/>
    <w:rsid w:val="007B2BB8"/>
    <w:rsid w:val="007B6298"/>
    <w:rsid w:val="007C0CFE"/>
    <w:rsid w:val="007C1609"/>
    <w:rsid w:val="007C3F2A"/>
    <w:rsid w:val="007C6626"/>
    <w:rsid w:val="007D21EC"/>
    <w:rsid w:val="007D7299"/>
    <w:rsid w:val="007E0B75"/>
    <w:rsid w:val="007E6AF9"/>
    <w:rsid w:val="007F13DA"/>
    <w:rsid w:val="0081699B"/>
    <w:rsid w:val="00817BEC"/>
    <w:rsid w:val="00820692"/>
    <w:rsid w:val="00833CAA"/>
    <w:rsid w:val="00834824"/>
    <w:rsid w:val="00835A52"/>
    <w:rsid w:val="00837FE1"/>
    <w:rsid w:val="00851432"/>
    <w:rsid w:val="008528D5"/>
    <w:rsid w:val="00863DE0"/>
    <w:rsid w:val="00866550"/>
    <w:rsid w:val="00872DBA"/>
    <w:rsid w:val="00876B95"/>
    <w:rsid w:val="0088178C"/>
    <w:rsid w:val="0089009A"/>
    <w:rsid w:val="00895F42"/>
    <w:rsid w:val="008A5914"/>
    <w:rsid w:val="008A59DC"/>
    <w:rsid w:val="008A600B"/>
    <w:rsid w:val="008B1AF1"/>
    <w:rsid w:val="008C57E1"/>
    <w:rsid w:val="008C5E95"/>
    <w:rsid w:val="008D35FA"/>
    <w:rsid w:val="008D6A46"/>
    <w:rsid w:val="008D7766"/>
    <w:rsid w:val="008F1C2B"/>
    <w:rsid w:val="008F48FB"/>
    <w:rsid w:val="00903132"/>
    <w:rsid w:val="00905017"/>
    <w:rsid w:val="00911DD1"/>
    <w:rsid w:val="0091334F"/>
    <w:rsid w:val="0091564F"/>
    <w:rsid w:val="00917EE3"/>
    <w:rsid w:val="00920EDC"/>
    <w:rsid w:val="00924BDB"/>
    <w:rsid w:val="00927388"/>
    <w:rsid w:val="009312B8"/>
    <w:rsid w:val="009324DA"/>
    <w:rsid w:val="00935461"/>
    <w:rsid w:val="00935E2A"/>
    <w:rsid w:val="00952003"/>
    <w:rsid w:val="009520AE"/>
    <w:rsid w:val="00966B52"/>
    <w:rsid w:val="0097308B"/>
    <w:rsid w:val="00984F2D"/>
    <w:rsid w:val="00987CFE"/>
    <w:rsid w:val="00992414"/>
    <w:rsid w:val="009B5038"/>
    <w:rsid w:val="009C3AD2"/>
    <w:rsid w:val="009C629C"/>
    <w:rsid w:val="009D5269"/>
    <w:rsid w:val="009D5505"/>
    <w:rsid w:val="009E5DE1"/>
    <w:rsid w:val="009F462B"/>
    <w:rsid w:val="009F4A3C"/>
    <w:rsid w:val="00A00CA6"/>
    <w:rsid w:val="00A10E38"/>
    <w:rsid w:val="00A1368F"/>
    <w:rsid w:val="00A14D30"/>
    <w:rsid w:val="00A17D35"/>
    <w:rsid w:val="00A20031"/>
    <w:rsid w:val="00A210B0"/>
    <w:rsid w:val="00A4013E"/>
    <w:rsid w:val="00A4054F"/>
    <w:rsid w:val="00A46F58"/>
    <w:rsid w:val="00A5182F"/>
    <w:rsid w:val="00A524C5"/>
    <w:rsid w:val="00A5705C"/>
    <w:rsid w:val="00A6660C"/>
    <w:rsid w:val="00A718FC"/>
    <w:rsid w:val="00A7470E"/>
    <w:rsid w:val="00A83182"/>
    <w:rsid w:val="00A84D3C"/>
    <w:rsid w:val="00A857C0"/>
    <w:rsid w:val="00A86DBE"/>
    <w:rsid w:val="00A97B4A"/>
    <w:rsid w:val="00AA3D7C"/>
    <w:rsid w:val="00AA7552"/>
    <w:rsid w:val="00AB0E07"/>
    <w:rsid w:val="00AB0E56"/>
    <w:rsid w:val="00AC1052"/>
    <w:rsid w:val="00AC3610"/>
    <w:rsid w:val="00AC51E6"/>
    <w:rsid w:val="00AC723A"/>
    <w:rsid w:val="00AD4E04"/>
    <w:rsid w:val="00AD4FA4"/>
    <w:rsid w:val="00AD78AF"/>
    <w:rsid w:val="00AE4751"/>
    <w:rsid w:val="00AF0108"/>
    <w:rsid w:val="00AF2F26"/>
    <w:rsid w:val="00AF32A8"/>
    <w:rsid w:val="00AF3C6D"/>
    <w:rsid w:val="00AF4499"/>
    <w:rsid w:val="00B07A93"/>
    <w:rsid w:val="00B126A1"/>
    <w:rsid w:val="00B21B05"/>
    <w:rsid w:val="00B243B0"/>
    <w:rsid w:val="00B34B88"/>
    <w:rsid w:val="00B379EE"/>
    <w:rsid w:val="00B403C5"/>
    <w:rsid w:val="00B4234E"/>
    <w:rsid w:val="00B55E67"/>
    <w:rsid w:val="00B740B3"/>
    <w:rsid w:val="00B8321A"/>
    <w:rsid w:val="00B86887"/>
    <w:rsid w:val="00BA2556"/>
    <w:rsid w:val="00BA36C8"/>
    <w:rsid w:val="00BB0697"/>
    <w:rsid w:val="00BB398F"/>
    <w:rsid w:val="00BB61FE"/>
    <w:rsid w:val="00BB69D7"/>
    <w:rsid w:val="00BC5860"/>
    <w:rsid w:val="00BD2644"/>
    <w:rsid w:val="00BD4D17"/>
    <w:rsid w:val="00BD4F13"/>
    <w:rsid w:val="00BE0D22"/>
    <w:rsid w:val="00BE119E"/>
    <w:rsid w:val="00BE252B"/>
    <w:rsid w:val="00BF4EFA"/>
    <w:rsid w:val="00BF67A4"/>
    <w:rsid w:val="00BF73BA"/>
    <w:rsid w:val="00C00130"/>
    <w:rsid w:val="00C028A9"/>
    <w:rsid w:val="00C05A3F"/>
    <w:rsid w:val="00C07E62"/>
    <w:rsid w:val="00C25C10"/>
    <w:rsid w:val="00C272EA"/>
    <w:rsid w:val="00C2766C"/>
    <w:rsid w:val="00C2770F"/>
    <w:rsid w:val="00C461B4"/>
    <w:rsid w:val="00C53DE9"/>
    <w:rsid w:val="00C55589"/>
    <w:rsid w:val="00C5624A"/>
    <w:rsid w:val="00C65305"/>
    <w:rsid w:val="00C76360"/>
    <w:rsid w:val="00C84953"/>
    <w:rsid w:val="00C90F4E"/>
    <w:rsid w:val="00C96ACA"/>
    <w:rsid w:val="00CA342F"/>
    <w:rsid w:val="00CA4607"/>
    <w:rsid w:val="00CA4B2C"/>
    <w:rsid w:val="00CA5831"/>
    <w:rsid w:val="00CA6444"/>
    <w:rsid w:val="00CB0FCA"/>
    <w:rsid w:val="00CB3F97"/>
    <w:rsid w:val="00CC0161"/>
    <w:rsid w:val="00CC113A"/>
    <w:rsid w:val="00CC6B87"/>
    <w:rsid w:val="00CE0DB2"/>
    <w:rsid w:val="00CF49FF"/>
    <w:rsid w:val="00D05F9A"/>
    <w:rsid w:val="00D06348"/>
    <w:rsid w:val="00D06C67"/>
    <w:rsid w:val="00D2547D"/>
    <w:rsid w:val="00D25DB0"/>
    <w:rsid w:val="00D35424"/>
    <w:rsid w:val="00D36CAE"/>
    <w:rsid w:val="00D414C9"/>
    <w:rsid w:val="00D52028"/>
    <w:rsid w:val="00D53C5E"/>
    <w:rsid w:val="00D6578C"/>
    <w:rsid w:val="00D657CD"/>
    <w:rsid w:val="00D704A2"/>
    <w:rsid w:val="00D71474"/>
    <w:rsid w:val="00D77FAA"/>
    <w:rsid w:val="00D806E4"/>
    <w:rsid w:val="00D80D6B"/>
    <w:rsid w:val="00D857CF"/>
    <w:rsid w:val="00D86E2F"/>
    <w:rsid w:val="00D87129"/>
    <w:rsid w:val="00D91257"/>
    <w:rsid w:val="00D934A3"/>
    <w:rsid w:val="00D95B1C"/>
    <w:rsid w:val="00DA1658"/>
    <w:rsid w:val="00DA1786"/>
    <w:rsid w:val="00DA59CA"/>
    <w:rsid w:val="00DA69EE"/>
    <w:rsid w:val="00DB6E8D"/>
    <w:rsid w:val="00DB76D7"/>
    <w:rsid w:val="00DD4123"/>
    <w:rsid w:val="00DD5797"/>
    <w:rsid w:val="00DD7025"/>
    <w:rsid w:val="00DD7FC4"/>
    <w:rsid w:val="00DE282F"/>
    <w:rsid w:val="00DE2DCE"/>
    <w:rsid w:val="00DF2A1C"/>
    <w:rsid w:val="00DF31BF"/>
    <w:rsid w:val="00E0264F"/>
    <w:rsid w:val="00E04FF7"/>
    <w:rsid w:val="00E11F74"/>
    <w:rsid w:val="00E170D4"/>
    <w:rsid w:val="00E22E5C"/>
    <w:rsid w:val="00E24E92"/>
    <w:rsid w:val="00E2648C"/>
    <w:rsid w:val="00E26FE5"/>
    <w:rsid w:val="00E32C00"/>
    <w:rsid w:val="00E32DE2"/>
    <w:rsid w:val="00E33DC8"/>
    <w:rsid w:val="00E4243F"/>
    <w:rsid w:val="00E51E0C"/>
    <w:rsid w:val="00E6342F"/>
    <w:rsid w:val="00E64604"/>
    <w:rsid w:val="00E67A8E"/>
    <w:rsid w:val="00E7198C"/>
    <w:rsid w:val="00E7270C"/>
    <w:rsid w:val="00E73BC0"/>
    <w:rsid w:val="00E73D83"/>
    <w:rsid w:val="00E7469B"/>
    <w:rsid w:val="00E76AE4"/>
    <w:rsid w:val="00E814B5"/>
    <w:rsid w:val="00E816EB"/>
    <w:rsid w:val="00E8450E"/>
    <w:rsid w:val="00E860BB"/>
    <w:rsid w:val="00E872C4"/>
    <w:rsid w:val="00E93C34"/>
    <w:rsid w:val="00E96B10"/>
    <w:rsid w:val="00EA16AC"/>
    <w:rsid w:val="00EA2801"/>
    <w:rsid w:val="00EA43AD"/>
    <w:rsid w:val="00EA6BF2"/>
    <w:rsid w:val="00EB0A83"/>
    <w:rsid w:val="00EB67F9"/>
    <w:rsid w:val="00EC0D85"/>
    <w:rsid w:val="00EC3AD4"/>
    <w:rsid w:val="00EC7D9D"/>
    <w:rsid w:val="00ED295D"/>
    <w:rsid w:val="00ED58D4"/>
    <w:rsid w:val="00EE00BE"/>
    <w:rsid w:val="00EF5BE5"/>
    <w:rsid w:val="00F022D9"/>
    <w:rsid w:val="00F173A3"/>
    <w:rsid w:val="00F2794A"/>
    <w:rsid w:val="00F30827"/>
    <w:rsid w:val="00F322D8"/>
    <w:rsid w:val="00F45357"/>
    <w:rsid w:val="00F45B87"/>
    <w:rsid w:val="00F51F74"/>
    <w:rsid w:val="00F5588F"/>
    <w:rsid w:val="00F84EB3"/>
    <w:rsid w:val="00F96EF5"/>
    <w:rsid w:val="00FA2815"/>
    <w:rsid w:val="00FA3464"/>
    <w:rsid w:val="00FA36D2"/>
    <w:rsid w:val="00FA4AC5"/>
    <w:rsid w:val="00FB211A"/>
    <w:rsid w:val="00FC568F"/>
    <w:rsid w:val="00FE0FE2"/>
    <w:rsid w:val="00FE1596"/>
    <w:rsid w:val="00FE37BD"/>
    <w:rsid w:val="00FE7863"/>
    <w:rsid w:val="00FF3D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BE214E"/>
  <w15:chartTrackingRefBased/>
  <w15:docId w15:val="{20D21117-54AC-483F-B2DB-E35963F6C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D49"/>
    <w:pPr>
      <w:keepNext/>
      <w:keepLines/>
      <w:spacing w:before="360" w:after="80"/>
      <w:outlineLvl w:val="0"/>
    </w:pPr>
    <w:rPr>
      <w:rFonts w:asciiTheme="majorHAnsi" w:eastAsiaTheme="majorEastAsia" w:hAnsiTheme="majorHAnsi" w:cstheme="majorBidi"/>
      <w:color w:val="2FB420" w:themeColor="accent1" w:themeShade="BF"/>
      <w:sz w:val="40"/>
      <w:szCs w:val="40"/>
    </w:rPr>
  </w:style>
  <w:style w:type="paragraph" w:styleId="Heading2">
    <w:name w:val="heading 2"/>
    <w:basedOn w:val="Normal"/>
    <w:next w:val="Normal"/>
    <w:link w:val="Heading2Char"/>
    <w:uiPriority w:val="9"/>
    <w:unhideWhenUsed/>
    <w:qFormat/>
    <w:rsid w:val="00352D49"/>
    <w:pPr>
      <w:keepNext/>
      <w:keepLines/>
      <w:spacing w:before="160" w:after="80"/>
      <w:outlineLvl w:val="1"/>
    </w:pPr>
    <w:rPr>
      <w:rFonts w:asciiTheme="majorHAnsi" w:eastAsiaTheme="majorEastAsia" w:hAnsiTheme="majorHAnsi" w:cstheme="majorBidi"/>
      <w:color w:val="2FB420" w:themeColor="accent1" w:themeShade="BF"/>
      <w:sz w:val="32"/>
      <w:szCs w:val="32"/>
    </w:rPr>
  </w:style>
  <w:style w:type="paragraph" w:styleId="Heading3">
    <w:name w:val="heading 3"/>
    <w:basedOn w:val="Normal"/>
    <w:next w:val="Normal"/>
    <w:link w:val="Heading3Char"/>
    <w:uiPriority w:val="9"/>
    <w:unhideWhenUsed/>
    <w:qFormat/>
    <w:rsid w:val="00352D49"/>
    <w:pPr>
      <w:keepNext/>
      <w:keepLines/>
      <w:spacing w:before="160" w:after="80"/>
      <w:outlineLvl w:val="2"/>
    </w:pPr>
    <w:rPr>
      <w:rFonts w:eastAsiaTheme="majorEastAsia" w:cstheme="majorBidi"/>
      <w:color w:val="2FB420" w:themeColor="accent1" w:themeShade="BF"/>
      <w:sz w:val="28"/>
      <w:szCs w:val="28"/>
    </w:rPr>
  </w:style>
  <w:style w:type="paragraph" w:styleId="Heading4">
    <w:name w:val="heading 4"/>
    <w:basedOn w:val="Normal"/>
    <w:next w:val="Normal"/>
    <w:link w:val="Heading4Char"/>
    <w:uiPriority w:val="9"/>
    <w:unhideWhenUsed/>
    <w:qFormat/>
    <w:rsid w:val="00352D49"/>
    <w:pPr>
      <w:keepNext/>
      <w:keepLines/>
      <w:spacing w:before="80" w:after="40"/>
      <w:outlineLvl w:val="3"/>
    </w:pPr>
    <w:rPr>
      <w:rFonts w:eastAsiaTheme="majorEastAsia" w:cstheme="majorBidi"/>
      <w:i/>
      <w:iCs/>
      <w:color w:val="2FB420" w:themeColor="accent1" w:themeShade="BF"/>
    </w:rPr>
  </w:style>
  <w:style w:type="paragraph" w:styleId="Heading5">
    <w:name w:val="heading 5"/>
    <w:basedOn w:val="Normal"/>
    <w:next w:val="Normal"/>
    <w:link w:val="Heading5Char"/>
    <w:uiPriority w:val="9"/>
    <w:semiHidden/>
    <w:unhideWhenUsed/>
    <w:qFormat/>
    <w:rsid w:val="00352D49"/>
    <w:pPr>
      <w:keepNext/>
      <w:keepLines/>
      <w:spacing w:before="80" w:after="40"/>
      <w:outlineLvl w:val="4"/>
    </w:pPr>
    <w:rPr>
      <w:rFonts w:eastAsiaTheme="majorEastAsia" w:cstheme="majorBidi"/>
      <w:color w:val="2FB420" w:themeColor="accent1" w:themeShade="BF"/>
    </w:rPr>
  </w:style>
  <w:style w:type="paragraph" w:styleId="Heading6">
    <w:name w:val="heading 6"/>
    <w:basedOn w:val="Normal"/>
    <w:next w:val="Normal"/>
    <w:link w:val="Heading6Char"/>
    <w:uiPriority w:val="9"/>
    <w:semiHidden/>
    <w:unhideWhenUsed/>
    <w:qFormat/>
    <w:rsid w:val="00352D49"/>
    <w:pPr>
      <w:keepNext/>
      <w:keepLines/>
      <w:spacing w:before="40" w:after="0"/>
      <w:outlineLvl w:val="5"/>
    </w:pPr>
    <w:rPr>
      <w:rFonts w:eastAsiaTheme="majorEastAsia" w:cstheme="majorBidi"/>
      <w:i/>
      <w:iCs/>
      <w:color w:val="4F4F76" w:themeColor="text1" w:themeTint="A6"/>
    </w:rPr>
  </w:style>
  <w:style w:type="paragraph" w:styleId="Heading7">
    <w:name w:val="heading 7"/>
    <w:basedOn w:val="Normal"/>
    <w:next w:val="Normal"/>
    <w:link w:val="Heading7Char"/>
    <w:uiPriority w:val="9"/>
    <w:semiHidden/>
    <w:unhideWhenUsed/>
    <w:qFormat/>
    <w:rsid w:val="00352D49"/>
    <w:pPr>
      <w:keepNext/>
      <w:keepLines/>
      <w:spacing w:before="40" w:after="0"/>
      <w:outlineLvl w:val="6"/>
    </w:pPr>
    <w:rPr>
      <w:rFonts w:eastAsiaTheme="majorEastAsia" w:cstheme="majorBidi"/>
      <w:color w:val="4F4F76" w:themeColor="text1" w:themeTint="A6"/>
    </w:rPr>
  </w:style>
  <w:style w:type="paragraph" w:styleId="Heading8">
    <w:name w:val="heading 8"/>
    <w:basedOn w:val="Normal"/>
    <w:next w:val="Normal"/>
    <w:link w:val="Heading8Char"/>
    <w:uiPriority w:val="9"/>
    <w:semiHidden/>
    <w:unhideWhenUsed/>
    <w:qFormat/>
    <w:rsid w:val="00352D49"/>
    <w:pPr>
      <w:keepNext/>
      <w:keepLines/>
      <w:spacing w:after="0"/>
      <w:outlineLvl w:val="7"/>
    </w:pPr>
    <w:rPr>
      <w:rFonts w:eastAsiaTheme="majorEastAsia" w:cstheme="majorBidi"/>
      <w:i/>
      <w:iCs/>
      <w:color w:val="29293E" w:themeColor="text1" w:themeTint="D8"/>
    </w:rPr>
  </w:style>
  <w:style w:type="paragraph" w:styleId="Heading9">
    <w:name w:val="heading 9"/>
    <w:basedOn w:val="Normal"/>
    <w:next w:val="Normal"/>
    <w:link w:val="Heading9Char"/>
    <w:uiPriority w:val="9"/>
    <w:semiHidden/>
    <w:unhideWhenUsed/>
    <w:qFormat/>
    <w:rsid w:val="00352D49"/>
    <w:pPr>
      <w:keepNext/>
      <w:keepLines/>
      <w:spacing w:after="0"/>
      <w:outlineLvl w:val="8"/>
    </w:pPr>
    <w:rPr>
      <w:rFonts w:eastAsiaTheme="majorEastAsia" w:cstheme="majorBidi"/>
      <w:color w:val="29293E"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D49"/>
    <w:rPr>
      <w:rFonts w:asciiTheme="majorHAnsi" w:eastAsiaTheme="majorEastAsia" w:hAnsiTheme="majorHAnsi" w:cstheme="majorBidi"/>
      <w:color w:val="2FB420" w:themeColor="accent1" w:themeShade="BF"/>
      <w:sz w:val="40"/>
      <w:szCs w:val="40"/>
    </w:rPr>
  </w:style>
  <w:style w:type="character" w:customStyle="1" w:styleId="Heading2Char">
    <w:name w:val="Heading 2 Char"/>
    <w:basedOn w:val="DefaultParagraphFont"/>
    <w:link w:val="Heading2"/>
    <w:uiPriority w:val="9"/>
    <w:rsid w:val="00352D49"/>
    <w:rPr>
      <w:rFonts w:asciiTheme="majorHAnsi" w:eastAsiaTheme="majorEastAsia" w:hAnsiTheme="majorHAnsi" w:cstheme="majorBidi"/>
      <w:color w:val="2FB420" w:themeColor="accent1" w:themeShade="BF"/>
      <w:sz w:val="32"/>
      <w:szCs w:val="32"/>
    </w:rPr>
  </w:style>
  <w:style w:type="character" w:customStyle="1" w:styleId="Heading3Char">
    <w:name w:val="Heading 3 Char"/>
    <w:basedOn w:val="DefaultParagraphFont"/>
    <w:link w:val="Heading3"/>
    <w:uiPriority w:val="9"/>
    <w:rsid w:val="00352D49"/>
    <w:rPr>
      <w:rFonts w:eastAsiaTheme="majorEastAsia" w:cstheme="majorBidi"/>
      <w:color w:val="2FB420" w:themeColor="accent1" w:themeShade="BF"/>
      <w:sz w:val="28"/>
      <w:szCs w:val="28"/>
    </w:rPr>
  </w:style>
  <w:style w:type="character" w:customStyle="1" w:styleId="Heading4Char">
    <w:name w:val="Heading 4 Char"/>
    <w:basedOn w:val="DefaultParagraphFont"/>
    <w:link w:val="Heading4"/>
    <w:uiPriority w:val="9"/>
    <w:rsid w:val="00352D49"/>
    <w:rPr>
      <w:rFonts w:eastAsiaTheme="majorEastAsia" w:cstheme="majorBidi"/>
      <w:i/>
      <w:iCs/>
      <w:color w:val="2FB420" w:themeColor="accent1" w:themeShade="BF"/>
    </w:rPr>
  </w:style>
  <w:style w:type="character" w:customStyle="1" w:styleId="Heading5Char">
    <w:name w:val="Heading 5 Char"/>
    <w:basedOn w:val="DefaultParagraphFont"/>
    <w:link w:val="Heading5"/>
    <w:uiPriority w:val="9"/>
    <w:semiHidden/>
    <w:rsid w:val="00352D49"/>
    <w:rPr>
      <w:rFonts w:eastAsiaTheme="majorEastAsia" w:cstheme="majorBidi"/>
      <w:color w:val="2FB420" w:themeColor="accent1" w:themeShade="BF"/>
    </w:rPr>
  </w:style>
  <w:style w:type="character" w:customStyle="1" w:styleId="Heading6Char">
    <w:name w:val="Heading 6 Char"/>
    <w:basedOn w:val="DefaultParagraphFont"/>
    <w:link w:val="Heading6"/>
    <w:uiPriority w:val="9"/>
    <w:semiHidden/>
    <w:rsid w:val="00352D49"/>
    <w:rPr>
      <w:rFonts w:eastAsiaTheme="majorEastAsia" w:cstheme="majorBidi"/>
      <w:i/>
      <w:iCs/>
      <w:color w:val="4F4F76" w:themeColor="text1" w:themeTint="A6"/>
    </w:rPr>
  </w:style>
  <w:style w:type="character" w:customStyle="1" w:styleId="Heading7Char">
    <w:name w:val="Heading 7 Char"/>
    <w:basedOn w:val="DefaultParagraphFont"/>
    <w:link w:val="Heading7"/>
    <w:uiPriority w:val="9"/>
    <w:semiHidden/>
    <w:rsid w:val="00352D49"/>
    <w:rPr>
      <w:rFonts w:eastAsiaTheme="majorEastAsia" w:cstheme="majorBidi"/>
      <w:color w:val="4F4F76" w:themeColor="text1" w:themeTint="A6"/>
    </w:rPr>
  </w:style>
  <w:style w:type="character" w:customStyle="1" w:styleId="Heading8Char">
    <w:name w:val="Heading 8 Char"/>
    <w:basedOn w:val="DefaultParagraphFont"/>
    <w:link w:val="Heading8"/>
    <w:uiPriority w:val="9"/>
    <w:semiHidden/>
    <w:rsid w:val="00352D49"/>
    <w:rPr>
      <w:rFonts w:eastAsiaTheme="majorEastAsia" w:cstheme="majorBidi"/>
      <w:i/>
      <w:iCs/>
      <w:color w:val="29293E" w:themeColor="text1" w:themeTint="D8"/>
    </w:rPr>
  </w:style>
  <w:style w:type="character" w:customStyle="1" w:styleId="Heading9Char">
    <w:name w:val="Heading 9 Char"/>
    <w:basedOn w:val="DefaultParagraphFont"/>
    <w:link w:val="Heading9"/>
    <w:uiPriority w:val="9"/>
    <w:semiHidden/>
    <w:rsid w:val="00352D49"/>
    <w:rPr>
      <w:rFonts w:eastAsiaTheme="majorEastAsia" w:cstheme="majorBidi"/>
      <w:color w:val="29293E" w:themeColor="text1" w:themeTint="D8"/>
    </w:rPr>
  </w:style>
  <w:style w:type="paragraph" w:styleId="Title">
    <w:name w:val="Title"/>
    <w:basedOn w:val="Normal"/>
    <w:next w:val="Normal"/>
    <w:link w:val="TitleChar"/>
    <w:uiPriority w:val="10"/>
    <w:qFormat/>
    <w:rsid w:val="00352D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2D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2D49"/>
    <w:pPr>
      <w:numPr>
        <w:ilvl w:val="1"/>
      </w:numPr>
    </w:pPr>
    <w:rPr>
      <w:rFonts w:eastAsiaTheme="majorEastAsia" w:cstheme="majorBidi"/>
      <w:color w:val="4F4F76" w:themeColor="text1" w:themeTint="A6"/>
      <w:spacing w:val="15"/>
      <w:sz w:val="28"/>
      <w:szCs w:val="28"/>
    </w:rPr>
  </w:style>
  <w:style w:type="character" w:customStyle="1" w:styleId="SubtitleChar">
    <w:name w:val="Subtitle Char"/>
    <w:basedOn w:val="DefaultParagraphFont"/>
    <w:link w:val="Subtitle"/>
    <w:uiPriority w:val="11"/>
    <w:rsid w:val="00352D49"/>
    <w:rPr>
      <w:rFonts w:eastAsiaTheme="majorEastAsia" w:cstheme="majorBidi"/>
      <w:color w:val="4F4F76" w:themeColor="text1" w:themeTint="A6"/>
      <w:spacing w:val="15"/>
      <w:sz w:val="28"/>
      <w:szCs w:val="28"/>
    </w:rPr>
  </w:style>
  <w:style w:type="paragraph" w:styleId="Quote">
    <w:name w:val="Quote"/>
    <w:basedOn w:val="Normal"/>
    <w:next w:val="Normal"/>
    <w:link w:val="QuoteChar"/>
    <w:uiPriority w:val="29"/>
    <w:qFormat/>
    <w:rsid w:val="00352D49"/>
    <w:pPr>
      <w:spacing w:before="160"/>
      <w:jc w:val="center"/>
    </w:pPr>
    <w:rPr>
      <w:i/>
      <w:iCs/>
      <w:color w:val="3C3C5A" w:themeColor="text1" w:themeTint="BF"/>
    </w:rPr>
  </w:style>
  <w:style w:type="character" w:customStyle="1" w:styleId="QuoteChar">
    <w:name w:val="Quote Char"/>
    <w:basedOn w:val="DefaultParagraphFont"/>
    <w:link w:val="Quote"/>
    <w:uiPriority w:val="29"/>
    <w:rsid w:val="00352D49"/>
    <w:rPr>
      <w:i/>
      <w:iCs/>
      <w:color w:val="3C3C5A" w:themeColor="text1" w:themeTint="BF"/>
    </w:rPr>
  </w:style>
  <w:style w:type="paragraph" w:styleId="ListParagraph">
    <w:name w:val="List Paragraph"/>
    <w:basedOn w:val="Normal"/>
    <w:uiPriority w:val="34"/>
    <w:qFormat/>
    <w:rsid w:val="00352D49"/>
    <w:pPr>
      <w:ind w:left="720"/>
      <w:contextualSpacing/>
    </w:pPr>
  </w:style>
  <w:style w:type="character" w:styleId="IntenseEmphasis">
    <w:name w:val="Intense Emphasis"/>
    <w:basedOn w:val="DefaultParagraphFont"/>
    <w:uiPriority w:val="21"/>
    <w:qFormat/>
    <w:rsid w:val="00352D49"/>
    <w:rPr>
      <w:i/>
      <w:iCs/>
      <w:color w:val="2FB420" w:themeColor="accent1" w:themeShade="BF"/>
    </w:rPr>
  </w:style>
  <w:style w:type="paragraph" w:styleId="IntenseQuote">
    <w:name w:val="Intense Quote"/>
    <w:basedOn w:val="Normal"/>
    <w:next w:val="Normal"/>
    <w:link w:val="IntenseQuoteChar"/>
    <w:uiPriority w:val="30"/>
    <w:qFormat/>
    <w:rsid w:val="00352D49"/>
    <w:pPr>
      <w:pBdr>
        <w:top w:val="single" w:sz="4" w:space="10" w:color="2FB420" w:themeColor="accent1" w:themeShade="BF"/>
        <w:bottom w:val="single" w:sz="4" w:space="10" w:color="2FB420" w:themeColor="accent1" w:themeShade="BF"/>
      </w:pBdr>
      <w:spacing w:before="360" w:after="360"/>
      <w:ind w:left="864" w:right="864"/>
      <w:jc w:val="center"/>
    </w:pPr>
    <w:rPr>
      <w:i/>
      <w:iCs/>
      <w:color w:val="2FB420" w:themeColor="accent1" w:themeShade="BF"/>
    </w:rPr>
  </w:style>
  <w:style w:type="character" w:customStyle="1" w:styleId="IntenseQuoteChar">
    <w:name w:val="Intense Quote Char"/>
    <w:basedOn w:val="DefaultParagraphFont"/>
    <w:link w:val="IntenseQuote"/>
    <w:uiPriority w:val="30"/>
    <w:rsid w:val="00352D49"/>
    <w:rPr>
      <w:i/>
      <w:iCs/>
      <w:color w:val="2FB420" w:themeColor="accent1" w:themeShade="BF"/>
    </w:rPr>
  </w:style>
  <w:style w:type="character" w:styleId="IntenseReference">
    <w:name w:val="Intense Reference"/>
    <w:basedOn w:val="DefaultParagraphFont"/>
    <w:uiPriority w:val="32"/>
    <w:qFormat/>
    <w:rsid w:val="00352D49"/>
    <w:rPr>
      <w:b/>
      <w:bCs/>
      <w:smallCaps/>
      <w:color w:val="2FB420" w:themeColor="accent1" w:themeShade="BF"/>
      <w:spacing w:val="5"/>
    </w:rPr>
  </w:style>
  <w:style w:type="paragraph" w:styleId="BodyText">
    <w:name w:val="Body Text"/>
    <w:basedOn w:val="Normal"/>
    <w:link w:val="BodyTextChar"/>
    <w:uiPriority w:val="1"/>
    <w:qFormat/>
    <w:rsid w:val="00352D49"/>
    <w:pPr>
      <w:widowControl w:val="0"/>
      <w:autoSpaceDE w:val="0"/>
      <w:autoSpaceDN w:val="0"/>
      <w:spacing w:after="0" w:line="240" w:lineRule="auto"/>
    </w:pPr>
    <w:rPr>
      <w:rFonts w:ascii="Calibri" w:eastAsia="Calibri" w:hAnsi="Calibri" w:cs="Calibri"/>
    </w:rPr>
  </w:style>
  <w:style w:type="character" w:customStyle="1" w:styleId="BodyTextChar">
    <w:name w:val="Body Text Char"/>
    <w:basedOn w:val="DefaultParagraphFont"/>
    <w:link w:val="BodyText"/>
    <w:uiPriority w:val="1"/>
    <w:rsid w:val="00352D49"/>
    <w:rPr>
      <w:rFonts w:ascii="Calibri" w:eastAsia="Calibri" w:hAnsi="Calibri" w:cs="Calibri"/>
    </w:rPr>
  </w:style>
  <w:style w:type="character" w:customStyle="1" w:styleId="normaltextrun">
    <w:name w:val="normaltextrun"/>
    <w:basedOn w:val="DefaultParagraphFont"/>
    <w:rsid w:val="00352D49"/>
  </w:style>
  <w:style w:type="character" w:customStyle="1" w:styleId="eop">
    <w:name w:val="eop"/>
    <w:basedOn w:val="DefaultParagraphFont"/>
    <w:rsid w:val="00352D49"/>
  </w:style>
  <w:style w:type="character" w:styleId="Hyperlink">
    <w:name w:val="Hyperlink"/>
    <w:basedOn w:val="DefaultParagraphFont"/>
    <w:uiPriority w:val="99"/>
    <w:unhideWhenUsed/>
    <w:rsid w:val="009D5269"/>
    <w:rPr>
      <w:color w:val="0563C1" w:themeColor="hyperlink"/>
      <w:u w:val="single"/>
    </w:rPr>
  </w:style>
  <w:style w:type="character" w:styleId="UnresolvedMention">
    <w:name w:val="Unresolved Mention"/>
    <w:basedOn w:val="DefaultParagraphFont"/>
    <w:uiPriority w:val="99"/>
    <w:semiHidden/>
    <w:unhideWhenUsed/>
    <w:rsid w:val="009D5269"/>
    <w:rPr>
      <w:color w:val="605E5C"/>
      <w:shd w:val="clear" w:color="auto" w:fill="E1DFDD"/>
    </w:rPr>
  </w:style>
  <w:style w:type="paragraph" w:styleId="Caption">
    <w:name w:val="caption"/>
    <w:basedOn w:val="Normal"/>
    <w:next w:val="Normal"/>
    <w:uiPriority w:val="35"/>
    <w:unhideWhenUsed/>
    <w:qFormat/>
    <w:rsid w:val="00E32C00"/>
    <w:pPr>
      <w:spacing w:after="200" w:line="240" w:lineRule="auto"/>
    </w:pPr>
    <w:rPr>
      <w:i/>
      <w:iCs/>
      <w:color w:val="41007F" w:themeColor="text2"/>
      <w:sz w:val="18"/>
      <w:szCs w:val="18"/>
    </w:rPr>
  </w:style>
  <w:style w:type="paragraph" w:styleId="NoSpacing">
    <w:name w:val="No Spacing"/>
    <w:uiPriority w:val="1"/>
    <w:qFormat/>
    <w:rsid w:val="00CB3F97"/>
    <w:pPr>
      <w:spacing w:after="0" w:line="240" w:lineRule="auto"/>
    </w:pPr>
  </w:style>
  <w:style w:type="paragraph" w:styleId="TOCHeading">
    <w:name w:val="TOC Heading"/>
    <w:basedOn w:val="Heading1"/>
    <w:next w:val="Normal"/>
    <w:uiPriority w:val="39"/>
    <w:unhideWhenUsed/>
    <w:qFormat/>
    <w:rsid w:val="004A5B59"/>
    <w:pPr>
      <w:spacing w:before="240" w:after="0"/>
      <w:outlineLvl w:val="9"/>
    </w:pPr>
    <w:rPr>
      <w:sz w:val="32"/>
      <w:szCs w:val="32"/>
    </w:rPr>
  </w:style>
  <w:style w:type="paragraph" w:styleId="TOC1">
    <w:name w:val="toc 1"/>
    <w:basedOn w:val="Normal"/>
    <w:next w:val="Normal"/>
    <w:autoRedefine/>
    <w:uiPriority w:val="39"/>
    <w:unhideWhenUsed/>
    <w:rsid w:val="004A5B59"/>
    <w:pPr>
      <w:spacing w:after="100"/>
    </w:pPr>
  </w:style>
  <w:style w:type="paragraph" w:styleId="TOC2">
    <w:name w:val="toc 2"/>
    <w:basedOn w:val="Normal"/>
    <w:next w:val="Normal"/>
    <w:autoRedefine/>
    <w:uiPriority w:val="39"/>
    <w:unhideWhenUsed/>
    <w:rsid w:val="004A5B59"/>
    <w:pPr>
      <w:spacing w:after="100"/>
      <w:ind w:left="220"/>
    </w:pPr>
  </w:style>
  <w:style w:type="paragraph" w:styleId="TOC3">
    <w:name w:val="toc 3"/>
    <w:basedOn w:val="Normal"/>
    <w:next w:val="Normal"/>
    <w:autoRedefine/>
    <w:uiPriority w:val="39"/>
    <w:unhideWhenUsed/>
    <w:rsid w:val="004A5B59"/>
    <w:pPr>
      <w:spacing w:after="100"/>
      <w:ind w:left="440"/>
    </w:pPr>
  </w:style>
  <w:style w:type="character" w:styleId="FollowedHyperlink">
    <w:name w:val="FollowedHyperlink"/>
    <w:basedOn w:val="DefaultParagraphFont"/>
    <w:uiPriority w:val="99"/>
    <w:semiHidden/>
    <w:unhideWhenUsed/>
    <w:rsid w:val="000C3745"/>
    <w:rPr>
      <w:color w:val="954F72" w:themeColor="followedHyperlink"/>
      <w:u w:val="single"/>
    </w:rPr>
  </w:style>
  <w:style w:type="paragraph" w:styleId="NormalWeb">
    <w:name w:val="Normal (Web)"/>
    <w:basedOn w:val="Normal"/>
    <w:uiPriority w:val="99"/>
    <w:semiHidden/>
    <w:unhideWhenUsed/>
    <w:rsid w:val="00FA281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png"/></Relationships>
</file>

<file path=word/theme/theme1.xml><?xml version="1.0" encoding="utf-8"?>
<a:theme xmlns:a="http://schemas.openxmlformats.org/drawingml/2006/main" name="KLA Bianco Confidential">
  <a:themeElements>
    <a:clrScheme name="KLA colorset">
      <a:dk1>
        <a:srgbClr val="0C0C12"/>
      </a:dk1>
      <a:lt1>
        <a:srgbClr val="FFFFFF"/>
      </a:lt1>
      <a:dk2>
        <a:srgbClr val="41007F"/>
      </a:dk2>
      <a:lt2>
        <a:srgbClr val="5A5A64"/>
      </a:lt2>
      <a:accent1>
        <a:srgbClr val="50DD3F"/>
      </a:accent1>
      <a:accent2>
        <a:srgbClr val="FF6400"/>
      </a:accent2>
      <a:accent3>
        <a:srgbClr val="00A7E1"/>
      </a:accent3>
      <a:accent4>
        <a:srgbClr val="FFAF00"/>
      </a:accent4>
      <a:accent5>
        <a:srgbClr val="F01E69"/>
      </a:accent5>
      <a:accent6>
        <a:srgbClr val="AA1DD5"/>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ln>
          <a:noFill/>
        </a:ln>
      </a:spPr>
      <a:bodyPr rot="0" spcFirstLastPara="0" vertOverflow="overflow" horzOverflow="overflow" vert="horz" wrap="square" lIns="91440" tIns="45720" rIns="91440" bIns="45720" numCol="1" spcCol="0" rtlCol="0" fromWordArt="0" anchor="ctr" anchorCtr="0" forceAA="0" compatLnSpc="1">
        <a:prstTxWarp prst="textNoShape">
          <a:avLst/>
        </a:prstTxWarp>
        <a:noAutofit/>
      </a:bodyPr>
      <a:lstStyle>
        <a:defPPr algn="ctr">
          <a:defRPr/>
        </a:defPPr>
      </a:lstStyle>
      <a:style>
        <a:lnRef idx="2">
          <a:schemeClr val="accent1">
            <a:shade val="50000"/>
          </a:schemeClr>
        </a:lnRef>
        <a:fillRef idx="1">
          <a:schemeClr val="accent1"/>
        </a:fillRef>
        <a:effectRef idx="0">
          <a:schemeClr val="accent1"/>
        </a:effectRef>
        <a:fontRef idx="minor">
          <a:schemeClr val="lt1"/>
        </a:fontRef>
      </a:style>
    </a:spDef>
    <a:lnDef>
      <a:spPr>
        <a:ln>
          <a:solidFill>
            <a:schemeClr val="bg2"/>
          </a:solidFill>
        </a:ln>
      </a:spPr>
      <a:bodyPr/>
      <a:lstStyle/>
      <a:style>
        <a:lnRef idx="1">
          <a:schemeClr val="accent1"/>
        </a:lnRef>
        <a:fillRef idx="0">
          <a:schemeClr val="accent1"/>
        </a:fillRef>
        <a:effectRef idx="0">
          <a:schemeClr val="accent1"/>
        </a:effectRef>
        <a:fontRef idx="minor">
          <a:schemeClr val="tx1"/>
        </a:fontRef>
      </a:style>
    </a:lnDef>
    <a:txDef>
      <a:spPr>
        <a:noFill/>
      </a:spPr>
      <a:bodyPr wrap="square" rtlCol="0" anchor="ctr">
        <a:noAutofit/>
      </a:bodyPr>
      <a:lstStyle>
        <a:defPPr algn="l">
          <a:defRPr dirty="0" smtClean="0"/>
        </a:defPPr>
      </a:lstStyle>
    </a:txDef>
  </a:objectDefaults>
  <a:extraClrSchemeLst/>
  <a:extLst>
    <a:ext uri="{05A4C25C-085E-4340-85A3-A5531E510DB2}">
      <thm15:themeFamily xmlns:thm15="http://schemas.microsoft.com/office/thememl/2012/main" name="KLA Bianco Confidential" id="{AA1FAD31-9EE7-4A96-8472-16DB00B01E4D}" vid="{E5BD2122-1C2A-415C-AE32-E76A825AA22C}"/>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645F5E-8DD5-416F-8880-33054AE7F568}">
  <ds:schemaRefs>
    <ds:schemaRef ds:uri="http://schemas.openxmlformats.org/officeDocument/2006/bibliography"/>
  </ds:schemaRefs>
</ds:datastoreItem>
</file>

<file path=docMetadata/LabelInfo.xml><?xml version="1.0" encoding="utf-8"?>
<clbl:labelList xmlns:clbl="http://schemas.microsoft.com/office/2020/mipLabelMetadata">
  <clbl:label id="{cf75356e-fe8e-498d-be4b-37ec8fbf04cf}" enabled="0" method="" siteId="{cf75356e-fe8e-498d-be4b-37ec8fbf04cf}" removed="1"/>
</clbl:labelList>
</file>

<file path=docProps/app.xml><?xml version="1.0" encoding="utf-8"?>
<Properties xmlns="http://schemas.openxmlformats.org/officeDocument/2006/extended-properties" xmlns:vt="http://schemas.openxmlformats.org/officeDocument/2006/docPropsVTypes">
  <Template>Normal.dotm</Template>
  <TotalTime>1082</TotalTime>
  <Pages>29</Pages>
  <Words>5301</Words>
  <Characters>27622</Characters>
  <Application>Microsoft Office Word</Application>
  <DocSecurity>0</DocSecurity>
  <Lines>789</Lines>
  <Paragraphs>401</Paragraphs>
  <ScaleCrop>false</ScaleCrop>
  <Company>KLA Corp.</Company>
  <LinksUpToDate>false</LinksUpToDate>
  <CharactersWithSpaces>32522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Andrew</dc:creator>
  <cp:keywords/>
  <dc:description/>
  <cp:lastModifiedBy>Johnson, Andrew</cp:lastModifiedBy>
  <cp:revision>532</cp:revision>
  <dcterms:created xsi:type="dcterms:W3CDTF">2026-03-13T13:08:00Z</dcterms:created>
  <dcterms:modified xsi:type="dcterms:W3CDTF">2026-04-05T15:59:00Z</dcterms:modified>
</cp:coreProperties>
</file>