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B6157" w:rsidRDefault="009B6157" w:rsidP="004D2241">
      <w:pPr>
        <w:rPr>
          <w:rFonts w:ascii="Arial" w:hAnsi="Arial" w:cs="Arial"/>
          <w:b/>
          <w:u w:val="single"/>
        </w:rPr>
      </w:pPr>
      <w:bookmarkStart w:id="0" w:name="_GoBack"/>
      <w:bookmarkEnd w:id="0"/>
    </w:p>
    <w:p w:rsidR="009B6157" w:rsidRDefault="009B6157" w:rsidP="009B6157">
      <w:pPr>
        <w:pStyle w:val="Bibliography"/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Bibliography</w:t>
      </w:r>
    </w:p>
    <w:p w:rsidR="009B6157" w:rsidRDefault="009B6157" w:rsidP="009B6157">
      <w:pPr>
        <w:pStyle w:val="Bibliography"/>
        <w:rPr>
          <w:rFonts w:ascii="Arial" w:hAnsi="Arial" w:cs="Arial"/>
          <w:b/>
          <w:u w:val="single"/>
        </w:rPr>
      </w:pP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rFonts w:ascii="Arial" w:hAnsi="Arial" w:cs="Arial"/>
          <w:b/>
          <w:u w:val="single"/>
        </w:rPr>
        <w:fldChar w:fldCharType="begin"/>
      </w:r>
      <w:r>
        <w:rPr>
          <w:rFonts w:ascii="Arial" w:hAnsi="Arial" w:cs="Arial"/>
          <w:b/>
          <w:u w:val="single"/>
        </w:rPr>
        <w:instrText xml:space="preserve"> BIBLIOGRAPHY  \l 2057 </w:instrText>
      </w:r>
      <w:r>
        <w:rPr>
          <w:rFonts w:ascii="Arial" w:hAnsi="Arial" w:cs="Arial"/>
          <w:b/>
          <w:u w:val="single"/>
        </w:rPr>
        <w:fldChar w:fldCharType="separate"/>
      </w:r>
      <w:r>
        <w:rPr>
          <w:noProof/>
        </w:rPr>
        <w:t>Bonuto. V. (n.d.). Disrepair Inspection. Merthyr Tydfil.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>C, L. (n.d.). Gas Cap Offs. Merthyr Tydfil.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 xml:space="preserve">CIH. (2019, December). Chartered Instatute of Housing. </w:t>
      </w:r>
      <w:r>
        <w:rPr>
          <w:i/>
          <w:iCs/>
          <w:noProof/>
        </w:rPr>
        <w:t>CIH</w:t>
      </w:r>
      <w:r>
        <w:rPr>
          <w:noProof/>
        </w:rPr>
        <w:t>. Swansea: Gower Collage Swansea.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>CIH. (2019, December 13). Housing Apprentice of the Year. Swansea.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>D, H. (2020, January 08). Asbestos Awareness. Merthyr Tydfil.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>Harbord. G. (2019, November 1). Stock Condition Survey. Merthyr Tydfil.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 xml:space="preserve">Hillier. D. (2006, May). HHSRS. </w:t>
      </w:r>
      <w:r>
        <w:rPr>
          <w:i/>
          <w:iCs/>
          <w:noProof/>
        </w:rPr>
        <w:t xml:space="preserve">Housing Health and Safety Rating System </w:t>
      </w:r>
      <w:r>
        <w:rPr>
          <w:noProof/>
        </w:rPr>
        <w:t>. Merthyr Tydfil: DCLG Publications.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>Humphries. D. (n.d.). Social Surveys. Merthyr Tydfil.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>Humphries. D. (n.d.). Trusted Assessor. Merthyr Tydfil.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>Jason. (n.d.). Seminar. Merthyr Tydfil.</w:t>
      </w:r>
    </w:p>
    <w:p w:rsidR="009B6157" w:rsidRDefault="009B6157" w:rsidP="009B6157">
      <w:pPr>
        <w:pStyle w:val="Bibliography"/>
        <w:ind w:left="720" w:hanging="720"/>
        <w:rPr>
          <w:noProof/>
        </w:rPr>
      </w:pPr>
      <w:r>
        <w:rPr>
          <w:noProof/>
        </w:rPr>
        <w:t>Laura . (n.d.). CIOB Presentation. Laura Clarke.</w:t>
      </w:r>
    </w:p>
    <w:p w:rsidR="009B6157" w:rsidRDefault="009B6157" w:rsidP="009B6157">
      <w:pPr>
        <w:pStyle w:val="Bibliography"/>
        <w:spacing w:line="360" w:lineRule="auto"/>
        <w:ind w:left="720" w:hanging="720"/>
        <w:jc w:val="both"/>
        <w:rPr>
          <w:noProof/>
        </w:rPr>
      </w:pPr>
      <w:r>
        <w:rPr>
          <w:noProof/>
        </w:rPr>
        <w:t>UK Construction Week 2019. (2019). Birmingham: Media 10 Ltd.</w:t>
      </w:r>
    </w:p>
    <w:p w:rsidR="009B6157" w:rsidRDefault="009B6157" w:rsidP="009B6157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fldChar w:fldCharType="end"/>
      </w:r>
    </w:p>
    <w:p w:rsidR="002A4942" w:rsidRDefault="002A4942" w:rsidP="004D2241">
      <w:pPr>
        <w:rPr>
          <w:rFonts w:ascii="Arial" w:hAnsi="Arial" w:cs="Arial"/>
          <w:b/>
          <w:u w:val="single"/>
        </w:rPr>
      </w:pPr>
    </w:p>
    <w:p w:rsidR="002A4942" w:rsidRDefault="002A4942" w:rsidP="004D2241">
      <w:pPr>
        <w:rPr>
          <w:rFonts w:ascii="Arial" w:hAnsi="Arial" w:cs="Arial"/>
          <w:b/>
          <w:u w:val="single"/>
        </w:rPr>
      </w:pPr>
    </w:p>
    <w:p w:rsidR="002A4942" w:rsidRDefault="002A4942" w:rsidP="004D2241">
      <w:pPr>
        <w:rPr>
          <w:rFonts w:ascii="Arial" w:hAnsi="Arial" w:cs="Arial"/>
          <w:b/>
          <w:u w:val="single"/>
        </w:rPr>
      </w:pPr>
    </w:p>
    <w:p w:rsidR="002A4942" w:rsidRDefault="002A4942" w:rsidP="004D2241">
      <w:pPr>
        <w:rPr>
          <w:rFonts w:ascii="Arial" w:hAnsi="Arial" w:cs="Arial"/>
          <w:b/>
          <w:u w:val="single"/>
        </w:rPr>
      </w:pPr>
    </w:p>
    <w:p w:rsidR="002A4942" w:rsidRPr="004D2241" w:rsidRDefault="002A4942" w:rsidP="004D2241">
      <w:pPr>
        <w:rPr>
          <w:rFonts w:ascii="Arial" w:hAnsi="Arial" w:cs="Arial"/>
          <w:b/>
          <w:u w:val="single"/>
        </w:rPr>
      </w:pPr>
    </w:p>
    <w:p w:rsidR="00836B3A" w:rsidRPr="00836B3A" w:rsidRDefault="00836B3A" w:rsidP="00836B3A">
      <w:pPr>
        <w:spacing w:line="360" w:lineRule="auto"/>
        <w:rPr>
          <w:rFonts w:ascii="Arial" w:hAnsi="Arial" w:cs="Arial"/>
          <w:b/>
          <w:u w:val="single"/>
        </w:rPr>
      </w:pPr>
    </w:p>
    <w:sectPr w:rsidR="00836B3A" w:rsidRPr="00836B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B6157" w:rsidRDefault="009B6157" w:rsidP="009B6157">
      <w:pPr>
        <w:spacing w:after="0" w:line="240" w:lineRule="auto"/>
      </w:pPr>
      <w:r>
        <w:separator/>
      </w:r>
    </w:p>
  </w:endnote>
  <w:endnote w:type="continuationSeparator" w:id="0">
    <w:p w:rsidR="009B6157" w:rsidRDefault="009B6157" w:rsidP="009B61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B6157" w:rsidRDefault="009B6157" w:rsidP="009B6157">
      <w:pPr>
        <w:spacing w:after="0" w:line="240" w:lineRule="auto"/>
      </w:pPr>
      <w:r>
        <w:separator/>
      </w:r>
    </w:p>
  </w:footnote>
  <w:footnote w:type="continuationSeparator" w:id="0">
    <w:p w:rsidR="009B6157" w:rsidRDefault="009B6157" w:rsidP="009B615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F4A93"/>
    <w:rsid w:val="000126BF"/>
    <w:rsid w:val="00021122"/>
    <w:rsid w:val="0002146D"/>
    <w:rsid w:val="00030808"/>
    <w:rsid w:val="00033E82"/>
    <w:rsid w:val="00064235"/>
    <w:rsid w:val="00071DA1"/>
    <w:rsid w:val="00073C23"/>
    <w:rsid w:val="000803BA"/>
    <w:rsid w:val="00091718"/>
    <w:rsid w:val="000A2ACB"/>
    <w:rsid w:val="000A50FC"/>
    <w:rsid w:val="000A5FC1"/>
    <w:rsid w:val="000B455B"/>
    <w:rsid w:val="000B4CD0"/>
    <w:rsid w:val="000C696A"/>
    <w:rsid w:val="000C784C"/>
    <w:rsid w:val="000D4CCE"/>
    <w:rsid w:val="000E2786"/>
    <w:rsid w:val="00117DD4"/>
    <w:rsid w:val="00140157"/>
    <w:rsid w:val="001424A5"/>
    <w:rsid w:val="001728C2"/>
    <w:rsid w:val="00172A52"/>
    <w:rsid w:val="0017510A"/>
    <w:rsid w:val="00184B28"/>
    <w:rsid w:val="001874D4"/>
    <w:rsid w:val="001920A7"/>
    <w:rsid w:val="001D78F7"/>
    <w:rsid w:val="00200A7B"/>
    <w:rsid w:val="002026DE"/>
    <w:rsid w:val="00203F15"/>
    <w:rsid w:val="00210438"/>
    <w:rsid w:val="002129A5"/>
    <w:rsid w:val="00212E66"/>
    <w:rsid w:val="00242141"/>
    <w:rsid w:val="0025049C"/>
    <w:rsid w:val="00260293"/>
    <w:rsid w:val="00276A55"/>
    <w:rsid w:val="002A4942"/>
    <w:rsid w:val="002A57BF"/>
    <w:rsid w:val="002B54DB"/>
    <w:rsid w:val="002C0274"/>
    <w:rsid w:val="002E0A05"/>
    <w:rsid w:val="002E31AD"/>
    <w:rsid w:val="002F1D6E"/>
    <w:rsid w:val="00304214"/>
    <w:rsid w:val="00313886"/>
    <w:rsid w:val="003205FB"/>
    <w:rsid w:val="00323649"/>
    <w:rsid w:val="00333AAD"/>
    <w:rsid w:val="00334D0D"/>
    <w:rsid w:val="00335713"/>
    <w:rsid w:val="00335FD2"/>
    <w:rsid w:val="00337E1D"/>
    <w:rsid w:val="00340512"/>
    <w:rsid w:val="00344092"/>
    <w:rsid w:val="00366CA0"/>
    <w:rsid w:val="00367048"/>
    <w:rsid w:val="00370086"/>
    <w:rsid w:val="00373A84"/>
    <w:rsid w:val="003831BB"/>
    <w:rsid w:val="003901B7"/>
    <w:rsid w:val="0039247F"/>
    <w:rsid w:val="00395FA4"/>
    <w:rsid w:val="003A3C12"/>
    <w:rsid w:val="003A5F7D"/>
    <w:rsid w:val="003C0A21"/>
    <w:rsid w:val="003D4A41"/>
    <w:rsid w:val="003D7894"/>
    <w:rsid w:val="003E03C5"/>
    <w:rsid w:val="003E2E9A"/>
    <w:rsid w:val="00403418"/>
    <w:rsid w:val="00431561"/>
    <w:rsid w:val="00431A74"/>
    <w:rsid w:val="0043376D"/>
    <w:rsid w:val="004369CE"/>
    <w:rsid w:val="00437AD4"/>
    <w:rsid w:val="0044639F"/>
    <w:rsid w:val="00451782"/>
    <w:rsid w:val="0045748F"/>
    <w:rsid w:val="00461D8A"/>
    <w:rsid w:val="00463199"/>
    <w:rsid w:val="004631CA"/>
    <w:rsid w:val="00482C46"/>
    <w:rsid w:val="0048399F"/>
    <w:rsid w:val="00487356"/>
    <w:rsid w:val="00491E2C"/>
    <w:rsid w:val="004B1D7B"/>
    <w:rsid w:val="004B33E3"/>
    <w:rsid w:val="004B766B"/>
    <w:rsid w:val="004C7C60"/>
    <w:rsid w:val="004D0AC9"/>
    <w:rsid w:val="004D2241"/>
    <w:rsid w:val="004D2CB0"/>
    <w:rsid w:val="004F083F"/>
    <w:rsid w:val="004F1068"/>
    <w:rsid w:val="004F4A93"/>
    <w:rsid w:val="00507A18"/>
    <w:rsid w:val="005246AF"/>
    <w:rsid w:val="00531C1E"/>
    <w:rsid w:val="0053689B"/>
    <w:rsid w:val="005442E3"/>
    <w:rsid w:val="005475B3"/>
    <w:rsid w:val="005510B3"/>
    <w:rsid w:val="005713E4"/>
    <w:rsid w:val="005839F1"/>
    <w:rsid w:val="005C0D7B"/>
    <w:rsid w:val="005C5417"/>
    <w:rsid w:val="005E57E1"/>
    <w:rsid w:val="005E6522"/>
    <w:rsid w:val="005E6D56"/>
    <w:rsid w:val="005F1EBA"/>
    <w:rsid w:val="005F54C9"/>
    <w:rsid w:val="00606E63"/>
    <w:rsid w:val="00616903"/>
    <w:rsid w:val="006264CE"/>
    <w:rsid w:val="00632F8B"/>
    <w:rsid w:val="006518FB"/>
    <w:rsid w:val="00691EDE"/>
    <w:rsid w:val="006A0C9D"/>
    <w:rsid w:val="006B56E1"/>
    <w:rsid w:val="006B6234"/>
    <w:rsid w:val="006C01A7"/>
    <w:rsid w:val="006C7660"/>
    <w:rsid w:val="006D128E"/>
    <w:rsid w:val="006E1CFB"/>
    <w:rsid w:val="0072331F"/>
    <w:rsid w:val="0072538E"/>
    <w:rsid w:val="00727186"/>
    <w:rsid w:val="007277FE"/>
    <w:rsid w:val="00730448"/>
    <w:rsid w:val="00786544"/>
    <w:rsid w:val="0079495A"/>
    <w:rsid w:val="007A1824"/>
    <w:rsid w:val="007C7DB4"/>
    <w:rsid w:val="007E79AE"/>
    <w:rsid w:val="0080692B"/>
    <w:rsid w:val="00836B3A"/>
    <w:rsid w:val="008375E1"/>
    <w:rsid w:val="00846CB5"/>
    <w:rsid w:val="00860C36"/>
    <w:rsid w:val="0088074A"/>
    <w:rsid w:val="00880839"/>
    <w:rsid w:val="00882194"/>
    <w:rsid w:val="008A044D"/>
    <w:rsid w:val="008C027B"/>
    <w:rsid w:val="008C1930"/>
    <w:rsid w:val="008C2C3C"/>
    <w:rsid w:val="008C6B13"/>
    <w:rsid w:val="008D0F81"/>
    <w:rsid w:val="009046C9"/>
    <w:rsid w:val="00910AD4"/>
    <w:rsid w:val="00910FD9"/>
    <w:rsid w:val="009117FD"/>
    <w:rsid w:val="009224CE"/>
    <w:rsid w:val="009377CB"/>
    <w:rsid w:val="00950A7C"/>
    <w:rsid w:val="009B3796"/>
    <w:rsid w:val="009B6157"/>
    <w:rsid w:val="009B623A"/>
    <w:rsid w:val="009C28B0"/>
    <w:rsid w:val="009C2FB7"/>
    <w:rsid w:val="009C4C31"/>
    <w:rsid w:val="009C6658"/>
    <w:rsid w:val="009E1127"/>
    <w:rsid w:val="009E4F51"/>
    <w:rsid w:val="009F3E6A"/>
    <w:rsid w:val="009F78D0"/>
    <w:rsid w:val="00A00830"/>
    <w:rsid w:val="00A01B04"/>
    <w:rsid w:val="00A05BD9"/>
    <w:rsid w:val="00A30192"/>
    <w:rsid w:val="00A542AD"/>
    <w:rsid w:val="00A74478"/>
    <w:rsid w:val="00A803FA"/>
    <w:rsid w:val="00A9471F"/>
    <w:rsid w:val="00AA7516"/>
    <w:rsid w:val="00AB2247"/>
    <w:rsid w:val="00AB5B0C"/>
    <w:rsid w:val="00AB64B9"/>
    <w:rsid w:val="00AC12E1"/>
    <w:rsid w:val="00AC6F75"/>
    <w:rsid w:val="00AD6272"/>
    <w:rsid w:val="00AE2268"/>
    <w:rsid w:val="00AF37A2"/>
    <w:rsid w:val="00AF3AFD"/>
    <w:rsid w:val="00AF4D8D"/>
    <w:rsid w:val="00AF6AD3"/>
    <w:rsid w:val="00B13421"/>
    <w:rsid w:val="00B13D84"/>
    <w:rsid w:val="00B1757C"/>
    <w:rsid w:val="00B31FE0"/>
    <w:rsid w:val="00B33D27"/>
    <w:rsid w:val="00B44A3E"/>
    <w:rsid w:val="00B452C4"/>
    <w:rsid w:val="00B45A5D"/>
    <w:rsid w:val="00B6379E"/>
    <w:rsid w:val="00B73EB3"/>
    <w:rsid w:val="00B852FB"/>
    <w:rsid w:val="00B857E8"/>
    <w:rsid w:val="00BB4891"/>
    <w:rsid w:val="00BC13A2"/>
    <w:rsid w:val="00BE29E2"/>
    <w:rsid w:val="00C06D95"/>
    <w:rsid w:val="00C07CDA"/>
    <w:rsid w:val="00C21EDC"/>
    <w:rsid w:val="00C34557"/>
    <w:rsid w:val="00C450A7"/>
    <w:rsid w:val="00C5242D"/>
    <w:rsid w:val="00C60DA4"/>
    <w:rsid w:val="00C71C84"/>
    <w:rsid w:val="00C76591"/>
    <w:rsid w:val="00C94D05"/>
    <w:rsid w:val="00CA4CF9"/>
    <w:rsid w:val="00CA6FDD"/>
    <w:rsid w:val="00CD0CA2"/>
    <w:rsid w:val="00CD6291"/>
    <w:rsid w:val="00CE71A3"/>
    <w:rsid w:val="00D07943"/>
    <w:rsid w:val="00D32207"/>
    <w:rsid w:val="00D328A6"/>
    <w:rsid w:val="00D3684F"/>
    <w:rsid w:val="00D3691A"/>
    <w:rsid w:val="00D434D4"/>
    <w:rsid w:val="00D5450D"/>
    <w:rsid w:val="00D61070"/>
    <w:rsid w:val="00D61AD1"/>
    <w:rsid w:val="00D831BA"/>
    <w:rsid w:val="00D876CA"/>
    <w:rsid w:val="00D910F3"/>
    <w:rsid w:val="00D96329"/>
    <w:rsid w:val="00DB1C70"/>
    <w:rsid w:val="00DB7DDB"/>
    <w:rsid w:val="00DE78CC"/>
    <w:rsid w:val="00E011DF"/>
    <w:rsid w:val="00E026E4"/>
    <w:rsid w:val="00E0687E"/>
    <w:rsid w:val="00E113FE"/>
    <w:rsid w:val="00E13E20"/>
    <w:rsid w:val="00E33597"/>
    <w:rsid w:val="00E464B0"/>
    <w:rsid w:val="00E54B5B"/>
    <w:rsid w:val="00E752A0"/>
    <w:rsid w:val="00E77527"/>
    <w:rsid w:val="00E83821"/>
    <w:rsid w:val="00E83C15"/>
    <w:rsid w:val="00E92101"/>
    <w:rsid w:val="00E96B15"/>
    <w:rsid w:val="00EA6973"/>
    <w:rsid w:val="00EB2726"/>
    <w:rsid w:val="00EB6F66"/>
    <w:rsid w:val="00EC2A3C"/>
    <w:rsid w:val="00EC7A2B"/>
    <w:rsid w:val="00EE7425"/>
    <w:rsid w:val="00EF3569"/>
    <w:rsid w:val="00F26CA7"/>
    <w:rsid w:val="00F32136"/>
    <w:rsid w:val="00F3511B"/>
    <w:rsid w:val="00F413B6"/>
    <w:rsid w:val="00F4157E"/>
    <w:rsid w:val="00F41602"/>
    <w:rsid w:val="00F90988"/>
    <w:rsid w:val="00FA4559"/>
    <w:rsid w:val="00FB69A8"/>
    <w:rsid w:val="00FE45F0"/>
    <w:rsid w:val="00FF4350"/>
    <w:rsid w:val="00FF7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224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224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224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2241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9B6157"/>
  </w:style>
  <w:style w:type="paragraph" w:styleId="Header">
    <w:name w:val="header"/>
    <w:basedOn w:val="Normal"/>
    <w:link w:val="HeaderChar"/>
    <w:uiPriority w:val="99"/>
    <w:unhideWhenUsed/>
    <w:rsid w:val="009B61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157"/>
  </w:style>
  <w:style w:type="paragraph" w:styleId="Footer">
    <w:name w:val="footer"/>
    <w:basedOn w:val="Normal"/>
    <w:link w:val="FooterChar"/>
    <w:uiPriority w:val="99"/>
    <w:unhideWhenUsed/>
    <w:rsid w:val="009B61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15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224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D224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224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2241"/>
    <w:rPr>
      <w:rFonts w:ascii="Tahoma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9B6157"/>
  </w:style>
  <w:style w:type="paragraph" w:styleId="Header">
    <w:name w:val="header"/>
    <w:basedOn w:val="Normal"/>
    <w:link w:val="HeaderChar"/>
    <w:uiPriority w:val="99"/>
    <w:unhideWhenUsed/>
    <w:rsid w:val="009B61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6157"/>
  </w:style>
  <w:style w:type="paragraph" w:styleId="Footer">
    <w:name w:val="footer"/>
    <w:basedOn w:val="Normal"/>
    <w:link w:val="FooterChar"/>
    <w:uiPriority w:val="99"/>
    <w:unhideWhenUsed/>
    <w:rsid w:val="009B61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61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Hil20</b:Tag>
    <b:SourceType>Misc</b:SourceType>
    <b:Guid>{10CF6808-FAC6-44EB-A43E-3159601D4D30}</b:Guid>
    <b:Title>Asbestos Awareness</b:Title>
    <b:Year>2020</b:Year>
    <b:Month>January</b:Month>
    <b:Day>08</b:Day>
    <b:City>Merthyr Tydfil</b:City>
    <b:Author>
      <b:Author>
        <b:NameList>
          <b:Person>
            <b:Last>D</b:Last>
            <b:First>Hillier.</b:First>
          </b:Person>
        </b:NameList>
      </b:Author>
    </b:Author>
    <b:RefOrder>1</b:RefOrder>
  </b:Source>
  <b:Source>
    <b:Tag>CIH19</b:Tag>
    <b:SourceType>Misc</b:SourceType>
    <b:Guid>{3BBC4EAC-712B-40A1-A94F-4E2F25200FE9}</b:Guid>
    <b:Author>
      <b:Author>
        <b:Corporate>CIH</b:Corporate>
      </b:Author>
    </b:Author>
    <b:Title>Housing Apprentice of the Year</b:Title>
    <b:Year>2019</b:Year>
    <b:Month>December</b:Month>
    <b:Day>13</b:Day>
    <b:City>Swansea</b:City>
    <b:RefOrder>2</b:RefOrder>
  </b:Source>
  <b:Source>
    <b:Tag>Har19</b:Tag>
    <b:SourceType>Misc</b:SourceType>
    <b:Guid>{E318CFE3-332C-4C34-AFFE-42837C9894B8}</b:Guid>
    <b:Author>
      <b:Author>
        <b:Corporate>Harbord. G</b:Corporate>
      </b:Author>
    </b:Author>
    <b:Title>Stock Condition Survey</b:Title>
    <b:Year>2019</b:Year>
    <b:Month>November</b:Month>
    <b:Day>1</b:Day>
    <b:CountryRegion>Merthyr Tydfil</b:CountryRegion>
    <b:RefOrder>3</b:RefOrder>
  </b:Source>
  <b:Source>
    <b:Tag>UKC19</b:Tag>
    <b:SourceType>ConferenceProceedings</b:SourceType>
    <b:Guid>{CA48C26F-E959-4D96-ADD2-9211F076268B}</b:Guid>
    <b:Title>UK Construction Week 2019</b:Title>
    <b:Year>2019</b:Year>
    <b:City>Birmingham</b:City>
    <b:Publisher>Media 10 Ltd</b:Publisher>
    <b:RefOrder>4</b:RefOrder>
  </b:Source>
  <b:Source>
    <b:Tag>CIH191</b:Tag>
    <b:SourceType>Misc</b:SourceType>
    <b:Guid>{F12F73E8-9AEF-4ADE-A672-3E57BCD4BB38}</b:Guid>
    <b:Title>Chartered Instatute of Housing</b:Title>
    <b:Year>2019</b:Year>
    <b:City>Swansea</b:City>
    <b:Publisher>Gower Collage Swansea</b:Publisher>
    <b:Month>December</b:Month>
    <b:Author>
      <b:Author>
        <b:Corporate>CIH</b:Corporate>
      </b:Author>
    </b:Author>
    <b:PublicationTitle>CIH</b:PublicationTitle>
    <b:RefOrder>5</b:RefOrder>
  </b:Source>
  <b:Source>
    <b:Tag>Hil06</b:Tag>
    <b:SourceType>Misc</b:SourceType>
    <b:Guid>{5E9EB837-0D18-4CBE-9329-6A83685D76C0}</b:Guid>
    <b:Author>
      <b:Author>
        <b:Corporate>Hillier. D</b:Corporate>
      </b:Author>
    </b:Author>
    <b:Title>HHSRS</b:Title>
    <b:PublicationTitle>Housing Health and Safety Rating System </b:PublicationTitle>
    <b:Year>2006</b:Year>
    <b:Month>May</b:Month>
    <b:City>Merthyr Tydfil</b:City>
    <b:Publisher>DCLG Publications</b:Publisher>
    <b:RefOrder>6</b:RefOrder>
  </b:Source>
  <b:Source>
    <b:Tag>Lau</b:Tag>
    <b:SourceType>Misc</b:SourceType>
    <b:Guid>{A9BA17F7-7D5C-4375-91A0-9BB2304F8E75}</b:Guid>
    <b:Author>
      <b:Author>
        <b:Corporate>Laura </b:Corporate>
      </b:Author>
    </b:Author>
    <b:Title>CIOB Presentation</b:Title>
    <b:Publisher>Laura Clarke</b:Publisher>
    <b:RefOrder>7</b:RefOrder>
  </b:Source>
  <b:Source>
    <b:Tag>Bon</b:Tag>
    <b:SourceType>Misc</b:SourceType>
    <b:Guid>{0EB4A362-E0F3-454F-902D-5D6086539079}</b:Guid>
    <b:Author>
      <b:Author>
        <b:Corporate>Bonuto. V</b:Corporate>
      </b:Author>
    </b:Author>
    <b:Title>Disrepair Inspection</b:Title>
    <b:City>Merthyr Tydfil</b:City>
    <b:RefOrder>8</b:RefOrder>
  </b:Source>
  <b:Source>
    <b:Tag>Hum</b:Tag>
    <b:SourceType>Misc</b:SourceType>
    <b:Guid>{B7EA8CCF-CA67-49FA-B614-24C69397450E}</b:Guid>
    <b:Author>
      <b:Author>
        <b:Corporate>Humphries. D</b:Corporate>
      </b:Author>
    </b:Author>
    <b:Title>Trusted Assessor</b:Title>
    <b:City>Merthyr Tydfil</b:City>
    <b:RefOrder>9</b:RefOrder>
  </b:Source>
  <b:Source>
    <b:Tag>Lav</b:Tag>
    <b:SourceType>Misc</b:SourceType>
    <b:Guid>{9344BF9C-FBD4-4C85-8D8F-4FA3E9988AB0}</b:Guid>
    <b:Author>
      <b:Author>
        <b:NameList>
          <b:Person>
            <b:Last>C</b:Last>
            <b:First>Lavers.</b:First>
          </b:Person>
        </b:NameList>
      </b:Author>
    </b:Author>
    <b:Title>Gas Cap Offs</b:Title>
    <b:CountryRegion>Merthyr Tydfil</b:CountryRegion>
    <b:RefOrder>10</b:RefOrder>
  </b:Source>
  <b:Source>
    <b:Tag>Jas</b:Tag>
    <b:SourceType>Misc</b:SourceType>
    <b:Guid>{55E8678F-C863-4D1E-93DC-290AE4279851}</b:Guid>
    <b:Author>
      <b:Author>
        <b:Corporate>Jason</b:Corporate>
      </b:Author>
    </b:Author>
    <b:Title>Seminar</b:Title>
    <b:City>Merthyr Tydfil</b:City>
    <b:RefOrder>11</b:RefOrder>
  </b:Source>
  <b:Source>
    <b:Tag>Hum1</b:Tag>
    <b:SourceType>Misc</b:SourceType>
    <b:Guid>{AD4532FD-55CD-48D4-B920-DDF253779E67}</b:Guid>
    <b:Author>
      <b:Author>
        <b:Corporate>Humphries. D</b:Corporate>
      </b:Author>
    </b:Author>
    <b:Title>Social Surveys</b:Title>
    <b:City>Merthyr Tydfil</b:City>
    <b:RefOrder>12</b:RefOrder>
  </b:Source>
</b:Sources>
</file>

<file path=customXml/itemProps1.xml><?xml version="1.0" encoding="utf-8"?>
<ds:datastoreItem xmlns:ds="http://schemas.openxmlformats.org/officeDocument/2006/customXml" ds:itemID="{49E7FC2E-AA57-46DC-8FAA-53E6F01F34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199</TotalTime>
  <Pages>1</Pages>
  <Words>121</Words>
  <Characters>690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Danielle Humphries</dc:creator>
  <cp:lastModifiedBy>Danielle Humphries</cp:lastModifiedBy>
  <cp:revision>16</cp:revision>
  <dcterms:created xsi:type="dcterms:W3CDTF">2020-01-20T15:04:00Z</dcterms:created>
  <dcterms:modified xsi:type="dcterms:W3CDTF">2020-01-20T18:23:00Z</dcterms:modified>
</cp:coreProperties>
</file>