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98D8A" w14:textId="0CA05787" w:rsidR="003818AF" w:rsidRDefault="00A22188">
      <w:pPr>
        <w:rPr>
          <w:lang w:val="en-US"/>
        </w:rPr>
      </w:pPr>
      <w:r>
        <w:rPr>
          <w:noProof/>
        </w:rPr>
        <w:drawing>
          <wp:anchor distT="0" distB="0" distL="114300" distR="114300" simplePos="0" relativeHeight="251658240" behindDoc="0" locked="0" layoutInCell="1" allowOverlap="1" wp14:anchorId="503B7AB6" wp14:editId="2E1EC783">
            <wp:simplePos x="0" y="0"/>
            <wp:positionH relativeFrom="margin">
              <wp:posOffset>3733800</wp:posOffset>
            </wp:positionH>
            <wp:positionV relativeFrom="paragraph">
              <wp:posOffset>205740</wp:posOffset>
            </wp:positionV>
            <wp:extent cx="2213610" cy="10668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1361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4EFB53" w14:textId="5D9DDFD2" w:rsidR="00A22188" w:rsidRDefault="00A22188">
      <w:pPr>
        <w:rPr>
          <w:lang w:val="en-US"/>
        </w:rPr>
      </w:pPr>
    </w:p>
    <w:p w14:paraId="7B002921" w14:textId="77777777" w:rsidR="00A22188" w:rsidRDefault="00A22188">
      <w:pPr>
        <w:rPr>
          <w:lang w:val="en-US"/>
        </w:rPr>
      </w:pPr>
    </w:p>
    <w:p w14:paraId="630CD0A1" w14:textId="77777777" w:rsidR="00A22188" w:rsidRDefault="00A22188">
      <w:pPr>
        <w:rPr>
          <w:lang w:val="en-US"/>
        </w:rPr>
      </w:pPr>
    </w:p>
    <w:p w14:paraId="3F2366E3" w14:textId="77777777" w:rsidR="00816801" w:rsidRDefault="00816801">
      <w:pPr>
        <w:rPr>
          <w:lang w:val="en-US"/>
        </w:rPr>
      </w:pPr>
    </w:p>
    <w:tbl>
      <w:tblPr>
        <w:tblpPr w:leftFromText="180" w:rightFromText="180" w:vertAnchor="text" w:horzAnchor="margin" w:tblpXSpec="center" w:tblpY="41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22188" w:rsidRPr="007826B5" w14:paraId="73A4416C" w14:textId="77777777" w:rsidTr="00A22188">
        <w:tc>
          <w:tcPr>
            <w:tcW w:w="2093" w:type="dxa"/>
            <w:shd w:val="pct15" w:color="auto" w:fill="auto"/>
          </w:tcPr>
          <w:p w14:paraId="0EB7034E" w14:textId="77777777" w:rsidR="00A22188" w:rsidRPr="007826B5" w:rsidRDefault="00A22188" w:rsidP="00A22188">
            <w:pPr>
              <w:spacing w:before="120" w:after="120" w:line="240" w:lineRule="auto"/>
              <w:jc w:val="both"/>
              <w:rPr>
                <w:rFonts w:cs="Arial"/>
                <w:b/>
                <w:sz w:val="22"/>
                <w:szCs w:val="22"/>
              </w:rPr>
            </w:pPr>
            <w:bookmarkStart w:id="0" w:name="_Hlk216465709"/>
            <w:r w:rsidRPr="007826B5">
              <w:rPr>
                <w:rFonts w:cs="Arial"/>
                <w:b/>
                <w:sz w:val="22"/>
                <w:szCs w:val="22"/>
              </w:rPr>
              <w:t>Student name:</w:t>
            </w:r>
          </w:p>
        </w:tc>
        <w:tc>
          <w:tcPr>
            <w:tcW w:w="3293" w:type="dxa"/>
          </w:tcPr>
          <w:p w14:paraId="1E068095" w14:textId="1F44E89D" w:rsidR="00A22188" w:rsidRPr="007826B5" w:rsidRDefault="004E7358" w:rsidP="00A22188">
            <w:pPr>
              <w:spacing w:before="120" w:after="120" w:line="240" w:lineRule="auto"/>
              <w:jc w:val="both"/>
              <w:rPr>
                <w:rFonts w:cs="Arial"/>
                <w:b/>
                <w:sz w:val="22"/>
                <w:szCs w:val="22"/>
              </w:rPr>
            </w:pPr>
            <w:r w:rsidRPr="004E7358">
              <w:rPr>
                <w:rFonts w:cs="Arial"/>
                <w:b/>
                <w:sz w:val="22"/>
                <w:szCs w:val="22"/>
              </w:rPr>
              <w:t>Petre Silviu Mihai</w:t>
            </w:r>
          </w:p>
        </w:tc>
        <w:tc>
          <w:tcPr>
            <w:tcW w:w="2268" w:type="dxa"/>
            <w:shd w:val="clear" w:color="auto" w:fill="D9D9D9"/>
          </w:tcPr>
          <w:p w14:paraId="7A7FA546"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DF463C5" w14:textId="7F1E6A51" w:rsidR="00A22188" w:rsidRPr="007826B5" w:rsidRDefault="004E7358" w:rsidP="00A22188">
            <w:pPr>
              <w:spacing w:before="120" w:after="120" w:line="240" w:lineRule="auto"/>
              <w:jc w:val="both"/>
              <w:rPr>
                <w:rFonts w:cs="Arial"/>
                <w:b/>
                <w:sz w:val="22"/>
                <w:szCs w:val="22"/>
              </w:rPr>
            </w:pPr>
            <w:r w:rsidRPr="004E7358">
              <w:rPr>
                <w:rFonts w:cs="Arial"/>
                <w:b/>
                <w:sz w:val="22"/>
                <w:szCs w:val="22"/>
              </w:rPr>
              <w:t>2517981</w:t>
            </w:r>
          </w:p>
        </w:tc>
      </w:tr>
      <w:tr w:rsidR="00A22188" w:rsidRPr="007826B5" w14:paraId="782A32AC" w14:textId="77777777" w:rsidTr="00A22188">
        <w:tc>
          <w:tcPr>
            <w:tcW w:w="2093" w:type="dxa"/>
            <w:shd w:val="pct15" w:color="auto" w:fill="auto"/>
          </w:tcPr>
          <w:p w14:paraId="7F6EC9A9"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583B5B4B" w14:textId="77777777" w:rsidR="00A22188" w:rsidRPr="007826B5" w:rsidRDefault="00A22188" w:rsidP="00A22188">
            <w:pPr>
              <w:spacing w:before="120" w:after="120" w:line="240" w:lineRule="auto"/>
              <w:jc w:val="both"/>
              <w:rPr>
                <w:rFonts w:cs="Arial"/>
                <w:b/>
                <w:sz w:val="22"/>
                <w:szCs w:val="22"/>
              </w:rPr>
            </w:pPr>
            <w:proofErr w:type="spellStart"/>
            <w:r>
              <w:rPr>
                <w:rFonts w:cs="Arial"/>
                <w:b/>
                <w:sz w:val="22"/>
                <w:szCs w:val="22"/>
              </w:rPr>
              <w:t>CertHE</w:t>
            </w:r>
            <w:proofErr w:type="spellEnd"/>
            <w:r>
              <w:rPr>
                <w:rFonts w:cs="Arial"/>
                <w:b/>
                <w:sz w:val="22"/>
                <w:szCs w:val="22"/>
              </w:rPr>
              <w:t xml:space="preserve"> Sustainable Enterprise (Rural)</w:t>
            </w:r>
          </w:p>
        </w:tc>
      </w:tr>
      <w:tr w:rsidR="00A22188" w:rsidRPr="007826B5" w14:paraId="32FD8BD6" w14:textId="77777777" w:rsidTr="00A22188">
        <w:tc>
          <w:tcPr>
            <w:tcW w:w="2093" w:type="dxa"/>
            <w:shd w:val="pct15" w:color="auto" w:fill="auto"/>
          </w:tcPr>
          <w:p w14:paraId="05E6D5F1"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03AA2FEF" w14:textId="77777777" w:rsidR="00A22188" w:rsidRPr="007826B5" w:rsidRDefault="00A22188" w:rsidP="00A22188">
            <w:pPr>
              <w:spacing w:before="120" w:after="120" w:line="240" w:lineRule="auto"/>
              <w:jc w:val="both"/>
              <w:rPr>
                <w:rFonts w:cs="Arial"/>
                <w:b/>
                <w:sz w:val="22"/>
                <w:szCs w:val="22"/>
              </w:rPr>
            </w:pPr>
            <w:r>
              <w:rPr>
                <w:rFonts w:cs="Arial"/>
                <w:b/>
                <w:sz w:val="22"/>
                <w:szCs w:val="22"/>
              </w:rPr>
              <w:t>Digital Marketing</w:t>
            </w:r>
          </w:p>
        </w:tc>
      </w:tr>
      <w:tr w:rsidR="00A22188" w:rsidRPr="007826B5" w14:paraId="6B75969A" w14:textId="77777777" w:rsidTr="00A22188">
        <w:tc>
          <w:tcPr>
            <w:tcW w:w="2093" w:type="dxa"/>
            <w:shd w:val="pct15" w:color="auto" w:fill="auto"/>
          </w:tcPr>
          <w:p w14:paraId="43EA6A6E"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1301E810" w14:textId="77777777" w:rsidR="00A22188" w:rsidRPr="007826B5" w:rsidRDefault="00A22188" w:rsidP="00A22188">
            <w:pPr>
              <w:spacing w:before="120" w:after="120" w:line="240" w:lineRule="auto"/>
              <w:jc w:val="both"/>
              <w:rPr>
                <w:rFonts w:cs="Arial"/>
                <w:b/>
                <w:sz w:val="22"/>
                <w:szCs w:val="22"/>
              </w:rPr>
            </w:pPr>
            <w:r>
              <w:rPr>
                <w:rFonts w:cs="Arial"/>
                <w:b/>
                <w:sz w:val="22"/>
                <w:szCs w:val="22"/>
              </w:rPr>
              <w:t>BMSE4008D</w:t>
            </w:r>
          </w:p>
        </w:tc>
        <w:tc>
          <w:tcPr>
            <w:tcW w:w="2268" w:type="dxa"/>
            <w:shd w:val="clear" w:color="auto" w:fill="D9D9D9"/>
          </w:tcPr>
          <w:p w14:paraId="4B306915" w14:textId="77777777" w:rsidR="00A22188" w:rsidRPr="002D2DB3" w:rsidRDefault="00A22188" w:rsidP="00A22188">
            <w:pPr>
              <w:spacing w:line="240" w:lineRule="auto"/>
              <w:rPr>
                <w:rFonts w:cs="Arial"/>
                <w:b/>
                <w:szCs w:val="22"/>
              </w:rPr>
            </w:pPr>
            <w:r w:rsidRPr="002D2DB3">
              <w:rPr>
                <w:b/>
                <w:sz w:val="22"/>
              </w:rPr>
              <w:t>Contribution to Overall Module Assessment (%):</w:t>
            </w:r>
          </w:p>
        </w:tc>
        <w:tc>
          <w:tcPr>
            <w:tcW w:w="2268" w:type="dxa"/>
          </w:tcPr>
          <w:p w14:paraId="1B3C181B" w14:textId="77777777" w:rsidR="00A22188" w:rsidRPr="007826B5" w:rsidRDefault="00A22188" w:rsidP="00A22188">
            <w:pPr>
              <w:spacing w:before="120" w:after="120" w:line="240" w:lineRule="auto"/>
              <w:jc w:val="both"/>
              <w:rPr>
                <w:rFonts w:cs="Arial"/>
                <w:b/>
                <w:sz w:val="22"/>
                <w:szCs w:val="22"/>
              </w:rPr>
            </w:pPr>
            <w:r>
              <w:rPr>
                <w:rFonts w:cs="Arial"/>
                <w:b/>
                <w:sz w:val="22"/>
                <w:szCs w:val="22"/>
              </w:rPr>
              <w:t>75%</w:t>
            </w:r>
          </w:p>
        </w:tc>
      </w:tr>
      <w:tr w:rsidR="00A22188" w:rsidRPr="007826B5" w14:paraId="704C3E7A" w14:textId="77777777" w:rsidTr="00A22188">
        <w:tc>
          <w:tcPr>
            <w:tcW w:w="2093" w:type="dxa"/>
            <w:shd w:val="pct15" w:color="auto" w:fill="auto"/>
          </w:tcPr>
          <w:p w14:paraId="191F8723"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Lecturer:</w:t>
            </w:r>
          </w:p>
        </w:tc>
        <w:tc>
          <w:tcPr>
            <w:tcW w:w="3293" w:type="dxa"/>
          </w:tcPr>
          <w:p w14:paraId="6990007C" w14:textId="77777777" w:rsidR="00A22188" w:rsidRPr="007826B5" w:rsidRDefault="00A22188" w:rsidP="00A22188">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546F8CC8"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5678B889" w14:textId="77777777" w:rsidR="00A22188" w:rsidRPr="007826B5" w:rsidRDefault="00A22188" w:rsidP="00A22188">
            <w:pPr>
              <w:spacing w:before="120" w:after="120" w:line="240" w:lineRule="auto"/>
              <w:jc w:val="both"/>
              <w:rPr>
                <w:rFonts w:cs="Arial"/>
                <w:b/>
                <w:sz w:val="22"/>
                <w:szCs w:val="22"/>
              </w:rPr>
            </w:pPr>
            <w:r>
              <w:rPr>
                <w:rFonts w:cs="Arial"/>
                <w:b/>
                <w:sz w:val="22"/>
                <w:szCs w:val="22"/>
              </w:rPr>
              <w:t>Navdeep Randhawa</w:t>
            </w:r>
          </w:p>
        </w:tc>
      </w:tr>
      <w:tr w:rsidR="00A22188" w:rsidRPr="007826B5" w14:paraId="7787278B" w14:textId="77777777" w:rsidTr="00A22188">
        <w:tc>
          <w:tcPr>
            <w:tcW w:w="2093" w:type="dxa"/>
            <w:shd w:val="pct15" w:color="auto" w:fill="auto"/>
          </w:tcPr>
          <w:p w14:paraId="3805BEF0"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F7AD753" w14:textId="77777777" w:rsidR="00A22188" w:rsidRPr="007826B5" w:rsidRDefault="00A22188" w:rsidP="00A22188">
            <w:pPr>
              <w:spacing w:before="120" w:after="120" w:line="240" w:lineRule="auto"/>
              <w:jc w:val="both"/>
              <w:rPr>
                <w:rFonts w:cs="Arial"/>
                <w:b/>
                <w:sz w:val="22"/>
                <w:szCs w:val="22"/>
              </w:rPr>
            </w:pPr>
            <w:r>
              <w:rPr>
                <w:rFonts w:cs="Arial"/>
                <w:b/>
                <w:sz w:val="22"/>
                <w:szCs w:val="22"/>
              </w:rPr>
              <w:t>Report</w:t>
            </w:r>
          </w:p>
        </w:tc>
        <w:tc>
          <w:tcPr>
            <w:tcW w:w="2268" w:type="dxa"/>
            <w:shd w:val="pct15" w:color="auto" w:fill="auto"/>
          </w:tcPr>
          <w:p w14:paraId="36A378B3"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385A33EF" w14:textId="77777777" w:rsidR="00A22188" w:rsidRPr="007826B5" w:rsidRDefault="00A22188" w:rsidP="00A22188">
            <w:pPr>
              <w:spacing w:before="120" w:after="120" w:line="240" w:lineRule="auto"/>
              <w:jc w:val="both"/>
              <w:rPr>
                <w:rFonts w:cs="Arial"/>
                <w:b/>
                <w:sz w:val="22"/>
                <w:szCs w:val="22"/>
              </w:rPr>
            </w:pPr>
            <w:r>
              <w:rPr>
                <w:rFonts w:cs="Arial"/>
                <w:b/>
                <w:sz w:val="22"/>
                <w:szCs w:val="22"/>
              </w:rPr>
              <w:t xml:space="preserve">2250 word </w:t>
            </w:r>
          </w:p>
        </w:tc>
      </w:tr>
      <w:tr w:rsidR="00A22188" w:rsidRPr="007826B5" w14:paraId="0EE8CF4D" w14:textId="77777777" w:rsidTr="00A22188">
        <w:tc>
          <w:tcPr>
            <w:tcW w:w="2093" w:type="dxa"/>
            <w:shd w:val="pct15" w:color="auto" w:fill="auto"/>
          </w:tcPr>
          <w:p w14:paraId="170509E4"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37593630" w14:textId="77777777" w:rsidR="00A22188" w:rsidRPr="007826B5" w:rsidRDefault="00A22188" w:rsidP="00A22188">
            <w:pPr>
              <w:spacing w:before="120" w:after="120" w:line="240" w:lineRule="auto"/>
              <w:jc w:val="both"/>
              <w:rPr>
                <w:rFonts w:cs="Arial"/>
                <w:b/>
                <w:sz w:val="22"/>
                <w:szCs w:val="22"/>
              </w:rPr>
            </w:pPr>
            <w:r>
              <w:rPr>
                <w:rFonts w:cs="Arial"/>
                <w:b/>
                <w:sz w:val="22"/>
                <w:szCs w:val="22"/>
              </w:rPr>
              <w:t>12</w:t>
            </w:r>
            <w:r w:rsidRPr="00CA2663">
              <w:rPr>
                <w:rFonts w:cs="Arial"/>
                <w:b/>
                <w:sz w:val="22"/>
                <w:szCs w:val="22"/>
                <w:vertAlign w:val="superscript"/>
              </w:rPr>
              <w:t>th</w:t>
            </w:r>
            <w:r>
              <w:rPr>
                <w:rFonts w:cs="Arial"/>
                <w:b/>
                <w:sz w:val="22"/>
                <w:szCs w:val="22"/>
              </w:rPr>
              <w:t xml:space="preserve"> December 2025</w:t>
            </w:r>
          </w:p>
        </w:tc>
        <w:tc>
          <w:tcPr>
            <w:tcW w:w="2268" w:type="dxa"/>
            <w:shd w:val="pct15" w:color="auto" w:fill="auto"/>
          </w:tcPr>
          <w:p w14:paraId="7480986A" w14:textId="77777777" w:rsidR="00A22188" w:rsidRPr="007826B5" w:rsidRDefault="00A22188" w:rsidP="00A22188">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04641791" w14:textId="77777777" w:rsidR="00A22188" w:rsidRPr="007826B5" w:rsidRDefault="00A22188" w:rsidP="00A22188">
            <w:pPr>
              <w:spacing w:before="120" w:after="120" w:line="240" w:lineRule="auto"/>
              <w:jc w:val="both"/>
              <w:rPr>
                <w:rFonts w:cs="Arial"/>
                <w:b/>
                <w:sz w:val="22"/>
                <w:szCs w:val="22"/>
              </w:rPr>
            </w:pPr>
            <w:r>
              <w:rPr>
                <w:rFonts w:cs="Arial"/>
                <w:b/>
                <w:sz w:val="22"/>
                <w:szCs w:val="22"/>
              </w:rPr>
              <w:t>27</w:t>
            </w:r>
            <w:r w:rsidRPr="003627CA">
              <w:rPr>
                <w:rFonts w:cs="Arial"/>
                <w:b/>
                <w:sz w:val="22"/>
                <w:szCs w:val="22"/>
                <w:vertAlign w:val="superscript"/>
              </w:rPr>
              <w:t>th</w:t>
            </w:r>
            <w:r>
              <w:rPr>
                <w:rFonts w:cs="Arial"/>
                <w:b/>
                <w:sz w:val="22"/>
                <w:szCs w:val="22"/>
              </w:rPr>
              <w:t xml:space="preserve"> January 2026</w:t>
            </w:r>
          </w:p>
        </w:tc>
      </w:tr>
      <w:bookmarkEnd w:id="0"/>
    </w:tbl>
    <w:p w14:paraId="3CF8D75B" w14:textId="77777777" w:rsidR="00816801" w:rsidRDefault="00816801">
      <w:pPr>
        <w:rPr>
          <w:lang w:val="en-US"/>
        </w:rPr>
      </w:pPr>
    </w:p>
    <w:p w14:paraId="61916161" w14:textId="77777777" w:rsidR="00816801" w:rsidRDefault="00816801">
      <w:pPr>
        <w:rPr>
          <w:lang w:val="en-US"/>
        </w:rPr>
      </w:pPr>
    </w:p>
    <w:p w14:paraId="570EC78D" w14:textId="77777777" w:rsidR="00816801" w:rsidRDefault="00816801">
      <w:pPr>
        <w:rPr>
          <w:lang w:val="en-US"/>
        </w:rPr>
      </w:pPr>
    </w:p>
    <w:p w14:paraId="41B53CE0" w14:textId="77777777" w:rsidR="00816801" w:rsidRDefault="00816801">
      <w:pPr>
        <w:rPr>
          <w:lang w:val="en-US"/>
        </w:rPr>
      </w:pPr>
    </w:p>
    <w:p w14:paraId="08E77996" w14:textId="77777777" w:rsidR="00816801" w:rsidRDefault="00816801">
      <w:pPr>
        <w:rPr>
          <w:lang w:val="en-US"/>
        </w:rPr>
      </w:pPr>
    </w:p>
    <w:p w14:paraId="57A0A270" w14:textId="77777777" w:rsidR="00816801" w:rsidRDefault="00816801">
      <w:pPr>
        <w:rPr>
          <w:lang w:val="en-US"/>
        </w:rPr>
      </w:pPr>
    </w:p>
    <w:p w14:paraId="20A0F693" w14:textId="77777777" w:rsidR="00816801" w:rsidRDefault="00816801">
      <w:pPr>
        <w:rPr>
          <w:lang w:val="en-US"/>
        </w:rPr>
      </w:pPr>
    </w:p>
    <w:p w14:paraId="2004D7C5" w14:textId="77777777" w:rsidR="00816801" w:rsidRDefault="00816801">
      <w:pPr>
        <w:rPr>
          <w:lang w:val="en-US"/>
        </w:rPr>
      </w:pPr>
    </w:p>
    <w:p w14:paraId="5FAD6149" w14:textId="77777777" w:rsidR="00816801" w:rsidRDefault="00816801">
      <w:pPr>
        <w:rPr>
          <w:lang w:val="en-US"/>
        </w:rPr>
      </w:pPr>
    </w:p>
    <w:p w14:paraId="79EC20EB" w14:textId="77777777" w:rsidR="00816801" w:rsidRDefault="00816801">
      <w:pPr>
        <w:rPr>
          <w:lang w:val="en-US"/>
        </w:rPr>
      </w:pPr>
    </w:p>
    <w:p w14:paraId="6D80DADC" w14:textId="77777777" w:rsidR="00816801" w:rsidRDefault="00816801">
      <w:pPr>
        <w:rPr>
          <w:lang w:val="en-US"/>
        </w:rPr>
      </w:pPr>
    </w:p>
    <w:p w14:paraId="026BAD52" w14:textId="77777777" w:rsidR="00A22188" w:rsidRPr="00A22188" w:rsidRDefault="00A22188" w:rsidP="00A22188">
      <w:pPr>
        <w:jc w:val="center"/>
        <w:rPr>
          <w:sz w:val="32"/>
          <w:szCs w:val="32"/>
          <w:lang w:val="en-US"/>
        </w:rPr>
      </w:pPr>
    </w:p>
    <w:p w14:paraId="213EDD68" w14:textId="49DF8611" w:rsidR="00A22188" w:rsidRPr="00A22188" w:rsidRDefault="00A22188" w:rsidP="00A22188">
      <w:pPr>
        <w:jc w:val="center"/>
        <w:rPr>
          <w:bCs/>
          <w:i/>
          <w:iCs/>
          <w:sz w:val="48"/>
          <w:szCs w:val="48"/>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22188">
        <w:rPr>
          <w:bCs/>
          <w:i/>
          <w:iCs/>
          <w:sz w:val="48"/>
          <w:szCs w:val="48"/>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Greggs: Vegan Breakfast Expansion for UK Young Professionals</w:t>
      </w:r>
    </w:p>
    <w:p w14:paraId="0E6437E4" w14:textId="77777777" w:rsidR="00A22188" w:rsidRDefault="00A22188">
      <w:pPr>
        <w:rPr>
          <w:lang w:val="en-US"/>
        </w:rPr>
      </w:pPr>
    </w:p>
    <w:p w14:paraId="457C730E" w14:textId="6557DBA8" w:rsidR="00A22188" w:rsidRDefault="00A22188">
      <w:pPr>
        <w:rPr>
          <w:lang w:val="en-US"/>
        </w:rPr>
      </w:pPr>
      <w:r>
        <w:rPr>
          <w:noProof/>
          <w:lang w:val="en-US"/>
        </w:rPr>
        <w:drawing>
          <wp:inline distT="0" distB="0" distL="0" distR="0" wp14:anchorId="1D1AEF1E" wp14:editId="01BCFCE8">
            <wp:extent cx="5943600" cy="1961515"/>
            <wp:effectExtent l="0" t="0" r="0" b="635"/>
            <wp:docPr id="903194026" name="Picture 1" descr="Vegetable slices in 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94026" name="Picture 903194026" descr="Vegetable slices in row"/>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961515"/>
                    </a:xfrm>
                    <a:prstGeom prst="rect">
                      <a:avLst/>
                    </a:prstGeom>
                  </pic:spPr>
                </pic:pic>
              </a:graphicData>
            </a:graphic>
          </wp:inline>
        </w:drawing>
      </w:r>
    </w:p>
    <w:p w14:paraId="64DF827E" w14:textId="068480D2" w:rsidR="00A22188" w:rsidRPr="00A22188" w:rsidRDefault="00A22188" w:rsidP="00A22188">
      <w:pPr>
        <w:jc w:val="center"/>
        <w:rPr>
          <w:b/>
          <w:bCs/>
          <w:i/>
          <w:iCs/>
          <w:sz w:val="28"/>
          <w:szCs w:val="28"/>
          <w:lang w:val="en-US"/>
        </w:rPr>
      </w:pPr>
      <w:r w:rsidRPr="00A22188">
        <w:rPr>
          <w:b/>
          <w:bCs/>
          <w:i/>
          <w:iCs/>
          <w:sz w:val="28"/>
          <w:szCs w:val="28"/>
          <w:lang w:val="en-US"/>
        </w:rPr>
        <w:t>Table of Contents</w:t>
      </w:r>
    </w:p>
    <w:p w14:paraId="608B1234" w14:textId="77777777" w:rsidR="00A22188" w:rsidRDefault="00A22188">
      <w:pPr>
        <w:rPr>
          <w:lang w:val="en-US"/>
        </w:rPr>
      </w:pPr>
    </w:p>
    <w:p w14:paraId="7D1CEDD3" w14:textId="2B238D39" w:rsidR="00A22188" w:rsidRDefault="00A22188">
      <w:pPr>
        <w:pStyle w:val="TOC2"/>
        <w:tabs>
          <w:tab w:val="right" w:leader="dot" w:pos="9350"/>
        </w:tabs>
        <w:rPr>
          <w:noProof/>
        </w:rPr>
      </w:pPr>
      <w:r>
        <w:rPr>
          <w:lang w:val="en-US"/>
        </w:rPr>
        <w:fldChar w:fldCharType="begin"/>
      </w:r>
      <w:r>
        <w:rPr>
          <w:lang w:val="en-US"/>
        </w:rPr>
        <w:instrText xml:space="preserve"> TOC \o \h \z \u </w:instrText>
      </w:r>
      <w:r>
        <w:rPr>
          <w:lang w:val="en-US"/>
        </w:rPr>
        <w:fldChar w:fldCharType="separate"/>
      </w:r>
      <w:hyperlink w:anchor="_Toc216463098" w:history="1">
        <w:r w:rsidRPr="00012851">
          <w:rPr>
            <w:rStyle w:val="Hyperlink"/>
            <w:noProof/>
            <w:lang w:val="en-US"/>
          </w:rPr>
          <w:t>Executive Summary</w:t>
        </w:r>
        <w:r>
          <w:rPr>
            <w:noProof/>
            <w:webHidden/>
          </w:rPr>
          <w:tab/>
        </w:r>
        <w:r>
          <w:rPr>
            <w:noProof/>
            <w:webHidden/>
          </w:rPr>
          <w:fldChar w:fldCharType="begin"/>
        </w:r>
        <w:r>
          <w:rPr>
            <w:noProof/>
            <w:webHidden/>
          </w:rPr>
          <w:instrText xml:space="preserve"> PAGEREF _Toc216463098 \h </w:instrText>
        </w:r>
        <w:r>
          <w:rPr>
            <w:noProof/>
            <w:webHidden/>
          </w:rPr>
        </w:r>
        <w:r>
          <w:rPr>
            <w:noProof/>
            <w:webHidden/>
          </w:rPr>
          <w:fldChar w:fldCharType="separate"/>
        </w:r>
        <w:r>
          <w:rPr>
            <w:noProof/>
            <w:webHidden/>
          </w:rPr>
          <w:t>4</w:t>
        </w:r>
        <w:r>
          <w:rPr>
            <w:noProof/>
            <w:webHidden/>
          </w:rPr>
          <w:fldChar w:fldCharType="end"/>
        </w:r>
      </w:hyperlink>
    </w:p>
    <w:p w14:paraId="59DCBE4C" w14:textId="6B32CA09" w:rsidR="00A22188" w:rsidRDefault="00A22188">
      <w:pPr>
        <w:pStyle w:val="TOC2"/>
        <w:tabs>
          <w:tab w:val="right" w:leader="dot" w:pos="9350"/>
        </w:tabs>
        <w:rPr>
          <w:noProof/>
        </w:rPr>
      </w:pPr>
      <w:hyperlink w:anchor="_Toc216463099" w:history="1">
        <w:r w:rsidRPr="00012851">
          <w:rPr>
            <w:rStyle w:val="Hyperlink"/>
            <w:noProof/>
            <w:lang w:val="en-US"/>
          </w:rPr>
          <w:t>1. Rationale</w:t>
        </w:r>
        <w:r>
          <w:rPr>
            <w:noProof/>
            <w:webHidden/>
          </w:rPr>
          <w:tab/>
        </w:r>
        <w:r>
          <w:rPr>
            <w:noProof/>
            <w:webHidden/>
          </w:rPr>
          <w:fldChar w:fldCharType="begin"/>
        </w:r>
        <w:r>
          <w:rPr>
            <w:noProof/>
            <w:webHidden/>
          </w:rPr>
          <w:instrText xml:space="preserve"> PAGEREF _Toc216463099 \h </w:instrText>
        </w:r>
        <w:r>
          <w:rPr>
            <w:noProof/>
            <w:webHidden/>
          </w:rPr>
        </w:r>
        <w:r>
          <w:rPr>
            <w:noProof/>
            <w:webHidden/>
          </w:rPr>
          <w:fldChar w:fldCharType="separate"/>
        </w:r>
        <w:r>
          <w:rPr>
            <w:noProof/>
            <w:webHidden/>
          </w:rPr>
          <w:t>5</w:t>
        </w:r>
        <w:r>
          <w:rPr>
            <w:noProof/>
            <w:webHidden/>
          </w:rPr>
          <w:fldChar w:fldCharType="end"/>
        </w:r>
      </w:hyperlink>
    </w:p>
    <w:p w14:paraId="047D5330" w14:textId="6E437D15" w:rsidR="00A22188" w:rsidRDefault="00A22188">
      <w:pPr>
        <w:pStyle w:val="TOC2"/>
        <w:tabs>
          <w:tab w:val="right" w:leader="dot" w:pos="9350"/>
        </w:tabs>
        <w:rPr>
          <w:noProof/>
        </w:rPr>
      </w:pPr>
      <w:hyperlink w:anchor="_Toc216463100" w:history="1">
        <w:r w:rsidRPr="00012851">
          <w:rPr>
            <w:rStyle w:val="Hyperlink"/>
            <w:noProof/>
            <w:lang w:val="en-US"/>
          </w:rPr>
          <w:t>1.1 Choice of Business: Greggs</w:t>
        </w:r>
        <w:r>
          <w:rPr>
            <w:noProof/>
            <w:webHidden/>
          </w:rPr>
          <w:tab/>
        </w:r>
        <w:r>
          <w:rPr>
            <w:noProof/>
            <w:webHidden/>
          </w:rPr>
          <w:fldChar w:fldCharType="begin"/>
        </w:r>
        <w:r>
          <w:rPr>
            <w:noProof/>
            <w:webHidden/>
          </w:rPr>
          <w:instrText xml:space="preserve"> PAGEREF _Toc216463100 \h </w:instrText>
        </w:r>
        <w:r>
          <w:rPr>
            <w:noProof/>
            <w:webHidden/>
          </w:rPr>
        </w:r>
        <w:r>
          <w:rPr>
            <w:noProof/>
            <w:webHidden/>
          </w:rPr>
          <w:fldChar w:fldCharType="separate"/>
        </w:r>
        <w:r>
          <w:rPr>
            <w:noProof/>
            <w:webHidden/>
          </w:rPr>
          <w:t>5</w:t>
        </w:r>
        <w:r>
          <w:rPr>
            <w:noProof/>
            <w:webHidden/>
          </w:rPr>
          <w:fldChar w:fldCharType="end"/>
        </w:r>
      </w:hyperlink>
    </w:p>
    <w:p w14:paraId="56ED094A" w14:textId="7F49EDA3" w:rsidR="00A22188" w:rsidRDefault="00A22188">
      <w:pPr>
        <w:pStyle w:val="TOC2"/>
        <w:tabs>
          <w:tab w:val="right" w:leader="dot" w:pos="9350"/>
        </w:tabs>
        <w:rPr>
          <w:noProof/>
        </w:rPr>
      </w:pPr>
      <w:hyperlink w:anchor="_Toc216463101" w:history="1">
        <w:r w:rsidRPr="00012851">
          <w:rPr>
            <w:rStyle w:val="Hyperlink"/>
            <w:noProof/>
            <w:lang w:val="en-US"/>
          </w:rPr>
          <w:t>1.2 Product Focus: Vegan Breakfast Range</w:t>
        </w:r>
        <w:r>
          <w:rPr>
            <w:noProof/>
            <w:webHidden/>
          </w:rPr>
          <w:tab/>
        </w:r>
        <w:r>
          <w:rPr>
            <w:noProof/>
            <w:webHidden/>
          </w:rPr>
          <w:fldChar w:fldCharType="begin"/>
        </w:r>
        <w:r>
          <w:rPr>
            <w:noProof/>
            <w:webHidden/>
          </w:rPr>
          <w:instrText xml:space="preserve"> PAGEREF _Toc216463101 \h </w:instrText>
        </w:r>
        <w:r>
          <w:rPr>
            <w:noProof/>
            <w:webHidden/>
          </w:rPr>
        </w:r>
        <w:r>
          <w:rPr>
            <w:noProof/>
            <w:webHidden/>
          </w:rPr>
          <w:fldChar w:fldCharType="separate"/>
        </w:r>
        <w:r>
          <w:rPr>
            <w:noProof/>
            <w:webHidden/>
          </w:rPr>
          <w:t>5</w:t>
        </w:r>
        <w:r>
          <w:rPr>
            <w:noProof/>
            <w:webHidden/>
          </w:rPr>
          <w:fldChar w:fldCharType="end"/>
        </w:r>
      </w:hyperlink>
    </w:p>
    <w:p w14:paraId="5E8A4634" w14:textId="5C5DBA69" w:rsidR="00A22188" w:rsidRDefault="00A22188">
      <w:pPr>
        <w:pStyle w:val="TOC2"/>
        <w:tabs>
          <w:tab w:val="right" w:leader="dot" w:pos="9350"/>
        </w:tabs>
        <w:rPr>
          <w:noProof/>
        </w:rPr>
      </w:pPr>
      <w:hyperlink w:anchor="_Toc216463102" w:history="1">
        <w:r w:rsidRPr="00012851">
          <w:rPr>
            <w:rStyle w:val="Hyperlink"/>
            <w:noProof/>
            <w:lang w:val="en-US"/>
          </w:rPr>
          <w:t>1.3. 2 Selection of a Target Market: UK Young Professionals</w:t>
        </w:r>
        <w:r>
          <w:rPr>
            <w:noProof/>
            <w:webHidden/>
          </w:rPr>
          <w:tab/>
        </w:r>
        <w:r>
          <w:rPr>
            <w:noProof/>
            <w:webHidden/>
          </w:rPr>
          <w:fldChar w:fldCharType="begin"/>
        </w:r>
        <w:r>
          <w:rPr>
            <w:noProof/>
            <w:webHidden/>
          </w:rPr>
          <w:instrText xml:space="preserve"> PAGEREF _Toc216463102 \h </w:instrText>
        </w:r>
        <w:r>
          <w:rPr>
            <w:noProof/>
            <w:webHidden/>
          </w:rPr>
        </w:r>
        <w:r>
          <w:rPr>
            <w:noProof/>
            <w:webHidden/>
          </w:rPr>
          <w:fldChar w:fldCharType="separate"/>
        </w:r>
        <w:r>
          <w:rPr>
            <w:noProof/>
            <w:webHidden/>
          </w:rPr>
          <w:t>5</w:t>
        </w:r>
        <w:r>
          <w:rPr>
            <w:noProof/>
            <w:webHidden/>
          </w:rPr>
          <w:fldChar w:fldCharType="end"/>
        </w:r>
      </w:hyperlink>
    </w:p>
    <w:p w14:paraId="79B42F6D" w14:textId="31005BB2" w:rsidR="00A22188" w:rsidRDefault="00A22188">
      <w:pPr>
        <w:pStyle w:val="TOC2"/>
        <w:tabs>
          <w:tab w:val="right" w:leader="dot" w:pos="9350"/>
        </w:tabs>
        <w:rPr>
          <w:noProof/>
        </w:rPr>
      </w:pPr>
      <w:hyperlink w:anchor="_Toc216463103" w:history="1">
        <w:r w:rsidRPr="00012851">
          <w:rPr>
            <w:rStyle w:val="Hyperlink"/>
            <w:noProof/>
            <w:lang w:val="en-US"/>
          </w:rPr>
          <w:t>1.4 Digital Marketing Approach</w:t>
        </w:r>
        <w:r>
          <w:rPr>
            <w:noProof/>
            <w:webHidden/>
          </w:rPr>
          <w:tab/>
        </w:r>
        <w:r>
          <w:rPr>
            <w:noProof/>
            <w:webHidden/>
          </w:rPr>
          <w:fldChar w:fldCharType="begin"/>
        </w:r>
        <w:r>
          <w:rPr>
            <w:noProof/>
            <w:webHidden/>
          </w:rPr>
          <w:instrText xml:space="preserve"> PAGEREF _Toc216463103 \h </w:instrText>
        </w:r>
        <w:r>
          <w:rPr>
            <w:noProof/>
            <w:webHidden/>
          </w:rPr>
        </w:r>
        <w:r>
          <w:rPr>
            <w:noProof/>
            <w:webHidden/>
          </w:rPr>
          <w:fldChar w:fldCharType="separate"/>
        </w:r>
        <w:r>
          <w:rPr>
            <w:noProof/>
            <w:webHidden/>
          </w:rPr>
          <w:t>6</w:t>
        </w:r>
        <w:r>
          <w:rPr>
            <w:noProof/>
            <w:webHidden/>
          </w:rPr>
          <w:fldChar w:fldCharType="end"/>
        </w:r>
      </w:hyperlink>
    </w:p>
    <w:p w14:paraId="108C5014" w14:textId="7366DA9E" w:rsidR="00A22188" w:rsidRDefault="00A22188">
      <w:pPr>
        <w:pStyle w:val="TOC2"/>
        <w:tabs>
          <w:tab w:val="right" w:leader="dot" w:pos="9350"/>
        </w:tabs>
        <w:rPr>
          <w:noProof/>
        </w:rPr>
      </w:pPr>
      <w:hyperlink w:anchor="_Toc216463104" w:history="1">
        <w:r w:rsidRPr="00012851">
          <w:rPr>
            <w:rStyle w:val="Hyperlink"/>
            <w:noProof/>
            <w:lang w:val="en-US"/>
          </w:rPr>
          <w:t>2. Segmentation, Targeting and Positioning</w:t>
        </w:r>
        <w:r>
          <w:rPr>
            <w:noProof/>
            <w:webHidden/>
          </w:rPr>
          <w:tab/>
        </w:r>
        <w:r>
          <w:rPr>
            <w:noProof/>
            <w:webHidden/>
          </w:rPr>
          <w:fldChar w:fldCharType="begin"/>
        </w:r>
        <w:r>
          <w:rPr>
            <w:noProof/>
            <w:webHidden/>
          </w:rPr>
          <w:instrText xml:space="preserve"> PAGEREF _Toc216463104 \h </w:instrText>
        </w:r>
        <w:r>
          <w:rPr>
            <w:noProof/>
            <w:webHidden/>
          </w:rPr>
        </w:r>
        <w:r>
          <w:rPr>
            <w:noProof/>
            <w:webHidden/>
          </w:rPr>
          <w:fldChar w:fldCharType="separate"/>
        </w:r>
        <w:r>
          <w:rPr>
            <w:noProof/>
            <w:webHidden/>
          </w:rPr>
          <w:t>6</w:t>
        </w:r>
        <w:r>
          <w:rPr>
            <w:noProof/>
            <w:webHidden/>
          </w:rPr>
          <w:fldChar w:fldCharType="end"/>
        </w:r>
      </w:hyperlink>
    </w:p>
    <w:p w14:paraId="71E8BCE5" w14:textId="16850EFA" w:rsidR="00A22188" w:rsidRDefault="00A22188">
      <w:pPr>
        <w:pStyle w:val="TOC2"/>
        <w:tabs>
          <w:tab w:val="right" w:leader="dot" w:pos="9350"/>
        </w:tabs>
        <w:rPr>
          <w:noProof/>
        </w:rPr>
      </w:pPr>
      <w:hyperlink w:anchor="_Toc216463105" w:history="1">
        <w:r w:rsidRPr="00012851">
          <w:rPr>
            <w:rStyle w:val="Hyperlink"/>
            <w:noProof/>
            <w:lang w:val="en-US"/>
          </w:rPr>
          <w:t>2.1 Market Segmentation</w:t>
        </w:r>
        <w:r>
          <w:rPr>
            <w:noProof/>
            <w:webHidden/>
          </w:rPr>
          <w:tab/>
        </w:r>
        <w:r>
          <w:rPr>
            <w:noProof/>
            <w:webHidden/>
          </w:rPr>
          <w:fldChar w:fldCharType="begin"/>
        </w:r>
        <w:r>
          <w:rPr>
            <w:noProof/>
            <w:webHidden/>
          </w:rPr>
          <w:instrText xml:space="preserve"> PAGEREF _Toc216463105 \h </w:instrText>
        </w:r>
        <w:r>
          <w:rPr>
            <w:noProof/>
            <w:webHidden/>
          </w:rPr>
        </w:r>
        <w:r>
          <w:rPr>
            <w:noProof/>
            <w:webHidden/>
          </w:rPr>
          <w:fldChar w:fldCharType="separate"/>
        </w:r>
        <w:r>
          <w:rPr>
            <w:noProof/>
            <w:webHidden/>
          </w:rPr>
          <w:t>6</w:t>
        </w:r>
        <w:r>
          <w:rPr>
            <w:noProof/>
            <w:webHidden/>
          </w:rPr>
          <w:fldChar w:fldCharType="end"/>
        </w:r>
      </w:hyperlink>
    </w:p>
    <w:p w14:paraId="08A38EC9" w14:textId="4A2A977B" w:rsidR="00A22188" w:rsidRDefault="00A22188">
      <w:pPr>
        <w:pStyle w:val="TOC2"/>
        <w:tabs>
          <w:tab w:val="right" w:leader="dot" w:pos="9350"/>
        </w:tabs>
        <w:rPr>
          <w:noProof/>
        </w:rPr>
      </w:pPr>
      <w:hyperlink w:anchor="_Toc216463106" w:history="1">
        <w:r w:rsidRPr="00012851">
          <w:rPr>
            <w:rStyle w:val="Hyperlink"/>
            <w:noProof/>
            <w:lang w:val="en-US"/>
          </w:rPr>
          <w:t>2.2 Target Market Selection</w:t>
        </w:r>
        <w:r>
          <w:rPr>
            <w:noProof/>
            <w:webHidden/>
          </w:rPr>
          <w:tab/>
        </w:r>
        <w:r>
          <w:rPr>
            <w:noProof/>
            <w:webHidden/>
          </w:rPr>
          <w:fldChar w:fldCharType="begin"/>
        </w:r>
        <w:r>
          <w:rPr>
            <w:noProof/>
            <w:webHidden/>
          </w:rPr>
          <w:instrText xml:space="preserve"> PAGEREF _Toc216463106 \h </w:instrText>
        </w:r>
        <w:r>
          <w:rPr>
            <w:noProof/>
            <w:webHidden/>
          </w:rPr>
        </w:r>
        <w:r>
          <w:rPr>
            <w:noProof/>
            <w:webHidden/>
          </w:rPr>
          <w:fldChar w:fldCharType="separate"/>
        </w:r>
        <w:r>
          <w:rPr>
            <w:noProof/>
            <w:webHidden/>
          </w:rPr>
          <w:t>7</w:t>
        </w:r>
        <w:r>
          <w:rPr>
            <w:noProof/>
            <w:webHidden/>
          </w:rPr>
          <w:fldChar w:fldCharType="end"/>
        </w:r>
      </w:hyperlink>
    </w:p>
    <w:p w14:paraId="05A97696" w14:textId="6F0889A3" w:rsidR="00A22188" w:rsidRDefault="00A22188">
      <w:pPr>
        <w:pStyle w:val="TOC2"/>
        <w:tabs>
          <w:tab w:val="right" w:leader="dot" w:pos="9350"/>
        </w:tabs>
        <w:rPr>
          <w:noProof/>
        </w:rPr>
      </w:pPr>
      <w:hyperlink w:anchor="_Toc216463107" w:history="1">
        <w:r w:rsidRPr="00012851">
          <w:rPr>
            <w:rStyle w:val="Hyperlink"/>
            <w:noProof/>
            <w:lang w:val="en-US"/>
          </w:rPr>
          <w:t>2.3 Positioning Strategy</w:t>
        </w:r>
        <w:r>
          <w:rPr>
            <w:noProof/>
            <w:webHidden/>
          </w:rPr>
          <w:tab/>
        </w:r>
        <w:r>
          <w:rPr>
            <w:noProof/>
            <w:webHidden/>
          </w:rPr>
          <w:fldChar w:fldCharType="begin"/>
        </w:r>
        <w:r>
          <w:rPr>
            <w:noProof/>
            <w:webHidden/>
          </w:rPr>
          <w:instrText xml:space="preserve"> PAGEREF _Toc216463107 \h </w:instrText>
        </w:r>
        <w:r>
          <w:rPr>
            <w:noProof/>
            <w:webHidden/>
          </w:rPr>
        </w:r>
        <w:r>
          <w:rPr>
            <w:noProof/>
            <w:webHidden/>
          </w:rPr>
          <w:fldChar w:fldCharType="separate"/>
        </w:r>
        <w:r>
          <w:rPr>
            <w:noProof/>
            <w:webHidden/>
          </w:rPr>
          <w:t>8</w:t>
        </w:r>
        <w:r>
          <w:rPr>
            <w:noProof/>
            <w:webHidden/>
          </w:rPr>
          <w:fldChar w:fldCharType="end"/>
        </w:r>
      </w:hyperlink>
    </w:p>
    <w:p w14:paraId="5137097F" w14:textId="3318DA1B" w:rsidR="00A22188" w:rsidRDefault="00A22188">
      <w:pPr>
        <w:pStyle w:val="TOC2"/>
        <w:tabs>
          <w:tab w:val="right" w:leader="dot" w:pos="9350"/>
        </w:tabs>
        <w:rPr>
          <w:noProof/>
        </w:rPr>
      </w:pPr>
      <w:hyperlink w:anchor="_Toc216463108" w:history="1">
        <w:r w:rsidRPr="00012851">
          <w:rPr>
            <w:rStyle w:val="Hyperlink"/>
            <w:noProof/>
            <w:lang w:val="en-US"/>
          </w:rPr>
          <w:t>3. Marketing Mix (4Ps)</w:t>
        </w:r>
        <w:r>
          <w:rPr>
            <w:noProof/>
            <w:webHidden/>
          </w:rPr>
          <w:tab/>
        </w:r>
        <w:r>
          <w:rPr>
            <w:noProof/>
            <w:webHidden/>
          </w:rPr>
          <w:fldChar w:fldCharType="begin"/>
        </w:r>
        <w:r>
          <w:rPr>
            <w:noProof/>
            <w:webHidden/>
          </w:rPr>
          <w:instrText xml:space="preserve"> PAGEREF _Toc216463108 \h </w:instrText>
        </w:r>
        <w:r>
          <w:rPr>
            <w:noProof/>
            <w:webHidden/>
          </w:rPr>
        </w:r>
        <w:r>
          <w:rPr>
            <w:noProof/>
            <w:webHidden/>
          </w:rPr>
          <w:fldChar w:fldCharType="separate"/>
        </w:r>
        <w:r>
          <w:rPr>
            <w:noProof/>
            <w:webHidden/>
          </w:rPr>
          <w:t>8</w:t>
        </w:r>
        <w:r>
          <w:rPr>
            <w:noProof/>
            <w:webHidden/>
          </w:rPr>
          <w:fldChar w:fldCharType="end"/>
        </w:r>
      </w:hyperlink>
    </w:p>
    <w:p w14:paraId="47741F09" w14:textId="0E1B3FBB" w:rsidR="00A22188" w:rsidRDefault="00A22188">
      <w:pPr>
        <w:pStyle w:val="TOC2"/>
        <w:tabs>
          <w:tab w:val="right" w:leader="dot" w:pos="9350"/>
        </w:tabs>
        <w:rPr>
          <w:noProof/>
        </w:rPr>
      </w:pPr>
      <w:hyperlink w:anchor="_Toc216463109" w:history="1">
        <w:r w:rsidRPr="00012851">
          <w:rPr>
            <w:rStyle w:val="Hyperlink"/>
            <w:noProof/>
            <w:lang w:val="en-US"/>
          </w:rPr>
          <w:t>3.1 Product</w:t>
        </w:r>
        <w:r>
          <w:rPr>
            <w:noProof/>
            <w:webHidden/>
          </w:rPr>
          <w:tab/>
        </w:r>
        <w:r>
          <w:rPr>
            <w:noProof/>
            <w:webHidden/>
          </w:rPr>
          <w:fldChar w:fldCharType="begin"/>
        </w:r>
        <w:r>
          <w:rPr>
            <w:noProof/>
            <w:webHidden/>
          </w:rPr>
          <w:instrText xml:space="preserve"> PAGEREF _Toc216463109 \h </w:instrText>
        </w:r>
        <w:r>
          <w:rPr>
            <w:noProof/>
            <w:webHidden/>
          </w:rPr>
        </w:r>
        <w:r>
          <w:rPr>
            <w:noProof/>
            <w:webHidden/>
          </w:rPr>
          <w:fldChar w:fldCharType="separate"/>
        </w:r>
        <w:r>
          <w:rPr>
            <w:noProof/>
            <w:webHidden/>
          </w:rPr>
          <w:t>8</w:t>
        </w:r>
        <w:r>
          <w:rPr>
            <w:noProof/>
            <w:webHidden/>
          </w:rPr>
          <w:fldChar w:fldCharType="end"/>
        </w:r>
      </w:hyperlink>
    </w:p>
    <w:p w14:paraId="4CD76433" w14:textId="3983F471" w:rsidR="00A22188" w:rsidRDefault="00A22188">
      <w:pPr>
        <w:pStyle w:val="TOC2"/>
        <w:tabs>
          <w:tab w:val="right" w:leader="dot" w:pos="9350"/>
        </w:tabs>
        <w:rPr>
          <w:noProof/>
        </w:rPr>
      </w:pPr>
      <w:hyperlink w:anchor="_Toc216463110" w:history="1">
        <w:r w:rsidRPr="00012851">
          <w:rPr>
            <w:rStyle w:val="Hyperlink"/>
            <w:noProof/>
            <w:lang w:val="en-US"/>
          </w:rPr>
          <w:t>3.2 Price</w:t>
        </w:r>
        <w:r>
          <w:rPr>
            <w:noProof/>
            <w:webHidden/>
          </w:rPr>
          <w:tab/>
        </w:r>
        <w:r>
          <w:rPr>
            <w:noProof/>
            <w:webHidden/>
          </w:rPr>
          <w:fldChar w:fldCharType="begin"/>
        </w:r>
        <w:r>
          <w:rPr>
            <w:noProof/>
            <w:webHidden/>
          </w:rPr>
          <w:instrText xml:space="preserve"> PAGEREF _Toc216463110 \h </w:instrText>
        </w:r>
        <w:r>
          <w:rPr>
            <w:noProof/>
            <w:webHidden/>
          </w:rPr>
        </w:r>
        <w:r>
          <w:rPr>
            <w:noProof/>
            <w:webHidden/>
          </w:rPr>
          <w:fldChar w:fldCharType="separate"/>
        </w:r>
        <w:r>
          <w:rPr>
            <w:noProof/>
            <w:webHidden/>
          </w:rPr>
          <w:t>9</w:t>
        </w:r>
        <w:r>
          <w:rPr>
            <w:noProof/>
            <w:webHidden/>
          </w:rPr>
          <w:fldChar w:fldCharType="end"/>
        </w:r>
      </w:hyperlink>
    </w:p>
    <w:p w14:paraId="7E2BE0C0" w14:textId="001BDC41" w:rsidR="00A22188" w:rsidRDefault="00A22188">
      <w:pPr>
        <w:pStyle w:val="TOC2"/>
        <w:tabs>
          <w:tab w:val="right" w:leader="dot" w:pos="9350"/>
        </w:tabs>
        <w:rPr>
          <w:noProof/>
        </w:rPr>
      </w:pPr>
      <w:hyperlink w:anchor="_Toc216463111" w:history="1">
        <w:r w:rsidRPr="00012851">
          <w:rPr>
            <w:rStyle w:val="Hyperlink"/>
            <w:noProof/>
            <w:lang w:val="en-US"/>
          </w:rPr>
          <w:t>3.3 Place</w:t>
        </w:r>
        <w:r>
          <w:rPr>
            <w:noProof/>
            <w:webHidden/>
          </w:rPr>
          <w:tab/>
        </w:r>
        <w:r>
          <w:rPr>
            <w:noProof/>
            <w:webHidden/>
          </w:rPr>
          <w:fldChar w:fldCharType="begin"/>
        </w:r>
        <w:r>
          <w:rPr>
            <w:noProof/>
            <w:webHidden/>
          </w:rPr>
          <w:instrText xml:space="preserve"> PAGEREF _Toc216463111 \h </w:instrText>
        </w:r>
        <w:r>
          <w:rPr>
            <w:noProof/>
            <w:webHidden/>
          </w:rPr>
        </w:r>
        <w:r>
          <w:rPr>
            <w:noProof/>
            <w:webHidden/>
          </w:rPr>
          <w:fldChar w:fldCharType="separate"/>
        </w:r>
        <w:r>
          <w:rPr>
            <w:noProof/>
            <w:webHidden/>
          </w:rPr>
          <w:t>10</w:t>
        </w:r>
        <w:r>
          <w:rPr>
            <w:noProof/>
            <w:webHidden/>
          </w:rPr>
          <w:fldChar w:fldCharType="end"/>
        </w:r>
      </w:hyperlink>
    </w:p>
    <w:p w14:paraId="745A18FD" w14:textId="12E1662D" w:rsidR="00A22188" w:rsidRDefault="00A22188">
      <w:pPr>
        <w:pStyle w:val="TOC2"/>
        <w:tabs>
          <w:tab w:val="right" w:leader="dot" w:pos="9350"/>
        </w:tabs>
        <w:rPr>
          <w:noProof/>
        </w:rPr>
      </w:pPr>
      <w:hyperlink w:anchor="_Toc216463112" w:history="1">
        <w:r w:rsidRPr="00012851">
          <w:rPr>
            <w:rStyle w:val="Hyperlink"/>
            <w:noProof/>
            <w:lang w:val="en-US"/>
          </w:rPr>
          <w:t>3.4 Promotion</w:t>
        </w:r>
        <w:r>
          <w:rPr>
            <w:noProof/>
            <w:webHidden/>
          </w:rPr>
          <w:tab/>
        </w:r>
        <w:r>
          <w:rPr>
            <w:noProof/>
            <w:webHidden/>
          </w:rPr>
          <w:fldChar w:fldCharType="begin"/>
        </w:r>
        <w:r>
          <w:rPr>
            <w:noProof/>
            <w:webHidden/>
          </w:rPr>
          <w:instrText xml:space="preserve"> PAGEREF _Toc216463112 \h </w:instrText>
        </w:r>
        <w:r>
          <w:rPr>
            <w:noProof/>
            <w:webHidden/>
          </w:rPr>
        </w:r>
        <w:r>
          <w:rPr>
            <w:noProof/>
            <w:webHidden/>
          </w:rPr>
          <w:fldChar w:fldCharType="separate"/>
        </w:r>
        <w:r>
          <w:rPr>
            <w:noProof/>
            <w:webHidden/>
          </w:rPr>
          <w:t>10</w:t>
        </w:r>
        <w:r>
          <w:rPr>
            <w:noProof/>
            <w:webHidden/>
          </w:rPr>
          <w:fldChar w:fldCharType="end"/>
        </w:r>
      </w:hyperlink>
    </w:p>
    <w:p w14:paraId="3F7D89D6" w14:textId="2D2386F8" w:rsidR="00A22188" w:rsidRDefault="00A22188">
      <w:pPr>
        <w:pStyle w:val="TOC2"/>
        <w:tabs>
          <w:tab w:val="right" w:leader="dot" w:pos="9350"/>
        </w:tabs>
        <w:rPr>
          <w:noProof/>
        </w:rPr>
      </w:pPr>
      <w:hyperlink w:anchor="_Toc216463113" w:history="1">
        <w:r w:rsidRPr="00012851">
          <w:rPr>
            <w:rStyle w:val="Hyperlink"/>
            <w:noProof/>
            <w:lang w:val="en-US"/>
          </w:rPr>
          <w:t>4. Digital Marketing Channels and Campaign Strategy</w:t>
        </w:r>
        <w:r>
          <w:rPr>
            <w:noProof/>
            <w:webHidden/>
          </w:rPr>
          <w:tab/>
        </w:r>
        <w:r>
          <w:rPr>
            <w:noProof/>
            <w:webHidden/>
          </w:rPr>
          <w:fldChar w:fldCharType="begin"/>
        </w:r>
        <w:r>
          <w:rPr>
            <w:noProof/>
            <w:webHidden/>
          </w:rPr>
          <w:instrText xml:space="preserve"> PAGEREF _Toc216463113 \h </w:instrText>
        </w:r>
        <w:r>
          <w:rPr>
            <w:noProof/>
            <w:webHidden/>
          </w:rPr>
        </w:r>
        <w:r>
          <w:rPr>
            <w:noProof/>
            <w:webHidden/>
          </w:rPr>
          <w:fldChar w:fldCharType="separate"/>
        </w:r>
        <w:r>
          <w:rPr>
            <w:noProof/>
            <w:webHidden/>
          </w:rPr>
          <w:t>11</w:t>
        </w:r>
        <w:r>
          <w:rPr>
            <w:noProof/>
            <w:webHidden/>
          </w:rPr>
          <w:fldChar w:fldCharType="end"/>
        </w:r>
      </w:hyperlink>
    </w:p>
    <w:p w14:paraId="4E1DAE2F" w14:textId="08B4E825" w:rsidR="00A22188" w:rsidRDefault="00A22188">
      <w:pPr>
        <w:pStyle w:val="TOC2"/>
        <w:tabs>
          <w:tab w:val="right" w:leader="dot" w:pos="9350"/>
        </w:tabs>
        <w:rPr>
          <w:noProof/>
        </w:rPr>
      </w:pPr>
      <w:hyperlink w:anchor="_Toc216463114" w:history="1">
        <w:r w:rsidRPr="00012851">
          <w:rPr>
            <w:rStyle w:val="Hyperlink"/>
            <w:noProof/>
            <w:lang w:val="en-US"/>
          </w:rPr>
          <w:t>4.1 Channel Selection</w:t>
        </w:r>
        <w:r>
          <w:rPr>
            <w:noProof/>
            <w:webHidden/>
          </w:rPr>
          <w:tab/>
        </w:r>
        <w:r>
          <w:rPr>
            <w:noProof/>
            <w:webHidden/>
          </w:rPr>
          <w:fldChar w:fldCharType="begin"/>
        </w:r>
        <w:r>
          <w:rPr>
            <w:noProof/>
            <w:webHidden/>
          </w:rPr>
          <w:instrText xml:space="preserve"> PAGEREF _Toc216463114 \h </w:instrText>
        </w:r>
        <w:r>
          <w:rPr>
            <w:noProof/>
            <w:webHidden/>
          </w:rPr>
        </w:r>
        <w:r>
          <w:rPr>
            <w:noProof/>
            <w:webHidden/>
          </w:rPr>
          <w:fldChar w:fldCharType="separate"/>
        </w:r>
        <w:r>
          <w:rPr>
            <w:noProof/>
            <w:webHidden/>
          </w:rPr>
          <w:t>11</w:t>
        </w:r>
        <w:r>
          <w:rPr>
            <w:noProof/>
            <w:webHidden/>
          </w:rPr>
          <w:fldChar w:fldCharType="end"/>
        </w:r>
      </w:hyperlink>
    </w:p>
    <w:p w14:paraId="63B019F0" w14:textId="23903475" w:rsidR="00A22188" w:rsidRDefault="00A22188">
      <w:pPr>
        <w:pStyle w:val="TOC2"/>
        <w:tabs>
          <w:tab w:val="right" w:leader="dot" w:pos="9350"/>
        </w:tabs>
        <w:rPr>
          <w:noProof/>
        </w:rPr>
      </w:pPr>
      <w:hyperlink w:anchor="_Toc216463115" w:history="1">
        <w:r w:rsidRPr="00012851">
          <w:rPr>
            <w:rStyle w:val="Hyperlink"/>
            <w:noProof/>
            <w:lang w:val="en-US"/>
          </w:rPr>
          <w:t>4.2 Influencer Marketing Strategy</w:t>
        </w:r>
        <w:r>
          <w:rPr>
            <w:noProof/>
            <w:webHidden/>
          </w:rPr>
          <w:tab/>
        </w:r>
        <w:r>
          <w:rPr>
            <w:noProof/>
            <w:webHidden/>
          </w:rPr>
          <w:fldChar w:fldCharType="begin"/>
        </w:r>
        <w:r>
          <w:rPr>
            <w:noProof/>
            <w:webHidden/>
          </w:rPr>
          <w:instrText xml:space="preserve"> PAGEREF _Toc216463115 \h </w:instrText>
        </w:r>
        <w:r>
          <w:rPr>
            <w:noProof/>
            <w:webHidden/>
          </w:rPr>
        </w:r>
        <w:r>
          <w:rPr>
            <w:noProof/>
            <w:webHidden/>
          </w:rPr>
          <w:fldChar w:fldCharType="separate"/>
        </w:r>
        <w:r>
          <w:rPr>
            <w:noProof/>
            <w:webHidden/>
          </w:rPr>
          <w:t>11</w:t>
        </w:r>
        <w:r>
          <w:rPr>
            <w:noProof/>
            <w:webHidden/>
          </w:rPr>
          <w:fldChar w:fldCharType="end"/>
        </w:r>
      </w:hyperlink>
    </w:p>
    <w:p w14:paraId="75DFF65C" w14:textId="2560BA3F" w:rsidR="00A22188" w:rsidRDefault="00A22188">
      <w:pPr>
        <w:pStyle w:val="TOC2"/>
        <w:tabs>
          <w:tab w:val="right" w:leader="dot" w:pos="9350"/>
        </w:tabs>
        <w:rPr>
          <w:noProof/>
        </w:rPr>
      </w:pPr>
      <w:hyperlink w:anchor="_Toc216463116" w:history="1">
        <w:r w:rsidRPr="00012851">
          <w:rPr>
            <w:rStyle w:val="Hyperlink"/>
            <w:noProof/>
            <w:lang w:val="en-US"/>
          </w:rPr>
          <w:t>5. Conclusion</w:t>
        </w:r>
        <w:r>
          <w:rPr>
            <w:noProof/>
            <w:webHidden/>
          </w:rPr>
          <w:tab/>
        </w:r>
        <w:r>
          <w:rPr>
            <w:noProof/>
            <w:webHidden/>
          </w:rPr>
          <w:fldChar w:fldCharType="begin"/>
        </w:r>
        <w:r>
          <w:rPr>
            <w:noProof/>
            <w:webHidden/>
          </w:rPr>
          <w:instrText xml:space="preserve"> PAGEREF _Toc216463116 \h </w:instrText>
        </w:r>
        <w:r>
          <w:rPr>
            <w:noProof/>
            <w:webHidden/>
          </w:rPr>
        </w:r>
        <w:r>
          <w:rPr>
            <w:noProof/>
            <w:webHidden/>
          </w:rPr>
          <w:fldChar w:fldCharType="separate"/>
        </w:r>
        <w:r>
          <w:rPr>
            <w:noProof/>
            <w:webHidden/>
          </w:rPr>
          <w:t>12</w:t>
        </w:r>
        <w:r>
          <w:rPr>
            <w:noProof/>
            <w:webHidden/>
          </w:rPr>
          <w:fldChar w:fldCharType="end"/>
        </w:r>
      </w:hyperlink>
    </w:p>
    <w:p w14:paraId="2BFB1006" w14:textId="4856AAB1" w:rsidR="00A22188" w:rsidRDefault="00A22188">
      <w:pPr>
        <w:pStyle w:val="TOC2"/>
        <w:tabs>
          <w:tab w:val="right" w:leader="dot" w:pos="9350"/>
        </w:tabs>
        <w:rPr>
          <w:noProof/>
        </w:rPr>
      </w:pPr>
      <w:hyperlink w:anchor="_Toc216463117" w:history="1">
        <w:r w:rsidRPr="00012851">
          <w:rPr>
            <w:rStyle w:val="Hyperlink"/>
            <w:noProof/>
            <w:lang w:val="en-US"/>
          </w:rPr>
          <w:t>6. Reference List</w:t>
        </w:r>
        <w:r>
          <w:rPr>
            <w:noProof/>
            <w:webHidden/>
          </w:rPr>
          <w:tab/>
        </w:r>
        <w:r>
          <w:rPr>
            <w:noProof/>
            <w:webHidden/>
          </w:rPr>
          <w:fldChar w:fldCharType="begin"/>
        </w:r>
        <w:r>
          <w:rPr>
            <w:noProof/>
            <w:webHidden/>
          </w:rPr>
          <w:instrText xml:space="preserve"> PAGEREF _Toc216463117 \h </w:instrText>
        </w:r>
        <w:r>
          <w:rPr>
            <w:noProof/>
            <w:webHidden/>
          </w:rPr>
        </w:r>
        <w:r>
          <w:rPr>
            <w:noProof/>
            <w:webHidden/>
          </w:rPr>
          <w:fldChar w:fldCharType="separate"/>
        </w:r>
        <w:r>
          <w:rPr>
            <w:noProof/>
            <w:webHidden/>
          </w:rPr>
          <w:t>13</w:t>
        </w:r>
        <w:r>
          <w:rPr>
            <w:noProof/>
            <w:webHidden/>
          </w:rPr>
          <w:fldChar w:fldCharType="end"/>
        </w:r>
      </w:hyperlink>
    </w:p>
    <w:p w14:paraId="59A27F89" w14:textId="6F194625" w:rsidR="00A22188" w:rsidRDefault="00A22188">
      <w:pPr>
        <w:pStyle w:val="TOC2"/>
        <w:tabs>
          <w:tab w:val="right" w:leader="dot" w:pos="9350"/>
        </w:tabs>
        <w:rPr>
          <w:noProof/>
        </w:rPr>
      </w:pPr>
      <w:hyperlink w:anchor="_Toc216463118" w:history="1">
        <w:r w:rsidRPr="00012851">
          <w:rPr>
            <w:rStyle w:val="Hyperlink"/>
            <w:noProof/>
            <w:lang w:val="en-US"/>
          </w:rPr>
          <w:t>7. Appendix: Measuring the Effectiveness of the Marketing Plan</w:t>
        </w:r>
        <w:r>
          <w:rPr>
            <w:noProof/>
            <w:webHidden/>
          </w:rPr>
          <w:tab/>
        </w:r>
        <w:r>
          <w:rPr>
            <w:noProof/>
            <w:webHidden/>
          </w:rPr>
          <w:fldChar w:fldCharType="begin"/>
        </w:r>
        <w:r>
          <w:rPr>
            <w:noProof/>
            <w:webHidden/>
          </w:rPr>
          <w:instrText xml:space="preserve"> PAGEREF _Toc216463118 \h </w:instrText>
        </w:r>
        <w:r>
          <w:rPr>
            <w:noProof/>
            <w:webHidden/>
          </w:rPr>
        </w:r>
        <w:r>
          <w:rPr>
            <w:noProof/>
            <w:webHidden/>
          </w:rPr>
          <w:fldChar w:fldCharType="separate"/>
        </w:r>
        <w:r>
          <w:rPr>
            <w:noProof/>
            <w:webHidden/>
          </w:rPr>
          <w:t>14</w:t>
        </w:r>
        <w:r>
          <w:rPr>
            <w:noProof/>
            <w:webHidden/>
          </w:rPr>
          <w:fldChar w:fldCharType="end"/>
        </w:r>
      </w:hyperlink>
    </w:p>
    <w:p w14:paraId="4A037DF1" w14:textId="4A52B701" w:rsidR="00A22188" w:rsidRDefault="00A22188">
      <w:pPr>
        <w:pStyle w:val="TOC2"/>
        <w:tabs>
          <w:tab w:val="right" w:leader="dot" w:pos="9350"/>
        </w:tabs>
        <w:rPr>
          <w:noProof/>
        </w:rPr>
      </w:pPr>
      <w:hyperlink w:anchor="_Toc216463119" w:history="1">
        <w:r w:rsidRPr="00012851">
          <w:rPr>
            <w:rStyle w:val="Hyperlink"/>
            <w:noProof/>
            <w:lang w:val="en-US"/>
          </w:rPr>
          <w:t>7.1 Digital Marketing's Impact</w:t>
        </w:r>
        <w:r>
          <w:rPr>
            <w:noProof/>
            <w:webHidden/>
          </w:rPr>
          <w:tab/>
        </w:r>
        <w:r>
          <w:rPr>
            <w:noProof/>
            <w:webHidden/>
          </w:rPr>
          <w:fldChar w:fldCharType="begin"/>
        </w:r>
        <w:r>
          <w:rPr>
            <w:noProof/>
            <w:webHidden/>
          </w:rPr>
          <w:instrText xml:space="preserve"> PAGEREF _Toc216463119 \h </w:instrText>
        </w:r>
        <w:r>
          <w:rPr>
            <w:noProof/>
            <w:webHidden/>
          </w:rPr>
        </w:r>
        <w:r>
          <w:rPr>
            <w:noProof/>
            <w:webHidden/>
          </w:rPr>
          <w:fldChar w:fldCharType="separate"/>
        </w:r>
        <w:r>
          <w:rPr>
            <w:noProof/>
            <w:webHidden/>
          </w:rPr>
          <w:t>14</w:t>
        </w:r>
        <w:r>
          <w:rPr>
            <w:noProof/>
            <w:webHidden/>
          </w:rPr>
          <w:fldChar w:fldCharType="end"/>
        </w:r>
      </w:hyperlink>
    </w:p>
    <w:p w14:paraId="030351DC" w14:textId="5380D88D" w:rsidR="00A22188" w:rsidRDefault="00A22188">
      <w:pPr>
        <w:pStyle w:val="TOC2"/>
        <w:tabs>
          <w:tab w:val="right" w:leader="dot" w:pos="9350"/>
        </w:tabs>
        <w:rPr>
          <w:noProof/>
        </w:rPr>
      </w:pPr>
      <w:hyperlink w:anchor="_Toc216463120" w:history="1">
        <w:r w:rsidRPr="00012851">
          <w:rPr>
            <w:rStyle w:val="Hyperlink"/>
            <w:noProof/>
            <w:lang w:val="en-US"/>
          </w:rPr>
          <w:t>7.2 Conversion and Sales Performance</w:t>
        </w:r>
        <w:r>
          <w:rPr>
            <w:noProof/>
            <w:webHidden/>
          </w:rPr>
          <w:tab/>
        </w:r>
        <w:r>
          <w:rPr>
            <w:noProof/>
            <w:webHidden/>
          </w:rPr>
          <w:fldChar w:fldCharType="begin"/>
        </w:r>
        <w:r>
          <w:rPr>
            <w:noProof/>
            <w:webHidden/>
          </w:rPr>
          <w:instrText xml:space="preserve"> PAGEREF _Toc216463120 \h </w:instrText>
        </w:r>
        <w:r>
          <w:rPr>
            <w:noProof/>
            <w:webHidden/>
          </w:rPr>
        </w:r>
        <w:r>
          <w:rPr>
            <w:noProof/>
            <w:webHidden/>
          </w:rPr>
          <w:fldChar w:fldCharType="separate"/>
        </w:r>
        <w:r>
          <w:rPr>
            <w:noProof/>
            <w:webHidden/>
          </w:rPr>
          <w:t>14</w:t>
        </w:r>
        <w:r>
          <w:rPr>
            <w:noProof/>
            <w:webHidden/>
          </w:rPr>
          <w:fldChar w:fldCharType="end"/>
        </w:r>
      </w:hyperlink>
    </w:p>
    <w:p w14:paraId="6DD6DB6D" w14:textId="31680717" w:rsidR="00A22188" w:rsidRDefault="00A22188">
      <w:pPr>
        <w:rPr>
          <w:lang w:val="en-US"/>
        </w:rPr>
      </w:pPr>
      <w:r>
        <w:rPr>
          <w:lang w:val="en-US"/>
        </w:rPr>
        <w:fldChar w:fldCharType="end"/>
      </w:r>
    </w:p>
    <w:p w14:paraId="0DD8CC01" w14:textId="77777777" w:rsidR="00A22188" w:rsidRDefault="00A22188">
      <w:pPr>
        <w:rPr>
          <w:lang w:val="en-US"/>
        </w:rPr>
      </w:pPr>
    </w:p>
    <w:p w14:paraId="7A045DB6" w14:textId="77777777" w:rsidR="00A22188" w:rsidRDefault="00A22188">
      <w:pPr>
        <w:rPr>
          <w:lang w:val="en-US"/>
        </w:rPr>
      </w:pPr>
    </w:p>
    <w:p w14:paraId="5D00A56D" w14:textId="77777777" w:rsidR="00A22188" w:rsidRDefault="00A22188">
      <w:pPr>
        <w:rPr>
          <w:lang w:val="en-US"/>
        </w:rPr>
      </w:pPr>
    </w:p>
    <w:p w14:paraId="682EAA61" w14:textId="77777777" w:rsidR="00A22188" w:rsidRDefault="00A22188">
      <w:pPr>
        <w:rPr>
          <w:lang w:val="en-US"/>
        </w:rPr>
      </w:pPr>
    </w:p>
    <w:p w14:paraId="1BA378E3" w14:textId="77777777" w:rsidR="00A22188" w:rsidRDefault="00A22188">
      <w:pPr>
        <w:rPr>
          <w:lang w:val="en-US"/>
        </w:rPr>
      </w:pPr>
    </w:p>
    <w:p w14:paraId="57F6832F" w14:textId="77777777" w:rsidR="00A22188" w:rsidRDefault="00A22188">
      <w:pPr>
        <w:rPr>
          <w:lang w:val="en-US"/>
        </w:rPr>
      </w:pPr>
    </w:p>
    <w:p w14:paraId="32B643F9" w14:textId="77777777" w:rsidR="00A22188" w:rsidRDefault="00A22188">
      <w:pPr>
        <w:rPr>
          <w:lang w:val="en-US"/>
        </w:rPr>
      </w:pPr>
    </w:p>
    <w:p w14:paraId="49D4ACAA" w14:textId="77777777" w:rsidR="00A22188" w:rsidRDefault="00A22188">
      <w:pPr>
        <w:rPr>
          <w:lang w:val="en-US"/>
        </w:rPr>
      </w:pPr>
    </w:p>
    <w:p w14:paraId="76C938B8" w14:textId="77777777" w:rsidR="00A22188" w:rsidRDefault="00A22188">
      <w:pPr>
        <w:rPr>
          <w:lang w:val="en-US"/>
        </w:rPr>
      </w:pPr>
    </w:p>
    <w:p w14:paraId="15442787" w14:textId="77777777" w:rsidR="00A22188" w:rsidRDefault="00A22188">
      <w:pPr>
        <w:rPr>
          <w:lang w:val="en-US"/>
        </w:rPr>
      </w:pPr>
    </w:p>
    <w:p w14:paraId="780BDA37" w14:textId="77777777" w:rsidR="00A22188" w:rsidRDefault="00A22188">
      <w:pPr>
        <w:rPr>
          <w:lang w:val="en-US"/>
        </w:rPr>
      </w:pPr>
    </w:p>
    <w:p w14:paraId="3ED55D1E" w14:textId="77777777" w:rsidR="00A22188" w:rsidRDefault="00A22188">
      <w:pPr>
        <w:rPr>
          <w:lang w:val="en-US"/>
        </w:rPr>
      </w:pPr>
    </w:p>
    <w:p w14:paraId="4005F4BB" w14:textId="77777777" w:rsidR="00A22188" w:rsidRDefault="00A22188">
      <w:pPr>
        <w:rPr>
          <w:lang w:val="en-US"/>
        </w:rPr>
      </w:pPr>
    </w:p>
    <w:p w14:paraId="40838DE0" w14:textId="77777777" w:rsidR="00A22188" w:rsidRDefault="00A22188">
      <w:pPr>
        <w:rPr>
          <w:lang w:val="en-US"/>
        </w:rPr>
      </w:pPr>
    </w:p>
    <w:p w14:paraId="5A86C903" w14:textId="77777777" w:rsidR="00A22188" w:rsidRDefault="00A22188">
      <w:pPr>
        <w:rPr>
          <w:lang w:val="en-US"/>
        </w:rPr>
      </w:pPr>
    </w:p>
    <w:p w14:paraId="74B6F271" w14:textId="77777777" w:rsidR="00A22188" w:rsidRDefault="00A22188">
      <w:pPr>
        <w:rPr>
          <w:lang w:val="en-US"/>
        </w:rPr>
      </w:pPr>
    </w:p>
    <w:p w14:paraId="09C3F813" w14:textId="77777777" w:rsidR="00816801" w:rsidRDefault="00816801" w:rsidP="00816801">
      <w:pPr>
        <w:jc w:val="both"/>
        <w:rPr>
          <w:lang w:val="en-US"/>
        </w:rPr>
      </w:pPr>
    </w:p>
    <w:p w14:paraId="50B572CE" w14:textId="77777777" w:rsidR="00816801" w:rsidRPr="00816801" w:rsidRDefault="00816801" w:rsidP="00A22188">
      <w:pPr>
        <w:pStyle w:val="Heading2"/>
        <w:jc w:val="center"/>
        <w:rPr>
          <w:lang w:val="en-US"/>
        </w:rPr>
      </w:pPr>
      <w:bookmarkStart w:id="1" w:name="_Toc216463098"/>
      <w:r w:rsidRPr="00816801">
        <w:rPr>
          <w:lang w:val="en-US"/>
        </w:rPr>
        <w:t>Executive Summary</w:t>
      </w:r>
      <w:bookmarkEnd w:id="1"/>
    </w:p>
    <w:p w14:paraId="5C021EC7" w14:textId="77777777" w:rsidR="00816801" w:rsidRPr="00816801" w:rsidRDefault="00816801" w:rsidP="00816801">
      <w:pPr>
        <w:jc w:val="both"/>
        <w:rPr>
          <w:lang w:val="en-US"/>
        </w:rPr>
      </w:pPr>
    </w:p>
    <w:p w14:paraId="58639F3E" w14:textId="45A43A27" w:rsidR="00816801" w:rsidRPr="00816801" w:rsidRDefault="00816801" w:rsidP="00816801">
      <w:pPr>
        <w:jc w:val="both"/>
        <w:rPr>
          <w:lang w:val="en-US"/>
        </w:rPr>
      </w:pPr>
      <w:r w:rsidRPr="00816801">
        <w:rPr>
          <w:lang w:val="en-US"/>
        </w:rPr>
        <w:t xml:space="preserve">The report outlines a strategic marketing plan for Gregg's use to introduce the vegan breakfasts product line to the UK. The objective of the current campaign is to shift the focus to a group that was just discovered, the 20–35 years old young British </w:t>
      </w:r>
      <w:r w:rsidRPr="00816801">
        <w:rPr>
          <w:lang w:val="en-US"/>
        </w:rPr>
        <w:t>professionals’</w:t>
      </w:r>
      <w:r w:rsidRPr="00816801">
        <w:rPr>
          <w:lang w:val="en-US"/>
        </w:rPr>
        <w:t xml:space="preserve"> segment, also known as the UK young professionals, who are characterized by busy schedules, a growing interest in plant-based food, and very high digital media consumption. The proposal of the marketing strategy is thus to exhibit the ability Greggs has to stay on the top in the on-the-go breakfast market, which is in fact very crowded and demanding in terms of quality and price, through the implementation of a </w:t>
      </w:r>
      <w:r w:rsidRPr="00816801">
        <w:rPr>
          <w:lang w:val="en-US"/>
        </w:rPr>
        <w:t>strong</w:t>
      </w:r>
      <w:r w:rsidRPr="00816801">
        <w:rPr>
          <w:lang w:val="en-US"/>
        </w:rPr>
        <w:t xml:space="preserve"> data-supported digital strategy.</w:t>
      </w:r>
    </w:p>
    <w:p w14:paraId="00E0FD65" w14:textId="77777777" w:rsidR="00816801" w:rsidRPr="00816801" w:rsidRDefault="00816801" w:rsidP="00816801">
      <w:pPr>
        <w:jc w:val="both"/>
        <w:rPr>
          <w:lang w:val="en-US"/>
        </w:rPr>
      </w:pPr>
    </w:p>
    <w:p w14:paraId="5265C66F" w14:textId="77777777" w:rsidR="00816801" w:rsidRPr="00816801" w:rsidRDefault="00816801" w:rsidP="00816801">
      <w:pPr>
        <w:jc w:val="both"/>
        <w:rPr>
          <w:lang w:val="en-US"/>
        </w:rPr>
      </w:pPr>
      <w:r w:rsidRPr="00816801">
        <w:rPr>
          <w:lang w:val="en-US"/>
        </w:rPr>
        <w:t>The report provides the groundwork for the selection of Greggs, the vegan breakfast category, and the focus group. The section also highlights the rapid potential growth of the segment and the campaign's strong connection with the present consumer and market trends. Moreover, the report imposes the usage of segmentation, targeting, and positioning (STP) strategy to make the earth on young professionals rational and to define the desired brand position of the campaign specifically.</w:t>
      </w:r>
    </w:p>
    <w:p w14:paraId="257A79C0" w14:textId="77777777" w:rsidR="00816801" w:rsidRPr="00816801" w:rsidRDefault="00816801" w:rsidP="00816801">
      <w:pPr>
        <w:jc w:val="both"/>
        <w:rPr>
          <w:lang w:val="en-US"/>
        </w:rPr>
      </w:pPr>
    </w:p>
    <w:p w14:paraId="669D8F7E" w14:textId="436FD433" w:rsidR="00816801" w:rsidRPr="00816801" w:rsidRDefault="00816801" w:rsidP="00816801">
      <w:pPr>
        <w:jc w:val="both"/>
        <w:rPr>
          <w:lang w:val="en-US"/>
        </w:rPr>
      </w:pPr>
      <w:r w:rsidRPr="00816801">
        <w:rPr>
          <w:lang w:val="en-US"/>
        </w:rPr>
        <w:t xml:space="preserve">Then, the report goes into the marketing mix through the 4Ps framework, showing with </w:t>
      </w:r>
      <w:r w:rsidRPr="00816801">
        <w:rPr>
          <w:lang w:val="en-US"/>
        </w:rPr>
        <w:t>that</w:t>
      </w:r>
      <w:r w:rsidRPr="00816801">
        <w:rPr>
          <w:lang w:val="en-US"/>
        </w:rPr>
        <w:t xml:space="preserve"> how product, price, promotion, and place are in accordance with the digital campaign suggested. The report gives a special focus on digital promotional activity; it evaluates the most suitable channels containing the social media platforms and </w:t>
      </w:r>
      <w:r w:rsidRPr="00816801">
        <w:rPr>
          <w:lang w:val="en-US"/>
        </w:rPr>
        <w:t>influences</w:t>
      </w:r>
      <w:r w:rsidRPr="00816801">
        <w:rPr>
          <w:lang w:val="en-US"/>
        </w:rPr>
        <w:t xml:space="preserve"> marketing to effectively reach the target audience.</w:t>
      </w:r>
    </w:p>
    <w:p w14:paraId="4596BF52" w14:textId="77777777" w:rsidR="00816801" w:rsidRPr="00816801" w:rsidRDefault="00816801" w:rsidP="00816801">
      <w:pPr>
        <w:jc w:val="both"/>
        <w:rPr>
          <w:lang w:val="en-US"/>
        </w:rPr>
      </w:pPr>
    </w:p>
    <w:p w14:paraId="433691DE" w14:textId="27E040DC" w:rsidR="00816801" w:rsidRDefault="00816801" w:rsidP="00816801">
      <w:pPr>
        <w:jc w:val="both"/>
        <w:rPr>
          <w:lang w:val="en-US"/>
        </w:rPr>
      </w:pPr>
      <w:r w:rsidRPr="00816801">
        <w:rPr>
          <w:lang w:val="en-US"/>
        </w:rPr>
        <w:t xml:space="preserve">The report will also discuss the methods that can be used for measuring the success of the marketing plan. It will define the relevant performance indicators that </w:t>
      </w:r>
      <w:r w:rsidRPr="00816801">
        <w:rPr>
          <w:lang w:val="en-US"/>
        </w:rPr>
        <w:t>relate to</w:t>
      </w:r>
      <w:r w:rsidRPr="00816801">
        <w:rPr>
          <w:lang w:val="en-US"/>
        </w:rPr>
        <w:t xml:space="preserve"> awareness, engagement, and conversion. Also, this will be designed so that the progress or success of the campaign can be purely tracked and evaluated. The last section of the report is going to explain the strategic value of the campaign and justify how the proposed method is consistent with the broader business and marketing objectives of Greggs.</w:t>
      </w:r>
    </w:p>
    <w:p w14:paraId="64D406C5" w14:textId="77777777" w:rsidR="00816801" w:rsidRDefault="00816801" w:rsidP="00816801">
      <w:pPr>
        <w:jc w:val="both"/>
        <w:rPr>
          <w:lang w:val="en-US"/>
        </w:rPr>
      </w:pPr>
    </w:p>
    <w:p w14:paraId="7452F47B" w14:textId="77777777" w:rsidR="00816801" w:rsidRDefault="00816801" w:rsidP="00816801">
      <w:pPr>
        <w:jc w:val="both"/>
        <w:rPr>
          <w:lang w:val="en-US"/>
        </w:rPr>
      </w:pPr>
    </w:p>
    <w:p w14:paraId="1B6BA775" w14:textId="77777777" w:rsidR="00816801" w:rsidRPr="00816801" w:rsidRDefault="00816801" w:rsidP="00A22188">
      <w:pPr>
        <w:pStyle w:val="Heading2"/>
        <w:rPr>
          <w:lang w:val="en-US"/>
        </w:rPr>
      </w:pPr>
      <w:bookmarkStart w:id="2" w:name="_Toc216463099"/>
      <w:r w:rsidRPr="00816801">
        <w:rPr>
          <w:lang w:val="en-US"/>
        </w:rPr>
        <w:lastRenderedPageBreak/>
        <w:t>1. Rationale</w:t>
      </w:r>
      <w:bookmarkEnd w:id="2"/>
    </w:p>
    <w:p w14:paraId="0C03EEED" w14:textId="77777777" w:rsidR="00816801" w:rsidRPr="00816801" w:rsidRDefault="00816801" w:rsidP="00816801">
      <w:pPr>
        <w:jc w:val="both"/>
        <w:rPr>
          <w:lang w:val="en-US"/>
        </w:rPr>
      </w:pPr>
    </w:p>
    <w:p w14:paraId="0DF1AF26" w14:textId="77777777" w:rsidR="00816801" w:rsidRPr="00816801" w:rsidRDefault="00816801" w:rsidP="00A22188">
      <w:pPr>
        <w:pStyle w:val="Heading2"/>
        <w:rPr>
          <w:lang w:val="en-US"/>
        </w:rPr>
      </w:pPr>
      <w:bookmarkStart w:id="3" w:name="_Toc216463100"/>
      <w:r w:rsidRPr="00816801">
        <w:rPr>
          <w:lang w:val="en-US"/>
        </w:rPr>
        <w:t>1.1 Choice of Business: Greggs</w:t>
      </w:r>
      <w:bookmarkEnd w:id="3"/>
    </w:p>
    <w:p w14:paraId="0BD90F5D" w14:textId="77777777" w:rsidR="00816801" w:rsidRPr="00816801" w:rsidRDefault="00816801" w:rsidP="00816801">
      <w:pPr>
        <w:jc w:val="both"/>
        <w:rPr>
          <w:lang w:val="en-US"/>
        </w:rPr>
      </w:pPr>
    </w:p>
    <w:p w14:paraId="212F0BFF" w14:textId="35710876" w:rsidR="00816801" w:rsidRPr="00816801" w:rsidRDefault="00816801" w:rsidP="00816801">
      <w:pPr>
        <w:jc w:val="both"/>
        <w:rPr>
          <w:lang w:val="en-US"/>
        </w:rPr>
      </w:pPr>
      <w:r w:rsidRPr="00816801">
        <w:rPr>
          <w:lang w:val="en-US"/>
        </w:rPr>
        <w:t xml:space="preserve">I have chosen Greggs for our marketing plan because of its significant brand awareness and leading position in the UK food-to-go market. Greggs is a company that has adopted the highest level of market penetration through its nationwide chain of stores and made food </w:t>
      </w:r>
      <w:r w:rsidR="00A22188" w:rsidRPr="00816801">
        <w:rPr>
          <w:lang w:val="en-US"/>
        </w:rPr>
        <w:t>easily,</w:t>
      </w:r>
      <w:r w:rsidRPr="00816801">
        <w:rPr>
          <w:lang w:val="en-US"/>
        </w:rPr>
        <w:t xml:space="preserve"> accessible and affordable for a broad range of customers. The Greggs business model revolves around the so-called high-frequency consumption occasions, especially breakfast, which is still the foremost source of income for the company (Greggs, 2023). At the same time, the company's continuing financial strength and expansion </w:t>
      </w:r>
      <w:r w:rsidR="00A22188" w:rsidRPr="00816801">
        <w:rPr>
          <w:lang w:val="en-US"/>
        </w:rPr>
        <w:t>suggests</w:t>
      </w:r>
      <w:r w:rsidRPr="00816801">
        <w:rPr>
          <w:lang w:val="en-US"/>
        </w:rPr>
        <w:t xml:space="preserve"> that it can back marketing schemes and invest in the digital development of the campaign (London Stock Exchange Group, 2025).</w:t>
      </w:r>
    </w:p>
    <w:p w14:paraId="24EC0BBB" w14:textId="77777777" w:rsidR="00816801" w:rsidRPr="00816801" w:rsidRDefault="00816801" w:rsidP="00816801">
      <w:pPr>
        <w:jc w:val="both"/>
        <w:rPr>
          <w:lang w:val="en-US"/>
        </w:rPr>
      </w:pPr>
    </w:p>
    <w:p w14:paraId="0E8AD376" w14:textId="77777777" w:rsidR="00816801" w:rsidRPr="00816801" w:rsidRDefault="00816801" w:rsidP="00A22188">
      <w:pPr>
        <w:pStyle w:val="Heading2"/>
        <w:rPr>
          <w:lang w:val="en-US"/>
        </w:rPr>
      </w:pPr>
      <w:bookmarkStart w:id="4" w:name="_Toc216463101"/>
      <w:r w:rsidRPr="00816801">
        <w:rPr>
          <w:lang w:val="en-US"/>
        </w:rPr>
        <w:t>1.2 Product Focus: Vegan Breakfast Range</w:t>
      </w:r>
      <w:bookmarkEnd w:id="4"/>
    </w:p>
    <w:p w14:paraId="7EDF1720" w14:textId="77777777" w:rsidR="00816801" w:rsidRPr="00816801" w:rsidRDefault="00816801" w:rsidP="00816801">
      <w:pPr>
        <w:jc w:val="both"/>
        <w:rPr>
          <w:lang w:val="en-US"/>
        </w:rPr>
      </w:pPr>
    </w:p>
    <w:p w14:paraId="4F872ED8" w14:textId="4D900208" w:rsidR="00816801" w:rsidRPr="00816801" w:rsidRDefault="00816801" w:rsidP="00816801">
      <w:pPr>
        <w:jc w:val="both"/>
        <w:rPr>
          <w:lang w:val="en-US"/>
        </w:rPr>
      </w:pPr>
      <w:r w:rsidRPr="00816801">
        <w:rPr>
          <w:lang w:val="en-US"/>
        </w:rPr>
        <w:t xml:space="preserve">The improvement </w:t>
      </w:r>
      <w:r w:rsidR="00A22188" w:rsidRPr="00816801">
        <w:rPr>
          <w:lang w:val="en-US"/>
        </w:rPr>
        <w:t>in</w:t>
      </w:r>
      <w:r w:rsidRPr="00816801">
        <w:rPr>
          <w:lang w:val="en-US"/>
        </w:rPr>
        <w:t xml:space="preserve"> Greggs’ vegan breakfast variety is a result of the changing UK market and the priorities of the customers. The habit of consuming plant-based foods has gone up since </w:t>
      </w:r>
      <w:r w:rsidR="00A22188" w:rsidRPr="00816801">
        <w:rPr>
          <w:lang w:val="en-US"/>
        </w:rPr>
        <w:t>people</w:t>
      </w:r>
      <w:r w:rsidRPr="00816801">
        <w:rPr>
          <w:lang w:val="en-US"/>
        </w:rPr>
        <w:t xml:space="preserve"> are trying to be more health-conscious and at the same time, environmentally wake; this is of much more influence on the younger demographics in general. Greggs has been having a great experience of the breakfast market because they still have the biggest share of the food-to-go breakfast market in the UK, almost 20% (QSR Media UK, 2024). If Greggs continues to develop and grow its vegan breakfast range, it will be </w:t>
      </w:r>
      <w:r w:rsidR="00A22188" w:rsidRPr="00816801">
        <w:rPr>
          <w:lang w:val="en-US"/>
        </w:rPr>
        <w:t>in</w:t>
      </w:r>
      <w:r w:rsidRPr="00816801">
        <w:rPr>
          <w:lang w:val="en-US"/>
        </w:rPr>
        <w:t xml:space="preserve"> a very strong position compared to the competitors and at the same time very favorable to the consumers who seek merely plant-based foods just while being very convenient.</w:t>
      </w:r>
    </w:p>
    <w:p w14:paraId="101CF701" w14:textId="77777777" w:rsidR="00816801" w:rsidRPr="00816801" w:rsidRDefault="00816801" w:rsidP="00816801">
      <w:pPr>
        <w:jc w:val="both"/>
        <w:rPr>
          <w:lang w:val="en-US"/>
        </w:rPr>
      </w:pPr>
    </w:p>
    <w:p w14:paraId="2854F738" w14:textId="31210B44" w:rsidR="00816801" w:rsidRPr="00816801" w:rsidRDefault="00816801" w:rsidP="00A22188">
      <w:pPr>
        <w:pStyle w:val="Heading2"/>
        <w:rPr>
          <w:lang w:val="en-US"/>
        </w:rPr>
      </w:pPr>
      <w:bookmarkStart w:id="5" w:name="_Toc216463102"/>
      <w:r w:rsidRPr="00816801">
        <w:rPr>
          <w:lang w:val="en-US"/>
        </w:rPr>
        <w:t>1.3. 2 Selection of a Target Market: UK Young Professionals</w:t>
      </w:r>
      <w:bookmarkEnd w:id="5"/>
    </w:p>
    <w:p w14:paraId="49C8A2F9" w14:textId="77777777" w:rsidR="00A22188" w:rsidRDefault="00816801" w:rsidP="00816801">
      <w:pPr>
        <w:jc w:val="both"/>
        <w:rPr>
          <w:lang w:val="en-US"/>
        </w:rPr>
      </w:pPr>
      <w:r w:rsidRPr="00816801">
        <w:rPr>
          <w:lang w:val="en-US"/>
        </w:rPr>
        <w:t xml:space="preserve">The campaign is directed at young British professionals who are between the ages of 20 and 35 which can be the target group that is busy, but whose everyday routine is regular commuting and who are highly engaged in digital media. The characteristics that this group </w:t>
      </w:r>
      <w:r w:rsidR="00A22188" w:rsidRPr="00816801">
        <w:rPr>
          <w:lang w:val="en-US"/>
        </w:rPr>
        <w:t>value</w:t>
      </w:r>
      <w:r w:rsidRPr="00816801">
        <w:rPr>
          <w:lang w:val="en-US"/>
        </w:rPr>
        <w:t xml:space="preserve"> most are promptness, the opportunity to save their energy and the possibility to buy at a price, and this is what makes them the right group for the food-to-go breakfast offering.</w:t>
      </w:r>
    </w:p>
    <w:p w14:paraId="5E9CF2AA" w14:textId="6253F41B" w:rsidR="00816801" w:rsidRPr="00816801" w:rsidRDefault="00816801" w:rsidP="00816801">
      <w:pPr>
        <w:jc w:val="both"/>
        <w:rPr>
          <w:lang w:val="en-US"/>
        </w:rPr>
      </w:pPr>
      <w:r w:rsidRPr="00816801">
        <w:rPr>
          <w:lang w:val="en-US"/>
        </w:rPr>
        <w:lastRenderedPageBreak/>
        <w:t xml:space="preserve"> Marketing theory states that targeting effectively depends on a firm grip on the consumers' demands and behaviors which are parts of their lifestyles to be in the right position and hold a competitive edge (</w:t>
      </w:r>
      <w:proofErr w:type="spellStart"/>
      <w:r w:rsidRPr="00816801">
        <w:rPr>
          <w:lang w:val="en-US"/>
        </w:rPr>
        <w:t>Nadube</w:t>
      </w:r>
      <w:proofErr w:type="spellEnd"/>
      <w:r w:rsidRPr="00816801">
        <w:rPr>
          <w:lang w:val="en-US"/>
        </w:rPr>
        <w:t xml:space="preserve"> &amp; James, 2018; Kotler &amp; Keller, 2022). While it is true that Greggs covers a wide consumer base, the young professionals are a part of that base, and they can be reached through unique digital marketing.</w:t>
      </w:r>
    </w:p>
    <w:p w14:paraId="46163CFF" w14:textId="77777777" w:rsidR="00816801" w:rsidRPr="00816801" w:rsidRDefault="00816801" w:rsidP="00816801">
      <w:pPr>
        <w:jc w:val="both"/>
        <w:rPr>
          <w:lang w:val="en-US"/>
        </w:rPr>
      </w:pPr>
    </w:p>
    <w:p w14:paraId="5E2EE949" w14:textId="77777777" w:rsidR="00816801" w:rsidRPr="00816801" w:rsidRDefault="00816801" w:rsidP="00A22188">
      <w:pPr>
        <w:pStyle w:val="Heading2"/>
        <w:rPr>
          <w:lang w:val="en-US"/>
        </w:rPr>
      </w:pPr>
      <w:bookmarkStart w:id="6" w:name="_Toc216463103"/>
      <w:r w:rsidRPr="00816801">
        <w:rPr>
          <w:lang w:val="en-US"/>
        </w:rPr>
        <w:t>1.4 Digital Marketing Approach</w:t>
      </w:r>
      <w:bookmarkEnd w:id="6"/>
    </w:p>
    <w:p w14:paraId="48B88FE1" w14:textId="77777777" w:rsidR="00816801" w:rsidRPr="00816801" w:rsidRDefault="00816801" w:rsidP="00816801">
      <w:pPr>
        <w:jc w:val="both"/>
        <w:rPr>
          <w:lang w:val="en-US"/>
        </w:rPr>
      </w:pPr>
    </w:p>
    <w:p w14:paraId="3C1FC3A6" w14:textId="6B7475F7" w:rsidR="00816801" w:rsidRPr="00816801" w:rsidRDefault="00816801" w:rsidP="00816801">
      <w:pPr>
        <w:jc w:val="both"/>
        <w:rPr>
          <w:lang w:val="en-US"/>
        </w:rPr>
      </w:pPr>
      <w:r w:rsidRPr="00816801">
        <w:rPr>
          <w:lang w:val="en-US"/>
        </w:rPr>
        <w:t>The social media and mobile platforms' high engagement rates of the target market made it a necessary choice for a digital-focused marketing strategy. Digital marketing makes it possible for companies to be precise in their segmenting as well as to evaluate their performance according to very clear metrics (Ryan, 2016). The campaign is particularly suitable for influencer marketing because the latter allows brands to be more natural and relatable in their communication, at the same time giving more ease in handling of the budget and in the spread of the campaign (Romero, 2025). The strategy was also developed based on the marketing mix promotional element; thus, it ensures there is an alignment between strategic objectives and communication methods' (Coursera, 2023).</w:t>
      </w:r>
    </w:p>
    <w:p w14:paraId="1F86CCC3" w14:textId="77777777" w:rsidR="00816801" w:rsidRPr="00816801" w:rsidRDefault="00816801" w:rsidP="00816801">
      <w:pPr>
        <w:jc w:val="both"/>
        <w:rPr>
          <w:lang w:val="en-US"/>
        </w:rPr>
      </w:pPr>
    </w:p>
    <w:p w14:paraId="0C3AB8B5" w14:textId="08FB407A" w:rsidR="00816801" w:rsidRDefault="00816801" w:rsidP="00816801">
      <w:pPr>
        <w:jc w:val="both"/>
        <w:rPr>
          <w:lang w:val="en-US"/>
        </w:rPr>
      </w:pPr>
      <w:r w:rsidRPr="00816801">
        <w:rPr>
          <w:lang w:val="en-US"/>
        </w:rPr>
        <w:t xml:space="preserve">The entire report runs the line between marketing theory and practical experimentation, shedding light on the fact that a well-developed digital marketing plan can </w:t>
      </w:r>
      <w:r w:rsidRPr="00816801">
        <w:rPr>
          <w:lang w:val="en-US"/>
        </w:rPr>
        <w:t>support</w:t>
      </w:r>
      <w:r w:rsidRPr="00816801">
        <w:rPr>
          <w:lang w:val="en-US"/>
        </w:rPr>
        <w:t xml:space="preserve"> and boost the sales of Greggs’ vegan breakfast in the UK.</w:t>
      </w:r>
    </w:p>
    <w:p w14:paraId="6FEF0426" w14:textId="77777777" w:rsidR="00816801" w:rsidRDefault="00816801" w:rsidP="00816801">
      <w:pPr>
        <w:jc w:val="both"/>
        <w:rPr>
          <w:lang w:val="en-US"/>
        </w:rPr>
      </w:pPr>
    </w:p>
    <w:p w14:paraId="4D590E05" w14:textId="49578395" w:rsidR="00816801" w:rsidRPr="00816801" w:rsidRDefault="00816801" w:rsidP="00A22188">
      <w:pPr>
        <w:pStyle w:val="Heading2"/>
        <w:rPr>
          <w:lang w:val="en-US"/>
        </w:rPr>
      </w:pPr>
      <w:bookmarkStart w:id="7" w:name="_Toc216463104"/>
      <w:r w:rsidRPr="00816801">
        <w:rPr>
          <w:lang w:val="en-US"/>
        </w:rPr>
        <w:t>2. Segmentation, Targeting and Positioning</w:t>
      </w:r>
      <w:bookmarkEnd w:id="7"/>
    </w:p>
    <w:p w14:paraId="62F9F014" w14:textId="3D5FCC76" w:rsidR="00816801" w:rsidRPr="00816801" w:rsidRDefault="00816801" w:rsidP="00A22188">
      <w:pPr>
        <w:pStyle w:val="Heading2"/>
        <w:rPr>
          <w:lang w:val="en-US"/>
        </w:rPr>
      </w:pPr>
      <w:bookmarkStart w:id="8" w:name="_Toc216463105"/>
      <w:r w:rsidRPr="00816801">
        <w:rPr>
          <w:lang w:val="en-US"/>
        </w:rPr>
        <w:t>2.1 Market Segmentation</w:t>
      </w:r>
      <w:bookmarkEnd w:id="8"/>
    </w:p>
    <w:p w14:paraId="297C0B81" w14:textId="77777777" w:rsidR="00816801" w:rsidRPr="00816801" w:rsidRDefault="00816801" w:rsidP="00816801">
      <w:pPr>
        <w:jc w:val="both"/>
        <w:rPr>
          <w:lang w:val="en-US"/>
        </w:rPr>
      </w:pPr>
      <w:r w:rsidRPr="00816801">
        <w:rPr>
          <w:lang w:val="en-US"/>
        </w:rPr>
        <w:t>Market segmentation involves the division of a large market into smaller and more manageable groups of buyers who have similar characteristics, needs, or behaviors. The process of segmentation is crucial as it allows an organization to offer more personalized marketing strategies and to use company resources more efficiently (Kotler &amp; Keller, 2022). In the case of breakfast market in the UK, Greggs can be seen to be using a mix of demographic, psychographic, and behavioral characteristics for its segmentation efforts.</w:t>
      </w:r>
    </w:p>
    <w:p w14:paraId="16D21E58" w14:textId="77777777" w:rsidR="00816801" w:rsidRPr="00816801" w:rsidRDefault="00816801" w:rsidP="00816801">
      <w:pPr>
        <w:jc w:val="both"/>
        <w:rPr>
          <w:lang w:val="en-US"/>
        </w:rPr>
      </w:pPr>
    </w:p>
    <w:p w14:paraId="15E2DE94" w14:textId="7AE54A12" w:rsidR="00816801" w:rsidRPr="00816801" w:rsidRDefault="00816801" w:rsidP="00816801">
      <w:pPr>
        <w:jc w:val="both"/>
        <w:rPr>
          <w:lang w:val="en-US"/>
        </w:rPr>
      </w:pPr>
      <w:r w:rsidRPr="00816801">
        <w:rPr>
          <w:lang w:val="en-US"/>
        </w:rPr>
        <w:lastRenderedPageBreak/>
        <w:t xml:space="preserve">Age and employment status are perhaps the most relevant factors demographically, because typically market of workers or people considered </w:t>
      </w:r>
      <w:r w:rsidR="00A22188" w:rsidRPr="00816801">
        <w:rPr>
          <w:lang w:val="en-US"/>
        </w:rPr>
        <w:t>to be</w:t>
      </w:r>
      <w:r w:rsidRPr="00816801">
        <w:rPr>
          <w:lang w:val="en-US"/>
        </w:rPr>
        <w:t xml:space="preserve"> economically active have widely different purchasers' habits, which are still convenience </w:t>
      </w:r>
      <w:r w:rsidR="00A22188" w:rsidRPr="00816801">
        <w:rPr>
          <w:lang w:val="en-US"/>
        </w:rPr>
        <w:t>food based</w:t>
      </w:r>
      <w:r w:rsidRPr="00816801">
        <w:rPr>
          <w:lang w:val="en-US"/>
        </w:rPr>
        <w:t>. Speaking of psychographic segmentation, on their part, opinions regarding health, environment, or preference for a plant-based diet differ from one consumer-type to another in a way that cannot be ignored. Additionally, morning time restraints, how often someone buys ready food, as well as the consumers’ media use will all be directly connected to breakfast. Very clearly, the process of differentiating the consumer groups in this way is based on their behavior. So, firms that manage to combine and take advantage of the different characteristics receive the best feedback from consumers, especially when they make use of strategic positioning and messaging (</w:t>
      </w:r>
      <w:proofErr w:type="spellStart"/>
      <w:r w:rsidRPr="00816801">
        <w:rPr>
          <w:lang w:val="en-US"/>
        </w:rPr>
        <w:t>Nadube</w:t>
      </w:r>
      <w:proofErr w:type="spellEnd"/>
      <w:r w:rsidRPr="00816801">
        <w:rPr>
          <w:lang w:val="en-US"/>
        </w:rPr>
        <w:t xml:space="preserve"> &amp; James, 2018).</w:t>
      </w:r>
    </w:p>
    <w:p w14:paraId="3B81879E" w14:textId="77777777" w:rsidR="00816801" w:rsidRPr="00816801" w:rsidRDefault="00816801" w:rsidP="00816801">
      <w:pPr>
        <w:jc w:val="both"/>
        <w:rPr>
          <w:lang w:val="en-US"/>
        </w:rPr>
      </w:pPr>
    </w:p>
    <w:p w14:paraId="733C868C" w14:textId="77777777" w:rsidR="00816801" w:rsidRPr="00816801" w:rsidRDefault="00816801" w:rsidP="00A22188">
      <w:pPr>
        <w:pStyle w:val="Heading2"/>
        <w:rPr>
          <w:lang w:val="en-US"/>
        </w:rPr>
      </w:pPr>
      <w:bookmarkStart w:id="9" w:name="_Toc216463106"/>
      <w:r w:rsidRPr="00816801">
        <w:rPr>
          <w:lang w:val="en-US"/>
        </w:rPr>
        <w:t>2.2 Target Market Selection</w:t>
      </w:r>
      <w:bookmarkEnd w:id="9"/>
    </w:p>
    <w:p w14:paraId="74029401" w14:textId="77777777" w:rsidR="00816801" w:rsidRPr="00816801" w:rsidRDefault="00816801" w:rsidP="00816801">
      <w:pPr>
        <w:jc w:val="both"/>
        <w:rPr>
          <w:lang w:val="en-US"/>
        </w:rPr>
      </w:pPr>
    </w:p>
    <w:p w14:paraId="21F4E0FA" w14:textId="695FE351" w:rsidR="00816801" w:rsidRPr="00816801" w:rsidRDefault="00816801" w:rsidP="00816801">
      <w:pPr>
        <w:jc w:val="both"/>
        <w:rPr>
          <w:lang w:val="en-US"/>
        </w:rPr>
      </w:pPr>
      <w:r w:rsidRPr="00816801">
        <w:rPr>
          <w:lang w:val="en-US"/>
        </w:rPr>
        <w:t xml:space="preserve">The marketing plan is to target </w:t>
      </w:r>
      <w:r w:rsidR="00A22188" w:rsidRPr="00816801">
        <w:rPr>
          <w:lang w:val="en-US"/>
        </w:rPr>
        <w:t>young UK</w:t>
      </w:r>
      <w:r w:rsidRPr="00816801">
        <w:rPr>
          <w:lang w:val="en-US"/>
        </w:rPr>
        <w:t xml:space="preserve"> professionals in the age range of 20-35 years according to the segmentation analysis. People belonging to this group are usually very busy on their weekdays; they commute a lot and have hardly any time to prepare breakfast. Therefore, they opt for food-to-go choices that are quick, economic, and comfortable the most. Also, the young professionals remain active in the digital space; </w:t>
      </w:r>
      <w:r w:rsidR="00A22188" w:rsidRPr="00816801">
        <w:rPr>
          <w:lang w:val="en-US"/>
        </w:rPr>
        <w:t>thus,</w:t>
      </w:r>
      <w:r w:rsidRPr="00816801">
        <w:rPr>
          <w:lang w:val="en-US"/>
        </w:rPr>
        <w:t xml:space="preserve"> they are most likely to come across and respond to marketing communications on digital and social media platforms.</w:t>
      </w:r>
    </w:p>
    <w:p w14:paraId="4A679EFA" w14:textId="77777777" w:rsidR="00816801" w:rsidRPr="00816801" w:rsidRDefault="00816801" w:rsidP="00816801">
      <w:pPr>
        <w:jc w:val="both"/>
        <w:rPr>
          <w:lang w:val="en-US"/>
        </w:rPr>
      </w:pPr>
    </w:p>
    <w:p w14:paraId="044AB397" w14:textId="77777777" w:rsidR="00816801" w:rsidRPr="00816801" w:rsidRDefault="00816801" w:rsidP="00816801">
      <w:pPr>
        <w:jc w:val="both"/>
        <w:rPr>
          <w:lang w:val="en-US"/>
        </w:rPr>
      </w:pPr>
      <w:r w:rsidRPr="00816801">
        <w:rPr>
          <w:lang w:val="en-US"/>
        </w:rPr>
        <w:t>To take advantage of its strong convenience offering, the decision to go after this group strategically also requires market expansion to those potential coffee chains loyalists or the 'from-scratch' coffee drinks creators. Kotler and Keller (2022) claim that the most successful of target selections will be those three: measurable, accessible, and winnable. The market is the case with young professionals because they are not only reachable on the web, but also a steady, repeat-purchase made at the same time of day market in city center and commuter spots.</w:t>
      </w:r>
    </w:p>
    <w:p w14:paraId="40D8685E" w14:textId="77777777" w:rsidR="00816801" w:rsidRDefault="00816801" w:rsidP="00816801">
      <w:pPr>
        <w:jc w:val="both"/>
        <w:rPr>
          <w:lang w:val="en-US"/>
        </w:rPr>
      </w:pPr>
    </w:p>
    <w:p w14:paraId="1AFAA8A9" w14:textId="77777777" w:rsidR="00A22188" w:rsidRDefault="00A22188" w:rsidP="00816801">
      <w:pPr>
        <w:jc w:val="both"/>
        <w:rPr>
          <w:lang w:val="en-US"/>
        </w:rPr>
      </w:pPr>
    </w:p>
    <w:p w14:paraId="35980611" w14:textId="77777777" w:rsidR="00A22188" w:rsidRPr="00816801" w:rsidRDefault="00A22188" w:rsidP="00816801">
      <w:pPr>
        <w:jc w:val="both"/>
        <w:rPr>
          <w:lang w:val="en-US"/>
        </w:rPr>
      </w:pPr>
    </w:p>
    <w:p w14:paraId="4928C70C" w14:textId="77777777" w:rsidR="00816801" w:rsidRPr="00816801" w:rsidRDefault="00816801" w:rsidP="00A22188">
      <w:pPr>
        <w:pStyle w:val="Heading2"/>
        <w:rPr>
          <w:lang w:val="en-US"/>
        </w:rPr>
      </w:pPr>
      <w:bookmarkStart w:id="10" w:name="_Toc216463107"/>
      <w:r w:rsidRPr="00816801">
        <w:rPr>
          <w:lang w:val="en-US"/>
        </w:rPr>
        <w:lastRenderedPageBreak/>
        <w:t>2.3 Positioning Strategy</w:t>
      </w:r>
      <w:bookmarkEnd w:id="10"/>
    </w:p>
    <w:p w14:paraId="3C68FC97" w14:textId="77777777" w:rsidR="00816801" w:rsidRPr="00816801" w:rsidRDefault="00816801" w:rsidP="00816801">
      <w:pPr>
        <w:jc w:val="both"/>
        <w:rPr>
          <w:lang w:val="en-US"/>
        </w:rPr>
      </w:pPr>
    </w:p>
    <w:p w14:paraId="22AEEF8B" w14:textId="77777777" w:rsidR="00816801" w:rsidRPr="00816801" w:rsidRDefault="00816801" w:rsidP="00816801">
      <w:pPr>
        <w:jc w:val="both"/>
        <w:rPr>
          <w:lang w:val="en-US"/>
        </w:rPr>
      </w:pPr>
      <w:r w:rsidRPr="00816801">
        <w:rPr>
          <w:lang w:val="en-US"/>
        </w:rPr>
        <w:t>Positioning refers to the place that a brand or product holds in the consumers' minds, concerning its competitors. A clear positioning strategy is the main factor when it comes to product differentiation in markets where brands are in the fiercest competition (</w:t>
      </w:r>
      <w:proofErr w:type="spellStart"/>
      <w:r w:rsidRPr="00816801">
        <w:rPr>
          <w:lang w:val="en-US"/>
        </w:rPr>
        <w:t>Nadube</w:t>
      </w:r>
      <w:proofErr w:type="spellEnd"/>
      <w:r w:rsidRPr="00816801">
        <w:rPr>
          <w:lang w:val="en-US"/>
        </w:rPr>
        <w:t xml:space="preserve"> &amp; James, 2018). Greggs’ vegan breakfast range will be positioned as a convenient, affordable, and tasty plant-based breakfast designed for the busy worker.</w:t>
      </w:r>
    </w:p>
    <w:p w14:paraId="2C28744D" w14:textId="77777777" w:rsidR="00816801" w:rsidRPr="00816801" w:rsidRDefault="00816801" w:rsidP="00816801">
      <w:pPr>
        <w:jc w:val="both"/>
        <w:rPr>
          <w:lang w:val="en-US"/>
        </w:rPr>
      </w:pPr>
    </w:p>
    <w:p w14:paraId="2702686B" w14:textId="43A57954" w:rsidR="00816801" w:rsidRPr="00816801" w:rsidRDefault="00816801" w:rsidP="00816801">
      <w:pPr>
        <w:jc w:val="both"/>
        <w:rPr>
          <w:lang w:val="en-US"/>
        </w:rPr>
      </w:pPr>
      <w:r w:rsidRPr="00816801">
        <w:rPr>
          <w:lang w:val="en-US"/>
        </w:rPr>
        <w:t xml:space="preserve">This strategy is a good example of the use of the already very famous concepts like </w:t>
      </w:r>
      <w:r w:rsidR="000E7DAA">
        <w:rPr>
          <w:lang w:val="en-US"/>
        </w:rPr>
        <w:t>‘</w:t>
      </w:r>
      <w:r w:rsidRPr="00816801">
        <w:rPr>
          <w:lang w:val="en-US"/>
        </w:rPr>
        <w:t>Greggs</w:t>
      </w:r>
      <w:r w:rsidR="00A22188">
        <w:rPr>
          <w:lang w:val="en-US"/>
        </w:rPr>
        <w:t xml:space="preserve">’ </w:t>
      </w:r>
      <w:r w:rsidRPr="00816801">
        <w:rPr>
          <w:lang w:val="en-US"/>
        </w:rPr>
        <w:t xml:space="preserve">and </w:t>
      </w:r>
      <w:r w:rsidR="00A22188">
        <w:rPr>
          <w:lang w:val="en-US"/>
        </w:rPr>
        <w:t>‘</w:t>
      </w:r>
      <w:r w:rsidRPr="00816801">
        <w:rPr>
          <w:lang w:val="en-US"/>
        </w:rPr>
        <w:t>accessibility</w:t>
      </w:r>
      <w:r w:rsidR="00A22188">
        <w:rPr>
          <w:lang w:val="en-US"/>
        </w:rPr>
        <w:t>’</w:t>
      </w:r>
      <w:r w:rsidRPr="00816801">
        <w:rPr>
          <w:lang w:val="en-US"/>
        </w:rPr>
        <w:t xml:space="preserve">. </w:t>
      </w:r>
      <w:r w:rsidR="000E7DAA" w:rsidRPr="00816801">
        <w:rPr>
          <w:lang w:val="en-US"/>
        </w:rPr>
        <w:t>Also,</w:t>
      </w:r>
      <w:r w:rsidRPr="00816801">
        <w:rPr>
          <w:lang w:val="en-US"/>
        </w:rPr>
        <w:t xml:space="preserve"> the strategy makes use of the developing trend of a consumer shift towards plant-based food alternatives. Instead of being a direct rival to the premium and niche vegan brands, Greggs wants to set a good example as a brand that stands in the middle, offering both quality and taste at reasonable prices. The research by Kotler and Keller (2022) points out that the key to a strong position lies in finding the right combination of features that people connect with and value, and this idea is mostly among young successful people going for a fast but sustainable meal.</w:t>
      </w:r>
    </w:p>
    <w:p w14:paraId="226C9E6D" w14:textId="77777777" w:rsidR="00816801" w:rsidRPr="00816801" w:rsidRDefault="00816801" w:rsidP="00816801">
      <w:pPr>
        <w:jc w:val="both"/>
        <w:rPr>
          <w:lang w:val="en-US"/>
        </w:rPr>
      </w:pPr>
    </w:p>
    <w:p w14:paraId="0A5AFE11" w14:textId="3C066F00" w:rsidR="00816801" w:rsidRDefault="00816801" w:rsidP="00816801">
      <w:pPr>
        <w:jc w:val="both"/>
        <w:rPr>
          <w:lang w:val="en-US"/>
        </w:rPr>
      </w:pPr>
      <w:r w:rsidRPr="00816801">
        <w:rPr>
          <w:lang w:val="en-US"/>
        </w:rPr>
        <w:t>In a broader sense, the STP strategy guarantees that a proposed digital marketing campaign is narrowed down, coherent, and in line with not only the consumers but also the overall brand of Greggs.</w:t>
      </w:r>
    </w:p>
    <w:p w14:paraId="06C95FE8" w14:textId="77777777" w:rsidR="00816801" w:rsidRDefault="00816801" w:rsidP="00816801">
      <w:pPr>
        <w:jc w:val="both"/>
        <w:rPr>
          <w:lang w:val="en-US"/>
        </w:rPr>
      </w:pPr>
    </w:p>
    <w:p w14:paraId="6584CAD7" w14:textId="77777777" w:rsidR="00816801" w:rsidRDefault="00816801" w:rsidP="00816801">
      <w:pPr>
        <w:jc w:val="both"/>
        <w:rPr>
          <w:lang w:val="en-US"/>
        </w:rPr>
      </w:pPr>
    </w:p>
    <w:p w14:paraId="2AB70DA2" w14:textId="77777777" w:rsidR="00816801" w:rsidRPr="00816801" w:rsidRDefault="00816801" w:rsidP="000E7DAA">
      <w:pPr>
        <w:pStyle w:val="Heading2"/>
        <w:rPr>
          <w:lang w:val="en-US"/>
        </w:rPr>
      </w:pPr>
      <w:bookmarkStart w:id="11" w:name="_Toc216463108"/>
      <w:r w:rsidRPr="00816801">
        <w:rPr>
          <w:lang w:val="en-US"/>
        </w:rPr>
        <w:t>3. Marketing Mix (4Ps)</w:t>
      </w:r>
      <w:bookmarkEnd w:id="11"/>
    </w:p>
    <w:p w14:paraId="4B92C53C" w14:textId="77777777" w:rsidR="00816801" w:rsidRPr="00816801" w:rsidRDefault="00816801" w:rsidP="00816801">
      <w:pPr>
        <w:jc w:val="both"/>
        <w:rPr>
          <w:lang w:val="en-US"/>
        </w:rPr>
      </w:pPr>
    </w:p>
    <w:p w14:paraId="58A57047" w14:textId="77777777" w:rsidR="00816801" w:rsidRPr="00816801" w:rsidRDefault="00816801" w:rsidP="000E7DAA">
      <w:pPr>
        <w:pStyle w:val="Heading2"/>
        <w:rPr>
          <w:lang w:val="en-US"/>
        </w:rPr>
      </w:pPr>
      <w:bookmarkStart w:id="12" w:name="_Toc216463109"/>
      <w:r w:rsidRPr="00816801">
        <w:rPr>
          <w:lang w:val="en-US"/>
        </w:rPr>
        <w:t>3.1 Product</w:t>
      </w:r>
      <w:bookmarkEnd w:id="12"/>
    </w:p>
    <w:p w14:paraId="5DD139B2" w14:textId="77777777" w:rsidR="00816801" w:rsidRPr="00816801" w:rsidRDefault="00816801" w:rsidP="00816801">
      <w:pPr>
        <w:jc w:val="both"/>
        <w:rPr>
          <w:lang w:val="en-US"/>
        </w:rPr>
      </w:pPr>
    </w:p>
    <w:p w14:paraId="3E9F3CB4" w14:textId="1906C8A2" w:rsidR="00816801" w:rsidRPr="00816801" w:rsidRDefault="00816801" w:rsidP="00816801">
      <w:pPr>
        <w:jc w:val="both"/>
        <w:rPr>
          <w:lang w:val="en-US"/>
        </w:rPr>
      </w:pPr>
      <w:r w:rsidRPr="00816801">
        <w:rPr>
          <w:lang w:val="en-US"/>
        </w:rPr>
        <w:t xml:space="preserve">The plan emphasizes the product of Greggs, which is the vegan breakfast range having plant-based alternatives aimed </w:t>
      </w:r>
      <w:r w:rsidR="000E7DAA" w:rsidRPr="00816801">
        <w:rPr>
          <w:lang w:val="en-US"/>
        </w:rPr>
        <w:t>at</w:t>
      </w:r>
      <w:r w:rsidRPr="00816801">
        <w:rPr>
          <w:lang w:val="en-US"/>
        </w:rPr>
        <w:t xml:space="preserve"> the people who want their food to be unethical yet convenient. The product will include and be part of the same brand values of Greggs, such as being easily accessible, highly affordable, and at the same time very consistent, while offering the vegan and plant-based markets growing demands in the UK food-to-go sector (Greggs, 2023).</w:t>
      </w:r>
    </w:p>
    <w:p w14:paraId="7DE89376" w14:textId="77777777" w:rsidR="00816801" w:rsidRPr="00816801" w:rsidRDefault="00816801" w:rsidP="00816801">
      <w:pPr>
        <w:jc w:val="both"/>
        <w:rPr>
          <w:lang w:val="en-US"/>
        </w:rPr>
      </w:pPr>
    </w:p>
    <w:p w14:paraId="5E6E2068" w14:textId="40976112" w:rsidR="00816801" w:rsidRPr="00816801" w:rsidRDefault="00816801" w:rsidP="00816801">
      <w:pPr>
        <w:jc w:val="both"/>
        <w:rPr>
          <w:lang w:val="en-US"/>
        </w:rPr>
      </w:pPr>
      <w:r w:rsidRPr="00816801">
        <w:rPr>
          <w:lang w:val="en-US"/>
        </w:rPr>
        <w:t xml:space="preserve">In the context of the young professional segment, the vegan breakfast lineup has two-fold significance, functional and emotional. </w:t>
      </w:r>
      <w:r w:rsidR="000E7DAA" w:rsidRPr="00816801">
        <w:rPr>
          <w:lang w:val="en-US"/>
        </w:rPr>
        <w:t>Breakfasts</w:t>
      </w:r>
      <w:r w:rsidRPr="00816801">
        <w:rPr>
          <w:lang w:val="en-US"/>
        </w:rPr>
        <w:t xml:space="preserve"> </w:t>
      </w:r>
      <w:r w:rsidR="000E7DAA" w:rsidRPr="00816801">
        <w:rPr>
          <w:lang w:val="en-US"/>
        </w:rPr>
        <w:t>are</w:t>
      </w:r>
      <w:r w:rsidRPr="00816801">
        <w:rPr>
          <w:lang w:val="en-US"/>
        </w:rPr>
        <w:t xml:space="preserve"> fast and easy to carry and have emotional benefits too associated with healthiness and supporting the ethical consumption chain. Kotler and Keller (2022) in their work say that products are more competitive when they are designed around the needs and usage occasions of the consumers to the consumer segment. In this very case, </w:t>
      </w:r>
      <w:r w:rsidR="000E7DAA" w:rsidRPr="00816801">
        <w:rPr>
          <w:lang w:val="en-US"/>
        </w:rPr>
        <w:t>breakfast</w:t>
      </w:r>
      <w:r w:rsidRPr="00816801">
        <w:rPr>
          <w:lang w:val="en-US"/>
        </w:rPr>
        <w:t xml:space="preserve"> </w:t>
      </w:r>
      <w:r w:rsidR="000E7DAA" w:rsidRPr="00816801">
        <w:rPr>
          <w:lang w:val="en-US"/>
        </w:rPr>
        <w:t>occasions are</w:t>
      </w:r>
      <w:r w:rsidRPr="00816801">
        <w:rPr>
          <w:lang w:val="en-US"/>
        </w:rPr>
        <w:t xml:space="preserve"> especially important as it indicates the fast-paced lifestyle of the working consumer. Therefore, the campaign will underline taste, convenience and being suitable for the busy weekday mornings instead of positioning the product as a niche vegan alternative.</w:t>
      </w:r>
    </w:p>
    <w:p w14:paraId="41DE3070" w14:textId="77777777" w:rsidR="00816801" w:rsidRPr="00816801" w:rsidRDefault="00816801" w:rsidP="00816801">
      <w:pPr>
        <w:jc w:val="both"/>
        <w:rPr>
          <w:lang w:val="en-US"/>
        </w:rPr>
      </w:pPr>
    </w:p>
    <w:p w14:paraId="03F51FCB" w14:textId="77777777" w:rsidR="00816801" w:rsidRPr="00816801" w:rsidRDefault="00816801" w:rsidP="000E7DAA">
      <w:pPr>
        <w:pStyle w:val="Heading2"/>
        <w:rPr>
          <w:lang w:val="en-US"/>
        </w:rPr>
      </w:pPr>
      <w:bookmarkStart w:id="13" w:name="_Toc216463110"/>
      <w:r w:rsidRPr="00816801">
        <w:rPr>
          <w:lang w:val="en-US"/>
        </w:rPr>
        <w:t>3.2 Price</w:t>
      </w:r>
      <w:bookmarkEnd w:id="13"/>
    </w:p>
    <w:p w14:paraId="6DD15FD2" w14:textId="77777777" w:rsidR="00816801" w:rsidRPr="00816801" w:rsidRDefault="00816801" w:rsidP="00816801">
      <w:pPr>
        <w:jc w:val="both"/>
        <w:rPr>
          <w:lang w:val="en-US"/>
        </w:rPr>
      </w:pPr>
    </w:p>
    <w:p w14:paraId="1455FA85" w14:textId="27CF9A73" w:rsidR="00816801" w:rsidRPr="00816801" w:rsidRDefault="00816801" w:rsidP="00816801">
      <w:pPr>
        <w:jc w:val="both"/>
        <w:rPr>
          <w:lang w:val="en-US"/>
        </w:rPr>
      </w:pPr>
      <w:r w:rsidRPr="00816801">
        <w:rPr>
          <w:lang w:val="en-US"/>
        </w:rPr>
        <w:t xml:space="preserve">The competitive advantage of Greggs in the UK food-to-go sector is mostly determined by its pricing strategy. The vegan breakfast range is designed to remain within </w:t>
      </w:r>
      <w:r w:rsidRPr="00816801">
        <w:rPr>
          <w:lang w:val="en-US"/>
        </w:rPr>
        <w:t>financial</w:t>
      </w:r>
      <w:r w:rsidRPr="00816801">
        <w:rPr>
          <w:lang w:val="en-US"/>
        </w:rPr>
        <w:t xml:space="preserve"> reach of a wide spectrum of customers, while at the same time being able to provide higher value in comparison to the more expensive café chains. This kind of pricing, notably, becomes very crucial for the young society members who happen to psycho-economic situations even though they have a stable monthly wage at their disposal. Moreover, according to Kotler and Keller (2022), setting the price of the service or product depending on the price of the customer's loyalty is one of the most successful strategies for companies to extend their customer loyalty.</w:t>
      </w:r>
    </w:p>
    <w:p w14:paraId="41788447" w14:textId="77777777" w:rsidR="00816801" w:rsidRPr="00816801" w:rsidRDefault="00816801" w:rsidP="00816801">
      <w:pPr>
        <w:jc w:val="both"/>
        <w:rPr>
          <w:lang w:val="en-US"/>
        </w:rPr>
      </w:pPr>
    </w:p>
    <w:p w14:paraId="477767F7" w14:textId="51C4AE6B" w:rsidR="00816801" w:rsidRPr="00816801" w:rsidRDefault="00816801" w:rsidP="00816801">
      <w:pPr>
        <w:jc w:val="both"/>
        <w:rPr>
          <w:lang w:val="en-US"/>
        </w:rPr>
      </w:pPr>
      <w:r w:rsidRPr="00816801">
        <w:rPr>
          <w:lang w:val="en-US"/>
        </w:rPr>
        <w:t xml:space="preserve">As per the new marketing campaign proposal, the company will reiterate that the main selling points of the product are the price and the fact that it is of high quality. Consistency in the price of breakfast variations that are vegan and non-vegan is at the same time a sign of equality and of the convenience of having no barrier to trial. This technique makes Greggs </w:t>
      </w:r>
      <w:r w:rsidR="000E7DAA" w:rsidRPr="00816801">
        <w:rPr>
          <w:lang w:val="en-US"/>
        </w:rPr>
        <w:t>more</w:t>
      </w:r>
      <w:r w:rsidRPr="00816801">
        <w:rPr>
          <w:lang w:val="en-US"/>
        </w:rPr>
        <w:t xml:space="preserve"> an every-morning breakfast place and not a distinctive or high-end brand.</w:t>
      </w:r>
    </w:p>
    <w:p w14:paraId="4ADC5635" w14:textId="77777777" w:rsidR="00816801" w:rsidRDefault="00816801" w:rsidP="00816801">
      <w:pPr>
        <w:jc w:val="both"/>
        <w:rPr>
          <w:lang w:val="en-US"/>
        </w:rPr>
      </w:pPr>
    </w:p>
    <w:p w14:paraId="36E4A766" w14:textId="77777777" w:rsidR="000E7DAA" w:rsidRDefault="000E7DAA" w:rsidP="00816801">
      <w:pPr>
        <w:jc w:val="both"/>
        <w:rPr>
          <w:lang w:val="en-US"/>
        </w:rPr>
      </w:pPr>
    </w:p>
    <w:p w14:paraId="2009C11D" w14:textId="77777777" w:rsidR="000E7DAA" w:rsidRPr="00816801" w:rsidRDefault="000E7DAA" w:rsidP="00816801">
      <w:pPr>
        <w:jc w:val="both"/>
        <w:rPr>
          <w:lang w:val="en-US"/>
        </w:rPr>
      </w:pPr>
    </w:p>
    <w:p w14:paraId="01E4032D" w14:textId="77777777" w:rsidR="00816801" w:rsidRPr="00816801" w:rsidRDefault="00816801" w:rsidP="000E7DAA">
      <w:pPr>
        <w:pStyle w:val="Heading2"/>
        <w:rPr>
          <w:lang w:val="en-US"/>
        </w:rPr>
      </w:pPr>
      <w:bookmarkStart w:id="14" w:name="_Toc216463111"/>
      <w:r w:rsidRPr="00816801">
        <w:rPr>
          <w:lang w:val="en-US"/>
        </w:rPr>
        <w:lastRenderedPageBreak/>
        <w:t>3.3 Place</w:t>
      </w:r>
      <w:bookmarkEnd w:id="14"/>
    </w:p>
    <w:p w14:paraId="235A999C" w14:textId="77777777" w:rsidR="00816801" w:rsidRPr="00816801" w:rsidRDefault="00816801" w:rsidP="00816801">
      <w:pPr>
        <w:jc w:val="both"/>
        <w:rPr>
          <w:lang w:val="en-US"/>
        </w:rPr>
      </w:pPr>
    </w:p>
    <w:p w14:paraId="65C3BB5B" w14:textId="7A324482" w:rsidR="00816801" w:rsidRPr="00816801" w:rsidRDefault="00816801" w:rsidP="00816801">
      <w:pPr>
        <w:jc w:val="both"/>
        <w:rPr>
          <w:lang w:val="en-US"/>
        </w:rPr>
      </w:pPr>
      <w:r w:rsidRPr="00816801">
        <w:rPr>
          <w:lang w:val="en-US"/>
        </w:rPr>
        <w:t xml:space="preserve">Place can in fact be seen as the producer's way of giving the </w:t>
      </w:r>
      <w:r w:rsidRPr="00816801">
        <w:rPr>
          <w:lang w:val="en-US"/>
        </w:rPr>
        <w:t>product to a</w:t>
      </w:r>
      <w:r w:rsidRPr="00816801">
        <w:rPr>
          <w:lang w:val="en-US"/>
        </w:rPr>
        <w:t xml:space="preserve"> customer. The UK has a network of stores that are extremely spread </w:t>
      </w:r>
      <w:r w:rsidRPr="00816801">
        <w:rPr>
          <w:lang w:val="en-US"/>
        </w:rPr>
        <w:t>out,</w:t>
      </w:r>
      <w:r w:rsidRPr="00816801">
        <w:rPr>
          <w:lang w:val="en-US"/>
        </w:rPr>
        <w:t xml:space="preserve"> and this is something that can be found in the cities, at various </w:t>
      </w:r>
      <w:r w:rsidR="000E7DAA" w:rsidRPr="00816801">
        <w:rPr>
          <w:lang w:val="en-US"/>
        </w:rPr>
        <w:t>means</w:t>
      </w:r>
      <w:r w:rsidRPr="00816801">
        <w:rPr>
          <w:lang w:val="en-US"/>
        </w:rPr>
        <w:t xml:space="preserve"> of transport, as well as in places where commuters gather, which are all areas that are probable to young, well-paid people (Greggs, 2023). Moreover, this large physical presence made </w:t>
      </w:r>
      <w:r w:rsidRPr="00816801">
        <w:rPr>
          <w:lang w:val="en-US"/>
        </w:rPr>
        <w:t>Gregg’s</w:t>
      </w:r>
      <w:r w:rsidRPr="00816801">
        <w:rPr>
          <w:lang w:val="en-US"/>
        </w:rPr>
        <w:t xml:space="preserve"> products very accessible at breakfast time.</w:t>
      </w:r>
    </w:p>
    <w:p w14:paraId="20F7800E" w14:textId="77777777" w:rsidR="00816801" w:rsidRPr="00816801" w:rsidRDefault="00816801" w:rsidP="00816801">
      <w:pPr>
        <w:jc w:val="both"/>
        <w:rPr>
          <w:lang w:val="en-US"/>
        </w:rPr>
      </w:pPr>
    </w:p>
    <w:p w14:paraId="51F86570" w14:textId="77777777" w:rsidR="00816801" w:rsidRPr="00816801" w:rsidRDefault="00816801" w:rsidP="00816801">
      <w:pPr>
        <w:jc w:val="both"/>
        <w:rPr>
          <w:lang w:val="en-US"/>
        </w:rPr>
      </w:pPr>
      <w:r w:rsidRPr="00816801">
        <w:rPr>
          <w:lang w:val="en-US"/>
        </w:rPr>
        <w:t>The company has also adopted digital touchpoint tactics incorporating mobile and promotional app features to drive convenience and speed. In preparation for time-critical eating moments, Kotler and Keller (2022) suggest that marketers should not only be able to anticipate the needs of their customers but also put products within the consumer's reach with the minimum effort that the consumption situation allows. The store locator and geofencing feature will work together in getting the right messages to the customer's mobile and discreetly directing them to one of the nearest locations in the area.</w:t>
      </w:r>
    </w:p>
    <w:p w14:paraId="4158570C" w14:textId="77777777" w:rsidR="00816801" w:rsidRPr="00816801" w:rsidRDefault="00816801" w:rsidP="00816801">
      <w:pPr>
        <w:jc w:val="both"/>
        <w:rPr>
          <w:lang w:val="en-US"/>
        </w:rPr>
      </w:pPr>
    </w:p>
    <w:p w14:paraId="75104DA2" w14:textId="77777777" w:rsidR="00816801" w:rsidRPr="00816801" w:rsidRDefault="00816801" w:rsidP="000E7DAA">
      <w:pPr>
        <w:pStyle w:val="Heading2"/>
        <w:rPr>
          <w:lang w:val="en-US"/>
        </w:rPr>
      </w:pPr>
      <w:bookmarkStart w:id="15" w:name="_Toc216463112"/>
      <w:r w:rsidRPr="00816801">
        <w:rPr>
          <w:lang w:val="en-US"/>
        </w:rPr>
        <w:t>3.4 Promotion</w:t>
      </w:r>
      <w:bookmarkEnd w:id="15"/>
    </w:p>
    <w:p w14:paraId="0D7F3DBC" w14:textId="77777777" w:rsidR="00816801" w:rsidRPr="00816801" w:rsidRDefault="00816801" w:rsidP="00816801">
      <w:pPr>
        <w:jc w:val="both"/>
        <w:rPr>
          <w:lang w:val="en-US"/>
        </w:rPr>
      </w:pPr>
    </w:p>
    <w:p w14:paraId="65700EC4" w14:textId="512AB58D" w:rsidR="00816801" w:rsidRPr="00816801" w:rsidRDefault="00816801" w:rsidP="00816801">
      <w:pPr>
        <w:jc w:val="both"/>
        <w:rPr>
          <w:lang w:val="en-US"/>
        </w:rPr>
      </w:pPr>
      <w:r w:rsidRPr="00816801">
        <w:rPr>
          <w:lang w:val="en-US"/>
        </w:rPr>
        <w:t xml:space="preserve">Promotion is the core of this marketing plan and is to be implemented using a </w:t>
      </w:r>
      <w:r w:rsidRPr="00816801">
        <w:rPr>
          <w:lang w:val="en-US"/>
        </w:rPr>
        <w:t>digital first</w:t>
      </w:r>
      <w:r w:rsidRPr="00816801">
        <w:rPr>
          <w:lang w:val="en-US"/>
        </w:rPr>
        <w:t xml:space="preserve"> strategy. The program will take </w:t>
      </w:r>
      <w:r w:rsidRPr="00816801">
        <w:rPr>
          <w:lang w:val="en-US"/>
        </w:rPr>
        <w:t>advantage</w:t>
      </w:r>
      <w:r w:rsidRPr="00816801">
        <w:rPr>
          <w:lang w:val="en-US"/>
        </w:rPr>
        <w:t xml:space="preserve"> of the most popular social media channels and </w:t>
      </w:r>
      <w:r w:rsidRPr="00816801">
        <w:rPr>
          <w:lang w:val="en-US"/>
        </w:rPr>
        <w:t>influence</w:t>
      </w:r>
      <w:r w:rsidRPr="00816801">
        <w:rPr>
          <w:lang w:val="en-US"/>
        </w:rPr>
        <w:t xml:space="preserve"> marketing to let people know about the product and at the same time create a buzz with the young professional class. Digital promotion is the one that allows for targeted messaging, flexibility, and measurable outcomes, so it is </w:t>
      </w:r>
      <w:r w:rsidRPr="00816801">
        <w:rPr>
          <w:lang w:val="en-US"/>
        </w:rPr>
        <w:t>highly</w:t>
      </w:r>
      <w:r w:rsidRPr="00816801">
        <w:rPr>
          <w:lang w:val="en-US"/>
        </w:rPr>
        <w:t xml:space="preserve"> suitable for this segment (Ryan, 2016).</w:t>
      </w:r>
    </w:p>
    <w:p w14:paraId="16F35B42" w14:textId="77777777" w:rsidR="00816801" w:rsidRPr="00816801" w:rsidRDefault="00816801" w:rsidP="00816801">
      <w:pPr>
        <w:jc w:val="both"/>
        <w:rPr>
          <w:lang w:val="en-US"/>
        </w:rPr>
      </w:pPr>
    </w:p>
    <w:p w14:paraId="3DE01C4B" w14:textId="48379417" w:rsidR="000E7DAA" w:rsidRDefault="00816801" w:rsidP="00816801">
      <w:pPr>
        <w:jc w:val="both"/>
        <w:rPr>
          <w:lang w:val="en-US"/>
        </w:rPr>
      </w:pPr>
      <w:r w:rsidRPr="00816801">
        <w:rPr>
          <w:lang w:val="en-US"/>
        </w:rPr>
        <w:t xml:space="preserve">Influencer marketing will be adding another layer of personal </w:t>
      </w:r>
      <w:r w:rsidRPr="00816801">
        <w:rPr>
          <w:lang w:val="en-US"/>
        </w:rPr>
        <w:t>connection,</w:t>
      </w:r>
      <w:r w:rsidRPr="00816801">
        <w:rPr>
          <w:lang w:val="en-US"/>
        </w:rPr>
        <w:t xml:space="preserve"> and this is where the smaller creators who represent everyday working lifestyles come into play. According to Romero (2025), </w:t>
      </w:r>
      <w:r w:rsidRPr="00816801">
        <w:rPr>
          <w:lang w:val="en-US"/>
        </w:rPr>
        <w:t>influence</w:t>
      </w:r>
      <w:r w:rsidRPr="00816801">
        <w:rPr>
          <w:lang w:val="en-US"/>
        </w:rPr>
        <w:t xml:space="preserve"> partnership with the target group can cut down on expenses and at the same time create the desired impact. Such form of promotion fits in the promotional element of the marketing mix with its consistency of messaging in different digital platforms and reinforcement of the brand giants’ Greggs’ cost-efficient positioning (Coursera, 2023).</w:t>
      </w:r>
    </w:p>
    <w:p w14:paraId="73AB96DC" w14:textId="77777777" w:rsidR="000E7DAA" w:rsidRDefault="000E7DAA" w:rsidP="00816801">
      <w:pPr>
        <w:jc w:val="both"/>
        <w:rPr>
          <w:lang w:val="en-US"/>
        </w:rPr>
      </w:pPr>
    </w:p>
    <w:p w14:paraId="44630BD3" w14:textId="77777777" w:rsidR="000E7DAA" w:rsidRPr="000E7DAA" w:rsidRDefault="000E7DAA" w:rsidP="000E7DAA">
      <w:pPr>
        <w:pStyle w:val="Heading2"/>
        <w:rPr>
          <w:lang w:val="en-US"/>
        </w:rPr>
      </w:pPr>
      <w:bookmarkStart w:id="16" w:name="_Toc216463113"/>
      <w:r w:rsidRPr="000E7DAA">
        <w:rPr>
          <w:lang w:val="en-US"/>
        </w:rPr>
        <w:t>4. Digital Marketing Channels and Campaign Strategy</w:t>
      </w:r>
      <w:bookmarkEnd w:id="16"/>
    </w:p>
    <w:p w14:paraId="26C97000" w14:textId="77777777" w:rsidR="000E7DAA" w:rsidRPr="000E7DAA" w:rsidRDefault="000E7DAA" w:rsidP="000E7DAA">
      <w:pPr>
        <w:jc w:val="both"/>
        <w:rPr>
          <w:lang w:val="en-US"/>
        </w:rPr>
      </w:pPr>
    </w:p>
    <w:p w14:paraId="18DA7B61" w14:textId="77777777" w:rsidR="000E7DAA" w:rsidRPr="000E7DAA" w:rsidRDefault="000E7DAA" w:rsidP="000E7DAA">
      <w:pPr>
        <w:pStyle w:val="Heading2"/>
        <w:rPr>
          <w:lang w:val="en-US"/>
        </w:rPr>
      </w:pPr>
      <w:bookmarkStart w:id="17" w:name="_Toc216463114"/>
      <w:r w:rsidRPr="000E7DAA">
        <w:rPr>
          <w:lang w:val="en-US"/>
        </w:rPr>
        <w:t>4.1 Channel Selection</w:t>
      </w:r>
      <w:bookmarkEnd w:id="17"/>
    </w:p>
    <w:p w14:paraId="10BC07BE" w14:textId="77777777" w:rsidR="000E7DAA" w:rsidRPr="000E7DAA" w:rsidRDefault="000E7DAA" w:rsidP="000E7DAA">
      <w:pPr>
        <w:jc w:val="both"/>
        <w:rPr>
          <w:lang w:val="en-US"/>
        </w:rPr>
      </w:pPr>
    </w:p>
    <w:p w14:paraId="1881ACCA" w14:textId="77777777" w:rsidR="000E7DAA" w:rsidRPr="000E7DAA" w:rsidRDefault="000E7DAA" w:rsidP="000E7DAA">
      <w:pPr>
        <w:jc w:val="both"/>
        <w:rPr>
          <w:lang w:val="en-US"/>
        </w:rPr>
      </w:pPr>
      <w:r w:rsidRPr="000E7DAA">
        <w:rPr>
          <w:lang w:val="en-US"/>
        </w:rPr>
        <w:t xml:space="preserve">The Greggs' vegan breakfast range digital marketing campaign will be primarily and uniquely distributed through platforms that are in true sync with the media exposure of </w:t>
      </w:r>
      <w:proofErr w:type="gramStart"/>
      <w:r w:rsidRPr="000E7DAA">
        <w:rPr>
          <w:lang w:val="en-US"/>
        </w:rPr>
        <w:t>UK young</w:t>
      </w:r>
      <w:proofErr w:type="gramEnd"/>
      <w:r w:rsidRPr="000E7DAA">
        <w:rPr>
          <w:lang w:val="en-US"/>
        </w:rPr>
        <w:t xml:space="preserve"> professionals. Social media has become an everyday part of their lives that they are addicted </w:t>
      </w:r>
      <w:proofErr w:type="gramStart"/>
      <w:r w:rsidRPr="000E7DAA">
        <w:rPr>
          <w:lang w:val="en-US"/>
        </w:rPr>
        <w:t>to</w:t>
      </w:r>
      <w:proofErr w:type="gramEnd"/>
      <w:r w:rsidRPr="000E7DAA">
        <w:rPr>
          <w:lang w:val="en-US"/>
        </w:rPr>
        <w:t xml:space="preserve"> and this is very much so during their commuting and morning breaks. Digital channels are known for their capability to provide very accurate targeting and to measure the response, hence they are the perfect media to advertise time-sensitive food-to-go products (Ryan, 2016).</w:t>
      </w:r>
    </w:p>
    <w:p w14:paraId="41CE6DAA" w14:textId="77777777" w:rsidR="000E7DAA" w:rsidRPr="000E7DAA" w:rsidRDefault="000E7DAA" w:rsidP="000E7DAA">
      <w:pPr>
        <w:jc w:val="both"/>
        <w:rPr>
          <w:lang w:val="en-US"/>
        </w:rPr>
      </w:pPr>
    </w:p>
    <w:p w14:paraId="2751FA03" w14:textId="7C85F160" w:rsidR="000E7DAA" w:rsidRPr="000E7DAA" w:rsidRDefault="000E7DAA" w:rsidP="000E7DAA">
      <w:pPr>
        <w:jc w:val="both"/>
        <w:rPr>
          <w:lang w:val="en-US"/>
        </w:rPr>
      </w:pPr>
      <w:r w:rsidRPr="000E7DAA">
        <w:rPr>
          <w:lang w:val="en-US"/>
        </w:rPr>
        <w:t xml:space="preserve">Short-form video content on TikTok will be the main tool to use for creating the widest possible reach and thus an intensive brand presence in the target market. Instagram will also be part of the plan by using visual content to make the product more appealing and to also boost the brand image. LinkedIn, albeit only on a </w:t>
      </w:r>
      <w:r w:rsidRPr="000E7DAA">
        <w:rPr>
          <w:lang w:val="en-US"/>
        </w:rPr>
        <w:t>case-by-case</w:t>
      </w:r>
      <w:r w:rsidRPr="000E7DAA">
        <w:rPr>
          <w:lang w:val="en-US"/>
        </w:rPr>
        <w:t xml:space="preserve"> basis, will be a good channel to reach the professional office people thus means positioning the product as a </w:t>
      </w:r>
      <w:r w:rsidRPr="000E7DAA">
        <w:rPr>
          <w:lang w:val="en-US"/>
        </w:rPr>
        <w:t>big-time</w:t>
      </w:r>
      <w:r w:rsidRPr="000E7DAA">
        <w:rPr>
          <w:lang w:val="en-US"/>
        </w:rPr>
        <w:t xml:space="preserve"> saver during the morning coffee rush.</w:t>
      </w:r>
    </w:p>
    <w:p w14:paraId="0EF1041C" w14:textId="77777777" w:rsidR="000E7DAA" w:rsidRDefault="000E7DAA" w:rsidP="000E7DAA">
      <w:pPr>
        <w:jc w:val="both"/>
        <w:rPr>
          <w:lang w:val="en-US"/>
        </w:rPr>
      </w:pPr>
    </w:p>
    <w:p w14:paraId="2B89E71F" w14:textId="77777777" w:rsidR="000E7DAA" w:rsidRDefault="000E7DAA" w:rsidP="000E7DAA">
      <w:pPr>
        <w:jc w:val="both"/>
        <w:rPr>
          <w:lang w:val="en-US"/>
        </w:rPr>
      </w:pPr>
    </w:p>
    <w:p w14:paraId="5BFB53F6" w14:textId="77777777" w:rsidR="000E7DAA" w:rsidRPr="000E7DAA" w:rsidRDefault="000E7DAA" w:rsidP="000E7DAA">
      <w:pPr>
        <w:jc w:val="both"/>
        <w:rPr>
          <w:lang w:val="en-US"/>
        </w:rPr>
      </w:pPr>
    </w:p>
    <w:p w14:paraId="4F37506E" w14:textId="77777777" w:rsidR="000E7DAA" w:rsidRPr="000E7DAA" w:rsidRDefault="000E7DAA" w:rsidP="000E7DAA">
      <w:pPr>
        <w:pStyle w:val="Heading2"/>
        <w:rPr>
          <w:lang w:val="en-US"/>
        </w:rPr>
      </w:pPr>
      <w:bookmarkStart w:id="18" w:name="_Toc216463115"/>
      <w:r w:rsidRPr="000E7DAA">
        <w:rPr>
          <w:lang w:val="en-US"/>
        </w:rPr>
        <w:t>4.2 Influencer Marketing Strategy</w:t>
      </w:r>
      <w:bookmarkEnd w:id="18"/>
    </w:p>
    <w:p w14:paraId="181576E3" w14:textId="77777777" w:rsidR="000E7DAA" w:rsidRPr="000E7DAA" w:rsidRDefault="000E7DAA" w:rsidP="000E7DAA">
      <w:pPr>
        <w:jc w:val="both"/>
        <w:rPr>
          <w:lang w:val="en-US"/>
        </w:rPr>
      </w:pPr>
    </w:p>
    <w:p w14:paraId="0A7E9DA9" w14:textId="5B0B1BC0" w:rsidR="000E7DAA" w:rsidRPr="000E7DAA" w:rsidRDefault="000E7DAA" w:rsidP="000E7DAA">
      <w:pPr>
        <w:jc w:val="both"/>
        <w:rPr>
          <w:lang w:val="en-US"/>
        </w:rPr>
      </w:pPr>
      <w:r w:rsidRPr="000E7DAA">
        <w:rPr>
          <w:lang w:val="en-US"/>
        </w:rPr>
        <w:t xml:space="preserve">In the strategy, influencer marketing would not be among the primary tools responsible for creating </w:t>
      </w:r>
      <w:r w:rsidRPr="000E7DAA">
        <w:rPr>
          <w:lang w:val="en-US"/>
        </w:rPr>
        <w:t>awareness but</w:t>
      </w:r>
      <w:r w:rsidRPr="000E7DAA">
        <w:rPr>
          <w:lang w:val="en-US"/>
        </w:rPr>
        <w:t xml:space="preserve"> would help increase </w:t>
      </w:r>
      <w:r w:rsidRPr="000E7DAA">
        <w:rPr>
          <w:lang w:val="en-US"/>
        </w:rPr>
        <w:t>trust</w:t>
      </w:r>
      <w:r w:rsidRPr="000E7DAA">
        <w:rPr>
          <w:lang w:val="en-US"/>
        </w:rPr>
        <w:t xml:space="preserve"> and the audience's connection. For now, more likely than not, the partnerships will have their main axis on nano and micro influencers whose overall content generally directly relates to the working life scenario rather than simply being a famous person making endorsements. </w:t>
      </w:r>
      <w:r w:rsidRPr="000E7DAA">
        <w:rPr>
          <w:lang w:val="en-US"/>
        </w:rPr>
        <w:t>This</w:t>
      </w:r>
      <w:r w:rsidRPr="000E7DAA">
        <w:rPr>
          <w:lang w:val="en-US"/>
        </w:rPr>
        <w:t xml:space="preserve"> method makes </w:t>
      </w:r>
      <w:r w:rsidRPr="000E7DAA">
        <w:rPr>
          <w:lang w:val="en-US"/>
        </w:rPr>
        <w:t xml:space="preserve">sense </w:t>
      </w:r>
      <w:r>
        <w:rPr>
          <w:lang w:val="en-US"/>
        </w:rPr>
        <w:t>brands</w:t>
      </w:r>
      <w:r w:rsidRPr="000E7DAA">
        <w:rPr>
          <w:lang w:val="en-US"/>
        </w:rPr>
        <w:t xml:space="preserve"> can stay real with no big budgets and still reach many people (Romero, 2025).</w:t>
      </w:r>
    </w:p>
    <w:p w14:paraId="40A5F538" w14:textId="77777777" w:rsidR="000E7DAA" w:rsidRDefault="000E7DAA" w:rsidP="000E7DAA">
      <w:pPr>
        <w:jc w:val="both"/>
        <w:rPr>
          <w:lang w:val="en-US"/>
        </w:rPr>
      </w:pPr>
    </w:p>
    <w:p w14:paraId="7A0ECED5" w14:textId="4FEFE160" w:rsidR="000E7DAA" w:rsidRPr="000E7DAA" w:rsidRDefault="000E7DAA" w:rsidP="000E7DAA">
      <w:pPr>
        <w:jc w:val="both"/>
        <w:rPr>
          <w:lang w:val="en-US"/>
        </w:rPr>
      </w:pPr>
      <w:r w:rsidRPr="000E7DAA">
        <w:rPr>
          <w:lang w:val="en-US"/>
        </w:rPr>
        <w:lastRenderedPageBreak/>
        <w:t xml:space="preserve">In that particular year, social media activities related to influencers will herald the wide availability of the products and services which the company is entering. Also, the influencers will publicly </w:t>
      </w:r>
      <w:r w:rsidRPr="000E7DAA">
        <w:rPr>
          <w:lang w:val="en-US"/>
        </w:rPr>
        <w:t>back up</w:t>
      </w:r>
      <w:r w:rsidRPr="000E7DAA">
        <w:rPr>
          <w:lang w:val="en-US"/>
        </w:rPr>
        <w:t xml:space="preserve"> Greggs’ new positioning and will act as the bridge to the target segment. With the use of influencers, the company will be able to explain and discuss the product value using the marketing mix concept of promotion (Coursera, 2023).</w:t>
      </w:r>
    </w:p>
    <w:p w14:paraId="2521B632" w14:textId="77777777" w:rsidR="000E7DAA" w:rsidRPr="000E7DAA" w:rsidRDefault="000E7DAA" w:rsidP="000E7DAA">
      <w:pPr>
        <w:jc w:val="both"/>
        <w:rPr>
          <w:lang w:val="en-US"/>
        </w:rPr>
      </w:pPr>
    </w:p>
    <w:p w14:paraId="35FA6795" w14:textId="19575689" w:rsidR="000E7DAA" w:rsidRDefault="000E7DAA" w:rsidP="000E7DAA">
      <w:pPr>
        <w:jc w:val="both"/>
        <w:rPr>
          <w:lang w:val="en-US"/>
        </w:rPr>
      </w:pPr>
      <w:r w:rsidRPr="000E7DAA">
        <w:rPr>
          <w:lang w:val="en-US"/>
        </w:rPr>
        <w:t>The reason for going for digital media is that they facilitate quick and easy access to young professional people who form the core of Greggs’ consumer base and are very demanding. These traits of the target group have prompted the choice of digital channels that have the same characteristics, plus they can be measured easily (Coursera, 2023).</w:t>
      </w:r>
    </w:p>
    <w:p w14:paraId="7A6A70D7" w14:textId="77777777" w:rsidR="000E7DAA" w:rsidRDefault="000E7DAA" w:rsidP="000E7DAA">
      <w:pPr>
        <w:jc w:val="both"/>
        <w:rPr>
          <w:lang w:val="en-US"/>
        </w:rPr>
      </w:pPr>
    </w:p>
    <w:p w14:paraId="729F96D3" w14:textId="47CE01A8" w:rsidR="000E7DAA" w:rsidRPr="000E7DAA" w:rsidRDefault="000E7DAA" w:rsidP="000E7DAA">
      <w:pPr>
        <w:pStyle w:val="Heading2"/>
        <w:rPr>
          <w:lang w:val="en-US"/>
        </w:rPr>
      </w:pPr>
      <w:bookmarkStart w:id="19" w:name="_Toc216463116"/>
      <w:r>
        <w:rPr>
          <w:lang w:val="en-US"/>
        </w:rPr>
        <w:t>5</w:t>
      </w:r>
      <w:r w:rsidRPr="000E7DAA">
        <w:rPr>
          <w:lang w:val="en-US"/>
        </w:rPr>
        <w:t>. Conclusion</w:t>
      </w:r>
      <w:bookmarkEnd w:id="19"/>
    </w:p>
    <w:p w14:paraId="6F6A1B47" w14:textId="77777777" w:rsidR="000E7DAA" w:rsidRPr="000E7DAA" w:rsidRDefault="000E7DAA" w:rsidP="000E7DAA">
      <w:pPr>
        <w:jc w:val="both"/>
        <w:rPr>
          <w:lang w:val="en-US"/>
        </w:rPr>
      </w:pPr>
    </w:p>
    <w:p w14:paraId="54A57218" w14:textId="5352B433" w:rsidR="000E7DAA" w:rsidRPr="000E7DAA" w:rsidRDefault="000E7DAA" w:rsidP="000E7DAA">
      <w:pPr>
        <w:jc w:val="both"/>
        <w:rPr>
          <w:lang w:val="en-US"/>
        </w:rPr>
      </w:pPr>
      <w:r w:rsidRPr="000E7DAA">
        <w:rPr>
          <w:lang w:val="en-US"/>
        </w:rPr>
        <w:t xml:space="preserve">A detailed and well-organized digital marketing plan for Greggs has been provided in this report, emphasizing the growth of its vegan breakfast range in the UK market. The plan selected as the niche market young professionals aged 20–35, and it was stated that their way of living and their consuming behaviors were </w:t>
      </w:r>
      <w:r w:rsidRPr="000E7DAA">
        <w:rPr>
          <w:lang w:val="en-US"/>
        </w:rPr>
        <w:t>like</w:t>
      </w:r>
      <w:r w:rsidRPr="000E7DAA">
        <w:rPr>
          <w:lang w:val="en-US"/>
        </w:rPr>
        <w:t xml:space="preserve"> those of Greggs’ customers who appreciate the value of the company and are always on the go. The utilization of marketing theory which includes segmentation, targeting, positioning, and the marketing mix has shown that the campaign is very academically- and practically-sound at the same time.</w:t>
      </w:r>
    </w:p>
    <w:p w14:paraId="6A16F3EF" w14:textId="77777777" w:rsidR="000E7DAA" w:rsidRPr="000E7DAA" w:rsidRDefault="000E7DAA" w:rsidP="000E7DAA">
      <w:pPr>
        <w:jc w:val="both"/>
        <w:rPr>
          <w:lang w:val="en-US"/>
        </w:rPr>
      </w:pPr>
    </w:p>
    <w:p w14:paraId="0FFB066C" w14:textId="457B2625" w:rsidR="000E7DAA" w:rsidRDefault="000E7DAA" w:rsidP="000E7DAA">
      <w:pPr>
        <w:jc w:val="both"/>
        <w:rPr>
          <w:lang w:val="en-US"/>
        </w:rPr>
      </w:pPr>
      <w:r w:rsidRPr="000E7DAA">
        <w:rPr>
          <w:lang w:val="en-US"/>
        </w:rPr>
        <w:t xml:space="preserve">The engagement and conversion impact that the target market prefers in the communication are supported and are measurable through the digital-first approach with the help of social media and influencer marketing. </w:t>
      </w:r>
      <w:r w:rsidRPr="000E7DAA">
        <w:rPr>
          <w:lang w:val="en-US"/>
        </w:rPr>
        <w:t>Measurement</w:t>
      </w:r>
      <w:r w:rsidRPr="000E7DAA">
        <w:rPr>
          <w:lang w:val="en-US"/>
        </w:rPr>
        <w:t xml:space="preserve"> of campaign effectiveness can be done objectively by the inclusion of performance metrics. The proposal makes sense in terms of Greggs’ competitiveness as it provides a clear and believable way of the company’s location in the UK breakfast food-to-go market, increases its plant-based options, and, therefore, matches the customer's demand trend as well as the many other new technologies and the consumer's age, for example, social networks and influencer, which will be the technologies and/or media channels used together with the digital-first approach.</w:t>
      </w:r>
    </w:p>
    <w:p w14:paraId="19AEF129" w14:textId="77777777" w:rsidR="000E7DAA" w:rsidRDefault="000E7DAA" w:rsidP="000E7DAA">
      <w:pPr>
        <w:jc w:val="both"/>
        <w:rPr>
          <w:lang w:val="en-US"/>
        </w:rPr>
      </w:pPr>
    </w:p>
    <w:p w14:paraId="5F6292A3" w14:textId="77777777" w:rsidR="000E7DAA" w:rsidRDefault="000E7DAA" w:rsidP="000E7DAA">
      <w:pPr>
        <w:jc w:val="both"/>
        <w:rPr>
          <w:lang w:val="en-US"/>
        </w:rPr>
      </w:pPr>
    </w:p>
    <w:p w14:paraId="1B96D220" w14:textId="77777777" w:rsidR="000E7DAA" w:rsidRDefault="000E7DAA" w:rsidP="000E7DAA">
      <w:pPr>
        <w:jc w:val="both"/>
        <w:rPr>
          <w:lang w:val="en-US"/>
        </w:rPr>
      </w:pPr>
    </w:p>
    <w:p w14:paraId="3DEAEBE1" w14:textId="77777777" w:rsidR="000E7DAA" w:rsidRDefault="000E7DAA" w:rsidP="000E7DAA">
      <w:pPr>
        <w:jc w:val="both"/>
        <w:rPr>
          <w:lang w:val="en-US"/>
        </w:rPr>
      </w:pPr>
    </w:p>
    <w:p w14:paraId="460F54BD" w14:textId="77777777" w:rsidR="000E7DAA" w:rsidRDefault="000E7DAA" w:rsidP="000E7DAA">
      <w:pPr>
        <w:jc w:val="both"/>
        <w:rPr>
          <w:lang w:val="en-US"/>
        </w:rPr>
      </w:pPr>
    </w:p>
    <w:p w14:paraId="16EE960D" w14:textId="52170331" w:rsidR="000E7DAA" w:rsidRDefault="000E7DAA" w:rsidP="000E7DAA">
      <w:pPr>
        <w:pStyle w:val="Heading2"/>
        <w:rPr>
          <w:lang w:val="en-US"/>
        </w:rPr>
      </w:pPr>
      <w:bookmarkStart w:id="20" w:name="_Toc216463117"/>
      <w:r>
        <w:rPr>
          <w:lang w:val="en-US"/>
        </w:rPr>
        <w:t>6. Reference List</w:t>
      </w:r>
      <w:bookmarkEnd w:id="20"/>
    </w:p>
    <w:p w14:paraId="20991B47" w14:textId="77777777" w:rsidR="000E7DAA" w:rsidRDefault="000E7DAA" w:rsidP="000E7DAA">
      <w:pPr>
        <w:jc w:val="both"/>
        <w:rPr>
          <w:lang w:val="en-US"/>
        </w:rPr>
      </w:pPr>
    </w:p>
    <w:p w14:paraId="5AD9565C" w14:textId="77777777" w:rsidR="000E7DAA" w:rsidRPr="000E7DAA" w:rsidRDefault="000E7DAA" w:rsidP="000E7DAA">
      <w:pPr>
        <w:jc w:val="both"/>
        <w:rPr>
          <w:lang w:val="en-US"/>
        </w:rPr>
      </w:pPr>
      <w:r w:rsidRPr="000E7DAA">
        <w:rPr>
          <w:lang w:val="en-US"/>
        </w:rPr>
        <w:t xml:space="preserve">Coursera. (2023, August 16). </w:t>
      </w:r>
      <w:r w:rsidRPr="000E7DAA">
        <w:rPr>
          <w:i/>
          <w:iCs/>
          <w:lang w:val="en-US"/>
        </w:rPr>
        <w:t>The 4 Ps of marketing: What they are and how to use them</w:t>
      </w:r>
      <w:r w:rsidRPr="000E7DAA">
        <w:rPr>
          <w:lang w:val="en-US"/>
        </w:rPr>
        <w:t xml:space="preserve">. </w:t>
      </w:r>
      <w:hyperlink r:id="rId10" w:tgtFrame="_new" w:history="1">
        <w:r w:rsidRPr="000E7DAA">
          <w:rPr>
            <w:rStyle w:val="Hyperlink"/>
            <w:lang w:val="en-US"/>
          </w:rPr>
          <w:t>https://www.coursera.org/gb/articles/4-ps-of-marketing</w:t>
        </w:r>
      </w:hyperlink>
    </w:p>
    <w:p w14:paraId="5ED2DC50" w14:textId="77777777" w:rsidR="000E7DAA" w:rsidRPr="000E7DAA" w:rsidRDefault="000E7DAA" w:rsidP="000E7DAA">
      <w:pPr>
        <w:jc w:val="both"/>
        <w:rPr>
          <w:lang w:val="en-US"/>
        </w:rPr>
      </w:pPr>
      <w:r w:rsidRPr="000E7DAA">
        <w:rPr>
          <w:lang w:val="en-US"/>
        </w:rPr>
        <w:t xml:space="preserve">Greggs. (2023). </w:t>
      </w:r>
      <w:r w:rsidRPr="000E7DAA">
        <w:rPr>
          <w:i/>
          <w:iCs/>
          <w:lang w:val="en-US"/>
        </w:rPr>
        <w:t>About us</w:t>
      </w:r>
      <w:r w:rsidRPr="000E7DAA">
        <w:rPr>
          <w:lang w:val="en-US"/>
        </w:rPr>
        <w:t xml:space="preserve">. Greggs PLC. </w:t>
      </w:r>
      <w:hyperlink r:id="rId11" w:tgtFrame="_new" w:history="1">
        <w:r w:rsidRPr="000E7DAA">
          <w:rPr>
            <w:rStyle w:val="Hyperlink"/>
            <w:lang w:val="en-US"/>
          </w:rPr>
          <w:t>https://corporate.greggs.co.uk/about-us</w:t>
        </w:r>
      </w:hyperlink>
    </w:p>
    <w:p w14:paraId="5A5AE18C" w14:textId="77777777" w:rsidR="000E7DAA" w:rsidRPr="000E7DAA" w:rsidRDefault="000E7DAA" w:rsidP="000E7DAA">
      <w:pPr>
        <w:jc w:val="both"/>
        <w:rPr>
          <w:lang w:val="en-US"/>
        </w:rPr>
      </w:pPr>
      <w:r w:rsidRPr="000E7DAA">
        <w:rPr>
          <w:lang w:val="en-US"/>
        </w:rPr>
        <w:t xml:space="preserve">Kotler, P., &amp; Keller, K. L. (2022). </w:t>
      </w:r>
      <w:r w:rsidRPr="000E7DAA">
        <w:rPr>
          <w:i/>
          <w:iCs/>
          <w:lang w:val="en-US"/>
        </w:rPr>
        <w:t>Marketing management</w:t>
      </w:r>
      <w:r w:rsidRPr="000E7DAA">
        <w:rPr>
          <w:lang w:val="en-US"/>
        </w:rPr>
        <w:t xml:space="preserve"> (16th ed.). Pearson. </w:t>
      </w:r>
      <w:hyperlink r:id="rId12" w:tgtFrame="_new" w:history="1">
        <w:r w:rsidRPr="000E7DAA">
          <w:rPr>
            <w:rStyle w:val="Hyperlink"/>
            <w:lang w:val="en-US"/>
          </w:rPr>
          <w:t>https://www.pearson.com/se/Nordics-Higher-Education/subject-catalogue/marketing/Kotler-Keller-Marketing-Management-Global-Edition-16e.html</w:t>
        </w:r>
      </w:hyperlink>
    </w:p>
    <w:p w14:paraId="64D44C86" w14:textId="77777777" w:rsidR="000E7DAA" w:rsidRPr="000E7DAA" w:rsidRDefault="000E7DAA" w:rsidP="000E7DAA">
      <w:pPr>
        <w:jc w:val="both"/>
        <w:rPr>
          <w:lang w:val="en-US"/>
        </w:rPr>
      </w:pPr>
      <w:r w:rsidRPr="000E7DAA">
        <w:rPr>
          <w:lang w:val="en-US"/>
        </w:rPr>
        <w:t xml:space="preserve">London Stock Exchange Group. (2025). </w:t>
      </w:r>
      <w:r w:rsidRPr="000E7DAA">
        <w:rPr>
          <w:i/>
          <w:iCs/>
          <w:lang w:val="en-US"/>
        </w:rPr>
        <w:t>Greggs PLC annual financial report</w:t>
      </w:r>
      <w:r w:rsidRPr="000E7DAA">
        <w:rPr>
          <w:lang w:val="en-US"/>
        </w:rPr>
        <w:t xml:space="preserve">. </w:t>
      </w:r>
      <w:hyperlink r:id="rId13" w:tgtFrame="_new" w:history="1">
        <w:r w:rsidRPr="000E7DAA">
          <w:rPr>
            <w:rStyle w:val="Hyperlink"/>
            <w:lang w:val="en-US"/>
          </w:rPr>
          <w:t>https://www.londonstockexchange.com/news-article/GRG/annual-financial-report/16994294</w:t>
        </w:r>
      </w:hyperlink>
    </w:p>
    <w:p w14:paraId="3F88A532" w14:textId="77777777" w:rsidR="000E7DAA" w:rsidRPr="000E7DAA" w:rsidRDefault="000E7DAA" w:rsidP="000E7DAA">
      <w:pPr>
        <w:jc w:val="both"/>
        <w:rPr>
          <w:lang w:val="en-US"/>
        </w:rPr>
      </w:pPr>
      <w:proofErr w:type="spellStart"/>
      <w:r w:rsidRPr="000E7DAA">
        <w:rPr>
          <w:lang w:val="en-US"/>
        </w:rPr>
        <w:t>Nadube</w:t>
      </w:r>
      <w:proofErr w:type="spellEnd"/>
      <w:r w:rsidRPr="000E7DAA">
        <w:rPr>
          <w:lang w:val="en-US"/>
        </w:rPr>
        <w:t xml:space="preserve">, P. M., &amp; James, D. (2018). Market targeting and strategic positioning. </w:t>
      </w:r>
      <w:r w:rsidRPr="000E7DAA">
        <w:rPr>
          <w:i/>
          <w:iCs/>
          <w:lang w:val="en-US"/>
        </w:rPr>
        <w:t>International Journal of Marketing Research and Management</w:t>
      </w:r>
      <w:r w:rsidRPr="000E7DAA">
        <w:rPr>
          <w:lang w:val="en-US"/>
        </w:rPr>
        <w:t xml:space="preserve">. </w:t>
      </w:r>
      <w:hyperlink r:id="rId14" w:tgtFrame="_new" w:history="1">
        <w:r w:rsidRPr="000E7DAA">
          <w:rPr>
            <w:rStyle w:val="Hyperlink"/>
            <w:lang w:val="en-US"/>
          </w:rPr>
          <w:t>https://www.researchgate.net/publication/336773986_Market_targeting_and_strategic_positioning</w:t>
        </w:r>
      </w:hyperlink>
    </w:p>
    <w:p w14:paraId="783633F2" w14:textId="77777777" w:rsidR="000E7DAA" w:rsidRPr="000E7DAA" w:rsidRDefault="000E7DAA" w:rsidP="000E7DAA">
      <w:pPr>
        <w:jc w:val="both"/>
        <w:rPr>
          <w:lang w:val="en-US"/>
        </w:rPr>
      </w:pPr>
      <w:r w:rsidRPr="000E7DAA">
        <w:rPr>
          <w:lang w:val="en-US"/>
        </w:rPr>
        <w:t xml:space="preserve">QSR Media UK. (2024). </w:t>
      </w:r>
      <w:r w:rsidRPr="000E7DAA">
        <w:rPr>
          <w:i/>
          <w:iCs/>
          <w:lang w:val="en-US"/>
        </w:rPr>
        <w:t>Greggs takes 19.6% market share in food-to-go breakfast</w:t>
      </w:r>
      <w:r w:rsidRPr="000E7DAA">
        <w:rPr>
          <w:lang w:val="en-US"/>
        </w:rPr>
        <w:t xml:space="preserve">. </w:t>
      </w:r>
      <w:hyperlink r:id="rId15" w:tgtFrame="_new" w:history="1">
        <w:r w:rsidRPr="000E7DAA">
          <w:rPr>
            <w:rStyle w:val="Hyperlink"/>
            <w:lang w:val="en-US"/>
          </w:rPr>
          <w:t>https://qsrmedia.co.uk/operations/news/greggs-takes-196-market-share-in-food-go-breakfast</w:t>
        </w:r>
      </w:hyperlink>
    </w:p>
    <w:p w14:paraId="5273C160" w14:textId="77777777" w:rsidR="000E7DAA" w:rsidRPr="000E7DAA" w:rsidRDefault="000E7DAA" w:rsidP="000E7DAA">
      <w:pPr>
        <w:jc w:val="both"/>
        <w:rPr>
          <w:lang w:val="en-US"/>
        </w:rPr>
      </w:pPr>
      <w:r w:rsidRPr="000E7DAA">
        <w:rPr>
          <w:lang w:val="en-US"/>
        </w:rPr>
        <w:t xml:space="preserve">Romero, I. (2025). </w:t>
      </w:r>
      <w:r w:rsidRPr="000E7DAA">
        <w:rPr>
          <w:i/>
          <w:iCs/>
          <w:lang w:val="en-US"/>
        </w:rPr>
        <w:t>Cost of influencer marketing in 2025</w:t>
      </w:r>
      <w:r w:rsidRPr="000E7DAA">
        <w:rPr>
          <w:lang w:val="en-US"/>
        </w:rPr>
        <w:t xml:space="preserve">. </w:t>
      </w:r>
      <w:proofErr w:type="spellStart"/>
      <w:r w:rsidRPr="000E7DAA">
        <w:rPr>
          <w:lang w:val="en-US"/>
        </w:rPr>
        <w:t>Metricool</w:t>
      </w:r>
      <w:proofErr w:type="spellEnd"/>
      <w:r w:rsidRPr="000E7DAA">
        <w:rPr>
          <w:lang w:val="en-US"/>
        </w:rPr>
        <w:t xml:space="preserve">. </w:t>
      </w:r>
      <w:hyperlink r:id="rId16" w:tgtFrame="_new" w:history="1">
        <w:r w:rsidRPr="000E7DAA">
          <w:rPr>
            <w:rStyle w:val="Hyperlink"/>
            <w:lang w:val="en-US"/>
          </w:rPr>
          <w:t>https://metricool.com/how-much-an-influencer-charges/</w:t>
        </w:r>
      </w:hyperlink>
    </w:p>
    <w:p w14:paraId="3DCE6075" w14:textId="77777777" w:rsidR="000E7DAA" w:rsidRPr="000E7DAA" w:rsidRDefault="000E7DAA" w:rsidP="000E7DAA">
      <w:pPr>
        <w:jc w:val="both"/>
        <w:rPr>
          <w:lang w:val="en-US"/>
        </w:rPr>
      </w:pPr>
      <w:r w:rsidRPr="000E7DAA">
        <w:rPr>
          <w:lang w:val="en-US"/>
        </w:rPr>
        <w:t xml:space="preserve">Ryan, D. (2016). </w:t>
      </w:r>
      <w:r w:rsidRPr="000E7DAA">
        <w:rPr>
          <w:i/>
          <w:iCs/>
          <w:lang w:val="en-US"/>
        </w:rPr>
        <w:t>Understanding digital marketing: Marketing strategies for engaging the digital generation</w:t>
      </w:r>
      <w:r w:rsidRPr="000E7DAA">
        <w:rPr>
          <w:lang w:val="en-US"/>
        </w:rPr>
        <w:t xml:space="preserve"> (4th ed.). Kogan Page. </w:t>
      </w:r>
      <w:hyperlink r:id="rId17" w:tgtFrame="_new" w:history="1">
        <w:r w:rsidRPr="000E7DAA">
          <w:rPr>
            <w:rStyle w:val="Hyperlink"/>
            <w:lang w:val="en-US"/>
          </w:rPr>
          <w:t>https://www.perlego.com/book/1589468/understanding-digital-marketing-marketing-strategies-for-engaging-the-digital-generation-pdf</w:t>
        </w:r>
      </w:hyperlink>
    </w:p>
    <w:p w14:paraId="2FF452FD" w14:textId="77777777" w:rsidR="000E7DAA" w:rsidRDefault="000E7DAA" w:rsidP="000E7DAA">
      <w:pPr>
        <w:jc w:val="both"/>
        <w:rPr>
          <w:lang w:val="en-US"/>
        </w:rPr>
      </w:pPr>
    </w:p>
    <w:p w14:paraId="2DC5F70F" w14:textId="77777777" w:rsidR="000E7DAA" w:rsidRDefault="000E7DAA" w:rsidP="000E7DAA">
      <w:pPr>
        <w:jc w:val="both"/>
        <w:rPr>
          <w:lang w:val="en-US"/>
        </w:rPr>
      </w:pPr>
    </w:p>
    <w:p w14:paraId="0E98269C" w14:textId="77777777" w:rsidR="000E7DAA" w:rsidRDefault="000E7DAA" w:rsidP="000E7DAA">
      <w:pPr>
        <w:jc w:val="both"/>
        <w:rPr>
          <w:lang w:val="en-US"/>
        </w:rPr>
      </w:pPr>
    </w:p>
    <w:p w14:paraId="75EE9A5F" w14:textId="77777777" w:rsidR="000E7DAA" w:rsidRDefault="000E7DAA" w:rsidP="000E7DAA">
      <w:pPr>
        <w:jc w:val="both"/>
        <w:rPr>
          <w:lang w:val="en-US"/>
        </w:rPr>
      </w:pPr>
    </w:p>
    <w:p w14:paraId="08A59584" w14:textId="77777777" w:rsidR="000E7DAA" w:rsidRDefault="000E7DAA" w:rsidP="000E7DAA">
      <w:pPr>
        <w:jc w:val="both"/>
        <w:rPr>
          <w:lang w:val="en-US"/>
        </w:rPr>
      </w:pPr>
    </w:p>
    <w:p w14:paraId="74400333" w14:textId="77777777" w:rsidR="000E7DAA" w:rsidRDefault="000E7DAA" w:rsidP="000E7DAA">
      <w:pPr>
        <w:jc w:val="both"/>
        <w:rPr>
          <w:lang w:val="en-US"/>
        </w:rPr>
      </w:pPr>
    </w:p>
    <w:p w14:paraId="746A7193" w14:textId="2ED82DD8" w:rsidR="000E7DAA" w:rsidRPr="000E7DAA" w:rsidRDefault="000E7DAA" w:rsidP="000E7DAA">
      <w:pPr>
        <w:pStyle w:val="Heading2"/>
        <w:rPr>
          <w:lang w:val="en-US"/>
        </w:rPr>
      </w:pPr>
      <w:bookmarkStart w:id="21" w:name="_Toc216463118"/>
      <w:r>
        <w:rPr>
          <w:lang w:val="en-US"/>
        </w:rPr>
        <w:t xml:space="preserve">7. Appendix: </w:t>
      </w:r>
      <w:r w:rsidRPr="000E7DAA">
        <w:rPr>
          <w:lang w:val="en-US"/>
        </w:rPr>
        <w:t>Measuring</w:t>
      </w:r>
      <w:r w:rsidRPr="000E7DAA">
        <w:rPr>
          <w:lang w:val="en-US"/>
        </w:rPr>
        <w:t xml:space="preserve"> the Effectiveness of the Marketing Plan</w:t>
      </w:r>
      <w:bookmarkEnd w:id="21"/>
    </w:p>
    <w:p w14:paraId="32940000" w14:textId="77777777" w:rsidR="000E7DAA" w:rsidRPr="000E7DAA" w:rsidRDefault="000E7DAA" w:rsidP="000E7DAA">
      <w:pPr>
        <w:jc w:val="both"/>
        <w:rPr>
          <w:lang w:val="en-US"/>
        </w:rPr>
      </w:pPr>
    </w:p>
    <w:p w14:paraId="72D0D38B" w14:textId="5E2DFDE7" w:rsidR="000E7DAA" w:rsidRPr="000E7DAA" w:rsidRDefault="000E7DAA" w:rsidP="000E7DAA">
      <w:pPr>
        <w:pStyle w:val="Heading2"/>
        <w:rPr>
          <w:lang w:val="en-US"/>
        </w:rPr>
      </w:pPr>
      <w:bookmarkStart w:id="22" w:name="_Toc216463119"/>
      <w:r>
        <w:rPr>
          <w:lang w:val="en-US"/>
        </w:rPr>
        <w:t>7</w:t>
      </w:r>
      <w:r w:rsidRPr="000E7DAA">
        <w:rPr>
          <w:lang w:val="en-US"/>
        </w:rPr>
        <w:t>.1 Digital Marketing's Impact</w:t>
      </w:r>
      <w:bookmarkEnd w:id="22"/>
    </w:p>
    <w:p w14:paraId="505069A4" w14:textId="77777777" w:rsidR="000E7DAA" w:rsidRPr="000E7DAA" w:rsidRDefault="000E7DAA" w:rsidP="000E7DAA">
      <w:pPr>
        <w:jc w:val="both"/>
        <w:rPr>
          <w:lang w:val="en-US"/>
        </w:rPr>
      </w:pPr>
    </w:p>
    <w:p w14:paraId="37F19304" w14:textId="181C5E41" w:rsidR="000E7DAA" w:rsidRPr="000E7DAA" w:rsidRDefault="000E7DAA" w:rsidP="000E7DAA">
      <w:pPr>
        <w:jc w:val="both"/>
        <w:rPr>
          <w:lang w:val="en-US"/>
        </w:rPr>
      </w:pPr>
      <w:r w:rsidRPr="000E7DAA">
        <w:rPr>
          <w:lang w:val="en-US"/>
        </w:rPr>
        <w:t xml:space="preserve">It is essential to measure the effectiveness of the digital marketing campaign to see if strategic objectives are being met and the marketing resources are being used proficiently. The performance of digital marketing can be evaluated using very specific key performance indicators (KPIs) that represent various customer journey stages, from the point of learning the brand to becoming a customer (Ryan, 2016). The KPIs for this campaign will be set based on Greggs’ goals of making the vegan breakfast range more </w:t>
      </w:r>
      <w:r w:rsidRPr="000E7DAA">
        <w:rPr>
          <w:lang w:val="en-US"/>
        </w:rPr>
        <w:t>well known</w:t>
      </w:r>
      <w:r w:rsidRPr="000E7DAA">
        <w:rPr>
          <w:lang w:val="en-US"/>
        </w:rPr>
        <w:t>, increasing the interaction, and increasing the sales specifically among young professionals.</w:t>
      </w:r>
    </w:p>
    <w:p w14:paraId="49A1E382" w14:textId="77777777" w:rsidR="000E7DAA" w:rsidRPr="000E7DAA" w:rsidRDefault="000E7DAA" w:rsidP="000E7DAA">
      <w:pPr>
        <w:jc w:val="both"/>
        <w:rPr>
          <w:lang w:val="en-US"/>
        </w:rPr>
      </w:pPr>
    </w:p>
    <w:p w14:paraId="62A1D102" w14:textId="4B919D88" w:rsidR="000E7DAA" w:rsidRPr="000E7DAA" w:rsidRDefault="000E7DAA" w:rsidP="000E7DAA">
      <w:pPr>
        <w:jc w:val="both"/>
        <w:rPr>
          <w:lang w:val="en-US"/>
        </w:rPr>
      </w:pPr>
      <w:r w:rsidRPr="000E7DAA">
        <w:rPr>
          <w:lang w:val="en-US"/>
        </w:rPr>
        <w:t xml:space="preserve">It will be the reach, the impressions, and the video views on different social media channels that will become the measuring elements of the awareness campaign. There will be </w:t>
      </w:r>
      <w:r w:rsidRPr="000E7DAA">
        <w:rPr>
          <w:lang w:val="en-US"/>
        </w:rPr>
        <w:t>certain</w:t>
      </w:r>
      <w:r w:rsidRPr="000E7DAA">
        <w:rPr>
          <w:lang w:val="en-US"/>
        </w:rPr>
        <w:t xml:space="preserve"> that the campaign content is disseminated properly to the target audience when these figures are on the high side. The second set of metrics would be related to engagement, and they include the likes, shares, comments, etc., while the click-through rates would be there to show how well the content resonates with an audience and prompts interaction. In the opinion of Kotler and Keller (2022), engagement is a main factor in the message relevance and brand interest.</w:t>
      </w:r>
    </w:p>
    <w:p w14:paraId="74DC314F" w14:textId="77777777" w:rsidR="000E7DAA" w:rsidRPr="000E7DAA" w:rsidRDefault="000E7DAA" w:rsidP="000E7DAA">
      <w:pPr>
        <w:jc w:val="both"/>
        <w:rPr>
          <w:lang w:val="en-US"/>
        </w:rPr>
      </w:pPr>
    </w:p>
    <w:p w14:paraId="3E5CA001" w14:textId="22211406" w:rsidR="000E7DAA" w:rsidRPr="000E7DAA" w:rsidRDefault="000E7DAA" w:rsidP="000E7DAA">
      <w:pPr>
        <w:pStyle w:val="Heading2"/>
        <w:rPr>
          <w:lang w:val="en-US"/>
        </w:rPr>
      </w:pPr>
      <w:bookmarkStart w:id="23" w:name="_Toc216463120"/>
      <w:r>
        <w:rPr>
          <w:lang w:val="en-US"/>
        </w:rPr>
        <w:t>7</w:t>
      </w:r>
      <w:r w:rsidRPr="000E7DAA">
        <w:rPr>
          <w:lang w:val="en-US"/>
        </w:rPr>
        <w:t>.2 Conversion and Sales Performance</w:t>
      </w:r>
      <w:bookmarkEnd w:id="23"/>
    </w:p>
    <w:p w14:paraId="02732D65" w14:textId="77777777" w:rsidR="000E7DAA" w:rsidRPr="000E7DAA" w:rsidRDefault="000E7DAA" w:rsidP="000E7DAA">
      <w:pPr>
        <w:jc w:val="both"/>
        <w:rPr>
          <w:lang w:val="en-US"/>
        </w:rPr>
      </w:pPr>
    </w:p>
    <w:p w14:paraId="17A125CE" w14:textId="77777777" w:rsidR="000E7DAA" w:rsidRPr="000E7DAA" w:rsidRDefault="000E7DAA" w:rsidP="000E7DAA">
      <w:pPr>
        <w:jc w:val="both"/>
        <w:rPr>
          <w:lang w:val="en-US"/>
        </w:rPr>
      </w:pPr>
      <w:r w:rsidRPr="000E7DAA">
        <w:rPr>
          <w:lang w:val="en-US"/>
        </w:rPr>
        <w:t>The assessment of the campaign's influence on the behavior of consumers will be based on conversion metrics. These metrics will involve things like the redemption of digital vouchers, clicks to the app, and visits to stores during the day's first hours. By observing the course of these indicators, Greggs can connect the dots between digital exposure and in-store business, a procedure that is especially necessary for "food-to-go" products. This chain is established with support from the use of digital promotion that in turn evolves into allowing a more precise tracking of the consumer's response (Coursera, 2023).</w:t>
      </w:r>
    </w:p>
    <w:p w14:paraId="1C340677" w14:textId="77777777" w:rsidR="000E7DAA" w:rsidRPr="000E7DAA" w:rsidRDefault="000E7DAA" w:rsidP="000E7DAA">
      <w:pPr>
        <w:jc w:val="both"/>
        <w:rPr>
          <w:lang w:val="en-US"/>
        </w:rPr>
      </w:pPr>
    </w:p>
    <w:p w14:paraId="12E8B74F" w14:textId="2D8D56BE" w:rsidR="000E7DAA" w:rsidRPr="000E7DAA" w:rsidRDefault="000E7DAA" w:rsidP="000E7DAA">
      <w:pPr>
        <w:jc w:val="both"/>
        <w:rPr>
          <w:lang w:val="en-US"/>
        </w:rPr>
      </w:pPr>
      <w:r w:rsidRPr="000E7DAA">
        <w:rPr>
          <w:lang w:val="en-US"/>
        </w:rPr>
        <w:lastRenderedPageBreak/>
        <w:t xml:space="preserve">There will be consideration of the sales figures which will be done through the evaluation of the (1) changes in plant-based breakfast sales, and (2) the pattern of </w:t>
      </w:r>
      <w:r w:rsidRPr="000E7DAA">
        <w:rPr>
          <w:lang w:val="en-US"/>
        </w:rPr>
        <w:t>repeated</w:t>
      </w:r>
      <w:r w:rsidRPr="000E7DAA">
        <w:rPr>
          <w:lang w:val="en-US"/>
        </w:rPr>
        <w:t xml:space="preserve"> purchases during the campaign duration. The analysis of the data on the firm's performance before and after the campaign will be able to show how effective the campaign was and whether it was a positive influence on business objectives. Financial performance tracking is according to the global company's reporting and strategic focus on sustainable growth, which involves the three dimensions of economic, social, and environmental issues (London Stock Exchange Group, 2025).</w:t>
      </w:r>
    </w:p>
    <w:p w14:paraId="04CD0E65" w14:textId="77777777" w:rsidR="000E7DAA" w:rsidRPr="000E7DAA" w:rsidRDefault="000E7DAA" w:rsidP="000E7DAA">
      <w:pPr>
        <w:jc w:val="both"/>
        <w:rPr>
          <w:lang w:val="en-US"/>
        </w:rPr>
      </w:pPr>
    </w:p>
    <w:p w14:paraId="436095F6" w14:textId="6171845A" w:rsidR="000E7DAA" w:rsidRPr="00816801" w:rsidRDefault="000E7DAA" w:rsidP="000E7DAA">
      <w:pPr>
        <w:jc w:val="both"/>
        <w:rPr>
          <w:lang w:val="en-US"/>
        </w:rPr>
      </w:pPr>
      <w:r w:rsidRPr="000E7DAA">
        <w:rPr>
          <w:lang w:val="en-US"/>
        </w:rPr>
        <w:t>The</w:t>
      </w:r>
      <w:r w:rsidRPr="000E7DAA">
        <w:rPr>
          <w:lang w:val="en-US"/>
        </w:rPr>
        <w:t xml:space="preserve"> employment of measurable KPIs assures that the success of the campaign can be evaluated in a clear manner and at the same time, providing insights to drive future digital marketing decisions.</w:t>
      </w:r>
    </w:p>
    <w:sectPr w:rsidR="000E7DAA" w:rsidRPr="00816801">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FF82F" w14:textId="77777777" w:rsidR="0069447C" w:rsidRDefault="0069447C" w:rsidP="00816801">
      <w:pPr>
        <w:spacing w:after="0" w:line="240" w:lineRule="auto"/>
      </w:pPr>
      <w:r>
        <w:separator/>
      </w:r>
    </w:p>
  </w:endnote>
  <w:endnote w:type="continuationSeparator" w:id="0">
    <w:p w14:paraId="15592846" w14:textId="77777777" w:rsidR="0069447C" w:rsidRDefault="0069447C" w:rsidP="0081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3CC2A" w14:textId="77777777" w:rsidR="0069447C" w:rsidRDefault="0069447C" w:rsidP="00816801">
      <w:pPr>
        <w:spacing w:after="0" w:line="240" w:lineRule="auto"/>
      </w:pPr>
      <w:r>
        <w:separator/>
      </w:r>
    </w:p>
  </w:footnote>
  <w:footnote w:type="continuationSeparator" w:id="0">
    <w:p w14:paraId="2FEE511A" w14:textId="77777777" w:rsidR="0069447C" w:rsidRDefault="0069447C" w:rsidP="00816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532464"/>
      <w:docPartObj>
        <w:docPartGallery w:val="Page Numbers (Top of Page)"/>
        <w:docPartUnique/>
      </w:docPartObj>
    </w:sdtPr>
    <w:sdtEndPr>
      <w:rPr>
        <w:color w:val="7F7F7F" w:themeColor="background1" w:themeShade="7F"/>
        <w:spacing w:val="60"/>
      </w:rPr>
    </w:sdtEndPr>
    <w:sdtContent>
      <w:p w14:paraId="55C9D42F" w14:textId="3443FF75" w:rsidR="00816801" w:rsidRDefault="00816801">
        <w:pPr>
          <w:pStyle w:val="Header"/>
          <w:pBdr>
            <w:bottom w:val="single" w:sz="4" w:space="1" w:color="D9D9D9" w:themeColor="background1" w:themeShade="D9"/>
          </w:pBdr>
          <w:rPr>
            <w:b/>
            <w:bCs/>
          </w:rPr>
        </w:pPr>
        <w:r>
          <w:t>`</w:t>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9F041EC" w14:textId="77777777" w:rsidR="00816801" w:rsidRDefault="008168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01"/>
    <w:rsid w:val="000E7DAA"/>
    <w:rsid w:val="0035144E"/>
    <w:rsid w:val="003818AF"/>
    <w:rsid w:val="004E7358"/>
    <w:rsid w:val="0069447C"/>
    <w:rsid w:val="006C6D29"/>
    <w:rsid w:val="00816801"/>
    <w:rsid w:val="008E0990"/>
    <w:rsid w:val="00A22188"/>
    <w:rsid w:val="00BC62FD"/>
    <w:rsid w:val="00E33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37D"/>
  <w15:chartTrackingRefBased/>
  <w15:docId w15:val="{AAA67DAF-49E4-4115-995F-3107BFDE3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16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6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80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1680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1680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1680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1680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1680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1680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1680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1680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16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80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16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80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6801"/>
    <w:pPr>
      <w:spacing w:before="160"/>
      <w:jc w:val="center"/>
    </w:pPr>
    <w:rPr>
      <w:i/>
      <w:iCs/>
      <w:color w:val="404040" w:themeColor="text1" w:themeTint="BF"/>
    </w:rPr>
  </w:style>
  <w:style w:type="character" w:customStyle="1" w:styleId="QuoteChar">
    <w:name w:val="Quote Char"/>
    <w:basedOn w:val="DefaultParagraphFont"/>
    <w:link w:val="Quote"/>
    <w:uiPriority w:val="29"/>
    <w:rsid w:val="00816801"/>
    <w:rPr>
      <w:i/>
      <w:iCs/>
      <w:color w:val="404040" w:themeColor="text1" w:themeTint="BF"/>
      <w:lang w:val="en-GB"/>
    </w:rPr>
  </w:style>
  <w:style w:type="paragraph" w:styleId="ListParagraph">
    <w:name w:val="List Paragraph"/>
    <w:basedOn w:val="Normal"/>
    <w:uiPriority w:val="34"/>
    <w:qFormat/>
    <w:rsid w:val="00816801"/>
    <w:pPr>
      <w:ind w:left="720"/>
      <w:contextualSpacing/>
    </w:pPr>
  </w:style>
  <w:style w:type="character" w:styleId="IntenseEmphasis">
    <w:name w:val="Intense Emphasis"/>
    <w:basedOn w:val="DefaultParagraphFont"/>
    <w:uiPriority w:val="21"/>
    <w:qFormat/>
    <w:rsid w:val="00816801"/>
    <w:rPr>
      <w:i/>
      <w:iCs/>
      <w:color w:val="0F4761" w:themeColor="accent1" w:themeShade="BF"/>
    </w:rPr>
  </w:style>
  <w:style w:type="paragraph" w:styleId="IntenseQuote">
    <w:name w:val="Intense Quote"/>
    <w:basedOn w:val="Normal"/>
    <w:next w:val="Normal"/>
    <w:link w:val="IntenseQuoteChar"/>
    <w:uiPriority w:val="30"/>
    <w:qFormat/>
    <w:rsid w:val="00816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801"/>
    <w:rPr>
      <w:i/>
      <w:iCs/>
      <w:color w:val="0F4761" w:themeColor="accent1" w:themeShade="BF"/>
      <w:lang w:val="en-GB"/>
    </w:rPr>
  </w:style>
  <w:style w:type="character" w:styleId="IntenseReference">
    <w:name w:val="Intense Reference"/>
    <w:basedOn w:val="DefaultParagraphFont"/>
    <w:uiPriority w:val="32"/>
    <w:qFormat/>
    <w:rsid w:val="00816801"/>
    <w:rPr>
      <w:b/>
      <w:bCs/>
      <w:smallCaps/>
      <w:color w:val="0F4761" w:themeColor="accent1" w:themeShade="BF"/>
      <w:spacing w:val="5"/>
    </w:rPr>
  </w:style>
  <w:style w:type="paragraph" w:styleId="Header">
    <w:name w:val="header"/>
    <w:basedOn w:val="Normal"/>
    <w:link w:val="HeaderChar"/>
    <w:uiPriority w:val="99"/>
    <w:unhideWhenUsed/>
    <w:rsid w:val="00816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801"/>
    <w:rPr>
      <w:lang w:val="en-GB"/>
    </w:rPr>
  </w:style>
  <w:style w:type="paragraph" w:styleId="Footer">
    <w:name w:val="footer"/>
    <w:basedOn w:val="Normal"/>
    <w:link w:val="FooterChar"/>
    <w:uiPriority w:val="99"/>
    <w:unhideWhenUsed/>
    <w:rsid w:val="00816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801"/>
    <w:rPr>
      <w:lang w:val="en-GB"/>
    </w:rPr>
  </w:style>
  <w:style w:type="character" w:styleId="Hyperlink">
    <w:name w:val="Hyperlink"/>
    <w:basedOn w:val="DefaultParagraphFont"/>
    <w:uiPriority w:val="99"/>
    <w:unhideWhenUsed/>
    <w:rsid w:val="000E7DAA"/>
    <w:rPr>
      <w:color w:val="467886" w:themeColor="hyperlink"/>
      <w:u w:val="single"/>
    </w:rPr>
  </w:style>
  <w:style w:type="character" w:styleId="UnresolvedMention">
    <w:name w:val="Unresolved Mention"/>
    <w:basedOn w:val="DefaultParagraphFont"/>
    <w:uiPriority w:val="99"/>
    <w:semiHidden/>
    <w:unhideWhenUsed/>
    <w:rsid w:val="000E7DAA"/>
    <w:rPr>
      <w:color w:val="605E5C"/>
      <w:shd w:val="clear" w:color="auto" w:fill="E1DFDD"/>
    </w:rPr>
  </w:style>
  <w:style w:type="paragraph" w:styleId="TOC2">
    <w:name w:val="toc 2"/>
    <w:basedOn w:val="Normal"/>
    <w:next w:val="Normal"/>
    <w:autoRedefine/>
    <w:uiPriority w:val="39"/>
    <w:unhideWhenUsed/>
    <w:rsid w:val="00A2218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ondonstockexchange.com/news-article/GRG/annual-financial-report/16994294?utm_source=chatgpt.com"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earson.com/se/Nordics-Higher-Education/subject-catalogue/marketing/Kotler-Keller-Marketing-Management-Global-Edition-16e.html" TargetMode="External"/><Relationship Id="rId17" Type="http://schemas.openxmlformats.org/officeDocument/2006/relationships/hyperlink" Target="https://www.perlego.com/book/1589468/understanding-digital-marketing-marketing-strategies-for-engaging-the-digital-generation-pdf" TargetMode="External"/><Relationship Id="rId2" Type="http://schemas.openxmlformats.org/officeDocument/2006/relationships/styles" Target="styles.xml"/><Relationship Id="rId16" Type="http://schemas.openxmlformats.org/officeDocument/2006/relationships/hyperlink" Target="https://metricool.com/how-much-an-influencer-charges/?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porate.greggs.co.uk/about-us?utm_source=chatgpt.com" TargetMode="External"/><Relationship Id="rId5" Type="http://schemas.openxmlformats.org/officeDocument/2006/relationships/footnotes" Target="footnotes.xml"/><Relationship Id="rId15" Type="http://schemas.openxmlformats.org/officeDocument/2006/relationships/hyperlink" Target="https://qsrmedia.co.uk/operations/news/greggs-takes-196-market-share-in-food-go-breakfast?utm_source=chatgpt.com" TargetMode="External"/><Relationship Id="rId10" Type="http://schemas.openxmlformats.org/officeDocument/2006/relationships/hyperlink" Target="https://www.coursera.org/gb/articles/4-ps-of-market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researchgate.net/publication/336773986_Market_targeting_and_strategic_positi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FDC97-D2D3-4519-BC01-2E688B6F7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3914</Words>
  <Characters>22315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Torok</dc:creator>
  <cp:keywords/>
  <dc:description/>
  <cp:lastModifiedBy>Artur Torok</cp:lastModifiedBy>
  <cp:revision>2</cp:revision>
  <dcterms:created xsi:type="dcterms:W3CDTF">2025-12-12T22:32:00Z</dcterms:created>
  <dcterms:modified xsi:type="dcterms:W3CDTF">2025-12-12T22:32:00Z</dcterms:modified>
</cp:coreProperties>
</file>