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4CFDF1" w14:textId="6CDE4A32" w:rsidR="00116F9B" w:rsidRDefault="00FA1D87">
      <w:pPr>
        <w:rPr>
          <w:sz w:val="24"/>
          <w:szCs w:val="24"/>
          <w:u w:val="single"/>
        </w:rPr>
      </w:pPr>
      <w:r w:rsidRPr="00FA1D87">
        <w:rPr>
          <w:sz w:val="24"/>
          <w:szCs w:val="24"/>
          <w:u w:val="single"/>
        </w:rPr>
        <w:t>Review of Now the Her</w:t>
      </w:r>
      <w:r>
        <w:rPr>
          <w:sz w:val="24"/>
          <w:szCs w:val="24"/>
          <w:u w:val="single"/>
        </w:rPr>
        <w:t>o</w:t>
      </w:r>
      <w:r>
        <w:rPr>
          <w:sz w:val="24"/>
          <w:szCs w:val="24"/>
        </w:rPr>
        <w:t xml:space="preserve"> </w:t>
      </w:r>
      <w:r>
        <w:rPr>
          <w:sz w:val="24"/>
          <w:szCs w:val="24"/>
        </w:rPr>
        <w:tab/>
      </w:r>
      <w:r>
        <w:rPr>
          <w:sz w:val="24"/>
          <w:szCs w:val="24"/>
        </w:rPr>
        <w:tab/>
      </w:r>
      <w:r>
        <w:rPr>
          <w:sz w:val="24"/>
          <w:szCs w:val="24"/>
        </w:rPr>
        <w:tab/>
      </w:r>
      <w:r>
        <w:rPr>
          <w:sz w:val="24"/>
          <w:szCs w:val="24"/>
        </w:rPr>
        <w:tab/>
      </w:r>
      <w:r>
        <w:rPr>
          <w:sz w:val="24"/>
          <w:szCs w:val="24"/>
        </w:rPr>
        <w:tab/>
      </w:r>
      <w:r w:rsidRPr="00FA1D87">
        <w:rPr>
          <w:sz w:val="24"/>
          <w:szCs w:val="24"/>
          <w:u w:val="single"/>
        </w:rPr>
        <w:t>Haydn Williams 1808659</w:t>
      </w:r>
    </w:p>
    <w:p w14:paraId="26D142EC" w14:textId="45011ACC" w:rsidR="00FA1D87" w:rsidRDefault="00FA1D87">
      <w:pPr>
        <w:rPr>
          <w:sz w:val="24"/>
          <w:szCs w:val="24"/>
          <w:u w:val="single"/>
        </w:rPr>
      </w:pPr>
    </w:p>
    <w:p w14:paraId="566DCD63" w14:textId="59EE6BA2" w:rsidR="00FA1D87" w:rsidRPr="00FA1D87" w:rsidRDefault="00FA1D87">
      <w:pPr>
        <w:rPr>
          <w:sz w:val="24"/>
          <w:szCs w:val="24"/>
        </w:rPr>
      </w:pPr>
      <w:r>
        <w:rPr>
          <w:sz w:val="24"/>
          <w:szCs w:val="24"/>
        </w:rPr>
        <w:t>When I was told that I was going to watch ‘Now the hero,’ my first reaction was</w:t>
      </w:r>
      <w:r w:rsidR="00D16DA6">
        <w:rPr>
          <w:sz w:val="24"/>
          <w:szCs w:val="24"/>
        </w:rPr>
        <w:t>,</w:t>
      </w:r>
      <w:r>
        <w:rPr>
          <w:sz w:val="24"/>
          <w:szCs w:val="24"/>
        </w:rPr>
        <w:t xml:space="preserve"> what is Now the hero. I’ve never experienced the name or the show before. I’d never knew what the story line was based on or set in, I was officially entering a whole new world of performance that I’ve never encounter or cross paths with before.</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My overall thoughts on the play, were it was interesting, most parts confusing but some how it made you think how a whole new concept, of how to bring across a historic piece of history and show it a </w:t>
      </w:r>
      <w:r w:rsidR="00F545DA">
        <w:rPr>
          <w:sz w:val="24"/>
          <w:szCs w:val="24"/>
        </w:rPr>
        <w:t>brand-new</w:t>
      </w:r>
      <w:r>
        <w:rPr>
          <w:sz w:val="24"/>
          <w:szCs w:val="24"/>
        </w:rPr>
        <w:t xml:space="preserve"> way of life. </w:t>
      </w:r>
      <w:r w:rsidR="00F545DA">
        <w:rPr>
          <w:sz w:val="24"/>
          <w:szCs w:val="24"/>
        </w:rPr>
        <w:t>At the start, we all crowded to listen the protester say her poem towards the three historic, yet completely different soldiers. Moments throughout the protest, it convinced me that I was there for a march, not to see a show. It made things more realist</w:t>
      </w:r>
      <w:r w:rsidR="00331BFF">
        <w:rPr>
          <w:sz w:val="24"/>
          <w:szCs w:val="24"/>
        </w:rPr>
        <w:t>ic</w:t>
      </w:r>
      <w:r w:rsidR="00F545DA">
        <w:rPr>
          <w:sz w:val="24"/>
          <w:szCs w:val="24"/>
        </w:rPr>
        <w:t>, marching through the streets with banners. There were bits where it become more realist</w:t>
      </w:r>
      <w:r w:rsidR="00331BFF">
        <w:rPr>
          <w:sz w:val="24"/>
          <w:szCs w:val="24"/>
        </w:rPr>
        <w:t>ic</w:t>
      </w:r>
      <w:r w:rsidR="00F545DA">
        <w:rPr>
          <w:sz w:val="24"/>
          <w:szCs w:val="24"/>
        </w:rPr>
        <w:t>, where the sound of tanks, soldiers screaming and charging forward into building, the little detail made it more believable.</w:t>
      </w:r>
      <w:r w:rsidR="00F545DA">
        <w:rPr>
          <w:sz w:val="24"/>
          <w:szCs w:val="24"/>
        </w:rPr>
        <w:tab/>
      </w:r>
      <w:r w:rsidR="00F545DA">
        <w:rPr>
          <w:sz w:val="24"/>
          <w:szCs w:val="24"/>
        </w:rPr>
        <w:tab/>
      </w:r>
      <w:r w:rsidR="00F545DA">
        <w:rPr>
          <w:sz w:val="24"/>
          <w:szCs w:val="24"/>
        </w:rPr>
        <w:tab/>
      </w:r>
      <w:r w:rsidR="00F545DA">
        <w:rPr>
          <w:sz w:val="24"/>
          <w:szCs w:val="24"/>
        </w:rPr>
        <w:tab/>
      </w:r>
      <w:r w:rsidR="00F545DA">
        <w:rPr>
          <w:sz w:val="24"/>
          <w:szCs w:val="24"/>
        </w:rPr>
        <w:tab/>
      </w:r>
      <w:r w:rsidR="00F545DA">
        <w:rPr>
          <w:sz w:val="24"/>
          <w:szCs w:val="24"/>
        </w:rPr>
        <w:tab/>
      </w:r>
      <w:r w:rsidR="00F545DA">
        <w:rPr>
          <w:sz w:val="24"/>
          <w:szCs w:val="24"/>
        </w:rPr>
        <w:tab/>
      </w:r>
      <w:r w:rsidR="00F545DA">
        <w:rPr>
          <w:sz w:val="24"/>
          <w:szCs w:val="24"/>
        </w:rPr>
        <w:tab/>
      </w:r>
      <w:r w:rsidR="00F545DA">
        <w:rPr>
          <w:sz w:val="24"/>
          <w:szCs w:val="24"/>
        </w:rPr>
        <w:tab/>
      </w:r>
      <w:r w:rsidR="00F545DA">
        <w:rPr>
          <w:sz w:val="24"/>
          <w:szCs w:val="24"/>
        </w:rPr>
        <w:tab/>
      </w:r>
      <w:r w:rsidR="00F545DA">
        <w:rPr>
          <w:sz w:val="24"/>
          <w:szCs w:val="24"/>
        </w:rPr>
        <w:tab/>
      </w:r>
      <w:r w:rsidR="00610BC2">
        <w:rPr>
          <w:sz w:val="24"/>
          <w:szCs w:val="24"/>
        </w:rPr>
        <w:t>Parts throughout the performance, I couldn’t fully understand why they were included in the show, nor be linked to world war 1. Were they there to represent peace like the protest was at the beginning? One moment stuck out for me, was when the solider was crawling across a table,</w:t>
      </w:r>
      <w:r w:rsidR="00B026D7">
        <w:rPr>
          <w:sz w:val="24"/>
          <w:szCs w:val="24"/>
        </w:rPr>
        <w:t xml:space="preserve"> doing unnormal shapes with his body, but it looked more like a soldier crawling through </w:t>
      </w:r>
      <w:r w:rsidR="00331BFF">
        <w:rPr>
          <w:sz w:val="24"/>
          <w:szCs w:val="24"/>
        </w:rPr>
        <w:t>enemy lines</w:t>
      </w:r>
      <w:r w:rsidR="00B026D7">
        <w:rPr>
          <w:sz w:val="24"/>
          <w:szCs w:val="24"/>
        </w:rPr>
        <w:t xml:space="preserve">, and when the woman at the side of the table, were walking back and fore with a light, as if she was looking for survivors or enemy soldiers. </w:t>
      </w:r>
      <w:r w:rsidR="00A00C70">
        <w:rPr>
          <w:sz w:val="24"/>
          <w:szCs w:val="24"/>
        </w:rPr>
        <w:t xml:space="preserve">The music that was playing, throughout the hall, pieced the mood and the whole scene beautifully. It wasn’t over powering with loud noises or sound effects. The Choir brought the mood and just nicely brought each element of the scene </w:t>
      </w:r>
      <w:bookmarkStart w:id="0" w:name="_GoBack"/>
      <w:bookmarkEnd w:id="0"/>
      <w:r w:rsidR="00A00C70">
        <w:rPr>
          <w:sz w:val="24"/>
          <w:szCs w:val="24"/>
        </w:rPr>
        <w:t>together.</w:t>
      </w:r>
      <w:r w:rsidR="00A00C70">
        <w:rPr>
          <w:sz w:val="24"/>
          <w:szCs w:val="24"/>
        </w:rPr>
        <w:tab/>
      </w:r>
      <w:r w:rsidR="00A00C70">
        <w:rPr>
          <w:sz w:val="24"/>
          <w:szCs w:val="24"/>
        </w:rPr>
        <w:tab/>
      </w:r>
      <w:r w:rsidR="00A00C70">
        <w:rPr>
          <w:sz w:val="24"/>
          <w:szCs w:val="24"/>
        </w:rPr>
        <w:tab/>
      </w:r>
      <w:r w:rsidR="00A00C70">
        <w:rPr>
          <w:sz w:val="24"/>
          <w:szCs w:val="24"/>
        </w:rPr>
        <w:tab/>
      </w:r>
      <w:r w:rsidR="00A00C70">
        <w:rPr>
          <w:sz w:val="24"/>
          <w:szCs w:val="24"/>
        </w:rPr>
        <w:tab/>
      </w:r>
      <w:r w:rsidR="00A00C70">
        <w:rPr>
          <w:sz w:val="24"/>
          <w:szCs w:val="24"/>
        </w:rPr>
        <w:tab/>
      </w:r>
      <w:r w:rsidR="00A00C70">
        <w:rPr>
          <w:sz w:val="24"/>
          <w:szCs w:val="24"/>
        </w:rPr>
        <w:tab/>
      </w:r>
      <w:r w:rsidR="00A00C70">
        <w:rPr>
          <w:sz w:val="24"/>
          <w:szCs w:val="24"/>
        </w:rPr>
        <w:tab/>
      </w:r>
      <w:r w:rsidR="00A00C70">
        <w:rPr>
          <w:sz w:val="24"/>
          <w:szCs w:val="24"/>
        </w:rPr>
        <w:tab/>
      </w:r>
      <w:r w:rsidR="00A00C70">
        <w:rPr>
          <w:sz w:val="24"/>
          <w:szCs w:val="24"/>
        </w:rPr>
        <w:tab/>
      </w:r>
      <w:r w:rsidR="002A425D">
        <w:rPr>
          <w:sz w:val="24"/>
          <w:szCs w:val="24"/>
        </w:rPr>
        <w:t xml:space="preserve">One of the reasons why I didn’t like the play, was because most of the show was spoken in welsh. I haven’t got any idea what the protester was saying to us when she was speaking. I had to </w:t>
      </w:r>
      <w:r w:rsidR="00D16DA6">
        <w:rPr>
          <w:sz w:val="24"/>
          <w:szCs w:val="24"/>
        </w:rPr>
        <w:t xml:space="preserve">figure out, from the scene, the actors body language and the people around me to get a full understanding of what was going on. </w:t>
      </w:r>
      <w:r w:rsidR="00D16DA6">
        <w:rPr>
          <w:sz w:val="24"/>
          <w:szCs w:val="24"/>
        </w:rPr>
        <w:tab/>
      </w:r>
      <w:r w:rsidR="00D16DA6">
        <w:rPr>
          <w:sz w:val="24"/>
          <w:szCs w:val="24"/>
        </w:rPr>
        <w:tab/>
      </w:r>
      <w:r w:rsidR="00D16DA6">
        <w:rPr>
          <w:sz w:val="24"/>
          <w:szCs w:val="24"/>
        </w:rPr>
        <w:tab/>
      </w:r>
      <w:r w:rsidR="00D16DA6">
        <w:rPr>
          <w:sz w:val="24"/>
          <w:szCs w:val="24"/>
        </w:rPr>
        <w:tab/>
      </w:r>
      <w:r w:rsidR="00D16DA6">
        <w:rPr>
          <w:sz w:val="24"/>
          <w:szCs w:val="24"/>
        </w:rPr>
        <w:tab/>
      </w:r>
      <w:r w:rsidR="00D16DA6">
        <w:rPr>
          <w:sz w:val="24"/>
          <w:szCs w:val="24"/>
        </w:rPr>
        <w:tab/>
      </w:r>
      <w:r w:rsidR="00D16DA6">
        <w:rPr>
          <w:sz w:val="24"/>
          <w:szCs w:val="24"/>
        </w:rPr>
        <w:tab/>
      </w:r>
      <w:r w:rsidR="00D16DA6">
        <w:rPr>
          <w:sz w:val="24"/>
          <w:szCs w:val="24"/>
        </w:rPr>
        <w:tab/>
      </w:r>
      <w:r w:rsidR="00D16DA6">
        <w:rPr>
          <w:sz w:val="24"/>
          <w:szCs w:val="24"/>
        </w:rPr>
        <w:tab/>
      </w:r>
      <w:r w:rsidR="00D16DA6">
        <w:rPr>
          <w:sz w:val="24"/>
          <w:szCs w:val="24"/>
        </w:rPr>
        <w:tab/>
      </w:r>
      <w:r w:rsidR="00D16DA6">
        <w:rPr>
          <w:sz w:val="24"/>
          <w:szCs w:val="24"/>
        </w:rPr>
        <w:tab/>
      </w:r>
      <w:r w:rsidR="00D16DA6">
        <w:rPr>
          <w:sz w:val="24"/>
          <w:szCs w:val="24"/>
        </w:rPr>
        <w:tab/>
        <w:t xml:space="preserve">My overall option, my thoughts on the whole experience and the whole play, is that it isn’t the sort of play I would go and see. It was mostly spoken in welsh and as a non-welsh speaker, I found it very difficult to get to grips with what the actors were saying or get the understanding of the scene. There is one question that I may not find the answer to is that, why is a Celtic Warrior part of a world war one 1 play. </w:t>
      </w:r>
    </w:p>
    <w:p w14:paraId="49F5CDEA" w14:textId="75E95994" w:rsidR="00FA1D87" w:rsidRDefault="00FA1D87">
      <w:pPr>
        <w:rPr>
          <w:sz w:val="24"/>
          <w:szCs w:val="24"/>
        </w:rPr>
      </w:pPr>
    </w:p>
    <w:p w14:paraId="141E7F39" w14:textId="77777777" w:rsidR="00FA1D87" w:rsidRPr="00FA1D87" w:rsidRDefault="00FA1D87">
      <w:pPr>
        <w:rPr>
          <w:sz w:val="24"/>
          <w:szCs w:val="24"/>
        </w:rPr>
      </w:pPr>
    </w:p>
    <w:sectPr w:rsidR="00FA1D87" w:rsidRPr="00FA1D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D87"/>
    <w:rsid w:val="002A425D"/>
    <w:rsid w:val="00331BFF"/>
    <w:rsid w:val="00610BC2"/>
    <w:rsid w:val="00871C6C"/>
    <w:rsid w:val="00A00C70"/>
    <w:rsid w:val="00B026D7"/>
    <w:rsid w:val="00C70791"/>
    <w:rsid w:val="00D16DA6"/>
    <w:rsid w:val="00F545DA"/>
    <w:rsid w:val="00FA1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6CC1D"/>
  <w15:chartTrackingRefBased/>
  <w15:docId w15:val="{3B0CA8AA-F53E-43A3-A147-07DDB5896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391</Words>
  <Characters>2231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Carissa Ryan (1804656)</dc:creator>
  <cp:keywords/>
  <dc:description/>
  <cp:lastModifiedBy>Carissa Ryan (1804656)</cp:lastModifiedBy>
  <cp:revision>2</cp:revision>
  <dcterms:created xsi:type="dcterms:W3CDTF">2018-11-07T01:22:00Z</dcterms:created>
  <dcterms:modified xsi:type="dcterms:W3CDTF">2018-11-07T01:22:00Z</dcterms:modified>
</cp:coreProperties>
</file>