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bookmarkStart w:id="0" w:name="_GoBack"/>
      <w:bookmarkEnd w:id="0"/>
      <w:r w:rsidRPr="00BB3FC5">
        <w:rPr>
          <w:rFonts w:ascii="Arial" w:eastAsia="Times New Roman" w:hAnsi="Arial" w:cs="Arial"/>
          <w:b/>
          <w:lang w:val="cy-GB" w:eastAsia="en-GB"/>
        </w:rPr>
        <w:t>COD Y MODWL:</w:t>
      </w:r>
      <w:r w:rsidRPr="00BB3FC5">
        <w:rPr>
          <w:rFonts w:ascii="Arial" w:eastAsia="Times New Roman" w:hAnsi="Arial" w:cs="Arial"/>
          <w:b/>
          <w:lang w:val="cy-GB" w:eastAsia="en-GB"/>
        </w:rPr>
        <w:tab/>
        <w:t>ECES4004C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TEITL: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ab/>
        <w:t>Datblygiad Unigol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DYDDIAD: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ab/>
        <w:t>29/03/2019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 xml:space="preserve">LEFEL:  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ab/>
        <w:t>4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CREDYDAU: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ab/>
        <w:t>20</w:t>
      </w:r>
      <w:r w:rsidRPr="00BB3FC5">
        <w:rPr>
          <w:rFonts w:ascii="Arial" w:eastAsia="Times New Roman" w:hAnsi="Arial" w:cs="Arial"/>
          <w:b/>
          <w:lang w:val="cy-GB" w:eastAsia="en-GB"/>
        </w:rPr>
        <w:tab/>
      </w:r>
    </w:p>
    <w:p w:rsidR="003903B8" w:rsidRPr="00BB3FC5" w:rsidRDefault="003903B8" w:rsidP="003903B8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b/>
          <w:lang w:val="cy-GB"/>
        </w:rPr>
      </w:pPr>
    </w:p>
    <w:p w:rsidR="003903B8" w:rsidRPr="00BB3FC5" w:rsidRDefault="003903B8" w:rsidP="003903B8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b/>
          <w:lang w:val="cy-GB"/>
        </w:rPr>
        <w:t>COD JACS:</w:t>
      </w:r>
      <w:r w:rsidRPr="00BB3FC5">
        <w:rPr>
          <w:rFonts w:ascii="Arial" w:hAnsi="Arial" w:cs="Arial"/>
          <w:b/>
          <w:lang w:val="cy-GB"/>
        </w:rPr>
        <w:tab/>
      </w:r>
      <w:r w:rsidRPr="00BB3FC5">
        <w:rPr>
          <w:rFonts w:ascii="Arial" w:hAnsi="Arial" w:cs="Arial"/>
          <w:b/>
          <w:lang w:val="cy-GB"/>
        </w:rPr>
        <w:tab/>
      </w:r>
      <w:r w:rsidRPr="00BB3FC5">
        <w:rPr>
          <w:rFonts w:ascii="Arial" w:eastAsia="Times New Roman" w:hAnsi="Arial" w:cs="Arial"/>
          <w:b/>
          <w:lang w:val="cy-GB" w:eastAsia="en-GB"/>
        </w:rPr>
        <w:t>X300 Astudiaethau Academaidd mewn Addysg</w:t>
      </w:r>
    </w:p>
    <w:p w:rsidR="003903B8" w:rsidRPr="00BB3FC5" w:rsidRDefault="003903B8" w:rsidP="003903B8">
      <w:pPr>
        <w:pBdr>
          <w:bottom w:val="single" w:sz="6" w:space="1" w:color="auto"/>
        </w:pBdr>
        <w:spacing w:line="240" w:lineRule="auto"/>
        <w:rPr>
          <w:rFonts w:ascii="Arial" w:hAnsi="Arial" w:cs="Arial"/>
          <w:lang w:val="cy-GB"/>
        </w:rPr>
      </w:pPr>
    </w:p>
    <w:p w:rsidR="003903B8" w:rsidRPr="00BB3FC5" w:rsidRDefault="003903B8" w:rsidP="003903B8">
      <w:pPr>
        <w:spacing w:after="0" w:line="240" w:lineRule="auto"/>
        <w:jc w:val="both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AMCAN(ION)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</w:p>
    <w:p w:rsidR="003903B8" w:rsidRPr="00BB3FC5" w:rsidRDefault="003903B8" w:rsidP="003903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eastAsia="Times New Roman" w:hAnsi="Arial" w:cs="Arial"/>
          <w:color w:val="000000"/>
          <w:lang w:val="cy-GB" w:eastAsia="en-GB"/>
        </w:rPr>
        <w:t>Cyflwyno damcaniaethau allweddol a ddefnyddir i archwilio datblygiad seicolegol a ffisiolegol.</w:t>
      </w:r>
    </w:p>
    <w:p w:rsidR="003903B8" w:rsidRPr="00BB3FC5" w:rsidRDefault="003903B8" w:rsidP="003903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color w:val="000000"/>
          <w:lang w:val="cy-GB" w:eastAsia="en-GB"/>
        </w:rPr>
        <w:t>Datblygu’r gallu i gymhwyso’r cysyniadau hyn i ystyried dylanwad datblygiad ar yr unigolyn.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</w:p>
    <w:p w:rsidR="003903B8" w:rsidRPr="00BB3FC5" w:rsidRDefault="003903B8" w:rsidP="003903B8">
      <w:pPr>
        <w:spacing w:after="0" w:line="240" w:lineRule="auto"/>
        <w:jc w:val="both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DEILLIANNAU DYSGU</w:t>
      </w:r>
    </w:p>
    <w:p w:rsidR="003903B8" w:rsidRPr="00BB3FC5" w:rsidRDefault="003903B8" w:rsidP="003903B8">
      <w:pPr>
        <w:spacing w:after="0" w:line="240" w:lineRule="auto"/>
        <w:jc w:val="both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spacing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>Ar ôl cwblhau’r modwl hwn yn llwyddiannus, dylai’r myfyriwr allu dangos y gallu i:</w:t>
      </w:r>
    </w:p>
    <w:p w:rsidR="003903B8" w:rsidRPr="00BB3FC5" w:rsidRDefault="003903B8" w:rsidP="003903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color w:val="000000"/>
          <w:lang w:val="cy-GB" w:eastAsia="en-GB"/>
        </w:rPr>
        <w:t xml:space="preserve">Arddangos dealltwriaeth o'r damcaniaethau a’r cysyniadau sy’n penderfynu datblygiad ffisiolegol a seicolegol unigolyn. </w:t>
      </w:r>
    </w:p>
    <w:p w:rsidR="003903B8" w:rsidRPr="00BB3FC5" w:rsidRDefault="003903B8" w:rsidP="003903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color w:val="000000"/>
          <w:lang w:val="cy-GB" w:eastAsia="en-GB"/>
        </w:rPr>
        <w:t xml:space="preserve">Trafod yr heriau allweddol a’r cerrig milltir a wynebir gan unigolion. </w:t>
      </w:r>
    </w:p>
    <w:p w:rsidR="003903B8" w:rsidRPr="00BB3FC5" w:rsidRDefault="003903B8" w:rsidP="003903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lang w:val="cy-GB"/>
        </w:rPr>
        <w:t>Ystyried pwysigrwydd y datblygiad hwn i ymarferwyr sy’n gweithio gydag unigolion a rôl polisi/deddfwriaeth.</w:t>
      </w:r>
    </w:p>
    <w:p w:rsidR="003903B8" w:rsidRPr="00BB3FC5" w:rsidRDefault="003903B8" w:rsidP="003903B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eastAsia="Times New Roman" w:hAnsi="Arial" w:cs="Arial"/>
          <w:lang w:val="cy-GB"/>
        </w:rPr>
        <w:t xml:space="preserve">Trefnu eu gwybodaeth a’r hyn y maent wedi’i ddysgu drwy ddefnyddio amrywiaeth o ffynonellau gwybodaeth, gan gynnwys </w:t>
      </w:r>
      <w:proofErr w:type="spellStart"/>
      <w:r w:rsidRPr="00BB3FC5">
        <w:rPr>
          <w:rFonts w:ascii="Arial" w:eastAsia="Times New Roman" w:hAnsi="Arial" w:cs="Arial"/>
          <w:lang w:val="cy-GB"/>
        </w:rPr>
        <w:t>TGCh</w:t>
      </w:r>
      <w:proofErr w:type="spellEnd"/>
      <w:r w:rsidRPr="00BB3FC5">
        <w:rPr>
          <w:rFonts w:ascii="Arial" w:eastAsia="Times New Roman" w:hAnsi="Arial" w:cs="Arial"/>
          <w:lang w:val="cy-GB"/>
        </w:rPr>
        <w:t>, a chyflwyno’u gwaith ar y lefel briodol.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CYNNWYS DANGOSOL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</w:p>
    <w:p w:rsidR="003903B8" w:rsidRPr="00BB3FC5" w:rsidRDefault="003903B8" w:rsidP="003903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 xml:space="preserve">Cyflwyniad i ddamcaniaethau allweddol yn cynnwys ffocws ar ddatblygiad cymdeithasol, moesol, corfforol ac emosiynol. </w:t>
      </w:r>
    </w:p>
    <w:p w:rsidR="003903B8" w:rsidRPr="00BB3FC5" w:rsidRDefault="003903B8" w:rsidP="003903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color w:val="000000"/>
          <w:lang w:val="cy-GB" w:eastAsia="en-GB"/>
        </w:rPr>
        <w:t xml:space="preserve">Trosolwg o bwysigrwydd dylanwad yr amgylchedd ar ddatblygiad a lles plant yn cynnwys </w:t>
      </w:r>
      <w:proofErr w:type="spellStart"/>
      <w:r w:rsidRPr="00BB3FC5">
        <w:rPr>
          <w:rFonts w:ascii="Arial" w:hAnsi="Arial" w:cs="Arial"/>
          <w:color w:val="000000"/>
          <w:lang w:val="cy-GB" w:eastAsia="en-GB"/>
        </w:rPr>
        <w:t>Maslow</w:t>
      </w:r>
      <w:proofErr w:type="spellEnd"/>
      <w:r w:rsidRPr="00BB3FC5">
        <w:rPr>
          <w:rFonts w:ascii="Arial" w:hAnsi="Arial" w:cs="Arial"/>
          <w:color w:val="000000"/>
          <w:lang w:val="cy-GB" w:eastAsia="en-GB"/>
        </w:rPr>
        <w:t xml:space="preserve"> a </w:t>
      </w:r>
      <w:proofErr w:type="spellStart"/>
      <w:r w:rsidRPr="00BB3FC5">
        <w:rPr>
          <w:rFonts w:ascii="Arial" w:hAnsi="Arial" w:cs="Arial"/>
          <w:color w:val="000000"/>
          <w:lang w:val="cy-GB" w:eastAsia="en-GB"/>
        </w:rPr>
        <w:t>Bronfenbrenner</w:t>
      </w:r>
      <w:proofErr w:type="spellEnd"/>
      <w:r w:rsidRPr="00BB3FC5">
        <w:rPr>
          <w:rFonts w:ascii="Arial" w:hAnsi="Arial" w:cs="Arial"/>
          <w:color w:val="000000"/>
          <w:lang w:val="cy-GB" w:eastAsia="en-GB"/>
        </w:rPr>
        <w:t xml:space="preserve">. </w:t>
      </w:r>
    </w:p>
    <w:p w:rsidR="003903B8" w:rsidRPr="00BB3FC5" w:rsidRDefault="003903B8" w:rsidP="003903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B3FC5">
        <w:rPr>
          <w:rFonts w:ascii="Arial" w:hAnsi="Arial" w:cs="Arial"/>
          <w:color w:val="000000"/>
          <w:lang w:val="cy-GB" w:eastAsia="en-GB"/>
        </w:rPr>
        <w:t xml:space="preserve">Trosolwg o ddamcaniaethau megis cyfnodau datblygiad </w:t>
      </w:r>
      <w:proofErr w:type="spellStart"/>
      <w:r w:rsidRPr="00BB3FC5">
        <w:rPr>
          <w:rFonts w:ascii="Arial" w:hAnsi="Arial" w:cs="Arial"/>
          <w:color w:val="000000"/>
          <w:lang w:val="cy-GB" w:eastAsia="en-GB"/>
        </w:rPr>
        <w:t>seicogymdeithasol</w:t>
      </w:r>
      <w:proofErr w:type="spellEnd"/>
      <w:r w:rsidRPr="00BB3FC5">
        <w:rPr>
          <w:rFonts w:ascii="Arial" w:hAnsi="Arial" w:cs="Arial"/>
          <w:color w:val="000000"/>
          <w:lang w:val="cy-GB" w:eastAsia="en-GB"/>
        </w:rPr>
        <w:t xml:space="preserve"> </w:t>
      </w:r>
      <w:proofErr w:type="spellStart"/>
      <w:r w:rsidRPr="00BB3FC5">
        <w:rPr>
          <w:rFonts w:ascii="Arial" w:hAnsi="Arial" w:cs="Arial"/>
          <w:color w:val="000000"/>
          <w:lang w:val="cy-GB" w:eastAsia="en-GB"/>
        </w:rPr>
        <w:t>Erikson</w:t>
      </w:r>
      <w:proofErr w:type="spellEnd"/>
      <w:r w:rsidRPr="00BB3FC5">
        <w:rPr>
          <w:rFonts w:ascii="Arial" w:hAnsi="Arial" w:cs="Arial"/>
          <w:color w:val="000000"/>
          <w:lang w:val="cy-GB" w:eastAsia="en-GB"/>
        </w:rPr>
        <w:t>.</w:t>
      </w:r>
    </w:p>
    <w:p w:rsidR="003903B8" w:rsidRPr="00BB3FC5" w:rsidRDefault="003903B8" w:rsidP="003903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>Pwysigrwydd deall datblygiad cyfannol plant o safbwynt ymarferydd.</w:t>
      </w:r>
    </w:p>
    <w:p w:rsidR="003903B8" w:rsidRPr="00BB3FC5" w:rsidRDefault="003903B8" w:rsidP="003903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>Adnabod rôl asiantaethau ac eraill o ran cefnogi datblygiad, lles ac ymlyniad iach.</w:t>
      </w: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textAlignment w:val="baseline"/>
        <w:rPr>
          <w:rFonts w:ascii="Arial" w:hAnsi="Arial" w:cs="Arial"/>
          <w:highlight w:val="green"/>
          <w:lang w:val="cy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STRATEGAETH DYSGU AC ADDYSGU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spacing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 xml:space="preserve">Bydd darlithoedd yn cyflwyno’r myfyrwyr i’r cysyniadau, yr egwyddorion a’r arferion. Defnyddir enghreifftiau ymarferol i gefnogi cymhwyso, trafod a gwerthuso’n feirniadol y wybodaeth bynciol a ddysgwyd. </w:t>
      </w:r>
    </w:p>
    <w:p w:rsidR="003903B8" w:rsidRPr="00BB3FC5" w:rsidRDefault="003903B8" w:rsidP="003903B8">
      <w:pPr>
        <w:spacing w:before="120"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 xml:space="preserve">Dyrennir yr addysgu fel a ganlyn i gyflwyno’r modwl: </w:t>
      </w: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903B8" w:rsidRPr="00BB3FC5" w:rsidTr="0000605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3903B8" w:rsidRPr="00BB3FC5" w:rsidTr="00006053">
        <w:tc>
          <w:tcPr>
            <w:tcW w:w="3969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30</w:t>
            </w:r>
          </w:p>
        </w:tc>
        <w:tc>
          <w:tcPr>
            <w:tcW w:w="1843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15%</w:t>
            </w:r>
          </w:p>
        </w:tc>
      </w:tr>
      <w:tr w:rsidR="003903B8" w:rsidRPr="00BB3FC5" w:rsidTr="00006053">
        <w:tc>
          <w:tcPr>
            <w:tcW w:w="3969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170</w:t>
            </w:r>
          </w:p>
        </w:tc>
        <w:tc>
          <w:tcPr>
            <w:tcW w:w="1843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85%</w:t>
            </w:r>
          </w:p>
        </w:tc>
      </w:tr>
      <w:tr w:rsidR="003903B8" w:rsidRPr="00BB3FC5" w:rsidTr="00006053">
        <w:tc>
          <w:tcPr>
            <w:tcW w:w="3969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843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903B8" w:rsidRPr="00BB3FC5" w:rsidTr="00006053">
        <w:tc>
          <w:tcPr>
            <w:tcW w:w="3969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CYFANSWM </w:t>
            </w:r>
          </w:p>
        </w:tc>
        <w:tc>
          <w:tcPr>
            <w:tcW w:w="1701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200</w:t>
            </w:r>
          </w:p>
        </w:tc>
        <w:tc>
          <w:tcPr>
            <w:tcW w:w="1843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lastRenderedPageBreak/>
        <w:t>ASESU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cy-GB" w:eastAsia="en-GB"/>
        </w:rPr>
      </w:pP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Arial" w:hAnsi="Arial" w:cs="Arial"/>
          <w:b/>
          <w:lang w:val="cy-GB"/>
        </w:rPr>
      </w:pPr>
      <w:r w:rsidRPr="00BB3FC5">
        <w:rPr>
          <w:rFonts w:ascii="Arial" w:hAnsi="Arial" w:cs="Arial"/>
          <w:b/>
          <w:lang w:val="cy-GB"/>
        </w:rPr>
        <w:t xml:space="preserve">Elfen Asesu 1 - 100% </w:t>
      </w: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Arial" w:hAnsi="Arial" w:cs="Arial"/>
          <w:b/>
          <w:lang w:val="cy-GB"/>
        </w:rPr>
      </w:pP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>Blog 4 cofnod (cyfwerth â 3000 o eiriau)</w:t>
      </w: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Arial" w:hAnsi="Arial" w:cs="Arial"/>
          <w:lang w:val="cy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2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903B8" w:rsidRPr="00BB3FC5" w:rsidTr="0000605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3903B8" w:rsidRPr="00BB3FC5" w:rsidTr="00006053">
        <w:tc>
          <w:tcPr>
            <w:tcW w:w="3261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903B8" w:rsidRPr="00BB3FC5" w:rsidTr="00006053">
        <w:tc>
          <w:tcPr>
            <w:tcW w:w="3261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100%</w:t>
            </w:r>
          </w:p>
        </w:tc>
      </w:tr>
      <w:tr w:rsidR="003903B8" w:rsidRPr="00BB3FC5" w:rsidTr="00006053">
        <w:tc>
          <w:tcPr>
            <w:tcW w:w="3261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3903B8" w:rsidRPr="00BB3FC5" w:rsidTr="00006053">
        <w:tc>
          <w:tcPr>
            <w:tcW w:w="3261" w:type="dxa"/>
          </w:tcPr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CYFANSWM </w:t>
            </w:r>
          </w:p>
        </w:tc>
        <w:tc>
          <w:tcPr>
            <w:tcW w:w="1842" w:type="dxa"/>
          </w:tcPr>
          <w:p w:rsidR="003903B8" w:rsidRPr="00BB3FC5" w:rsidRDefault="003903B8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:rsidR="003903B8" w:rsidRPr="00BB3FC5" w:rsidRDefault="003903B8" w:rsidP="003903B8">
      <w:pPr>
        <w:spacing w:line="240" w:lineRule="auto"/>
        <w:rPr>
          <w:rFonts w:ascii="Arial" w:hAnsi="Arial" w:cs="Arial"/>
          <w:lang w:val="cy-GB"/>
        </w:rPr>
      </w:pPr>
    </w:p>
    <w:p w:rsidR="003903B8" w:rsidRPr="00BB3FC5" w:rsidRDefault="003903B8" w:rsidP="003903B8">
      <w:pPr>
        <w:spacing w:line="240" w:lineRule="auto"/>
        <w:rPr>
          <w:rFonts w:ascii="Arial" w:hAnsi="Arial" w:cs="Arial"/>
          <w:b/>
          <w:lang w:val="cy-GB"/>
        </w:rPr>
      </w:pPr>
    </w:p>
    <w:p w:rsidR="003903B8" w:rsidRPr="00BB3FC5" w:rsidRDefault="003903B8" w:rsidP="003903B8">
      <w:pPr>
        <w:spacing w:line="240" w:lineRule="auto"/>
        <w:rPr>
          <w:rFonts w:ascii="Arial" w:hAnsi="Arial" w:cs="Arial"/>
          <w:b/>
          <w:lang w:val="cy-GB"/>
        </w:rPr>
      </w:pPr>
    </w:p>
    <w:p w:rsidR="003903B8" w:rsidRPr="00BB3FC5" w:rsidRDefault="003903B8" w:rsidP="003903B8">
      <w:pPr>
        <w:spacing w:line="240" w:lineRule="auto"/>
        <w:rPr>
          <w:rFonts w:ascii="Arial" w:hAnsi="Arial" w:cs="Arial"/>
          <w:b/>
          <w:lang w:val="cy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ADDYSG AR GYFER DATBLYGU CYNALIADWY (ADC)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cy-GB"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3903B8" w:rsidRPr="00BB3FC5" w:rsidTr="00006053">
        <w:tc>
          <w:tcPr>
            <w:tcW w:w="4443" w:type="dxa"/>
            <w:vMerge w:val="restart"/>
            <w:vAlign w:val="center"/>
          </w:tcPr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u w:val="single"/>
                <w:lang w:val="cy-GB"/>
              </w:rPr>
            </w:pPr>
            <w:r w:rsidRPr="00BB3FC5">
              <w:rPr>
                <w:rFonts w:ascii="Arial" w:eastAsia="Times New Roman" w:hAnsi="Arial" w:cs="Arial"/>
                <w:b/>
                <w:sz w:val="22"/>
                <w:szCs w:val="22"/>
                <w:u w:val="single"/>
                <w:lang w:val="cy-GB"/>
              </w:rPr>
              <w:t>Ydy</w:t>
            </w:r>
          </w:p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</w:tr>
      <w:tr w:rsidR="003903B8" w:rsidRPr="00BB3FC5" w:rsidTr="00006053">
        <w:tc>
          <w:tcPr>
            <w:tcW w:w="4443" w:type="dxa"/>
            <w:vMerge/>
          </w:tcPr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4443" w:type="dxa"/>
            <w:vAlign w:val="center"/>
          </w:tcPr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Nac ydy</w:t>
            </w:r>
          </w:p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</w:tr>
      <w:tr w:rsidR="003903B8" w:rsidRPr="00BB3FC5" w:rsidTr="00006053">
        <w:tc>
          <w:tcPr>
            <w:tcW w:w="8886" w:type="dxa"/>
            <w:gridSpan w:val="2"/>
          </w:tcPr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</w:pPr>
            <w:r w:rsidRPr="00BB3FC5"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  <w:t>Dinasyddiaeth fyd-eang, stiwardiaeth amgylcheddol a syniadau ar gyfer y dyfodol</w:t>
            </w:r>
          </w:p>
          <w:p w:rsidR="003903B8" w:rsidRPr="00BB3FC5" w:rsidRDefault="003903B8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  <w:lang w:val="cy-GB"/>
              </w:rPr>
            </w:pPr>
          </w:p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B3FC5">
              <w:rPr>
                <w:rFonts w:ascii="Arial" w:hAnsi="Arial" w:cs="Arial"/>
                <w:sz w:val="22"/>
                <w:szCs w:val="22"/>
                <w:lang w:val="cy-GB"/>
              </w:rPr>
              <w:t>Gwerthuso’r effeithiau a’r cydgysylltiadau rhwng gweithgareddau cenedlaethau, grwpiau demograffig a diwylliannau gwahanol, gan gydnabod y gall fod tensiynau a ffactorau cystadleuol rhyngddynt.</w:t>
            </w:r>
          </w:p>
          <w:p w:rsidR="003903B8" w:rsidRPr="00BB3FC5" w:rsidRDefault="003903B8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</w:p>
    <w:p w:rsidR="003903B8" w:rsidRPr="00BB3FC5" w:rsidRDefault="003903B8" w:rsidP="003903B8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hAnsi="Arial" w:cs="Arial"/>
          <w:b/>
          <w:lang w:val="cy-GB"/>
        </w:rPr>
        <w:t>LLYFRYDDIAETH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Hanfodol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Bee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H. and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Boyd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D. (2013) </w:t>
      </w:r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The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developing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. </w:t>
      </w:r>
      <w:r w:rsidRPr="00BB3FC5">
        <w:rPr>
          <w:rFonts w:ascii="Arial" w:eastAsia="Times New Roman" w:hAnsi="Arial" w:cs="Arial"/>
          <w:iCs/>
          <w:lang w:val="cy-GB" w:eastAsia="en-GB"/>
        </w:rPr>
        <w:t>13</w:t>
      </w:r>
      <w:r w:rsidRPr="00BB3FC5">
        <w:rPr>
          <w:rFonts w:ascii="Arial" w:eastAsia="Times New Roman" w:hAnsi="Arial" w:cs="Arial"/>
          <w:iCs/>
          <w:vertAlign w:val="superscript"/>
          <w:lang w:val="cy-GB" w:eastAsia="en-GB"/>
        </w:rPr>
        <w:t>th</w:t>
      </w:r>
      <w:r w:rsidRPr="00BB3FC5">
        <w:rPr>
          <w:rFonts w:ascii="Arial" w:eastAsia="Times New Roman" w:hAnsi="Arial" w:cs="Arial"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Cs/>
          <w:lang w:val="cy-GB" w:eastAsia="en-GB"/>
        </w:rPr>
        <w:t>edition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. </w:t>
      </w:r>
      <w:r w:rsidRPr="00BB3FC5">
        <w:rPr>
          <w:rFonts w:ascii="Arial" w:eastAsia="Times New Roman" w:hAnsi="Arial" w:cs="Arial"/>
          <w:lang w:val="cy-GB" w:eastAsia="en-GB"/>
        </w:rPr>
        <w:t xml:space="preserve">London: Pearson &amp;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Ebook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.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contextualSpacing/>
        <w:textAlignment w:val="baseline"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Beckett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C. &amp; Taylor H. (2011) </w:t>
      </w:r>
      <w:r w:rsidRPr="00BB3FC5">
        <w:rPr>
          <w:rFonts w:ascii="Arial" w:eastAsia="Times New Roman" w:hAnsi="Arial" w:cs="Arial"/>
          <w:i/>
          <w:lang w:val="cy-GB" w:eastAsia="en-GB"/>
        </w:rPr>
        <w:t xml:space="preserve">Human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Growth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&amp; Development</w:t>
      </w:r>
      <w:r w:rsidRPr="00BB3FC5">
        <w:rPr>
          <w:rFonts w:ascii="Arial" w:eastAsia="Times New Roman" w:hAnsi="Arial" w:cs="Arial"/>
          <w:lang w:val="cy-GB" w:eastAsia="en-GB"/>
        </w:rPr>
        <w:t xml:space="preserve">. London: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Sage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.</w:t>
      </w:r>
    </w:p>
    <w:p w:rsidR="003903B8" w:rsidRPr="00BB3FC5" w:rsidRDefault="003903B8" w:rsidP="003903B8">
      <w:pPr>
        <w:spacing w:line="240" w:lineRule="auto"/>
        <w:ind w:right="720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Keenan</w:t>
      </w:r>
      <w:proofErr w:type="spellEnd"/>
      <w:r w:rsidRPr="00BB3FC5">
        <w:rPr>
          <w:rFonts w:ascii="Arial" w:hAnsi="Arial" w:cs="Arial"/>
          <w:lang w:val="cy-GB"/>
        </w:rPr>
        <w:t xml:space="preserve">, T., Evans, S. and Crowley, K. (2016) </w:t>
      </w:r>
      <w:proofErr w:type="spellStart"/>
      <w:r w:rsidRPr="00BB3FC5">
        <w:rPr>
          <w:rFonts w:ascii="Arial" w:hAnsi="Arial" w:cs="Arial"/>
          <w:i/>
          <w:lang w:val="cy-GB"/>
        </w:rPr>
        <w:t>An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Introduction</w:t>
      </w:r>
      <w:proofErr w:type="spellEnd"/>
      <w:r w:rsidRPr="00BB3FC5">
        <w:rPr>
          <w:rFonts w:ascii="Arial" w:hAnsi="Arial" w:cs="Arial"/>
          <w:i/>
          <w:lang w:val="cy-GB"/>
        </w:rPr>
        <w:t xml:space="preserve"> to </w:t>
      </w:r>
      <w:proofErr w:type="spellStart"/>
      <w:r w:rsidRPr="00BB3FC5">
        <w:rPr>
          <w:rFonts w:ascii="Arial" w:hAnsi="Arial" w:cs="Arial"/>
          <w:i/>
          <w:lang w:val="cy-GB"/>
        </w:rPr>
        <w:t>Child</w:t>
      </w:r>
      <w:proofErr w:type="spellEnd"/>
      <w:r w:rsidRPr="00BB3FC5">
        <w:rPr>
          <w:rFonts w:ascii="Arial" w:hAnsi="Arial" w:cs="Arial"/>
          <w:i/>
          <w:lang w:val="cy-GB"/>
        </w:rPr>
        <w:t xml:space="preserve"> Development.</w:t>
      </w:r>
      <w:r w:rsidRPr="00BB3FC5">
        <w:rPr>
          <w:rFonts w:ascii="Arial" w:hAnsi="Arial" w:cs="Arial"/>
          <w:lang w:val="cy-GB"/>
        </w:rPr>
        <w:t xml:space="preserve"> 3</w:t>
      </w:r>
      <w:r w:rsidRPr="00BB3FC5">
        <w:rPr>
          <w:rFonts w:ascii="Arial" w:hAnsi="Arial" w:cs="Arial"/>
          <w:vertAlign w:val="superscript"/>
          <w:lang w:val="cy-GB"/>
        </w:rPr>
        <w:t>rd</w:t>
      </w:r>
      <w:r w:rsidRPr="00BB3FC5">
        <w:rPr>
          <w:rFonts w:ascii="Arial" w:hAnsi="Arial" w:cs="Arial"/>
          <w:lang w:val="cy-GB"/>
        </w:rPr>
        <w:t xml:space="preserve"> </w:t>
      </w:r>
      <w:proofErr w:type="spellStart"/>
      <w:r w:rsidRPr="00BB3FC5">
        <w:rPr>
          <w:rFonts w:ascii="Arial" w:hAnsi="Arial" w:cs="Arial"/>
          <w:lang w:val="cy-GB"/>
        </w:rPr>
        <w:t>edition</w:t>
      </w:r>
      <w:proofErr w:type="spellEnd"/>
      <w:r w:rsidRPr="00BB3FC5">
        <w:rPr>
          <w:rFonts w:ascii="Arial" w:hAnsi="Arial" w:cs="Arial"/>
          <w:lang w:val="cy-GB"/>
        </w:rPr>
        <w:t xml:space="preserve">. London: </w:t>
      </w:r>
      <w:proofErr w:type="spellStart"/>
      <w:r w:rsidRPr="00BB3FC5">
        <w:rPr>
          <w:rFonts w:ascii="Arial" w:hAnsi="Arial" w:cs="Arial"/>
          <w:lang w:val="cy-GB"/>
        </w:rPr>
        <w:t>Sage</w:t>
      </w:r>
      <w:proofErr w:type="spellEnd"/>
      <w:r w:rsidRPr="00BB3FC5">
        <w:rPr>
          <w:rFonts w:ascii="Arial" w:hAnsi="Arial" w:cs="Arial"/>
          <w:lang w:val="cy-GB"/>
        </w:rPr>
        <w:t>.</w:t>
      </w:r>
    </w:p>
    <w:p w:rsidR="003903B8" w:rsidRPr="00BB3FC5" w:rsidRDefault="003903B8" w:rsidP="003903B8">
      <w:pPr>
        <w:spacing w:line="240" w:lineRule="auto"/>
        <w:ind w:right="720"/>
        <w:contextualSpacing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 xml:space="preserve">Johnston J &amp; </w:t>
      </w:r>
      <w:proofErr w:type="spellStart"/>
      <w:r w:rsidRPr="00BB3FC5">
        <w:rPr>
          <w:rFonts w:ascii="Arial" w:hAnsi="Arial" w:cs="Arial"/>
          <w:lang w:val="cy-GB"/>
        </w:rPr>
        <w:t>Nahmad</w:t>
      </w:r>
      <w:proofErr w:type="spellEnd"/>
      <w:r w:rsidRPr="00BB3FC5">
        <w:rPr>
          <w:rFonts w:ascii="Arial" w:hAnsi="Arial" w:cs="Arial"/>
          <w:lang w:val="cy-GB"/>
        </w:rPr>
        <w:t xml:space="preserve">-Williams L (2009) </w:t>
      </w:r>
      <w:proofErr w:type="spellStart"/>
      <w:r w:rsidRPr="00BB3FC5">
        <w:rPr>
          <w:rFonts w:ascii="Arial" w:hAnsi="Arial" w:cs="Arial"/>
          <w:lang w:val="cy-GB"/>
        </w:rPr>
        <w:t>Early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Childhood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Studies</w:t>
      </w:r>
      <w:proofErr w:type="spellEnd"/>
      <w:r w:rsidRPr="00BB3FC5">
        <w:rPr>
          <w:rFonts w:ascii="Arial" w:hAnsi="Arial" w:cs="Arial"/>
          <w:i/>
          <w:lang w:val="cy-GB"/>
        </w:rPr>
        <w:t xml:space="preserve">. </w:t>
      </w:r>
      <w:proofErr w:type="spellStart"/>
      <w:r w:rsidRPr="00BB3FC5">
        <w:rPr>
          <w:rFonts w:ascii="Arial" w:hAnsi="Arial" w:cs="Arial"/>
          <w:lang w:val="cy-GB"/>
        </w:rPr>
        <w:t>Harlow</w:t>
      </w:r>
      <w:proofErr w:type="spellEnd"/>
      <w:r w:rsidRPr="00BB3FC5">
        <w:rPr>
          <w:rFonts w:ascii="Arial" w:hAnsi="Arial" w:cs="Arial"/>
          <w:lang w:val="cy-GB"/>
        </w:rPr>
        <w:t>: Pearson.</w:t>
      </w:r>
    </w:p>
    <w:p w:rsidR="003903B8" w:rsidRPr="00BB3FC5" w:rsidRDefault="003903B8" w:rsidP="003903B8">
      <w:pPr>
        <w:spacing w:line="240" w:lineRule="auto"/>
        <w:contextualSpacing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 xml:space="preserve">Wales: Welsh </w:t>
      </w:r>
      <w:proofErr w:type="spellStart"/>
      <w:r w:rsidRPr="00BB3FC5">
        <w:rPr>
          <w:rFonts w:ascii="Arial" w:hAnsi="Arial" w:cs="Arial"/>
          <w:lang w:val="cy-GB"/>
        </w:rPr>
        <w:t>Government</w:t>
      </w:r>
      <w:proofErr w:type="spellEnd"/>
      <w:r w:rsidRPr="00BB3FC5">
        <w:rPr>
          <w:rFonts w:ascii="Arial" w:hAnsi="Arial" w:cs="Arial"/>
          <w:lang w:val="cy-GB"/>
        </w:rPr>
        <w:t xml:space="preserve"> (2015) </w:t>
      </w:r>
      <w:proofErr w:type="spellStart"/>
      <w:r w:rsidRPr="00BB3FC5">
        <w:rPr>
          <w:rFonts w:ascii="Arial" w:hAnsi="Arial" w:cs="Arial"/>
          <w:i/>
          <w:lang w:val="cy-GB"/>
        </w:rPr>
        <w:t>Wellbeing</w:t>
      </w:r>
      <w:proofErr w:type="spellEnd"/>
      <w:r w:rsidRPr="00BB3FC5">
        <w:rPr>
          <w:rFonts w:ascii="Arial" w:hAnsi="Arial" w:cs="Arial"/>
          <w:i/>
          <w:lang w:val="cy-GB"/>
        </w:rPr>
        <w:t xml:space="preserve"> of </w:t>
      </w:r>
      <w:proofErr w:type="spellStart"/>
      <w:r w:rsidRPr="00BB3FC5">
        <w:rPr>
          <w:rFonts w:ascii="Arial" w:hAnsi="Arial" w:cs="Arial"/>
          <w:i/>
          <w:lang w:val="cy-GB"/>
        </w:rPr>
        <w:t>Future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Generations</w:t>
      </w:r>
      <w:proofErr w:type="spellEnd"/>
      <w:r w:rsidRPr="00BB3FC5">
        <w:rPr>
          <w:rFonts w:ascii="Arial" w:hAnsi="Arial" w:cs="Arial"/>
          <w:i/>
          <w:lang w:val="cy-GB"/>
        </w:rPr>
        <w:t xml:space="preserve"> Act (Wales) 2015</w:t>
      </w:r>
      <w:r w:rsidRPr="00BB3FC5">
        <w:rPr>
          <w:rFonts w:ascii="Arial" w:hAnsi="Arial" w:cs="Arial"/>
          <w:lang w:val="cy-GB"/>
        </w:rPr>
        <w:t xml:space="preserve">. Cardiff: HMSO. </w:t>
      </w:r>
      <w:proofErr w:type="spellStart"/>
      <w:r w:rsidRPr="00BB3FC5">
        <w:rPr>
          <w:rFonts w:ascii="Arial" w:hAnsi="Arial" w:cs="Arial"/>
          <w:lang w:val="cy-GB"/>
        </w:rPr>
        <w:t>Available</w:t>
      </w:r>
      <w:proofErr w:type="spellEnd"/>
      <w:r w:rsidRPr="00BB3FC5">
        <w:rPr>
          <w:rFonts w:ascii="Arial" w:hAnsi="Arial" w:cs="Arial"/>
          <w:lang w:val="cy-GB"/>
        </w:rPr>
        <w:t xml:space="preserve"> at http://gov.wales/topics/people-and-communities/people/future-generations-act/?lang=en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Argymhellir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lang w:val="cy-GB" w:eastAsia="en-GB"/>
        </w:rPr>
      </w:pPr>
    </w:p>
    <w:p w:rsidR="003903B8" w:rsidRPr="00BB3FC5" w:rsidRDefault="003903B8" w:rsidP="003903B8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Berger</w:t>
      </w:r>
      <w:proofErr w:type="spellEnd"/>
      <w:r w:rsidRPr="00BB3FC5">
        <w:rPr>
          <w:rFonts w:ascii="Arial" w:hAnsi="Arial" w:cs="Arial"/>
          <w:lang w:val="cy-GB"/>
        </w:rPr>
        <w:t xml:space="preserve"> KS. (2007) </w:t>
      </w:r>
      <w:r w:rsidRPr="00BB3FC5">
        <w:rPr>
          <w:rFonts w:ascii="Arial" w:hAnsi="Arial" w:cs="Arial"/>
          <w:i/>
          <w:lang w:val="cy-GB"/>
        </w:rPr>
        <w:t xml:space="preserve">The </w:t>
      </w:r>
      <w:proofErr w:type="spellStart"/>
      <w:r w:rsidRPr="00BB3FC5">
        <w:rPr>
          <w:rFonts w:ascii="Arial" w:hAnsi="Arial" w:cs="Arial"/>
          <w:i/>
          <w:lang w:val="cy-GB"/>
        </w:rPr>
        <w:t>Developing</w:t>
      </w:r>
      <w:proofErr w:type="spellEnd"/>
      <w:r w:rsidRPr="00BB3FC5">
        <w:rPr>
          <w:rFonts w:ascii="Arial" w:hAnsi="Arial" w:cs="Arial"/>
          <w:i/>
          <w:lang w:val="cy-GB"/>
        </w:rPr>
        <w:t xml:space="preserve"> Person </w:t>
      </w:r>
      <w:proofErr w:type="spellStart"/>
      <w:r w:rsidRPr="00BB3FC5">
        <w:rPr>
          <w:rFonts w:ascii="Arial" w:hAnsi="Arial" w:cs="Arial"/>
          <w:i/>
          <w:lang w:val="cy-GB"/>
        </w:rPr>
        <w:t>through</w:t>
      </w:r>
      <w:proofErr w:type="spellEnd"/>
      <w:r w:rsidRPr="00BB3FC5">
        <w:rPr>
          <w:rFonts w:ascii="Arial" w:hAnsi="Arial" w:cs="Arial"/>
          <w:i/>
          <w:lang w:val="cy-GB"/>
        </w:rPr>
        <w:t xml:space="preserve"> the </w:t>
      </w:r>
      <w:proofErr w:type="spellStart"/>
      <w:r w:rsidRPr="00BB3FC5">
        <w:rPr>
          <w:rFonts w:ascii="Arial" w:hAnsi="Arial" w:cs="Arial"/>
          <w:i/>
          <w:lang w:val="cy-GB"/>
        </w:rPr>
        <w:t>Lifespan</w:t>
      </w:r>
      <w:proofErr w:type="spellEnd"/>
      <w:r w:rsidRPr="00BB3FC5">
        <w:rPr>
          <w:rFonts w:ascii="Arial" w:hAnsi="Arial" w:cs="Arial"/>
          <w:lang w:val="cy-GB"/>
        </w:rPr>
        <w:t xml:space="preserve">. New York: </w:t>
      </w:r>
      <w:proofErr w:type="spellStart"/>
      <w:r w:rsidRPr="00BB3FC5">
        <w:rPr>
          <w:rFonts w:ascii="Arial" w:hAnsi="Arial" w:cs="Arial"/>
          <w:lang w:val="cy-GB"/>
        </w:rPr>
        <w:t>Worth</w:t>
      </w:r>
      <w:proofErr w:type="spellEnd"/>
      <w:r w:rsidRPr="00BB3FC5">
        <w:rPr>
          <w:rFonts w:ascii="Arial" w:hAnsi="Arial" w:cs="Arial"/>
          <w:lang w:val="cy-GB"/>
        </w:rPr>
        <w:t xml:space="preserve">. </w:t>
      </w:r>
    </w:p>
    <w:p w:rsidR="003903B8" w:rsidRPr="00BB3FC5" w:rsidRDefault="003903B8" w:rsidP="003903B8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Doherty</w:t>
      </w:r>
      <w:proofErr w:type="spellEnd"/>
      <w:r w:rsidRPr="00BB3FC5">
        <w:rPr>
          <w:rFonts w:ascii="Arial" w:hAnsi="Arial" w:cs="Arial"/>
          <w:lang w:val="cy-GB"/>
        </w:rPr>
        <w:t xml:space="preserve"> J &amp; Hughes M (2013) </w:t>
      </w:r>
      <w:proofErr w:type="spellStart"/>
      <w:r w:rsidRPr="00BB3FC5">
        <w:rPr>
          <w:rFonts w:ascii="Arial" w:hAnsi="Arial" w:cs="Arial"/>
          <w:i/>
          <w:lang w:val="cy-GB"/>
        </w:rPr>
        <w:t>Child</w:t>
      </w:r>
      <w:proofErr w:type="spellEnd"/>
      <w:r w:rsidRPr="00BB3FC5">
        <w:rPr>
          <w:rFonts w:ascii="Arial" w:hAnsi="Arial" w:cs="Arial"/>
          <w:i/>
          <w:lang w:val="cy-GB"/>
        </w:rPr>
        <w:t xml:space="preserve"> Development </w:t>
      </w:r>
      <w:proofErr w:type="spellStart"/>
      <w:r w:rsidRPr="00BB3FC5">
        <w:rPr>
          <w:rFonts w:ascii="Arial" w:hAnsi="Arial" w:cs="Arial"/>
          <w:i/>
          <w:lang w:val="cy-GB"/>
        </w:rPr>
        <w:t>Theory</w:t>
      </w:r>
      <w:proofErr w:type="spellEnd"/>
      <w:r w:rsidRPr="00BB3FC5">
        <w:rPr>
          <w:rFonts w:ascii="Arial" w:hAnsi="Arial" w:cs="Arial"/>
          <w:i/>
          <w:lang w:val="cy-GB"/>
        </w:rPr>
        <w:t xml:space="preserve"> and </w:t>
      </w:r>
      <w:proofErr w:type="spellStart"/>
      <w:r w:rsidRPr="00BB3FC5">
        <w:rPr>
          <w:rFonts w:ascii="Arial" w:hAnsi="Arial" w:cs="Arial"/>
          <w:i/>
          <w:lang w:val="cy-GB"/>
        </w:rPr>
        <w:t>Practice</w:t>
      </w:r>
      <w:proofErr w:type="spellEnd"/>
      <w:r w:rsidRPr="00BB3FC5">
        <w:rPr>
          <w:rFonts w:ascii="Arial" w:hAnsi="Arial" w:cs="Arial"/>
          <w:i/>
          <w:lang w:val="cy-GB"/>
        </w:rPr>
        <w:t xml:space="preserve"> 2</w:t>
      </w:r>
      <w:r w:rsidRPr="00BB3FC5">
        <w:rPr>
          <w:rFonts w:ascii="Arial" w:hAnsi="Arial" w:cs="Arial"/>
          <w:i/>
          <w:vertAlign w:val="superscript"/>
          <w:lang w:val="cy-GB"/>
        </w:rPr>
        <w:t>nd</w:t>
      </w:r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edition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lang w:val="cy-GB"/>
        </w:rPr>
        <w:t>Harlow</w:t>
      </w:r>
      <w:proofErr w:type="spellEnd"/>
      <w:r w:rsidRPr="00BB3FC5">
        <w:rPr>
          <w:rFonts w:ascii="Arial" w:hAnsi="Arial" w:cs="Arial"/>
          <w:lang w:val="cy-GB"/>
        </w:rPr>
        <w:t>: Pearson.</w:t>
      </w:r>
    </w:p>
    <w:p w:rsidR="003903B8" w:rsidRPr="00BB3FC5" w:rsidRDefault="003903B8" w:rsidP="003903B8">
      <w:pPr>
        <w:spacing w:line="240" w:lineRule="auto"/>
        <w:ind w:right="720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Dowling</w:t>
      </w:r>
      <w:proofErr w:type="spellEnd"/>
      <w:r w:rsidRPr="00BB3FC5">
        <w:rPr>
          <w:rFonts w:ascii="Arial" w:hAnsi="Arial" w:cs="Arial"/>
          <w:lang w:val="cy-GB"/>
        </w:rPr>
        <w:t xml:space="preserve"> M (2014) (4</w:t>
      </w:r>
      <w:r w:rsidRPr="00BB3FC5">
        <w:rPr>
          <w:rFonts w:ascii="Arial" w:hAnsi="Arial" w:cs="Arial"/>
          <w:vertAlign w:val="superscript"/>
          <w:lang w:val="cy-GB"/>
        </w:rPr>
        <w:t>th</w:t>
      </w:r>
      <w:r w:rsidRPr="00BB3FC5">
        <w:rPr>
          <w:rFonts w:ascii="Arial" w:hAnsi="Arial" w:cs="Arial"/>
          <w:lang w:val="cy-GB"/>
        </w:rPr>
        <w:t xml:space="preserve"> </w:t>
      </w:r>
      <w:proofErr w:type="spellStart"/>
      <w:r w:rsidRPr="00BB3FC5">
        <w:rPr>
          <w:rFonts w:ascii="Arial" w:hAnsi="Arial" w:cs="Arial"/>
          <w:lang w:val="cy-GB"/>
        </w:rPr>
        <w:t>edition</w:t>
      </w:r>
      <w:proofErr w:type="spellEnd"/>
      <w:r w:rsidRPr="00BB3FC5">
        <w:rPr>
          <w:rFonts w:ascii="Arial" w:hAnsi="Arial" w:cs="Arial"/>
          <w:lang w:val="cy-GB"/>
        </w:rPr>
        <w:t xml:space="preserve">) </w:t>
      </w:r>
      <w:r w:rsidRPr="00BB3FC5">
        <w:rPr>
          <w:rFonts w:ascii="Arial" w:hAnsi="Arial" w:cs="Arial"/>
          <w:i/>
          <w:lang w:val="cy-GB"/>
        </w:rPr>
        <w:t xml:space="preserve">Young </w:t>
      </w:r>
      <w:proofErr w:type="spellStart"/>
      <w:r w:rsidRPr="00BB3FC5">
        <w:rPr>
          <w:rFonts w:ascii="Arial" w:hAnsi="Arial" w:cs="Arial"/>
          <w:i/>
          <w:lang w:val="cy-GB"/>
        </w:rPr>
        <w:t>Children’s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Personal</w:t>
      </w:r>
      <w:proofErr w:type="spellEnd"/>
      <w:r w:rsidRPr="00BB3FC5">
        <w:rPr>
          <w:rFonts w:ascii="Arial" w:hAnsi="Arial" w:cs="Arial"/>
          <w:i/>
          <w:lang w:val="cy-GB"/>
        </w:rPr>
        <w:t xml:space="preserve">, </w:t>
      </w:r>
      <w:proofErr w:type="spellStart"/>
      <w:r w:rsidRPr="00BB3FC5">
        <w:rPr>
          <w:rFonts w:ascii="Arial" w:hAnsi="Arial" w:cs="Arial"/>
          <w:i/>
          <w:lang w:val="cy-GB"/>
        </w:rPr>
        <w:t>Social</w:t>
      </w:r>
      <w:proofErr w:type="spellEnd"/>
      <w:r w:rsidRPr="00BB3FC5">
        <w:rPr>
          <w:rFonts w:ascii="Arial" w:hAnsi="Arial" w:cs="Arial"/>
          <w:i/>
          <w:lang w:val="cy-GB"/>
        </w:rPr>
        <w:t xml:space="preserve"> and </w:t>
      </w:r>
      <w:proofErr w:type="spellStart"/>
      <w:r w:rsidRPr="00BB3FC5">
        <w:rPr>
          <w:rFonts w:ascii="Arial" w:hAnsi="Arial" w:cs="Arial"/>
          <w:i/>
          <w:lang w:val="cy-GB"/>
        </w:rPr>
        <w:t>Emotional</w:t>
      </w:r>
      <w:proofErr w:type="spellEnd"/>
      <w:r w:rsidRPr="00BB3FC5">
        <w:rPr>
          <w:rFonts w:ascii="Arial" w:hAnsi="Arial" w:cs="Arial"/>
          <w:i/>
          <w:lang w:val="cy-GB"/>
        </w:rPr>
        <w:t xml:space="preserve"> Development. </w:t>
      </w:r>
      <w:r w:rsidRPr="00BB3FC5">
        <w:rPr>
          <w:rFonts w:ascii="Arial" w:hAnsi="Arial" w:cs="Arial"/>
          <w:lang w:val="cy-GB"/>
        </w:rPr>
        <w:t xml:space="preserve">London: </w:t>
      </w:r>
      <w:proofErr w:type="spellStart"/>
      <w:r w:rsidRPr="00BB3FC5">
        <w:rPr>
          <w:rFonts w:ascii="Arial" w:hAnsi="Arial" w:cs="Arial"/>
          <w:lang w:val="cy-GB"/>
        </w:rPr>
        <w:t>Sage</w:t>
      </w:r>
      <w:proofErr w:type="spellEnd"/>
      <w:r w:rsidRPr="00BB3FC5">
        <w:rPr>
          <w:rFonts w:ascii="Arial" w:hAnsi="Arial" w:cs="Arial"/>
          <w:lang w:val="cy-GB"/>
        </w:rPr>
        <w:t>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Gerhardt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S. (2004)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Why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love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matters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: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how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affection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shapes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a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baby’s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brain. 2</w:t>
      </w:r>
      <w:r w:rsidRPr="00BB3FC5">
        <w:rPr>
          <w:rFonts w:ascii="Arial" w:eastAsia="Times New Roman" w:hAnsi="Arial" w:cs="Arial"/>
          <w:i/>
          <w:iCs/>
          <w:vertAlign w:val="superscript"/>
          <w:lang w:val="cy-GB" w:eastAsia="en-GB"/>
        </w:rPr>
        <w:t>nd</w:t>
      </w:r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edition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Hove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Brunner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-Routledge.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Lindon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J. (2016)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Understanding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Development: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Linking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Theory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to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Practice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>. 4</w:t>
      </w:r>
      <w:r w:rsidRPr="00BB3FC5">
        <w:rPr>
          <w:rFonts w:ascii="Arial" w:eastAsia="Times New Roman" w:hAnsi="Arial" w:cs="Arial"/>
          <w:i/>
          <w:iCs/>
          <w:vertAlign w:val="superscript"/>
          <w:lang w:val="cy-GB" w:eastAsia="en-GB"/>
        </w:rPr>
        <w:t>th</w:t>
      </w:r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edition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. London: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Hodder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Education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.</w:t>
      </w: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lastRenderedPageBreak/>
        <w:t>Palaiologou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I. (2012)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Childhood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Observation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in the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early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years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2</w:t>
      </w:r>
      <w:r w:rsidRPr="00BB3FC5">
        <w:rPr>
          <w:rFonts w:ascii="Arial" w:eastAsia="Times New Roman" w:hAnsi="Arial" w:cs="Arial"/>
          <w:i/>
          <w:iCs/>
          <w:vertAlign w:val="superscript"/>
          <w:lang w:val="cy-GB" w:eastAsia="en-GB"/>
        </w:rPr>
        <w:t>nd</w:t>
      </w:r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edition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>.</w:t>
      </w:r>
      <w:r w:rsidRPr="00BB3FC5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Exeter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Learning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Matters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.</w:t>
      </w:r>
    </w:p>
    <w:p w:rsidR="003903B8" w:rsidRPr="00BB3FC5" w:rsidRDefault="003903B8" w:rsidP="003903B8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Schaffer</w:t>
      </w:r>
      <w:proofErr w:type="spellEnd"/>
      <w:r w:rsidRPr="00BB3FC5">
        <w:rPr>
          <w:rFonts w:ascii="Arial" w:hAnsi="Arial" w:cs="Arial"/>
          <w:lang w:val="cy-GB"/>
        </w:rPr>
        <w:t xml:space="preserve"> H R (2004) </w:t>
      </w:r>
      <w:proofErr w:type="spellStart"/>
      <w:r w:rsidRPr="00BB3FC5">
        <w:rPr>
          <w:rFonts w:ascii="Arial" w:hAnsi="Arial" w:cs="Arial"/>
          <w:i/>
          <w:lang w:val="cy-GB"/>
        </w:rPr>
        <w:t>Introducing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Child</w:t>
      </w:r>
      <w:proofErr w:type="spellEnd"/>
      <w:r w:rsidRPr="00BB3FC5">
        <w:rPr>
          <w:rFonts w:ascii="Arial" w:hAnsi="Arial" w:cs="Arial"/>
          <w:i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lang w:val="cy-GB"/>
        </w:rPr>
        <w:t>Psychology</w:t>
      </w:r>
      <w:proofErr w:type="spellEnd"/>
      <w:r w:rsidRPr="00BB3FC5">
        <w:rPr>
          <w:rFonts w:ascii="Arial" w:hAnsi="Arial" w:cs="Arial"/>
          <w:lang w:val="cy-GB"/>
        </w:rPr>
        <w:t xml:space="preserve"> </w:t>
      </w:r>
      <w:proofErr w:type="spellStart"/>
      <w:r w:rsidRPr="00BB3FC5">
        <w:rPr>
          <w:rFonts w:ascii="Arial" w:hAnsi="Arial" w:cs="Arial"/>
          <w:lang w:val="cy-GB"/>
        </w:rPr>
        <w:t>Oxford</w:t>
      </w:r>
      <w:proofErr w:type="spellEnd"/>
      <w:r w:rsidRPr="00BB3FC5">
        <w:rPr>
          <w:rFonts w:ascii="Arial" w:hAnsi="Arial" w:cs="Arial"/>
          <w:lang w:val="cy-GB"/>
        </w:rPr>
        <w:t xml:space="preserve">: </w:t>
      </w:r>
      <w:proofErr w:type="spellStart"/>
      <w:r w:rsidRPr="00BB3FC5">
        <w:rPr>
          <w:rFonts w:ascii="Arial" w:hAnsi="Arial" w:cs="Arial"/>
          <w:lang w:val="cy-GB"/>
        </w:rPr>
        <w:t>Blackwell</w:t>
      </w:r>
      <w:proofErr w:type="spellEnd"/>
      <w:r w:rsidRPr="00BB3FC5">
        <w:rPr>
          <w:rFonts w:ascii="Arial" w:hAnsi="Arial" w:cs="Arial"/>
          <w:lang w:val="cy-GB"/>
        </w:rPr>
        <w:t>.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Smidt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S. (2013) </w:t>
      </w:r>
      <w:r w:rsidRPr="00BB3FC5">
        <w:rPr>
          <w:rFonts w:ascii="Arial" w:eastAsia="Times New Roman" w:hAnsi="Arial" w:cs="Arial"/>
          <w:i/>
          <w:lang w:val="cy-GB" w:eastAsia="en-GB"/>
        </w:rPr>
        <w:t xml:space="preserve">The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Developing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Child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in the 21</w:t>
      </w:r>
      <w:r w:rsidRPr="00BB3FC5">
        <w:rPr>
          <w:rFonts w:ascii="Arial" w:eastAsia="Times New Roman" w:hAnsi="Arial" w:cs="Arial"/>
          <w:i/>
          <w:vertAlign w:val="superscript"/>
          <w:lang w:val="cy-GB" w:eastAsia="en-GB"/>
        </w:rPr>
        <w:t>st</w:t>
      </w:r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Century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: A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global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perspective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on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child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lang w:val="cy-GB" w:eastAsia="en-GB"/>
        </w:rPr>
        <w:t>development</w:t>
      </w:r>
      <w:proofErr w:type="spellEnd"/>
      <w:r w:rsidRPr="00BB3FC5">
        <w:rPr>
          <w:rFonts w:ascii="Arial" w:eastAsia="Times New Roman" w:hAnsi="Arial" w:cs="Arial"/>
          <w:i/>
          <w:lang w:val="cy-GB" w:eastAsia="en-GB"/>
        </w:rPr>
        <w:t xml:space="preserve">.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Oxon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: Routledge.</w:t>
      </w:r>
    </w:p>
    <w:p w:rsidR="003903B8" w:rsidRPr="00BB3FC5" w:rsidRDefault="003903B8" w:rsidP="003903B8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B3FC5">
        <w:rPr>
          <w:rFonts w:ascii="Arial" w:hAnsi="Arial" w:cs="Arial"/>
          <w:lang w:val="cy-GB"/>
        </w:rPr>
        <w:t>Thornton</w:t>
      </w:r>
      <w:proofErr w:type="spellEnd"/>
      <w:r w:rsidRPr="00BB3FC5">
        <w:rPr>
          <w:rFonts w:ascii="Arial" w:hAnsi="Arial" w:cs="Arial"/>
          <w:lang w:val="cy-GB"/>
        </w:rPr>
        <w:t xml:space="preserve">, S. (2008). </w:t>
      </w:r>
      <w:proofErr w:type="spellStart"/>
      <w:r w:rsidRPr="00BB3FC5">
        <w:rPr>
          <w:rFonts w:ascii="Arial" w:hAnsi="Arial" w:cs="Arial"/>
          <w:i/>
          <w:iCs/>
          <w:lang w:val="cy-GB"/>
        </w:rPr>
        <w:t>Understanding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Human Development</w:t>
      </w:r>
      <w:r w:rsidRPr="00BB3FC5">
        <w:rPr>
          <w:rFonts w:ascii="Arial" w:hAnsi="Arial" w:cs="Arial"/>
          <w:lang w:val="cy-GB"/>
        </w:rPr>
        <w:t xml:space="preserve">. London: </w:t>
      </w:r>
      <w:proofErr w:type="spellStart"/>
      <w:r w:rsidRPr="00BB3FC5">
        <w:rPr>
          <w:rFonts w:ascii="Arial" w:hAnsi="Arial" w:cs="Arial"/>
          <w:lang w:val="cy-GB"/>
        </w:rPr>
        <w:t>Palgrave</w:t>
      </w:r>
      <w:proofErr w:type="spellEnd"/>
      <w:r w:rsidRPr="00BB3FC5">
        <w:rPr>
          <w:rFonts w:ascii="Arial" w:hAnsi="Arial" w:cs="Arial"/>
          <w:lang w:val="cy-GB"/>
        </w:rPr>
        <w:t xml:space="preserve"> </w:t>
      </w:r>
      <w:proofErr w:type="spellStart"/>
      <w:r w:rsidRPr="00BB3FC5">
        <w:rPr>
          <w:rFonts w:ascii="Arial" w:hAnsi="Arial" w:cs="Arial"/>
          <w:lang w:val="cy-GB"/>
        </w:rPr>
        <w:t>Macmillan</w:t>
      </w:r>
      <w:proofErr w:type="spellEnd"/>
      <w:r w:rsidRPr="00BB3FC5">
        <w:rPr>
          <w:rFonts w:ascii="Arial" w:hAnsi="Arial" w:cs="Arial"/>
          <w:lang w:val="cy-GB"/>
        </w:rPr>
        <w:t>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Waller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, T.,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Whitmarsh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, J. and Clarke, K. (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eds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) (2011)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Making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Sense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of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Theory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and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Practice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in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Early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Childhood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: The Power of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Ideas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.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Maidenhead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Open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University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Press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>Cefndir</w:t>
      </w:r>
    </w:p>
    <w:p w:rsidR="003903B8" w:rsidRPr="00BB3FC5" w:rsidRDefault="003903B8" w:rsidP="003903B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Beckley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, P. (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ed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) (2012)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Learning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in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Early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Childhood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. </w:t>
      </w:r>
      <w:r w:rsidRPr="00BB3FC5">
        <w:rPr>
          <w:rFonts w:ascii="Arial" w:eastAsia="Times New Roman" w:hAnsi="Arial" w:cs="Arial"/>
          <w:lang w:val="cy-GB" w:eastAsia="en-GB"/>
        </w:rPr>
        <w:t xml:space="preserve">London: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Sage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Publications Ltd. 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  <w:proofErr w:type="spellStart"/>
      <w:r w:rsidRPr="00BB3FC5">
        <w:rPr>
          <w:rFonts w:ascii="Arial" w:eastAsia="Times New Roman" w:hAnsi="Arial" w:cs="Arial"/>
          <w:lang w:val="cy-GB" w:eastAsia="en-GB"/>
        </w:rPr>
        <w:t>Maynard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>, T. &amp; Thomas, N. (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eds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) (2014)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An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Introduction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to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Early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Childhood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i/>
          <w:iCs/>
          <w:lang w:val="cy-GB" w:eastAsia="en-GB"/>
        </w:rPr>
        <w:t>Studies</w:t>
      </w:r>
      <w:proofErr w:type="spellEnd"/>
      <w:r w:rsidRPr="00BB3FC5">
        <w:rPr>
          <w:rFonts w:ascii="Arial" w:eastAsia="Times New Roman" w:hAnsi="Arial" w:cs="Arial"/>
          <w:i/>
          <w:iCs/>
          <w:lang w:val="cy-GB" w:eastAsia="en-GB"/>
        </w:rPr>
        <w:t>. 3</w:t>
      </w:r>
      <w:r w:rsidRPr="00BB3FC5">
        <w:rPr>
          <w:rFonts w:ascii="Arial" w:eastAsia="Times New Roman" w:hAnsi="Arial" w:cs="Arial"/>
          <w:i/>
          <w:iCs/>
          <w:vertAlign w:val="superscript"/>
          <w:lang w:val="cy-GB" w:eastAsia="en-GB"/>
        </w:rPr>
        <w:t>rd</w:t>
      </w:r>
      <w:r w:rsidRPr="00BB3FC5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edition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. London: </w:t>
      </w:r>
      <w:proofErr w:type="spellStart"/>
      <w:r w:rsidRPr="00BB3FC5">
        <w:rPr>
          <w:rFonts w:ascii="Arial" w:eastAsia="Times New Roman" w:hAnsi="Arial" w:cs="Arial"/>
          <w:lang w:val="cy-GB" w:eastAsia="en-GB"/>
        </w:rPr>
        <w:t>Sage</w:t>
      </w:r>
      <w:proofErr w:type="spellEnd"/>
      <w:r w:rsidRPr="00BB3FC5">
        <w:rPr>
          <w:rFonts w:ascii="Arial" w:eastAsia="Times New Roman" w:hAnsi="Arial" w:cs="Arial"/>
          <w:lang w:val="cy-GB" w:eastAsia="en-GB"/>
        </w:rPr>
        <w:t xml:space="preserve"> Publications.</w:t>
      </w:r>
    </w:p>
    <w:p w:rsidR="003903B8" w:rsidRPr="00BB3FC5" w:rsidRDefault="003903B8" w:rsidP="003903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b/>
          <w:lang w:val="cy-GB"/>
        </w:rPr>
      </w:pPr>
      <w:r w:rsidRPr="00BB3FC5">
        <w:rPr>
          <w:rFonts w:ascii="Arial" w:hAnsi="Arial" w:cs="Arial"/>
          <w:b/>
          <w:lang w:val="cy-GB"/>
        </w:rPr>
        <w:t xml:space="preserve">Cylchgronau </w:t>
      </w:r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i/>
          <w:iCs/>
          <w:lang w:val="cy-GB"/>
        </w:rPr>
      </w:pPr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i/>
          <w:iCs/>
          <w:lang w:val="cy-GB"/>
        </w:rPr>
      </w:pPr>
      <w:proofErr w:type="spellStart"/>
      <w:r w:rsidRPr="00BB3FC5">
        <w:rPr>
          <w:rFonts w:ascii="Arial" w:hAnsi="Arial" w:cs="Arial"/>
          <w:i/>
          <w:iCs/>
          <w:lang w:val="cy-GB"/>
        </w:rPr>
        <w:t>Contemporary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Issues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in </w:t>
      </w:r>
      <w:proofErr w:type="spellStart"/>
      <w:r w:rsidRPr="00BB3FC5">
        <w:rPr>
          <w:rFonts w:ascii="Arial" w:hAnsi="Arial" w:cs="Arial"/>
          <w:i/>
          <w:iCs/>
          <w:lang w:val="cy-GB"/>
        </w:rPr>
        <w:t>Early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Childhood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: </w:t>
      </w:r>
      <w:proofErr w:type="spellStart"/>
      <w:r w:rsidRPr="00BB3FC5">
        <w:rPr>
          <w:rFonts w:ascii="Arial" w:hAnsi="Arial" w:cs="Arial"/>
          <w:i/>
          <w:iCs/>
          <w:lang w:val="cy-GB"/>
        </w:rPr>
        <w:t>online</w:t>
      </w:r>
      <w:proofErr w:type="spellEnd"/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i/>
          <w:iCs/>
          <w:lang w:val="cy-GB"/>
        </w:rPr>
      </w:pPr>
      <w:proofErr w:type="spellStart"/>
      <w:r w:rsidRPr="00BB3FC5">
        <w:rPr>
          <w:rFonts w:ascii="Arial" w:hAnsi="Arial" w:cs="Arial"/>
          <w:i/>
          <w:iCs/>
          <w:lang w:val="cy-GB"/>
        </w:rPr>
        <w:t>Early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Childhood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Education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Journal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: </w:t>
      </w:r>
      <w:proofErr w:type="spellStart"/>
      <w:r w:rsidRPr="00BB3FC5">
        <w:rPr>
          <w:rFonts w:ascii="Arial" w:hAnsi="Arial" w:cs="Arial"/>
          <w:i/>
          <w:iCs/>
          <w:lang w:val="cy-GB"/>
        </w:rPr>
        <w:t>online</w:t>
      </w:r>
      <w:proofErr w:type="spellEnd"/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i/>
          <w:iCs/>
          <w:lang w:val="cy-GB"/>
        </w:rPr>
        <w:t xml:space="preserve">International </w:t>
      </w:r>
      <w:proofErr w:type="spellStart"/>
      <w:r w:rsidRPr="00BB3FC5">
        <w:rPr>
          <w:rFonts w:ascii="Arial" w:hAnsi="Arial" w:cs="Arial"/>
          <w:i/>
          <w:iCs/>
          <w:lang w:val="cy-GB"/>
        </w:rPr>
        <w:t>Journal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BB3FC5">
        <w:rPr>
          <w:rFonts w:ascii="Arial" w:hAnsi="Arial" w:cs="Arial"/>
          <w:i/>
          <w:iCs/>
          <w:lang w:val="cy-GB"/>
        </w:rPr>
        <w:t>Early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BB3FC5">
        <w:rPr>
          <w:rFonts w:ascii="Arial" w:hAnsi="Arial" w:cs="Arial"/>
          <w:i/>
          <w:iCs/>
          <w:lang w:val="cy-GB"/>
        </w:rPr>
        <w:t>Childhood</w:t>
      </w:r>
      <w:proofErr w:type="spellEnd"/>
      <w:r w:rsidRPr="00BB3FC5">
        <w:rPr>
          <w:rFonts w:ascii="Arial" w:hAnsi="Arial" w:cs="Arial"/>
          <w:i/>
          <w:iCs/>
          <w:lang w:val="cy-GB"/>
        </w:rPr>
        <w:t xml:space="preserve">: </w:t>
      </w:r>
      <w:proofErr w:type="spellStart"/>
      <w:r w:rsidRPr="00BB3FC5">
        <w:rPr>
          <w:rFonts w:ascii="Arial" w:hAnsi="Arial" w:cs="Arial"/>
          <w:i/>
          <w:iCs/>
          <w:lang w:val="cy-GB"/>
        </w:rPr>
        <w:t>online</w:t>
      </w:r>
      <w:proofErr w:type="spellEnd"/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B3FC5">
        <w:rPr>
          <w:rFonts w:ascii="Arial" w:eastAsia="Times New Roman" w:hAnsi="Arial" w:cs="Arial"/>
          <w:b/>
          <w:lang w:val="cy-GB" w:eastAsia="en-GB"/>
        </w:rPr>
        <w:t xml:space="preserve">Gwefannau 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  <w:hyperlink r:id="rId5" w:history="1">
        <w:r w:rsidRPr="00BB3FC5">
          <w:rPr>
            <w:rFonts w:ascii="Arial" w:hAnsi="Arial" w:cs="Arial"/>
            <w:color w:val="0000FF"/>
            <w:u w:val="single"/>
            <w:lang w:val="cy-GB"/>
          </w:rPr>
          <w:t>www.education,gov.uk/publications/.../eyfs_cards_0001207</w:t>
        </w:r>
      </w:hyperlink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  <w:hyperlink r:id="rId6" w:history="1">
        <w:r w:rsidRPr="00BB3FC5">
          <w:rPr>
            <w:rFonts w:ascii="Arial" w:hAnsi="Arial" w:cs="Arial"/>
            <w:color w:val="0000FF"/>
            <w:u w:val="single"/>
            <w:lang w:val="cy-GB"/>
          </w:rPr>
          <w:t>http://learning.wales.gov.uk/resources/improvementsareas/child-adolescent-development/social-emotional-behavioural-development/?lang=eng</w:t>
        </w:r>
      </w:hyperlink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  <w:r w:rsidRPr="00BB3FC5">
        <w:rPr>
          <w:rFonts w:ascii="Arial" w:hAnsi="Arial" w:cs="Arial"/>
          <w:lang w:val="cy-GB"/>
        </w:rPr>
        <w:t>http:/wales.gov.uk/topics/…/foundation_phase</w:t>
      </w:r>
    </w:p>
    <w:p w:rsidR="003903B8" w:rsidRPr="00BB3FC5" w:rsidRDefault="003903B8" w:rsidP="003903B8">
      <w:pPr>
        <w:spacing w:after="0" w:line="240" w:lineRule="auto"/>
        <w:rPr>
          <w:rFonts w:ascii="Arial" w:hAnsi="Arial" w:cs="Arial"/>
          <w:lang w:val="cy-GB"/>
        </w:rPr>
      </w:pP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val="cy-GB" w:eastAsia="en-GB"/>
        </w:rPr>
      </w:pPr>
      <w:r w:rsidRPr="00BB3FC5">
        <w:rPr>
          <w:rFonts w:ascii="Arial" w:eastAsia="Times New Roman" w:hAnsi="Arial" w:cs="Arial"/>
          <w:color w:val="000000"/>
          <w:lang w:val="cy-GB" w:eastAsia="en-GB"/>
        </w:rPr>
        <w:t>Caiff myfyrwyr eu cyfeirio at ystod o e-lyfrau, papurau ymchwil a gwefannau ychwanegol yn ystod darlithoedd.</w:t>
      </w:r>
    </w:p>
    <w:p w:rsidR="003903B8" w:rsidRPr="00BB3FC5" w:rsidRDefault="003903B8" w:rsidP="003903B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val="cy-GB" w:eastAsia="en-GB"/>
        </w:rPr>
      </w:pPr>
    </w:p>
    <w:p w:rsidR="0047132A" w:rsidRDefault="003903B8" w:rsidP="003903B8">
      <w:r w:rsidRPr="00BB3FC5">
        <w:rPr>
          <w:rFonts w:ascii="Arial" w:eastAsia="Times New Roman" w:hAnsi="Arial" w:cs="Arial"/>
          <w:lang w:val="cy-GB" w:eastAsia="en-GB"/>
        </w:rPr>
        <w:t>Lle bo modd darperir deunyddiau ac adnoddau dysgu ar-lein.</w:t>
      </w:r>
    </w:p>
    <w:sectPr w:rsidR="00471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1FEB"/>
    <w:multiLevelType w:val="hybridMultilevel"/>
    <w:tmpl w:val="54AE1F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402C58"/>
    <w:multiLevelType w:val="hybridMultilevel"/>
    <w:tmpl w:val="E60CF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D693A"/>
    <w:multiLevelType w:val="hybridMultilevel"/>
    <w:tmpl w:val="0954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B8"/>
    <w:rsid w:val="003903B8"/>
    <w:rsid w:val="0047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C3ACA"/>
  <w15:chartTrackingRefBased/>
  <w15:docId w15:val="{63FB6383-2819-4974-968F-14ABD852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3B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3903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90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arning.wales.gov.uk/resources/improvementsareas/child-adolescent-development/social-emotional-behavioural-development/?lang=eng" TargetMode="External"/><Relationship Id="rId5" Type="http://schemas.openxmlformats.org/officeDocument/2006/relationships/hyperlink" Target="http://www.education,gov.uk/publications/.../eyfs_cards_00012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4341</Characters>
  <Application>Microsoft Office Word</Application>
  <DocSecurity>0</DocSecurity>
  <Lines>36</Lines>
  <Paragraphs>10</Paragraphs>
  <ScaleCrop>false</ScaleCrop>
  <Company>University of Wales Trinity Saint David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1</cp:revision>
  <dcterms:created xsi:type="dcterms:W3CDTF">2019-06-03T13:56:00Z</dcterms:created>
  <dcterms:modified xsi:type="dcterms:W3CDTF">2019-06-03T13:57:00Z</dcterms:modified>
</cp:coreProperties>
</file>