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Introduction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This report will be about bringing a revolutionizing invention to my area, creation of a app designed for fishguard leisure centre gym help retain customers consistent and support engagement when with gym clients, this is by utilizing artificial intelligence or also known as ai  to collect gym clients data like social media behavior and the app is aimed to help maintaining the gyms membership, despite being in a rural area such as fishguard and small towns with old demographic and which create a barriers from consistent gym attendance. Furthermore while handling issues financial issues with the app as well as the customers. The app will tackle all of these barriers and also tackle the sustainability principles such as environmental sustainability by not using traditional marketing like pollution, social sustainability by going into how working out can help with mental health and health issues and lastly with Economical sustainability talking about the minimal staff needed as well as infrastructure. This report will go into detail on how the ai driven app will fair in a rural area while talking about the disadvantages and advantages.</w:t>
      </w:r>
    </w:p>
    <w:p w:rsidR="00000000" w:rsidDel="00000000" w:rsidP="00000000" w:rsidRDefault="00000000" w:rsidRPr="00000000" w14:paraId="00000004">
      <w:pPr>
        <w:rPr>
          <w:highlight w:val="yellow"/>
        </w:rPr>
      </w:pPr>
      <w:r w:rsidDel="00000000" w:rsidR="00000000" w:rsidRPr="00000000">
        <w:rPr>
          <w:rtl w:val="0"/>
        </w:rPr>
      </w:r>
    </w:p>
    <w:p w:rsidR="00000000" w:rsidDel="00000000" w:rsidP="00000000" w:rsidRDefault="00000000" w:rsidRPr="00000000" w14:paraId="00000005">
      <w:pPr>
        <w:rPr>
          <w:highlight w:val="yellow"/>
        </w:rPr>
      </w:pPr>
      <w:r w:rsidDel="00000000" w:rsidR="00000000" w:rsidRPr="00000000">
        <w:rPr>
          <w:rtl w:val="0"/>
        </w:rPr>
      </w:r>
    </w:p>
    <w:p w:rsidR="00000000" w:rsidDel="00000000" w:rsidP="00000000" w:rsidRDefault="00000000" w:rsidRPr="00000000" w14:paraId="00000006">
      <w:pPr>
        <w:rPr>
          <w:highlight w:val="yellow"/>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pStyle w:val="Heading3"/>
        <w:keepNext w:val="0"/>
        <w:keepLines w:val="0"/>
        <w:spacing w:before="280" w:lineRule="auto"/>
        <w:rPr>
          <w:b w:val="1"/>
          <w:color w:val="000000"/>
          <w:sz w:val="26"/>
          <w:szCs w:val="26"/>
          <w:highlight w:val="white"/>
        </w:rPr>
      </w:pPr>
      <w:bookmarkStart w:colFirst="0" w:colLast="0" w:name="_jtwjaoo28mby" w:id="0"/>
      <w:bookmarkEnd w:id="0"/>
      <w:r w:rsidDel="00000000" w:rsidR="00000000" w:rsidRPr="00000000">
        <w:rPr>
          <w:b w:val="1"/>
          <w:color w:val="000000"/>
          <w:sz w:val="26"/>
          <w:szCs w:val="26"/>
          <w:highlight w:val="white"/>
          <w:rtl w:val="0"/>
        </w:rPr>
        <w:t xml:space="preserve">1. Analyzing the Gym Industry within Fishguard</w:t>
      </w:r>
    </w:p>
    <w:p w:rsidR="00000000" w:rsidDel="00000000" w:rsidP="00000000" w:rsidRDefault="00000000" w:rsidRPr="00000000" w14:paraId="0000000B">
      <w:pPr>
        <w:numPr>
          <w:ilvl w:val="0"/>
          <w:numId w:val="3"/>
        </w:numPr>
        <w:spacing w:after="0" w:afterAutospacing="0" w:before="240" w:lineRule="auto"/>
        <w:ind w:left="720" w:hanging="360"/>
        <w:rPr>
          <w:highlight w:val="white"/>
        </w:rPr>
      </w:pPr>
      <w:r w:rsidDel="00000000" w:rsidR="00000000" w:rsidRPr="00000000">
        <w:rPr>
          <w:b w:val="1"/>
          <w:highlight w:val="white"/>
          <w:rtl w:val="0"/>
        </w:rPr>
        <w:t xml:space="preserve">Fishguard’s Demographics and region</w:t>
      </w:r>
    </w:p>
    <w:p w:rsidR="00000000" w:rsidDel="00000000" w:rsidP="00000000" w:rsidRDefault="00000000" w:rsidRPr="00000000" w14:paraId="0000000C">
      <w:pPr>
        <w:numPr>
          <w:ilvl w:val="1"/>
          <w:numId w:val="3"/>
        </w:numPr>
        <w:spacing w:after="0" w:afterAutospacing="0" w:before="0" w:beforeAutospacing="0" w:lineRule="auto"/>
        <w:ind w:left="1440" w:hanging="360"/>
        <w:rPr>
          <w:highlight w:val="white"/>
        </w:rPr>
      </w:pPr>
      <w:r w:rsidDel="00000000" w:rsidR="00000000" w:rsidRPr="00000000">
        <w:rPr>
          <w:highlight w:val="white"/>
          <w:rtl w:val="0"/>
        </w:rPr>
        <w:t xml:space="preserve">Small coastal town with a population of 5,443 according to (citypopulation.de) did a census in 2021 and according to this the the most dense age group is 60 - 69 and lots of people at similar age ranges </w:t>
      </w:r>
    </w:p>
    <w:p w:rsidR="00000000" w:rsidDel="00000000" w:rsidP="00000000" w:rsidRDefault="00000000" w:rsidRPr="00000000" w14:paraId="0000000D">
      <w:pPr>
        <w:numPr>
          <w:ilvl w:val="1"/>
          <w:numId w:val="3"/>
        </w:numPr>
        <w:spacing w:after="0" w:afterAutospacing="0" w:before="0" w:beforeAutospacing="0" w:lineRule="auto"/>
        <w:ind w:left="1440" w:hanging="360"/>
        <w:rPr>
          <w:highlight w:val="white"/>
          <w:u w:val="none"/>
        </w:rPr>
      </w:pPr>
      <w:r w:rsidDel="00000000" w:rsidR="00000000" w:rsidRPr="00000000">
        <w:rPr>
          <w:highlight w:val="white"/>
          <w:rtl w:val="0"/>
        </w:rPr>
        <w:t xml:space="preserve">Fishguards main economy exports are toilet paper, rock wool, beer, buses and baked goods while the main imports are central heating boilers, orthopedic appliances, scented mixtures, wood fiber board and bovine meat. This is according to (oec.world.) it is also known for its historical tourist attraction.</w:t>
      </w:r>
    </w:p>
    <w:p w:rsidR="00000000" w:rsidDel="00000000" w:rsidP="00000000" w:rsidRDefault="00000000" w:rsidRPr="00000000" w14:paraId="0000000E">
      <w:pPr>
        <w:numPr>
          <w:ilvl w:val="1"/>
          <w:numId w:val="3"/>
        </w:numPr>
        <w:spacing w:after="0" w:afterAutospacing="0" w:before="0" w:beforeAutospacing="0" w:lineRule="auto"/>
        <w:ind w:left="1440" w:hanging="360"/>
        <w:rPr>
          <w:highlight w:val="white"/>
          <w:u w:val="none"/>
        </w:rPr>
      </w:pPr>
      <w:r w:rsidDel="00000000" w:rsidR="00000000" w:rsidRPr="00000000">
        <w:rPr>
          <w:highlight w:val="white"/>
          <w:rtl w:val="0"/>
        </w:rPr>
        <w:t xml:space="preserve">There is a lack of fitness options in fishguard because of the fact there is only 1 gym and there are no quality alternatives.</w:t>
      </w:r>
    </w:p>
    <w:p w:rsidR="00000000" w:rsidDel="00000000" w:rsidP="00000000" w:rsidRDefault="00000000" w:rsidRPr="00000000" w14:paraId="0000000F">
      <w:pPr>
        <w:numPr>
          <w:ilvl w:val="1"/>
          <w:numId w:val="3"/>
        </w:numPr>
        <w:spacing w:after="0" w:afterAutospacing="0" w:before="0" w:beforeAutospacing="0" w:lineRule="auto"/>
        <w:ind w:left="1440" w:hanging="360"/>
        <w:rPr>
          <w:highlight w:val="white"/>
          <w:u w:val="none"/>
        </w:rPr>
      </w:pPr>
      <w:r w:rsidDel="00000000" w:rsidR="00000000" w:rsidRPr="00000000">
        <w:rPr>
          <w:highlight w:val="white"/>
          <w:rtl w:val="0"/>
        </w:rPr>
        <w:t xml:space="preserve">Most gyms have a fitness culture behind them but there have been studies showing that it may be less developed in rural areas according to (science direct)</w:t>
      </w:r>
      <w:r w:rsidDel="00000000" w:rsidR="00000000" w:rsidRPr="00000000">
        <w:rPr>
          <w:rtl w:val="0"/>
        </w:rPr>
      </w:r>
    </w:p>
    <w:p w:rsidR="00000000" w:rsidDel="00000000" w:rsidP="00000000" w:rsidRDefault="00000000" w:rsidRPr="00000000" w14:paraId="00000010">
      <w:pPr>
        <w:numPr>
          <w:ilvl w:val="0"/>
          <w:numId w:val="3"/>
        </w:numPr>
        <w:spacing w:after="0" w:afterAutospacing="0" w:before="0" w:beforeAutospacing="0" w:lineRule="auto"/>
        <w:ind w:left="720" w:hanging="360"/>
        <w:rPr>
          <w:highlight w:val="white"/>
        </w:rPr>
      </w:pPr>
      <w:r w:rsidDel="00000000" w:rsidR="00000000" w:rsidRPr="00000000">
        <w:rPr>
          <w:b w:val="1"/>
          <w:highlight w:val="white"/>
          <w:rtl w:val="0"/>
        </w:rPr>
        <w:t xml:space="preserve">Fishguards gym market analysis </w:t>
      </w:r>
    </w:p>
    <w:p w:rsidR="00000000" w:rsidDel="00000000" w:rsidP="00000000" w:rsidRDefault="00000000" w:rsidRPr="00000000" w14:paraId="00000011">
      <w:pPr>
        <w:numPr>
          <w:ilvl w:val="1"/>
          <w:numId w:val="3"/>
        </w:numPr>
        <w:spacing w:after="0" w:afterAutospacing="0" w:before="0" w:beforeAutospacing="0" w:lineRule="auto"/>
        <w:ind w:left="1440" w:hanging="360"/>
        <w:rPr>
          <w:highlight w:val="white"/>
        </w:rPr>
      </w:pPr>
      <w:r w:rsidDel="00000000" w:rsidR="00000000" w:rsidRPr="00000000">
        <w:rPr>
          <w:highlight w:val="white"/>
          <w:rtl w:val="0"/>
        </w:rPr>
        <w:t xml:space="preserve">All things considered, gym membership is quite limited with its membership programs not fully giving people what they need, for instance instead of an annually payment it is more of a pay as you go where you either book are you show up and pay according to the (official pembrokeshire leisure center website 2025) which can make it harder to stick </w:t>
      </w:r>
    </w:p>
    <w:p w:rsidR="00000000" w:rsidDel="00000000" w:rsidP="00000000" w:rsidRDefault="00000000" w:rsidRPr="00000000" w14:paraId="00000012">
      <w:pPr>
        <w:numPr>
          <w:ilvl w:val="1"/>
          <w:numId w:val="3"/>
        </w:numPr>
        <w:spacing w:after="0" w:afterAutospacing="0" w:before="0" w:beforeAutospacing="0" w:lineRule="auto"/>
        <w:ind w:left="1440" w:hanging="360"/>
        <w:rPr>
          <w:highlight w:val="white"/>
          <w:u w:val="none"/>
        </w:rPr>
      </w:pPr>
      <w:r w:rsidDel="00000000" w:rsidR="00000000" w:rsidRPr="00000000">
        <w:rPr>
          <w:highlight w:val="white"/>
          <w:rtl w:val="0"/>
        </w:rPr>
        <w:t xml:space="preserve">Leisure centers have a reliance on close household by being in a rural area the houses are more spread apart making it harder for people to travel to the gym for example people within goodwick and does not have access to a car may find it difficult to reach the gym.</w:t>
      </w:r>
    </w:p>
    <w:p w:rsidR="00000000" w:rsidDel="00000000" w:rsidP="00000000" w:rsidRDefault="00000000" w:rsidRPr="00000000" w14:paraId="00000013">
      <w:pPr>
        <w:numPr>
          <w:ilvl w:val="1"/>
          <w:numId w:val="3"/>
        </w:numPr>
        <w:spacing w:after="240" w:before="0" w:beforeAutospacing="0" w:lineRule="auto"/>
        <w:ind w:left="1440" w:hanging="360"/>
        <w:rPr>
          <w:highlight w:val="white"/>
          <w:u w:val="none"/>
        </w:rPr>
      </w:pPr>
      <w:r w:rsidDel="00000000" w:rsidR="00000000" w:rsidRPr="00000000">
        <w:rPr>
          <w:highlight w:val="white"/>
          <w:rtl w:val="0"/>
        </w:rPr>
        <w:t xml:space="preserve">There is a need for personal services like advance tracking allowing customers to look at their progress in fact this is crucial within gyms according to (james, s. 2024).  </w:t>
      </w:r>
      <w:r w:rsidDel="00000000" w:rsidR="00000000" w:rsidRPr="00000000">
        <w:rPr>
          <w:rtl w:val="0"/>
        </w:rPr>
      </w:r>
    </w:p>
    <w:p w:rsidR="00000000" w:rsidDel="00000000" w:rsidP="00000000" w:rsidRDefault="00000000" w:rsidRPr="00000000" w14:paraId="00000014">
      <w:pPr>
        <w:spacing w:after="240" w:before="240" w:lineRule="auto"/>
        <w:ind w:left="0" w:firstLine="0"/>
        <w:rPr>
          <w:highlight w:val="white"/>
        </w:rPr>
      </w:pPr>
      <w:r w:rsidDel="00000000" w:rsidR="00000000" w:rsidRPr="00000000">
        <w:rPr>
          <w:rtl w:val="0"/>
        </w:rPr>
      </w:r>
    </w:p>
    <w:p w:rsidR="00000000" w:rsidDel="00000000" w:rsidP="00000000" w:rsidRDefault="00000000" w:rsidRPr="00000000" w14:paraId="00000015">
      <w:pPr>
        <w:numPr>
          <w:ilvl w:val="0"/>
          <w:numId w:val="3"/>
        </w:numPr>
        <w:spacing w:after="0" w:afterAutospacing="0" w:before="240" w:lineRule="auto"/>
        <w:ind w:left="720" w:hanging="360"/>
        <w:rPr>
          <w:highlight w:val="white"/>
        </w:rPr>
      </w:pPr>
      <w:r w:rsidDel="00000000" w:rsidR="00000000" w:rsidRPr="00000000">
        <w:rPr>
          <w:b w:val="1"/>
          <w:highlight w:val="white"/>
          <w:rtl w:val="0"/>
        </w:rPr>
        <w:t xml:space="preserve">The challenges of being in Fishguard</w:t>
      </w:r>
    </w:p>
    <w:p w:rsidR="00000000" w:rsidDel="00000000" w:rsidP="00000000" w:rsidRDefault="00000000" w:rsidRPr="00000000" w14:paraId="00000016">
      <w:pPr>
        <w:numPr>
          <w:ilvl w:val="1"/>
          <w:numId w:val="3"/>
        </w:numPr>
        <w:spacing w:after="0" w:afterAutospacing="0" w:before="0" w:beforeAutospacing="0" w:lineRule="auto"/>
        <w:ind w:left="1440" w:hanging="360"/>
        <w:rPr>
          <w:highlight w:val="white"/>
        </w:rPr>
      </w:pPr>
      <w:r w:rsidDel="00000000" w:rsidR="00000000" w:rsidRPr="00000000">
        <w:rPr>
          <w:highlight w:val="white"/>
          <w:rtl w:val="0"/>
        </w:rPr>
        <w:t xml:space="preserve">Financial issues rising within the elderly has been a problem in fact they have been struggling during the winter according to (Rehill, B. 2022.) and the fact that the fishguard demographic is around 60s means that it may be difficult for them to afford the gym.</w:t>
      </w:r>
    </w:p>
    <w:p w:rsidR="00000000" w:rsidDel="00000000" w:rsidP="00000000" w:rsidRDefault="00000000" w:rsidRPr="00000000" w14:paraId="00000017">
      <w:pPr>
        <w:numPr>
          <w:ilvl w:val="1"/>
          <w:numId w:val="3"/>
        </w:numPr>
        <w:spacing w:after="240" w:before="0" w:beforeAutospacing="0" w:lineRule="auto"/>
        <w:ind w:left="1440" w:hanging="360"/>
        <w:rPr>
          <w:highlight w:val="white"/>
          <w:u w:val="none"/>
        </w:rPr>
      </w:pPr>
      <w:r w:rsidDel="00000000" w:rsidR="00000000" w:rsidRPr="00000000">
        <w:rPr>
          <w:highlight w:val="white"/>
          <w:rtl w:val="0"/>
        </w:rPr>
        <w:t xml:space="preserve">Being within a rural area makes it difficult finding employees because of the fact that the population is less dense so it is hard to find quality employees this is backed up by (rural service network 2024) in fact up to 40% of businesses deal with staffing issues.</w:t>
      </w:r>
      <w:r w:rsidDel="00000000" w:rsidR="00000000" w:rsidRPr="00000000">
        <w:rPr>
          <w:rtl w:val="0"/>
        </w:rPr>
      </w:r>
    </w:p>
    <w:p w:rsidR="00000000" w:rsidDel="00000000" w:rsidP="00000000" w:rsidRDefault="00000000" w:rsidRPr="00000000" w14:paraId="00000018">
      <w:pPr>
        <w:pStyle w:val="Heading3"/>
        <w:keepNext w:val="0"/>
        <w:keepLines w:val="0"/>
        <w:spacing w:before="280" w:lineRule="auto"/>
        <w:rPr>
          <w:b w:val="1"/>
          <w:color w:val="000000"/>
          <w:sz w:val="26"/>
          <w:szCs w:val="26"/>
          <w:highlight w:val="white"/>
        </w:rPr>
      </w:pPr>
      <w:bookmarkStart w:colFirst="0" w:colLast="0" w:name="_mjhse6everw8" w:id="1"/>
      <w:bookmarkEnd w:id="1"/>
      <w:r w:rsidDel="00000000" w:rsidR="00000000" w:rsidRPr="00000000">
        <w:rPr>
          <w:b w:val="1"/>
          <w:color w:val="000000"/>
          <w:sz w:val="26"/>
          <w:szCs w:val="26"/>
          <w:highlight w:val="white"/>
          <w:rtl w:val="0"/>
        </w:rPr>
        <w:t xml:space="preserve">2. Sustainability Opportunity</w:t>
      </w:r>
    </w:p>
    <w:p w:rsidR="00000000" w:rsidDel="00000000" w:rsidP="00000000" w:rsidRDefault="00000000" w:rsidRPr="00000000" w14:paraId="00000019">
      <w:pPr>
        <w:numPr>
          <w:ilvl w:val="0"/>
          <w:numId w:val="9"/>
        </w:numPr>
        <w:spacing w:after="0" w:afterAutospacing="0" w:before="240" w:lineRule="auto"/>
        <w:ind w:left="720" w:hanging="360"/>
        <w:rPr>
          <w:highlight w:val="white"/>
        </w:rPr>
      </w:pPr>
      <w:r w:rsidDel="00000000" w:rsidR="00000000" w:rsidRPr="00000000">
        <w:rPr>
          <w:b w:val="1"/>
          <w:highlight w:val="white"/>
          <w:rtl w:val="0"/>
        </w:rPr>
        <w:t xml:space="preserve">Environmental Sustainability opportunities</w:t>
      </w:r>
    </w:p>
    <w:p w:rsidR="00000000" w:rsidDel="00000000" w:rsidP="00000000" w:rsidRDefault="00000000" w:rsidRPr="00000000" w14:paraId="0000001A">
      <w:pPr>
        <w:numPr>
          <w:ilvl w:val="1"/>
          <w:numId w:val="9"/>
        </w:numPr>
        <w:spacing w:after="0" w:afterAutospacing="0" w:before="0" w:beforeAutospacing="0" w:lineRule="auto"/>
        <w:ind w:left="1440" w:hanging="360"/>
        <w:rPr>
          <w:highlight w:val="white"/>
        </w:rPr>
      </w:pPr>
      <w:r w:rsidDel="00000000" w:rsidR="00000000" w:rsidRPr="00000000">
        <w:rPr>
          <w:highlight w:val="white"/>
          <w:rtl w:val="0"/>
        </w:rPr>
        <w:t xml:space="preserve">With the app it will allow the retention of customers for long period of time which will allow less resources to be used on marketing like ads, flyers, and more.</w:t>
      </w:r>
    </w:p>
    <w:p w:rsidR="00000000" w:rsidDel="00000000" w:rsidP="00000000" w:rsidRDefault="00000000" w:rsidRPr="00000000" w14:paraId="0000001B">
      <w:pPr>
        <w:numPr>
          <w:ilvl w:val="1"/>
          <w:numId w:val="9"/>
        </w:numPr>
        <w:spacing w:after="0" w:afterAutospacing="0" w:before="0" w:beforeAutospacing="0" w:lineRule="auto"/>
        <w:ind w:left="1440" w:hanging="360"/>
        <w:rPr>
          <w:highlight w:val="white"/>
        </w:rPr>
      </w:pPr>
      <w:r w:rsidDel="00000000" w:rsidR="00000000" w:rsidRPr="00000000">
        <w:rPr>
          <w:highlight w:val="white"/>
          <w:rtl w:val="0"/>
        </w:rPr>
        <w:t xml:space="preserve"> Creating good fitness habits can help people by reducing health issues in the area. For example with the elderly many health issues can be reduced by exercise like heart disease and even stroke. In fact this is backed up by the NHS.</w:t>
      </w:r>
      <w:r w:rsidDel="00000000" w:rsidR="00000000" w:rsidRPr="00000000">
        <w:rPr>
          <w:rtl w:val="0"/>
        </w:rPr>
      </w:r>
    </w:p>
    <w:p w:rsidR="00000000" w:rsidDel="00000000" w:rsidP="00000000" w:rsidRDefault="00000000" w:rsidRPr="00000000" w14:paraId="0000001C">
      <w:pPr>
        <w:numPr>
          <w:ilvl w:val="0"/>
          <w:numId w:val="9"/>
        </w:numPr>
        <w:spacing w:after="0" w:afterAutospacing="0" w:before="0" w:beforeAutospacing="0" w:lineRule="auto"/>
        <w:ind w:left="720" w:hanging="360"/>
        <w:rPr>
          <w:highlight w:val="white"/>
        </w:rPr>
      </w:pPr>
      <w:r w:rsidDel="00000000" w:rsidR="00000000" w:rsidRPr="00000000">
        <w:rPr>
          <w:b w:val="1"/>
          <w:highlight w:val="white"/>
          <w:rtl w:val="0"/>
        </w:rPr>
        <w:t xml:space="preserve">Social Sustainability opportunity</w:t>
      </w:r>
    </w:p>
    <w:p w:rsidR="00000000" w:rsidDel="00000000" w:rsidP="00000000" w:rsidRDefault="00000000" w:rsidRPr="00000000" w14:paraId="0000001D">
      <w:pPr>
        <w:numPr>
          <w:ilvl w:val="1"/>
          <w:numId w:val="9"/>
        </w:numPr>
        <w:spacing w:after="0" w:afterAutospacing="0" w:before="0" w:beforeAutospacing="0" w:lineRule="auto"/>
        <w:ind w:left="1440" w:hanging="360"/>
        <w:rPr>
          <w:highlight w:val="white"/>
        </w:rPr>
      </w:pPr>
      <w:r w:rsidDel="00000000" w:rsidR="00000000" w:rsidRPr="00000000">
        <w:rPr>
          <w:highlight w:val="white"/>
          <w:rtl w:val="0"/>
        </w:rPr>
        <w:t xml:space="preserve">Within communities mental health is important to sustain a positive community and exercise has shown to help with getting out of depression, dealing with trauma according to (Wang, Z. 2023.)</w:t>
      </w:r>
    </w:p>
    <w:p w:rsidR="00000000" w:rsidDel="00000000" w:rsidP="00000000" w:rsidRDefault="00000000" w:rsidRPr="00000000" w14:paraId="0000001E">
      <w:pPr>
        <w:numPr>
          <w:ilvl w:val="1"/>
          <w:numId w:val="9"/>
        </w:numPr>
        <w:spacing w:after="0" w:afterAutospacing="0" w:before="0" w:beforeAutospacing="0" w:lineRule="auto"/>
        <w:ind w:left="1440" w:hanging="360"/>
        <w:rPr>
          <w:highlight w:val="white"/>
        </w:rPr>
      </w:pPr>
      <w:r w:rsidDel="00000000" w:rsidR="00000000" w:rsidRPr="00000000">
        <w:rPr>
          <w:highlight w:val="white"/>
          <w:rtl w:val="0"/>
        </w:rPr>
        <w:t xml:space="preserve">Gyms can help with health issues within the communities for example with in america there is a obesity epidemic so gyms do very well in america because there is a need for them and fishguard has a high elderly demographic and a gym can help with issues like retaining strength in old age this is backed up by (Bright, N 2019).</w:t>
      </w:r>
    </w:p>
    <w:p w:rsidR="00000000" w:rsidDel="00000000" w:rsidP="00000000" w:rsidRDefault="00000000" w:rsidRPr="00000000" w14:paraId="0000001F">
      <w:pPr>
        <w:numPr>
          <w:ilvl w:val="0"/>
          <w:numId w:val="9"/>
        </w:numPr>
        <w:spacing w:after="0" w:afterAutospacing="0" w:before="0" w:beforeAutospacing="0" w:lineRule="auto"/>
        <w:ind w:left="720" w:hanging="360"/>
        <w:rPr>
          <w:highlight w:val="white"/>
        </w:rPr>
      </w:pPr>
      <w:r w:rsidDel="00000000" w:rsidR="00000000" w:rsidRPr="00000000">
        <w:rPr>
          <w:b w:val="1"/>
          <w:highlight w:val="white"/>
          <w:rtl w:val="0"/>
        </w:rPr>
        <w:t xml:space="preserve">Sustainability Economy</w:t>
      </w:r>
    </w:p>
    <w:p w:rsidR="00000000" w:rsidDel="00000000" w:rsidP="00000000" w:rsidRDefault="00000000" w:rsidRPr="00000000" w14:paraId="00000020">
      <w:pPr>
        <w:numPr>
          <w:ilvl w:val="1"/>
          <w:numId w:val="9"/>
        </w:numPr>
        <w:spacing w:after="0" w:afterAutospacing="0" w:before="0" w:beforeAutospacing="0" w:lineRule="auto"/>
        <w:ind w:left="1440" w:hanging="360"/>
        <w:rPr>
          <w:highlight w:val="white"/>
        </w:rPr>
      </w:pPr>
      <w:r w:rsidDel="00000000" w:rsidR="00000000" w:rsidRPr="00000000">
        <w:rPr>
          <w:highlight w:val="white"/>
          <w:rtl w:val="0"/>
        </w:rPr>
        <w:t xml:space="preserve">Because it is an app it requires only maintaining the servers as well as maintaining the software only requiring very little amount of employees. </w:t>
      </w:r>
    </w:p>
    <w:p w:rsidR="00000000" w:rsidDel="00000000" w:rsidP="00000000" w:rsidRDefault="00000000" w:rsidRPr="00000000" w14:paraId="00000021">
      <w:pPr>
        <w:numPr>
          <w:ilvl w:val="1"/>
          <w:numId w:val="9"/>
        </w:numPr>
        <w:spacing w:after="0" w:afterAutospacing="0" w:before="0" w:beforeAutospacing="0" w:lineRule="auto"/>
        <w:ind w:left="1440" w:hanging="360"/>
        <w:rPr>
          <w:highlight w:val="white"/>
        </w:rPr>
      </w:pPr>
      <w:r w:rsidDel="00000000" w:rsidR="00000000" w:rsidRPr="00000000">
        <w:rPr>
          <w:highlight w:val="white"/>
          <w:rtl w:val="0"/>
        </w:rPr>
        <w:t xml:space="preserve">Utilizing membership will allow the app to stick with gym for long enough times to make a impression on the gym while using the fact that people prefer the being able to have access on there product than even owning it according to (college of business)</w:t>
      </w:r>
      <w:r w:rsidDel="00000000" w:rsidR="00000000" w:rsidRPr="00000000">
        <w:rPr>
          <w:rtl w:val="0"/>
        </w:rPr>
      </w:r>
    </w:p>
    <w:p w:rsidR="00000000" w:rsidDel="00000000" w:rsidP="00000000" w:rsidRDefault="00000000" w:rsidRPr="00000000" w14:paraId="00000022">
      <w:pPr>
        <w:numPr>
          <w:ilvl w:val="0"/>
          <w:numId w:val="9"/>
        </w:numPr>
        <w:spacing w:after="0" w:afterAutospacing="0" w:before="0" w:beforeAutospacing="0" w:lineRule="auto"/>
        <w:ind w:left="720" w:hanging="360"/>
        <w:rPr>
          <w:highlight w:val="white"/>
        </w:rPr>
      </w:pPr>
      <w:r w:rsidDel="00000000" w:rsidR="00000000" w:rsidRPr="00000000">
        <w:rPr>
          <w:b w:val="1"/>
          <w:highlight w:val="white"/>
          <w:rtl w:val="0"/>
        </w:rPr>
        <w:t xml:space="preserve">Challenges may face</w:t>
      </w:r>
    </w:p>
    <w:p w:rsidR="00000000" w:rsidDel="00000000" w:rsidP="00000000" w:rsidRDefault="00000000" w:rsidRPr="00000000" w14:paraId="00000023">
      <w:pPr>
        <w:numPr>
          <w:ilvl w:val="1"/>
          <w:numId w:val="9"/>
        </w:numPr>
        <w:spacing w:after="0" w:afterAutospacing="0" w:before="0" w:beforeAutospacing="0" w:lineRule="auto"/>
        <w:ind w:left="1440" w:hanging="360"/>
        <w:rPr>
          <w:highlight w:val="white"/>
        </w:rPr>
      </w:pPr>
      <w:r w:rsidDel="00000000" w:rsidR="00000000" w:rsidRPr="00000000">
        <w:rPr>
          <w:highlight w:val="white"/>
          <w:rtl w:val="0"/>
        </w:rPr>
        <w:t xml:space="preserve">There may be issues trying to collect some people's data that are not on social media or even not having the internet causing problems and most people who do not have this are usually in the older demographic </w:t>
      </w:r>
    </w:p>
    <w:p w:rsidR="00000000" w:rsidDel="00000000" w:rsidP="00000000" w:rsidRDefault="00000000" w:rsidRPr="00000000" w14:paraId="00000024">
      <w:pPr>
        <w:numPr>
          <w:ilvl w:val="1"/>
          <w:numId w:val="9"/>
        </w:numPr>
        <w:spacing w:after="240" w:before="0" w:beforeAutospacing="0" w:lineRule="auto"/>
        <w:ind w:left="1440" w:hanging="360"/>
        <w:rPr>
          <w:highlight w:val="white"/>
        </w:rPr>
      </w:pPr>
      <w:r w:rsidDel="00000000" w:rsidR="00000000" w:rsidRPr="00000000">
        <w:rPr>
          <w:highlight w:val="white"/>
          <w:rtl w:val="0"/>
        </w:rPr>
        <w:t xml:space="preserve">Under potential threat by cyber attacks and hackers accessing the data collected which can cause negative outlook and controversy with the gym as well as the app. </w:t>
      </w:r>
      <w:r w:rsidDel="00000000" w:rsidR="00000000" w:rsidRPr="00000000">
        <w:rPr>
          <w:rtl w:val="0"/>
        </w:rPr>
      </w:r>
    </w:p>
    <w:p w:rsidR="00000000" w:rsidDel="00000000" w:rsidP="00000000" w:rsidRDefault="00000000" w:rsidRPr="00000000" w14:paraId="00000025">
      <w:pPr>
        <w:pStyle w:val="Heading3"/>
        <w:keepNext w:val="0"/>
        <w:keepLines w:val="0"/>
        <w:spacing w:before="280" w:lineRule="auto"/>
        <w:rPr>
          <w:b w:val="1"/>
          <w:color w:val="000000"/>
          <w:sz w:val="26"/>
          <w:szCs w:val="26"/>
          <w:highlight w:val="white"/>
        </w:rPr>
      </w:pPr>
      <w:bookmarkStart w:colFirst="0" w:colLast="0" w:name="_1vb16nta60sj" w:id="2"/>
      <w:bookmarkEnd w:id="2"/>
      <w:r w:rsidDel="00000000" w:rsidR="00000000" w:rsidRPr="00000000">
        <w:rPr>
          <w:b w:val="1"/>
          <w:color w:val="000000"/>
          <w:sz w:val="26"/>
          <w:szCs w:val="26"/>
          <w:highlight w:val="white"/>
          <w:rtl w:val="0"/>
        </w:rPr>
        <w:t xml:space="preserve">3. Fishguard’s Consumer Demand for Personalization</w:t>
      </w:r>
    </w:p>
    <w:p w:rsidR="00000000" w:rsidDel="00000000" w:rsidP="00000000" w:rsidRDefault="00000000" w:rsidRPr="00000000" w14:paraId="00000026">
      <w:pPr>
        <w:numPr>
          <w:ilvl w:val="0"/>
          <w:numId w:val="6"/>
        </w:numPr>
        <w:spacing w:after="0" w:afterAutospacing="0" w:before="240" w:lineRule="auto"/>
        <w:ind w:left="720" w:hanging="360"/>
        <w:rPr>
          <w:highlight w:val="white"/>
        </w:rPr>
      </w:pPr>
      <w:r w:rsidDel="00000000" w:rsidR="00000000" w:rsidRPr="00000000">
        <w:rPr>
          <w:b w:val="1"/>
          <w:highlight w:val="white"/>
          <w:rtl w:val="0"/>
        </w:rPr>
        <w:t xml:space="preserve">The Need to make it personalise</w:t>
      </w:r>
      <w:r w:rsidDel="00000000" w:rsidR="00000000" w:rsidRPr="00000000">
        <w:rPr>
          <w:rtl w:val="0"/>
        </w:rPr>
      </w:r>
    </w:p>
    <w:p w:rsidR="00000000" w:rsidDel="00000000" w:rsidP="00000000" w:rsidRDefault="00000000" w:rsidRPr="00000000" w14:paraId="00000027">
      <w:pPr>
        <w:numPr>
          <w:ilvl w:val="1"/>
          <w:numId w:val="6"/>
        </w:numPr>
        <w:spacing w:after="0" w:afterAutospacing="0" w:before="0" w:beforeAutospacing="0" w:lineRule="auto"/>
        <w:ind w:left="1440" w:hanging="360"/>
        <w:rPr>
          <w:highlight w:val="white"/>
        </w:rPr>
      </w:pPr>
      <w:r w:rsidDel="00000000" w:rsidR="00000000" w:rsidRPr="00000000">
        <w:rPr>
          <w:highlight w:val="white"/>
          <w:rtl w:val="0"/>
        </w:rPr>
        <w:t xml:space="preserve">People have a preference to personalised content for example people are turning to streaming services because it gives them what they want and makes it more convenient with content that suits them according to (Price, R. 2023) so it would make sense that having personalise days can improve customers</w:t>
      </w:r>
    </w:p>
    <w:p w:rsidR="00000000" w:rsidDel="00000000" w:rsidP="00000000" w:rsidRDefault="00000000" w:rsidRPr="00000000" w14:paraId="00000028">
      <w:pPr>
        <w:numPr>
          <w:ilvl w:val="1"/>
          <w:numId w:val="6"/>
        </w:numPr>
        <w:spacing w:after="0" w:afterAutospacing="0" w:before="0" w:beforeAutospacing="0" w:lineRule="auto"/>
        <w:ind w:left="1440" w:hanging="360"/>
        <w:rPr>
          <w:highlight w:val="white"/>
        </w:rPr>
      </w:pPr>
      <w:r w:rsidDel="00000000" w:rsidR="00000000" w:rsidRPr="00000000">
        <w:rPr>
          <w:highlight w:val="white"/>
          <w:rtl w:val="0"/>
        </w:rPr>
        <w:t xml:space="preserve">The implantation of trends are important to gain attention for example how rick and morty was used in many marketing strategies can create more excitement about the product this can also be used for example with the data collection we can see what people are excited over for instance if a high percentage of people enjoys halloween then in october people could have a event to build more interest. Another business utilizing trends would be Hailey Welch with cryptocurrency called Hawk Tuah coin where the trend lead to increasing the cryptocurrency worth at nearly $500 million according to (Murray, C. 2024). </w:t>
      </w:r>
      <w:r w:rsidDel="00000000" w:rsidR="00000000" w:rsidRPr="00000000">
        <w:rPr>
          <w:rtl w:val="0"/>
        </w:rPr>
      </w:r>
    </w:p>
    <w:p w:rsidR="00000000" w:rsidDel="00000000" w:rsidP="00000000" w:rsidRDefault="00000000" w:rsidRPr="00000000" w14:paraId="00000029">
      <w:pPr>
        <w:numPr>
          <w:ilvl w:val="0"/>
          <w:numId w:val="6"/>
        </w:numPr>
        <w:spacing w:after="0" w:afterAutospacing="0" w:before="0" w:beforeAutospacing="0" w:lineRule="auto"/>
        <w:ind w:left="720" w:hanging="360"/>
        <w:rPr>
          <w:highlight w:val="white"/>
        </w:rPr>
      </w:pPr>
      <w:r w:rsidDel="00000000" w:rsidR="00000000" w:rsidRPr="00000000">
        <w:rPr>
          <w:b w:val="1"/>
          <w:highlight w:val="white"/>
          <w:rtl w:val="0"/>
        </w:rPr>
        <w:t xml:space="preserve">Utilizing Trends </w:t>
      </w:r>
    </w:p>
    <w:p w:rsidR="00000000" w:rsidDel="00000000" w:rsidP="00000000" w:rsidRDefault="00000000" w:rsidRPr="00000000" w14:paraId="0000002A">
      <w:pPr>
        <w:numPr>
          <w:ilvl w:val="1"/>
          <w:numId w:val="6"/>
        </w:numPr>
        <w:spacing w:after="240" w:before="0" w:beforeAutospacing="0" w:lineRule="auto"/>
        <w:ind w:left="1440" w:hanging="360"/>
        <w:rPr>
          <w:highlight w:val="white"/>
        </w:rPr>
      </w:pPr>
      <w:r w:rsidDel="00000000" w:rsidR="00000000" w:rsidRPr="00000000">
        <w:rPr>
          <w:highlight w:val="white"/>
          <w:rtl w:val="0"/>
        </w:rPr>
        <w:t xml:space="preserve">During lock down there was many trends were created one of which was a workout program called planking and it created a massive workout sensation with the app it will learn what workout trends the customer likes and the gym can drum up business that way and this is backed up by (limsorguk 2024.) where it is stated that “understanding trends are more important than ever”(paraphrased).</w:t>
      </w:r>
    </w:p>
    <w:p w:rsidR="00000000" w:rsidDel="00000000" w:rsidP="00000000" w:rsidRDefault="00000000" w:rsidRPr="00000000" w14:paraId="0000002B">
      <w:pPr>
        <w:rPr>
          <w:highlight w:val="white"/>
        </w:rPr>
      </w:pPr>
      <w:r w:rsidDel="00000000" w:rsidR="00000000" w:rsidRPr="00000000">
        <w:rPr>
          <w:rtl w:val="0"/>
        </w:rPr>
      </w:r>
    </w:p>
    <w:p w:rsidR="00000000" w:rsidDel="00000000" w:rsidP="00000000" w:rsidRDefault="00000000" w:rsidRPr="00000000" w14:paraId="0000002C">
      <w:pPr>
        <w:pStyle w:val="Heading3"/>
        <w:keepNext w:val="0"/>
        <w:keepLines w:val="0"/>
        <w:spacing w:before="280" w:lineRule="auto"/>
        <w:rPr>
          <w:b w:val="1"/>
          <w:highlight w:val="white"/>
        </w:rPr>
      </w:pPr>
      <w:bookmarkStart w:colFirst="0" w:colLast="0" w:name="_eo93p8vsgkiv" w:id="3"/>
      <w:bookmarkEnd w:id="3"/>
      <w:r w:rsidDel="00000000" w:rsidR="00000000" w:rsidRPr="00000000">
        <w:rPr>
          <w:b w:val="1"/>
          <w:color w:val="000000"/>
          <w:sz w:val="26"/>
          <w:szCs w:val="26"/>
          <w:highlight w:val="white"/>
          <w:rtl w:val="0"/>
        </w:rPr>
        <w:t xml:space="preserve">4.  AI-Powered data collecting App for Gym in Fishguard</w:t>
      </w:r>
      <w:r w:rsidDel="00000000" w:rsidR="00000000" w:rsidRPr="00000000">
        <w:rPr>
          <w:rtl w:val="0"/>
        </w:rPr>
      </w:r>
    </w:p>
    <w:p w:rsidR="00000000" w:rsidDel="00000000" w:rsidP="00000000" w:rsidRDefault="00000000" w:rsidRPr="00000000" w14:paraId="0000002D">
      <w:pPr>
        <w:numPr>
          <w:ilvl w:val="0"/>
          <w:numId w:val="7"/>
        </w:numPr>
        <w:spacing w:after="0" w:afterAutospacing="0" w:before="240" w:lineRule="auto"/>
        <w:ind w:left="720" w:hanging="360"/>
        <w:rPr>
          <w:b w:val="1"/>
          <w:highlight w:val="white"/>
        </w:rPr>
      </w:pPr>
      <w:r w:rsidDel="00000000" w:rsidR="00000000" w:rsidRPr="00000000">
        <w:rPr>
          <w:b w:val="1"/>
          <w:highlight w:val="white"/>
          <w:rtl w:val="0"/>
        </w:rPr>
        <w:t xml:space="preserve">Main features the app has</w:t>
      </w:r>
    </w:p>
    <w:p w:rsidR="00000000" w:rsidDel="00000000" w:rsidP="00000000" w:rsidRDefault="00000000" w:rsidRPr="00000000" w14:paraId="0000002E">
      <w:pPr>
        <w:numPr>
          <w:ilvl w:val="1"/>
          <w:numId w:val="7"/>
        </w:numPr>
        <w:spacing w:after="0" w:afterAutospacing="0" w:before="0" w:beforeAutospacing="0" w:lineRule="auto"/>
        <w:ind w:left="1440" w:hanging="360"/>
        <w:rPr>
          <w:highlight w:val="white"/>
        </w:rPr>
      </w:pPr>
      <w:r w:rsidDel="00000000" w:rsidR="00000000" w:rsidRPr="00000000">
        <w:rPr>
          <w:highlight w:val="white"/>
          <w:rtl w:val="0"/>
        </w:rPr>
        <w:t xml:space="preserve">The app is design to track the data of the gym customers through the email that they give to sign in to the gym as well as scanning social media for posts like and other content they like and this is directly reported to the app user which is for the gym to utilize business tactics to keep loyal customers.</w:t>
      </w:r>
    </w:p>
    <w:p w:rsidR="00000000" w:rsidDel="00000000" w:rsidP="00000000" w:rsidRDefault="00000000" w:rsidRPr="00000000" w14:paraId="0000002F">
      <w:pPr>
        <w:numPr>
          <w:ilvl w:val="1"/>
          <w:numId w:val="7"/>
        </w:numPr>
        <w:spacing w:after="0" w:afterAutospacing="0" w:before="0" w:beforeAutospacing="0" w:lineRule="auto"/>
        <w:ind w:left="1440" w:hanging="360"/>
        <w:rPr>
          <w:highlight w:val="white"/>
          <w:u w:val="none"/>
        </w:rPr>
      </w:pPr>
      <w:r w:rsidDel="00000000" w:rsidR="00000000" w:rsidRPr="00000000">
        <w:rPr>
          <w:highlight w:val="white"/>
          <w:rtl w:val="0"/>
        </w:rPr>
        <w:t xml:space="preserve">This ai app can notify the gym as soon as possible allowing the gym to understand the interests of the gym clients which can help in the long term and according to (Cooper, A. 2023.)</w:t>
      </w:r>
      <w:r w:rsidDel="00000000" w:rsidR="00000000" w:rsidRPr="00000000">
        <w:rPr>
          <w:rtl w:val="0"/>
        </w:rPr>
      </w:r>
    </w:p>
    <w:p w:rsidR="00000000" w:rsidDel="00000000" w:rsidP="00000000" w:rsidRDefault="00000000" w:rsidRPr="00000000" w14:paraId="00000030">
      <w:pPr>
        <w:numPr>
          <w:ilvl w:val="0"/>
          <w:numId w:val="7"/>
        </w:numPr>
        <w:spacing w:after="0" w:afterAutospacing="0" w:before="0" w:beforeAutospacing="0" w:lineRule="auto"/>
        <w:ind w:left="720" w:hanging="360"/>
        <w:rPr>
          <w:highlight w:val="white"/>
        </w:rPr>
      </w:pPr>
      <w:r w:rsidDel="00000000" w:rsidR="00000000" w:rsidRPr="00000000">
        <w:rPr>
          <w:b w:val="1"/>
          <w:highlight w:val="white"/>
          <w:rtl w:val="0"/>
        </w:rPr>
        <w:t xml:space="preserve">The Benefits for the Gym</w:t>
      </w:r>
    </w:p>
    <w:p w:rsidR="00000000" w:rsidDel="00000000" w:rsidP="00000000" w:rsidRDefault="00000000" w:rsidRPr="00000000" w14:paraId="00000031">
      <w:pPr>
        <w:numPr>
          <w:ilvl w:val="1"/>
          <w:numId w:val="7"/>
        </w:numPr>
        <w:spacing w:after="0" w:afterAutospacing="0" w:before="0" w:beforeAutospacing="0" w:lineRule="auto"/>
        <w:ind w:left="1440" w:hanging="360"/>
        <w:rPr>
          <w:highlight w:val="white"/>
        </w:rPr>
      </w:pPr>
      <w:r w:rsidDel="00000000" w:rsidR="00000000" w:rsidRPr="00000000">
        <w:rPr>
          <w:highlight w:val="white"/>
          <w:rtl w:val="0"/>
        </w:rPr>
        <w:t xml:space="preserve">More of a understanding of what the gym clients interests allowing the gym to gain more of consistent customers and reduce the chances of people dropping out in fact the app will be the most useful during new years because during that date gym clients spike up because it is known for peoples new years resolutions are usually to do with exorcise.</w:t>
      </w:r>
    </w:p>
    <w:p w:rsidR="00000000" w:rsidDel="00000000" w:rsidP="00000000" w:rsidRDefault="00000000" w:rsidRPr="00000000" w14:paraId="00000032">
      <w:pPr>
        <w:numPr>
          <w:ilvl w:val="1"/>
          <w:numId w:val="7"/>
        </w:numPr>
        <w:spacing w:after="240" w:before="0" w:beforeAutospacing="0" w:lineRule="auto"/>
        <w:ind w:left="1440" w:hanging="360"/>
        <w:rPr>
          <w:highlight w:val="white"/>
        </w:rPr>
      </w:pPr>
      <w:r w:rsidDel="00000000" w:rsidR="00000000" w:rsidRPr="00000000">
        <w:rPr>
          <w:highlight w:val="white"/>
          <w:rtl w:val="0"/>
        </w:rPr>
        <w:t xml:space="preserve">Develop an understanding of the average gym clients demographic within fishguard allowing the business to focus more on their target market.</w:t>
      </w:r>
      <w:r w:rsidDel="00000000" w:rsidR="00000000" w:rsidRPr="00000000">
        <w:rPr>
          <w:rtl w:val="0"/>
        </w:rPr>
      </w:r>
    </w:p>
    <w:p w:rsidR="00000000" w:rsidDel="00000000" w:rsidP="00000000" w:rsidRDefault="00000000" w:rsidRPr="00000000" w14:paraId="00000033">
      <w:pPr>
        <w:pStyle w:val="Heading3"/>
        <w:keepNext w:val="0"/>
        <w:keepLines w:val="0"/>
        <w:spacing w:before="280" w:lineRule="auto"/>
        <w:rPr>
          <w:b w:val="1"/>
          <w:color w:val="000000"/>
          <w:sz w:val="26"/>
          <w:szCs w:val="26"/>
          <w:highlight w:val="white"/>
        </w:rPr>
      </w:pPr>
      <w:bookmarkStart w:colFirst="0" w:colLast="0" w:name="_c51otbjmz7xu" w:id="4"/>
      <w:bookmarkEnd w:id="4"/>
      <w:r w:rsidDel="00000000" w:rsidR="00000000" w:rsidRPr="00000000">
        <w:rPr>
          <w:b w:val="1"/>
          <w:color w:val="000000"/>
          <w:sz w:val="26"/>
          <w:szCs w:val="26"/>
          <w:highlight w:val="white"/>
          <w:rtl w:val="0"/>
        </w:rPr>
        <w:t xml:space="preserve">5. Technology and Resources Needed in Fishguard</w:t>
      </w:r>
    </w:p>
    <w:p w:rsidR="00000000" w:rsidDel="00000000" w:rsidP="00000000" w:rsidRDefault="00000000" w:rsidRPr="00000000" w14:paraId="00000034">
      <w:pPr>
        <w:numPr>
          <w:ilvl w:val="0"/>
          <w:numId w:val="1"/>
        </w:numPr>
        <w:spacing w:after="0" w:afterAutospacing="0" w:before="240" w:lineRule="auto"/>
        <w:ind w:left="720" w:hanging="360"/>
        <w:rPr>
          <w:highlight w:val="white"/>
        </w:rPr>
      </w:pPr>
      <w:r w:rsidDel="00000000" w:rsidR="00000000" w:rsidRPr="00000000">
        <w:rPr>
          <w:b w:val="1"/>
          <w:highlight w:val="white"/>
          <w:rtl w:val="0"/>
        </w:rPr>
        <w:t xml:space="preserve">Technology Infrastructure</w:t>
      </w:r>
    </w:p>
    <w:p w:rsidR="00000000" w:rsidDel="00000000" w:rsidP="00000000" w:rsidRDefault="00000000" w:rsidRPr="00000000" w14:paraId="00000035">
      <w:pPr>
        <w:numPr>
          <w:ilvl w:val="1"/>
          <w:numId w:val="1"/>
        </w:numPr>
        <w:spacing w:after="0" w:afterAutospacing="0" w:before="0" w:beforeAutospacing="0" w:lineRule="auto"/>
        <w:ind w:left="1440" w:hanging="360"/>
        <w:rPr>
          <w:highlight w:val="white"/>
        </w:rPr>
      </w:pPr>
      <w:r w:rsidDel="00000000" w:rsidR="00000000" w:rsidRPr="00000000">
        <w:rPr>
          <w:highlight w:val="white"/>
          <w:rtl w:val="0"/>
        </w:rPr>
        <w:t xml:space="preserve">It is necessary to develop the app so it is compatible with all smart phone allowing it to work for the managers smartphone.</w:t>
      </w:r>
      <w:r w:rsidDel="00000000" w:rsidR="00000000" w:rsidRPr="00000000">
        <w:rPr>
          <w:rtl w:val="0"/>
        </w:rPr>
      </w:r>
    </w:p>
    <w:p w:rsidR="00000000" w:rsidDel="00000000" w:rsidP="00000000" w:rsidRDefault="00000000" w:rsidRPr="00000000" w14:paraId="00000036">
      <w:pPr>
        <w:numPr>
          <w:ilvl w:val="0"/>
          <w:numId w:val="1"/>
        </w:numPr>
        <w:spacing w:after="0" w:afterAutospacing="0" w:before="0" w:beforeAutospacing="0" w:lineRule="auto"/>
        <w:ind w:left="720" w:hanging="360"/>
        <w:rPr>
          <w:highlight w:val="white"/>
        </w:rPr>
      </w:pPr>
      <w:r w:rsidDel="00000000" w:rsidR="00000000" w:rsidRPr="00000000">
        <w:rPr>
          <w:b w:val="1"/>
          <w:highlight w:val="white"/>
          <w:rtl w:val="0"/>
        </w:rPr>
        <w:t xml:space="preserve">AI creation and algorithms</w:t>
      </w:r>
    </w:p>
    <w:p w:rsidR="00000000" w:rsidDel="00000000" w:rsidP="00000000" w:rsidRDefault="00000000" w:rsidRPr="00000000" w14:paraId="00000037">
      <w:pPr>
        <w:numPr>
          <w:ilvl w:val="1"/>
          <w:numId w:val="1"/>
        </w:numPr>
        <w:spacing w:after="0" w:afterAutospacing="0" w:before="0" w:beforeAutospacing="0" w:lineRule="auto"/>
        <w:ind w:left="1440" w:hanging="360"/>
        <w:rPr>
          <w:highlight w:val="white"/>
        </w:rPr>
      </w:pPr>
      <w:r w:rsidDel="00000000" w:rsidR="00000000" w:rsidRPr="00000000">
        <w:rPr>
          <w:highlight w:val="white"/>
          <w:rtl w:val="0"/>
        </w:rPr>
        <w:t xml:space="preserve">In order for the app to work there needs to be a IT specialist to create a ai to be used in other words this app will need a ai developer which.</w:t>
      </w:r>
    </w:p>
    <w:p w:rsidR="00000000" w:rsidDel="00000000" w:rsidP="00000000" w:rsidRDefault="00000000" w:rsidRPr="00000000" w14:paraId="00000038">
      <w:pPr>
        <w:numPr>
          <w:ilvl w:val="1"/>
          <w:numId w:val="1"/>
        </w:numPr>
        <w:spacing w:after="0" w:afterAutospacing="0" w:before="0" w:beforeAutospacing="0" w:lineRule="auto"/>
        <w:ind w:left="1440" w:hanging="360"/>
        <w:rPr>
          <w:highlight w:val="white"/>
        </w:rPr>
      </w:pPr>
      <w:r w:rsidDel="00000000" w:rsidR="00000000" w:rsidRPr="00000000">
        <w:rPr>
          <w:highlight w:val="white"/>
          <w:rtl w:val="0"/>
        </w:rPr>
        <w:t xml:space="preserve">Incorporating algorithms will be crucial to the functioning of the data collection because the ai can possibly get confused with people with the same name.</w:t>
      </w:r>
      <w:r w:rsidDel="00000000" w:rsidR="00000000" w:rsidRPr="00000000">
        <w:rPr>
          <w:rtl w:val="0"/>
        </w:rPr>
      </w:r>
    </w:p>
    <w:p w:rsidR="00000000" w:rsidDel="00000000" w:rsidP="00000000" w:rsidRDefault="00000000" w:rsidRPr="00000000" w14:paraId="00000039">
      <w:pPr>
        <w:numPr>
          <w:ilvl w:val="0"/>
          <w:numId w:val="1"/>
        </w:numPr>
        <w:spacing w:after="0" w:afterAutospacing="0" w:before="0" w:beforeAutospacing="0" w:lineRule="auto"/>
        <w:ind w:left="720" w:hanging="360"/>
        <w:rPr>
          <w:highlight w:val="white"/>
        </w:rPr>
      </w:pPr>
      <w:r w:rsidDel="00000000" w:rsidR="00000000" w:rsidRPr="00000000">
        <w:rPr>
          <w:b w:val="1"/>
          <w:highlight w:val="white"/>
          <w:rtl w:val="0"/>
        </w:rPr>
        <w:t xml:space="preserve">Data security and privacy</w:t>
      </w:r>
    </w:p>
    <w:p w:rsidR="00000000" w:rsidDel="00000000" w:rsidP="00000000" w:rsidRDefault="00000000" w:rsidRPr="00000000" w14:paraId="0000003A">
      <w:pPr>
        <w:numPr>
          <w:ilvl w:val="1"/>
          <w:numId w:val="1"/>
        </w:numPr>
        <w:spacing w:after="0" w:afterAutospacing="0" w:before="0" w:beforeAutospacing="0" w:lineRule="auto"/>
        <w:ind w:left="1440" w:hanging="360"/>
        <w:rPr>
          <w:highlight w:val="white"/>
        </w:rPr>
      </w:pPr>
      <w:r w:rsidDel="00000000" w:rsidR="00000000" w:rsidRPr="00000000">
        <w:rPr>
          <w:highlight w:val="white"/>
          <w:rtl w:val="0"/>
        </w:rPr>
        <w:t xml:space="preserve">There will be a need to comply with general data privacy regulation (GDPR) as well as following any privacy regulations that may be relevant, this is important because it is within a small town and it's best not to cause any negative attention.</w:t>
      </w:r>
      <w:r w:rsidDel="00000000" w:rsidR="00000000" w:rsidRPr="00000000">
        <w:rPr>
          <w:rtl w:val="0"/>
        </w:rPr>
      </w:r>
    </w:p>
    <w:p w:rsidR="00000000" w:rsidDel="00000000" w:rsidP="00000000" w:rsidRDefault="00000000" w:rsidRPr="00000000" w14:paraId="0000003B">
      <w:pPr>
        <w:numPr>
          <w:ilvl w:val="0"/>
          <w:numId w:val="1"/>
        </w:numPr>
        <w:spacing w:after="0" w:afterAutospacing="0" w:before="0" w:beforeAutospacing="0" w:lineRule="auto"/>
        <w:ind w:left="720" w:hanging="360"/>
        <w:rPr>
          <w:highlight w:val="white"/>
        </w:rPr>
      </w:pPr>
      <w:r w:rsidDel="00000000" w:rsidR="00000000" w:rsidRPr="00000000">
        <w:rPr>
          <w:b w:val="1"/>
          <w:highlight w:val="white"/>
          <w:rtl w:val="0"/>
        </w:rPr>
        <w:t xml:space="preserve">Servers </w:t>
      </w:r>
    </w:p>
    <w:p w:rsidR="00000000" w:rsidDel="00000000" w:rsidP="00000000" w:rsidRDefault="00000000" w:rsidRPr="00000000" w14:paraId="0000003C">
      <w:pPr>
        <w:numPr>
          <w:ilvl w:val="1"/>
          <w:numId w:val="1"/>
        </w:numPr>
        <w:spacing w:after="0" w:afterAutospacing="0" w:before="0" w:beforeAutospacing="0" w:lineRule="auto"/>
        <w:ind w:left="1440" w:hanging="360"/>
        <w:rPr>
          <w:highlight w:val="white"/>
        </w:rPr>
      </w:pPr>
      <w:r w:rsidDel="00000000" w:rsidR="00000000" w:rsidRPr="00000000">
        <w:rPr>
          <w:highlight w:val="white"/>
          <w:rtl w:val="0"/>
        </w:rPr>
        <w:t xml:space="preserve">Cloud servers with a GPU is important when it comes to training ai as well as managing data according to (Cyfuture.cloud 2023). Because of this it is fundamental to this app.</w:t>
      </w:r>
    </w:p>
    <w:p w:rsidR="00000000" w:rsidDel="00000000" w:rsidP="00000000" w:rsidRDefault="00000000" w:rsidRPr="00000000" w14:paraId="0000003D">
      <w:pPr>
        <w:numPr>
          <w:ilvl w:val="0"/>
          <w:numId w:val="1"/>
        </w:numPr>
        <w:spacing w:after="0" w:afterAutospacing="0" w:before="0" w:beforeAutospacing="0" w:lineRule="auto"/>
        <w:ind w:left="720" w:hanging="360"/>
        <w:rPr>
          <w:highlight w:val="white"/>
        </w:rPr>
      </w:pPr>
      <w:r w:rsidDel="00000000" w:rsidR="00000000" w:rsidRPr="00000000">
        <w:rPr>
          <w:b w:val="1"/>
          <w:highlight w:val="white"/>
          <w:rtl w:val="0"/>
        </w:rPr>
        <w:t xml:space="preserve">Finding funding</w:t>
      </w:r>
    </w:p>
    <w:p w:rsidR="00000000" w:rsidDel="00000000" w:rsidP="00000000" w:rsidRDefault="00000000" w:rsidRPr="00000000" w14:paraId="0000003E">
      <w:pPr>
        <w:numPr>
          <w:ilvl w:val="1"/>
          <w:numId w:val="1"/>
        </w:numPr>
        <w:spacing w:after="240" w:before="0" w:beforeAutospacing="0" w:lineRule="auto"/>
        <w:ind w:left="1440" w:hanging="360"/>
        <w:rPr>
          <w:highlight w:val="white"/>
        </w:rPr>
      </w:pPr>
      <w:r w:rsidDel="00000000" w:rsidR="00000000" w:rsidRPr="00000000">
        <w:rPr>
          <w:highlight w:val="white"/>
          <w:rtl w:val="0"/>
        </w:rPr>
        <w:t xml:space="preserve">There are ways to gain funding for the app, one of which is crowdfunding and a resource like (Kickstarter) which is a website were people can invest in the company to start it up without needing to pay back investors.</w:t>
      </w:r>
    </w:p>
    <w:p w:rsidR="00000000" w:rsidDel="00000000" w:rsidP="00000000" w:rsidRDefault="00000000" w:rsidRPr="00000000" w14:paraId="0000003F">
      <w:pPr>
        <w:spacing w:after="240" w:before="240" w:lineRule="auto"/>
        <w:ind w:left="1440" w:firstLine="0"/>
        <w:rPr>
          <w:highlight w:val="white"/>
        </w:rPr>
      </w:pPr>
      <w:r w:rsidDel="00000000" w:rsidR="00000000" w:rsidRPr="00000000">
        <w:rPr>
          <w:rtl w:val="0"/>
        </w:rPr>
      </w:r>
    </w:p>
    <w:p w:rsidR="00000000" w:rsidDel="00000000" w:rsidP="00000000" w:rsidRDefault="00000000" w:rsidRPr="00000000" w14:paraId="00000040">
      <w:pPr>
        <w:pStyle w:val="Heading3"/>
        <w:keepNext w:val="0"/>
        <w:keepLines w:val="0"/>
        <w:spacing w:before="280" w:lineRule="auto"/>
        <w:rPr>
          <w:b w:val="1"/>
          <w:color w:val="000000"/>
          <w:sz w:val="26"/>
          <w:szCs w:val="26"/>
          <w:highlight w:val="white"/>
        </w:rPr>
      </w:pPr>
      <w:bookmarkStart w:colFirst="0" w:colLast="0" w:name="_8qd4l0cvgbj6" w:id="5"/>
      <w:bookmarkEnd w:id="5"/>
      <w:r w:rsidDel="00000000" w:rsidR="00000000" w:rsidRPr="00000000">
        <w:rPr>
          <w:b w:val="1"/>
          <w:color w:val="000000"/>
          <w:sz w:val="26"/>
          <w:szCs w:val="26"/>
          <w:highlight w:val="white"/>
          <w:rtl w:val="0"/>
        </w:rPr>
        <w:t xml:space="preserve">6. Monetization path for the ai app </w:t>
      </w:r>
    </w:p>
    <w:p w:rsidR="00000000" w:rsidDel="00000000" w:rsidP="00000000" w:rsidRDefault="00000000" w:rsidRPr="00000000" w14:paraId="00000041">
      <w:pPr>
        <w:numPr>
          <w:ilvl w:val="0"/>
          <w:numId w:val="8"/>
        </w:numPr>
        <w:spacing w:after="0" w:afterAutospacing="0" w:before="240" w:lineRule="auto"/>
        <w:ind w:left="720" w:hanging="360"/>
        <w:rPr>
          <w:highlight w:val="white"/>
        </w:rPr>
      </w:pPr>
      <w:r w:rsidDel="00000000" w:rsidR="00000000" w:rsidRPr="00000000">
        <w:rPr>
          <w:b w:val="1"/>
          <w:highlight w:val="white"/>
          <w:rtl w:val="0"/>
        </w:rPr>
        <w:t xml:space="preserve">Subscription format</w:t>
      </w:r>
      <w:r w:rsidDel="00000000" w:rsidR="00000000" w:rsidRPr="00000000">
        <w:rPr>
          <w:rtl w:val="0"/>
        </w:rPr>
      </w:r>
    </w:p>
    <w:p w:rsidR="00000000" w:rsidDel="00000000" w:rsidP="00000000" w:rsidRDefault="00000000" w:rsidRPr="00000000" w14:paraId="00000042">
      <w:pPr>
        <w:numPr>
          <w:ilvl w:val="1"/>
          <w:numId w:val="8"/>
        </w:numPr>
        <w:spacing w:after="0" w:afterAutospacing="0" w:before="0" w:beforeAutospacing="0" w:lineRule="auto"/>
        <w:ind w:left="1440" w:hanging="360"/>
        <w:rPr>
          <w:highlight w:val="white"/>
        </w:rPr>
      </w:pPr>
      <w:r w:rsidDel="00000000" w:rsidR="00000000" w:rsidRPr="00000000">
        <w:rPr>
          <w:highlight w:val="white"/>
          <w:rtl w:val="0"/>
        </w:rPr>
        <w:t xml:space="preserve">By having the app as a subscription based format it can hold the gyms attention for long periods of time and this is backed up (Wu B, 2024)  by as well as utilizing hooks to make it stick.</w:t>
      </w:r>
    </w:p>
    <w:p w:rsidR="00000000" w:rsidDel="00000000" w:rsidP="00000000" w:rsidRDefault="00000000" w:rsidRPr="00000000" w14:paraId="00000043">
      <w:pPr>
        <w:numPr>
          <w:ilvl w:val="1"/>
          <w:numId w:val="8"/>
        </w:numPr>
        <w:spacing w:after="240" w:before="0" w:beforeAutospacing="0" w:lineRule="auto"/>
        <w:ind w:left="1440" w:hanging="360"/>
        <w:rPr>
          <w:highlight w:val="white"/>
        </w:rPr>
      </w:pPr>
      <w:r w:rsidDel="00000000" w:rsidR="00000000" w:rsidRPr="00000000">
        <w:rPr>
          <w:highlight w:val="white"/>
          <w:rtl w:val="0"/>
        </w:rPr>
        <w:t xml:space="preserve">Free trial are a important format that has been used in many businesses like netflix by allowing a 7 day free trial it will allow the gym to make up its mind about keeping it, prove its usefulness and make it easier to sell upfront and even help with customers satisfaction according to (Ellis, K. 2022).</w:t>
      </w:r>
      <w:r w:rsidDel="00000000" w:rsidR="00000000" w:rsidRPr="00000000">
        <w:rPr>
          <w:rtl w:val="0"/>
        </w:rPr>
      </w:r>
    </w:p>
    <w:p w:rsidR="00000000" w:rsidDel="00000000" w:rsidP="00000000" w:rsidRDefault="00000000" w:rsidRPr="00000000" w14:paraId="00000044">
      <w:pPr>
        <w:pStyle w:val="Heading3"/>
        <w:keepNext w:val="0"/>
        <w:keepLines w:val="0"/>
        <w:spacing w:before="280" w:lineRule="auto"/>
        <w:rPr>
          <w:b w:val="1"/>
          <w:color w:val="000000"/>
          <w:sz w:val="26"/>
          <w:szCs w:val="26"/>
          <w:highlight w:val="white"/>
        </w:rPr>
      </w:pPr>
      <w:bookmarkStart w:colFirst="0" w:colLast="0" w:name="_4xruvomoguq1" w:id="6"/>
      <w:bookmarkEnd w:id="6"/>
      <w:r w:rsidDel="00000000" w:rsidR="00000000" w:rsidRPr="00000000">
        <w:rPr>
          <w:b w:val="1"/>
          <w:color w:val="000000"/>
          <w:sz w:val="26"/>
          <w:szCs w:val="26"/>
          <w:highlight w:val="white"/>
          <w:rtl w:val="0"/>
        </w:rPr>
        <w:t xml:space="preserve">7. Stakeholders for Success in Fishguard</w:t>
      </w:r>
    </w:p>
    <w:p w:rsidR="00000000" w:rsidDel="00000000" w:rsidP="00000000" w:rsidRDefault="00000000" w:rsidRPr="00000000" w14:paraId="00000045">
      <w:pPr>
        <w:numPr>
          <w:ilvl w:val="0"/>
          <w:numId w:val="10"/>
        </w:numPr>
        <w:spacing w:after="0" w:afterAutospacing="0" w:before="240" w:lineRule="auto"/>
        <w:ind w:left="720" w:hanging="360"/>
        <w:rPr>
          <w:highlight w:val="white"/>
        </w:rPr>
      </w:pPr>
      <w:r w:rsidDel="00000000" w:rsidR="00000000" w:rsidRPr="00000000">
        <w:rPr>
          <w:b w:val="1"/>
          <w:highlight w:val="white"/>
          <w:rtl w:val="0"/>
        </w:rPr>
        <w:t xml:space="preserve">Gym Owner and Managers</w:t>
      </w:r>
    </w:p>
    <w:p w:rsidR="00000000" w:rsidDel="00000000" w:rsidP="00000000" w:rsidRDefault="00000000" w:rsidRPr="00000000" w14:paraId="00000046">
      <w:pPr>
        <w:numPr>
          <w:ilvl w:val="1"/>
          <w:numId w:val="10"/>
        </w:numPr>
        <w:spacing w:after="0" w:afterAutospacing="0" w:before="0" w:beforeAutospacing="0" w:lineRule="auto"/>
        <w:ind w:left="1440" w:hanging="360"/>
        <w:rPr>
          <w:highlight w:val="white"/>
        </w:rPr>
      </w:pPr>
      <w:r w:rsidDel="00000000" w:rsidR="00000000" w:rsidRPr="00000000">
        <w:rPr>
          <w:highlight w:val="white"/>
          <w:rtl w:val="0"/>
        </w:rPr>
        <w:t xml:space="preserve">The impact of the app will allow the gym owner management to be more reliant on it making a crucial stakeholder allowing the app to grow in a way that supports the gym in new data analyzing techniques.</w:t>
      </w:r>
      <w:r w:rsidDel="00000000" w:rsidR="00000000" w:rsidRPr="00000000">
        <w:rPr>
          <w:rtl w:val="0"/>
        </w:rPr>
      </w:r>
    </w:p>
    <w:p w:rsidR="00000000" w:rsidDel="00000000" w:rsidP="00000000" w:rsidRDefault="00000000" w:rsidRPr="00000000" w14:paraId="00000047">
      <w:pPr>
        <w:numPr>
          <w:ilvl w:val="0"/>
          <w:numId w:val="10"/>
        </w:numPr>
        <w:spacing w:after="0" w:afterAutospacing="0" w:before="0" w:beforeAutospacing="0" w:lineRule="auto"/>
        <w:ind w:left="720" w:hanging="360"/>
        <w:rPr>
          <w:highlight w:val="white"/>
        </w:rPr>
      </w:pPr>
      <w:r w:rsidDel="00000000" w:rsidR="00000000" w:rsidRPr="00000000">
        <w:rPr>
          <w:b w:val="1"/>
          <w:highlight w:val="white"/>
          <w:rtl w:val="0"/>
        </w:rPr>
        <w:t xml:space="preserve">AI Specialists and App Developers </w:t>
      </w:r>
    </w:p>
    <w:p w:rsidR="00000000" w:rsidDel="00000000" w:rsidP="00000000" w:rsidRDefault="00000000" w:rsidRPr="00000000" w14:paraId="00000048">
      <w:pPr>
        <w:numPr>
          <w:ilvl w:val="1"/>
          <w:numId w:val="10"/>
        </w:numPr>
        <w:spacing w:after="0" w:afterAutospacing="0" w:before="0" w:beforeAutospacing="0" w:lineRule="auto"/>
        <w:ind w:left="1440" w:hanging="360"/>
        <w:rPr>
          <w:highlight w:val="white"/>
        </w:rPr>
      </w:pPr>
      <w:r w:rsidDel="00000000" w:rsidR="00000000" w:rsidRPr="00000000">
        <w:rPr>
          <w:highlight w:val="white"/>
          <w:rtl w:val="0"/>
        </w:rPr>
        <w:t xml:space="preserve">By having AI expert stakeholders it will allow the app to have improving algorithms for tracking the gym clients data and according to (AI Developer Career Guide and Roadmap. 2024) they will be able to use python script to alter the software if needed.</w:t>
      </w:r>
    </w:p>
    <w:p w:rsidR="00000000" w:rsidDel="00000000" w:rsidP="00000000" w:rsidRDefault="00000000" w:rsidRPr="00000000" w14:paraId="00000049">
      <w:pPr>
        <w:numPr>
          <w:ilvl w:val="1"/>
          <w:numId w:val="10"/>
        </w:numPr>
        <w:spacing w:after="0" w:afterAutospacing="0" w:before="0" w:beforeAutospacing="0" w:lineRule="auto"/>
        <w:ind w:left="1440" w:hanging="360"/>
        <w:rPr>
          <w:highlight w:val="white"/>
        </w:rPr>
      </w:pPr>
      <w:r w:rsidDel="00000000" w:rsidR="00000000" w:rsidRPr="00000000">
        <w:rPr>
          <w:highlight w:val="white"/>
          <w:rtl w:val="0"/>
        </w:rPr>
        <w:t xml:space="preserve">With having a app developer as a stakeholder can impact the app in many positive ways such as keeping the app working to be compatible with the newest smartphones and keeping it functional for the client as well as keeping it functional because a unreliable app will cause customer dissatisfaction according to (Vitasek, K. 2023) also it has been stated in the article that reliability helps business associates stay aligned with their goals as well as creating trustworthy relationship.</w:t>
      </w:r>
    </w:p>
    <w:p w:rsidR="00000000" w:rsidDel="00000000" w:rsidP="00000000" w:rsidRDefault="00000000" w:rsidRPr="00000000" w14:paraId="0000004A">
      <w:pPr>
        <w:numPr>
          <w:ilvl w:val="1"/>
          <w:numId w:val="10"/>
        </w:numPr>
        <w:spacing w:after="0" w:afterAutospacing="0" w:before="0" w:beforeAutospacing="0" w:lineRule="auto"/>
        <w:ind w:left="1440" w:hanging="360"/>
        <w:rPr>
          <w:highlight w:val="white"/>
        </w:rPr>
      </w:pPr>
      <w:r w:rsidDel="00000000" w:rsidR="00000000" w:rsidRPr="00000000">
        <w:rPr>
          <w:highlight w:val="white"/>
          <w:rtl w:val="0"/>
        </w:rPr>
        <w:t xml:space="preserve">It is necessary to have quality cybersecurity in fact by not having proper security according to (Ursillo, JR 2023) </w:t>
      </w:r>
      <w:r w:rsidDel="00000000" w:rsidR="00000000" w:rsidRPr="00000000">
        <w:rPr>
          <w:rtl w:val="0"/>
        </w:rPr>
      </w:r>
    </w:p>
    <w:p w:rsidR="00000000" w:rsidDel="00000000" w:rsidP="00000000" w:rsidRDefault="00000000" w:rsidRPr="00000000" w14:paraId="0000004B">
      <w:pPr>
        <w:numPr>
          <w:ilvl w:val="0"/>
          <w:numId w:val="10"/>
        </w:numPr>
        <w:spacing w:after="0" w:afterAutospacing="0" w:before="0" w:beforeAutospacing="0" w:lineRule="auto"/>
        <w:ind w:left="720" w:hanging="360"/>
        <w:rPr>
          <w:highlight w:val="white"/>
        </w:rPr>
      </w:pPr>
      <w:r w:rsidDel="00000000" w:rsidR="00000000" w:rsidRPr="00000000">
        <w:rPr>
          <w:b w:val="1"/>
          <w:highlight w:val="white"/>
          <w:rtl w:val="0"/>
        </w:rPr>
        <w:t xml:space="preserve">Legal Advisors</w:t>
      </w:r>
    </w:p>
    <w:p w:rsidR="00000000" w:rsidDel="00000000" w:rsidP="00000000" w:rsidRDefault="00000000" w:rsidRPr="00000000" w14:paraId="0000004C">
      <w:pPr>
        <w:numPr>
          <w:ilvl w:val="1"/>
          <w:numId w:val="10"/>
        </w:numPr>
        <w:spacing w:after="240" w:before="0" w:beforeAutospacing="0" w:lineRule="auto"/>
        <w:ind w:left="1440" w:hanging="360"/>
        <w:rPr>
          <w:highlight w:val="white"/>
        </w:rPr>
      </w:pPr>
      <w:r w:rsidDel="00000000" w:rsidR="00000000" w:rsidRPr="00000000">
        <w:rPr>
          <w:highlight w:val="white"/>
          <w:rtl w:val="0"/>
        </w:rPr>
        <w:t xml:space="preserve">Transparency our customers and clients are crucial in order to follow the guidelines set forth by (GOV.uk 2023) where it is important that the information we distribute has to be accurate as possible.</w:t>
      </w:r>
      <w:r w:rsidDel="00000000" w:rsidR="00000000" w:rsidRPr="00000000">
        <w:rPr>
          <w:rtl w:val="0"/>
        </w:rPr>
      </w:r>
    </w:p>
    <w:p w:rsidR="00000000" w:rsidDel="00000000" w:rsidP="00000000" w:rsidRDefault="00000000" w:rsidRPr="00000000" w14:paraId="0000004D">
      <w:pPr>
        <w:pStyle w:val="Heading3"/>
        <w:keepNext w:val="0"/>
        <w:keepLines w:val="0"/>
        <w:spacing w:before="280" w:lineRule="auto"/>
        <w:rPr>
          <w:b w:val="1"/>
          <w:color w:val="000000"/>
          <w:sz w:val="26"/>
          <w:szCs w:val="26"/>
          <w:highlight w:val="white"/>
        </w:rPr>
      </w:pPr>
      <w:bookmarkStart w:colFirst="0" w:colLast="0" w:name="_7r0j9oo94kly" w:id="7"/>
      <w:bookmarkEnd w:id="7"/>
      <w:r w:rsidDel="00000000" w:rsidR="00000000" w:rsidRPr="00000000">
        <w:rPr>
          <w:b w:val="1"/>
          <w:color w:val="000000"/>
          <w:sz w:val="26"/>
          <w:szCs w:val="26"/>
          <w:highlight w:val="white"/>
          <w:rtl w:val="0"/>
        </w:rPr>
        <w:t xml:space="preserve">8. The Advantages of a AI-Driven Gym App</w:t>
      </w:r>
    </w:p>
    <w:p w:rsidR="00000000" w:rsidDel="00000000" w:rsidP="00000000" w:rsidRDefault="00000000" w:rsidRPr="00000000" w14:paraId="0000004E">
      <w:pPr>
        <w:spacing w:after="240" w:before="240" w:lineRule="auto"/>
        <w:ind w:left="720" w:firstLine="0"/>
        <w:rPr>
          <w:highlight w:val="yellow"/>
        </w:rPr>
      </w:pPr>
      <w:r w:rsidDel="00000000" w:rsidR="00000000" w:rsidRPr="00000000">
        <w:rPr>
          <w:rtl w:val="0"/>
        </w:rPr>
      </w:r>
    </w:p>
    <w:p w:rsidR="00000000" w:rsidDel="00000000" w:rsidP="00000000" w:rsidRDefault="00000000" w:rsidRPr="00000000" w14:paraId="0000004F">
      <w:pPr>
        <w:spacing w:after="240" w:before="240" w:lineRule="auto"/>
        <w:ind w:left="720" w:firstLine="0"/>
        <w:rPr>
          <w:highlight w:val="white"/>
        </w:rPr>
      </w:pPr>
      <w:r w:rsidDel="00000000" w:rsidR="00000000" w:rsidRPr="00000000">
        <w:rPr>
          <w:rtl w:val="0"/>
        </w:rPr>
      </w:r>
    </w:p>
    <w:p w:rsidR="00000000" w:rsidDel="00000000" w:rsidP="00000000" w:rsidRDefault="00000000" w:rsidRPr="00000000" w14:paraId="00000050">
      <w:pPr>
        <w:numPr>
          <w:ilvl w:val="0"/>
          <w:numId w:val="4"/>
        </w:numPr>
        <w:spacing w:after="0" w:afterAutospacing="0" w:before="240" w:lineRule="auto"/>
        <w:ind w:left="720" w:hanging="360"/>
        <w:rPr>
          <w:highlight w:val="white"/>
        </w:rPr>
      </w:pPr>
      <w:r w:rsidDel="00000000" w:rsidR="00000000" w:rsidRPr="00000000">
        <w:rPr>
          <w:b w:val="1"/>
          <w:highlight w:val="white"/>
          <w:rtl w:val="0"/>
        </w:rPr>
        <w:t xml:space="preserve">Easy Access </w:t>
      </w:r>
    </w:p>
    <w:p w:rsidR="00000000" w:rsidDel="00000000" w:rsidP="00000000" w:rsidRDefault="00000000" w:rsidRPr="00000000" w14:paraId="00000051">
      <w:pPr>
        <w:numPr>
          <w:ilvl w:val="1"/>
          <w:numId w:val="4"/>
        </w:numPr>
        <w:spacing w:after="0" w:afterAutospacing="0" w:before="0" w:beforeAutospacing="0" w:lineRule="auto"/>
        <w:ind w:left="1440" w:hanging="360"/>
        <w:rPr>
          <w:highlight w:val="white"/>
        </w:rPr>
      </w:pPr>
      <w:r w:rsidDel="00000000" w:rsidR="00000000" w:rsidRPr="00000000">
        <w:rPr>
          <w:highlight w:val="white"/>
          <w:rtl w:val="0"/>
        </w:rPr>
        <w:t xml:space="preserve">Due to the fact that this is a app it allows the manager and the owner to access the information the ai gather anywhere so it helps keep the business have the information when they need it for example whatsapp is utilized by companies for spreading workplace updates, community news, branch issues, setting meetings and reminders according to (Wholey, J. 2024).</w:t>
      </w:r>
    </w:p>
    <w:p w:rsidR="00000000" w:rsidDel="00000000" w:rsidP="00000000" w:rsidRDefault="00000000" w:rsidRPr="00000000" w14:paraId="00000052">
      <w:pPr>
        <w:numPr>
          <w:ilvl w:val="0"/>
          <w:numId w:val="4"/>
        </w:numPr>
        <w:spacing w:after="0" w:afterAutospacing="0" w:before="0" w:beforeAutospacing="0" w:lineRule="auto"/>
        <w:ind w:left="720" w:hanging="360"/>
        <w:rPr>
          <w:highlight w:val="white"/>
        </w:rPr>
      </w:pPr>
      <w:r w:rsidDel="00000000" w:rsidR="00000000" w:rsidRPr="00000000">
        <w:rPr>
          <w:b w:val="1"/>
          <w:highlight w:val="white"/>
          <w:rtl w:val="0"/>
        </w:rPr>
        <w:t xml:space="preserve">Optimized Marketing </w:t>
      </w:r>
    </w:p>
    <w:p w:rsidR="00000000" w:rsidDel="00000000" w:rsidP="00000000" w:rsidRDefault="00000000" w:rsidRPr="00000000" w14:paraId="00000053">
      <w:pPr>
        <w:numPr>
          <w:ilvl w:val="1"/>
          <w:numId w:val="4"/>
        </w:numPr>
        <w:spacing w:after="0" w:afterAutospacing="0" w:before="0" w:beforeAutospacing="0" w:lineRule="auto"/>
        <w:ind w:left="1440" w:hanging="360"/>
        <w:rPr>
          <w:highlight w:val="white"/>
        </w:rPr>
      </w:pPr>
      <w:r w:rsidDel="00000000" w:rsidR="00000000" w:rsidRPr="00000000">
        <w:rPr>
          <w:highlight w:val="white"/>
          <w:rtl w:val="0"/>
        </w:rPr>
        <w:t xml:space="preserve">Due to the fact that the app will be able to utilize the data of the clients of the gym it will grant the gym owner and the manager the ability to optimize and predict customer behavior according to  (Kania, K. 2023,)</w:t>
      </w:r>
    </w:p>
    <w:p w:rsidR="00000000" w:rsidDel="00000000" w:rsidP="00000000" w:rsidRDefault="00000000" w:rsidRPr="00000000" w14:paraId="00000054">
      <w:pPr>
        <w:numPr>
          <w:ilvl w:val="0"/>
          <w:numId w:val="4"/>
        </w:numPr>
        <w:spacing w:after="0" w:afterAutospacing="0" w:before="0" w:beforeAutospacing="0" w:lineRule="auto"/>
        <w:ind w:left="720" w:hanging="360"/>
        <w:rPr>
          <w:highlight w:val="white"/>
        </w:rPr>
      </w:pPr>
      <w:r w:rsidDel="00000000" w:rsidR="00000000" w:rsidRPr="00000000">
        <w:rPr>
          <w:b w:val="1"/>
          <w:highlight w:val="white"/>
          <w:rtl w:val="0"/>
        </w:rPr>
        <w:t xml:space="preserve">Understanding the Customer </w:t>
      </w:r>
    </w:p>
    <w:p w:rsidR="00000000" w:rsidDel="00000000" w:rsidP="00000000" w:rsidRDefault="00000000" w:rsidRPr="00000000" w14:paraId="00000055">
      <w:pPr>
        <w:numPr>
          <w:ilvl w:val="1"/>
          <w:numId w:val="4"/>
        </w:numPr>
        <w:spacing w:after="240" w:before="0" w:beforeAutospacing="0" w:lineRule="auto"/>
        <w:ind w:left="1440" w:hanging="360"/>
        <w:rPr>
          <w:highlight w:val="white"/>
        </w:rPr>
      </w:pPr>
      <w:r w:rsidDel="00000000" w:rsidR="00000000" w:rsidRPr="00000000">
        <w:rPr>
          <w:highlight w:val="white"/>
          <w:rtl w:val="0"/>
        </w:rPr>
        <w:t xml:space="preserve">The understanding of customer preferences could support better customer service and according to (Pareto 2024) in fact  over 80% of customers who get stated that good customer service made them even more likely to purchase from there again. The gyms will grow with positive reviews by promoting more customer engagement. </w:t>
      </w:r>
    </w:p>
    <w:p w:rsidR="00000000" w:rsidDel="00000000" w:rsidP="00000000" w:rsidRDefault="00000000" w:rsidRPr="00000000" w14:paraId="00000056">
      <w:pPr>
        <w:spacing w:after="240" w:before="240" w:lineRule="auto"/>
        <w:ind w:left="720" w:firstLine="0"/>
        <w:rPr>
          <w:highlight w:val="white"/>
        </w:rPr>
      </w:pPr>
      <w:r w:rsidDel="00000000" w:rsidR="00000000" w:rsidRPr="00000000">
        <w:rPr>
          <w:rtl w:val="0"/>
        </w:rPr>
      </w:r>
    </w:p>
    <w:p w:rsidR="00000000" w:rsidDel="00000000" w:rsidP="00000000" w:rsidRDefault="00000000" w:rsidRPr="00000000" w14:paraId="00000057">
      <w:pPr>
        <w:spacing w:after="240" w:before="240" w:lineRule="auto"/>
        <w:ind w:left="0" w:firstLine="0"/>
        <w:rPr>
          <w:highlight w:val="white"/>
        </w:rPr>
      </w:pPr>
      <w:r w:rsidDel="00000000" w:rsidR="00000000" w:rsidRPr="00000000">
        <w:rPr>
          <w:rtl w:val="0"/>
        </w:rPr>
      </w:r>
    </w:p>
    <w:p w:rsidR="00000000" w:rsidDel="00000000" w:rsidP="00000000" w:rsidRDefault="00000000" w:rsidRPr="00000000" w14:paraId="00000058">
      <w:pPr>
        <w:pStyle w:val="Heading3"/>
        <w:keepNext w:val="0"/>
        <w:keepLines w:val="0"/>
        <w:spacing w:before="280" w:lineRule="auto"/>
        <w:rPr>
          <w:b w:val="1"/>
          <w:highlight w:val="white"/>
        </w:rPr>
      </w:pPr>
      <w:bookmarkStart w:colFirst="0" w:colLast="0" w:name="_uw84qo15e2jx" w:id="8"/>
      <w:bookmarkEnd w:id="8"/>
      <w:r w:rsidDel="00000000" w:rsidR="00000000" w:rsidRPr="00000000">
        <w:rPr>
          <w:b w:val="1"/>
          <w:color w:val="000000"/>
          <w:sz w:val="26"/>
          <w:szCs w:val="26"/>
          <w:highlight w:val="white"/>
          <w:rtl w:val="0"/>
        </w:rPr>
        <w:t xml:space="preserve">9. The challenges and Barriers with the app </w:t>
      </w:r>
      <w:r w:rsidDel="00000000" w:rsidR="00000000" w:rsidRPr="00000000">
        <w:rPr>
          <w:rtl w:val="0"/>
        </w:rPr>
      </w:r>
    </w:p>
    <w:p w:rsidR="00000000" w:rsidDel="00000000" w:rsidP="00000000" w:rsidRDefault="00000000" w:rsidRPr="00000000" w14:paraId="00000059">
      <w:pPr>
        <w:numPr>
          <w:ilvl w:val="0"/>
          <w:numId w:val="5"/>
        </w:numPr>
        <w:spacing w:after="0" w:afterAutospacing="0" w:before="240" w:lineRule="auto"/>
        <w:ind w:left="720" w:hanging="360"/>
        <w:rPr>
          <w:highlight w:val="white"/>
        </w:rPr>
      </w:pPr>
      <w:r w:rsidDel="00000000" w:rsidR="00000000" w:rsidRPr="00000000">
        <w:rPr>
          <w:b w:val="1"/>
          <w:highlight w:val="white"/>
          <w:rtl w:val="0"/>
        </w:rPr>
        <w:t xml:space="preserve">High Starting up Costs</w:t>
      </w:r>
    </w:p>
    <w:p w:rsidR="00000000" w:rsidDel="00000000" w:rsidP="00000000" w:rsidRDefault="00000000" w:rsidRPr="00000000" w14:paraId="0000005A">
      <w:pPr>
        <w:numPr>
          <w:ilvl w:val="1"/>
          <w:numId w:val="5"/>
        </w:numPr>
        <w:spacing w:after="0" w:afterAutospacing="0" w:before="0" w:beforeAutospacing="0" w:lineRule="auto"/>
        <w:ind w:left="1440" w:hanging="360"/>
        <w:rPr>
          <w:highlight w:val="white"/>
        </w:rPr>
      </w:pPr>
      <w:r w:rsidDel="00000000" w:rsidR="00000000" w:rsidRPr="00000000">
        <w:rPr>
          <w:highlight w:val="white"/>
          <w:rtl w:val="0"/>
        </w:rPr>
        <w:t xml:space="preserve">Due to the fact that the app will be handling massive amounts of data it will need a gpu cloud server which the cost changes depending on how much storage it is using for example Google Cloud offers prices on gpu cloud servers depending on the storage and the speed.</w:t>
      </w:r>
    </w:p>
    <w:p w:rsidR="00000000" w:rsidDel="00000000" w:rsidP="00000000" w:rsidRDefault="00000000" w:rsidRPr="00000000" w14:paraId="0000005B">
      <w:pPr>
        <w:numPr>
          <w:ilvl w:val="1"/>
          <w:numId w:val="5"/>
        </w:numPr>
        <w:spacing w:after="0" w:afterAutospacing="0" w:before="0" w:beforeAutospacing="0" w:lineRule="auto"/>
        <w:ind w:left="1440" w:hanging="360"/>
        <w:rPr>
          <w:highlight w:val="white"/>
          <w:u w:val="none"/>
        </w:rPr>
      </w:pPr>
      <w:r w:rsidDel="00000000" w:rsidR="00000000" w:rsidRPr="00000000">
        <w:rPr>
          <w:rtl w:val="0"/>
        </w:rPr>
      </w:r>
    </w:p>
    <w:p w:rsidR="00000000" w:rsidDel="00000000" w:rsidP="00000000" w:rsidRDefault="00000000" w:rsidRPr="00000000" w14:paraId="0000005C">
      <w:pPr>
        <w:numPr>
          <w:ilvl w:val="0"/>
          <w:numId w:val="5"/>
        </w:numPr>
        <w:spacing w:after="0" w:afterAutospacing="0" w:before="0" w:beforeAutospacing="0" w:lineRule="auto"/>
        <w:ind w:left="720" w:hanging="360"/>
        <w:rPr>
          <w:highlight w:val="white"/>
        </w:rPr>
      </w:pPr>
      <w:r w:rsidDel="00000000" w:rsidR="00000000" w:rsidRPr="00000000">
        <w:rPr>
          <w:b w:val="1"/>
          <w:highlight w:val="white"/>
          <w:rtl w:val="0"/>
        </w:rPr>
        <w:t xml:space="preserve">Ai Errors </w:t>
      </w:r>
    </w:p>
    <w:p w:rsidR="00000000" w:rsidDel="00000000" w:rsidP="00000000" w:rsidRDefault="00000000" w:rsidRPr="00000000" w14:paraId="0000005D">
      <w:pPr>
        <w:numPr>
          <w:ilvl w:val="1"/>
          <w:numId w:val="5"/>
        </w:numPr>
        <w:spacing w:after="0" w:afterAutospacing="0" w:before="0" w:beforeAutospacing="0" w:lineRule="auto"/>
        <w:ind w:left="1440" w:hanging="360"/>
        <w:rPr>
          <w:highlight w:val="white"/>
        </w:rPr>
      </w:pPr>
      <w:r w:rsidDel="00000000" w:rsidR="00000000" w:rsidRPr="00000000">
        <w:rPr>
          <w:highlight w:val="white"/>
          <w:rtl w:val="0"/>
        </w:rPr>
        <w:t xml:space="preserve">There are recurring AI issues that could be a problem when collecting peoples data according to (Gordan, A 2024) Ai have trouble finding out comedy from fact causing the AI to pick it up as if it was true.</w:t>
      </w:r>
    </w:p>
    <w:p w:rsidR="00000000" w:rsidDel="00000000" w:rsidP="00000000" w:rsidRDefault="00000000" w:rsidRPr="00000000" w14:paraId="0000005E">
      <w:pPr>
        <w:numPr>
          <w:ilvl w:val="0"/>
          <w:numId w:val="5"/>
        </w:numPr>
        <w:spacing w:after="0" w:afterAutospacing="0" w:before="0" w:beforeAutospacing="0" w:lineRule="auto"/>
        <w:ind w:left="720" w:hanging="360"/>
        <w:rPr>
          <w:highlight w:val="white"/>
        </w:rPr>
      </w:pPr>
      <w:r w:rsidDel="00000000" w:rsidR="00000000" w:rsidRPr="00000000">
        <w:rPr>
          <w:b w:val="1"/>
          <w:highlight w:val="white"/>
          <w:rtl w:val="0"/>
        </w:rPr>
        <w:t xml:space="preserve">Data Privacy Concerns</w:t>
      </w:r>
      <w:r w:rsidDel="00000000" w:rsidR="00000000" w:rsidRPr="00000000">
        <w:rPr>
          <w:rtl w:val="0"/>
        </w:rPr>
      </w:r>
    </w:p>
    <w:p w:rsidR="00000000" w:rsidDel="00000000" w:rsidP="00000000" w:rsidRDefault="00000000" w:rsidRPr="00000000" w14:paraId="0000005F">
      <w:pPr>
        <w:numPr>
          <w:ilvl w:val="1"/>
          <w:numId w:val="5"/>
        </w:numPr>
        <w:spacing w:after="240" w:before="0" w:beforeAutospacing="0" w:lineRule="auto"/>
        <w:ind w:left="1440" w:hanging="360"/>
        <w:rPr>
          <w:highlight w:val="white"/>
        </w:rPr>
      </w:pPr>
      <w:r w:rsidDel="00000000" w:rsidR="00000000" w:rsidRPr="00000000">
        <w:rPr>
          <w:highlight w:val="white"/>
          <w:rtl w:val="0"/>
        </w:rPr>
        <w:t xml:space="preserve">There are lots of legislation when it comes to handling people's data according to the data protection act of 2018 where the app need to follow the data collection principles which are: use data “fairly, lawfully, transparently, use data for specified, explicit purposes, use personal data in a way that is adequate, relevant and limited to only what is necessary and kept for no longer than needed and handled the personal data in a way that ensures appropriate security, including protection against unlawful or unauthorised processing, access, loss, destruction or damage” this information is according to the </w:t>
      </w:r>
      <w:r w:rsidDel="00000000" w:rsidR="00000000" w:rsidRPr="00000000">
        <w:rPr>
          <w:b w:val="1"/>
          <w:highlight w:val="white"/>
          <w:rtl w:val="0"/>
        </w:rPr>
        <w:t xml:space="preserve">GOV.UK. (2018)</w:t>
      </w:r>
      <w:r w:rsidDel="00000000" w:rsidR="00000000" w:rsidRPr="00000000">
        <w:rPr>
          <w:highlight w:val="white"/>
          <w:rtl w:val="0"/>
        </w:rPr>
        <w:t xml:space="preserve">. Data Protection Act.</w:t>
      </w:r>
    </w:p>
    <w:p w:rsidR="00000000" w:rsidDel="00000000" w:rsidP="00000000" w:rsidRDefault="00000000" w:rsidRPr="00000000" w14:paraId="00000060">
      <w:pPr>
        <w:rPr>
          <w:highlight w:val="yellow"/>
        </w:rPr>
      </w:pPr>
      <w:r w:rsidDel="00000000" w:rsidR="00000000" w:rsidRPr="00000000">
        <w:rPr>
          <w:rtl w:val="0"/>
        </w:rPr>
      </w:r>
    </w:p>
    <w:p w:rsidR="00000000" w:rsidDel="00000000" w:rsidP="00000000" w:rsidRDefault="00000000" w:rsidRPr="00000000" w14:paraId="00000061">
      <w:pPr>
        <w:pStyle w:val="Heading3"/>
        <w:keepNext w:val="0"/>
        <w:keepLines w:val="0"/>
        <w:spacing w:before="280" w:lineRule="auto"/>
        <w:rPr>
          <w:b w:val="1"/>
          <w:color w:val="000000"/>
          <w:sz w:val="26"/>
          <w:szCs w:val="26"/>
          <w:highlight w:val="white"/>
        </w:rPr>
      </w:pPr>
      <w:bookmarkStart w:colFirst="0" w:colLast="0" w:name="_rwblnutcb2d5" w:id="9"/>
      <w:bookmarkEnd w:id="9"/>
      <w:r w:rsidDel="00000000" w:rsidR="00000000" w:rsidRPr="00000000">
        <w:rPr>
          <w:b w:val="1"/>
          <w:color w:val="000000"/>
          <w:sz w:val="26"/>
          <w:szCs w:val="26"/>
          <w:highlight w:val="white"/>
          <w:rtl w:val="0"/>
        </w:rPr>
        <w:t xml:space="preserve">10. Implementing the app</w:t>
      </w:r>
    </w:p>
    <w:p w:rsidR="00000000" w:rsidDel="00000000" w:rsidP="00000000" w:rsidRDefault="00000000" w:rsidRPr="00000000" w14:paraId="00000062">
      <w:pPr>
        <w:numPr>
          <w:ilvl w:val="0"/>
          <w:numId w:val="2"/>
        </w:numPr>
        <w:spacing w:after="0" w:afterAutospacing="0" w:before="240" w:lineRule="auto"/>
        <w:ind w:left="720" w:hanging="360"/>
        <w:rPr>
          <w:highlight w:val="white"/>
        </w:rPr>
      </w:pPr>
      <w:r w:rsidDel="00000000" w:rsidR="00000000" w:rsidRPr="00000000">
        <w:rPr>
          <w:b w:val="1"/>
          <w:highlight w:val="white"/>
          <w:rtl w:val="0"/>
        </w:rPr>
        <w:t xml:space="preserve">Pilot testing</w:t>
      </w:r>
    </w:p>
    <w:p w:rsidR="00000000" w:rsidDel="00000000" w:rsidP="00000000" w:rsidRDefault="00000000" w:rsidRPr="00000000" w14:paraId="00000063">
      <w:pPr>
        <w:numPr>
          <w:ilvl w:val="1"/>
          <w:numId w:val="2"/>
        </w:numPr>
        <w:spacing w:after="240" w:before="0" w:beforeAutospacing="0" w:lineRule="auto"/>
        <w:ind w:left="1440" w:hanging="360"/>
        <w:rPr>
          <w:highlight w:val="white"/>
        </w:rPr>
      </w:pPr>
      <w:r w:rsidDel="00000000" w:rsidR="00000000" w:rsidRPr="00000000">
        <w:rPr>
          <w:highlight w:val="white"/>
          <w:rtl w:val="0"/>
        </w:rPr>
        <w:t xml:space="preserve">Testing the app is important to make it functional in fact there are many areas to test like “user testing” where it tests how easy the app is now for users to use and this makes the app essential for new users. There is compatibility testing where </w:t>
      </w:r>
      <w:r w:rsidDel="00000000" w:rsidR="00000000" w:rsidRPr="00000000">
        <w:rPr>
          <w:rtl w:val="0"/>
        </w:rPr>
        <w:t xml:space="preserve">it tests how the app works on different devices so it can run smoothly and reach a greater audience. Interface testing is testing how the app is layed out so navigation bookmarks buttons and settings allowing better control of the app and access to it. Low level resource testing is database growth handling information, memory usage this is for dealing with information that can be accessed quickly. Performance testing is important for the app because it needs to be able to perform even on different networks and on different battery levels. Operating testing will be important for the app because collecting data helps backing up the data as well as preventing data loss. And most important of all security protection to protect the information the gym clients, these types of testing are according to: (</w:t>
      </w:r>
      <w:r w:rsidDel="00000000" w:rsidR="00000000" w:rsidRPr="00000000">
        <w:rPr>
          <w:highlight w:val="white"/>
          <w:rtl w:val="0"/>
        </w:rPr>
        <w:t xml:space="preserve">TopDevs Blog 2021)</w:t>
      </w:r>
      <w:r w:rsidDel="00000000" w:rsidR="00000000" w:rsidRPr="00000000">
        <w:rPr>
          <w:rtl w:val="0"/>
        </w:rPr>
      </w:r>
    </w:p>
    <w:p w:rsidR="00000000" w:rsidDel="00000000" w:rsidP="00000000" w:rsidRDefault="00000000" w:rsidRPr="00000000" w14:paraId="00000064">
      <w:pPr>
        <w:spacing w:after="240" w:before="240" w:lineRule="auto"/>
        <w:ind w:left="0" w:firstLine="0"/>
        <w:rPr>
          <w:b w:val="1"/>
          <w:highlight w:val="yellow"/>
        </w:rPr>
      </w:pPr>
      <w:r w:rsidDel="00000000" w:rsidR="00000000" w:rsidRPr="00000000">
        <w:rPr>
          <w:rtl w:val="0"/>
        </w:rPr>
      </w:r>
    </w:p>
    <w:p w:rsidR="00000000" w:rsidDel="00000000" w:rsidP="00000000" w:rsidRDefault="00000000" w:rsidRPr="00000000" w14:paraId="00000065">
      <w:pPr>
        <w:pStyle w:val="Heading3"/>
        <w:keepNext w:val="0"/>
        <w:keepLines w:val="0"/>
        <w:spacing w:before="280" w:lineRule="auto"/>
        <w:rPr>
          <w:b w:val="1"/>
          <w:color w:val="000000"/>
          <w:sz w:val="26"/>
          <w:szCs w:val="26"/>
          <w:highlight w:val="white"/>
        </w:rPr>
      </w:pPr>
      <w:bookmarkStart w:colFirst="0" w:colLast="0" w:name="_xsppd7j6g77j" w:id="10"/>
      <w:bookmarkEnd w:id="10"/>
      <w:r w:rsidDel="00000000" w:rsidR="00000000" w:rsidRPr="00000000">
        <w:rPr>
          <w:b w:val="1"/>
          <w:color w:val="000000"/>
          <w:sz w:val="26"/>
          <w:szCs w:val="26"/>
          <w:highlight w:val="white"/>
          <w:rtl w:val="0"/>
        </w:rPr>
        <w:t xml:space="preserve">11. Conclusion </w:t>
      </w:r>
    </w:p>
    <w:p w:rsidR="00000000" w:rsidDel="00000000" w:rsidP="00000000" w:rsidRDefault="00000000" w:rsidRPr="00000000" w14:paraId="00000066">
      <w:pPr>
        <w:spacing w:after="240" w:before="240" w:lineRule="auto"/>
        <w:rPr>
          <w:highlight w:val="white"/>
        </w:rPr>
      </w:pPr>
      <w:r w:rsidDel="00000000" w:rsidR="00000000" w:rsidRPr="00000000">
        <w:rPr>
          <w:highlight w:val="white"/>
          <w:rtl w:val="0"/>
        </w:rPr>
        <w:t xml:space="preserve">In conclusion, this report has shown the potential for an AI-driven app made for gyms in Fishguard leisure center, showing the challenges and the opportunities of the area. The demographic of Fishguard is an aging population and little fitness options, which create an opportunity for innovation as well as growth. This AI driven app goal is  to change how gyms as a business use they engage with their customers by using AI to gather and analyze gym clients data, helping the gym retain more members by personalizing services, and utilizing marketing strategies.In a sustainability point of view, the app offers lots of benefits listing from, fostering long-term gym client relationship creating a loyal customer. The app reduces the environmental impact of traditional marketing methods and also encourages healthier lifestyles choices, in particular among the older population mainly aging around 60’s. The app’s potential to improve social sustainability by helping mental health and combating age-related health issues highlights its broader community. Economically sustainability of the app is the factor of the small staff dependency while giving high-quality, data-driven insights for gym owners/ gym managers, certifying its viability even when in a small rural town such as Fishguard. However, challenges do exist such as high starting development costs, potential AI errors, and even data privacy concerns must be addressed to ensure successful implementation. By involving key stakeholders like gym owners, AI developers, legal advisors, and the local community these challenges can be overcome. With careful, precise planning and following the regulations,General Data Protection Regulation the app can maintain  transparency with its users and trust.This innovation represents a forward-thinking approach to helping Fishguard’s health and fitness needs while aligning with modern business methods, and even sustainability principles. By going through funding opportunities as well as conducting pilot phases to help start the app, the fishguard leisure center can position itself as a front runner in rural fitness solutions, making a healthier, more engaged community.</w:t>
      </w:r>
      <w:r w:rsidDel="00000000" w:rsidR="00000000" w:rsidRPr="00000000">
        <w:rPr>
          <w:rtl w:val="0"/>
        </w:rPr>
      </w:r>
    </w:p>
    <w:p w:rsidR="00000000" w:rsidDel="00000000" w:rsidP="00000000" w:rsidRDefault="00000000" w:rsidRPr="00000000" w14:paraId="00000067">
      <w:pPr>
        <w:rPr>
          <w:highlight w:val="white"/>
        </w:rPr>
      </w:pPr>
      <w:r w:rsidDel="00000000" w:rsidR="00000000" w:rsidRPr="00000000">
        <w:rPr>
          <w:highlight w:val="white"/>
          <w:rtl w:val="0"/>
        </w:rPr>
        <w:t xml:space="preserve">References </w:t>
      </w:r>
    </w:p>
    <w:p w:rsidR="00000000" w:rsidDel="00000000" w:rsidP="00000000" w:rsidRDefault="00000000" w:rsidRPr="00000000" w14:paraId="00000068">
      <w:pPr>
        <w:rPr>
          <w:highlight w:val="white"/>
        </w:rPr>
      </w:pPr>
      <w:r w:rsidDel="00000000" w:rsidR="00000000" w:rsidRPr="00000000">
        <w:rPr>
          <w:rtl w:val="0"/>
        </w:rPr>
      </w:r>
    </w:p>
    <w:p w:rsidR="00000000" w:rsidDel="00000000" w:rsidP="00000000" w:rsidRDefault="00000000" w:rsidRPr="00000000" w14:paraId="00000069">
      <w:pPr>
        <w:rPr>
          <w:highlight w:val="white"/>
        </w:rPr>
      </w:pPr>
      <w:r w:rsidDel="00000000" w:rsidR="00000000" w:rsidRPr="00000000">
        <w:rPr>
          <w:rtl w:val="0"/>
        </w:rPr>
      </w:r>
    </w:p>
    <w:p w:rsidR="00000000" w:rsidDel="00000000" w:rsidP="00000000" w:rsidRDefault="00000000" w:rsidRPr="00000000" w14:paraId="0000006A">
      <w:pPr>
        <w:rPr>
          <w:highlight w:val="white"/>
        </w:rPr>
      </w:pPr>
      <w:r w:rsidDel="00000000" w:rsidR="00000000" w:rsidRPr="00000000">
        <w:rPr>
          <w:highlight w:val="white"/>
          <w:rtl w:val="0"/>
        </w:rPr>
        <w:t xml:space="preserve">Fishguard and Goodwick (Community, United Kingdom) - Population Statistics, Charts, Map and Location. (2021). Citypopulation.de. </w:t>
      </w:r>
      <w:hyperlink r:id="rId6">
        <w:r w:rsidDel="00000000" w:rsidR="00000000" w:rsidRPr="00000000">
          <w:rPr>
            <w:color w:val="1155cc"/>
            <w:highlight w:val="white"/>
            <w:u w:val="single"/>
            <w:rtl w:val="0"/>
          </w:rPr>
          <w:t xml:space="preserve">https://citypopulation.de/en/uk/wales/admin/pembrokeshire/W04000427__fishguard_and_goodwick/</w:t>
        </w:r>
      </w:hyperlink>
      <w:r w:rsidDel="00000000" w:rsidR="00000000" w:rsidRPr="00000000">
        <w:rPr>
          <w:highlight w:val="white"/>
          <w:rtl w:val="0"/>
        </w:rPr>
        <w:t xml:space="preserve"> </w:t>
      </w:r>
    </w:p>
    <w:p w:rsidR="00000000" w:rsidDel="00000000" w:rsidP="00000000" w:rsidRDefault="00000000" w:rsidRPr="00000000" w14:paraId="0000006B">
      <w:pPr>
        <w:rPr>
          <w:highlight w:val="white"/>
        </w:rPr>
      </w:pPr>
      <w:r w:rsidDel="00000000" w:rsidR="00000000" w:rsidRPr="00000000">
        <w:rPr>
          <w:rtl w:val="0"/>
        </w:rPr>
      </w:r>
    </w:p>
    <w:p w:rsidR="00000000" w:rsidDel="00000000" w:rsidP="00000000" w:rsidRDefault="00000000" w:rsidRPr="00000000" w14:paraId="0000006C">
      <w:pPr>
        <w:rPr>
          <w:highlight w:val="white"/>
        </w:rPr>
      </w:pPr>
      <w:r w:rsidDel="00000000" w:rsidR="00000000" w:rsidRPr="00000000">
        <w:rPr>
          <w:highlight w:val="white"/>
          <w:rtl w:val="0"/>
        </w:rPr>
        <w:t xml:space="preserve">Fishguard | The Observatory of Economic Complexity. (2022). The Observatory of Economic Complexity. </w:t>
      </w:r>
      <w:hyperlink r:id="rId7">
        <w:r w:rsidDel="00000000" w:rsidR="00000000" w:rsidRPr="00000000">
          <w:rPr>
            <w:color w:val="1155cc"/>
            <w:highlight w:val="white"/>
            <w:u w:val="single"/>
            <w:rtl w:val="0"/>
          </w:rPr>
          <w:t xml:space="preserve">https://oec.world/en/profile/subnational_gbr/fishguard</w:t>
        </w:r>
      </w:hyperlink>
      <w:r w:rsidDel="00000000" w:rsidR="00000000" w:rsidRPr="00000000">
        <w:rPr>
          <w:highlight w:val="white"/>
          <w:rtl w:val="0"/>
        </w:rPr>
        <w:t xml:space="preserve">  </w:t>
      </w:r>
    </w:p>
    <w:p w:rsidR="00000000" w:rsidDel="00000000" w:rsidP="00000000" w:rsidRDefault="00000000" w:rsidRPr="00000000" w14:paraId="0000006D">
      <w:pPr>
        <w:rPr>
          <w:highlight w:val="white"/>
        </w:rPr>
      </w:pPr>
      <w:r w:rsidDel="00000000" w:rsidR="00000000" w:rsidRPr="00000000">
        <w:rPr>
          <w:rtl w:val="0"/>
        </w:rPr>
      </w:r>
    </w:p>
    <w:p w:rsidR="00000000" w:rsidDel="00000000" w:rsidP="00000000" w:rsidRDefault="00000000" w:rsidRPr="00000000" w14:paraId="0000006E">
      <w:pPr>
        <w:rPr>
          <w:highlight w:val="white"/>
        </w:rPr>
      </w:pPr>
      <w:r w:rsidDel="00000000" w:rsidR="00000000" w:rsidRPr="00000000">
        <w:rPr>
          <w:highlight w:val="white"/>
          <w:rtl w:val="0"/>
        </w:rPr>
        <w:t xml:space="preserve">Turnock, L. A. (2021). Rural gym spaces and masculine physical cultures in an “age of change”: Rurality, masculinity, inequalities and harm in “the gym.” Journal of Rural Studies, 86. </w:t>
      </w:r>
      <w:hyperlink r:id="rId8">
        <w:r w:rsidDel="00000000" w:rsidR="00000000" w:rsidRPr="00000000">
          <w:rPr>
            <w:color w:val="1155cc"/>
            <w:highlight w:val="white"/>
            <w:u w:val="single"/>
            <w:rtl w:val="0"/>
          </w:rPr>
          <w:t xml:space="preserve">https://doi.org/10.1016/j.jrurstud.2021.05.013</w:t>
        </w:r>
      </w:hyperlink>
      <w:r w:rsidDel="00000000" w:rsidR="00000000" w:rsidRPr="00000000">
        <w:rPr>
          <w:highlight w:val="white"/>
          <w:rtl w:val="0"/>
        </w:rPr>
        <w:t xml:space="preserve"> </w:t>
      </w:r>
    </w:p>
    <w:p w:rsidR="00000000" w:rsidDel="00000000" w:rsidP="00000000" w:rsidRDefault="00000000" w:rsidRPr="00000000" w14:paraId="0000006F">
      <w:pPr>
        <w:rPr>
          <w:highlight w:val="white"/>
        </w:rPr>
      </w:pPr>
      <w:r w:rsidDel="00000000" w:rsidR="00000000" w:rsidRPr="00000000">
        <w:rPr>
          <w:rtl w:val="0"/>
        </w:rPr>
      </w:r>
    </w:p>
    <w:p w:rsidR="00000000" w:rsidDel="00000000" w:rsidP="00000000" w:rsidRDefault="00000000" w:rsidRPr="00000000" w14:paraId="00000070">
      <w:pPr>
        <w:rPr>
          <w:highlight w:val="white"/>
        </w:rPr>
      </w:pPr>
      <w:r w:rsidDel="00000000" w:rsidR="00000000" w:rsidRPr="00000000">
        <w:rPr>
          <w:highlight w:val="white"/>
          <w:rtl w:val="0"/>
        </w:rPr>
        <w:t xml:space="preserve">James, S. (2024, May 24). How Performance Tracking Can Help Gyms Retain Members. Energym. </w:t>
      </w:r>
      <w:hyperlink r:id="rId9">
        <w:r w:rsidDel="00000000" w:rsidR="00000000" w:rsidRPr="00000000">
          <w:rPr>
            <w:color w:val="1155cc"/>
            <w:highlight w:val="white"/>
            <w:u w:val="single"/>
            <w:rtl w:val="0"/>
          </w:rPr>
          <w:t xml:space="preserve">https://energym.io/blogs/braingains/how-performance-tracking-can-help-gyms-retain-members?srsltid=AfmBOoqO-VydbypY2BDQjwlPTGkoKTp2127KTqmTXA6IMK3sHBwtDZWn</w:t>
        </w:r>
      </w:hyperlink>
      <w:r w:rsidDel="00000000" w:rsidR="00000000" w:rsidRPr="00000000">
        <w:rPr>
          <w:highlight w:val="white"/>
          <w:rtl w:val="0"/>
        </w:rPr>
        <w:t xml:space="preserve"> </w:t>
      </w:r>
    </w:p>
    <w:p w:rsidR="00000000" w:rsidDel="00000000" w:rsidP="00000000" w:rsidRDefault="00000000" w:rsidRPr="00000000" w14:paraId="00000071">
      <w:pPr>
        <w:rPr>
          <w:highlight w:val="white"/>
        </w:rPr>
      </w:pPr>
      <w:r w:rsidDel="00000000" w:rsidR="00000000" w:rsidRPr="00000000">
        <w:rPr>
          <w:rtl w:val="0"/>
        </w:rPr>
      </w:r>
    </w:p>
    <w:p w:rsidR="00000000" w:rsidDel="00000000" w:rsidP="00000000" w:rsidRDefault="00000000" w:rsidRPr="00000000" w14:paraId="00000072">
      <w:pPr>
        <w:rPr>
          <w:highlight w:val="white"/>
        </w:rPr>
      </w:pPr>
      <w:r w:rsidDel="00000000" w:rsidR="00000000" w:rsidRPr="00000000">
        <w:rPr>
          <w:highlight w:val="white"/>
          <w:rtl w:val="0"/>
        </w:rPr>
        <w:t xml:space="preserve">Rehill, B. (2022, August 30). The impact of the rising cost of living and how we are helping older people as we approach the harsh winter months. Age Concern Hampshire. </w:t>
      </w:r>
      <w:hyperlink r:id="rId10">
        <w:r w:rsidDel="00000000" w:rsidR="00000000" w:rsidRPr="00000000">
          <w:rPr>
            <w:color w:val="1155cc"/>
            <w:highlight w:val="white"/>
            <w:u w:val="single"/>
            <w:rtl w:val="0"/>
          </w:rPr>
          <w:t xml:space="preserve">https://www.ageconcernhampshire.org.uk/the-impact-of-the-cost-of-living-crisis-on-elderly-people/</w:t>
        </w:r>
      </w:hyperlink>
      <w:r w:rsidDel="00000000" w:rsidR="00000000" w:rsidRPr="00000000">
        <w:rPr>
          <w:highlight w:val="white"/>
          <w:rtl w:val="0"/>
        </w:rPr>
        <w:t xml:space="preserve"> </w:t>
      </w:r>
    </w:p>
    <w:p w:rsidR="00000000" w:rsidDel="00000000" w:rsidP="00000000" w:rsidRDefault="00000000" w:rsidRPr="00000000" w14:paraId="00000073">
      <w:pPr>
        <w:rPr>
          <w:highlight w:val="white"/>
        </w:rPr>
      </w:pPr>
      <w:r w:rsidDel="00000000" w:rsidR="00000000" w:rsidRPr="00000000">
        <w:rPr>
          <w:rtl w:val="0"/>
        </w:rPr>
      </w:r>
    </w:p>
    <w:p w:rsidR="00000000" w:rsidDel="00000000" w:rsidP="00000000" w:rsidRDefault="00000000" w:rsidRPr="00000000" w14:paraId="00000074">
      <w:pPr>
        <w:rPr>
          <w:highlight w:val="white"/>
        </w:rPr>
      </w:pPr>
      <w:r w:rsidDel="00000000" w:rsidR="00000000" w:rsidRPr="00000000">
        <w:rPr>
          <w:highlight w:val="white"/>
          <w:rtl w:val="0"/>
        </w:rPr>
        <w:t xml:space="preserve">National Health Service. (2024). Physical activity guidelines for older adults. NHS. </w:t>
      </w:r>
      <w:hyperlink r:id="rId11">
        <w:r w:rsidDel="00000000" w:rsidR="00000000" w:rsidRPr="00000000">
          <w:rPr>
            <w:color w:val="1155cc"/>
            <w:highlight w:val="white"/>
            <w:u w:val="single"/>
            <w:rtl w:val="0"/>
          </w:rPr>
          <w:t xml:space="preserve">https://www.nhs.uk/live-well/exercise/physical-activity-guidelines-older-adults/</w:t>
        </w:r>
      </w:hyperlink>
      <w:r w:rsidDel="00000000" w:rsidR="00000000" w:rsidRPr="00000000">
        <w:rPr>
          <w:highlight w:val="white"/>
          <w:rtl w:val="0"/>
        </w:rPr>
        <w:t xml:space="preserve"> </w:t>
      </w:r>
    </w:p>
    <w:p w:rsidR="00000000" w:rsidDel="00000000" w:rsidP="00000000" w:rsidRDefault="00000000" w:rsidRPr="00000000" w14:paraId="00000075">
      <w:pPr>
        <w:rPr>
          <w:highlight w:val="white"/>
        </w:rPr>
      </w:pPr>
      <w:r w:rsidDel="00000000" w:rsidR="00000000" w:rsidRPr="00000000">
        <w:rPr>
          <w:rtl w:val="0"/>
        </w:rPr>
      </w:r>
    </w:p>
    <w:p w:rsidR="00000000" w:rsidDel="00000000" w:rsidP="00000000" w:rsidRDefault="00000000" w:rsidRPr="00000000" w14:paraId="00000076">
      <w:pPr>
        <w:rPr>
          <w:highlight w:val="white"/>
        </w:rPr>
      </w:pPr>
      <w:r w:rsidDel="00000000" w:rsidR="00000000" w:rsidRPr="00000000">
        <w:rPr>
          <w:highlight w:val="white"/>
          <w:rtl w:val="0"/>
        </w:rPr>
        <w:t xml:space="preserve">Wang, Z., Jiang, B., Wang, X., Li, Z., Wang, D., Xue, H., &amp; Wang, D. (2023). Relationship between Physical Activity and Individual Mental Health after Traumatic events: a Systematic Review. European Journal of Psychotraumatology, 14(2). </w:t>
      </w:r>
      <w:hyperlink r:id="rId12">
        <w:r w:rsidDel="00000000" w:rsidR="00000000" w:rsidRPr="00000000">
          <w:rPr>
            <w:color w:val="1155cc"/>
            <w:highlight w:val="white"/>
            <w:u w:val="single"/>
            <w:rtl w:val="0"/>
          </w:rPr>
          <w:t xml:space="preserve">https://pmc.ncbi.nlm.nih.gov/articles/PMC10158556/#:~:text=Physical%20activity%20can%20be%20used%20as%20one%20of%20the%20important,before%20and%20after%20the%20events</w:t>
        </w:r>
      </w:hyperlink>
      <w:r w:rsidDel="00000000" w:rsidR="00000000" w:rsidRPr="00000000">
        <w:rPr>
          <w:highlight w:val="white"/>
          <w:rtl w:val="0"/>
        </w:rPr>
        <w:t xml:space="preserve">. </w:t>
      </w:r>
    </w:p>
    <w:p w:rsidR="00000000" w:rsidDel="00000000" w:rsidP="00000000" w:rsidRDefault="00000000" w:rsidRPr="00000000" w14:paraId="00000077">
      <w:pPr>
        <w:rPr>
          <w:highlight w:val="white"/>
        </w:rPr>
      </w:pPr>
      <w:r w:rsidDel="00000000" w:rsidR="00000000" w:rsidRPr="00000000">
        <w:rPr>
          <w:rtl w:val="0"/>
        </w:rPr>
      </w:r>
    </w:p>
    <w:p w:rsidR="00000000" w:rsidDel="00000000" w:rsidP="00000000" w:rsidRDefault="00000000" w:rsidRPr="00000000" w14:paraId="00000078">
      <w:pPr>
        <w:rPr>
          <w:highlight w:val="white"/>
        </w:rPr>
      </w:pPr>
      <w:r w:rsidDel="00000000" w:rsidR="00000000" w:rsidRPr="00000000">
        <w:rPr>
          <w:rtl w:val="0"/>
        </w:rPr>
      </w:r>
    </w:p>
    <w:p w:rsidR="00000000" w:rsidDel="00000000" w:rsidP="00000000" w:rsidRDefault="00000000" w:rsidRPr="00000000" w14:paraId="00000079">
      <w:pPr>
        <w:rPr>
          <w:highlight w:val="white"/>
        </w:rPr>
      </w:pPr>
      <w:r w:rsidDel="00000000" w:rsidR="00000000" w:rsidRPr="00000000">
        <w:rPr>
          <w:highlight w:val="white"/>
          <w:rtl w:val="0"/>
        </w:rPr>
        <w:t xml:space="preserve">The Subscription Economy and the End of Ownership | Washington State University. (n.d.). Onlinemba.wsu.edu. </w:t>
      </w:r>
      <w:hyperlink r:id="rId13">
        <w:r w:rsidDel="00000000" w:rsidR="00000000" w:rsidRPr="00000000">
          <w:rPr>
            <w:color w:val="1155cc"/>
            <w:highlight w:val="white"/>
            <w:u w:val="single"/>
            <w:rtl w:val="0"/>
          </w:rPr>
          <w:t xml:space="preserve">https://onlinemba.wsu.edu/blog/the-subscription-economy-and-the-end-of-ownership</w:t>
        </w:r>
      </w:hyperlink>
      <w:r w:rsidDel="00000000" w:rsidR="00000000" w:rsidRPr="00000000">
        <w:rPr>
          <w:highlight w:val="white"/>
          <w:rtl w:val="0"/>
        </w:rPr>
        <w:t xml:space="preserve"> </w:t>
      </w:r>
    </w:p>
    <w:p w:rsidR="00000000" w:rsidDel="00000000" w:rsidP="00000000" w:rsidRDefault="00000000" w:rsidRPr="00000000" w14:paraId="0000007A">
      <w:pPr>
        <w:rPr>
          <w:highlight w:val="white"/>
        </w:rPr>
      </w:pPr>
      <w:r w:rsidDel="00000000" w:rsidR="00000000" w:rsidRPr="00000000">
        <w:rPr>
          <w:rtl w:val="0"/>
        </w:rPr>
      </w:r>
    </w:p>
    <w:p w:rsidR="00000000" w:rsidDel="00000000" w:rsidP="00000000" w:rsidRDefault="00000000" w:rsidRPr="00000000" w14:paraId="0000007B">
      <w:pPr>
        <w:rPr>
          <w:highlight w:val="white"/>
        </w:rPr>
      </w:pPr>
      <w:r w:rsidDel="00000000" w:rsidR="00000000" w:rsidRPr="00000000">
        <w:rPr>
          <w:highlight w:val="white"/>
          <w:rtl w:val="0"/>
        </w:rPr>
        <w:t xml:space="preserve">Price, R. (2023, May 16). Streaming continues to overtake TV. Digital Content Next. </w:t>
      </w:r>
      <w:hyperlink r:id="rId14">
        <w:r w:rsidDel="00000000" w:rsidR="00000000" w:rsidRPr="00000000">
          <w:rPr>
            <w:color w:val="1155cc"/>
            <w:highlight w:val="white"/>
            <w:u w:val="single"/>
            <w:rtl w:val="0"/>
          </w:rPr>
          <w:t xml:space="preserve">https://digitalcontentnext.org/blog/2023/05/16/streaming-continues-to-overtake-tv/</w:t>
        </w:r>
      </w:hyperlink>
      <w:r w:rsidDel="00000000" w:rsidR="00000000" w:rsidRPr="00000000">
        <w:rPr>
          <w:highlight w:val="white"/>
          <w:rtl w:val="0"/>
        </w:rPr>
        <w:t xml:space="preserve"> </w:t>
      </w:r>
    </w:p>
    <w:p w:rsidR="00000000" w:rsidDel="00000000" w:rsidP="00000000" w:rsidRDefault="00000000" w:rsidRPr="00000000" w14:paraId="0000007C">
      <w:pPr>
        <w:rPr>
          <w:highlight w:val="white"/>
        </w:rPr>
      </w:pPr>
      <w:r w:rsidDel="00000000" w:rsidR="00000000" w:rsidRPr="00000000">
        <w:rPr>
          <w:rtl w:val="0"/>
        </w:rPr>
      </w:r>
    </w:p>
    <w:p w:rsidR="00000000" w:rsidDel="00000000" w:rsidP="00000000" w:rsidRDefault="00000000" w:rsidRPr="00000000" w14:paraId="0000007D">
      <w:pPr>
        <w:rPr>
          <w:highlight w:val="white"/>
        </w:rPr>
      </w:pPr>
      <w:r w:rsidDel="00000000" w:rsidR="00000000" w:rsidRPr="00000000">
        <w:rPr>
          <w:rtl w:val="0"/>
        </w:rPr>
      </w:r>
    </w:p>
    <w:p w:rsidR="00000000" w:rsidDel="00000000" w:rsidP="00000000" w:rsidRDefault="00000000" w:rsidRPr="00000000" w14:paraId="0000007E">
      <w:pPr>
        <w:rPr>
          <w:highlight w:val="white"/>
        </w:rPr>
      </w:pPr>
      <w:r w:rsidDel="00000000" w:rsidR="00000000" w:rsidRPr="00000000">
        <w:rPr>
          <w:highlight w:val="white"/>
          <w:rtl w:val="0"/>
        </w:rPr>
        <w:t xml:space="preserve">Cooper, A. (2023, August 10). How AI Is Rewriting the Rules of Data Analysis | Analyst Catalyst Blog. Www.iiba.org. </w:t>
      </w:r>
      <w:hyperlink r:id="rId15">
        <w:r w:rsidDel="00000000" w:rsidR="00000000" w:rsidRPr="00000000">
          <w:rPr>
            <w:color w:val="1155cc"/>
            <w:highlight w:val="white"/>
            <w:u w:val="single"/>
            <w:rtl w:val="0"/>
          </w:rPr>
          <w:t xml:space="preserve">https://www.iiba.org/business-analysis-blogs/how-ai-is-rewriting-the-rules-of-data-analysis/</w:t>
        </w:r>
      </w:hyperlink>
      <w:r w:rsidDel="00000000" w:rsidR="00000000" w:rsidRPr="00000000">
        <w:rPr>
          <w:highlight w:val="white"/>
          <w:rtl w:val="0"/>
        </w:rPr>
        <w:t xml:space="preserve"> </w:t>
      </w:r>
    </w:p>
    <w:p w:rsidR="00000000" w:rsidDel="00000000" w:rsidP="00000000" w:rsidRDefault="00000000" w:rsidRPr="00000000" w14:paraId="0000007F">
      <w:pPr>
        <w:rPr>
          <w:highlight w:val="white"/>
        </w:rPr>
      </w:pPr>
      <w:r w:rsidDel="00000000" w:rsidR="00000000" w:rsidRPr="00000000">
        <w:rPr>
          <w:rtl w:val="0"/>
        </w:rPr>
      </w:r>
    </w:p>
    <w:p w:rsidR="00000000" w:rsidDel="00000000" w:rsidP="00000000" w:rsidRDefault="00000000" w:rsidRPr="00000000" w14:paraId="00000080">
      <w:pPr>
        <w:rPr>
          <w:highlight w:val="white"/>
        </w:rPr>
      </w:pPr>
      <w:r w:rsidDel="00000000" w:rsidR="00000000" w:rsidRPr="00000000">
        <w:rPr>
          <w:highlight w:val="white"/>
          <w:rtl w:val="0"/>
        </w:rPr>
        <w:t xml:space="preserve">Ursillo, JR, S., &amp; Arnold, C. (2023, October 23). Cybersecurity Is Critical for all Organizations – Large and Small | IFAC. Www.ifac.org. </w:t>
      </w:r>
      <w:hyperlink r:id="rId16">
        <w:r w:rsidDel="00000000" w:rsidR="00000000" w:rsidRPr="00000000">
          <w:rPr>
            <w:color w:val="1155cc"/>
            <w:highlight w:val="white"/>
            <w:u w:val="single"/>
            <w:rtl w:val="0"/>
          </w:rPr>
          <w:t xml:space="preserve">https://www.ifac.org/knowledge-gateway/discussion/cybersecurity-critical-all-organizations-large-and-small</w:t>
        </w:r>
      </w:hyperlink>
      <w:r w:rsidDel="00000000" w:rsidR="00000000" w:rsidRPr="00000000">
        <w:rPr>
          <w:highlight w:val="white"/>
          <w:rtl w:val="0"/>
        </w:rPr>
        <w:t xml:space="preserve"> </w:t>
      </w:r>
    </w:p>
    <w:p w:rsidR="00000000" w:rsidDel="00000000" w:rsidP="00000000" w:rsidRDefault="00000000" w:rsidRPr="00000000" w14:paraId="00000081">
      <w:pPr>
        <w:rPr>
          <w:highlight w:val="white"/>
        </w:rPr>
      </w:pPr>
      <w:r w:rsidDel="00000000" w:rsidR="00000000" w:rsidRPr="00000000">
        <w:rPr>
          <w:rtl w:val="0"/>
        </w:rPr>
      </w:r>
    </w:p>
    <w:p w:rsidR="00000000" w:rsidDel="00000000" w:rsidP="00000000" w:rsidRDefault="00000000" w:rsidRPr="00000000" w14:paraId="00000082">
      <w:pPr>
        <w:rPr>
          <w:highlight w:val="white"/>
        </w:rPr>
      </w:pPr>
      <w:r w:rsidDel="00000000" w:rsidR="00000000" w:rsidRPr="00000000">
        <w:rPr>
          <w:highlight w:val="white"/>
          <w:rtl w:val="0"/>
        </w:rPr>
        <w:t xml:space="preserve">Gov.UK. (2023). Data protection and your business. GOV.UK. </w:t>
      </w:r>
      <w:hyperlink r:id="rId17">
        <w:r w:rsidDel="00000000" w:rsidR="00000000" w:rsidRPr="00000000">
          <w:rPr>
            <w:color w:val="1155cc"/>
            <w:highlight w:val="white"/>
            <w:u w:val="single"/>
            <w:rtl w:val="0"/>
          </w:rPr>
          <w:t xml:space="preserve">https://www.gov.uk/data-protection-your-business</w:t>
        </w:r>
      </w:hyperlink>
      <w:r w:rsidDel="00000000" w:rsidR="00000000" w:rsidRPr="00000000">
        <w:rPr>
          <w:highlight w:val="white"/>
          <w:rtl w:val="0"/>
        </w:rPr>
        <w:t xml:space="preserve"> </w:t>
      </w:r>
    </w:p>
    <w:p w:rsidR="00000000" w:rsidDel="00000000" w:rsidP="00000000" w:rsidRDefault="00000000" w:rsidRPr="00000000" w14:paraId="00000083">
      <w:pPr>
        <w:rPr>
          <w:highlight w:val="white"/>
        </w:rPr>
      </w:pPr>
      <w:r w:rsidDel="00000000" w:rsidR="00000000" w:rsidRPr="00000000">
        <w:rPr>
          <w:rtl w:val="0"/>
        </w:rPr>
      </w:r>
    </w:p>
    <w:p w:rsidR="00000000" w:rsidDel="00000000" w:rsidP="00000000" w:rsidRDefault="00000000" w:rsidRPr="00000000" w14:paraId="00000084">
      <w:pPr>
        <w:rPr>
          <w:highlight w:val="white"/>
        </w:rPr>
      </w:pPr>
      <w:r w:rsidDel="00000000" w:rsidR="00000000" w:rsidRPr="00000000">
        <w:rPr>
          <w:highlight w:val="white"/>
          <w:rtl w:val="0"/>
        </w:rPr>
        <w:t xml:space="preserve">Understanding GPU Cloud Hosting: A Comprehensive Guide. (2023). Cyfuture.cloud. </w:t>
      </w:r>
      <w:hyperlink r:id="rId18">
        <w:r w:rsidDel="00000000" w:rsidR="00000000" w:rsidRPr="00000000">
          <w:rPr>
            <w:color w:val="1155cc"/>
            <w:highlight w:val="white"/>
            <w:u w:val="single"/>
            <w:rtl w:val="0"/>
          </w:rPr>
          <w:t xml:space="preserve">https://cyfuture.cloud/kb/general/understanding-gpu-cloud-hosting</w:t>
        </w:r>
      </w:hyperlink>
      <w:r w:rsidDel="00000000" w:rsidR="00000000" w:rsidRPr="00000000">
        <w:rPr>
          <w:highlight w:val="white"/>
          <w:rtl w:val="0"/>
        </w:rPr>
        <w:t xml:space="preserve"> </w:t>
      </w:r>
    </w:p>
    <w:p w:rsidR="00000000" w:rsidDel="00000000" w:rsidP="00000000" w:rsidRDefault="00000000" w:rsidRPr="00000000" w14:paraId="00000085">
      <w:pPr>
        <w:rPr>
          <w:highlight w:val="white"/>
        </w:rPr>
      </w:pPr>
      <w:r w:rsidDel="00000000" w:rsidR="00000000" w:rsidRPr="00000000">
        <w:rPr>
          <w:rtl w:val="0"/>
        </w:rPr>
      </w:r>
    </w:p>
    <w:p w:rsidR="00000000" w:rsidDel="00000000" w:rsidP="00000000" w:rsidRDefault="00000000" w:rsidRPr="00000000" w14:paraId="00000086">
      <w:pPr>
        <w:rPr>
          <w:highlight w:val="white"/>
        </w:rPr>
      </w:pPr>
      <w:r w:rsidDel="00000000" w:rsidR="00000000" w:rsidRPr="00000000">
        <w:rPr>
          <w:highlight w:val="white"/>
          <w:rtl w:val="0"/>
        </w:rPr>
        <w:t xml:space="preserve">Bright, N. (2019, January 17). Yes, Working Out Keeps You Young - UHealth Collective. UHealth Collective. </w:t>
      </w:r>
      <w:hyperlink r:id="rId19">
        <w:r w:rsidDel="00000000" w:rsidR="00000000" w:rsidRPr="00000000">
          <w:rPr>
            <w:color w:val="1155cc"/>
            <w:highlight w:val="white"/>
            <w:u w:val="single"/>
            <w:rtl w:val="0"/>
          </w:rPr>
          <w:t xml:space="preserve">https://news.umiamihealth.org/en/yes-working-out-keeps-you-young/</w:t>
        </w:r>
      </w:hyperlink>
      <w:r w:rsidDel="00000000" w:rsidR="00000000" w:rsidRPr="00000000">
        <w:rPr>
          <w:highlight w:val="white"/>
          <w:rtl w:val="0"/>
        </w:rPr>
        <w:t xml:space="preserve"> </w:t>
      </w:r>
    </w:p>
    <w:p w:rsidR="00000000" w:rsidDel="00000000" w:rsidP="00000000" w:rsidRDefault="00000000" w:rsidRPr="00000000" w14:paraId="00000087">
      <w:pPr>
        <w:rPr>
          <w:highlight w:val="white"/>
        </w:rPr>
      </w:pPr>
      <w:r w:rsidDel="00000000" w:rsidR="00000000" w:rsidRPr="00000000">
        <w:rPr>
          <w:rtl w:val="0"/>
        </w:rPr>
      </w:r>
    </w:p>
    <w:p w:rsidR="00000000" w:rsidDel="00000000" w:rsidP="00000000" w:rsidRDefault="00000000" w:rsidRPr="00000000" w14:paraId="00000088">
      <w:pPr>
        <w:rPr>
          <w:highlight w:val="white"/>
        </w:rPr>
      </w:pPr>
      <w:r w:rsidDel="00000000" w:rsidR="00000000" w:rsidRPr="00000000">
        <w:rPr>
          <w:highlight w:val="white"/>
          <w:rtl w:val="0"/>
        </w:rPr>
        <w:t xml:space="preserve">limsorguk. (2024, May 14). Adapting to Consumer Trends: The Role of Market Research. London School of Business Administration. </w:t>
      </w:r>
      <w:hyperlink r:id="rId20">
        <w:r w:rsidDel="00000000" w:rsidR="00000000" w:rsidRPr="00000000">
          <w:rPr>
            <w:color w:val="1155cc"/>
            <w:highlight w:val="white"/>
            <w:u w:val="single"/>
            <w:rtl w:val="0"/>
          </w:rPr>
          <w:t xml:space="preserve">https://londonsba.org.uk/blog/adapting-to-consumer-trends-the-role-of-market-research/?srsltid=AfmBOopR_qr5xlpo8v5RYyy6oJn-f0nOhcR774HugpxVS1YBam3y1z7k</w:t>
        </w:r>
      </w:hyperlink>
      <w:r w:rsidDel="00000000" w:rsidR="00000000" w:rsidRPr="00000000">
        <w:rPr>
          <w:highlight w:val="white"/>
          <w:rtl w:val="0"/>
        </w:rPr>
        <w:t xml:space="preserve"> </w:t>
      </w:r>
    </w:p>
    <w:p w:rsidR="00000000" w:rsidDel="00000000" w:rsidP="00000000" w:rsidRDefault="00000000" w:rsidRPr="00000000" w14:paraId="00000089">
      <w:pPr>
        <w:rPr>
          <w:highlight w:val="white"/>
        </w:rPr>
      </w:pPr>
      <w:r w:rsidDel="00000000" w:rsidR="00000000" w:rsidRPr="00000000">
        <w:rPr>
          <w:rtl w:val="0"/>
        </w:rPr>
      </w:r>
    </w:p>
    <w:p w:rsidR="00000000" w:rsidDel="00000000" w:rsidP="00000000" w:rsidRDefault="00000000" w:rsidRPr="00000000" w14:paraId="0000008A">
      <w:pPr>
        <w:rPr>
          <w:highlight w:val="white"/>
        </w:rPr>
      </w:pPr>
      <w:r w:rsidDel="00000000" w:rsidR="00000000" w:rsidRPr="00000000">
        <w:rPr>
          <w:highlight w:val="white"/>
          <w:rtl w:val="0"/>
        </w:rPr>
        <w:t xml:space="preserve">Ellis, K. (2022 b, August 30). How to grow a creator business with free trial signups. Ghost Resources. </w:t>
      </w:r>
      <w:hyperlink r:id="rId21">
        <w:r w:rsidDel="00000000" w:rsidR="00000000" w:rsidRPr="00000000">
          <w:rPr>
            <w:color w:val="1155cc"/>
            <w:highlight w:val="white"/>
            <w:u w:val="single"/>
            <w:rtl w:val="0"/>
          </w:rPr>
          <w:t xml:space="preserve">https://ghost.org/resources/free-trials-for-publishers/</w:t>
        </w:r>
      </w:hyperlink>
      <w:r w:rsidDel="00000000" w:rsidR="00000000" w:rsidRPr="00000000">
        <w:rPr>
          <w:highlight w:val="white"/>
          <w:rtl w:val="0"/>
        </w:rPr>
        <w:t xml:space="preserve"> </w:t>
      </w:r>
    </w:p>
    <w:p w:rsidR="00000000" w:rsidDel="00000000" w:rsidP="00000000" w:rsidRDefault="00000000" w:rsidRPr="00000000" w14:paraId="0000008B">
      <w:pPr>
        <w:rPr>
          <w:highlight w:val="white"/>
        </w:rPr>
      </w:pPr>
      <w:r w:rsidDel="00000000" w:rsidR="00000000" w:rsidRPr="00000000">
        <w:rPr>
          <w:rtl w:val="0"/>
        </w:rPr>
      </w:r>
    </w:p>
    <w:p w:rsidR="00000000" w:rsidDel="00000000" w:rsidP="00000000" w:rsidRDefault="00000000" w:rsidRPr="00000000" w14:paraId="0000008C">
      <w:pPr>
        <w:rPr>
          <w:highlight w:val="white"/>
        </w:rPr>
      </w:pPr>
      <w:r w:rsidDel="00000000" w:rsidR="00000000" w:rsidRPr="00000000">
        <w:rPr>
          <w:highlight w:val="white"/>
          <w:rtl w:val="0"/>
        </w:rPr>
        <w:t xml:space="preserve">Wu, B., Guo, G., &amp; Luo, P. (2024). The effect of subscriptions on customer engagement. Journal of Business Research, 178, 114638–114638. </w:t>
      </w:r>
      <w:hyperlink r:id="rId22">
        <w:r w:rsidDel="00000000" w:rsidR="00000000" w:rsidRPr="00000000">
          <w:rPr>
            <w:color w:val="1155cc"/>
            <w:highlight w:val="white"/>
            <w:u w:val="single"/>
            <w:rtl w:val="0"/>
          </w:rPr>
          <w:t xml:space="preserve">https://doi.org/10.1016/j.jbusres.2024.114638</w:t>
        </w:r>
      </w:hyperlink>
      <w:r w:rsidDel="00000000" w:rsidR="00000000" w:rsidRPr="00000000">
        <w:rPr>
          <w:highlight w:val="white"/>
          <w:rtl w:val="0"/>
        </w:rPr>
        <w:t xml:space="preserve"> </w:t>
      </w:r>
    </w:p>
    <w:p w:rsidR="00000000" w:rsidDel="00000000" w:rsidP="00000000" w:rsidRDefault="00000000" w:rsidRPr="00000000" w14:paraId="0000008D">
      <w:pPr>
        <w:rPr>
          <w:highlight w:val="white"/>
        </w:rPr>
      </w:pPr>
      <w:r w:rsidDel="00000000" w:rsidR="00000000" w:rsidRPr="00000000">
        <w:rPr>
          <w:rtl w:val="0"/>
        </w:rPr>
      </w:r>
    </w:p>
    <w:p w:rsidR="00000000" w:rsidDel="00000000" w:rsidP="00000000" w:rsidRDefault="00000000" w:rsidRPr="00000000" w14:paraId="0000008E">
      <w:pPr>
        <w:rPr>
          <w:highlight w:val="white"/>
        </w:rPr>
      </w:pPr>
      <w:r w:rsidDel="00000000" w:rsidR="00000000" w:rsidRPr="00000000">
        <w:rPr>
          <w:highlight w:val="white"/>
          <w:rtl w:val="0"/>
        </w:rPr>
        <w:t xml:space="preserve">GPUs pricing | Compute Engine Documentation. (n.d.). Google Cloud. </w:t>
      </w:r>
      <w:hyperlink r:id="rId23">
        <w:r w:rsidDel="00000000" w:rsidR="00000000" w:rsidRPr="00000000">
          <w:rPr>
            <w:color w:val="1155cc"/>
            <w:highlight w:val="white"/>
            <w:u w:val="single"/>
            <w:rtl w:val="0"/>
          </w:rPr>
          <w:t xml:space="preserve">https://cloud.google.com/compute/gpus-pricing</w:t>
        </w:r>
      </w:hyperlink>
      <w:r w:rsidDel="00000000" w:rsidR="00000000" w:rsidRPr="00000000">
        <w:rPr>
          <w:highlight w:val="white"/>
          <w:rtl w:val="0"/>
        </w:rPr>
        <w:t xml:space="preserve"> </w:t>
      </w:r>
    </w:p>
    <w:p w:rsidR="00000000" w:rsidDel="00000000" w:rsidP="00000000" w:rsidRDefault="00000000" w:rsidRPr="00000000" w14:paraId="0000008F">
      <w:pPr>
        <w:rPr>
          <w:highlight w:val="white"/>
        </w:rPr>
      </w:pPr>
      <w:r w:rsidDel="00000000" w:rsidR="00000000" w:rsidRPr="00000000">
        <w:rPr>
          <w:rtl w:val="0"/>
        </w:rPr>
      </w:r>
    </w:p>
    <w:p w:rsidR="00000000" w:rsidDel="00000000" w:rsidP="00000000" w:rsidRDefault="00000000" w:rsidRPr="00000000" w14:paraId="00000090">
      <w:pPr>
        <w:rPr>
          <w:highlight w:val="white"/>
        </w:rPr>
      </w:pPr>
      <w:r w:rsidDel="00000000" w:rsidR="00000000" w:rsidRPr="00000000">
        <w:rPr>
          <w:highlight w:val="white"/>
          <w:rtl w:val="0"/>
        </w:rPr>
        <w:t xml:space="preserve">Gordon, A. (2024, May 29). Lessons From Google’s AI Mistakes. Proof. </w:t>
      </w:r>
      <w:hyperlink r:id="rId24">
        <w:r w:rsidDel="00000000" w:rsidR="00000000" w:rsidRPr="00000000">
          <w:rPr>
            <w:color w:val="1155cc"/>
            <w:highlight w:val="white"/>
            <w:u w:val="single"/>
            <w:rtl w:val="0"/>
          </w:rPr>
          <w:t xml:space="preserve">https://www.proofnews.org/lessons-from-googles-ai-mistakes/</w:t>
        </w:r>
      </w:hyperlink>
      <w:r w:rsidDel="00000000" w:rsidR="00000000" w:rsidRPr="00000000">
        <w:rPr>
          <w:highlight w:val="white"/>
          <w:rtl w:val="0"/>
        </w:rPr>
        <w:t xml:space="preserve"> </w:t>
      </w:r>
    </w:p>
    <w:p w:rsidR="00000000" w:rsidDel="00000000" w:rsidP="00000000" w:rsidRDefault="00000000" w:rsidRPr="00000000" w14:paraId="00000091">
      <w:pPr>
        <w:rPr>
          <w:highlight w:val="white"/>
        </w:rPr>
      </w:pPr>
      <w:r w:rsidDel="00000000" w:rsidR="00000000" w:rsidRPr="00000000">
        <w:rPr>
          <w:rtl w:val="0"/>
        </w:rPr>
      </w:r>
    </w:p>
    <w:p w:rsidR="00000000" w:rsidDel="00000000" w:rsidP="00000000" w:rsidRDefault="00000000" w:rsidRPr="00000000" w14:paraId="00000092">
      <w:pPr>
        <w:rPr>
          <w:highlight w:val="white"/>
        </w:rPr>
      </w:pPr>
      <w:r w:rsidDel="00000000" w:rsidR="00000000" w:rsidRPr="00000000">
        <w:rPr>
          <w:highlight w:val="white"/>
          <w:rtl w:val="0"/>
        </w:rPr>
        <w:t xml:space="preserve">GOV.UK. (2018). Data Protection Act. GOV.UK; www.gov.uk. </w:t>
      </w:r>
      <w:hyperlink r:id="rId25">
        <w:r w:rsidDel="00000000" w:rsidR="00000000" w:rsidRPr="00000000">
          <w:rPr>
            <w:color w:val="1155cc"/>
            <w:highlight w:val="white"/>
            <w:u w:val="single"/>
            <w:rtl w:val="0"/>
          </w:rPr>
          <w:t xml:space="preserve">https://www.gov.uk/data-protection</w:t>
        </w:r>
      </w:hyperlink>
      <w:r w:rsidDel="00000000" w:rsidR="00000000" w:rsidRPr="00000000">
        <w:rPr>
          <w:highlight w:val="white"/>
          <w:rtl w:val="0"/>
        </w:rPr>
        <w:t xml:space="preserve"> </w:t>
      </w:r>
    </w:p>
    <w:p w:rsidR="00000000" w:rsidDel="00000000" w:rsidP="00000000" w:rsidRDefault="00000000" w:rsidRPr="00000000" w14:paraId="00000093">
      <w:pPr>
        <w:rPr>
          <w:highlight w:val="white"/>
        </w:rPr>
      </w:pPr>
      <w:r w:rsidDel="00000000" w:rsidR="00000000" w:rsidRPr="00000000">
        <w:rPr>
          <w:rtl w:val="0"/>
        </w:rPr>
      </w:r>
    </w:p>
    <w:p w:rsidR="00000000" w:rsidDel="00000000" w:rsidP="00000000" w:rsidRDefault="00000000" w:rsidRPr="00000000" w14:paraId="00000094">
      <w:pPr>
        <w:rPr>
          <w:highlight w:val="white"/>
        </w:rPr>
      </w:pPr>
      <w:r w:rsidDel="00000000" w:rsidR="00000000" w:rsidRPr="00000000">
        <w:rPr>
          <w:highlight w:val="white"/>
          <w:rtl w:val="0"/>
        </w:rPr>
        <w:t xml:space="preserve">Kania, K. (2023, October 11). How Artificial Intelligence is Revolutionizing Marketing Strategies. Railwaymen.org; Railwaymen Sp. z o.o. </w:t>
      </w:r>
      <w:hyperlink r:id="rId26">
        <w:r w:rsidDel="00000000" w:rsidR="00000000" w:rsidRPr="00000000">
          <w:rPr>
            <w:color w:val="1155cc"/>
            <w:highlight w:val="white"/>
            <w:u w:val="single"/>
            <w:rtl w:val="0"/>
          </w:rPr>
          <w:t xml:space="preserve">https://blog.railwaymen.org/how-artificial-intelligence-is-revolutionizing-marketing-strategies</w:t>
        </w:r>
      </w:hyperlink>
      <w:r w:rsidDel="00000000" w:rsidR="00000000" w:rsidRPr="00000000">
        <w:rPr>
          <w:highlight w:val="white"/>
          <w:rtl w:val="0"/>
        </w:rPr>
        <w:t xml:space="preserve"> </w:t>
      </w:r>
    </w:p>
    <w:p w:rsidR="00000000" w:rsidDel="00000000" w:rsidP="00000000" w:rsidRDefault="00000000" w:rsidRPr="00000000" w14:paraId="00000095">
      <w:pPr>
        <w:rPr>
          <w:highlight w:val="white"/>
        </w:rPr>
      </w:pPr>
      <w:r w:rsidDel="00000000" w:rsidR="00000000" w:rsidRPr="00000000">
        <w:rPr>
          <w:rtl w:val="0"/>
        </w:rPr>
      </w:r>
    </w:p>
    <w:p w:rsidR="00000000" w:rsidDel="00000000" w:rsidP="00000000" w:rsidRDefault="00000000" w:rsidRPr="00000000" w14:paraId="00000096">
      <w:pPr>
        <w:rPr>
          <w:highlight w:val="white"/>
        </w:rPr>
      </w:pPr>
      <w:r w:rsidDel="00000000" w:rsidR="00000000" w:rsidRPr="00000000">
        <w:rPr>
          <w:highlight w:val="white"/>
          <w:rtl w:val="0"/>
        </w:rPr>
        <w:t xml:space="preserve">KickStarter. (2020). Kickstarter. Kickstarter. </w:t>
      </w:r>
      <w:hyperlink r:id="rId27">
        <w:r w:rsidDel="00000000" w:rsidR="00000000" w:rsidRPr="00000000">
          <w:rPr>
            <w:color w:val="1155cc"/>
            <w:highlight w:val="white"/>
            <w:u w:val="single"/>
            <w:rtl w:val="0"/>
          </w:rPr>
          <w:t xml:space="preserve">https://www.kickstarter.com/?ref=nav</w:t>
        </w:r>
      </w:hyperlink>
      <w:r w:rsidDel="00000000" w:rsidR="00000000" w:rsidRPr="00000000">
        <w:rPr>
          <w:highlight w:val="white"/>
          <w:rtl w:val="0"/>
        </w:rPr>
        <w:t xml:space="preserve"> </w:t>
      </w:r>
    </w:p>
    <w:p w:rsidR="00000000" w:rsidDel="00000000" w:rsidP="00000000" w:rsidRDefault="00000000" w:rsidRPr="00000000" w14:paraId="00000097">
      <w:pPr>
        <w:rPr>
          <w:highlight w:val="white"/>
        </w:rPr>
      </w:pPr>
      <w:r w:rsidDel="00000000" w:rsidR="00000000" w:rsidRPr="00000000">
        <w:rPr>
          <w:rtl w:val="0"/>
        </w:rPr>
      </w:r>
    </w:p>
    <w:p w:rsidR="00000000" w:rsidDel="00000000" w:rsidP="00000000" w:rsidRDefault="00000000" w:rsidRPr="00000000" w14:paraId="00000098">
      <w:pPr>
        <w:rPr>
          <w:highlight w:val="white"/>
        </w:rPr>
      </w:pPr>
      <w:r w:rsidDel="00000000" w:rsidR="00000000" w:rsidRPr="00000000">
        <w:rPr>
          <w:highlight w:val="white"/>
          <w:rtl w:val="0"/>
        </w:rPr>
        <w:t xml:space="preserve">Wholey, J. (2024, April 9). Using WhatsApp to organise and communicate with your union branch | Community Trade Union. Community Trade Union. </w:t>
      </w:r>
      <w:hyperlink r:id="rId28">
        <w:r w:rsidDel="00000000" w:rsidR="00000000" w:rsidRPr="00000000">
          <w:rPr>
            <w:color w:val="1155cc"/>
            <w:highlight w:val="white"/>
            <w:u w:val="single"/>
            <w:rtl w:val="0"/>
          </w:rPr>
          <w:t xml:space="preserve">https://community-tu.org/using-whatsapp-to-organise-and-communicate-with-your-union-branch/</w:t>
        </w:r>
      </w:hyperlink>
      <w:r w:rsidDel="00000000" w:rsidR="00000000" w:rsidRPr="00000000">
        <w:rPr>
          <w:highlight w:val="white"/>
          <w:rtl w:val="0"/>
        </w:rPr>
        <w:t xml:space="preserve"> </w:t>
      </w:r>
    </w:p>
    <w:p w:rsidR="00000000" w:rsidDel="00000000" w:rsidP="00000000" w:rsidRDefault="00000000" w:rsidRPr="00000000" w14:paraId="00000099">
      <w:pPr>
        <w:rPr>
          <w:highlight w:val="white"/>
        </w:rPr>
      </w:pPr>
      <w:r w:rsidDel="00000000" w:rsidR="00000000" w:rsidRPr="00000000">
        <w:rPr>
          <w:rtl w:val="0"/>
        </w:rPr>
      </w:r>
    </w:p>
    <w:p w:rsidR="00000000" w:rsidDel="00000000" w:rsidP="00000000" w:rsidRDefault="00000000" w:rsidRPr="00000000" w14:paraId="0000009A">
      <w:pPr>
        <w:rPr>
          <w:highlight w:val="white"/>
        </w:rPr>
      </w:pPr>
      <w:r w:rsidDel="00000000" w:rsidR="00000000" w:rsidRPr="00000000">
        <w:rPr>
          <w:highlight w:val="white"/>
          <w:rtl w:val="0"/>
        </w:rPr>
        <w:t xml:space="preserve">All You Need to Know about Mobile App Testing - TopDevs Blog. (2021, December 10). TOPDEVS - We Help You Transform Your Business by Building Innovative Software. </w:t>
      </w:r>
      <w:hyperlink r:id="rId29">
        <w:r w:rsidDel="00000000" w:rsidR="00000000" w:rsidRPr="00000000">
          <w:rPr>
            <w:color w:val="1155cc"/>
            <w:highlight w:val="white"/>
            <w:u w:val="single"/>
            <w:rtl w:val="0"/>
          </w:rPr>
          <w:t xml:space="preserve">https://topdevs.org/blog/mobile-app-testing#goto_1</w:t>
        </w:r>
      </w:hyperlink>
      <w:r w:rsidDel="00000000" w:rsidR="00000000" w:rsidRPr="00000000">
        <w:rPr>
          <w:highlight w:val="white"/>
          <w:rtl w:val="0"/>
        </w:rPr>
        <w:t xml:space="preserve"> </w:t>
      </w:r>
    </w:p>
    <w:p w:rsidR="00000000" w:rsidDel="00000000" w:rsidP="00000000" w:rsidRDefault="00000000" w:rsidRPr="00000000" w14:paraId="0000009B">
      <w:pPr>
        <w:rPr>
          <w:highlight w:val="white"/>
        </w:rPr>
      </w:pPr>
      <w:r w:rsidDel="00000000" w:rsidR="00000000" w:rsidRPr="00000000">
        <w:rPr>
          <w:rtl w:val="0"/>
        </w:rPr>
      </w:r>
    </w:p>
    <w:p w:rsidR="00000000" w:rsidDel="00000000" w:rsidP="00000000" w:rsidRDefault="00000000" w:rsidRPr="00000000" w14:paraId="0000009C">
      <w:pPr>
        <w:rPr>
          <w:highlight w:val="white"/>
        </w:rPr>
      </w:pPr>
      <w:r w:rsidDel="00000000" w:rsidR="00000000" w:rsidRPr="00000000">
        <w:rPr>
          <w:highlight w:val="white"/>
          <w:rtl w:val="0"/>
        </w:rPr>
        <w:t xml:space="preserve">Skills And Labour Shortages Hinder Rural Business Performance and Growth - Rural Services Network. (2024). Rsnonline.org.uk. </w:t>
      </w:r>
      <w:hyperlink r:id="rId30">
        <w:r w:rsidDel="00000000" w:rsidR="00000000" w:rsidRPr="00000000">
          <w:rPr>
            <w:color w:val="1155cc"/>
            <w:highlight w:val="white"/>
            <w:u w:val="single"/>
            <w:rtl w:val="0"/>
          </w:rPr>
          <w:t xml:space="preserve">https://rsnonline.org.uk/skills-and-labour-shortages-hinder-rural-business-performance-and-growth</w:t>
        </w:r>
      </w:hyperlink>
      <w:r w:rsidDel="00000000" w:rsidR="00000000" w:rsidRPr="00000000">
        <w:rPr>
          <w:highlight w:val="white"/>
          <w:rtl w:val="0"/>
        </w:rPr>
        <w:t xml:space="preserve"> </w:t>
      </w:r>
    </w:p>
    <w:p w:rsidR="00000000" w:rsidDel="00000000" w:rsidP="00000000" w:rsidRDefault="00000000" w:rsidRPr="00000000" w14:paraId="0000009D">
      <w:pPr>
        <w:rPr>
          <w:highlight w:val="white"/>
        </w:rPr>
      </w:pPr>
      <w:r w:rsidDel="00000000" w:rsidR="00000000" w:rsidRPr="00000000">
        <w:rPr>
          <w:rtl w:val="0"/>
        </w:rPr>
      </w:r>
    </w:p>
    <w:p w:rsidR="00000000" w:rsidDel="00000000" w:rsidP="00000000" w:rsidRDefault="00000000" w:rsidRPr="00000000" w14:paraId="0000009E">
      <w:pPr>
        <w:rPr>
          <w:highlight w:val="white"/>
        </w:rPr>
      </w:pPr>
      <w:r w:rsidDel="00000000" w:rsidR="00000000" w:rsidRPr="00000000">
        <w:rPr>
          <w:highlight w:val="white"/>
          <w:rtl w:val="0"/>
        </w:rPr>
        <w:t xml:space="preserve">Leisure, P. (2025). Timetables</w:t>
      </w:r>
    </w:p>
    <w:p w:rsidR="00000000" w:rsidDel="00000000" w:rsidP="00000000" w:rsidRDefault="00000000" w:rsidRPr="00000000" w14:paraId="0000009F">
      <w:pPr>
        <w:rPr>
          <w:highlight w:val="white"/>
        </w:rPr>
      </w:pPr>
      <w:r w:rsidDel="00000000" w:rsidR="00000000" w:rsidRPr="00000000">
        <w:rPr>
          <w:highlight w:val="white"/>
          <w:rtl w:val="0"/>
        </w:rPr>
        <w:t xml:space="preserve"> | Pembrokeshire Leisure. Pembrokeshireleisure.co.uk. </w:t>
      </w:r>
      <w:hyperlink r:id="rId31">
        <w:r w:rsidDel="00000000" w:rsidR="00000000" w:rsidRPr="00000000">
          <w:rPr>
            <w:color w:val="1155cc"/>
            <w:highlight w:val="white"/>
            <w:u w:val="single"/>
            <w:rtl w:val="0"/>
          </w:rPr>
          <w:t xml:space="preserve">https://pembrokeshireleisure.co.uk/fishguard-leisure-centre/fish-timetables/</w:t>
        </w:r>
      </w:hyperlink>
      <w:r w:rsidDel="00000000" w:rsidR="00000000" w:rsidRPr="00000000">
        <w:rPr>
          <w:highlight w:val="white"/>
          <w:rtl w:val="0"/>
        </w:rPr>
        <w:t xml:space="preserve"> </w:t>
      </w:r>
    </w:p>
    <w:p w:rsidR="00000000" w:rsidDel="00000000" w:rsidP="00000000" w:rsidRDefault="00000000" w:rsidRPr="00000000" w14:paraId="000000A0">
      <w:pPr>
        <w:rPr>
          <w:highlight w:val="white"/>
        </w:rPr>
      </w:pPr>
      <w:r w:rsidDel="00000000" w:rsidR="00000000" w:rsidRPr="00000000">
        <w:rPr>
          <w:rtl w:val="0"/>
        </w:rPr>
      </w:r>
    </w:p>
    <w:p w:rsidR="00000000" w:rsidDel="00000000" w:rsidP="00000000" w:rsidRDefault="00000000" w:rsidRPr="00000000" w14:paraId="000000A1">
      <w:pPr>
        <w:rPr>
          <w:highlight w:val="white"/>
        </w:rPr>
      </w:pPr>
      <w:r w:rsidDel="00000000" w:rsidR="00000000" w:rsidRPr="00000000">
        <w:rPr>
          <w:highlight w:val="white"/>
          <w:rtl w:val="0"/>
        </w:rPr>
        <w:t xml:space="preserve">(2024, August 21). The Importance of Customer Service for Sales Performance. Pareto.co.uk; Pareto UK. </w:t>
      </w:r>
      <w:hyperlink r:id="rId32">
        <w:r w:rsidDel="00000000" w:rsidR="00000000" w:rsidRPr="00000000">
          <w:rPr>
            <w:color w:val="1155cc"/>
            <w:highlight w:val="white"/>
            <w:u w:val="single"/>
            <w:rtl w:val="0"/>
          </w:rPr>
          <w:t xml:space="preserve">https://www.pareto.co.uk/blog-details/the-importance-of-customer-service-for-sales-performance/</w:t>
        </w:r>
      </w:hyperlink>
      <w:r w:rsidDel="00000000" w:rsidR="00000000" w:rsidRPr="00000000">
        <w:rPr>
          <w:highlight w:val="white"/>
          <w:rtl w:val="0"/>
        </w:rPr>
        <w:t xml:space="preserve"> </w:t>
      </w:r>
    </w:p>
    <w:p w:rsidR="00000000" w:rsidDel="00000000" w:rsidP="00000000" w:rsidRDefault="00000000" w:rsidRPr="00000000" w14:paraId="000000A2">
      <w:pPr>
        <w:rPr>
          <w:highlight w:val="white"/>
        </w:rPr>
      </w:pPr>
      <w:r w:rsidDel="00000000" w:rsidR="00000000" w:rsidRPr="00000000">
        <w:rPr>
          <w:highlight w:val="white"/>
          <w:rtl w:val="0"/>
        </w:rPr>
        <w:t xml:space="preserve">Vitasek, K. (2023, December 14). Why Reliability Will Make (Or Break) Your Most Vital Business Relationships. Forbes. </w:t>
      </w:r>
      <w:hyperlink r:id="rId33">
        <w:r w:rsidDel="00000000" w:rsidR="00000000" w:rsidRPr="00000000">
          <w:rPr>
            <w:color w:val="1155cc"/>
            <w:highlight w:val="white"/>
            <w:u w:val="single"/>
            <w:rtl w:val="0"/>
          </w:rPr>
          <w:t xml:space="preserve">https://www.forbes.com/sites/katevitasek/2023/12/14/why-reliability-will-make-or-break-your-most-vital-business-relationships/</w:t>
        </w:r>
      </w:hyperlink>
      <w:r w:rsidDel="00000000" w:rsidR="00000000" w:rsidRPr="00000000">
        <w:rPr>
          <w:highlight w:val="white"/>
          <w:rtl w:val="0"/>
        </w:rPr>
        <w:t xml:space="preserve"> </w:t>
      </w:r>
    </w:p>
    <w:p w:rsidR="00000000" w:rsidDel="00000000" w:rsidP="00000000" w:rsidRDefault="00000000" w:rsidRPr="00000000" w14:paraId="000000A3">
      <w:pPr>
        <w:rPr>
          <w:highlight w:val="white"/>
        </w:rPr>
      </w:pPr>
      <w:r w:rsidDel="00000000" w:rsidR="00000000" w:rsidRPr="00000000">
        <w:rPr>
          <w:rtl w:val="0"/>
        </w:rPr>
      </w:r>
    </w:p>
    <w:p w:rsidR="00000000" w:rsidDel="00000000" w:rsidP="00000000" w:rsidRDefault="00000000" w:rsidRPr="00000000" w14:paraId="000000A4">
      <w:pPr>
        <w:rPr>
          <w:highlight w:val="white"/>
        </w:rPr>
      </w:pPr>
      <w:r w:rsidDel="00000000" w:rsidR="00000000" w:rsidRPr="00000000">
        <w:rPr>
          <w:highlight w:val="white"/>
          <w:rtl w:val="0"/>
        </w:rPr>
        <w:t xml:space="preserve">Murray, C. (2024, December 5). “Hawk Tuah” Creator Haliey Welch Criticized For Memecoin Launch After Price Crashes. Forbes. </w:t>
      </w:r>
      <w:hyperlink r:id="rId34">
        <w:r w:rsidDel="00000000" w:rsidR="00000000" w:rsidRPr="00000000">
          <w:rPr>
            <w:color w:val="1155cc"/>
            <w:highlight w:val="white"/>
            <w:u w:val="single"/>
            <w:rtl w:val="0"/>
          </w:rPr>
          <w:t xml:space="preserve">https://www.forbes.com/sites/conormurray/2024/12/05/hawk-tuah-creator-haliey-welch-criticized-for-chaotic-memecoin-launch-in-latest-bizarre-internet-stunt/</w:t>
        </w:r>
      </w:hyperlink>
      <w:r w:rsidDel="00000000" w:rsidR="00000000" w:rsidRPr="00000000">
        <w:rPr>
          <w:highlight w:val="white"/>
          <w:rtl w:val="0"/>
        </w:rPr>
        <w:t xml:space="preserve"> </w:t>
      </w:r>
    </w:p>
    <w:p w:rsidR="00000000" w:rsidDel="00000000" w:rsidP="00000000" w:rsidRDefault="00000000" w:rsidRPr="00000000" w14:paraId="000000A5">
      <w:pPr>
        <w:rPr>
          <w:highlight w:val="white"/>
        </w:rPr>
      </w:pPr>
      <w:r w:rsidDel="00000000" w:rsidR="00000000" w:rsidRPr="00000000">
        <w:rPr>
          <w:rtl w:val="0"/>
        </w:rPr>
      </w:r>
    </w:p>
    <w:p w:rsidR="00000000" w:rsidDel="00000000" w:rsidP="00000000" w:rsidRDefault="00000000" w:rsidRPr="00000000" w14:paraId="000000A6">
      <w:pPr>
        <w:rPr>
          <w:highlight w:val="white"/>
        </w:rPr>
      </w:pPr>
      <w:r w:rsidDel="00000000" w:rsidR="00000000" w:rsidRPr="00000000">
        <w:rPr>
          <w:rtl w:val="0"/>
        </w:rPr>
      </w:r>
    </w:p>
    <w:p w:rsidR="00000000" w:rsidDel="00000000" w:rsidP="00000000" w:rsidRDefault="00000000" w:rsidRPr="00000000" w14:paraId="000000A7">
      <w:pPr>
        <w:rPr>
          <w:highlight w:val="white"/>
        </w:rPr>
      </w:pPr>
      <w:r w:rsidDel="00000000" w:rsidR="00000000" w:rsidRPr="00000000">
        <w:rPr>
          <w:highlight w:val="white"/>
          <w:rtl w:val="0"/>
        </w:rPr>
        <w:t xml:space="preserve">AI Developer Career Guide and Roadmap. (2024, March 15). Coursera. </w:t>
      </w:r>
      <w:hyperlink r:id="rId35">
        <w:r w:rsidDel="00000000" w:rsidR="00000000" w:rsidRPr="00000000">
          <w:rPr>
            <w:color w:val="1155cc"/>
            <w:highlight w:val="white"/>
            <w:u w:val="single"/>
            <w:rtl w:val="0"/>
          </w:rPr>
          <w:t xml:space="preserve">https://www.coursera.org/articles/ai-developer</w:t>
        </w:r>
      </w:hyperlink>
      <w:r w:rsidDel="00000000" w:rsidR="00000000" w:rsidRPr="00000000">
        <w:rPr>
          <w:highlight w:val="white"/>
          <w:rtl w:val="0"/>
        </w:rPr>
        <w:t xml:space="preserve"> </w:t>
      </w:r>
    </w:p>
    <w:sectPr>
      <w:headerReference r:id="rId3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londonsba.org.uk/blog/adapting-to-consumer-trends-the-role-of-market-research/?srsltid=AfmBOopR_qr5xlpo8v5RYyy6oJn-f0nOhcR774HugpxVS1YBam3y1z7k" TargetMode="External"/><Relationship Id="rId22" Type="http://schemas.openxmlformats.org/officeDocument/2006/relationships/hyperlink" Target="https://doi.org/10.1016/j.jbusres.2024.114638" TargetMode="External"/><Relationship Id="rId21" Type="http://schemas.openxmlformats.org/officeDocument/2006/relationships/hyperlink" Target="https://ghost.org/resources/free-trials-for-publishers/" TargetMode="External"/><Relationship Id="rId24" Type="http://schemas.openxmlformats.org/officeDocument/2006/relationships/hyperlink" Target="https://www.proofnews.org/lessons-from-googles-ai-mistakes/" TargetMode="External"/><Relationship Id="rId23" Type="http://schemas.openxmlformats.org/officeDocument/2006/relationships/hyperlink" Target="https://cloud.google.com/compute/gpus-pric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nergym.io/blogs/braingains/how-performance-tracking-can-help-gyms-retain-members?srsltid=AfmBOoqO-VydbypY2BDQjwlPTGkoKTp2127KTqmTXA6IMK3sHBwtDZWn" TargetMode="External"/><Relationship Id="rId26" Type="http://schemas.openxmlformats.org/officeDocument/2006/relationships/hyperlink" Target="https://blog.railwaymen.org/how-artificial-intelligence-is-revolutionizing-marketing-strategies" TargetMode="External"/><Relationship Id="rId25" Type="http://schemas.openxmlformats.org/officeDocument/2006/relationships/hyperlink" Target="https://www.gov.uk/data-protection" TargetMode="External"/><Relationship Id="rId28" Type="http://schemas.openxmlformats.org/officeDocument/2006/relationships/hyperlink" Target="https://community-tu.org/using-whatsapp-to-organise-and-communicate-with-your-union-branch/" TargetMode="External"/><Relationship Id="rId27" Type="http://schemas.openxmlformats.org/officeDocument/2006/relationships/hyperlink" Target="https://www.kickstarter.com/?ref=nav" TargetMode="External"/><Relationship Id="rId5" Type="http://schemas.openxmlformats.org/officeDocument/2006/relationships/styles" Target="styles.xml"/><Relationship Id="rId6" Type="http://schemas.openxmlformats.org/officeDocument/2006/relationships/hyperlink" Target="https://citypopulation.de/en/uk/wales/admin/pembrokeshire/W04000427__fishguard_and_goodwick/" TargetMode="External"/><Relationship Id="rId29" Type="http://schemas.openxmlformats.org/officeDocument/2006/relationships/hyperlink" Target="https://topdevs.org/blog/mobile-app-testing#goto_1" TargetMode="External"/><Relationship Id="rId7" Type="http://schemas.openxmlformats.org/officeDocument/2006/relationships/hyperlink" Target="https://oec.world/en/profile/subnational_gbr/fishguard" TargetMode="External"/><Relationship Id="rId8" Type="http://schemas.openxmlformats.org/officeDocument/2006/relationships/hyperlink" Target="https://doi.org/10.1016/j.jrurstud.2021.05.013" TargetMode="External"/><Relationship Id="rId31" Type="http://schemas.openxmlformats.org/officeDocument/2006/relationships/hyperlink" Target="https://pembrokeshireleisure.co.uk/fishguard-leisure-centre/fish-timetables/" TargetMode="External"/><Relationship Id="rId30" Type="http://schemas.openxmlformats.org/officeDocument/2006/relationships/hyperlink" Target="https://rsnonline.org.uk/skills-and-labour-shortages-hinder-rural-business-performance-and-growth" TargetMode="External"/><Relationship Id="rId11" Type="http://schemas.openxmlformats.org/officeDocument/2006/relationships/hyperlink" Target="https://www.nhs.uk/live-well/exercise/physical-activity-guidelines-older-adults/" TargetMode="External"/><Relationship Id="rId33" Type="http://schemas.openxmlformats.org/officeDocument/2006/relationships/hyperlink" Target="https://www.forbes.com/sites/katevitasek/2023/12/14/why-reliability-will-make-or-break-your-most-vital-business-relationships/" TargetMode="External"/><Relationship Id="rId10" Type="http://schemas.openxmlformats.org/officeDocument/2006/relationships/hyperlink" Target="https://www.ageconcernhampshire.org.uk/the-impact-of-the-cost-of-living-crisis-on-elderly-people/" TargetMode="External"/><Relationship Id="rId32" Type="http://schemas.openxmlformats.org/officeDocument/2006/relationships/hyperlink" Target="https://www.pareto.co.uk/blog-details/the-importance-of-customer-service-for-sales-performance/" TargetMode="External"/><Relationship Id="rId13" Type="http://schemas.openxmlformats.org/officeDocument/2006/relationships/hyperlink" Target="https://onlinemba.wsu.edu/blog/the-subscription-economy-and-the-end-of-ownership" TargetMode="External"/><Relationship Id="rId35" Type="http://schemas.openxmlformats.org/officeDocument/2006/relationships/hyperlink" Target="https://www.coursera.org/articles/ai-developer" TargetMode="External"/><Relationship Id="rId12" Type="http://schemas.openxmlformats.org/officeDocument/2006/relationships/hyperlink" Target="https://pmc.ncbi.nlm.nih.gov/articles/PMC10158556/#:~:text=Physical%20activity%20can%20be%20used%20as%20one%20of%20the%20important,before%20and%20after%20the%20events" TargetMode="External"/><Relationship Id="rId34" Type="http://schemas.openxmlformats.org/officeDocument/2006/relationships/hyperlink" Target="https://www.forbes.com/sites/conormurray/2024/12/05/hawk-tuah-creator-haliey-welch-criticized-for-chaotic-memecoin-launch-in-latest-bizarre-internet-stunt/" TargetMode="External"/><Relationship Id="rId15" Type="http://schemas.openxmlformats.org/officeDocument/2006/relationships/hyperlink" Target="https://www.iiba.org/business-analysis-blogs/how-ai-is-rewriting-the-rules-of-data-analysis/" TargetMode="External"/><Relationship Id="rId14" Type="http://schemas.openxmlformats.org/officeDocument/2006/relationships/hyperlink" Target="https://digitalcontentnext.org/blog/2023/05/16/streaming-continues-to-overtake-tv/" TargetMode="External"/><Relationship Id="rId36" Type="http://schemas.openxmlformats.org/officeDocument/2006/relationships/header" Target="header1.xml"/><Relationship Id="rId17" Type="http://schemas.openxmlformats.org/officeDocument/2006/relationships/hyperlink" Target="https://www.gov.uk/data-protection-your-business" TargetMode="External"/><Relationship Id="rId16" Type="http://schemas.openxmlformats.org/officeDocument/2006/relationships/hyperlink" Target="https://www.ifac.org/knowledge-gateway/discussion/cybersecurity-critical-all-organizations-large-and-small" TargetMode="External"/><Relationship Id="rId19" Type="http://schemas.openxmlformats.org/officeDocument/2006/relationships/hyperlink" Target="https://news.umiamihealth.org/en/yes-working-out-keeps-you-young/" TargetMode="External"/><Relationship Id="rId18" Type="http://schemas.openxmlformats.org/officeDocument/2006/relationships/hyperlink" Target="https://cyfuture.cloud/kb/general/understanding-gpu-cloud-hos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