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9A249" w14:textId="77777777" w:rsidR="00272726" w:rsidRDefault="00272726">
      <w:pPr>
        <w:rPr>
          <w:rFonts w:hint="default"/>
        </w:rPr>
      </w:pPr>
    </w:p>
    <w:p w14:paraId="3B938424" w14:textId="77777777" w:rsidR="00272726" w:rsidRDefault="00272726">
      <w:pPr>
        <w:rPr>
          <w:rFonts w:hint="default"/>
        </w:rPr>
      </w:pPr>
    </w:p>
    <w:p w14:paraId="254126B5" w14:textId="77777777" w:rsidR="00272726" w:rsidRDefault="000312EE">
      <w:pPr>
        <w:rPr>
          <w:rFonts w:hint="default"/>
        </w:rPr>
      </w:pPr>
      <w:r>
        <w:t xml:space="preserve">Letitia </w:t>
      </w:r>
      <w:proofErr w:type="spellStart"/>
      <w:r>
        <w:t>Nikiwe</w:t>
      </w:r>
      <w:proofErr w:type="spellEnd"/>
      <w:r>
        <w:t xml:space="preserve"> </w:t>
      </w:r>
      <w:proofErr w:type="spellStart"/>
      <w:r>
        <w:t>Buyana</w:t>
      </w:r>
      <w:proofErr w:type="spellEnd"/>
    </w:p>
    <w:p w14:paraId="4F76A81F" w14:textId="77777777" w:rsidR="00272726" w:rsidRDefault="000312EE">
      <w:pPr>
        <w:rPr>
          <w:rFonts w:hint="default"/>
        </w:rPr>
      </w:pPr>
      <w:r>
        <w:t>Student Number 1817068</w:t>
      </w:r>
    </w:p>
    <w:p w14:paraId="161C9A36" w14:textId="45B91AEA" w:rsidR="00272726" w:rsidRDefault="000312EE">
      <w:pPr>
        <w:rPr>
          <w:rFonts w:hint="default"/>
        </w:rPr>
      </w:pPr>
      <w:r>
        <w:t>Module Code ;</w:t>
      </w:r>
      <w:r w:rsidR="00DA095F">
        <w:rPr>
          <w:rFonts w:hint="default"/>
        </w:rPr>
        <w:t xml:space="preserve">BMHP </w:t>
      </w:r>
      <w:r w:rsidR="00D81A9C">
        <w:rPr>
          <w:rFonts w:hint="default"/>
        </w:rPr>
        <w:t xml:space="preserve">60009 </w:t>
      </w:r>
    </w:p>
    <w:p w14:paraId="6254C123" w14:textId="77777777" w:rsidR="00272726" w:rsidRDefault="000312EE">
      <w:pPr>
        <w:rPr>
          <w:rFonts w:hint="default"/>
        </w:rPr>
      </w:pPr>
      <w:r>
        <w:t>Lecture</w:t>
      </w:r>
      <w:r>
        <w:t>’</w:t>
      </w:r>
      <w:r>
        <w:t>s Name         Joanne Davies</w:t>
      </w:r>
    </w:p>
    <w:p w14:paraId="68824C68" w14:textId="77777777" w:rsidR="00272726" w:rsidRDefault="000312EE">
      <w:pPr>
        <w:rPr>
          <w:rFonts w:hint="default"/>
        </w:rPr>
      </w:pPr>
      <w:r>
        <w:t xml:space="preserve">Assignment part 2 </w:t>
      </w:r>
    </w:p>
    <w:p w14:paraId="69BA12D0" w14:textId="77777777" w:rsidR="00272726" w:rsidRDefault="000312EE">
      <w:pPr>
        <w:rPr>
          <w:rFonts w:hint="default"/>
        </w:rPr>
      </w:pPr>
      <w:r>
        <w:t>Impact of covid-19</w:t>
      </w:r>
    </w:p>
    <w:p w14:paraId="22709805" w14:textId="77777777" w:rsidR="00272726" w:rsidRDefault="00272726">
      <w:pPr>
        <w:rPr>
          <w:rFonts w:hint="default"/>
        </w:rPr>
      </w:pPr>
    </w:p>
    <w:p w14:paraId="5484C537" w14:textId="77777777" w:rsidR="00272726" w:rsidRDefault="000312EE">
      <w:pPr>
        <w:rPr>
          <w:rFonts w:hint="default"/>
        </w:rPr>
      </w:pPr>
      <w:r>
        <w:t>Introduction</w:t>
      </w:r>
    </w:p>
    <w:p w14:paraId="048EC12D" w14:textId="057D7AD3" w:rsidR="00272726" w:rsidRDefault="000312EE">
      <w:pPr>
        <w:rPr>
          <w:rFonts w:hint="default"/>
        </w:rPr>
      </w:pPr>
      <w:r>
        <w:t xml:space="preserve">This essay is containing the information about the definition of elderly person, which  the final conclusion is  that there is no right definition of it. </w:t>
      </w:r>
      <w:r w:rsidR="00F440A1">
        <w:rPr>
          <w:rFonts w:hint="default"/>
        </w:rPr>
        <w:t>The</w:t>
      </w:r>
      <w:r>
        <w:t xml:space="preserve"> essay is giving the reasons of the rising population and what comes with it. </w:t>
      </w:r>
      <w:r w:rsidR="00AF70B8">
        <w:rPr>
          <w:rFonts w:hint="default"/>
        </w:rPr>
        <w:t>It</w:t>
      </w:r>
      <w:r>
        <w:rPr>
          <w:rFonts w:hint="default"/>
        </w:rPr>
        <w:t xml:space="preserve"> </w:t>
      </w:r>
      <w:r w:rsidR="00AF70B8">
        <w:rPr>
          <w:rFonts w:hint="default"/>
        </w:rPr>
        <w:t xml:space="preserve">defines </w:t>
      </w:r>
      <w:r>
        <w:t xml:space="preserve">the  impact of covid-19 pandemic and how the deadly disease claimed the lives of innocent people both young, elderly and health professionals. Again it gives the outcomes of the pandemic </w:t>
      </w:r>
      <w:r w:rsidR="00AA3599">
        <w:rPr>
          <w:rFonts w:hint="default"/>
        </w:rPr>
        <w:t>and its disaster</w:t>
      </w:r>
      <w:r w:rsidR="009A7AC3">
        <w:rPr>
          <w:rFonts w:hint="default"/>
        </w:rPr>
        <w:t xml:space="preserve"> including</w:t>
      </w:r>
      <w:r w:rsidR="00AA3599">
        <w:rPr>
          <w:rFonts w:hint="default"/>
        </w:rPr>
        <w:t xml:space="preserve"> </w:t>
      </w:r>
      <w:r>
        <w:rPr>
          <w:rFonts w:hint="default"/>
        </w:rPr>
        <w:t>s</w:t>
      </w:r>
      <w:r>
        <w:t xml:space="preserve">uch as </w:t>
      </w:r>
      <w:r w:rsidR="009A7AC3">
        <w:rPr>
          <w:rFonts w:hint="default"/>
        </w:rPr>
        <w:t xml:space="preserve"> death and fear it brought </w:t>
      </w:r>
      <w:r w:rsidR="00545DA3">
        <w:rPr>
          <w:rFonts w:hint="default"/>
        </w:rPr>
        <w:t>to the community as a whole</w:t>
      </w:r>
      <w:r w:rsidR="00D91D5E">
        <w:rPr>
          <w:rFonts w:hint="default"/>
        </w:rPr>
        <w:t xml:space="preserve">. </w:t>
      </w:r>
      <w:r>
        <w:t xml:space="preserve">The report also contain the information about the statistics rate population of elderly in the United Kingdom. </w:t>
      </w:r>
      <w:r w:rsidR="0091410F">
        <w:rPr>
          <w:rFonts w:hint="default"/>
        </w:rPr>
        <w:t>The</w:t>
      </w:r>
      <w:r>
        <w:rPr>
          <w:rFonts w:hint="default"/>
        </w:rPr>
        <w:t xml:space="preserve"> </w:t>
      </w:r>
      <w:r>
        <w:t xml:space="preserve"> reasons for elderly people to live longer and its positives and negative sides of it</w:t>
      </w:r>
      <w:r w:rsidR="00DC6801">
        <w:rPr>
          <w:rFonts w:hint="default"/>
        </w:rPr>
        <w:t xml:space="preserve"> is</w:t>
      </w:r>
      <w:r>
        <w:t xml:space="preserve"> </w:t>
      </w:r>
      <w:r w:rsidR="00DC6801">
        <w:rPr>
          <w:rFonts w:hint="default"/>
        </w:rPr>
        <w:t xml:space="preserve">also been mentioned. </w:t>
      </w:r>
      <w:r>
        <w:t>This</w:t>
      </w:r>
      <w:r w:rsidR="00867299">
        <w:rPr>
          <w:rFonts w:hint="default"/>
        </w:rPr>
        <w:t xml:space="preserve"> also</w:t>
      </w:r>
      <w:r>
        <w:t xml:space="preserve"> </w:t>
      </w:r>
      <w:r>
        <w:rPr>
          <w:rFonts w:hint="default"/>
        </w:rPr>
        <w:t xml:space="preserve"> </w:t>
      </w:r>
      <w:r>
        <w:t xml:space="preserve">highlights the difference between the mental health and social  care and its challenges in the care sector. This has covered the issues faced by the lack of shortage of careers and the challenges of levy. The essay has included the decision of what government is going to do to improve the system and if the system will benefit everyone. Finally it is highlighting the importance of theories, acts and legislation </w:t>
      </w:r>
      <w:r w:rsidR="00867299">
        <w:rPr>
          <w:rFonts w:hint="default"/>
        </w:rPr>
        <w:t>that</w:t>
      </w:r>
      <w:r>
        <w:t xml:space="preserve"> </w:t>
      </w:r>
      <w:r w:rsidR="00867299">
        <w:rPr>
          <w:rFonts w:hint="default"/>
        </w:rPr>
        <w:t xml:space="preserve">are effective </w:t>
      </w:r>
      <w:r w:rsidR="005F5F30">
        <w:rPr>
          <w:rFonts w:hint="default"/>
        </w:rPr>
        <w:t>in improving</w:t>
      </w:r>
      <w:r>
        <w:t xml:space="preserve"> and </w:t>
      </w:r>
      <w:r w:rsidR="005F5F30">
        <w:rPr>
          <w:rFonts w:hint="default"/>
        </w:rPr>
        <w:t>protecting</w:t>
      </w:r>
      <w:r>
        <w:t xml:space="preserve"> </w:t>
      </w:r>
      <w:r>
        <w:rPr>
          <w:rFonts w:hint="default"/>
        </w:rPr>
        <w:t xml:space="preserve"> </w:t>
      </w:r>
      <w:r>
        <w:t>vulnerable people both young and old for them to have a meaningful lives.</w:t>
      </w:r>
    </w:p>
    <w:p w14:paraId="739587ED" w14:textId="77777777" w:rsidR="00272726" w:rsidRDefault="000312EE">
      <w:pPr>
        <w:rPr>
          <w:rFonts w:hint="default"/>
        </w:rPr>
      </w:pPr>
      <w:r>
        <w:t>What is meant to be elderly person</w:t>
      </w:r>
    </w:p>
    <w:p w14:paraId="4A8C9239" w14:textId="678BEF4F" w:rsidR="00272726" w:rsidRPr="00151744" w:rsidRDefault="000312EE" w:rsidP="00151744">
      <w:pPr>
        <w:pStyle w:val="ListParagraph"/>
        <w:numPr>
          <w:ilvl w:val="0"/>
          <w:numId w:val="1"/>
        </w:numPr>
        <w:rPr>
          <w:rFonts w:hint="default"/>
          <w:b/>
          <w:bCs/>
          <w:u w:val="double"/>
        </w:rPr>
      </w:pPr>
      <w:r>
        <w:t xml:space="preserve">A research studies by </w:t>
      </w:r>
      <w:proofErr w:type="spellStart"/>
      <w:r w:rsidR="0006278B">
        <w:rPr>
          <w:rFonts w:hint="default"/>
        </w:rPr>
        <w:t>Orimo</w:t>
      </w:r>
      <w:proofErr w:type="spellEnd"/>
      <w:r w:rsidR="0006278B">
        <w:rPr>
          <w:rFonts w:hint="default"/>
        </w:rPr>
        <w:t>,</w:t>
      </w:r>
      <w:r w:rsidR="007E2264">
        <w:rPr>
          <w:rFonts w:hint="default"/>
        </w:rPr>
        <w:t xml:space="preserve"> </w:t>
      </w:r>
      <w:r>
        <w:t xml:space="preserve">et al (2006) define elderly people as when a person has lived up to an age of 65 to </w:t>
      </w:r>
      <w:r w:rsidR="007757BC">
        <w:rPr>
          <w:rFonts w:hint="default"/>
        </w:rPr>
        <w:t>74</w:t>
      </w:r>
      <w:r>
        <w:t xml:space="preserve"> years as well as when a person lives up to an age </w:t>
      </w:r>
      <w:r w:rsidR="009541C3">
        <w:rPr>
          <w:rFonts w:hint="default"/>
        </w:rPr>
        <w:t xml:space="preserve">of </w:t>
      </w:r>
      <w:r w:rsidR="000A71EC">
        <w:rPr>
          <w:rFonts w:hint="default"/>
        </w:rPr>
        <w:t xml:space="preserve">75 years </w:t>
      </w:r>
      <w:r>
        <w:t xml:space="preserve">is considered as </w:t>
      </w:r>
      <w:r>
        <w:rPr>
          <w:rFonts w:hint="default"/>
        </w:rPr>
        <w:t xml:space="preserve"> </w:t>
      </w:r>
      <w:r w:rsidR="00403FE9">
        <w:rPr>
          <w:rFonts w:hint="default"/>
        </w:rPr>
        <w:t xml:space="preserve">old </w:t>
      </w:r>
      <w:r>
        <w:rPr>
          <w:rFonts w:hint="default"/>
        </w:rPr>
        <w:t>.</w:t>
      </w:r>
      <w:r>
        <w:t xml:space="preserve"> On the other hand according to WHO (2012) there is no specific correct definition of elderly only the best looking is at to consider the age of 65 to 75. But when a people lived up to 80 years is considered on the late stage of elderly. According to </w:t>
      </w:r>
      <w:proofErr w:type="spellStart"/>
      <w:r>
        <w:t>Kapila</w:t>
      </w:r>
      <w:proofErr w:type="spellEnd"/>
      <w:r>
        <w:t xml:space="preserve">. Y. (2021) when people live up to the elderly stage of their </w:t>
      </w:r>
      <w:r w:rsidR="001F38DB">
        <w:rPr>
          <w:rFonts w:hint="default"/>
        </w:rPr>
        <w:t>lives</w:t>
      </w:r>
      <w:r w:rsidR="00023EBB">
        <w:rPr>
          <w:rFonts w:hint="default"/>
        </w:rPr>
        <w:t xml:space="preserve"> they</w:t>
      </w:r>
      <w:r w:rsidR="001F38DB">
        <w:rPr>
          <w:rFonts w:hint="default"/>
        </w:rPr>
        <w:t xml:space="preserve"> </w:t>
      </w:r>
      <w:r w:rsidR="00023EBB">
        <w:rPr>
          <w:rFonts w:hint="default"/>
        </w:rPr>
        <w:t xml:space="preserve">mostly </w:t>
      </w:r>
      <w:r>
        <w:t xml:space="preserve">encounter physical and mental illness These changes became visible such as grey hair, lost teeth, wrinkles and loosing eye sight . According to </w:t>
      </w:r>
      <w:proofErr w:type="spellStart"/>
      <w:r>
        <w:t>Lardlow</w:t>
      </w:r>
      <w:proofErr w:type="spellEnd"/>
      <w:r>
        <w:t xml:space="preserve">, K. (2021) elderly </w:t>
      </w:r>
      <w:r w:rsidR="006E1024">
        <w:rPr>
          <w:rFonts w:hint="default"/>
        </w:rPr>
        <w:t>people’s</w:t>
      </w:r>
      <w:r>
        <w:t xml:space="preserve"> cognitive and memory declined from 65 years. This </w:t>
      </w:r>
      <w:r w:rsidR="004F159E">
        <w:rPr>
          <w:rFonts w:hint="default"/>
        </w:rPr>
        <w:t xml:space="preserve">highly </w:t>
      </w:r>
      <w:r w:rsidR="007B2556">
        <w:rPr>
          <w:rFonts w:hint="default"/>
        </w:rPr>
        <w:t xml:space="preserve">indicates </w:t>
      </w:r>
      <w:r w:rsidR="00144FEC">
        <w:rPr>
          <w:rFonts w:hint="default"/>
        </w:rPr>
        <w:t xml:space="preserve">that </w:t>
      </w:r>
      <w:r>
        <w:t>is</w:t>
      </w:r>
      <w:r w:rsidR="00E27981">
        <w:rPr>
          <w:rFonts w:hint="default"/>
        </w:rPr>
        <w:t xml:space="preserve"> </w:t>
      </w:r>
      <w:r>
        <w:rPr>
          <w:rFonts w:hint="default"/>
        </w:rPr>
        <w:t xml:space="preserve"> </w:t>
      </w:r>
      <w:r w:rsidR="002D52F2">
        <w:rPr>
          <w:rFonts w:hint="default"/>
        </w:rPr>
        <w:t xml:space="preserve">they </w:t>
      </w:r>
      <w:r>
        <w:t xml:space="preserve">can </w:t>
      </w:r>
      <w:r w:rsidR="002D52F2">
        <w:rPr>
          <w:rFonts w:hint="default"/>
        </w:rPr>
        <w:t>developing</w:t>
      </w:r>
      <w:r>
        <w:rPr>
          <w:rFonts w:hint="default"/>
        </w:rPr>
        <w:t xml:space="preserve"> </w:t>
      </w:r>
      <w:r w:rsidR="002D52F2">
        <w:rPr>
          <w:rFonts w:hint="default"/>
        </w:rPr>
        <w:t xml:space="preserve">a </w:t>
      </w:r>
      <w:r>
        <w:t xml:space="preserve">dementia as they </w:t>
      </w:r>
      <w:r w:rsidR="00E14773">
        <w:rPr>
          <w:rFonts w:hint="default"/>
        </w:rPr>
        <w:t xml:space="preserve">can </w:t>
      </w:r>
      <w:r>
        <w:t xml:space="preserve">forget places </w:t>
      </w:r>
      <w:r w:rsidR="00E14773">
        <w:rPr>
          <w:rFonts w:hint="default"/>
        </w:rPr>
        <w:t xml:space="preserve">and people </w:t>
      </w:r>
      <w:r>
        <w:t xml:space="preserve">.A reach study by Tian, Q. (2016) emphasis that loneliness </w:t>
      </w:r>
      <w:r w:rsidR="00BD07F0">
        <w:rPr>
          <w:rFonts w:hint="default"/>
        </w:rPr>
        <w:t xml:space="preserve">had </w:t>
      </w:r>
      <w:r>
        <w:t xml:space="preserve"> a great impact in elderly people during covid-19 pandemic crisis as they lack face to face human contact and communication considering family lost due to isolation rules.  Another</w:t>
      </w:r>
      <w:r>
        <w:rPr>
          <w:rFonts w:hint="default"/>
        </w:rPr>
        <w:t xml:space="preserve"> </w:t>
      </w:r>
      <w:r w:rsidR="006C41A6">
        <w:rPr>
          <w:rFonts w:hint="default"/>
        </w:rPr>
        <w:t xml:space="preserve">challenges </w:t>
      </w:r>
      <w:r w:rsidR="00CD7116">
        <w:rPr>
          <w:rFonts w:hint="default"/>
        </w:rPr>
        <w:t xml:space="preserve">were </w:t>
      </w:r>
      <w:r>
        <w:rPr>
          <w:rFonts w:hint="default"/>
        </w:rPr>
        <w:t>l</w:t>
      </w:r>
      <w:r>
        <w:t xml:space="preserve">oneliness </w:t>
      </w:r>
      <w:r w:rsidR="00520D5C">
        <w:rPr>
          <w:rFonts w:hint="default"/>
        </w:rPr>
        <w:t xml:space="preserve">and </w:t>
      </w:r>
      <w:r>
        <w:t xml:space="preserve"> Illness link with the issues associated with elderly, such as chronic disease as it affects their mobility, physical function. For instance most of elderly people have diabetes, cancer, stroke arthritis and many more. According to the studies finance is </w:t>
      </w:r>
      <w:r>
        <w:rPr>
          <w:rFonts w:hint="default"/>
        </w:rPr>
        <w:t xml:space="preserve"> </w:t>
      </w:r>
      <w:r>
        <w:t xml:space="preserve">other concern of elderly people because of early retirement and living on low income. </w:t>
      </w:r>
      <w:r>
        <w:rPr>
          <w:rFonts w:hint="default"/>
        </w:rPr>
        <w:t xml:space="preserve"> </w:t>
      </w:r>
      <w:r>
        <w:t xml:space="preserve">Vulnerable people </w:t>
      </w:r>
      <w:r>
        <w:rPr>
          <w:rFonts w:hint="default"/>
        </w:rPr>
        <w:t xml:space="preserve"> </w:t>
      </w:r>
      <w:r>
        <w:t>are allowed to live free from abuse, neglect, discrimination and have equality rights, and human rights</w:t>
      </w:r>
      <w:r w:rsidR="000F279B">
        <w:rPr>
          <w:rFonts w:hint="default"/>
        </w:rPr>
        <w:t xml:space="preserve">. </w:t>
      </w:r>
      <w:r>
        <w:rPr>
          <w:rFonts w:hint="default"/>
        </w:rPr>
        <w:t>A</w:t>
      </w:r>
      <w:r>
        <w:t xml:space="preserve">ccording to </w:t>
      </w:r>
      <w:proofErr w:type="spellStart"/>
      <w:r>
        <w:t>Dunnell</w:t>
      </w:r>
      <w:proofErr w:type="spellEnd"/>
      <w:r>
        <w:t xml:space="preserve">, K.,(2008) the statistics of elderly population over the age of 65 in the UK has grown up compared to the past decade. The estimation is about 10.3 million people over the age of 65 in the UK. This shows that the </w:t>
      </w:r>
      <w:proofErr w:type="spellStart"/>
      <w:r>
        <w:t>the</w:t>
      </w:r>
      <w:proofErr w:type="spellEnd"/>
      <w:r>
        <w:t xml:space="preserve"> population has grow with 80 percent from 1959 to 2010</w:t>
      </w:r>
      <w:r w:rsidR="005F51BC">
        <w:rPr>
          <w:rFonts w:hint="default"/>
        </w:rPr>
        <w:t xml:space="preserve">. </w:t>
      </w:r>
      <w:r>
        <w:t>and increased from 62.261 million to 64. 7 by 2020 to 69 million by 2025 and by 2030 to 2035 is expected to rise to 73.207.This statistic. information is based on the census data.</w:t>
      </w:r>
    </w:p>
    <w:p w14:paraId="0DD269C1" w14:textId="77777777" w:rsidR="00272726" w:rsidRDefault="000312EE">
      <w:pPr>
        <w:rPr>
          <w:rFonts w:hint="default"/>
        </w:rPr>
      </w:pPr>
      <w:r>
        <w:t>How covid-19  impacted elderly people.</w:t>
      </w:r>
    </w:p>
    <w:p w14:paraId="5C2FCACF" w14:textId="2EC86003" w:rsidR="00272726" w:rsidRDefault="000312EE">
      <w:pPr>
        <w:rPr>
          <w:rFonts w:hint="default"/>
        </w:rPr>
      </w:pPr>
      <w:r>
        <w:t xml:space="preserve">A reach study by </w:t>
      </w:r>
      <w:proofErr w:type="spellStart"/>
      <w:r>
        <w:t>Parman</w:t>
      </w:r>
      <w:proofErr w:type="spellEnd"/>
      <w:r>
        <w:t xml:space="preserve">, S., (2020) analysis that covid-19 is </w:t>
      </w:r>
      <w:r w:rsidR="00C41EC8">
        <w:rPr>
          <w:rFonts w:hint="default"/>
        </w:rPr>
        <w:t xml:space="preserve">a </w:t>
      </w:r>
      <w:r w:rsidR="00355E95">
        <w:rPr>
          <w:rFonts w:hint="default"/>
        </w:rPr>
        <w:t xml:space="preserve">several </w:t>
      </w:r>
      <w:r>
        <w:t xml:space="preserve"> cute respiratory illness that is caused by coronavirus leading to death especially elderly people as they have underline issues</w:t>
      </w:r>
      <w:r w:rsidR="00D72657">
        <w:rPr>
          <w:rFonts w:hint="default"/>
        </w:rPr>
        <w:t xml:space="preserve">. According to the statistics coronavirus </w:t>
      </w:r>
      <w:r w:rsidR="009520E8">
        <w:rPr>
          <w:rFonts w:hint="default"/>
        </w:rPr>
        <w:t>has claimed 137</w:t>
      </w:r>
      <w:r w:rsidR="00771D58">
        <w:rPr>
          <w:rFonts w:hint="default"/>
        </w:rPr>
        <w:t xml:space="preserve">. 000 </w:t>
      </w:r>
      <w:r w:rsidR="00CF6BB5">
        <w:rPr>
          <w:rFonts w:hint="default"/>
        </w:rPr>
        <w:t>lives since starting of pandemic until</w:t>
      </w:r>
      <w:r w:rsidR="00810C39">
        <w:rPr>
          <w:rFonts w:hint="default"/>
        </w:rPr>
        <w:t xml:space="preserve"> 9</w:t>
      </w:r>
      <w:r w:rsidR="00CF6BB5">
        <w:rPr>
          <w:rFonts w:hint="default"/>
        </w:rPr>
        <w:t xml:space="preserve"> </w:t>
      </w:r>
      <w:r w:rsidR="00EA12FD">
        <w:rPr>
          <w:rFonts w:hint="default"/>
        </w:rPr>
        <w:t xml:space="preserve">April 2021 in England and Wales. This information is </w:t>
      </w:r>
      <w:r w:rsidR="00487745">
        <w:rPr>
          <w:rFonts w:hint="default"/>
        </w:rPr>
        <w:t xml:space="preserve">from </w:t>
      </w:r>
      <w:proofErr w:type="spellStart"/>
      <w:r w:rsidR="00640B02">
        <w:rPr>
          <w:rFonts w:hint="default"/>
        </w:rPr>
        <w:t>Ons</w:t>
      </w:r>
      <w:proofErr w:type="spellEnd"/>
      <w:r w:rsidR="00640B02">
        <w:rPr>
          <w:rFonts w:hint="default"/>
        </w:rPr>
        <w:t>.</w:t>
      </w:r>
      <w:r w:rsidR="00B13CF4">
        <w:rPr>
          <w:rFonts w:hint="default"/>
        </w:rPr>
        <w:t xml:space="preserve"> </w:t>
      </w:r>
      <w:r>
        <w:rPr>
          <w:rFonts w:hint="default"/>
        </w:rPr>
        <w:t>A</w:t>
      </w:r>
      <w:r>
        <w:t xml:space="preserve">ccording to Hwang et al (2020) corona virus has impacted elderly </w:t>
      </w:r>
      <w:r w:rsidR="003362D2">
        <w:rPr>
          <w:rFonts w:hint="default"/>
        </w:rPr>
        <w:t>people’s</w:t>
      </w:r>
      <w:r>
        <w:t xml:space="preserve"> lives as it brought fear and isolation since they were living apart from their families. </w:t>
      </w:r>
      <w:r>
        <w:rPr>
          <w:rFonts w:hint="default"/>
        </w:rPr>
        <w:t xml:space="preserve"> </w:t>
      </w:r>
      <w:r>
        <w:t xml:space="preserve">The writer added that coronavirus increased  </w:t>
      </w:r>
      <w:r>
        <w:rPr>
          <w:rFonts w:hint="default"/>
        </w:rPr>
        <w:t xml:space="preserve"> </w:t>
      </w:r>
      <w:r w:rsidR="002E1ABB">
        <w:rPr>
          <w:rFonts w:hint="default"/>
        </w:rPr>
        <w:t xml:space="preserve"> </w:t>
      </w:r>
      <w:r w:rsidR="006A0715">
        <w:rPr>
          <w:rFonts w:hint="default"/>
        </w:rPr>
        <w:t xml:space="preserve">mental and physical </w:t>
      </w:r>
      <w:r w:rsidR="00477AE0">
        <w:rPr>
          <w:rFonts w:hint="default"/>
        </w:rPr>
        <w:t>because</w:t>
      </w:r>
      <w:r>
        <w:t xml:space="preserve"> </w:t>
      </w:r>
      <w:r w:rsidR="00477AE0">
        <w:rPr>
          <w:rFonts w:hint="default"/>
        </w:rPr>
        <w:t xml:space="preserve">of </w:t>
      </w:r>
      <w:r>
        <w:t>social distancing</w:t>
      </w:r>
      <w:r w:rsidR="00803166">
        <w:rPr>
          <w:rFonts w:hint="default"/>
        </w:rPr>
        <w:t>.</w:t>
      </w:r>
      <w:r>
        <w:t xml:space="preserve"> For example it separated them from their families as they were not allowed to visit each other. Because the coronavirus disease was unknown it </w:t>
      </w:r>
      <w:r w:rsidR="00553BB3">
        <w:rPr>
          <w:rFonts w:hint="default"/>
        </w:rPr>
        <w:t>has challenges</w:t>
      </w:r>
      <w:r>
        <w:t xml:space="preserve"> </w:t>
      </w:r>
      <w:r>
        <w:rPr>
          <w:rFonts w:hint="default"/>
        </w:rPr>
        <w:t>b</w:t>
      </w:r>
      <w:r>
        <w:t>oth health care professionals</w:t>
      </w:r>
      <w:r w:rsidR="007F3D97">
        <w:rPr>
          <w:rFonts w:hint="default"/>
        </w:rPr>
        <w:t>.</w:t>
      </w:r>
      <w:r>
        <w:t xml:space="preserve"> </w:t>
      </w:r>
      <w:r w:rsidR="00F7246B">
        <w:rPr>
          <w:rFonts w:hint="default"/>
        </w:rPr>
        <w:t>E</w:t>
      </w:r>
      <w:r w:rsidR="00D76F4D">
        <w:rPr>
          <w:rFonts w:hint="default"/>
        </w:rPr>
        <w:t>lderly</w:t>
      </w:r>
      <w:r>
        <w:rPr>
          <w:rFonts w:hint="default"/>
        </w:rPr>
        <w:t xml:space="preserve"> </w:t>
      </w:r>
      <w:r w:rsidR="00B40322">
        <w:rPr>
          <w:rFonts w:hint="default"/>
        </w:rPr>
        <w:t>people</w:t>
      </w:r>
      <w:r>
        <w:t xml:space="preserve"> </w:t>
      </w:r>
      <w:r w:rsidR="001B3167">
        <w:rPr>
          <w:rFonts w:hint="default"/>
        </w:rPr>
        <w:t>feared</w:t>
      </w:r>
      <w:r>
        <w:rPr>
          <w:rFonts w:hint="default"/>
        </w:rPr>
        <w:t xml:space="preserve"> </w:t>
      </w:r>
      <w:r>
        <w:t xml:space="preserve"> </w:t>
      </w:r>
      <w:r w:rsidR="001024F0">
        <w:rPr>
          <w:rFonts w:hint="default"/>
        </w:rPr>
        <w:t>the</w:t>
      </w:r>
      <w:r w:rsidR="0062716C">
        <w:rPr>
          <w:rFonts w:hint="default"/>
        </w:rPr>
        <w:t xml:space="preserve"> being</w:t>
      </w:r>
      <w:r>
        <w:rPr>
          <w:rFonts w:hint="default"/>
        </w:rPr>
        <w:t xml:space="preserve"> </w:t>
      </w:r>
      <w:r w:rsidR="0062716C">
        <w:rPr>
          <w:rFonts w:hint="default"/>
        </w:rPr>
        <w:t>infected</w:t>
      </w:r>
      <w:r>
        <w:t xml:space="preserve"> and</w:t>
      </w:r>
      <w:r w:rsidR="001B3167">
        <w:rPr>
          <w:rFonts w:hint="default"/>
        </w:rPr>
        <w:t xml:space="preserve"> </w:t>
      </w:r>
      <w:r>
        <w:rPr>
          <w:rFonts w:hint="default"/>
        </w:rPr>
        <w:t xml:space="preserve"> </w:t>
      </w:r>
      <w:r>
        <w:t xml:space="preserve">infecting others. On </w:t>
      </w:r>
      <w:r w:rsidR="003B57BF">
        <w:rPr>
          <w:rFonts w:hint="default"/>
        </w:rPr>
        <w:t>the other</w:t>
      </w:r>
      <w:r>
        <w:t xml:space="preserve"> </w:t>
      </w:r>
      <w:r w:rsidR="003B57BF">
        <w:rPr>
          <w:rFonts w:hint="default"/>
        </w:rPr>
        <w:t>hand</w:t>
      </w:r>
      <w:r w:rsidR="005E628F">
        <w:rPr>
          <w:rFonts w:hint="default"/>
        </w:rPr>
        <w:t>,</w:t>
      </w:r>
      <w:r w:rsidR="003B57BF">
        <w:rPr>
          <w:rFonts w:hint="default"/>
        </w:rPr>
        <w:t xml:space="preserve"> </w:t>
      </w:r>
      <w:r w:rsidR="005E628F">
        <w:rPr>
          <w:rFonts w:hint="default"/>
        </w:rPr>
        <w:t xml:space="preserve">the </w:t>
      </w:r>
      <w:r w:rsidR="00135B5D">
        <w:rPr>
          <w:rFonts w:hint="default"/>
        </w:rPr>
        <w:t>situation</w:t>
      </w:r>
      <w:r w:rsidR="005E628F">
        <w:rPr>
          <w:rFonts w:hint="default"/>
        </w:rPr>
        <w:t xml:space="preserve"> impacted </w:t>
      </w:r>
      <w:r>
        <w:rPr>
          <w:rFonts w:hint="default"/>
        </w:rPr>
        <w:t>d</w:t>
      </w:r>
      <w:r>
        <w:t xml:space="preserve">ementia </w:t>
      </w:r>
      <w:r w:rsidR="0055773A">
        <w:rPr>
          <w:rFonts w:hint="default"/>
        </w:rPr>
        <w:t xml:space="preserve">patients </w:t>
      </w:r>
      <w:r w:rsidR="000D4D7B">
        <w:rPr>
          <w:rFonts w:hint="default"/>
        </w:rPr>
        <w:t xml:space="preserve">as they </w:t>
      </w:r>
      <w:r w:rsidR="0055773A">
        <w:rPr>
          <w:rFonts w:hint="default"/>
        </w:rPr>
        <w:t xml:space="preserve">were </w:t>
      </w:r>
      <w:r w:rsidR="00060CF6">
        <w:rPr>
          <w:rFonts w:hint="default"/>
        </w:rPr>
        <w:t>more</w:t>
      </w:r>
      <w:r>
        <w:t xml:space="preserve"> </w:t>
      </w:r>
      <w:r w:rsidR="0055773A">
        <w:rPr>
          <w:rFonts w:hint="default"/>
        </w:rPr>
        <w:t>confused</w:t>
      </w:r>
      <w:r w:rsidR="00881D55">
        <w:rPr>
          <w:rFonts w:hint="default"/>
        </w:rPr>
        <w:t>,</w:t>
      </w:r>
      <w:r>
        <w:t xml:space="preserve"> </w:t>
      </w:r>
      <w:r w:rsidR="00175A8B">
        <w:rPr>
          <w:rFonts w:hint="default"/>
        </w:rPr>
        <w:t>scared</w:t>
      </w:r>
      <w:r>
        <w:t xml:space="preserve"> </w:t>
      </w:r>
      <w:r w:rsidR="00175A8B">
        <w:rPr>
          <w:rFonts w:hint="default"/>
        </w:rPr>
        <w:t xml:space="preserve">and not aware what is going on apart from people were dying. </w:t>
      </w:r>
      <w:r>
        <w:rPr>
          <w:rFonts w:hint="default"/>
        </w:rPr>
        <w:t xml:space="preserve"> </w:t>
      </w:r>
      <w:r>
        <w:t>According to Clam et al (2021)because of lockdown</w:t>
      </w:r>
      <w:r w:rsidR="00FE2CA2">
        <w:rPr>
          <w:rFonts w:hint="default"/>
        </w:rPr>
        <w:t xml:space="preserve"> they</w:t>
      </w:r>
      <w:r>
        <w:t xml:space="preserve"> </w:t>
      </w:r>
      <w:r w:rsidR="00FE2CA2">
        <w:rPr>
          <w:rFonts w:hint="default"/>
        </w:rPr>
        <w:t>lost appetite</w:t>
      </w:r>
      <w:r w:rsidR="00E17062">
        <w:rPr>
          <w:rFonts w:hint="default"/>
        </w:rPr>
        <w:t xml:space="preserve"> and</w:t>
      </w:r>
      <w:r w:rsidR="001815DE">
        <w:rPr>
          <w:rFonts w:hint="default"/>
        </w:rPr>
        <w:t xml:space="preserve"> </w:t>
      </w:r>
      <w:r w:rsidR="00E17062">
        <w:rPr>
          <w:rFonts w:hint="default"/>
        </w:rPr>
        <w:t xml:space="preserve">lack of </w:t>
      </w:r>
      <w:r>
        <w:t xml:space="preserve">movement </w:t>
      </w:r>
      <w:r w:rsidR="00135B5D">
        <w:rPr>
          <w:rFonts w:hint="default"/>
        </w:rPr>
        <w:t xml:space="preserve">which </w:t>
      </w:r>
      <w:r>
        <w:rPr>
          <w:rFonts w:hint="default"/>
        </w:rPr>
        <w:t xml:space="preserve"> </w:t>
      </w:r>
      <w:r w:rsidR="00430349">
        <w:rPr>
          <w:rFonts w:hint="default"/>
        </w:rPr>
        <w:t>caused</w:t>
      </w:r>
      <w:r w:rsidR="00386AC7">
        <w:rPr>
          <w:rFonts w:hint="default"/>
        </w:rPr>
        <w:t xml:space="preserve"> </w:t>
      </w:r>
      <w:r>
        <w:t>joints stiffness</w:t>
      </w:r>
      <w:r w:rsidR="00967CD0">
        <w:rPr>
          <w:rFonts w:hint="default"/>
        </w:rPr>
        <w:t>.</w:t>
      </w:r>
      <w:r>
        <w:t xml:space="preserve"> According to the studies telephone consultation was identified as major challenge to the elderly as there was no face to face communication with their general practice </w:t>
      </w:r>
      <w:r w:rsidR="00FD111E">
        <w:rPr>
          <w:rFonts w:hint="default"/>
        </w:rPr>
        <w:t xml:space="preserve">as </w:t>
      </w:r>
      <w:r>
        <w:rPr>
          <w:rFonts w:hint="default"/>
        </w:rPr>
        <w:t>m</w:t>
      </w:r>
      <w:r>
        <w:t xml:space="preserve">any did not have experience of using telephone and some are having hearing issues. According to </w:t>
      </w:r>
      <w:proofErr w:type="spellStart"/>
      <w:r>
        <w:t>Tuijf</w:t>
      </w:r>
      <w:proofErr w:type="spellEnd"/>
      <w:r>
        <w:t xml:space="preserve"> et al (2021) </w:t>
      </w:r>
      <w:r w:rsidR="000A7FE7">
        <w:rPr>
          <w:rFonts w:hint="default"/>
        </w:rPr>
        <w:t>b</w:t>
      </w:r>
      <w:r>
        <w:rPr>
          <w:rFonts w:hint="default"/>
        </w:rPr>
        <w:t>e</w:t>
      </w:r>
      <w:r>
        <w:t xml:space="preserve">cause  of the unreliable information </w:t>
      </w:r>
      <w:r>
        <w:rPr>
          <w:rFonts w:hint="default"/>
        </w:rPr>
        <w:t xml:space="preserve"> </w:t>
      </w:r>
      <w:r w:rsidR="00833E13">
        <w:rPr>
          <w:rFonts w:hint="default"/>
        </w:rPr>
        <w:t>about</w:t>
      </w:r>
      <w:r>
        <w:rPr>
          <w:rFonts w:hint="default"/>
        </w:rPr>
        <w:t xml:space="preserve"> </w:t>
      </w:r>
      <w:r w:rsidR="00833E13">
        <w:rPr>
          <w:rFonts w:hint="default"/>
        </w:rPr>
        <w:t xml:space="preserve">death </w:t>
      </w:r>
      <w:r>
        <w:t>brought more fear and depression. For instance people missed the opportunities</w:t>
      </w:r>
      <w:r w:rsidR="009516BE">
        <w:rPr>
          <w:rFonts w:hint="default"/>
        </w:rPr>
        <w:t xml:space="preserve"> for</w:t>
      </w:r>
      <w:r>
        <w:t xml:space="preserve"> </w:t>
      </w:r>
      <w:r w:rsidR="009516BE">
        <w:rPr>
          <w:rFonts w:hint="default"/>
        </w:rPr>
        <w:t xml:space="preserve">some other health concern </w:t>
      </w:r>
      <w:r w:rsidR="00F8107E">
        <w:rPr>
          <w:rFonts w:hint="default"/>
        </w:rPr>
        <w:t xml:space="preserve">such as </w:t>
      </w:r>
      <w:r>
        <w:rPr>
          <w:rFonts w:hint="default"/>
        </w:rPr>
        <w:t xml:space="preserve"> </w:t>
      </w:r>
      <w:r>
        <w:t xml:space="preserve">cancer operation and other emergency surgeries because of lockdown. Coronavirus has limited elderly on their social activities group participation due to social restrictions on distancing were implied . For example exercises can prevent many </w:t>
      </w:r>
      <w:r w:rsidR="00B82C29">
        <w:rPr>
          <w:rFonts w:hint="default"/>
        </w:rPr>
        <w:t xml:space="preserve">illness </w:t>
      </w:r>
      <w:r w:rsidR="00873A22">
        <w:rPr>
          <w:rFonts w:hint="default"/>
        </w:rPr>
        <w:t>and</w:t>
      </w:r>
      <w:r>
        <w:t xml:space="preserve"> </w:t>
      </w:r>
      <w:r w:rsidR="00873A22">
        <w:rPr>
          <w:rFonts w:hint="default"/>
        </w:rPr>
        <w:t xml:space="preserve">makes them flexible. </w:t>
      </w:r>
      <w:r>
        <w:t xml:space="preserve">Whereas according to </w:t>
      </w:r>
      <w:proofErr w:type="spellStart"/>
      <w:r>
        <w:t>Muchiri</w:t>
      </w:r>
      <w:proofErr w:type="spellEnd"/>
      <w:r>
        <w:t xml:space="preserve"> et al (2018) exercise in elderly people  can cause poor balance </w:t>
      </w:r>
      <w:r>
        <w:rPr>
          <w:rFonts w:hint="default"/>
        </w:rPr>
        <w:t xml:space="preserve"> </w:t>
      </w:r>
      <w:r>
        <w:t>swing the mood and trouble with sleep. The writer emphasis</w:t>
      </w:r>
      <w:r w:rsidR="0070035A">
        <w:rPr>
          <w:rFonts w:hint="default"/>
        </w:rPr>
        <w:t xml:space="preserve"> that</w:t>
      </w:r>
      <w:r>
        <w:t xml:space="preserve"> elderly </w:t>
      </w:r>
      <w:r w:rsidR="00121D46">
        <w:rPr>
          <w:rFonts w:hint="default"/>
        </w:rPr>
        <w:t>died</w:t>
      </w:r>
      <w:r>
        <w:t xml:space="preserve"> alone</w:t>
      </w:r>
      <w:r w:rsidR="00121D46">
        <w:rPr>
          <w:rFonts w:hint="default"/>
        </w:rPr>
        <w:t xml:space="preserve"> during</w:t>
      </w:r>
      <w:r>
        <w:t xml:space="preserve"> </w:t>
      </w:r>
      <w:r w:rsidR="00121D46">
        <w:rPr>
          <w:rFonts w:hint="default"/>
        </w:rPr>
        <w:t xml:space="preserve">the pandemic </w:t>
      </w:r>
      <w:r>
        <w:t>without having families around and having their final wishes</w:t>
      </w:r>
      <w:r w:rsidR="00EA281C">
        <w:rPr>
          <w:rFonts w:hint="default"/>
        </w:rPr>
        <w:t>.</w:t>
      </w:r>
      <w:r>
        <w:t xml:space="preserve">  According to </w:t>
      </w:r>
      <w:proofErr w:type="spellStart"/>
      <w:r>
        <w:t>Macleads</w:t>
      </w:r>
      <w:proofErr w:type="spellEnd"/>
      <w:r>
        <w:t xml:space="preserve"> (2020)</w:t>
      </w:r>
      <w:r w:rsidR="0016119A">
        <w:rPr>
          <w:rFonts w:hint="default"/>
        </w:rPr>
        <w:t xml:space="preserve"> </w:t>
      </w:r>
      <w:r w:rsidR="0003445F">
        <w:rPr>
          <w:rFonts w:hint="default"/>
        </w:rPr>
        <w:t xml:space="preserve">although </w:t>
      </w:r>
      <w:r w:rsidR="00355499">
        <w:rPr>
          <w:rFonts w:hint="default"/>
        </w:rPr>
        <w:t xml:space="preserve">they </w:t>
      </w:r>
      <w:r w:rsidR="00810CA4">
        <w:rPr>
          <w:rFonts w:hint="default"/>
        </w:rPr>
        <w:t xml:space="preserve">were </w:t>
      </w:r>
      <w:r w:rsidR="00C62A62">
        <w:rPr>
          <w:rFonts w:hint="default"/>
        </w:rPr>
        <w:t>scared they</w:t>
      </w:r>
      <w:r>
        <w:rPr>
          <w:rFonts w:hint="default"/>
        </w:rPr>
        <w:t xml:space="preserve"> </w:t>
      </w:r>
      <w:r>
        <w:t xml:space="preserve">have to fight to live </w:t>
      </w:r>
      <w:r w:rsidR="00EE0E0A">
        <w:rPr>
          <w:rFonts w:hint="default"/>
        </w:rPr>
        <w:t xml:space="preserve"> </w:t>
      </w:r>
      <w:r>
        <w:t xml:space="preserve">and follow the new rules including face </w:t>
      </w:r>
      <w:r w:rsidR="005777B3">
        <w:rPr>
          <w:rFonts w:hint="default"/>
        </w:rPr>
        <w:t xml:space="preserve">mask. </w:t>
      </w:r>
    </w:p>
    <w:p w14:paraId="30843BCB" w14:textId="77777777" w:rsidR="00272726" w:rsidRDefault="000312EE">
      <w:pPr>
        <w:rPr>
          <w:rFonts w:hint="default"/>
        </w:rPr>
      </w:pPr>
      <w:r>
        <w:t>Why people live longer</w:t>
      </w:r>
    </w:p>
    <w:p w14:paraId="5BF6B75B" w14:textId="4D2F757E" w:rsidR="00272726" w:rsidRDefault="000312EE">
      <w:pPr>
        <w:rPr>
          <w:rFonts w:hint="default"/>
          <w:b/>
          <w:bCs/>
          <w:u w:val="double"/>
        </w:rPr>
      </w:pPr>
      <w:r>
        <w:t>According to World Health organization (2012) because of the healthy lifestyles , elderly people</w:t>
      </w:r>
      <w:r>
        <w:t>’</w:t>
      </w:r>
      <w:r>
        <w:t>s wellbeing is being</w:t>
      </w:r>
      <w:r w:rsidR="0023590A">
        <w:rPr>
          <w:rFonts w:hint="default"/>
        </w:rPr>
        <w:t xml:space="preserve"> </w:t>
      </w:r>
      <w:r w:rsidR="00AF1E94">
        <w:rPr>
          <w:rFonts w:hint="default"/>
        </w:rPr>
        <w:t xml:space="preserve">promoted, </w:t>
      </w:r>
      <w:r>
        <w:t xml:space="preserve">improved and reduce chronic </w:t>
      </w:r>
      <w:r w:rsidR="00AF1E94">
        <w:rPr>
          <w:rFonts w:hint="default"/>
        </w:rPr>
        <w:t>disease</w:t>
      </w:r>
      <w:r>
        <w:t xml:space="preserve"> </w:t>
      </w:r>
      <w:r w:rsidR="0028346B">
        <w:rPr>
          <w:rFonts w:hint="default"/>
        </w:rPr>
        <w:t xml:space="preserve">and </w:t>
      </w:r>
      <w:r>
        <w:t>boost the immune system</w:t>
      </w:r>
      <w:r w:rsidR="0028346B">
        <w:rPr>
          <w:rFonts w:hint="default"/>
        </w:rPr>
        <w:t xml:space="preserve">. </w:t>
      </w:r>
      <w:r>
        <w:t xml:space="preserve"> According </w:t>
      </w:r>
      <w:proofErr w:type="spellStart"/>
      <w:r>
        <w:t>Delle</w:t>
      </w:r>
      <w:proofErr w:type="spellEnd"/>
      <w:r>
        <w:t xml:space="preserve"> </w:t>
      </w:r>
      <w:proofErr w:type="spellStart"/>
      <w:r>
        <w:t>Fave</w:t>
      </w:r>
      <w:proofErr w:type="spellEnd"/>
      <w:r>
        <w:t xml:space="preserve"> et al (2018) being physically active reduces stress, improve mental health, diseases and Cognitive function. For instance  if  elderly people engage them selves in activities such as walking, yoga and meditation </w:t>
      </w:r>
      <w:r w:rsidR="00063C2F">
        <w:rPr>
          <w:rFonts w:hint="default"/>
        </w:rPr>
        <w:t xml:space="preserve">they </w:t>
      </w:r>
      <w:r>
        <w:t>are rejuvenate their bodies and became more active</w:t>
      </w:r>
      <w:r w:rsidR="00D373F6">
        <w:rPr>
          <w:rFonts w:hint="default"/>
        </w:rPr>
        <w:t xml:space="preserve"> </w:t>
      </w:r>
      <w:r w:rsidR="00620276">
        <w:rPr>
          <w:rFonts w:hint="default"/>
        </w:rPr>
        <w:t>as</w:t>
      </w:r>
      <w:r w:rsidR="00D373F6">
        <w:rPr>
          <w:rFonts w:hint="default"/>
        </w:rPr>
        <w:t xml:space="preserve"> </w:t>
      </w:r>
      <w:r>
        <w:rPr>
          <w:rFonts w:hint="default"/>
        </w:rPr>
        <w:t xml:space="preserve"> </w:t>
      </w:r>
      <w:r>
        <w:t xml:space="preserve">meditation </w:t>
      </w:r>
      <w:r w:rsidR="00620276">
        <w:rPr>
          <w:rFonts w:hint="default"/>
        </w:rPr>
        <w:t>also</w:t>
      </w:r>
      <w:r>
        <w:rPr>
          <w:rFonts w:hint="default"/>
        </w:rPr>
        <w:t xml:space="preserve"> </w:t>
      </w:r>
      <w:r>
        <w:t>control chronic disease</w:t>
      </w:r>
      <w:r w:rsidR="00FF6840">
        <w:rPr>
          <w:rFonts w:hint="default"/>
        </w:rPr>
        <w:t>.</w:t>
      </w:r>
      <w:r>
        <w:t xml:space="preserve">  On the other hand living in a healthy loving environment relaxes the mood and reduces stress. For instance some elderly people live in the suitable places such as residential care </w:t>
      </w:r>
      <w:r w:rsidR="000A10FA">
        <w:rPr>
          <w:rFonts w:hint="default"/>
        </w:rPr>
        <w:t>and</w:t>
      </w:r>
      <w:r>
        <w:rPr>
          <w:rFonts w:hint="default"/>
        </w:rPr>
        <w:t xml:space="preserve"> </w:t>
      </w:r>
      <w:r w:rsidR="000A10FA">
        <w:rPr>
          <w:rFonts w:hint="default"/>
        </w:rPr>
        <w:t xml:space="preserve">receive </w:t>
      </w:r>
      <w:r w:rsidR="00C758C5">
        <w:rPr>
          <w:rFonts w:hint="default"/>
        </w:rPr>
        <w:t xml:space="preserve">full care package </w:t>
      </w:r>
      <w:r w:rsidR="001532B2">
        <w:rPr>
          <w:rFonts w:hint="default"/>
        </w:rPr>
        <w:t>of support</w:t>
      </w:r>
      <w:r w:rsidR="00E61730">
        <w:rPr>
          <w:rFonts w:hint="default"/>
        </w:rPr>
        <w:t xml:space="preserve"> </w:t>
      </w:r>
      <w:r>
        <w:rPr>
          <w:rFonts w:hint="default"/>
        </w:rPr>
        <w:t>r</w:t>
      </w:r>
      <w:r>
        <w:t xml:space="preserve">educes stress and prolong their lives. On the other hand having financial stability allows you to maintain higher standards of living such as touring, living in advanced and popular areas. According to the studies, because of </w:t>
      </w:r>
      <w:r w:rsidR="00FA3662">
        <w:rPr>
          <w:rFonts w:hint="default"/>
        </w:rPr>
        <w:t>normally</w:t>
      </w:r>
      <w:r>
        <w:t xml:space="preserve"> </w:t>
      </w:r>
      <w:r w:rsidR="00FA3662">
        <w:rPr>
          <w:rFonts w:hint="default"/>
        </w:rPr>
        <w:t xml:space="preserve">working </w:t>
      </w:r>
      <w:r w:rsidR="008D664B">
        <w:rPr>
          <w:rFonts w:hint="default"/>
        </w:rPr>
        <w:t xml:space="preserve">hours </w:t>
      </w:r>
      <w:r>
        <w:rPr>
          <w:rFonts w:hint="default"/>
        </w:rPr>
        <w:t xml:space="preserve"> a</w:t>
      </w:r>
      <w:r>
        <w:t xml:space="preserve">llows them </w:t>
      </w:r>
      <w:r w:rsidR="006F388D">
        <w:rPr>
          <w:rFonts w:hint="default"/>
        </w:rPr>
        <w:t>to</w:t>
      </w:r>
      <w:r>
        <w:rPr>
          <w:rFonts w:hint="default"/>
        </w:rPr>
        <w:t xml:space="preserve"> </w:t>
      </w:r>
      <w:r w:rsidR="006F388D">
        <w:rPr>
          <w:rFonts w:hint="default"/>
        </w:rPr>
        <w:t xml:space="preserve">live </w:t>
      </w:r>
      <w:r>
        <w:t>healthy life</w:t>
      </w:r>
      <w:r w:rsidR="00217381">
        <w:rPr>
          <w:rFonts w:hint="default"/>
        </w:rPr>
        <w:t xml:space="preserve">. </w:t>
      </w:r>
      <w:r>
        <w:t xml:space="preserve">For </w:t>
      </w:r>
      <w:r w:rsidR="00217381">
        <w:rPr>
          <w:rFonts w:hint="default"/>
        </w:rPr>
        <w:t>example</w:t>
      </w:r>
      <w:r>
        <w:rPr>
          <w:rFonts w:hint="default"/>
        </w:rPr>
        <w:t xml:space="preserve"> </w:t>
      </w:r>
      <w:r>
        <w:t xml:space="preserve"> in our days </w:t>
      </w:r>
      <w:r w:rsidR="00363FAB">
        <w:rPr>
          <w:rFonts w:hint="default"/>
        </w:rPr>
        <w:t>the</w:t>
      </w:r>
      <w:r>
        <w:t xml:space="preserve"> robotics assistance </w:t>
      </w:r>
      <w:r w:rsidR="00D73831">
        <w:rPr>
          <w:rFonts w:hint="default"/>
        </w:rPr>
        <w:t>makes</w:t>
      </w:r>
      <w:r>
        <w:rPr>
          <w:rFonts w:hint="default"/>
        </w:rPr>
        <w:t xml:space="preserve"> </w:t>
      </w:r>
      <w:r w:rsidR="00D73831">
        <w:rPr>
          <w:rFonts w:hint="default"/>
        </w:rPr>
        <w:t xml:space="preserve">job </w:t>
      </w:r>
      <w:r>
        <w:t xml:space="preserve">easier and flexible. For living longer it boost their confidence, mental, physical health and improve their quality of life. The government also benefits from their long living because of tax payments. On the positive elderly people are important as they pass knowledge to the young generation, helping their grandchildren by doing house work, child minding which gives them a opportunity to persuade </w:t>
      </w:r>
      <w:r w:rsidR="00067515">
        <w:rPr>
          <w:rFonts w:hint="default"/>
        </w:rPr>
        <w:t xml:space="preserve"> </w:t>
      </w:r>
      <w:r>
        <w:t xml:space="preserve">their education. According  to </w:t>
      </w:r>
      <w:proofErr w:type="spellStart"/>
      <w:r>
        <w:t>McCallion</w:t>
      </w:r>
      <w:proofErr w:type="spellEnd"/>
      <w:r>
        <w:t xml:space="preserve"> and </w:t>
      </w:r>
      <w:proofErr w:type="spellStart"/>
      <w:r>
        <w:t>McEln</w:t>
      </w:r>
      <w:proofErr w:type="spellEnd"/>
      <w:r>
        <w:t xml:space="preserve">(2020) because of the advanced medical treatment that is available increases their years of living. </w:t>
      </w:r>
      <w:r w:rsidR="00B3707A">
        <w:rPr>
          <w:rFonts w:hint="default"/>
        </w:rPr>
        <w:t>In</w:t>
      </w:r>
      <w:r>
        <w:rPr>
          <w:rFonts w:hint="default"/>
        </w:rPr>
        <w:t xml:space="preserve"> </w:t>
      </w:r>
      <w:r>
        <w:t xml:space="preserve">our </w:t>
      </w:r>
      <w:r w:rsidR="00B3707A">
        <w:rPr>
          <w:rFonts w:hint="default"/>
        </w:rPr>
        <w:t>days</w:t>
      </w:r>
      <w:r>
        <w:t xml:space="preserve"> there are technical machines that are used to detect the disease from the very onset</w:t>
      </w:r>
      <w:r w:rsidR="00E375AC">
        <w:rPr>
          <w:rFonts w:hint="default"/>
        </w:rPr>
        <w:t xml:space="preserve"> such as </w:t>
      </w:r>
      <w:r>
        <w:t xml:space="preserve">MRI,CT scans and X-ray </w:t>
      </w:r>
      <w:r w:rsidR="0095235B">
        <w:rPr>
          <w:rFonts w:hint="default"/>
        </w:rPr>
        <w:t>that</w:t>
      </w:r>
      <w:r>
        <w:rPr>
          <w:rFonts w:hint="default"/>
        </w:rPr>
        <w:t xml:space="preserve"> </w:t>
      </w:r>
      <w:r>
        <w:t xml:space="preserve">detect </w:t>
      </w:r>
      <w:r w:rsidR="00D23565">
        <w:rPr>
          <w:rFonts w:hint="default"/>
        </w:rPr>
        <w:t>disease</w:t>
      </w:r>
      <w:r>
        <w:rPr>
          <w:rFonts w:hint="default"/>
        </w:rPr>
        <w:t xml:space="preserve"> </w:t>
      </w:r>
      <w:r w:rsidR="00BF6B3A">
        <w:rPr>
          <w:rFonts w:hint="default"/>
        </w:rPr>
        <w:t>internally</w:t>
      </w:r>
      <w:r w:rsidR="004962C3">
        <w:rPr>
          <w:rFonts w:hint="default"/>
        </w:rPr>
        <w:t xml:space="preserve"> including</w:t>
      </w:r>
      <w:r w:rsidR="00BF6B3A">
        <w:rPr>
          <w:rFonts w:hint="default"/>
        </w:rPr>
        <w:t xml:space="preserve"> </w:t>
      </w:r>
      <w:r w:rsidR="004962C3">
        <w:rPr>
          <w:rFonts w:hint="default"/>
        </w:rPr>
        <w:t xml:space="preserve">advance medication </w:t>
      </w:r>
      <w:r>
        <w:t>Whereas  according to Daniels, H. (2004) group social activities keeps the mind fresh, and mentally engaged and prevent the onset of dementia and help them connected with other people of their age within the society</w:t>
      </w:r>
      <w:r w:rsidR="00434BBA">
        <w:rPr>
          <w:rFonts w:hint="default"/>
        </w:rPr>
        <w:t>.</w:t>
      </w:r>
      <w:r>
        <w:rPr>
          <w:rFonts w:hint="default"/>
        </w:rPr>
        <w:t xml:space="preserve"> </w:t>
      </w:r>
      <w:r w:rsidR="00434BBA">
        <w:rPr>
          <w:rFonts w:hint="default"/>
        </w:rPr>
        <w:t xml:space="preserve">For instance </w:t>
      </w:r>
      <w:r>
        <w:t xml:space="preserve">day </w:t>
      </w:r>
      <w:r w:rsidR="00CF1FD5">
        <w:rPr>
          <w:rFonts w:hint="default"/>
        </w:rPr>
        <w:t>centers</w:t>
      </w:r>
      <w:r w:rsidR="0079037C">
        <w:rPr>
          <w:rFonts w:hint="default"/>
        </w:rPr>
        <w:t xml:space="preserve"> </w:t>
      </w:r>
      <w:r>
        <w:t xml:space="preserve">and age </w:t>
      </w:r>
      <w:proofErr w:type="spellStart"/>
      <w:r>
        <w:t>uk</w:t>
      </w:r>
      <w:proofErr w:type="spellEnd"/>
      <w:r>
        <w:t xml:space="preserve"> groups support activities. According to </w:t>
      </w:r>
      <w:proofErr w:type="spellStart"/>
      <w:r>
        <w:t>Nikoe</w:t>
      </w:r>
      <w:proofErr w:type="spellEnd"/>
      <w:r>
        <w:t xml:space="preserve"> et al (2020)the</w:t>
      </w:r>
      <w:r w:rsidR="005D630A">
        <w:rPr>
          <w:rFonts w:hint="default"/>
        </w:rPr>
        <w:t xml:space="preserve"> AI</w:t>
      </w:r>
      <w:r>
        <w:t xml:space="preserve"> technical usage that is available  such as smartphone, tablets and laptops rejuvenate the minds of elderly people. For example they can communicate with global people, and</w:t>
      </w:r>
      <w:r w:rsidR="005D630A">
        <w:rPr>
          <w:rFonts w:hint="default"/>
        </w:rPr>
        <w:t xml:space="preserve"> see</w:t>
      </w:r>
      <w:r>
        <w:t xml:space="preserve"> places </w:t>
      </w:r>
      <w:r w:rsidR="005D630A">
        <w:rPr>
          <w:rFonts w:hint="default"/>
        </w:rPr>
        <w:t>that</w:t>
      </w:r>
      <w:r>
        <w:rPr>
          <w:rFonts w:hint="default"/>
        </w:rPr>
        <w:t xml:space="preserve"> </w:t>
      </w:r>
      <w:r>
        <w:t xml:space="preserve">that </w:t>
      </w:r>
      <w:r w:rsidR="004F7132">
        <w:rPr>
          <w:rFonts w:hint="default"/>
        </w:rPr>
        <w:t xml:space="preserve">give </w:t>
      </w:r>
      <w:r>
        <w:t>them joy and boost their mood</w:t>
      </w:r>
      <w:r w:rsidR="00B672CF">
        <w:rPr>
          <w:rFonts w:hint="default"/>
        </w:rPr>
        <w:t xml:space="preserve">. </w:t>
      </w:r>
    </w:p>
    <w:p w14:paraId="22E50B62" w14:textId="77777777" w:rsidR="00272726" w:rsidRDefault="000312EE">
      <w:pPr>
        <w:rPr>
          <w:rFonts w:hint="default"/>
        </w:rPr>
      </w:pPr>
      <w:r>
        <w:t>Critical evaluate mental and social care</w:t>
      </w:r>
    </w:p>
    <w:p w14:paraId="47F2629A" w14:textId="7BD261E6" w:rsidR="00272726" w:rsidRDefault="000312EE">
      <w:pPr>
        <w:rPr>
          <w:rFonts w:hint="default"/>
        </w:rPr>
      </w:pPr>
      <w:r>
        <w:t>According to Miller, R. (2006)both health</w:t>
      </w:r>
      <w:r w:rsidR="004F7132">
        <w:rPr>
          <w:rFonts w:hint="default"/>
        </w:rPr>
        <w:t xml:space="preserve"> care</w:t>
      </w:r>
      <w:r>
        <w:t xml:space="preserve"> and social care are common by working to improve and safeguarding </w:t>
      </w:r>
      <w:r>
        <w:rPr>
          <w:rFonts w:hint="default"/>
        </w:rPr>
        <w:t xml:space="preserve"> </w:t>
      </w:r>
      <w:r>
        <w:t xml:space="preserve">vulnerable people but they are differ in providing </w:t>
      </w:r>
      <w:r w:rsidR="00614F3F">
        <w:rPr>
          <w:rFonts w:hint="default"/>
        </w:rPr>
        <w:t>their services.</w:t>
      </w:r>
      <w:r>
        <w:t xml:space="preserve"> According to Porter, M.,(2010) health care professionals are supplying medicine and treat patients with health condition</w:t>
      </w:r>
      <w:r w:rsidR="00CC7D79">
        <w:rPr>
          <w:rFonts w:hint="default"/>
        </w:rPr>
        <w:t xml:space="preserve"> and</w:t>
      </w:r>
      <w:r>
        <w:rPr>
          <w:rFonts w:hint="default"/>
        </w:rPr>
        <w:t xml:space="preserve"> </w:t>
      </w:r>
      <w:r>
        <w:t>are employed by national service</w:t>
      </w:r>
      <w:r w:rsidR="00840FB3">
        <w:rPr>
          <w:rFonts w:hint="default"/>
        </w:rPr>
        <w:t>.</w:t>
      </w:r>
      <w:r>
        <w:t xml:space="preserve"> </w:t>
      </w:r>
      <w:r w:rsidR="00840FB3">
        <w:rPr>
          <w:rFonts w:hint="default"/>
        </w:rPr>
        <w:t>They</w:t>
      </w:r>
      <w:r>
        <w:rPr>
          <w:rFonts w:hint="default"/>
        </w:rPr>
        <w:t xml:space="preserve"> </w:t>
      </w:r>
      <w:r w:rsidR="00840FB3">
        <w:rPr>
          <w:rFonts w:hint="default"/>
        </w:rPr>
        <w:t xml:space="preserve">are </w:t>
      </w:r>
      <w:r>
        <w:t xml:space="preserve">the part of the rules, free services that are funded by government. Whereas according to </w:t>
      </w:r>
      <w:proofErr w:type="spellStart"/>
      <w:r>
        <w:t>Haugh</w:t>
      </w:r>
      <w:proofErr w:type="spellEnd"/>
      <w:r>
        <w:t xml:space="preserve">, R, (2006)social care </w:t>
      </w:r>
      <w:r w:rsidR="0085514A">
        <w:rPr>
          <w:rFonts w:hint="default"/>
        </w:rPr>
        <w:t xml:space="preserve">is </w:t>
      </w:r>
      <w:r>
        <w:rPr>
          <w:rFonts w:hint="default"/>
        </w:rPr>
        <w:t>d</w:t>
      </w:r>
      <w:r>
        <w:t xml:space="preserve">efined as </w:t>
      </w:r>
      <w:r w:rsidR="006A19DA">
        <w:rPr>
          <w:rFonts w:hint="default"/>
        </w:rPr>
        <w:t>professionals</w:t>
      </w:r>
      <w:r>
        <w:t xml:space="preserve"> who provide support</w:t>
      </w:r>
      <w:r w:rsidR="006A19DA">
        <w:rPr>
          <w:rFonts w:hint="default"/>
        </w:rPr>
        <w:t xml:space="preserve"> to</w:t>
      </w:r>
      <w:r>
        <w:t xml:space="preserve"> vulnerable people but </w:t>
      </w:r>
      <w:r>
        <w:rPr>
          <w:rFonts w:hint="default"/>
        </w:rPr>
        <w:t xml:space="preserve"> </w:t>
      </w:r>
      <w:r>
        <w:t>needs testing. Health care assessment is a method used by health care professionals who supply medicine and treat patients with health condition</w:t>
      </w:r>
      <w:r w:rsidR="006676EB">
        <w:rPr>
          <w:rFonts w:hint="default"/>
        </w:rPr>
        <w:t>.</w:t>
      </w:r>
      <w:r>
        <w:t xml:space="preserve"> therefore social care needs testing it is not free and it is funded based on </w:t>
      </w:r>
      <w:r w:rsidR="00EE1C8B">
        <w:rPr>
          <w:rFonts w:hint="default"/>
        </w:rPr>
        <w:t xml:space="preserve">individual’s </w:t>
      </w:r>
      <w:r>
        <w:t>financial means or by local council</w:t>
      </w:r>
      <w:r w:rsidR="00434806">
        <w:rPr>
          <w:rFonts w:hint="default"/>
        </w:rPr>
        <w:t>.</w:t>
      </w:r>
      <w:r>
        <w:t xml:space="preserve"> There are different types of social care such as residents care and nursing home where they deliver 24 personal care but in nursing homes  they work along with nurses  who provide medication. On the other hand</w:t>
      </w:r>
      <w:r w:rsidR="005E53FE">
        <w:rPr>
          <w:rFonts w:hint="default"/>
        </w:rPr>
        <w:t>,</w:t>
      </w:r>
      <w:r>
        <w:t xml:space="preserve"> day </w:t>
      </w:r>
      <w:r w:rsidR="000621F4">
        <w:rPr>
          <w:rFonts w:hint="default"/>
        </w:rPr>
        <w:t xml:space="preserve">centers </w:t>
      </w:r>
      <w:r>
        <w:t xml:space="preserve">help them to build relationships and improve their communication skills, provide a sense of purpose and boost their health. Meanwhile hospice help them towards their end of life to </w:t>
      </w:r>
      <w:r w:rsidR="00720924">
        <w:rPr>
          <w:rFonts w:hint="default"/>
        </w:rPr>
        <w:t>make</w:t>
      </w:r>
      <w:r>
        <w:rPr>
          <w:rFonts w:hint="default"/>
        </w:rPr>
        <w:t xml:space="preserve"> </w:t>
      </w:r>
      <w:r w:rsidR="00720924">
        <w:rPr>
          <w:rFonts w:hint="default"/>
        </w:rPr>
        <w:t xml:space="preserve">them </w:t>
      </w:r>
      <w:r w:rsidR="00A1511F">
        <w:rPr>
          <w:rFonts w:hint="default"/>
        </w:rPr>
        <w:t xml:space="preserve">feel </w:t>
      </w:r>
      <w:r>
        <w:t>comfortably</w:t>
      </w:r>
      <w:r w:rsidR="002D1C5D">
        <w:rPr>
          <w:rFonts w:hint="default"/>
        </w:rPr>
        <w:t xml:space="preserve"> and die peaceful. </w:t>
      </w:r>
      <w:r>
        <w:t xml:space="preserve">According to </w:t>
      </w:r>
      <w:proofErr w:type="spellStart"/>
      <w:r>
        <w:t>Matiti</w:t>
      </w:r>
      <w:proofErr w:type="spellEnd"/>
      <w:r>
        <w:t xml:space="preserve"> (2020)patients must be treated with respect and dignity and putting the patient at the </w:t>
      </w:r>
      <w:r w:rsidR="00DA1512">
        <w:rPr>
          <w:rFonts w:hint="default"/>
        </w:rPr>
        <w:t xml:space="preserve">center </w:t>
      </w:r>
      <w:r>
        <w:t>of the care</w:t>
      </w:r>
      <w:r w:rsidR="00DE2A27">
        <w:rPr>
          <w:rFonts w:hint="default"/>
        </w:rPr>
        <w:t xml:space="preserve"> which makes them feel valued and cared. </w:t>
      </w:r>
      <w:r w:rsidR="00FE4DF6">
        <w:rPr>
          <w:rFonts w:hint="default"/>
        </w:rPr>
        <w:t>However</w:t>
      </w:r>
      <w:r>
        <w:rPr>
          <w:rFonts w:hint="default"/>
        </w:rPr>
        <w:t xml:space="preserve"> </w:t>
      </w:r>
      <w:r>
        <w:t xml:space="preserve"> with 15 minutes service from social care patients are missing the opportunity of receiving full service</w:t>
      </w:r>
      <w:r w:rsidR="000C2D98">
        <w:rPr>
          <w:rFonts w:hint="default"/>
        </w:rPr>
        <w:t xml:space="preserve"> and </w:t>
      </w:r>
      <w:r w:rsidR="00837657">
        <w:rPr>
          <w:rFonts w:hint="default"/>
        </w:rPr>
        <w:t xml:space="preserve">their </w:t>
      </w:r>
      <w:r>
        <w:rPr>
          <w:rFonts w:hint="default"/>
        </w:rPr>
        <w:t xml:space="preserve"> </w:t>
      </w:r>
      <w:r>
        <w:t xml:space="preserve">needs are not fully met. For example personal care, feeding,  bathing and laundry that leaves them with poor standards of care. According to Lin, M. (2018)vulnerable people must be prevented from abuse and </w:t>
      </w:r>
      <w:r w:rsidR="00F4129D">
        <w:rPr>
          <w:rFonts w:hint="default"/>
        </w:rPr>
        <w:t>neglect</w:t>
      </w:r>
      <w:r>
        <w:rPr>
          <w:rFonts w:hint="default"/>
        </w:rPr>
        <w:t xml:space="preserve"> </w:t>
      </w:r>
      <w:r w:rsidR="001D264D">
        <w:rPr>
          <w:rFonts w:hint="default"/>
        </w:rPr>
        <w:t>This</w:t>
      </w:r>
      <w:r>
        <w:rPr>
          <w:rFonts w:hint="default"/>
        </w:rPr>
        <w:t xml:space="preserve"> </w:t>
      </w:r>
      <w:r w:rsidR="001D264D">
        <w:rPr>
          <w:rFonts w:hint="default"/>
        </w:rPr>
        <w:t xml:space="preserve">allow them </w:t>
      </w:r>
      <w:r w:rsidR="000640A2">
        <w:rPr>
          <w:rFonts w:hint="default"/>
        </w:rPr>
        <w:t xml:space="preserve">to be free from </w:t>
      </w:r>
      <w:r>
        <w:t>discrimination</w:t>
      </w:r>
      <w:r w:rsidR="000640A2">
        <w:rPr>
          <w:rFonts w:hint="default"/>
        </w:rPr>
        <w:t>,</w:t>
      </w:r>
      <w:r>
        <w:rPr>
          <w:rFonts w:hint="default"/>
        </w:rPr>
        <w:t xml:space="preserve"> </w:t>
      </w:r>
      <w:r>
        <w:t xml:space="preserve">protect the rights and equality of the elderly without violating the law to ensure that the elderly rights </w:t>
      </w:r>
      <w:r w:rsidR="00C0549D">
        <w:rPr>
          <w:rFonts w:hint="default"/>
        </w:rPr>
        <w:t>must</w:t>
      </w:r>
      <w:r>
        <w:rPr>
          <w:rFonts w:hint="default"/>
        </w:rPr>
        <w:t xml:space="preserve"> </w:t>
      </w:r>
      <w:r w:rsidR="008E77F4">
        <w:rPr>
          <w:rFonts w:hint="default"/>
        </w:rPr>
        <w:t>are</w:t>
      </w:r>
      <w:r w:rsidR="00C0549D">
        <w:rPr>
          <w:rFonts w:hint="default"/>
        </w:rPr>
        <w:t xml:space="preserve"> </w:t>
      </w:r>
      <w:r w:rsidR="00967DB8">
        <w:rPr>
          <w:rFonts w:hint="default"/>
        </w:rPr>
        <w:t>met</w:t>
      </w:r>
      <w:r w:rsidR="00C0549D">
        <w:rPr>
          <w:rFonts w:hint="default"/>
        </w:rPr>
        <w:t xml:space="preserve"> </w:t>
      </w:r>
      <w:r w:rsidR="000C4A98">
        <w:rPr>
          <w:rFonts w:hint="default"/>
        </w:rPr>
        <w:t>.</w:t>
      </w:r>
      <w:r>
        <w:t xml:space="preserve"> </w:t>
      </w:r>
      <w:r w:rsidR="000C4A98">
        <w:rPr>
          <w:rFonts w:hint="default"/>
        </w:rPr>
        <w:t xml:space="preserve">According </w:t>
      </w:r>
      <w:r w:rsidR="00616BCF">
        <w:rPr>
          <w:rFonts w:hint="default"/>
        </w:rPr>
        <w:t>to</w:t>
      </w:r>
      <w:r>
        <w:rPr>
          <w:rFonts w:hint="default"/>
        </w:rPr>
        <w:t xml:space="preserve"> </w:t>
      </w:r>
      <w:proofErr w:type="spellStart"/>
      <w:r>
        <w:t>Carers</w:t>
      </w:r>
      <w:proofErr w:type="spellEnd"/>
      <w:r>
        <w:t xml:space="preserve"> (</w:t>
      </w:r>
      <w:r w:rsidR="00616BCF">
        <w:rPr>
          <w:rFonts w:hint="default"/>
        </w:rPr>
        <w:t>2009)</w:t>
      </w:r>
      <w:r>
        <w:t xml:space="preserve"> care act </w:t>
      </w:r>
      <w:r w:rsidR="007C309D">
        <w:rPr>
          <w:rFonts w:hint="default"/>
        </w:rPr>
        <w:t>allows</w:t>
      </w:r>
      <w:r>
        <w:rPr>
          <w:rFonts w:hint="default"/>
        </w:rPr>
        <w:t xml:space="preserve"> </w:t>
      </w:r>
      <w:r w:rsidR="00013CFE">
        <w:rPr>
          <w:rFonts w:hint="default"/>
        </w:rPr>
        <w:t xml:space="preserve"> and </w:t>
      </w:r>
      <w:r w:rsidR="00893469">
        <w:rPr>
          <w:rFonts w:hint="default"/>
        </w:rPr>
        <w:t>ensure that</w:t>
      </w:r>
      <w:r>
        <w:rPr>
          <w:rFonts w:hint="default"/>
        </w:rPr>
        <w:t xml:space="preserve"> </w:t>
      </w:r>
      <w:proofErr w:type="spellStart"/>
      <w:r w:rsidR="002477D1">
        <w:rPr>
          <w:rFonts w:hint="default"/>
        </w:rPr>
        <w:t>th</w:t>
      </w:r>
      <w:proofErr w:type="spellEnd"/>
      <w:r w:rsidR="002477D1">
        <w:rPr>
          <w:rFonts w:hint="default"/>
        </w:rPr>
        <w:t xml:space="preserve"> </w:t>
      </w:r>
      <w:proofErr w:type="spellStart"/>
      <w:r w:rsidR="002477D1">
        <w:rPr>
          <w:rFonts w:hint="default"/>
        </w:rPr>
        <w:t>carers</w:t>
      </w:r>
      <w:proofErr w:type="spellEnd"/>
      <w:r w:rsidR="002477D1">
        <w:rPr>
          <w:rFonts w:hint="default"/>
        </w:rPr>
        <w:t xml:space="preserve"> </w:t>
      </w:r>
      <w:r w:rsidR="00013CFE">
        <w:rPr>
          <w:rFonts w:hint="default"/>
        </w:rPr>
        <w:t xml:space="preserve">are </w:t>
      </w:r>
      <w:r>
        <w:t xml:space="preserve">providing  </w:t>
      </w:r>
      <w:r>
        <w:rPr>
          <w:rFonts w:hint="default"/>
        </w:rPr>
        <w:t>t</w:t>
      </w:r>
      <w:r>
        <w:t xml:space="preserve">he highest </w:t>
      </w:r>
      <w:r w:rsidR="00990C0E">
        <w:rPr>
          <w:rFonts w:hint="default"/>
        </w:rPr>
        <w:t>standards</w:t>
      </w:r>
      <w:r>
        <w:t xml:space="preserve"> </w:t>
      </w:r>
      <w:r w:rsidR="00990C0E">
        <w:rPr>
          <w:rFonts w:hint="default"/>
        </w:rPr>
        <w:t>of care</w:t>
      </w:r>
      <w:r>
        <w:t xml:space="preserve"> </w:t>
      </w:r>
      <w:r w:rsidR="002477D1">
        <w:rPr>
          <w:rFonts w:hint="default"/>
        </w:rPr>
        <w:t xml:space="preserve">in social care sector. </w:t>
      </w:r>
      <w:r>
        <w:t>According to Glasby et al</w:t>
      </w:r>
      <w:r w:rsidR="00967DB8">
        <w:rPr>
          <w:rFonts w:hint="default"/>
        </w:rPr>
        <w:t xml:space="preserve"> </w:t>
      </w:r>
      <w:r>
        <w:t xml:space="preserve">(2021)because of high rise payments for </w:t>
      </w:r>
      <w:r w:rsidR="006B07FC">
        <w:rPr>
          <w:rFonts w:hint="default"/>
        </w:rPr>
        <w:t>elderly’s</w:t>
      </w:r>
      <w:r>
        <w:t xml:space="preserve"> accommodation, it is critical that other people can loosing their homes. According to studies since 2010 elderly people have been facing disastrous situation in terms on their financial status. It has been highlighted that government has reduced its expenditure towards elderly care by 86 billion because of ageing population. According </w:t>
      </w:r>
      <w:proofErr w:type="spellStart"/>
      <w:r>
        <w:t>Brimblecombe</w:t>
      </w:r>
      <w:proofErr w:type="spellEnd"/>
      <w:r>
        <w:t xml:space="preserve"> et al (2018)the number of unpaid </w:t>
      </w:r>
      <w:proofErr w:type="spellStart"/>
      <w:r>
        <w:t>carers</w:t>
      </w:r>
      <w:proofErr w:type="spellEnd"/>
      <w:r>
        <w:t xml:space="preserve"> in England is rapidly growing leaving them depending on charities to meet their personal needs</w:t>
      </w:r>
      <w:r w:rsidR="00B51C5D">
        <w:rPr>
          <w:rFonts w:hint="default"/>
        </w:rPr>
        <w:t xml:space="preserve"> </w:t>
      </w:r>
      <w:r w:rsidR="000C7155">
        <w:rPr>
          <w:rFonts w:hint="default"/>
        </w:rPr>
        <w:t xml:space="preserve"> </w:t>
      </w:r>
      <w:r w:rsidR="009C34F1">
        <w:rPr>
          <w:rFonts w:hint="default"/>
        </w:rPr>
        <w:t xml:space="preserve">and </w:t>
      </w:r>
      <w:r w:rsidR="00E75261">
        <w:rPr>
          <w:rFonts w:hint="default"/>
        </w:rPr>
        <w:t>there</w:t>
      </w:r>
      <w:r>
        <w:t xml:space="preserve"> </w:t>
      </w:r>
      <w:r w:rsidR="00E75261">
        <w:rPr>
          <w:rFonts w:hint="default"/>
        </w:rPr>
        <w:t xml:space="preserve">is </w:t>
      </w:r>
      <w:r>
        <w:t>shortage of care workers in England. Vulnerable people are struggling to get support they require at appointed time</w:t>
      </w:r>
      <w:r w:rsidR="00C56639">
        <w:rPr>
          <w:rFonts w:hint="default"/>
        </w:rPr>
        <w:t xml:space="preserve">. </w:t>
      </w:r>
    </w:p>
    <w:p w14:paraId="38BD8A08" w14:textId="77777777" w:rsidR="00272726" w:rsidRDefault="000312EE">
      <w:pPr>
        <w:rPr>
          <w:rFonts w:hint="default"/>
        </w:rPr>
      </w:pPr>
      <w:r>
        <w:t>Health and social care levy</w:t>
      </w:r>
    </w:p>
    <w:p w14:paraId="5A6537CF" w14:textId="00DA0ABD" w:rsidR="00272726" w:rsidRDefault="000312EE">
      <w:pPr>
        <w:rPr>
          <w:rFonts w:hint="default"/>
        </w:rPr>
      </w:pPr>
      <w:r>
        <w:t>According to Warren, S., (2022) the aim behind health and social care levy is to promote the standard of care provision on vulnerable people</w:t>
      </w:r>
      <w:r w:rsidR="00DB2D9D">
        <w:rPr>
          <w:rFonts w:hint="default"/>
        </w:rPr>
        <w:t>.</w:t>
      </w:r>
      <w:r>
        <w:t xml:space="preserve"> </w:t>
      </w:r>
      <w:r w:rsidR="00DB2D9D">
        <w:rPr>
          <w:rFonts w:hint="default"/>
        </w:rPr>
        <w:t xml:space="preserve">The </w:t>
      </w:r>
      <w:r>
        <w:t xml:space="preserve">government is guaranteed to support with additional funding and benefits for national health services to provide adequate services. The health and  social levy are also the part of process of developing new educational and careers opportunities in health and social care. To improve health and social care setting, more health care professionals must be employed such as social workers and nurses because of health and social care levy. </w:t>
      </w:r>
    </w:p>
    <w:p w14:paraId="781AF768" w14:textId="77777777" w:rsidR="00272726" w:rsidRDefault="000312EE">
      <w:pPr>
        <w:rPr>
          <w:rFonts w:hint="default"/>
        </w:rPr>
      </w:pPr>
      <w:r>
        <w:t>Government respond and NHS</w:t>
      </w:r>
    </w:p>
    <w:p w14:paraId="3D92509C" w14:textId="5AEB7907" w:rsidR="00272726" w:rsidRDefault="000312EE">
      <w:pPr>
        <w:rPr>
          <w:rFonts w:hint="default"/>
        </w:rPr>
      </w:pPr>
      <w:r>
        <w:t xml:space="preserve">According </w:t>
      </w:r>
      <w:r>
        <w:rPr>
          <w:i/>
        </w:rPr>
        <w:t xml:space="preserve">to </w:t>
      </w:r>
      <w:proofErr w:type="spellStart"/>
      <w:r>
        <w:rPr>
          <w:i/>
        </w:rPr>
        <w:t>laconbucci</w:t>
      </w:r>
      <w:proofErr w:type="spellEnd"/>
      <w:r>
        <w:rPr>
          <w:i/>
        </w:rPr>
        <w:t>, G., (2021)g</w:t>
      </w:r>
      <w:r>
        <w:t xml:space="preserve">overnment and national respond has provided more care facilities to the service that are demanding in care services. The government is also guaranteeing that a care plan for service users for over 60 years old </w:t>
      </w:r>
      <w:r w:rsidR="00960DEC">
        <w:rPr>
          <w:rFonts w:hint="default"/>
        </w:rPr>
        <w:t xml:space="preserve">people </w:t>
      </w:r>
      <w:r>
        <w:t xml:space="preserve">has been provided. To promote this, is by additional care </w:t>
      </w:r>
      <w:proofErr w:type="spellStart"/>
      <w:r>
        <w:rPr>
          <w:i/>
        </w:rPr>
        <w:t>equipments</w:t>
      </w:r>
      <w:proofErr w:type="spellEnd"/>
      <w:r>
        <w:t xml:space="preserve"> in nursing homes and hospice to meet the needs of service user and to ensure their standards of care is promoted. According to Richardson, J., (2018) according to the King</w:t>
      </w:r>
      <w:r>
        <w:t>’</w:t>
      </w:r>
      <w:r>
        <w:t>s financial  national report, the government  promised  to add more money to the national health services</w:t>
      </w:r>
      <w:r w:rsidR="00A119C6">
        <w:rPr>
          <w:rFonts w:hint="default"/>
        </w:rPr>
        <w:t xml:space="preserve"> </w:t>
      </w:r>
      <w:r w:rsidR="00124476">
        <w:rPr>
          <w:rFonts w:hint="default"/>
        </w:rPr>
        <w:t xml:space="preserve">yearly. </w:t>
      </w:r>
      <w:r>
        <w:t xml:space="preserve">The  government also obligated to pay an unpaid </w:t>
      </w:r>
      <w:proofErr w:type="spellStart"/>
      <w:r>
        <w:t>carers</w:t>
      </w:r>
      <w:proofErr w:type="spellEnd"/>
      <w:r>
        <w:t xml:space="preserve"> on careers allowance from 31</w:t>
      </w:r>
      <w:r>
        <w:rPr>
          <w:vertAlign w:val="superscript"/>
        </w:rPr>
        <w:t>st</w:t>
      </w:r>
      <w:r>
        <w:t xml:space="preserve"> March 2022. </w:t>
      </w:r>
      <w:r w:rsidR="00DA0DC3">
        <w:rPr>
          <w:rFonts w:hint="default"/>
        </w:rPr>
        <w:t xml:space="preserve">and employers </w:t>
      </w:r>
      <w:r w:rsidR="00BF3720">
        <w:rPr>
          <w:rFonts w:hint="default"/>
        </w:rPr>
        <w:t xml:space="preserve">will be given time </w:t>
      </w:r>
      <w:r>
        <w:t>. On other hand according to Fund, K., (</w:t>
      </w:r>
      <w:r w:rsidR="005B15D3">
        <w:rPr>
          <w:rFonts w:hint="default"/>
        </w:rPr>
        <w:t xml:space="preserve">2006) </w:t>
      </w:r>
      <w:r w:rsidR="00BC1F58">
        <w:rPr>
          <w:rFonts w:hint="default"/>
        </w:rPr>
        <w:t>these</w:t>
      </w:r>
      <w:r>
        <w:t xml:space="preserve"> new changes </w:t>
      </w:r>
      <w:r>
        <w:rPr>
          <w:rFonts w:hint="default"/>
        </w:rPr>
        <w:t>a</w:t>
      </w:r>
      <w:r>
        <w:t xml:space="preserve">re going to  affect people differently. For example there is going to be an increase of national insurance by 1.25 percent  from the beginning of April 2022 and the tax rate on dividends will the same amount. Explaining the future process plan from 2023 indicated that there will be a separate tax rate income on health and social care levy. Based on the tax pensioner those who are not contributing towards their national insurance are going to pay 1.25 percent. </w:t>
      </w:r>
    </w:p>
    <w:p w14:paraId="312B4604" w14:textId="77777777" w:rsidR="00272726" w:rsidRDefault="000312EE">
      <w:pPr>
        <w:rPr>
          <w:rFonts w:hint="default"/>
        </w:rPr>
      </w:pPr>
      <w:r>
        <w:t xml:space="preserve">Theories, acts and legislation. </w:t>
      </w:r>
    </w:p>
    <w:p w14:paraId="652BE14B" w14:textId="0CC3D58F" w:rsidR="00656E3D" w:rsidRDefault="000312EE">
      <w:pPr>
        <w:rPr>
          <w:rFonts w:hint="default"/>
        </w:rPr>
      </w:pPr>
      <w:proofErr w:type="spellStart"/>
      <w:r>
        <w:t>Carers</w:t>
      </w:r>
      <w:proofErr w:type="spellEnd"/>
      <w:r>
        <w:t xml:space="preserve"> (2009)</w:t>
      </w:r>
      <w:r w:rsidR="005727D1">
        <w:t xml:space="preserve"> </w:t>
      </w:r>
      <w:r>
        <w:t xml:space="preserve">Care act 2014 emphasis on the local authorities to promote the </w:t>
      </w:r>
      <w:r w:rsidR="00EE4667">
        <w:rPr>
          <w:rFonts w:hint="default"/>
        </w:rPr>
        <w:t>individual’s</w:t>
      </w:r>
      <w:r>
        <w:t xml:space="preserve"> wellbeing by treating them with respect and dignity .</w:t>
      </w:r>
      <w:r w:rsidR="008F41A8">
        <w:rPr>
          <w:rFonts w:hint="default"/>
        </w:rPr>
        <w:t xml:space="preserve">Meanwhile the </w:t>
      </w:r>
      <w:r>
        <w:rPr>
          <w:rFonts w:hint="default"/>
        </w:rPr>
        <w:t>c</w:t>
      </w:r>
      <w:r>
        <w:t xml:space="preserve">are act 2016 help to improve </w:t>
      </w:r>
      <w:r w:rsidR="00F6339A">
        <w:rPr>
          <w:rFonts w:hint="default"/>
        </w:rPr>
        <w:t>people’s</w:t>
      </w:r>
      <w:r w:rsidR="00930F17">
        <w:rPr>
          <w:rFonts w:hint="default"/>
        </w:rPr>
        <w:t xml:space="preserve"> </w:t>
      </w:r>
      <w:r>
        <w:t>independence</w:t>
      </w:r>
      <w:r w:rsidR="00CA3E94">
        <w:rPr>
          <w:rFonts w:hint="default"/>
        </w:rPr>
        <w:t xml:space="preserve">. </w:t>
      </w:r>
      <w:r w:rsidR="006B3E92">
        <w:rPr>
          <w:rFonts w:hint="default"/>
        </w:rPr>
        <w:t xml:space="preserve">According to </w:t>
      </w:r>
      <w:r w:rsidR="00933C49">
        <w:rPr>
          <w:rFonts w:hint="default"/>
        </w:rPr>
        <w:t xml:space="preserve">government website the </w:t>
      </w:r>
      <w:r>
        <w:rPr>
          <w:rFonts w:hint="default"/>
        </w:rPr>
        <w:t xml:space="preserve"> </w:t>
      </w:r>
      <w:r>
        <w:t xml:space="preserve">human </w:t>
      </w:r>
      <w:r w:rsidR="007266DF">
        <w:rPr>
          <w:rFonts w:hint="default"/>
        </w:rPr>
        <w:t>rights</w:t>
      </w:r>
      <w:r>
        <w:t xml:space="preserve"> </w:t>
      </w:r>
      <w:r w:rsidR="00EF2AB6">
        <w:rPr>
          <w:rFonts w:hint="default"/>
        </w:rPr>
        <w:t>(</w:t>
      </w:r>
      <w:r>
        <w:rPr>
          <w:rFonts w:hint="default"/>
        </w:rPr>
        <w:t>2</w:t>
      </w:r>
      <w:r>
        <w:t>010</w:t>
      </w:r>
      <w:r w:rsidR="007266DF">
        <w:rPr>
          <w:rFonts w:hint="default"/>
        </w:rPr>
        <w:t>)</w:t>
      </w:r>
      <w:r>
        <w:t xml:space="preserve"> is set to prevent people from discrimination of any ground such as disability, age and culture and it gives people rights to live free.</w:t>
      </w:r>
      <w:r w:rsidR="00CA3E94">
        <w:rPr>
          <w:rFonts w:hint="default"/>
        </w:rPr>
        <w:t xml:space="preserve"> On the</w:t>
      </w:r>
      <w:r>
        <w:t xml:space="preserve"> </w:t>
      </w:r>
      <w:r w:rsidR="00CA3E94">
        <w:rPr>
          <w:rFonts w:hint="default"/>
        </w:rPr>
        <w:t xml:space="preserve">other hand </w:t>
      </w:r>
      <w:r>
        <w:t xml:space="preserve">Person centered care allows health care professionals to priorities the patients needs by putting the patient at the center of the care. </w:t>
      </w:r>
      <w:r w:rsidR="002C26E9">
        <w:rPr>
          <w:rFonts w:hint="default"/>
        </w:rPr>
        <w:t xml:space="preserve">According to </w:t>
      </w:r>
      <w:proofErr w:type="spellStart"/>
      <w:r w:rsidR="002C26E9">
        <w:rPr>
          <w:rFonts w:hint="default"/>
        </w:rPr>
        <w:t>Pueya</w:t>
      </w:r>
      <w:proofErr w:type="spellEnd"/>
      <w:r w:rsidR="002C26E9">
        <w:rPr>
          <w:rFonts w:hint="default"/>
        </w:rPr>
        <w:t xml:space="preserve">. T., </w:t>
      </w:r>
      <w:r w:rsidR="0091720D">
        <w:rPr>
          <w:rFonts w:hint="default"/>
        </w:rPr>
        <w:t>(2020) the</w:t>
      </w:r>
      <w:r>
        <w:rPr>
          <w:rFonts w:hint="default"/>
        </w:rPr>
        <w:t xml:space="preserve"> </w:t>
      </w:r>
      <w:r>
        <w:t xml:space="preserve">coronavirus act 2020 grant emergency powers enabling public bodies to respond to the pandemic, give power to slow down the spread of the virus, reduce resources to limit the impact of potential staffing shortage when declining public services. The disengagement theory analysis  that vulnerable people can vulnerable disengage from the society due to their illness and social can disengage to them. </w:t>
      </w:r>
      <w:r w:rsidR="003D13CE">
        <w:rPr>
          <w:rFonts w:hint="default"/>
        </w:rPr>
        <w:t xml:space="preserve"> According to </w:t>
      </w:r>
      <w:proofErr w:type="spellStart"/>
      <w:r w:rsidR="003D13CE">
        <w:rPr>
          <w:rFonts w:hint="default"/>
        </w:rPr>
        <w:t>Donnison</w:t>
      </w:r>
      <w:proofErr w:type="spellEnd"/>
      <w:r w:rsidR="003D13CE">
        <w:rPr>
          <w:rFonts w:hint="default"/>
        </w:rPr>
        <w:t xml:space="preserve">, D </w:t>
      </w:r>
      <w:r w:rsidR="00C06A2A">
        <w:rPr>
          <w:rFonts w:hint="default"/>
        </w:rPr>
        <w:t>(2009) a</w:t>
      </w:r>
      <w:r w:rsidR="0027396E">
        <w:rPr>
          <w:rFonts w:hint="default"/>
        </w:rPr>
        <w:t xml:space="preserve">dvocacy theory in health and </w:t>
      </w:r>
      <w:r>
        <w:rPr>
          <w:rFonts w:hint="default"/>
        </w:rPr>
        <w:t>s</w:t>
      </w:r>
      <w:r>
        <w:t>ocial care support vulnerable people  who are unable to make decisions for themselves to ensure that they best interests is met</w:t>
      </w:r>
      <w:r w:rsidR="00656E3D">
        <w:rPr>
          <w:rFonts w:hint="default"/>
        </w:rPr>
        <w:t xml:space="preserve">. </w:t>
      </w:r>
      <w:r w:rsidR="00BB49E8">
        <w:rPr>
          <w:rFonts w:hint="default"/>
        </w:rPr>
        <w:t xml:space="preserve">According to the authors </w:t>
      </w:r>
      <w:r w:rsidR="00BE18FA">
        <w:rPr>
          <w:rFonts w:hint="default"/>
        </w:rPr>
        <w:t xml:space="preserve">Al(technology) </w:t>
      </w:r>
      <w:r w:rsidR="00CE1266">
        <w:rPr>
          <w:rFonts w:hint="default"/>
        </w:rPr>
        <w:t xml:space="preserve">are effective </w:t>
      </w:r>
      <w:r w:rsidR="00941BD2">
        <w:rPr>
          <w:rFonts w:hint="default"/>
        </w:rPr>
        <w:t xml:space="preserve">in supporting individuals in their daily living. </w:t>
      </w:r>
    </w:p>
    <w:p w14:paraId="3510F34A" w14:textId="596E9B1B" w:rsidR="00272726" w:rsidRPr="006306B0" w:rsidRDefault="000312EE">
      <w:pPr>
        <w:rPr>
          <w:rFonts w:hint="default"/>
        </w:rPr>
      </w:pPr>
      <w:r>
        <w:t>Conclusion</w:t>
      </w:r>
      <w:r>
        <w:cr/>
        <w:t xml:space="preserve">The summary of this report is highlighted the information about elderly population. It also gives clear understanding of the effects of covid-19 pandemic worldwide and what should be done to protect vulnerable people. To </w:t>
      </w:r>
      <w:proofErr w:type="spellStart"/>
      <w:r>
        <w:t>summarise</w:t>
      </w:r>
      <w:proofErr w:type="spellEnd"/>
      <w:r>
        <w:t xml:space="preserve"> this report people are pleading for the changes to be done to improve health and social care setting. This includes financial support from the government to improve </w:t>
      </w:r>
      <w:r w:rsidR="000A5A06">
        <w:rPr>
          <w:rFonts w:hint="default"/>
        </w:rPr>
        <w:t>elderly’s</w:t>
      </w:r>
      <w:r>
        <w:t xml:space="preserve"> wellbeing. This also highlight the importance of teamwork and partnership in order to improve and fight against this cruel disease of pandemic. Because it came and divided people, take away life and trust that they have on each other because of fear of death. This also added the effectiveness of technology that has played part to in distance communication between doctors and patients during pandemic and allow people to get help. To finalize this essay is plead with government to stick to his words on improving the health and social care levy as it needs most of financial support to improve the services.</w:t>
      </w:r>
    </w:p>
    <w:p w14:paraId="66523BFE" w14:textId="77777777" w:rsidR="00272726" w:rsidRDefault="000312EE">
      <w:pPr>
        <w:rPr>
          <w:rFonts w:hint="default"/>
        </w:rPr>
      </w:pPr>
      <w:r>
        <w:t>Recommendation</w:t>
      </w:r>
    </w:p>
    <w:p w14:paraId="47775E90" w14:textId="182C0284" w:rsidR="009E733B" w:rsidRDefault="000312EE">
      <w:pPr>
        <w:rPr>
          <w:rFonts w:hint="default"/>
        </w:rPr>
      </w:pPr>
      <w:r>
        <w:t xml:space="preserve">According to </w:t>
      </w:r>
      <w:proofErr w:type="spellStart"/>
      <w:r>
        <w:t>lanca</w:t>
      </w:r>
      <w:proofErr w:type="spellEnd"/>
      <w:r>
        <w:t xml:space="preserve"> and </w:t>
      </w:r>
      <w:proofErr w:type="spellStart"/>
      <w:r>
        <w:t>Vayena</w:t>
      </w:r>
      <w:proofErr w:type="spellEnd"/>
      <w:r>
        <w:t xml:space="preserve"> (2020) it is recommended that people take care of themselves as the covid-19 pandemic is not over yet as there are people who are still dying of it and continue to follow the rules. As the technology intervention has been effective there must be classes to teach and support  elderly people. As the number of elderly people who suffer from dementia and depression has grown, psychological support is essential to maintain their mental health problems. According to </w:t>
      </w:r>
      <w:proofErr w:type="spellStart"/>
      <w:r>
        <w:t>Dilnot</w:t>
      </w:r>
      <w:proofErr w:type="spellEnd"/>
      <w:r>
        <w:t xml:space="preserve"> , A. (2021) the government extra financial support  is required  for the retired pensioners who are having financial difficulties and it is needed in care industries for more care facilities to improve lives of elderly people. On the other hand the  government must support health care workers and the recruitment of more careers is needed to improve the lives of vulnerable people. The raise of </w:t>
      </w:r>
      <w:r w:rsidR="002A24DF">
        <w:rPr>
          <w:rFonts w:hint="default"/>
        </w:rPr>
        <w:t xml:space="preserve">career’s </w:t>
      </w:r>
      <w:r>
        <w:t xml:space="preserve">salaries need considering as more elderly people are suffering because of staff shortages. The  advocacy policy must be  a priority in social care  as elderly people at late stages can not make proper decisions about what will happen in future and can be their voice to provide quality of life. According to the studies more should be done to protect  vulnerable patients  from abuse in their residential places as it is  worldwide challenges. </w:t>
      </w:r>
    </w:p>
    <w:p w14:paraId="44753286" w14:textId="37793EA1" w:rsidR="00272726" w:rsidRDefault="000312EE">
      <w:pPr>
        <w:rPr>
          <w:rFonts w:hint="default"/>
        </w:rPr>
      </w:pPr>
      <w:r>
        <w:t>Reference</w:t>
      </w:r>
    </w:p>
    <w:p w14:paraId="416487BF" w14:textId="73A1268B" w:rsidR="003A0E5C" w:rsidRDefault="003A0E5C">
      <w:pPr>
        <w:rPr>
          <w:rFonts w:hint="default"/>
        </w:rPr>
      </w:pPr>
      <w:r>
        <w:rPr>
          <w:rFonts w:hint="default"/>
        </w:rPr>
        <w:t>1.Brimblecombe,N.,Fernandez.,</w:t>
      </w:r>
      <w:r w:rsidR="00B85A25">
        <w:rPr>
          <w:rFonts w:hint="default"/>
        </w:rPr>
        <w:t>J.L.,Knapp,M.,</w:t>
      </w:r>
      <w:r w:rsidR="00507822">
        <w:rPr>
          <w:rFonts w:hint="default"/>
        </w:rPr>
        <w:t>Rehill,</w:t>
      </w:r>
      <w:r w:rsidR="005B204F">
        <w:rPr>
          <w:rFonts w:hint="default"/>
        </w:rPr>
        <w:t xml:space="preserve">and </w:t>
      </w:r>
      <w:proofErr w:type="spellStart"/>
      <w:r w:rsidR="005B204F">
        <w:rPr>
          <w:rFonts w:hint="default"/>
        </w:rPr>
        <w:t>Wiktendez</w:t>
      </w:r>
      <w:proofErr w:type="spellEnd"/>
      <w:r w:rsidR="005B204F">
        <w:rPr>
          <w:rFonts w:hint="default"/>
        </w:rPr>
        <w:t xml:space="preserve">., </w:t>
      </w:r>
      <w:r w:rsidR="007C7CC9">
        <w:rPr>
          <w:rFonts w:hint="default"/>
        </w:rPr>
        <w:t>R., (2018)</w:t>
      </w:r>
      <w:r w:rsidR="0003540D">
        <w:rPr>
          <w:rFonts w:hint="default"/>
        </w:rPr>
        <w:t xml:space="preserve">. Review of </w:t>
      </w:r>
      <w:r w:rsidR="00BD7F83">
        <w:rPr>
          <w:rFonts w:hint="default"/>
        </w:rPr>
        <w:t xml:space="preserve">the international evidence on support for </w:t>
      </w:r>
      <w:proofErr w:type="spellStart"/>
      <w:r w:rsidR="00BD7F83">
        <w:rPr>
          <w:rFonts w:hint="default"/>
        </w:rPr>
        <w:t>for</w:t>
      </w:r>
      <w:proofErr w:type="spellEnd"/>
      <w:r w:rsidR="00BD7F83">
        <w:rPr>
          <w:rFonts w:hint="default"/>
        </w:rPr>
        <w:t xml:space="preserve"> unpaid </w:t>
      </w:r>
      <w:proofErr w:type="spellStart"/>
      <w:r w:rsidR="00654FB1">
        <w:rPr>
          <w:rFonts w:hint="default"/>
        </w:rPr>
        <w:t>carers</w:t>
      </w:r>
      <w:proofErr w:type="spellEnd"/>
      <w:r w:rsidR="00654FB1">
        <w:rPr>
          <w:rFonts w:hint="default"/>
        </w:rPr>
        <w:t xml:space="preserve">. Journal of long term </w:t>
      </w:r>
      <w:r w:rsidR="004B29A1">
        <w:rPr>
          <w:rFonts w:hint="default"/>
        </w:rPr>
        <w:t xml:space="preserve">care, pp. 25 – 40. </w:t>
      </w:r>
    </w:p>
    <w:p w14:paraId="03EBC83C" w14:textId="6B921FBD" w:rsidR="007C5744" w:rsidRDefault="003A0E5C">
      <w:pPr>
        <w:rPr>
          <w:rFonts w:hint="default"/>
        </w:rPr>
      </w:pPr>
      <w:r>
        <w:rPr>
          <w:rFonts w:hint="default"/>
        </w:rPr>
        <w:t>2.</w:t>
      </w:r>
      <w:r w:rsidR="00BF7486">
        <w:rPr>
          <w:rFonts w:hint="default"/>
        </w:rPr>
        <w:t>Daniels, H.,</w:t>
      </w:r>
      <w:r w:rsidR="0059796A">
        <w:rPr>
          <w:rFonts w:hint="default"/>
        </w:rPr>
        <w:t>(</w:t>
      </w:r>
      <w:r w:rsidR="00BF7486">
        <w:rPr>
          <w:rFonts w:hint="default"/>
        </w:rPr>
        <w:t xml:space="preserve">2004) </w:t>
      </w:r>
      <w:r w:rsidR="0048475B">
        <w:rPr>
          <w:rFonts w:hint="default"/>
        </w:rPr>
        <w:t>Activity theory</w:t>
      </w:r>
      <w:r w:rsidR="006A7E16">
        <w:rPr>
          <w:rFonts w:hint="default"/>
        </w:rPr>
        <w:t xml:space="preserve">, discourse and </w:t>
      </w:r>
      <w:proofErr w:type="spellStart"/>
      <w:r w:rsidR="006A7E16">
        <w:rPr>
          <w:rFonts w:hint="default"/>
        </w:rPr>
        <w:t>Bernsteen</w:t>
      </w:r>
      <w:proofErr w:type="spellEnd"/>
      <w:r w:rsidR="006A7E16">
        <w:rPr>
          <w:rFonts w:hint="default"/>
        </w:rPr>
        <w:t xml:space="preserve">. </w:t>
      </w:r>
      <w:r w:rsidR="00A278DB">
        <w:rPr>
          <w:rFonts w:hint="default"/>
        </w:rPr>
        <w:t>Educational Review, 56,(</w:t>
      </w:r>
      <w:r w:rsidR="003E5D0D">
        <w:rPr>
          <w:rFonts w:hint="default"/>
        </w:rPr>
        <w:t>2l.pp.122-132.</w:t>
      </w:r>
      <w:r w:rsidR="007C5744">
        <w:rPr>
          <w:rFonts w:hint="default"/>
        </w:rPr>
        <w:t xml:space="preserve">Accessed 18 March 2022. </w:t>
      </w:r>
    </w:p>
    <w:p w14:paraId="26334585" w14:textId="399B3CB2" w:rsidR="003E5D0D" w:rsidRDefault="000A0196">
      <w:pPr>
        <w:rPr>
          <w:rFonts w:hint="default"/>
        </w:rPr>
      </w:pPr>
      <w:r>
        <w:rPr>
          <w:rFonts w:hint="default"/>
        </w:rPr>
        <w:t>2.</w:t>
      </w:r>
      <w:r w:rsidR="00BB43F1">
        <w:rPr>
          <w:rFonts w:hint="default"/>
        </w:rPr>
        <w:t>Davies, N.</w:t>
      </w:r>
      <w:r w:rsidR="00D5017C">
        <w:rPr>
          <w:rFonts w:hint="default"/>
        </w:rPr>
        <w:t xml:space="preserve">, (2011) promoting the healthy ageing </w:t>
      </w:r>
      <w:r w:rsidR="00F31B8C">
        <w:rPr>
          <w:rFonts w:hint="default"/>
        </w:rPr>
        <w:t xml:space="preserve">:the importance of lifestyle. Nursing Standard of </w:t>
      </w:r>
      <w:r w:rsidR="00C4045E">
        <w:rPr>
          <w:rFonts w:hint="default"/>
        </w:rPr>
        <w:t xml:space="preserve">lifestyle. Nursing Standard </w:t>
      </w:r>
      <w:r w:rsidR="00125803">
        <w:rPr>
          <w:rFonts w:hint="default"/>
        </w:rPr>
        <w:t>(through 2013</w:t>
      </w:r>
      <w:r w:rsidR="00DC3ECE">
        <w:rPr>
          <w:rFonts w:hint="default"/>
        </w:rPr>
        <w:t xml:space="preserve">), 25(19 l, p. </w:t>
      </w:r>
      <w:r>
        <w:rPr>
          <w:rFonts w:hint="default"/>
        </w:rPr>
        <w:t xml:space="preserve">43.Accessed </w:t>
      </w:r>
      <w:r w:rsidR="004E2FC4">
        <w:rPr>
          <w:rFonts w:hint="default"/>
        </w:rPr>
        <w:t xml:space="preserve">14 April 2022 </w:t>
      </w:r>
    </w:p>
    <w:p w14:paraId="1DC109E3" w14:textId="61A3069A" w:rsidR="004E2FC4" w:rsidRDefault="004E2FC4">
      <w:pPr>
        <w:rPr>
          <w:rFonts w:hint="default"/>
        </w:rPr>
      </w:pPr>
      <w:r>
        <w:rPr>
          <w:rFonts w:hint="default"/>
        </w:rPr>
        <w:t>3.</w:t>
      </w:r>
      <w:r w:rsidR="000312EE">
        <w:rPr>
          <w:rFonts w:hint="default"/>
        </w:rPr>
        <w:t>D</w:t>
      </w:r>
      <w:r w:rsidR="000312EE">
        <w:t xml:space="preserve">ilnot, A., </w:t>
      </w:r>
      <w:r w:rsidR="00280EFA">
        <w:rPr>
          <w:rFonts w:hint="default"/>
        </w:rPr>
        <w:t>(</w:t>
      </w:r>
      <w:r w:rsidR="000312EE">
        <w:rPr>
          <w:rFonts w:hint="default"/>
        </w:rPr>
        <w:t>2</w:t>
      </w:r>
      <w:r w:rsidR="000312EE">
        <w:t>011</w:t>
      </w:r>
      <w:r w:rsidR="00903989">
        <w:rPr>
          <w:rFonts w:hint="default"/>
        </w:rPr>
        <w:t>)</w:t>
      </w:r>
      <w:r w:rsidR="000312EE">
        <w:t xml:space="preserve"> Fairer care funding: The report of the Commission on Funding of Care and Support (Vol. 1). The Stationery Office</w:t>
      </w:r>
      <w:r>
        <w:rPr>
          <w:rFonts w:hint="default"/>
        </w:rPr>
        <w:t xml:space="preserve">. Accessed 18 </w:t>
      </w:r>
      <w:r w:rsidR="00922C83">
        <w:rPr>
          <w:rFonts w:hint="default"/>
        </w:rPr>
        <w:t xml:space="preserve">March 2022. </w:t>
      </w:r>
    </w:p>
    <w:p w14:paraId="35DC20A9" w14:textId="262ABD6A" w:rsidR="00FD65CC" w:rsidRDefault="00E92D78">
      <w:pPr>
        <w:rPr>
          <w:rFonts w:hint="default"/>
        </w:rPr>
      </w:pPr>
      <w:r>
        <w:rPr>
          <w:rFonts w:hint="default"/>
        </w:rPr>
        <w:t>4.Donnison</w:t>
      </w:r>
      <w:r w:rsidR="000060A8">
        <w:rPr>
          <w:rFonts w:hint="default"/>
        </w:rPr>
        <w:t xml:space="preserve"> D.,(2009)</w:t>
      </w:r>
      <w:r w:rsidR="002243F7">
        <w:rPr>
          <w:rFonts w:hint="default"/>
        </w:rPr>
        <w:t xml:space="preserve">.speaking of the power </w:t>
      </w:r>
      <w:r w:rsidR="002557E5">
        <w:rPr>
          <w:rFonts w:hint="default"/>
        </w:rPr>
        <w:t>:Advocacy for health and social care. Policy Press</w:t>
      </w:r>
      <w:r w:rsidR="00320962">
        <w:rPr>
          <w:rFonts w:hint="default"/>
        </w:rPr>
        <w:t>:</w:t>
      </w:r>
      <w:r w:rsidR="00AC7386">
        <w:rPr>
          <w:rFonts w:hint="default"/>
        </w:rPr>
        <w:t xml:space="preserve"> Accessed  16 April 2022. </w:t>
      </w:r>
    </w:p>
    <w:p w14:paraId="257877D9" w14:textId="22B80067" w:rsidR="00BC6F54" w:rsidRDefault="00E92D78">
      <w:pPr>
        <w:rPr>
          <w:rFonts w:hint="default"/>
        </w:rPr>
      </w:pPr>
      <w:r>
        <w:rPr>
          <w:rFonts w:hint="default"/>
        </w:rPr>
        <w:t>5.</w:t>
      </w:r>
      <w:r w:rsidR="00BC6F54">
        <w:rPr>
          <w:rFonts w:hint="default"/>
        </w:rPr>
        <w:t xml:space="preserve">Fund, K.S </w:t>
      </w:r>
      <w:r w:rsidR="006467C0">
        <w:rPr>
          <w:rFonts w:hint="default"/>
        </w:rPr>
        <w:t>(</w:t>
      </w:r>
      <w:r w:rsidR="00BC6F54">
        <w:rPr>
          <w:rFonts w:hint="default"/>
        </w:rPr>
        <w:t>2006</w:t>
      </w:r>
      <w:r w:rsidR="006467C0">
        <w:rPr>
          <w:rFonts w:hint="default"/>
        </w:rPr>
        <w:t xml:space="preserve">) Accessed </w:t>
      </w:r>
      <w:r w:rsidR="006B7D87">
        <w:rPr>
          <w:rFonts w:hint="default"/>
        </w:rPr>
        <w:t>to health and</w:t>
      </w:r>
      <w:r w:rsidR="0072268C">
        <w:rPr>
          <w:rFonts w:hint="default"/>
        </w:rPr>
        <w:t xml:space="preserve"> minority </w:t>
      </w:r>
      <w:r w:rsidR="00204405">
        <w:rPr>
          <w:rFonts w:hint="default"/>
        </w:rPr>
        <w:t>ethnic group London</w:t>
      </w:r>
      <w:r w:rsidR="00903989">
        <w:rPr>
          <w:rFonts w:hint="default"/>
        </w:rPr>
        <w:t>. King</w:t>
      </w:r>
      <w:r w:rsidR="00AE024E">
        <w:rPr>
          <w:rFonts w:hint="default"/>
        </w:rPr>
        <w:t>. Accessed 15 April 2022</w:t>
      </w:r>
      <w:r w:rsidR="00A24F9E">
        <w:rPr>
          <w:rFonts w:hint="default"/>
        </w:rPr>
        <w:t xml:space="preserve">. </w:t>
      </w:r>
    </w:p>
    <w:p w14:paraId="368CFB16" w14:textId="79B6B860" w:rsidR="00821789" w:rsidRDefault="00F42DAC">
      <w:pPr>
        <w:rPr>
          <w:rFonts w:hint="default"/>
        </w:rPr>
      </w:pPr>
      <w:r>
        <w:rPr>
          <w:rFonts w:hint="default"/>
        </w:rPr>
        <w:t>6.</w:t>
      </w:r>
      <w:r w:rsidR="000A2A19">
        <w:rPr>
          <w:rFonts w:hint="default"/>
        </w:rPr>
        <w:t>Glasby.j.Zhanga</w:t>
      </w:r>
      <w:r w:rsidR="00F50004">
        <w:rPr>
          <w:rFonts w:hint="default"/>
        </w:rPr>
        <w:t>.</w:t>
      </w:r>
      <w:r w:rsidR="00905F3D">
        <w:rPr>
          <w:rFonts w:hint="default"/>
        </w:rPr>
        <w:t xml:space="preserve">, Y., Bennett, M. R </w:t>
      </w:r>
      <w:r w:rsidR="00AE3741">
        <w:rPr>
          <w:rFonts w:hint="default"/>
        </w:rPr>
        <w:t xml:space="preserve">and Hall., P., (2021) a lost decade, </w:t>
      </w:r>
      <w:r w:rsidR="00F11500">
        <w:rPr>
          <w:rFonts w:hint="default"/>
        </w:rPr>
        <w:t xml:space="preserve">A </w:t>
      </w:r>
      <w:r w:rsidR="00BA725D">
        <w:rPr>
          <w:rFonts w:hint="default"/>
        </w:rPr>
        <w:t xml:space="preserve">renewed case reform in England. Journal of Social Policy, </w:t>
      </w:r>
      <w:r w:rsidR="00A75E49">
        <w:rPr>
          <w:rFonts w:hint="default"/>
        </w:rPr>
        <w:t xml:space="preserve">50 (2). pp. </w:t>
      </w:r>
      <w:r>
        <w:rPr>
          <w:rFonts w:hint="default"/>
        </w:rPr>
        <w:t xml:space="preserve">406-437.Accessed 14 </w:t>
      </w:r>
      <w:r w:rsidR="009373EA">
        <w:rPr>
          <w:rFonts w:hint="default"/>
        </w:rPr>
        <w:t xml:space="preserve">April 2022. </w:t>
      </w:r>
    </w:p>
    <w:p w14:paraId="2A3C64D0" w14:textId="4E7DC099" w:rsidR="00047584" w:rsidRDefault="009373EA">
      <w:pPr>
        <w:rPr>
          <w:rFonts w:hint="default"/>
        </w:rPr>
      </w:pPr>
      <w:r>
        <w:rPr>
          <w:rFonts w:hint="default"/>
        </w:rPr>
        <w:t>7.</w:t>
      </w:r>
      <w:r w:rsidR="00047584">
        <w:rPr>
          <w:rFonts w:hint="default"/>
        </w:rPr>
        <w:t xml:space="preserve">GOV.UK </w:t>
      </w:r>
      <w:r w:rsidR="0093252E">
        <w:rPr>
          <w:rFonts w:hint="default"/>
        </w:rPr>
        <w:t xml:space="preserve">(2010) legislation </w:t>
      </w:r>
      <w:r w:rsidR="00D71FE4">
        <w:rPr>
          <w:rFonts w:hint="default"/>
        </w:rPr>
        <w:t>– equality</w:t>
      </w:r>
      <w:r w:rsidR="008B62B3">
        <w:rPr>
          <w:rFonts w:hint="default"/>
        </w:rPr>
        <w:t>. Available at https //</w:t>
      </w:r>
      <w:r w:rsidR="00AC09E6">
        <w:rPr>
          <w:rFonts w:hint="default"/>
        </w:rPr>
        <w:t xml:space="preserve">www.gov.uk </w:t>
      </w:r>
      <w:r w:rsidR="006D22EC">
        <w:rPr>
          <w:rFonts w:hint="default"/>
        </w:rPr>
        <w:t>/</w:t>
      </w:r>
      <w:proofErr w:type="spellStart"/>
      <w:r w:rsidR="00C154E2">
        <w:rPr>
          <w:rFonts w:hint="default"/>
        </w:rPr>
        <w:t>ukpga</w:t>
      </w:r>
      <w:proofErr w:type="spellEnd"/>
      <w:r w:rsidR="00C154E2">
        <w:rPr>
          <w:rFonts w:hint="default"/>
        </w:rPr>
        <w:t xml:space="preserve"> </w:t>
      </w:r>
      <w:r w:rsidR="00FA560D">
        <w:rPr>
          <w:rFonts w:hint="default"/>
        </w:rPr>
        <w:t>/2016 /</w:t>
      </w:r>
      <w:r w:rsidR="00B72DEC">
        <w:rPr>
          <w:rFonts w:hint="default"/>
        </w:rPr>
        <w:t xml:space="preserve">15/content. </w:t>
      </w:r>
      <w:r>
        <w:rPr>
          <w:rFonts w:hint="default"/>
        </w:rPr>
        <w:t xml:space="preserve">Accessed 14 </w:t>
      </w:r>
      <w:r w:rsidR="00F37167">
        <w:rPr>
          <w:rFonts w:hint="default"/>
        </w:rPr>
        <w:t xml:space="preserve">April 2022. </w:t>
      </w:r>
    </w:p>
    <w:p w14:paraId="4826696A" w14:textId="7FB2DA69" w:rsidR="00272726" w:rsidRDefault="00C836A6">
      <w:pPr>
        <w:rPr>
          <w:rFonts w:hint="default"/>
        </w:rPr>
      </w:pPr>
      <w:r>
        <w:rPr>
          <w:rFonts w:hint="default"/>
        </w:rPr>
        <w:t>8.</w:t>
      </w:r>
      <w:r w:rsidR="0099670F">
        <w:rPr>
          <w:rFonts w:hint="default"/>
        </w:rPr>
        <w:t>Haugh</w:t>
      </w:r>
      <w:r w:rsidR="00021FE2">
        <w:rPr>
          <w:rFonts w:hint="default"/>
        </w:rPr>
        <w:t xml:space="preserve">, H., (2005). A research agenda </w:t>
      </w:r>
      <w:r w:rsidR="00CB172D">
        <w:rPr>
          <w:rFonts w:hint="default"/>
        </w:rPr>
        <w:t>for social entrepreneurship</w:t>
      </w:r>
      <w:r w:rsidR="00C82E5F">
        <w:rPr>
          <w:rFonts w:hint="default"/>
        </w:rPr>
        <w:t>. Social enterprise journal</w:t>
      </w:r>
      <w:r w:rsidR="002F130C">
        <w:rPr>
          <w:rFonts w:hint="default"/>
        </w:rPr>
        <w:t xml:space="preserve">. </w:t>
      </w:r>
      <w:r>
        <w:rPr>
          <w:rFonts w:hint="default"/>
        </w:rPr>
        <w:t xml:space="preserve">Accessed 15 April 2022. </w:t>
      </w:r>
    </w:p>
    <w:p w14:paraId="139E5FAA" w14:textId="368CE6E5" w:rsidR="00DC3BD7" w:rsidRDefault="001434A1">
      <w:pPr>
        <w:rPr>
          <w:rFonts w:hint="default"/>
        </w:rPr>
      </w:pPr>
      <w:r>
        <w:rPr>
          <w:rFonts w:hint="default"/>
        </w:rPr>
        <w:t>9</w:t>
      </w:r>
      <w:r w:rsidR="00CC5F01">
        <w:rPr>
          <w:rFonts w:hint="default"/>
        </w:rPr>
        <w:t>.</w:t>
      </w:r>
      <w:r w:rsidR="000312EE">
        <w:rPr>
          <w:rFonts w:hint="default"/>
        </w:rPr>
        <w:t>H</w:t>
      </w:r>
      <w:r w:rsidR="000312EE">
        <w:t xml:space="preserve">uman right </w:t>
      </w:r>
      <w:r>
        <w:rPr>
          <w:rFonts w:hint="default"/>
        </w:rPr>
        <w:t>act(</w:t>
      </w:r>
      <w:r w:rsidR="000312EE">
        <w:t xml:space="preserve"> </w:t>
      </w:r>
      <w:r>
        <w:rPr>
          <w:rFonts w:hint="default"/>
        </w:rPr>
        <w:t>2004)</w:t>
      </w:r>
      <w:r w:rsidR="000312EE">
        <w:t xml:space="preserve"> </w:t>
      </w:r>
      <w:proofErr w:type="spellStart"/>
      <w:r w:rsidR="000312EE">
        <w:t>legislation.The</w:t>
      </w:r>
      <w:proofErr w:type="spellEnd"/>
      <w:r w:rsidR="000312EE">
        <w:t xml:space="preserve"> human rights act1998(amendment) order 2004</w:t>
      </w:r>
      <w:r w:rsidR="002F130C">
        <w:rPr>
          <w:rFonts w:hint="default"/>
        </w:rPr>
        <w:t xml:space="preserve"> </w:t>
      </w:r>
      <w:r w:rsidR="003F30D0">
        <w:rPr>
          <w:rFonts w:hint="default"/>
        </w:rPr>
        <w:t>Available at https //</w:t>
      </w:r>
      <w:r w:rsidR="008E126B">
        <w:rPr>
          <w:rFonts w:hint="default"/>
        </w:rPr>
        <w:t>www legislation</w:t>
      </w:r>
      <w:r w:rsidR="00B33977">
        <w:rPr>
          <w:rFonts w:hint="default"/>
        </w:rPr>
        <w:t xml:space="preserve">. Gov. </w:t>
      </w:r>
      <w:proofErr w:type="spellStart"/>
      <w:r w:rsidR="00B33977">
        <w:rPr>
          <w:rFonts w:hint="default"/>
        </w:rPr>
        <w:t>Uk</w:t>
      </w:r>
      <w:proofErr w:type="spellEnd"/>
      <w:r w:rsidR="005C6FBC">
        <w:rPr>
          <w:rFonts w:hint="default"/>
        </w:rPr>
        <w:t>/</w:t>
      </w:r>
      <w:proofErr w:type="spellStart"/>
      <w:r w:rsidR="005C6FBC">
        <w:rPr>
          <w:rFonts w:hint="default"/>
        </w:rPr>
        <w:t>uksl</w:t>
      </w:r>
      <w:proofErr w:type="spellEnd"/>
      <w:r w:rsidR="009F00B2">
        <w:rPr>
          <w:rFonts w:hint="default"/>
        </w:rPr>
        <w:t xml:space="preserve">/2004 </w:t>
      </w:r>
      <w:r w:rsidR="00727405">
        <w:rPr>
          <w:rFonts w:hint="default"/>
        </w:rPr>
        <w:t xml:space="preserve">/1574 </w:t>
      </w:r>
      <w:r w:rsidR="005F7AD7">
        <w:rPr>
          <w:rFonts w:hint="default"/>
        </w:rPr>
        <w:t xml:space="preserve">/made. </w:t>
      </w:r>
      <w:r w:rsidR="00A07DD7">
        <w:rPr>
          <w:rFonts w:hint="default"/>
        </w:rPr>
        <w:t xml:space="preserve">Accessed 16 </w:t>
      </w:r>
      <w:r w:rsidR="00D85BB5">
        <w:rPr>
          <w:rFonts w:hint="default"/>
        </w:rPr>
        <w:t xml:space="preserve">April 2022. </w:t>
      </w:r>
    </w:p>
    <w:p w14:paraId="28C4A2C9" w14:textId="617498F1" w:rsidR="0035461B" w:rsidRDefault="00A07DD7">
      <w:pPr>
        <w:rPr>
          <w:rFonts w:hint="default"/>
        </w:rPr>
      </w:pPr>
      <w:r>
        <w:rPr>
          <w:rFonts w:hint="default"/>
        </w:rPr>
        <w:t xml:space="preserve">10 </w:t>
      </w:r>
      <w:r w:rsidR="003E0427">
        <w:rPr>
          <w:rFonts w:hint="default"/>
        </w:rPr>
        <w:t xml:space="preserve">. </w:t>
      </w:r>
      <w:r w:rsidR="000312EE">
        <w:t xml:space="preserve">Hwang, T.J., </w:t>
      </w:r>
      <w:proofErr w:type="spellStart"/>
      <w:r w:rsidR="000312EE">
        <w:t>Rabheru</w:t>
      </w:r>
      <w:proofErr w:type="spellEnd"/>
      <w:r w:rsidR="000312EE">
        <w:t xml:space="preserve">, K., </w:t>
      </w:r>
      <w:proofErr w:type="spellStart"/>
      <w:r w:rsidR="000312EE">
        <w:t>Peisah</w:t>
      </w:r>
      <w:proofErr w:type="spellEnd"/>
      <w:r w:rsidR="000312EE">
        <w:t xml:space="preserve">, C., </w:t>
      </w:r>
      <w:proofErr w:type="spellStart"/>
      <w:r w:rsidR="000312EE">
        <w:t>Reichman</w:t>
      </w:r>
      <w:proofErr w:type="spellEnd"/>
      <w:r w:rsidR="000312EE">
        <w:t xml:space="preserve">, W. and Ikeda, M., 2020. Loneliness and social isolation during the COVID-19 pandemic. International </w:t>
      </w:r>
      <w:proofErr w:type="spellStart"/>
      <w:r w:rsidR="000312EE">
        <w:t>psychogeriatrics</w:t>
      </w:r>
      <w:proofErr w:type="spellEnd"/>
      <w:r w:rsidR="000312EE">
        <w:t xml:space="preserve">, 32(10), </w:t>
      </w:r>
      <w:r w:rsidR="00D85BB5">
        <w:rPr>
          <w:rFonts w:hint="default"/>
        </w:rPr>
        <w:t xml:space="preserve">pp.1217-1220.Accessed 15 </w:t>
      </w:r>
      <w:r w:rsidR="008C174B">
        <w:rPr>
          <w:rFonts w:hint="default"/>
        </w:rPr>
        <w:t xml:space="preserve">March 2022. </w:t>
      </w:r>
    </w:p>
    <w:p w14:paraId="06E056EF" w14:textId="637334D9" w:rsidR="00272726" w:rsidRDefault="008C174B">
      <w:pPr>
        <w:rPr>
          <w:rFonts w:hint="default"/>
        </w:rPr>
      </w:pPr>
      <w:r>
        <w:rPr>
          <w:rFonts w:hint="default"/>
        </w:rPr>
        <w:t>11</w:t>
      </w:r>
      <w:r w:rsidR="000312EE">
        <w:rPr>
          <w:rFonts w:hint="default"/>
        </w:rPr>
        <w:t>.</w:t>
      </w:r>
      <w:r w:rsidR="000312EE">
        <w:t>Kapila, Y.L., 2021. Oral health</w:t>
      </w:r>
      <w:r w:rsidR="000312EE">
        <w:t>’</w:t>
      </w:r>
      <w:r w:rsidR="000312EE">
        <w:t>s inextricable connection to systemic health: Special populations bring to bear multimodal relationships</w:t>
      </w:r>
      <w:r w:rsidR="00601894">
        <w:rPr>
          <w:rFonts w:hint="default"/>
        </w:rPr>
        <w:t>.</w:t>
      </w:r>
      <w:r w:rsidR="000312EE">
        <w:t xml:space="preserve"> and factors connecting periodontal disease to systemic diseases and conditions. Periodontology 2000, 87(1), pp.11-16.</w:t>
      </w:r>
      <w:r>
        <w:rPr>
          <w:rFonts w:hint="default"/>
        </w:rPr>
        <w:t xml:space="preserve"> Accessed 15 </w:t>
      </w:r>
      <w:r w:rsidR="00601894">
        <w:rPr>
          <w:rFonts w:hint="default"/>
        </w:rPr>
        <w:t xml:space="preserve">April 2022 </w:t>
      </w:r>
    </w:p>
    <w:p w14:paraId="6773B662" w14:textId="4024E4CA" w:rsidR="00272726" w:rsidRDefault="00601894">
      <w:pPr>
        <w:rPr>
          <w:rFonts w:hint="default"/>
        </w:rPr>
      </w:pPr>
      <w:r>
        <w:rPr>
          <w:rFonts w:hint="default"/>
        </w:rPr>
        <w:t>12</w:t>
      </w:r>
      <w:r w:rsidR="000312EE">
        <w:rPr>
          <w:rFonts w:hint="default"/>
        </w:rPr>
        <w:t>.</w:t>
      </w:r>
      <w:r w:rsidR="00F12C63">
        <w:rPr>
          <w:rFonts w:hint="default"/>
        </w:rPr>
        <w:t>l</w:t>
      </w:r>
      <w:r w:rsidR="000312EE">
        <w:rPr>
          <w:rFonts w:hint="default"/>
        </w:rPr>
        <w:t>a</w:t>
      </w:r>
      <w:r w:rsidR="000312EE">
        <w:t xml:space="preserve">idlaw, K., 2021. Cognitive behavioral therapy with older people. American Psychological Association. </w:t>
      </w:r>
      <w:r>
        <w:rPr>
          <w:rFonts w:hint="default"/>
        </w:rPr>
        <w:t xml:space="preserve">Accessed </w:t>
      </w:r>
      <w:r w:rsidR="00B72E64">
        <w:rPr>
          <w:rFonts w:hint="default"/>
        </w:rPr>
        <w:t xml:space="preserve">13 April 2022. </w:t>
      </w:r>
    </w:p>
    <w:p w14:paraId="75FF2E69" w14:textId="36B56C0F" w:rsidR="00327AF3" w:rsidRDefault="00B72E64">
      <w:pPr>
        <w:rPr>
          <w:rFonts w:hint="default"/>
        </w:rPr>
      </w:pPr>
      <w:r>
        <w:rPr>
          <w:rFonts w:hint="default"/>
        </w:rPr>
        <w:t>13</w:t>
      </w:r>
      <w:r w:rsidR="000312EE">
        <w:rPr>
          <w:rFonts w:hint="default"/>
        </w:rPr>
        <w:t>.</w:t>
      </w:r>
      <w:r w:rsidR="00F12C63">
        <w:rPr>
          <w:rFonts w:hint="default"/>
        </w:rPr>
        <w:t>l</w:t>
      </w:r>
      <w:r w:rsidR="000312EE">
        <w:rPr>
          <w:rFonts w:hint="default"/>
        </w:rPr>
        <w:t>e</w:t>
      </w:r>
      <w:r w:rsidR="000312EE">
        <w:t xml:space="preserve">nca, M. and </w:t>
      </w:r>
      <w:proofErr w:type="spellStart"/>
      <w:r w:rsidR="000312EE">
        <w:t>Vayena</w:t>
      </w:r>
      <w:proofErr w:type="spellEnd"/>
      <w:r w:rsidR="000312EE">
        <w:t xml:space="preserve">, E., 2020. On the responsible use of digital data to tackle the COVID-19 pandemic. Nature medicine, 26(4), </w:t>
      </w:r>
      <w:r>
        <w:rPr>
          <w:rFonts w:hint="default"/>
        </w:rPr>
        <w:t xml:space="preserve">pp.463-464.Accessed 13 </w:t>
      </w:r>
      <w:r w:rsidR="0040146B">
        <w:rPr>
          <w:rFonts w:hint="default"/>
        </w:rPr>
        <w:t xml:space="preserve">April 2022. </w:t>
      </w:r>
    </w:p>
    <w:p w14:paraId="51E278AD" w14:textId="1E590BC8" w:rsidR="00272726" w:rsidRDefault="0040146B">
      <w:pPr>
        <w:rPr>
          <w:rFonts w:hint="default"/>
        </w:rPr>
      </w:pPr>
      <w:r>
        <w:rPr>
          <w:rFonts w:hint="default"/>
        </w:rPr>
        <w:t>14</w:t>
      </w:r>
      <w:r w:rsidR="000312EE">
        <w:rPr>
          <w:rFonts w:hint="default"/>
        </w:rPr>
        <w:t>.</w:t>
      </w:r>
      <w:r w:rsidR="000952BA">
        <w:rPr>
          <w:rFonts w:hint="default"/>
        </w:rPr>
        <w:t>l</w:t>
      </w:r>
      <w:r w:rsidR="000312EE">
        <w:rPr>
          <w:rFonts w:hint="default"/>
        </w:rPr>
        <w:t>a</w:t>
      </w:r>
      <w:r w:rsidR="000312EE">
        <w:t>cobucci, G., 2021. Jeremy Hunt: I was too slow to boost the NHS workforce</w:t>
      </w:r>
      <w:r w:rsidR="000312EE">
        <w:t>—</w:t>
      </w:r>
      <w:r w:rsidR="000312EE">
        <w:t xml:space="preserve">the government must, and can, act now. </w:t>
      </w:r>
      <w:proofErr w:type="spellStart"/>
      <w:r w:rsidR="000312EE">
        <w:t>bmj</w:t>
      </w:r>
      <w:proofErr w:type="spellEnd"/>
      <w:r w:rsidR="000312EE">
        <w:t xml:space="preserve">, </w:t>
      </w:r>
      <w:r w:rsidR="003224DE">
        <w:rPr>
          <w:rFonts w:hint="default"/>
        </w:rPr>
        <w:t xml:space="preserve">372.Accessed 11 April 2022. </w:t>
      </w:r>
    </w:p>
    <w:p w14:paraId="5DBEBEAA" w14:textId="0A7D6B3F" w:rsidR="000D2845" w:rsidRDefault="00956824">
      <w:pPr>
        <w:rPr>
          <w:rFonts w:hint="default"/>
        </w:rPr>
      </w:pPr>
      <w:r>
        <w:rPr>
          <w:rFonts w:hint="default"/>
        </w:rPr>
        <w:t>15.</w:t>
      </w:r>
      <w:r w:rsidR="00054BE4">
        <w:rPr>
          <w:rFonts w:hint="default"/>
        </w:rPr>
        <w:t xml:space="preserve"> </w:t>
      </w:r>
      <w:r w:rsidR="00F30872">
        <w:rPr>
          <w:rFonts w:hint="default"/>
        </w:rPr>
        <w:t>Larkin</w:t>
      </w:r>
      <w:r w:rsidR="000B74D7">
        <w:rPr>
          <w:rFonts w:hint="default"/>
        </w:rPr>
        <w:t>, M</w:t>
      </w:r>
      <w:r>
        <w:rPr>
          <w:rFonts w:hint="default"/>
        </w:rPr>
        <w:t>.</w:t>
      </w:r>
      <w:r w:rsidR="000B74D7">
        <w:rPr>
          <w:rFonts w:hint="default"/>
        </w:rPr>
        <w:t xml:space="preserve"> (2010)vulnerable groups in health and social care </w:t>
      </w:r>
      <w:r>
        <w:rPr>
          <w:rFonts w:hint="default"/>
        </w:rPr>
        <w:t xml:space="preserve">Accessed 15 </w:t>
      </w:r>
      <w:r w:rsidR="00B13EAD">
        <w:rPr>
          <w:rFonts w:hint="default"/>
        </w:rPr>
        <w:t xml:space="preserve">April 2022. </w:t>
      </w:r>
    </w:p>
    <w:p w14:paraId="783C66B3" w14:textId="700F5E7A" w:rsidR="00272726" w:rsidRDefault="00B13EAD">
      <w:pPr>
        <w:rPr>
          <w:rFonts w:hint="default"/>
        </w:rPr>
      </w:pPr>
      <w:r>
        <w:rPr>
          <w:rFonts w:hint="default"/>
        </w:rPr>
        <w:t>16.</w:t>
      </w:r>
      <w:r w:rsidR="000312EE">
        <w:rPr>
          <w:rFonts w:hint="default"/>
        </w:rPr>
        <w:t>L</w:t>
      </w:r>
      <w:r w:rsidR="000312EE">
        <w:t xml:space="preserve">in, M.C., 2018. Elder abuse and neglect: Examining caregiver characteristics and </w:t>
      </w:r>
      <w:r w:rsidR="000C018D">
        <w:rPr>
          <w:rFonts w:hint="default"/>
        </w:rPr>
        <w:t>perceptions</w:t>
      </w:r>
      <w:r w:rsidR="000312EE">
        <w:t xml:space="preserve"> of their elderly care </w:t>
      </w:r>
      <w:r w:rsidR="000952BA">
        <w:rPr>
          <w:rFonts w:hint="default"/>
        </w:rPr>
        <w:t>receive ‘</w:t>
      </w:r>
      <w:r w:rsidR="000312EE">
        <w:t xml:space="preserve">s under-accommodative behavior. Journal of Family Communication, 18(4), </w:t>
      </w:r>
      <w:r>
        <w:rPr>
          <w:rFonts w:hint="default"/>
        </w:rPr>
        <w:t xml:space="preserve">pp.252-269.Accessed 16 </w:t>
      </w:r>
      <w:r w:rsidR="000C018D">
        <w:rPr>
          <w:rFonts w:hint="default"/>
        </w:rPr>
        <w:t xml:space="preserve">April 2022. </w:t>
      </w:r>
    </w:p>
    <w:p w14:paraId="403CE9C6" w14:textId="591A2647" w:rsidR="00272726" w:rsidRDefault="000C018D">
      <w:pPr>
        <w:rPr>
          <w:rFonts w:hint="default"/>
        </w:rPr>
      </w:pPr>
      <w:r>
        <w:rPr>
          <w:rFonts w:hint="default"/>
        </w:rPr>
        <w:t>17</w:t>
      </w:r>
      <w:r w:rsidR="000312EE">
        <w:rPr>
          <w:rFonts w:hint="default"/>
        </w:rPr>
        <w:t>.</w:t>
      </w:r>
      <w:r w:rsidR="00113163">
        <w:rPr>
          <w:rFonts w:hint="default"/>
        </w:rPr>
        <w:t xml:space="preserve"> </w:t>
      </w:r>
      <w:r w:rsidR="000312EE">
        <w:t>Ioannidis, J.P., 2020. Global perspective of COVID</w:t>
      </w:r>
      <w:r w:rsidR="000312EE">
        <w:t>‐</w:t>
      </w:r>
      <w:r w:rsidR="000312EE">
        <w:t>19 epidemiology for a full</w:t>
      </w:r>
      <w:r w:rsidR="000312EE">
        <w:t>‐</w:t>
      </w:r>
      <w:r w:rsidR="000312EE">
        <w:t>cycle pandemic. European journal of clinical investigation, 50(12), p.e13423</w:t>
      </w:r>
      <w:r>
        <w:rPr>
          <w:rFonts w:hint="default"/>
        </w:rPr>
        <w:t xml:space="preserve">. Accessed 18 </w:t>
      </w:r>
      <w:r w:rsidR="00F1355A">
        <w:rPr>
          <w:rFonts w:hint="default"/>
        </w:rPr>
        <w:t xml:space="preserve">April 2022. </w:t>
      </w:r>
    </w:p>
    <w:p w14:paraId="1E3B2DFA" w14:textId="0694FB7B" w:rsidR="00AA1871" w:rsidRDefault="00F1355A">
      <w:pPr>
        <w:rPr>
          <w:rFonts w:hint="default"/>
        </w:rPr>
      </w:pPr>
      <w:r>
        <w:rPr>
          <w:rFonts w:hint="default"/>
        </w:rPr>
        <w:t>18.</w:t>
      </w:r>
      <w:r w:rsidR="001A78C4">
        <w:rPr>
          <w:rFonts w:hint="default"/>
        </w:rPr>
        <w:t>Macleads</w:t>
      </w:r>
      <w:r w:rsidR="004477C2">
        <w:rPr>
          <w:rFonts w:hint="default"/>
        </w:rPr>
        <w:t>. S (2010).</w:t>
      </w:r>
      <w:proofErr w:type="spellStart"/>
      <w:r w:rsidR="00E56DA1">
        <w:rPr>
          <w:rFonts w:hint="default"/>
        </w:rPr>
        <w:t>Moslow’s</w:t>
      </w:r>
      <w:proofErr w:type="spellEnd"/>
      <w:r w:rsidR="00E56DA1">
        <w:rPr>
          <w:rFonts w:hint="default"/>
        </w:rPr>
        <w:t xml:space="preserve"> </w:t>
      </w:r>
      <w:r w:rsidR="003836E3">
        <w:rPr>
          <w:rFonts w:hint="default"/>
        </w:rPr>
        <w:t xml:space="preserve">Hierarchy of needs – simply psychology. </w:t>
      </w:r>
      <w:r>
        <w:rPr>
          <w:rFonts w:hint="default"/>
        </w:rPr>
        <w:t xml:space="preserve">Accessed 18 April 2022. </w:t>
      </w:r>
    </w:p>
    <w:p w14:paraId="7BE1176F" w14:textId="6DEC24D9" w:rsidR="00272726" w:rsidRDefault="00F1355A">
      <w:pPr>
        <w:rPr>
          <w:rFonts w:hint="default"/>
        </w:rPr>
      </w:pPr>
      <w:r>
        <w:rPr>
          <w:rFonts w:hint="default"/>
        </w:rPr>
        <w:t>19</w:t>
      </w:r>
      <w:r w:rsidR="000312EE">
        <w:rPr>
          <w:rFonts w:hint="default"/>
        </w:rPr>
        <w:t>.</w:t>
      </w:r>
      <w:r w:rsidR="000312EE">
        <w:t xml:space="preserve">Martin, I.W. and </w:t>
      </w:r>
      <w:proofErr w:type="spellStart"/>
      <w:r w:rsidR="000312EE">
        <w:t>Pindyck</w:t>
      </w:r>
      <w:proofErr w:type="spellEnd"/>
      <w:r w:rsidR="000312EE">
        <w:t xml:space="preserve">, R.S., 2021. Welfare costs of catastrophes: lost consumption and lost lives. The Economic Journal, 131(634), </w:t>
      </w:r>
      <w:r>
        <w:rPr>
          <w:rFonts w:hint="default"/>
        </w:rPr>
        <w:t xml:space="preserve">pp.946-969.Accesssed 13 April </w:t>
      </w:r>
      <w:r w:rsidR="00212353">
        <w:rPr>
          <w:rFonts w:hint="default"/>
        </w:rPr>
        <w:t xml:space="preserve">2022. </w:t>
      </w:r>
    </w:p>
    <w:p w14:paraId="054CFA9C" w14:textId="3A30F477" w:rsidR="00272726" w:rsidRDefault="00212353">
      <w:pPr>
        <w:rPr>
          <w:rFonts w:hint="default"/>
        </w:rPr>
      </w:pPr>
      <w:r>
        <w:rPr>
          <w:rFonts w:hint="default"/>
        </w:rPr>
        <w:t>20</w:t>
      </w:r>
      <w:r w:rsidR="000312EE">
        <w:t xml:space="preserve">.McElnay, J.C. and </w:t>
      </w:r>
      <w:proofErr w:type="spellStart"/>
      <w:r w:rsidR="000312EE">
        <w:t>McCallion</w:t>
      </w:r>
      <w:proofErr w:type="spellEnd"/>
      <w:r w:rsidR="000312EE">
        <w:t xml:space="preserve">, C.R., 2020. Adherence and the elderly. In Adherence to treatment in medical conditions (pp. 223-253). CRC </w:t>
      </w:r>
      <w:r>
        <w:rPr>
          <w:rFonts w:hint="default"/>
        </w:rPr>
        <w:t>Press</w:t>
      </w:r>
      <w:r w:rsidR="009E73C0">
        <w:rPr>
          <w:rFonts w:hint="default"/>
        </w:rPr>
        <w:t xml:space="preserve">. Accessed 14 April 2022. </w:t>
      </w:r>
    </w:p>
    <w:p w14:paraId="7536DAC1" w14:textId="69F03934" w:rsidR="00272726" w:rsidRDefault="009E73C0">
      <w:pPr>
        <w:rPr>
          <w:rFonts w:hint="default"/>
        </w:rPr>
      </w:pPr>
      <w:r>
        <w:rPr>
          <w:rFonts w:hint="default"/>
        </w:rPr>
        <w:t>21</w:t>
      </w:r>
      <w:r w:rsidR="000312EE">
        <w:t xml:space="preserve">.Nikou, S., </w:t>
      </w:r>
      <w:proofErr w:type="spellStart"/>
      <w:r w:rsidR="000312EE">
        <w:t>Agahari</w:t>
      </w:r>
      <w:proofErr w:type="spellEnd"/>
      <w:r w:rsidR="000312EE">
        <w:t xml:space="preserve">, W., </w:t>
      </w:r>
      <w:proofErr w:type="spellStart"/>
      <w:r w:rsidR="000312EE">
        <w:t>Keijzer-Broers</w:t>
      </w:r>
      <w:proofErr w:type="spellEnd"/>
      <w:r w:rsidR="000312EE">
        <w:t xml:space="preserve">, W. and de </w:t>
      </w:r>
      <w:proofErr w:type="spellStart"/>
      <w:r w:rsidR="000312EE">
        <w:t>Reuver</w:t>
      </w:r>
      <w:proofErr w:type="spellEnd"/>
      <w:r w:rsidR="000312EE">
        <w:t xml:space="preserve">, M., 2020. Digital healthcare technology adoption by elderly people: A capability approach model. Telematics and Informatics, 53, </w:t>
      </w:r>
      <w:r>
        <w:rPr>
          <w:rFonts w:hint="default"/>
        </w:rPr>
        <w:t xml:space="preserve">p.101315.Accessed 19 April 2022. </w:t>
      </w:r>
    </w:p>
    <w:p w14:paraId="49A29E20" w14:textId="0EFD9BCC" w:rsidR="005F3BDA" w:rsidRDefault="00E2082B">
      <w:pPr>
        <w:rPr>
          <w:rFonts w:hint="default"/>
        </w:rPr>
      </w:pPr>
      <w:r>
        <w:rPr>
          <w:rFonts w:hint="default"/>
        </w:rPr>
        <w:t>22.</w:t>
      </w:r>
      <w:r w:rsidR="00E37710">
        <w:rPr>
          <w:rFonts w:hint="default"/>
        </w:rPr>
        <w:t>Orimo</w:t>
      </w:r>
      <w:r w:rsidR="006B2838">
        <w:rPr>
          <w:rFonts w:hint="default"/>
        </w:rPr>
        <w:t xml:space="preserve">, H. Ito, H. Suzuki, </w:t>
      </w:r>
      <w:r w:rsidR="00A677EC">
        <w:rPr>
          <w:rFonts w:hint="default"/>
        </w:rPr>
        <w:t xml:space="preserve">T. Araki, A. Hosoi, T. </w:t>
      </w:r>
      <w:proofErr w:type="spellStart"/>
      <w:r w:rsidR="00B13512">
        <w:rPr>
          <w:rFonts w:hint="default"/>
        </w:rPr>
        <w:t>Sawabe</w:t>
      </w:r>
      <w:proofErr w:type="spellEnd"/>
      <w:r w:rsidR="00B13512">
        <w:rPr>
          <w:rFonts w:hint="default"/>
        </w:rPr>
        <w:t>, M. (2006) Reviewing</w:t>
      </w:r>
      <w:r w:rsidR="0071518D">
        <w:rPr>
          <w:rFonts w:hint="default"/>
        </w:rPr>
        <w:t xml:space="preserve"> the definition of “elderly </w:t>
      </w:r>
      <w:r w:rsidR="001F4047">
        <w:rPr>
          <w:rFonts w:hint="default"/>
        </w:rPr>
        <w:t xml:space="preserve">``. Geriatrics &amp; </w:t>
      </w:r>
      <w:r w:rsidR="00AD7026">
        <w:rPr>
          <w:rFonts w:hint="default"/>
        </w:rPr>
        <w:t xml:space="preserve">Gerontology International, 6(3), pp. </w:t>
      </w:r>
      <w:r>
        <w:rPr>
          <w:rFonts w:hint="default"/>
        </w:rPr>
        <w:t xml:space="preserve">149-158.Accessed 7 March 2022. </w:t>
      </w:r>
    </w:p>
    <w:p w14:paraId="776A121D" w14:textId="3110049A" w:rsidR="0046662F" w:rsidRDefault="007136FC">
      <w:pPr>
        <w:rPr>
          <w:rFonts w:hint="default"/>
        </w:rPr>
      </w:pPr>
      <w:r>
        <w:rPr>
          <w:rFonts w:hint="default"/>
        </w:rPr>
        <w:t>23.</w:t>
      </w:r>
      <w:r w:rsidR="0046662F">
        <w:rPr>
          <w:rFonts w:hint="default"/>
        </w:rPr>
        <w:t xml:space="preserve">Payne. M. (2020) </w:t>
      </w:r>
      <w:r w:rsidR="00103F50">
        <w:rPr>
          <w:rFonts w:hint="default"/>
        </w:rPr>
        <w:t xml:space="preserve">modern social worker theory </w:t>
      </w:r>
      <w:r w:rsidR="00F45A00">
        <w:rPr>
          <w:rFonts w:hint="default"/>
        </w:rPr>
        <w:t>Bloomsbury publishing.</w:t>
      </w:r>
      <w:r>
        <w:rPr>
          <w:rFonts w:hint="default"/>
        </w:rPr>
        <w:t xml:space="preserve"> Accessed 11 March 2022. </w:t>
      </w:r>
    </w:p>
    <w:p w14:paraId="54732522" w14:textId="664AF336" w:rsidR="00272726" w:rsidRDefault="007136FC">
      <w:pPr>
        <w:rPr>
          <w:rFonts w:hint="default"/>
        </w:rPr>
      </w:pPr>
      <w:r>
        <w:rPr>
          <w:rFonts w:hint="default"/>
        </w:rPr>
        <w:t>24</w:t>
      </w:r>
      <w:r w:rsidR="000312EE">
        <w:t>.</w:t>
      </w:r>
      <w:r w:rsidR="00113163">
        <w:rPr>
          <w:rFonts w:hint="default"/>
        </w:rPr>
        <w:t xml:space="preserve"> </w:t>
      </w:r>
      <w:r w:rsidR="000312EE">
        <w:t xml:space="preserve">Porter, M.E., 2010. What is value in health care. N </w:t>
      </w:r>
      <w:proofErr w:type="spellStart"/>
      <w:r w:rsidR="000312EE">
        <w:t>Engl</w:t>
      </w:r>
      <w:proofErr w:type="spellEnd"/>
      <w:r w:rsidR="000312EE">
        <w:t xml:space="preserve"> J Med, 363(26), pp.2477</w:t>
      </w:r>
      <w:r w:rsidR="00495043">
        <w:rPr>
          <w:rFonts w:hint="default"/>
        </w:rPr>
        <w:t xml:space="preserve">. Accessed 11 March 2022. </w:t>
      </w:r>
    </w:p>
    <w:p w14:paraId="6773B0C4" w14:textId="0F7DD8EB" w:rsidR="00986DA0" w:rsidRDefault="005B0CCF">
      <w:pPr>
        <w:rPr>
          <w:rFonts w:hint="default"/>
        </w:rPr>
      </w:pPr>
      <w:r>
        <w:rPr>
          <w:rFonts w:hint="default"/>
        </w:rPr>
        <w:t>25.</w:t>
      </w:r>
      <w:r w:rsidR="00986DA0">
        <w:rPr>
          <w:rFonts w:hint="default"/>
        </w:rPr>
        <w:t>Pueyo</w:t>
      </w:r>
      <w:r w:rsidR="0025236E">
        <w:rPr>
          <w:rFonts w:hint="default"/>
        </w:rPr>
        <w:t xml:space="preserve">, T., (2020) </w:t>
      </w:r>
      <w:r w:rsidR="002D7DF1">
        <w:rPr>
          <w:rFonts w:hint="default"/>
        </w:rPr>
        <w:t>coronavirus</w:t>
      </w:r>
      <w:r w:rsidR="008874A6">
        <w:rPr>
          <w:rFonts w:hint="default"/>
        </w:rPr>
        <w:t>. Why you must act now</w:t>
      </w:r>
      <w:r w:rsidR="00D44F01">
        <w:rPr>
          <w:rFonts w:hint="default"/>
        </w:rPr>
        <w:t xml:space="preserve">. Politicians, community leaders and business leaders, </w:t>
      </w:r>
      <w:r w:rsidR="0093594E">
        <w:rPr>
          <w:rFonts w:hint="default"/>
        </w:rPr>
        <w:t xml:space="preserve">what should you do </w:t>
      </w:r>
      <w:r w:rsidR="007107BA">
        <w:rPr>
          <w:rFonts w:hint="default"/>
        </w:rPr>
        <w:t xml:space="preserve">and when. </w:t>
      </w:r>
      <w:r>
        <w:rPr>
          <w:rFonts w:hint="default"/>
        </w:rPr>
        <w:t xml:space="preserve">Accessed 13 March 2022. </w:t>
      </w:r>
    </w:p>
    <w:p w14:paraId="60646F7A" w14:textId="18382B48" w:rsidR="00272726" w:rsidRDefault="00917996">
      <w:pPr>
        <w:rPr>
          <w:rFonts w:hint="default"/>
        </w:rPr>
      </w:pPr>
      <w:r>
        <w:rPr>
          <w:rFonts w:hint="default"/>
        </w:rPr>
        <w:t>26</w:t>
      </w:r>
      <w:r w:rsidR="000312EE">
        <w:t>.</w:t>
      </w:r>
      <w:r w:rsidR="00DF59DB">
        <w:rPr>
          <w:rFonts w:hint="default"/>
        </w:rPr>
        <w:t xml:space="preserve"> </w:t>
      </w:r>
      <w:r w:rsidR="000312EE">
        <w:t>Richardson, J., 2018. King's Fund warns that access must not trump other essential attributes of general practice. BMJ: British Medical Journal (Online), 361.</w:t>
      </w:r>
      <w:r w:rsidR="00DF59DB">
        <w:rPr>
          <w:rFonts w:hint="default"/>
        </w:rPr>
        <w:t xml:space="preserve"> </w:t>
      </w:r>
      <w:r>
        <w:rPr>
          <w:rFonts w:hint="default"/>
        </w:rPr>
        <w:t xml:space="preserve">Accessed 11 April 2022. </w:t>
      </w:r>
    </w:p>
    <w:p w14:paraId="62C7D129" w14:textId="324241E7" w:rsidR="00BB3657" w:rsidRDefault="00917996">
      <w:pPr>
        <w:rPr>
          <w:rFonts w:hint="default"/>
        </w:rPr>
      </w:pPr>
      <w:r>
        <w:rPr>
          <w:rFonts w:hint="default"/>
        </w:rPr>
        <w:t>27.</w:t>
      </w:r>
      <w:r w:rsidR="0021762E">
        <w:rPr>
          <w:rFonts w:hint="default"/>
        </w:rPr>
        <w:t xml:space="preserve">Tian. </w:t>
      </w:r>
      <w:r w:rsidR="00F03E00">
        <w:rPr>
          <w:rFonts w:hint="default"/>
        </w:rPr>
        <w:t xml:space="preserve">Q. (2016). </w:t>
      </w:r>
      <w:r w:rsidR="004F6891">
        <w:rPr>
          <w:rFonts w:hint="default"/>
        </w:rPr>
        <w:t xml:space="preserve">Intergenerational </w:t>
      </w:r>
      <w:r w:rsidR="00326192">
        <w:rPr>
          <w:rFonts w:hint="default"/>
        </w:rPr>
        <w:t xml:space="preserve">social </w:t>
      </w:r>
      <w:r w:rsidR="0022477B">
        <w:rPr>
          <w:rFonts w:hint="default"/>
        </w:rPr>
        <w:t xml:space="preserve">support effect </w:t>
      </w:r>
      <w:proofErr w:type="spellStart"/>
      <w:r w:rsidR="00326192">
        <w:rPr>
          <w:rFonts w:hint="default"/>
        </w:rPr>
        <w:t>gereration</w:t>
      </w:r>
      <w:proofErr w:type="spellEnd"/>
      <w:r w:rsidR="00326192">
        <w:rPr>
          <w:rFonts w:hint="default"/>
        </w:rPr>
        <w:t xml:space="preserve"> </w:t>
      </w:r>
      <w:r w:rsidR="00F007A8">
        <w:rPr>
          <w:rFonts w:hint="default"/>
        </w:rPr>
        <w:t xml:space="preserve"> the subjective well-being </w:t>
      </w:r>
      <w:r w:rsidR="00380C13">
        <w:rPr>
          <w:rFonts w:hint="default"/>
        </w:rPr>
        <w:t>of elderly :</w:t>
      </w:r>
      <w:r w:rsidR="0028276F">
        <w:rPr>
          <w:rFonts w:hint="default"/>
        </w:rPr>
        <w:t>mediator roles of self esteem and loneliness</w:t>
      </w:r>
      <w:r w:rsidR="00863423">
        <w:rPr>
          <w:rFonts w:hint="default"/>
        </w:rPr>
        <w:t>:</w:t>
      </w:r>
      <w:r w:rsidR="002C0BE8">
        <w:rPr>
          <w:rFonts w:hint="default"/>
        </w:rPr>
        <w:t>,</w:t>
      </w:r>
      <w:r w:rsidR="0028276F">
        <w:rPr>
          <w:rFonts w:hint="default"/>
        </w:rPr>
        <w:t xml:space="preserve"> </w:t>
      </w:r>
      <w:r w:rsidR="00863423">
        <w:rPr>
          <w:rFonts w:hint="default"/>
        </w:rPr>
        <w:t>journal of health psychology</w:t>
      </w:r>
      <w:r w:rsidR="002C0BE8">
        <w:rPr>
          <w:rFonts w:hint="default"/>
        </w:rPr>
        <w:t xml:space="preserve">, 16 pp 11 37 </w:t>
      </w:r>
      <w:r w:rsidR="00A45CF5">
        <w:rPr>
          <w:rFonts w:hint="default"/>
        </w:rPr>
        <w:t xml:space="preserve">– </w:t>
      </w:r>
      <w:r>
        <w:rPr>
          <w:rFonts w:hint="default"/>
        </w:rPr>
        <w:t xml:space="preserve">1144.Accessed 15 April 2022. </w:t>
      </w:r>
    </w:p>
    <w:p w14:paraId="08158B44" w14:textId="4432DBB2" w:rsidR="00272726" w:rsidRDefault="003E2EB9">
      <w:pPr>
        <w:rPr>
          <w:rFonts w:hint="default"/>
        </w:rPr>
      </w:pPr>
      <w:r>
        <w:rPr>
          <w:rFonts w:hint="default"/>
        </w:rPr>
        <w:t>28</w:t>
      </w:r>
      <w:r w:rsidR="000312EE">
        <w:rPr>
          <w:rFonts w:hint="default"/>
        </w:rPr>
        <w:t>.</w:t>
      </w:r>
      <w:r w:rsidR="000312EE">
        <w:t>World Health Organization</w:t>
      </w:r>
      <w:r w:rsidR="008C51FB">
        <w:rPr>
          <w:rFonts w:hint="default"/>
        </w:rPr>
        <w:t xml:space="preserve">(2012) policy </w:t>
      </w:r>
      <w:r w:rsidR="00817DF6">
        <w:rPr>
          <w:rFonts w:hint="default"/>
        </w:rPr>
        <w:t>and priority interventions for healthy ageing</w:t>
      </w:r>
      <w:r w:rsidR="008B74FC">
        <w:rPr>
          <w:rFonts w:hint="default"/>
        </w:rPr>
        <w:t>. (No WHO /</w:t>
      </w:r>
      <w:r w:rsidR="00D04521">
        <w:rPr>
          <w:rFonts w:hint="default"/>
        </w:rPr>
        <w:t xml:space="preserve">EURO :2012. </w:t>
      </w:r>
      <w:r w:rsidR="007C7315">
        <w:rPr>
          <w:rFonts w:hint="default"/>
        </w:rPr>
        <w:t xml:space="preserve">43 43-44106-62209)World Health </w:t>
      </w:r>
      <w:proofErr w:type="spellStart"/>
      <w:r w:rsidR="007C7315">
        <w:rPr>
          <w:rFonts w:hint="default"/>
        </w:rPr>
        <w:t>Organisation</w:t>
      </w:r>
      <w:proofErr w:type="spellEnd"/>
      <w:r w:rsidR="00EA3505">
        <w:rPr>
          <w:rFonts w:hint="default"/>
        </w:rPr>
        <w:t xml:space="preserve">. Regional Office for Europe. </w:t>
      </w:r>
      <w:r>
        <w:rPr>
          <w:rFonts w:hint="default"/>
        </w:rPr>
        <w:t xml:space="preserve">Accessed 15 April 2022. </w:t>
      </w:r>
    </w:p>
    <w:p w14:paraId="435B37FF" w14:textId="3F0BB868" w:rsidR="009A2FB6" w:rsidRDefault="003E2EB9">
      <w:pPr>
        <w:rPr>
          <w:rFonts w:hint="default"/>
        </w:rPr>
      </w:pPr>
      <w:r>
        <w:rPr>
          <w:rFonts w:hint="default"/>
        </w:rPr>
        <w:t>29.</w:t>
      </w:r>
      <w:r w:rsidR="009A2FB6">
        <w:rPr>
          <w:rFonts w:hint="default"/>
        </w:rPr>
        <w:t>World Health organization (2020)</w:t>
      </w:r>
      <w:r w:rsidR="003C2BFD">
        <w:rPr>
          <w:rFonts w:hint="default"/>
        </w:rPr>
        <w:t xml:space="preserve">. Mental health </w:t>
      </w:r>
      <w:r w:rsidR="00411CF6">
        <w:rPr>
          <w:rFonts w:hint="default"/>
        </w:rPr>
        <w:t xml:space="preserve">of people with neglected tropical diseases ;towards </w:t>
      </w:r>
      <w:r w:rsidR="00BC4307">
        <w:rPr>
          <w:rFonts w:hint="default"/>
        </w:rPr>
        <w:t xml:space="preserve">a person </w:t>
      </w:r>
      <w:proofErr w:type="spellStart"/>
      <w:r w:rsidR="00BC4307">
        <w:rPr>
          <w:rFonts w:hint="default"/>
        </w:rPr>
        <w:t>centred</w:t>
      </w:r>
      <w:proofErr w:type="spellEnd"/>
      <w:r w:rsidR="00BC4307">
        <w:rPr>
          <w:rFonts w:hint="default"/>
        </w:rPr>
        <w:t xml:space="preserve"> approach. </w:t>
      </w:r>
      <w:r>
        <w:rPr>
          <w:rFonts w:hint="default"/>
        </w:rPr>
        <w:t xml:space="preserve">Accessed </w:t>
      </w:r>
      <w:r w:rsidR="00922653">
        <w:rPr>
          <w:rFonts w:hint="default"/>
        </w:rPr>
        <w:t xml:space="preserve">15 April 2022. </w:t>
      </w:r>
    </w:p>
    <w:p w14:paraId="3D8C716A" w14:textId="77777777" w:rsidR="00272726" w:rsidRDefault="00272726">
      <w:pPr>
        <w:rPr>
          <w:rFonts w:hint="default"/>
        </w:rPr>
      </w:pPr>
    </w:p>
    <w:p w14:paraId="4FE7D4CF" w14:textId="77777777" w:rsidR="00272726" w:rsidRDefault="000312EE">
      <w:pPr>
        <w:rPr>
          <w:rFonts w:hint="default"/>
        </w:rPr>
      </w:pPr>
      <w:r>
        <w:t xml:space="preserve"> </w:t>
      </w:r>
    </w:p>
    <w:p w14:paraId="0BDBF938" w14:textId="77777777" w:rsidR="00272726" w:rsidRDefault="00272726">
      <w:pPr>
        <w:rPr>
          <w:rFonts w:hint="default"/>
        </w:rPr>
      </w:pPr>
    </w:p>
    <w:p w14:paraId="10F4A207" w14:textId="77777777" w:rsidR="00A530BA" w:rsidRDefault="00A530BA">
      <w:pPr>
        <w:rPr>
          <w:rFonts w:hint="default"/>
        </w:rPr>
      </w:pPr>
    </w:p>
    <w:sectPr w:rsidR="00A530B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E1E2E" w14:textId="77777777" w:rsidR="0076121E" w:rsidRDefault="0076121E" w:rsidP="00220237">
      <w:pPr>
        <w:spacing w:after="0" w:line="240" w:lineRule="auto"/>
        <w:rPr>
          <w:rFonts w:hint="default"/>
        </w:rPr>
      </w:pPr>
      <w:r>
        <w:separator/>
      </w:r>
    </w:p>
  </w:endnote>
  <w:endnote w:type="continuationSeparator" w:id="0">
    <w:p w14:paraId="02A21C4C" w14:textId="77777777" w:rsidR="0076121E" w:rsidRDefault="0076121E" w:rsidP="00220237">
      <w:pPr>
        <w:spacing w:after="0" w:line="240" w:lineRule="auto"/>
        <w:rPr>
          <w:rFonts w:hint="default"/>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05B22" w14:textId="77777777" w:rsidR="00220237" w:rsidRDefault="00220237">
    <w:pPr>
      <w:pStyle w:val="Footer"/>
      <w:rPr>
        <w:rFonts w:hint="default"/>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89A4D" w14:textId="77777777" w:rsidR="00220237" w:rsidRDefault="00220237">
    <w:pPr>
      <w:pStyle w:val="Footer"/>
      <w:rPr>
        <w:rFonts w:hint="default"/>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3FB42" w14:textId="77777777" w:rsidR="00220237" w:rsidRDefault="00220237">
    <w:pPr>
      <w:pStyle w:val="Footer"/>
      <w:rPr>
        <w:rFonts w:hint="defaul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C77B5" w14:textId="77777777" w:rsidR="0076121E" w:rsidRDefault="0076121E" w:rsidP="00220237">
      <w:pPr>
        <w:spacing w:after="0" w:line="240" w:lineRule="auto"/>
        <w:rPr>
          <w:rFonts w:hint="default"/>
        </w:rPr>
      </w:pPr>
      <w:r>
        <w:separator/>
      </w:r>
    </w:p>
  </w:footnote>
  <w:footnote w:type="continuationSeparator" w:id="0">
    <w:p w14:paraId="3EE096DF" w14:textId="77777777" w:rsidR="0076121E" w:rsidRDefault="0076121E" w:rsidP="00220237">
      <w:pPr>
        <w:spacing w:after="0" w:line="240" w:lineRule="auto"/>
        <w:rPr>
          <w:rFonts w:hint="default"/>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283FD" w14:textId="77777777" w:rsidR="00220237" w:rsidRDefault="00220237">
    <w:pPr>
      <w:pStyle w:val="Header"/>
      <w:rPr>
        <w:rFonts w:hint="default"/>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074D2" w14:textId="77777777" w:rsidR="00220237" w:rsidRDefault="00220237">
    <w:pPr>
      <w:pStyle w:val="Header"/>
      <w:rPr>
        <w:rFonts w:hint="default"/>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C10FC" w14:textId="77777777" w:rsidR="00220237" w:rsidRDefault="00220237">
    <w:pPr>
      <w:pStyle w:val="Header"/>
      <w:rPr>
        <w:rFonts w:hint="default"/>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D6BBD"/>
    <w:multiLevelType w:val="hybridMultilevel"/>
    <w:tmpl w:val="F056D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revisionView w:inkAnnotations="0"/>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0060A8"/>
    <w:rsid w:val="00013CFE"/>
    <w:rsid w:val="00015960"/>
    <w:rsid w:val="00021FE2"/>
    <w:rsid w:val="00023EBB"/>
    <w:rsid w:val="000312EE"/>
    <w:rsid w:val="0003445F"/>
    <w:rsid w:val="0003540D"/>
    <w:rsid w:val="00043BE9"/>
    <w:rsid w:val="00047584"/>
    <w:rsid w:val="00054BE4"/>
    <w:rsid w:val="00056AA4"/>
    <w:rsid w:val="00060CF6"/>
    <w:rsid w:val="000621F4"/>
    <w:rsid w:val="0006278B"/>
    <w:rsid w:val="00063C2F"/>
    <w:rsid w:val="000640A2"/>
    <w:rsid w:val="00065951"/>
    <w:rsid w:val="00067515"/>
    <w:rsid w:val="000952BA"/>
    <w:rsid w:val="000A0196"/>
    <w:rsid w:val="000A10FA"/>
    <w:rsid w:val="000A2A19"/>
    <w:rsid w:val="000A2CFF"/>
    <w:rsid w:val="000A5A06"/>
    <w:rsid w:val="000A71EC"/>
    <w:rsid w:val="000A7FE7"/>
    <w:rsid w:val="000B74D7"/>
    <w:rsid w:val="000C018D"/>
    <w:rsid w:val="000C2D98"/>
    <w:rsid w:val="000C4A98"/>
    <w:rsid w:val="000C7155"/>
    <w:rsid w:val="000D2845"/>
    <w:rsid w:val="000D4D7B"/>
    <w:rsid w:val="000F1AC6"/>
    <w:rsid w:val="000F279B"/>
    <w:rsid w:val="001024F0"/>
    <w:rsid w:val="00103F50"/>
    <w:rsid w:val="00111308"/>
    <w:rsid w:val="00113163"/>
    <w:rsid w:val="00121D46"/>
    <w:rsid w:val="00124476"/>
    <w:rsid w:val="00125803"/>
    <w:rsid w:val="00130E2F"/>
    <w:rsid w:val="00135B5D"/>
    <w:rsid w:val="00142643"/>
    <w:rsid w:val="001434A1"/>
    <w:rsid w:val="00144FEC"/>
    <w:rsid w:val="00151744"/>
    <w:rsid w:val="001532B2"/>
    <w:rsid w:val="0016119A"/>
    <w:rsid w:val="00171FDF"/>
    <w:rsid w:val="00172A27"/>
    <w:rsid w:val="00175A8B"/>
    <w:rsid w:val="00176446"/>
    <w:rsid w:val="001815DE"/>
    <w:rsid w:val="001A78C4"/>
    <w:rsid w:val="001B2F9E"/>
    <w:rsid w:val="001B3167"/>
    <w:rsid w:val="001B445B"/>
    <w:rsid w:val="001C14D9"/>
    <w:rsid w:val="001D264D"/>
    <w:rsid w:val="001F38DB"/>
    <w:rsid w:val="001F4047"/>
    <w:rsid w:val="00204405"/>
    <w:rsid w:val="00212353"/>
    <w:rsid w:val="00217381"/>
    <w:rsid w:val="0021762E"/>
    <w:rsid w:val="00220237"/>
    <w:rsid w:val="002243F7"/>
    <w:rsid w:val="0022477B"/>
    <w:rsid w:val="00225FBD"/>
    <w:rsid w:val="0023590A"/>
    <w:rsid w:val="00246692"/>
    <w:rsid w:val="002477D1"/>
    <w:rsid w:val="0025236E"/>
    <w:rsid w:val="002557E5"/>
    <w:rsid w:val="00257B73"/>
    <w:rsid w:val="00272726"/>
    <w:rsid w:val="0027396E"/>
    <w:rsid w:val="00280EFA"/>
    <w:rsid w:val="0028276F"/>
    <w:rsid w:val="0028346B"/>
    <w:rsid w:val="002A24DF"/>
    <w:rsid w:val="002B2318"/>
    <w:rsid w:val="002C0BE8"/>
    <w:rsid w:val="002C26E9"/>
    <w:rsid w:val="002D1C5D"/>
    <w:rsid w:val="002D52F2"/>
    <w:rsid w:val="002D7DF1"/>
    <w:rsid w:val="002E1ABB"/>
    <w:rsid w:val="002F130C"/>
    <w:rsid w:val="003044BB"/>
    <w:rsid w:val="00312DF5"/>
    <w:rsid w:val="00320962"/>
    <w:rsid w:val="003224DE"/>
    <w:rsid w:val="00326192"/>
    <w:rsid w:val="00327AF3"/>
    <w:rsid w:val="003362D2"/>
    <w:rsid w:val="0035461B"/>
    <w:rsid w:val="00355499"/>
    <w:rsid w:val="00355668"/>
    <w:rsid w:val="00355E95"/>
    <w:rsid w:val="00363FAB"/>
    <w:rsid w:val="00380C13"/>
    <w:rsid w:val="003836E3"/>
    <w:rsid w:val="00383AB3"/>
    <w:rsid w:val="0038549C"/>
    <w:rsid w:val="00386AC7"/>
    <w:rsid w:val="003A0E5C"/>
    <w:rsid w:val="003B57BF"/>
    <w:rsid w:val="003C2BFD"/>
    <w:rsid w:val="003D13CE"/>
    <w:rsid w:val="003D64ED"/>
    <w:rsid w:val="003E0427"/>
    <w:rsid w:val="003E2EB9"/>
    <w:rsid w:val="003E5D0D"/>
    <w:rsid w:val="003F30D0"/>
    <w:rsid w:val="003F4A77"/>
    <w:rsid w:val="0040146B"/>
    <w:rsid w:val="00403FE9"/>
    <w:rsid w:val="00411CF6"/>
    <w:rsid w:val="0042195A"/>
    <w:rsid w:val="00430349"/>
    <w:rsid w:val="00434806"/>
    <w:rsid w:val="00434BBA"/>
    <w:rsid w:val="00437F9E"/>
    <w:rsid w:val="004477C2"/>
    <w:rsid w:val="004603BB"/>
    <w:rsid w:val="0046662F"/>
    <w:rsid w:val="004710E0"/>
    <w:rsid w:val="0047483E"/>
    <w:rsid w:val="00477AE0"/>
    <w:rsid w:val="0048117A"/>
    <w:rsid w:val="0048381A"/>
    <w:rsid w:val="0048475B"/>
    <w:rsid w:val="00487745"/>
    <w:rsid w:val="00495043"/>
    <w:rsid w:val="004962C3"/>
    <w:rsid w:val="004B29A1"/>
    <w:rsid w:val="004D6BFD"/>
    <w:rsid w:val="004E2FC4"/>
    <w:rsid w:val="004E30A5"/>
    <w:rsid w:val="004E3321"/>
    <w:rsid w:val="004F159E"/>
    <w:rsid w:val="004F6891"/>
    <w:rsid w:val="004F7132"/>
    <w:rsid w:val="00506569"/>
    <w:rsid w:val="00506DAF"/>
    <w:rsid w:val="00507822"/>
    <w:rsid w:val="005177BA"/>
    <w:rsid w:val="00520D5C"/>
    <w:rsid w:val="00521C15"/>
    <w:rsid w:val="00545DA3"/>
    <w:rsid w:val="00553BB3"/>
    <w:rsid w:val="0055773A"/>
    <w:rsid w:val="00566C9E"/>
    <w:rsid w:val="005727D1"/>
    <w:rsid w:val="005777B3"/>
    <w:rsid w:val="005800E1"/>
    <w:rsid w:val="0059796A"/>
    <w:rsid w:val="005A039B"/>
    <w:rsid w:val="005B0CCF"/>
    <w:rsid w:val="005B15D3"/>
    <w:rsid w:val="005B204F"/>
    <w:rsid w:val="005C6FBC"/>
    <w:rsid w:val="005D630A"/>
    <w:rsid w:val="005D756F"/>
    <w:rsid w:val="005E53FE"/>
    <w:rsid w:val="005E628F"/>
    <w:rsid w:val="005E6DCE"/>
    <w:rsid w:val="005F3BDA"/>
    <w:rsid w:val="005F51BC"/>
    <w:rsid w:val="005F5F30"/>
    <w:rsid w:val="005F7AD7"/>
    <w:rsid w:val="00600DD7"/>
    <w:rsid w:val="00601894"/>
    <w:rsid w:val="00614F3F"/>
    <w:rsid w:val="0061663E"/>
    <w:rsid w:val="00616BCF"/>
    <w:rsid w:val="00620276"/>
    <w:rsid w:val="0062716C"/>
    <w:rsid w:val="006306B0"/>
    <w:rsid w:val="00640B02"/>
    <w:rsid w:val="006428F0"/>
    <w:rsid w:val="006467C0"/>
    <w:rsid w:val="00654FB1"/>
    <w:rsid w:val="00656E3D"/>
    <w:rsid w:val="00657110"/>
    <w:rsid w:val="00662715"/>
    <w:rsid w:val="006676EB"/>
    <w:rsid w:val="00676429"/>
    <w:rsid w:val="00691F11"/>
    <w:rsid w:val="006A0715"/>
    <w:rsid w:val="006A19DA"/>
    <w:rsid w:val="006A7E16"/>
    <w:rsid w:val="006B07FC"/>
    <w:rsid w:val="006B2838"/>
    <w:rsid w:val="006B3E92"/>
    <w:rsid w:val="006B7D87"/>
    <w:rsid w:val="006C41A6"/>
    <w:rsid w:val="006D22EC"/>
    <w:rsid w:val="006E1024"/>
    <w:rsid w:val="006E278F"/>
    <w:rsid w:val="006E4BB3"/>
    <w:rsid w:val="006E52FE"/>
    <w:rsid w:val="006F1290"/>
    <w:rsid w:val="006F388D"/>
    <w:rsid w:val="006F3E46"/>
    <w:rsid w:val="0070035A"/>
    <w:rsid w:val="007107BA"/>
    <w:rsid w:val="007136FC"/>
    <w:rsid w:val="0071518D"/>
    <w:rsid w:val="00720924"/>
    <w:rsid w:val="0072268C"/>
    <w:rsid w:val="007266DF"/>
    <w:rsid w:val="00727405"/>
    <w:rsid w:val="00736C7A"/>
    <w:rsid w:val="0074435E"/>
    <w:rsid w:val="0075469E"/>
    <w:rsid w:val="0076121E"/>
    <w:rsid w:val="007632C1"/>
    <w:rsid w:val="007666EC"/>
    <w:rsid w:val="00771D58"/>
    <w:rsid w:val="007757BC"/>
    <w:rsid w:val="007815EC"/>
    <w:rsid w:val="0078403A"/>
    <w:rsid w:val="0079037C"/>
    <w:rsid w:val="007904B8"/>
    <w:rsid w:val="007B1347"/>
    <w:rsid w:val="007B2556"/>
    <w:rsid w:val="007C309D"/>
    <w:rsid w:val="007C5744"/>
    <w:rsid w:val="007C7315"/>
    <w:rsid w:val="007C7CC9"/>
    <w:rsid w:val="007E2264"/>
    <w:rsid w:val="007E4886"/>
    <w:rsid w:val="007F3D97"/>
    <w:rsid w:val="00803166"/>
    <w:rsid w:val="00810C39"/>
    <w:rsid w:val="00810CA4"/>
    <w:rsid w:val="00817DF6"/>
    <w:rsid w:val="00821789"/>
    <w:rsid w:val="00824B0F"/>
    <w:rsid w:val="00833E13"/>
    <w:rsid w:val="00836C42"/>
    <w:rsid w:val="00837657"/>
    <w:rsid w:val="00840FB3"/>
    <w:rsid w:val="0085514A"/>
    <w:rsid w:val="00863423"/>
    <w:rsid w:val="00867299"/>
    <w:rsid w:val="00873A22"/>
    <w:rsid w:val="00881D55"/>
    <w:rsid w:val="008874A6"/>
    <w:rsid w:val="00893469"/>
    <w:rsid w:val="008A02AD"/>
    <w:rsid w:val="008B2E00"/>
    <w:rsid w:val="008B62B3"/>
    <w:rsid w:val="008B74FC"/>
    <w:rsid w:val="008C174B"/>
    <w:rsid w:val="008C51FB"/>
    <w:rsid w:val="008D664B"/>
    <w:rsid w:val="008E126B"/>
    <w:rsid w:val="008E77F4"/>
    <w:rsid w:val="008F41A8"/>
    <w:rsid w:val="009013D5"/>
    <w:rsid w:val="00903989"/>
    <w:rsid w:val="00905F3D"/>
    <w:rsid w:val="0091013A"/>
    <w:rsid w:val="00914012"/>
    <w:rsid w:val="0091410F"/>
    <w:rsid w:val="0091720D"/>
    <w:rsid w:val="00917996"/>
    <w:rsid w:val="00922653"/>
    <w:rsid w:val="00922C83"/>
    <w:rsid w:val="0092432F"/>
    <w:rsid w:val="009309F8"/>
    <w:rsid w:val="00930F17"/>
    <w:rsid w:val="00931308"/>
    <w:rsid w:val="0093252E"/>
    <w:rsid w:val="00933C49"/>
    <w:rsid w:val="0093594E"/>
    <w:rsid w:val="00936DD6"/>
    <w:rsid w:val="009373EA"/>
    <w:rsid w:val="0093786B"/>
    <w:rsid w:val="00937E75"/>
    <w:rsid w:val="00941BD2"/>
    <w:rsid w:val="00944928"/>
    <w:rsid w:val="009516BE"/>
    <w:rsid w:val="009520E8"/>
    <w:rsid w:val="0095235B"/>
    <w:rsid w:val="009541C3"/>
    <w:rsid w:val="00956824"/>
    <w:rsid w:val="00960DEC"/>
    <w:rsid w:val="00967CD0"/>
    <w:rsid w:val="00967DB8"/>
    <w:rsid w:val="00976C80"/>
    <w:rsid w:val="00986DA0"/>
    <w:rsid w:val="00990C0E"/>
    <w:rsid w:val="0099670F"/>
    <w:rsid w:val="00996AF9"/>
    <w:rsid w:val="009A2FB6"/>
    <w:rsid w:val="009A6A43"/>
    <w:rsid w:val="009A7AC3"/>
    <w:rsid w:val="009B2C5F"/>
    <w:rsid w:val="009C34F1"/>
    <w:rsid w:val="009E120A"/>
    <w:rsid w:val="009E733B"/>
    <w:rsid w:val="009E73C0"/>
    <w:rsid w:val="009F00B2"/>
    <w:rsid w:val="00A07DD7"/>
    <w:rsid w:val="00A119C6"/>
    <w:rsid w:val="00A12921"/>
    <w:rsid w:val="00A1511F"/>
    <w:rsid w:val="00A24F9E"/>
    <w:rsid w:val="00A278DB"/>
    <w:rsid w:val="00A3683F"/>
    <w:rsid w:val="00A45CF5"/>
    <w:rsid w:val="00A46A98"/>
    <w:rsid w:val="00A52E7A"/>
    <w:rsid w:val="00A530BA"/>
    <w:rsid w:val="00A677EC"/>
    <w:rsid w:val="00A75E49"/>
    <w:rsid w:val="00AA1871"/>
    <w:rsid w:val="00AA3599"/>
    <w:rsid w:val="00AC09E6"/>
    <w:rsid w:val="00AC3DE8"/>
    <w:rsid w:val="00AC7386"/>
    <w:rsid w:val="00AD7026"/>
    <w:rsid w:val="00AE024E"/>
    <w:rsid w:val="00AE3741"/>
    <w:rsid w:val="00AF0850"/>
    <w:rsid w:val="00AF1E94"/>
    <w:rsid w:val="00AF361B"/>
    <w:rsid w:val="00AF70B8"/>
    <w:rsid w:val="00B13512"/>
    <w:rsid w:val="00B13CF4"/>
    <w:rsid w:val="00B13EAD"/>
    <w:rsid w:val="00B32183"/>
    <w:rsid w:val="00B33977"/>
    <w:rsid w:val="00B346F4"/>
    <w:rsid w:val="00B3707A"/>
    <w:rsid w:val="00B40322"/>
    <w:rsid w:val="00B40CD9"/>
    <w:rsid w:val="00B51C5D"/>
    <w:rsid w:val="00B5554F"/>
    <w:rsid w:val="00B5768B"/>
    <w:rsid w:val="00B672CF"/>
    <w:rsid w:val="00B72DEC"/>
    <w:rsid w:val="00B72E64"/>
    <w:rsid w:val="00B81834"/>
    <w:rsid w:val="00B82C29"/>
    <w:rsid w:val="00B85965"/>
    <w:rsid w:val="00B85A25"/>
    <w:rsid w:val="00BA725D"/>
    <w:rsid w:val="00BB3657"/>
    <w:rsid w:val="00BB43F1"/>
    <w:rsid w:val="00BB49E8"/>
    <w:rsid w:val="00BB6695"/>
    <w:rsid w:val="00BC1F58"/>
    <w:rsid w:val="00BC4307"/>
    <w:rsid w:val="00BC6F54"/>
    <w:rsid w:val="00BD07F0"/>
    <w:rsid w:val="00BD7F83"/>
    <w:rsid w:val="00BE18FA"/>
    <w:rsid w:val="00BE1A8E"/>
    <w:rsid w:val="00BE2E77"/>
    <w:rsid w:val="00BF3720"/>
    <w:rsid w:val="00BF387F"/>
    <w:rsid w:val="00BF6B3A"/>
    <w:rsid w:val="00BF7486"/>
    <w:rsid w:val="00C0549D"/>
    <w:rsid w:val="00C06A2A"/>
    <w:rsid w:val="00C154E2"/>
    <w:rsid w:val="00C20CC6"/>
    <w:rsid w:val="00C4045E"/>
    <w:rsid w:val="00C41EC8"/>
    <w:rsid w:val="00C56639"/>
    <w:rsid w:val="00C62A62"/>
    <w:rsid w:val="00C758C5"/>
    <w:rsid w:val="00C82E5F"/>
    <w:rsid w:val="00C836A6"/>
    <w:rsid w:val="00C95DF8"/>
    <w:rsid w:val="00CA3E94"/>
    <w:rsid w:val="00CB172D"/>
    <w:rsid w:val="00CC5F01"/>
    <w:rsid w:val="00CC7D79"/>
    <w:rsid w:val="00CD2596"/>
    <w:rsid w:val="00CD5F95"/>
    <w:rsid w:val="00CD7116"/>
    <w:rsid w:val="00CE1266"/>
    <w:rsid w:val="00CE169C"/>
    <w:rsid w:val="00CF1FD5"/>
    <w:rsid w:val="00CF6BB5"/>
    <w:rsid w:val="00D04521"/>
    <w:rsid w:val="00D23565"/>
    <w:rsid w:val="00D373F6"/>
    <w:rsid w:val="00D44F01"/>
    <w:rsid w:val="00D5017C"/>
    <w:rsid w:val="00D71FE4"/>
    <w:rsid w:val="00D72657"/>
    <w:rsid w:val="00D731FD"/>
    <w:rsid w:val="00D73831"/>
    <w:rsid w:val="00D7640B"/>
    <w:rsid w:val="00D76F4D"/>
    <w:rsid w:val="00D81A9C"/>
    <w:rsid w:val="00D82CBC"/>
    <w:rsid w:val="00D85BB5"/>
    <w:rsid w:val="00D85D1C"/>
    <w:rsid w:val="00D86B06"/>
    <w:rsid w:val="00D91D5E"/>
    <w:rsid w:val="00DA095F"/>
    <w:rsid w:val="00DA0DC3"/>
    <w:rsid w:val="00DA1512"/>
    <w:rsid w:val="00DA4379"/>
    <w:rsid w:val="00DA54BB"/>
    <w:rsid w:val="00DB2D9D"/>
    <w:rsid w:val="00DC3BD7"/>
    <w:rsid w:val="00DC3ECE"/>
    <w:rsid w:val="00DC4B37"/>
    <w:rsid w:val="00DC6801"/>
    <w:rsid w:val="00DE2A27"/>
    <w:rsid w:val="00DE4864"/>
    <w:rsid w:val="00DF59DB"/>
    <w:rsid w:val="00E14773"/>
    <w:rsid w:val="00E17062"/>
    <w:rsid w:val="00E2082B"/>
    <w:rsid w:val="00E27981"/>
    <w:rsid w:val="00E375AC"/>
    <w:rsid w:val="00E37710"/>
    <w:rsid w:val="00E54F29"/>
    <w:rsid w:val="00E56DA1"/>
    <w:rsid w:val="00E61730"/>
    <w:rsid w:val="00E71EF9"/>
    <w:rsid w:val="00E75261"/>
    <w:rsid w:val="00E92937"/>
    <w:rsid w:val="00E92D78"/>
    <w:rsid w:val="00EA06FA"/>
    <w:rsid w:val="00EA12FD"/>
    <w:rsid w:val="00EA281C"/>
    <w:rsid w:val="00EA3505"/>
    <w:rsid w:val="00EA7D57"/>
    <w:rsid w:val="00EB4262"/>
    <w:rsid w:val="00EE0E0A"/>
    <w:rsid w:val="00EE1C8B"/>
    <w:rsid w:val="00EE4667"/>
    <w:rsid w:val="00EE70DF"/>
    <w:rsid w:val="00EF2AB6"/>
    <w:rsid w:val="00F007A8"/>
    <w:rsid w:val="00F03E00"/>
    <w:rsid w:val="00F11500"/>
    <w:rsid w:val="00F12C63"/>
    <w:rsid w:val="00F1355A"/>
    <w:rsid w:val="00F238F7"/>
    <w:rsid w:val="00F30872"/>
    <w:rsid w:val="00F31B8C"/>
    <w:rsid w:val="00F37167"/>
    <w:rsid w:val="00F4129D"/>
    <w:rsid w:val="00F42DAC"/>
    <w:rsid w:val="00F440A1"/>
    <w:rsid w:val="00F45A00"/>
    <w:rsid w:val="00F50004"/>
    <w:rsid w:val="00F571C8"/>
    <w:rsid w:val="00F6086B"/>
    <w:rsid w:val="00F62169"/>
    <w:rsid w:val="00F6339A"/>
    <w:rsid w:val="00F7246B"/>
    <w:rsid w:val="00F74F07"/>
    <w:rsid w:val="00F8107E"/>
    <w:rsid w:val="00F94A47"/>
    <w:rsid w:val="00FA3662"/>
    <w:rsid w:val="00FA560D"/>
    <w:rsid w:val="00FA7C42"/>
    <w:rsid w:val="00FB2E88"/>
    <w:rsid w:val="00FD0D12"/>
    <w:rsid w:val="00FD111E"/>
    <w:rsid w:val="00FD65CC"/>
    <w:rsid w:val="00FE2CA2"/>
    <w:rsid w:val="00FE39A6"/>
    <w:rsid w:val="00FE4DF6"/>
    <w:rsid w:val="00FF6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76AB516"/>
  <w14:defaultImageDpi w14:val="0"/>
  <w15:chartTrackingRefBased/>
  <w15:docId w15:val="{7BCC53C2-751D-F048-A585-6B93E7A34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hint="eastAsia"/>
      <w:sz w:val="22"/>
      <w:szCs w:val="2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02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0237"/>
    <w:rPr>
      <w:sz w:val="22"/>
      <w:szCs w:val="22"/>
      <w:lang w:val="en-US" w:eastAsia="zh-CN"/>
    </w:rPr>
  </w:style>
  <w:style w:type="paragraph" w:styleId="Footer">
    <w:name w:val="footer"/>
    <w:basedOn w:val="Normal"/>
    <w:link w:val="FooterChar"/>
    <w:uiPriority w:val="99"/>
    <w:unhideWhenUsed/>
    <w:rsid w:val="002202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0237"/>
    <w:rPr>
      <w:sz w:val="22"/>
      <w:szCs w:val="22"/>
      <w:lang w:val="en-US" w:eastAsia="zh-CN"/>
    </w:rPr>
  </w:style>
  <w:style w:type="paragraph" w:styleId="ListParagraph">
    <w:name w:val="List Paragraph"/>
    <w:basedOn w:val="Normal"/>
    <w:uiPriority w:val="34"/>
    <w:qFormat/>
    <w:rsid w:val="001517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3238</Words>
  <Characters>18462</Characters>
  <Application>Microsoft Office Word</Application>
  <DocSecurity>0</DocSecurity>
  <Lines>153</Lines>
  <Paragraphs>43</Paragraphs>
  <ScaleCrop>false</ScaleCrop>
  <Company/>
  <LinksUpToDate>false</LinksUpToDate>
  <CharactersWithSpaces>21657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Hisense U50</dc:creator>
  <cp:keywords/>
  <cp:lastModifiedBy>nikiwebuyana00@gmail.com</cp:lastModifiedBy>
  <cp:revision>2</cp:revision>
  <dcterms:created xsi:type="dcterms:W3CDTF">2022-04-26T10:23:00Z</dcterms:created>
  <dcterms:modified xsi:type="dcterms:W3CDTF">2022-04-26T10:23:00Z</dcterms:modified>
</cp:coreProperties>
</file>