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E5565" w14:textId="6D24C6AD"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Student Name: Aisha Sultana</w:t>
      </w:r>
    </w:p>
    <w:p w14:paraId="50BC1B7D" w14:textId="1B2369E8"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Student Number: 2409656</w:t>
      </w:r>
    </w:p>
    <w:p w14:paraId="02B19C29" w14:textId="174E07C3"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Module: Principles of Health and Social Care</w:t>
      </w:r>
    </w:p>
    <w:p w14:paraId="51EFB9ED" w14:textId="0737F19F"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 xml:space="preserve">Module code: BMHP5016 </w:t>
      </w:r>
    </w:p>
    <w:p w14:paraId="2A43F993" w14:textId="12CCFFD6"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Assignment title: Component 1 Reflective report</w:t>
      </w:r>
    </w:p>
    <w:p w14:paraId="2E00DEF4" w14:textId="5034A494" w:rsidR="00335E30" w:rsidRPr="007E2CF5" w:rsidRDefault="00335E30" w:rsidP="005064FA">
      <w:pPr>
        <w:spacing w:line="360" w:lineRule="auto"/>
        <w:jc w:val="center"/>
        <w:rPr>
          <w:rFonts w:ascii="Arial" w:hAnsi="Arial" w:cs="Arial"/>
          <w:sz w:val="22"/>
          <w:szCs w:val="22"/>
        </w:rPr>
      </w:pPr>
      <w:r w:rsidRPr="007E2CF5">
        <w:rPr>
          <w:rFonts w:ascii="Arial" w:hAnsi="Arial" w:cs="Arial"/>
          <w:sz w:val="22"/>
          <w:szCs w:val="22"/>
        </w:rPr>
        <w:t>Lecturer Name: Precious I</w:t>
      </w:r>
      <w:r w:rsidR="002E3113" w:rsidRPr="007E2CF5">
        <w:rPr>
          <w:rFonts w:ascii="Arial" w:hAnsi="Arial" w:cs="Arial"/>
          <w:sz w:val="22"/>
          <w:szCs w:val="22"/>
        </w:rPr>
        <w:t>gbinigie</w:t>
      </w:r>
    </w:p>
    <w:p w14:paraId="1FA08F5B" w14:textId="77777777" w:rsidR="00335E30" w:rsidRPr="007E2CF5" w:rsidRDefault="00335E30" w:rsidP="005064FA">
      <w:pPr>
        <w:spacing w:line="360" w:lineRule="auto"/>
        <w:jc w:val="center"/>
        <w:rPr>
          <w:rFonts w:ascii="Arial" w:hAnsi="Arial" w:cs="Arial"/>
          <w:sz w:val="22"/>
          <w:szCs w:val="22"/>
        </w:rPr>
      </w:pPr>
    </w:p>
    <w:p w14:paraId="225D84CD" w14:textId="77777777" w:rsidR="00335E30" w:rsidRPr="007E2CF5" w:rsidRDefault="00335E30" w:rsidP="005064FA">
      <w:pPr>
        <w:spacing w:line="360" w:lineRule="auto"/>
        <w:jc w:val="center"/>
        <w:rPr>
          <w:rFonts w:ascii="Arial" w:hAnsi="Arial" w:cs="Arial"/>
          <w:sz w:val="22"/>
          <w:szCs w:val="22"/>
        </w:rPr>
      </w:pPr>
    </w:p>
    <w:p w14:paraId="6DE00A01" w14:textId="77777777" w:rsidR="00335E30" w:rsidRPr="007E2CF5" w:rsidRDefault="00335E30" w:rsidP="005064FA">
      <w:pPr>
        <w:spacing w:line="360" w:lineRule="auto"/>
        <w:jc w:val="center"/>
        <w:rPr>
          <w:rFonts w:ascii="Arial" w:hAnsi="Arial" w:cs="Arial"/>
          <w:sz w:val="22"/>
          <w:szCs w:val="22"/>
        </w:rPr>
      </w:pPr>
    </w:p>
    <w:p w14:paraId="04EE3364" w14:textId="77777777" w:rsidR="00335E30" w:rsidRPr="007E2CF5" w:rsidRDefault="00335E30" w:rsidP="005064FA">
      <w:pPr>
        <w:spacing w:line="360" w:lineRule="auto"/>
        <w:jc w:val="center"/>
        <w:rPr>
          <w:rFonts w:ascii="Arial" w:hAnsi="Arial" w:cs="Arial"/>
          <w:sz w:val="22"/>
          <w:szCs w:val="22"/>
        </w:rPr>
      </w:pPr>
    </w:p>
    <w:p w14:paraId="59AA59F2" w14:textId="77777777" w:rsidR="00335E30" w:rsidRPr="007E2CF5" w:rsidRDefault="00335E30" w:rsidP="005064FA">
      <w:pPr>
        <w:spacing w:line="360" w:lineRule="auto"/>
        <w:jc w:val="center"/>
        <w:rPr>
          <w:rFonts w:ascii="Arial" w:hAnsi="Arial" w:cs="Arial"/>
          <w:sz w:val="22"/>
          <w:szCs w:val="22"/>
        </w:rPr>
      </w:pPr>
    </w:p>
    <w:p w14:paraId="573D0DDD" w14:textId="77777777" w:rsidR="00335E30" w:rsidRPr="007E2CF5" w:rsidRDefault="00335E30" w:rsidP="005064FA">
      <w:pPr>
        <w:spacing w:line="360" w:lineRule="auto"/>
        <w:jc w:val="center"/>
        <w:rPr>
          <w:rFonts w:ascii="Arial" w:hAnsi="Arial" w:cs="Arial"/>
          <w:sz w:val="22"/>
          <w:szCs w:val="22"/>
        </w:rPr>
      </w:pPr>
    </w:p>
    <w:p w14:paraId="125667B7" w14:textId="77777777" w:rsidR="00335E30" w:rsidRPr="007E2CF5" w:rsidRDefault="00335E30" w:rsidP="005064FA">
      <w:pPr>
        <w:spacing w:line="360" w:lineRule="auto"/>
        <w:jc w:val="center"/>
        <w:rPr>
          <w:rFonts w:ascii="Arial" w:hAnsi="Arial" w:cs="Arial"/>
          <w:sz w:val="22"/>
          <w:szCs w:val="22"/>
        </w:rPr>
      </w:pPr>
    </w:p>
    <w:p w14:paraId="7554F547" w14:textId="77777777" w:rsidR="00335E30" w:rsidRPr="007E2CF5" w:rsidRDefault="00335E30" w:rsidP="005064FA">
      <w:pPr>
        <w:spacing w:line="360" w:lineRule="auto"/>
        <w:jc w:val="center"/>
        <w:rPr>
          <w:rFonts w:ascii="Arial" w:hAnsi="Arial" w:cs="Arial"/>
          <w:sz w:val="22"/>
          <w:szCs w:val="22"/>
        </w:rPr>
      </w:pPr>
    </w:p>
    <w:p w14:paraId="1765A9D6" w14:textId="77777777" w:rsidR="00335E30" w:rsidRPr="007E2CF5" w:rsidRDefault="00335E30" w:rsidP="005064FA">
      <w:pPr>
        <w:spacing w:line="360" w:lineRule="auto"/>
        <w:jc w:val="center"/>
        <w:rPr>
          <w:rFonts w:ascii="Arial" w:hAnsi="Arial" w:cs="Arial"/>
          <w:sz w:val="22"/>
          <w:szCs w:val="22"/>
        </w:rPr>
      </w:pPr>
    </w:p>
    <w:p w14:paraId="53EC105F" w14:textId="77777777" w:rsidR="00EB0E18" w:rsidRPr="007E2CF5" w:rsidRDefault="00EB0E18" w:rsidP="005064FA">
      <w:pPr>
        <w:spacing w:line="360" w:lineRule="auto"/>
        <w:jc w:val="center"/>
        <w:rPr>
          <w:rFonts w:ascii="Arial" w:hAnsi="Arial" w:cs="Arial"/>
          <w:sz w:val="22"/>
          <w:szCs w:val="22"/>
        </w:rPr>
      </w:pPr>
    </w:p>
    <w:p w14:paraId="1477E6B7" w14:textId="77777777" w:rsidR="00EB0E18" w:rsidRPr="007E2CF5" w:rsidRDefault="00EB0E18" w:rsidP="005064FA">
      <w:pPr>
        <w:spacing w:line="360" w:lineRule="auto"/>
        <w:jc w:val="center"/>
        <w:rPr>
          <w:rFonts w:ascii="Arial" w:hAnsi="Arial" w:cs="Arial"/>
          <w:sz w:val="22"/>
          <w:szCs w:val="22"/>
        </w:rPr>
      </w:pPr>
    </w:p>
    <w:p w14:paraId="25248163" w14:textId="77777777" w:rsidR="00335E30" w:rsidRPr="007E2CF5" w:rsidRDefault="00335E30" w:rsidP="005064FA">
      <w:pPr>
        <w:spacing w:line="360" w:lineRule="auto"/>
        <w:jc w:val="center"/>
        <w:rPr>
          <w:rFonts w:ascii="Arial" w:hAnsi="Arial" w:cs="Arial"/>
          <w:sz w:val="22"/>
          <w:szCs w:val="22"/>
        </w:rPr>
      </w:pPr>
    </w:p>
    <w:p w14:paraId="07B7218C" w14:textId="77777777" w:rsidR="00335E30" w:rsidRPr="007E2CF5" w:rsidRDefault="00335E30" w:rsidP="005064FA">
      <w:pPr>
        <w:spacing w:line="360" w:lineRule="auto"/>
        <w:rPr>
          <w:rFonts w:ascii="Arial" w:hAnsi="Arial" w:cs="Arial"/>
          <w:sz w:val="22"/>
          <w:szCs w:val="22"/>
        </w:rPr>
      </w:pPr>
    </w:p>
    <w:p w14:paraId="23046BD4" w14:textId="77777777" w:rsidR="00335E30" w:rsidRPr="007E2CF5" w:rsidRDefault="00335E30" w:rsidP="005064FA">
      <w:pPr>
        <w:spacing w:line="360" w:lineRule="auto"/>
        <w:rPr>
          <w:rFonts w:ascii="Arial" w:hAnsi="Arial" w:cs="Arial"/>
          <w:sz w:val="22"/>
          <w:szCs w:val="22"/>
        </w:rPr>
      </w:pPr>
    </w:p>
    <w:p w14:paraId="2E628259" w14:textId="77777777" w:rsidR="00335E30" w:rsidRPr="007E2CF5" w:rsidRDefault="00335E30" w:rsidP="005064FA">
      <w:pPr>
        <w:spacing w:line="360" w:lineRule="auto"/>
        <w:jc w:val="center"/>
        <w:rPr>
          <w:rFonts w:ascii="Arial" w:hAnsi="Arial" w:cs="Arial"/>
          <w:sz w:val="22"/>
          <w:szCs w:val="22"/>
        </w:rPr>
      </w:pPr>
    </w:p>
    <w:p w14:paraId="4953272C" w14:textId="77777777" w:rsidR="00335E30" w:rsidRPr="007E2CF5" w:rsidRDefault="00335E30" w:rsidP="005064FA">
      <w:pPr>
        <w:spacing w:line="360" w:lineRule="auto"/>
        <w:rPr>
          <w:rFonts w:ascii="Arial" w:hAnsi="Arial" w:cs="Arial"/>
          <w:sz w:val="22"/>
          <w:szCs w:val="22"/>
        </w:rPr>
      </w:pPr>
    </w:p>
    <w:p w14:paraId="21A8FB24" w14:textId="77777777" w:rsidR="00EB0E18" w:rsidRPr="007E2CF5" w:rsidRDefault="00EB0E18" w:rsidP="005064FA">
      <w:pPr>
        <w:spacing w:line="360" w:lineRule="auto"/>
        <w:rPr>
          <w:rFonts w:ascii="Arial" w:hAnsi="Arial" w:cs="Arial"/>
          <w:sz w:val="22"/>
          <w:szCs w:val="22"/>
        </w:rPr>
      </w:pPr>
    </w:p>
    <w:p w14:paraId="141E65D0" w14:textId="77777777" w:rsidR="00EB0E18" w:rsidRPr="007E2CF5" w:rsidRDefault="00EB0E18" w:rsidP="005064FA">
      <w:pPr>
        <w:spacing w:line="360" w:lineRule="auto"/>
        <w:rPr>
          <w:rFonts w:ascii="Arial" w:hAnsi="Arial" w:cs="Arial"/>
          <w:sz w:val="22"/>
          <w:szCs w:val="22"/>
        </w:rPr>
      </w:pPr>
    </w:p>
    <w:p w14:paraId="161ECEF1" w14:textId="77777777" w:rsidR="00EB0E18" w:rsidRPr="007E2CF5" w:rsidRDefault="00EB0E18" w:rsidP="005064FA">
      <w:pPr>
        <w:spacing w:line="360" w:lineRule="auto"/>
        <w:rPr>
          <w:rFonts w:ascii="Arial" w:hAnsi="Arial" w:cs="Arial"/>
          <w:sz w:val="22"/>
          <w:szCs w:val="22"/>
        </w:rPr>
      </w:pPr>
    </w:p>
    <w:p w14:paraId="0D4E5897" w14:textId="77777777" w:rsidR="00EB0E18" w:rsidRPr="007E2CF5" w:rsidRDefault="00EB0E18" w:rsidP="005064FA">
      <w:pPr>
        <w:spacing w:line="360" w:lineRule="auto"/>
        <w:rPr>
          <w:rFonts w:ascii="Arial" w:hAnsi="Arial" w:cs="Arial"/>
          <w:sz w:val="22"/>
          <w:szCs w:val="22"/>
        </w:rPr>
      </w:pPr>
    </w:p>
    <w:p w14:paraId="2A51C2FB" w14:textId="77777777" w:rsidR="00EB0E18" w:rsidRPr="007E2CF5" w:rsidRDefault="00EB0E18" w:rsidP="005064FA">
      <w:pPr>
        <w:spacing w:line="360" w:lineRule="auto"/>
        <w:rPr>
          <w:rFonts w:ascii="Arial" w:hAnsi="Arial" w:cs="Arial"/>
          <w:sz w:val="22"/>
          <w:szCs w:val="22"/>
        </w:rPr>
      </w:pPr>
    </w:p>
    <w:p w14:paraId="4964FF4E" w14:textId="77777777" w:rsidR="00EB0E18" w:rsidRPr="007E2CF5" w:rsidRDefault="00EB0E18" w:rsidP="005064FA">
      <w:pPr>
        <w:spacing w:line="360" w:lineRule="auto"/>
        <w:rPr>
          <w:rFonts w:ascii="Arial" w:hAnsi="Arial" w:cs="Arial"/>
          <w:sz w:val="22"/>
          <w:szCs w:val="22"/>
        </w:rPr>
      </w:pPr>
    </w:p>
    <w:p w14:paraId="0B9E5DDA" w14:textId="77777777" w:rsidR="00EB0E18" w:rsidRPr="007E2CF5" w:rsidRDefault="00EB0E18" w:rsidP="005064FA">
      <w:pPr>
        <w:spacing w:line="360" w:lineRule="auto"/>
        <w:rPr>
          <w:rFonts w:ascii="Arial" w:hAnsi="Arial" w:cs="Arial"/>
          <w:sz w:val="22"/>
          <w:szCs w:val="22"/>
        </w:rPr>
      </w:pPr>
    </w:p>
    <w:p w14:paraId="61A72CE0" w14:textId="14A139B4" w:rsidR="00335E30" w:rsidRPr="000C38FA" w:rsidRDefault="00335E30" w:rsidP="005064FA">
      <w:pPr>
        <w:spacing w:line="360" w:lineRule="auto"/>
        <w:rPr>
          <w:rFonts w:ascii="Arial" w:hAnsi="Arial" w:cs="Arial"/>
          <w:b/>
          <w:bCs/>
          <w:sz w:val="22"/>
          <w:szCs w:val="22"/>
        </w:rPr>
      </w:pPr>
      <w:r w:rsidRPr="000C38FA">
        <w:rPr>
          <w:rFonts w:ascii="Arial" w:hAnsi="Arial" w:cs="Arial"/>
          <w:b/>
          <w:bCs/>
          <w:sz w:val="22"/>
          <w:szCs w:val="22"/>
        </w:rPr>
        <w:t>Contents:</w:t>
      </w:r>
    </w:p>
    <w:p w14:paraId="01622E21" w14:textId="77777777" w:rsidR="00EB0E18" w:rsidRPr="007E2CF5" w:rsidRDefault="00EB0E18" w:rsidP="005064FA">
      <w:pPr>
        <w:spacing w:line="360" w:lineRule="auto"/>
        <w:rPr>
          <w:rFonts w:ascii="Arial" w:hAnsi="Arial" w:cs="Arial"/>
          <w:sz w:val="22"/>
          <w:szCs w:val="22"/>
        </w:rPr>
      </w:pPr>
    </w:p>
    <w:p w14:paraId="6987A9C1" w14:textId="465BB09F" w:rsidR="00354D83" w:rsidRPr="007E2CF5" w:rsidRDefault="00335E30" w:rsidP="005064FA">
      <w:pPr>
        <w:spacing w:line="360" w:lineRule="auto"/>
        <w:rPr>
          <w:rFonts w:ascii="Arial" w:hAnsi="Arial" w:cs="Arial"/>
          <w:sz w:val="22"/>
          <w:szCs w:val="22"/>
        </w:rPr>
      </w:pPr>
      <w:r w:rsidRPr="007E2CF5">
        <w:rPr>
          <w:rFonts w:ascii="Arial" w:hAnsi="Arial" w:cs="Arial"/>
          <w:sz w:val="22"/>
          <w:szCs w:val="22"/>
        </w:rPr>
        <w:t xml:space="preserve">Introduction </w:t>
      </w:r>
      <w:r w:rsidR="00D22526">
        <w:rPr>
          <w:rFonts w:ascii="Arial" w:hAnsi="Arial" w:cs="Arial"/>
          <w:sz w:val="22"/>
          <w:szCs w:val="22"/>
        </w:rPr>
        <w:t>and Key summary</w:t>
      </w:r>
    </w:p>
    <w:p w14:paraId="5F4C325E" w14:textId="33993D04" w:rsidR="002E3113" w:rsidRPr="007E2CF5" w:rsidRDefault="00B665DD" w:rsidP="005064FA">
      <w:pPr>
        <w:spacing w:line="360" w:lineRule="auto"/>
        <w:rPr>
          <w:rFonts w:ascii="Arial" w:hAnsi="Arial" w:cs="Arial"/>
          <w:sz w:val="22"/>
          <w:szCs w:val="22"/>
        </w:rPr>
      </w:pPr>
      <w:r w:rsidRPr="007E2CF5">
        <w:rPr>
          <w:rFonts w:ascii="Arial" w:hAnsi="Arial" w:cs="Arial"/>
          <w:sz w:val="22"/>
          <w:szCs w:val="22"/>
        </w:rPr>
        <w:t xml:space="preserve">Reflection on the importance of Principles of health and social care </w:t>
      </w:r>
    </w:p>
    <w:p w14:paraId="35A9F18C" w14:textId="7B8FC3A5" w:rsidR="00B665DD" w:rsidRPr="007E2CF5" w:rsidRDefault="00B665DD" w:rsidP="005064FA">
      <w:pPr>
        <w:spacing w:line="360" w:lineRule="auto"/>
        <w:rPr>
          <w:rFonts w:ascii="Arial" w:hAnsi="Arial" w:cs="Arial"/>
          <w:sz w:val="22"/>
          <w:szCs w:val="22"/>
        </w:rPr>
      </w:pPr>
      <w:r w:rsidRPr="007E2CF5">
        <w:rPr>
          <w:rFonts w:ascii="Arial" w:hAnsi="Arial" w:cs="Arial"/>
          <w:sz w:val="22"/>
          <w:szCs w:val="22"/>
        </w:rPr>
        <w:t>Practical Examples of Concepts in Practice</w:t>
      </w:r>
    </w:p>
    <w:p w14:paraId="15FC5FB5" w14:textId="1E91F2FB" w:rsidR="00B665DD" w:rsidRPr="007E2CF5" w:rsidRDefault="00B665DD" w:rsidP="005064FA">
      <w:pPr>
        <w:spacing w:line="360" w:lineRule="auto"/>
        <w:rPr>
          <w:rFonts w:ascii="Arial" w:hAnsi="Arial" w:cs="Arial"/>
          <w:sz w:val="22"/>
          <w:szCs w:val="22"/>
        </w:rPr>
      </w:pPr>
      <w:r w:rsidRPr="007E2CF5">
        <w:rPr>
          <w:rFonts w:ascii="Arial" w:hAnsi="Arial" w:cs="Arial"/>
          <w:sz w:val="22"/>
          <w:szCs w:val="22"/>
        </w:rPr>
        <w:t>Self-reflection as a health and social care professional</w:t>
      </w:r>
    </w:p>
    <w:p w14:paraId="428E3711" w14:textId="380B3ADC" w:rsidR="00B665DD" w:rsidRPr="007E2CF5" w:rsidRDefault="00B665DD" w:rsidP="005064FA">
      <w:pPr>
        <w:spacing w:line="360" w:lineRule="auto"/>
        <w:rPr>
          <w:rFonts w:ascii="Arial" w:hAnsi="Arial" w:cs="Arial"/>
          <w:sz w:val="22"/>
          <w:szCs w:val="22"/>
        </w:rPr>
      </w:pPr>
      <w:r w:rsidRPr="007E2CF5">
        <w:rPr>
          <w:rFonts w:ascii="Arial" w:hAnsi="Arial" w:cs="Arial"/>
          <w:sz w:val="22"/>
          <w:szCs w:val="22"/>
        </w:rPr>
        <w:t xml:space="preserve">Conclusion </w:t>
      </w:r>
    </w:p>
    <w:p w14:paraId="575DCE2F" w14:textId="4F440A58" w:rsidR="00B665DD" w:rsidRPr="007E2CF5" w:rsidRDefault="00B665DD" w:rsidP="005064FA">
      <w:pPr>
        <w:spacing w:line="360" w:lineRule="auto"/>
        <w:rPr>
          <w:rFonts w:ascii="Arial" w:hAnsi="Arial" w:cs="Arial"/>
          <w:sz w:val="22"/>
          <w:szCs w:val="22"/>
        </w:rPr>
      </w:pPr>
      <w:r w:rsidRPr="007E2CF5">
        <w:rPr>
          <w:rFonts w:ascii="Arial" w:hAnsi="Arial" w:cs="Arial"/>
          <w:sz w:val="22"/>
          <w:szCs w:val="22"/>
        </w:rPr>
        <w:t>Reference List</w:t>
      </w:r>
    </w:p>
    <w:p w14:paraId="0C4F87DC" w14:textId="77777777" w:rsidR="00B665DD" w:rsidRPr="007E2CF5" w:rsidRDefault="00B665DD" w:rsidP="005064FA">
      <w:pPr>
        <w:spacing w:line="360" w:lineRule="auto"/>
        <w:rPr>
          <w:rFonts w:ascii="Arial" w:hAnsi="Arial" w:cs="Arial"/>
          <w:sz w:val="22"/>
          <w:szCs w:val="22"/>
        </w:rPr>
      </w:pPr>
    </w:p>
    <w:p w14:paraId="38B529CD" w14:textId="77777777" w:rsidR="00F53C8D" w:rsidRPr="007E2CF5" w:rsidRDefault="00F53C8D" w:rsidP="005064FA">
      <w:pPr>
        <w:spacing w:line="360" w:lineRule="auto"/>
        <w:rPr>
          <w:rFonts w:ascii="Arial" w:hAnsi="Arial" w:cs="Arial"/>
          <w:sz w:val="22"/>
          <w:szCs w:val="22"/>
        </w:rPr>
      </w:pPr>
    </w:p>
    <w:p w14:paraId="4ED009C4" w14:textId="77777777" w:rsidR="00335E30" w:rsidRPr="007E2CF5" w:rsidRDefault="00335E30" w:rsidP="005064FA">
      <w:pPr>
        <w:spacing w:line="360" w:lineRule="auto"/>
        <w:jc w:val="center"/>
        <w:rPr>
          <w:rFonts w:ascii="Arial" w:hAnsi="Arial" w:cs="Arial"/>
          <w:sz w:val="22"/>
          <w:szCs w:val="22"/>
        </w:rPr>
      </w:pPr>
    </w:p>
    <w:p w14:paraId="6F0AA451" w14:textId="77777777" w:rsidR="00335E30" w:rsidRPr="007E2CF5" w:rsidRDefault="00335E30" w:rsidP="005064FA">
      <w:pPr>
        <w:spacing w:line="360" w:lineRule="auto"/>
        <w:jc w:val="center"/>
        <w:rPr>
          <w:rFonts w:ascii="Arial" w:hAnsi="Arial" w:cs="Arial"/>
          <w:sz w:val="22"/>
          <w:szCs w:val="22"/>
        </w:rPr>
      </w:pPr>
    </w:p>
    <w:p w14:paraId="1485B1A3" w14:textId="77777777" w:rsidR="00335E30" w:rsidRPr="007E2CF5" w:rsidRDefault="00335E30" w:rsidP="005064FA">
      <w:pPr>
        <w:spacing w:line="360" w:lineRule="auto"/>
        <w:jc w:val="center"/>
        <w:rPr>
          <w:rFonts w:ascii="Arial" w:hAnsi="Arial" w:cs="Arial"/>
          <w:sz w:val="22"/>
          <w:szCs w:val="22"/>
        </w:rPr>
      </w:pPr>
    </w:p>
    <w:p w14:paraId="59035CBD" w14:textId="77777777" w:rsidR="00335E30" w:rsidRPr="007E2CF5" w:rsidRDefault="00335E30" w:rsidP="005064FA">
      <w:pPr>
        <w:spacing w:line="360" w:lineRule="auto"/>
        <w:jc w:val="center"/>
        <w:rPr>
          <w:rFonts w:ascii="Arial" w:hAnsi="Arial" w:cs="Arial"/>
          <w:sz w:val="22"/>
          <w:szCs w:val="22"/>
        </w:rPr>
      </w:pPr>
    </w:p>
    <w:p w14:paraId="1C90259C" w14:textId="77777777" w:rsidR="00335E30" w:rsidRPr="007E2CF5" w:rsidRDefault="00335E30" w:rsidP="005064FA">
      <w:pPr>
        <w:spacing w:line="360" w:lineRule="auto"/>
        <w:jc w:val="center"/>
        <w:rPr>
          <w:rFonts w:ascii="Arial" w:hAnsi="Arial" w:cs="Arial"/>
          <w:sz w:val="22"/>
          <w:szCs w:val="22"/>
        </w:rPr>
      </w:pPr>
    </w:p>
    <w:p w14:paraId="45929541" w14:textId="77777777" w:rsidR="00335E30" w:rsidRPr="007E2CF5" w:rsidRDefault="00335E30" w:rsidP="005064FA">
      <w:pPr>
        <w:spacing w:line="360" w:lineRule="auto"/>
        <w:jc w:val="center"/>
        <w:rPr>
          <w:rFonts w:ascii="Arial" w:hAnsi="Arial" w:cs="Arial"/>
          <w:sz w:val="22"/>
          <w:szCs w:val="22"/>
        </w:rPr>
      </w:pPr>
    </w:p>
    <w:p w14:paraId="4DB8A420" w14:textId="77777777" w:rsidR="00335E30" w:rsidRPr="007E2CF5" w:rsidRDefault="00335E30" w:rsidP="005064FA">
      <w:pPr>
        <w:spacing w:line="360" w:lineRule="auto"/>
        <w:jc w:val="center"/>
        <w:rPr>
          <w:rFonts w:ascii="Arial" w:hAnsi="Arial" w:cs="Arial"/>
          <w:sz w:val="22"/>
          <w:szCs w:val="22"/>
        </w:rPr>
      </w:pPr>
    </w:p>
    <w:p w14:paraId="5F768E5F" w14:textId="77777777" w:rsidR="00B50252" w:rsidRDefault="00B50252" w:rsidP="00EB6DC8">
      <w:pPr>
        <w:spacing w:line="360" w:lineRule="auto"/>
        <w:rPr>
          <w:rFonts w:ascii="Arial" w:hAnsi="Arial" w:cs="Arial"/>
          <w:sz w:val="22"/>
          <w:szCs w:val="22"/>
        </w:rPr>
      </w:pPr>
    </w:p>
    <w:p w14:paraId="2C8D7146" w14:textId="77777777" w:rsidR="00EB6DC8" w:rsidRPr="007E2CF5" w:rsidRDefault="00EB6DC8" w:rsidP="00EB6DC8">
      <w:pPr>
        <w:spacing w:line="360" w:lineRule="auto"/>
        <w:rPr>
          <w:rFonts w:ascii="Arial" w:hAnsi="Arial" w:cs="Arial"/>
          <w:sz w:val="22"/>
          <w:szCs w:val="22"/>
        </w:rPr>
      </w:pPr>
    </w:p>
    <w:p w14:paraId="13E36D5B" w14:textId="58489F6D" w:rsidR="00335E30" w:rsidRPr="000C38FA" w:rsidRDefault="00354D83" w:rsidP="004A4B55">
      <w:pPr>
        <w:spacing w:line="360" w:lineRule="auto"/>
        <w:jc w:val="both"/>
        <w:rPr>
          <w:rFonts w:ascii="Arial" w:hAnsi="Arial" w:cs="Arial"/>
          <w:sz w:val="22"/>
          <w:szCs w:val="22"/>
        </w:rPr>
      </w:pPr>
      <w:r w:rsidRPr="000C38FA">
        <w:rPr>
          <w:rFonts w:ascii="Arial" w:hAnsi="Arial" w:cs="Arial"/>
          <w:b/>
          <w:bCs/>
          <w:sz w:val="22"/>
          <w:szCs w:val="22"/>
        </w:rPr>
        <w:lastRenderedPageBreak/>
        <w:t>Introduction</w:t>
      </w:r>
      <w:r w:rsidRPr="000C38FA">
        <w:rPr>
          <w:rFonts w:ascii="Arial" w:hAnsi="Arial" w:cs="Arial"/>
          <w:sz w:val="22"/>
          <w:szCs w:val="22"/>
        </w:rPr>
        <w:t>:</w:t>
      </w:r>
    </w:p>
    <w:p w14:paraId="564D3D1F" w14:textId="1D509588" w:rsidR="005852E4" w:rsidRPr="007E2CF5" w:rsidRDefault="00354D83" w:rsidP="00D80A85">
      <w:pPr>
        <w:spacing w:line="360" w:lineRule="auto"/>
        <w:rPr>
          <w:rFonts w:ascii="Arial" w:hAnsi="Arial" w:cs="Arial"/>
          <w:sz w:val="22"/>
          <w:szCs w:val="22"/>
        </w:rPr>
      </w:pPr>
      <w:r w:rsidRPr="007E2CF5">
        <w:rPr>
          <w:rFonts w:ascii="Arial" w:hAnsi="Arial" w:cs="Arial"/>
          <w:sz w:val="22"/>
          <w:szCs w:val="22"/>
        </w:rPr>
        <w:t xml:space="preserve">This reflective report will explore the importance of person-centered care, partnership working and ethics in health and social care. It will also discuss how the principles of health and social </w:t>
      </w:r>
      <w:r w:rsidR="00A24DB4" w:rsidRPr="007E2CF5">
        <w:rPr>
          <w:rFonts w:ascii="Arial" w:hAnsi="Arial" w:cs="Arial"/>
          <w:sz w:val="22"/>
          <w:szCs w:val="22"/>
        </w:rPr>
        <w:t xml:space="preserve">care </w:t>
      </w:r>
      <w:r w:rsidRPr="007E2CF5">
        <w:rPr>
          <w:rFonts w:ascii="Arial" w:hAnsi="Arial" w:cs="Arial"/>
          <w:sz w:val="22"/>
          <w:szCs w:val="22"/>
        </w:rPr>
        <w:t>support the quality of care in the UK by focusing on their role in individual care</w:t>
      </w:r>
      <w:r w:rsidR="00197B52" w:rsidRPr="007E2CF5">
        <w:rPr>
          <w:rFonts w:ascii="Arial" w:hAnsi="Arial" w:cs="Arial"/>
          <w:sz w:val="22"/>
          <w:szCs w:val="22"/>
        </w:rPr>
        <w:t>,</w:t>
      </w:r>
      <w:r w:rsidRPr="007E2CF5">
        <w:rPr>
          <w:rFonts w:ascii="Arial" w:hAnsi="Arial" w:cs="Arial"/>
          <w:sz w:val="22"/>
          <w:szCs w:val="22"/>
        </w:rPr>
        <w:t xml:space="preserve"> </w:t>
      </w:r>
      <w:r w:rsidR="009503EA" w:rsidRPr="007E2CF5">
        <w:rPr>
          <w:rFonts w:ascii="Arial" w:hAnsi="Arial" w:cs="Arial"/>
          <w:sz w:val="22"/>
          <w:szCs w:val="22"/>
        </w:rPr>
        <w:t>collaboration,</w:t>
      </w:r>
      <w:r w:rsidRPr="007E2CF5">
        <w:rPr>
          <w:rFonts w:ascii="Arial" w:hAnsi="Arial" w:cs="Arial"/>
          <w:sz w:val="22"/>
          <w:szCs w:val="22"/>
        </w:rPr>
        <w:t xml:space="preserve"> and ethical decision-making</w:t>
      </w:r>
      <w:r w:rsidR="00A24DB4" w:rsidRPr="007E2CF5">
        <w:rPr>
          <w:rFonts w:ascii="Arial" w:hAnsi="Arial" w:cs="Arial"/>
          <w:sz w:val="22"/>
          <w:szCs w:val="22"/>
        </w:rPr>
        <w:t xml:space="preserve"> by relevant theories. </w:t>
      </w:r>
      <w:r w:rsidR="007D39F3" w:rsidRPr="007E2CF5">
        <w:rPr>
          <w:rFonts w:ascii="Arial" w:hAnsi="Arial" w:cs="Arial"/>
          <w:sz w:val="22"/>
          <w:szCs w:val="22"/>
        </w:rPr>
        <w:t>It will discuss how person-centered care, teamwork with families and professionals and ethical practice improves the quality of care for individuals. This report also includes a practical ca</w:t>
      </w:r>
      <w:r w:rsidR="0082101C" w:rsidRPr="007E2CF5">
        <w:rPr>
          <w:rFonts w:ascii="Arial" w:hAnsi="Arial" w:cs="Arial"/>
          <w:sz w:val="22"/>
          <w:szCs w:val="22"/>
        </w:rPr>
        <w:t>s</w:t>
      </w:r>
      <w:r w:rsidR="007D39F3" w:rsidRPr="007E2CF5">
        <w:rPr>
          <w:rFonts w:ascii="Arial" w:hAnsi="Arial" w:cs="Arial"/>
          <w:sz w:val="22"/>
          <w:szCs w:val="22"/>
        </w:rPr>
        <w:t>e example of Jo</w:t>
      </w:r>
      <w:r w:rsidR="00A42E0B">
        <w:rPr>
          <w:rFonts w:ascii="Arial" w:hAnsi="Arial" w:cs="Arial"/>
          <w:sz w:val="22"/>
          <w:szCs w:val="22"/>
        </w:rPr>
        <w:t>an`s</w:t>
      </w:r>
      <w:r w:rsidR="007D39F3" w:rsidRPr="007E2CF5">
        <w:rPr>
          <w:rFonts w:ascii="Arial" w:hAnsi="Arial" w:cs="Arial"/>
          <w:sz w:val="22"/>
          <w:szCs w:val="22"/>
        </w:rPr>
        <w:t xml:space="preserve"> story</w:t>
      </w:r>
      <w:r w:rsidR="0082101C" w:rsidRPr="007E2CF5">
        <w:rPr>
          <w:rFonts w:ascii="Arial" w:hAnsi="Arial" w:cs="Arial"/>
          <w:sz w:val="22"/>
          <w:szCs w:val="22"/>
        </w:rPr>
        <w:t xml:space="preserve"> and a personal reflection on my own skills and development as a health and social care professional</w:t>
      </w:r>
      <w:r w:rsidR="004F7396" w:rsidRPr="007E2CF5">
        <w:rPr>
          <w:rFonts w:ascii="Arial" w:hAnsi="Arial" w:cs="Arial"/>
          <w:sz w:val="22"/>
          <w:szCs w:val="22"/>
        </w:rPr>
        <w:t xml:space="preserve"> b</w:t>
      </w:r>
      <w:r w:rsidR="00A21CFF" w:rsidRPr="007E2CF5">
        <w:rPr>
          <w:rFonts w:ascii="Arial" w:hAnsi="Arial" w:cs="Arial"/>
          <w:sz w:val="22"/>
          <w:szCs w:val="22"/>
        </w:rPr>
        <w:t>y linking theory, legislation</w:t>
      </w:r>
      <w:r w:rsidR="001673FF" w:rsidRPr="007E2CF5">
        <w:rPr>
          <w:rFonts w:ascii="Arial" w:hAnsi="Arial" w:cs="Arial"/>
          <w:sz w:val="22"/>
          <w:szCs w:val="22"/>
        </w:rPr>
        <w:t xml:space="preserve">, </w:t>
      </w:r>
      <w:r w:rsidR="006A5E15" w:rsidRPr="007E2CF5">
        <w:rPr>
          <w:rFonts w:ascii="Arial" w:hAnsi="Arial" w:cs="Arial"/>
          <w:sz w:val="22"/>
          <w:szCs w:val="22"/>
        </w:rPr>
        <w:t>policies,</w:t>
      </w:r>
      <w:r w:rsidR="006A5E15">
        <w:rPr>
          <w:rFonts w:ascii="Arial" w:hAnsi="Arial" w:cs="Arial"/>
          <w:sz w:val="22"/>
          <w:szCs w:val="22"/>
        </w:rPr>
        <w:t xml:space="preserve"> and </w:t>
      </w:r>
      <w:r w:rsidR="001673FF" w:rsidRPr="007E2CF5">
        <w:rPr>
          <w:rFonts w:ascii="Arial" w:hAnsi="Arial" w:cs="Arial"/>
          <w:sz w:val="22"/>
          <w:szCs w:val="22"/>
        </w:rPr>
        <w:t xml:space="preserve"> </w:t>
      </w:r>
      <w:r w:rsidR="006A5E15" w:rsidRPr="007E2CF5">
        <w:rPr>
          <w:rFonts w:ascii="Arial" w:hAnsi="Arial" w:cs="Arial"/>
          <w:sz w:val="22"/>
          <w:szCs w:val="22"/>
        </w:rPr>
        <w:t>guidelines</w:t>
      </w:r>
      <w:r w:rsidR="006A5E15">
        <w:rPr>
          <w:rFonts w:ascii="Arial" w:hAnsi="Arial" w:cs="Arial"/>
          <w:sz w:val="22"/>
          <w:szCs w:val="22"/>
        </w:rPr>
        <w:t>. Legislations</w:t>
      </w:r>
      <w:r w:rsidR="00E75B1C">
        <w:rPr>
          <w:rFonts w:ascii="Arial" w:hAnsi="Arial" w:cs="Arial"/>
          <w:sz w:val="22"/>
          <w:szCs w:val="22"/>
        </w:rPr>
        <w:t xml:space="preserve"> p</w:t>
      </w:r>
      <w:r w:rsidR="0024597A">
        <w:rPr>
          <w:rFonts w:ascii="Arial" w:hAnsi="Arial" w:cs="Arial"/>
          <w:sz w:val="22"/>
          <w:szCs w:val="22"/>
        </w:rPr>
        <w:t xml:space="preserve">rotect and regulate the healthcare </w:t>
      </w:r>
      <w:r w:rsidR="00FC1BDD">
        <w:rPr>
          <w:rFonts w:ascii="Arial" w:hAnsi="Arial" w:cs="Arial"/>
          <w:sz w:val="22"/>
          <w:szCs w:val="22"/>
        </w:rPr>
        <w:t xml:space="preserve">system, </w:t>
      </w:r>
      <w:r w:rsidR="00AE52BF">
        <w:rPr>
          <w:rFonts w:ascii="Arial" w:hAnsi="Arial" w:cs="Arial"/>
          <w:sz w:val="22"/>
          <w:szCs w:val="22"/>
        </w:rPr>
        <w:t>patient,</w:t>
      </w:r>
      <w:r w:rsidR="007475FE">
        <w:rPr>
          <w:rFonts w:ascii="Arial" w:hAnsi="Arial" w:cs="Arial"/>
          <w:sz w:val="22"/>
          <w:szCs w:val="22"/>
        </w:rPr>
        <w:t xml:space="preserve"> and healthcare </w:t>
      </w:r>
      <w:r w:rsidR="00FC1BDD">
        <w:rPr>
          <w:rFonts w:ascii="Arial" w:hAnsi="Arial" w:cs="Arial"/>
          <w:sz w:val="22"/>
          <w:szCs w:val="22"/>
        </w:rPr>
        <w:t>providers.</w:t>
      </w:r>
      <w:r w:rsidR="00FC1BDD" w:rsidRPr="007E2CF5">
        <w:rPr>
          <w:rFonts w:ascii="Arial" w:hAnsi="Arial" w:cs="Arial"/>
          <w:sz w:val="22"/>
          <w:szCs w:val="22"/>
        </w:rPr>
        <w:t xml:space="preserve"> This</w:t>
      </w:r>
      <w:r w:rsidR="001673FF" w:rsidRPr="007E2CF5">
        <w:rPr>
          <w:rFonts w:ascii="Arial" w:hAnsi="Arial" w:cs="Arial"/>
          <w:sz w:val="22"/>
          <w:szCs w:val="22"/>
        </w:rPr>
        <w:t xml:space="preserve"> report shows how these principles help professionals </w:t>
      </w:r>
      <w:r w:rsidR="004F7396" w:rsidRPr="007E2CF5">
        <w:rPr>
          <w:rFonts w:ascii="Arial" w:hAnsi="Arial" w:cs="Arial"/>
          <w:sz w:val="22"/>
          <w:szCs w:val="22"/>
        </w:rPr>
        <w:t>to improve patient care and address challenges in practice</w:t>
      </w:r>
      <w:r w:rsidR="005852E4" w:rsidRPr="007E2CF5">
        <w:rPr>
          <w:rFonts w:ascii="Arial" w:hAnsi="Arial" w:cs="Arial"/>
          <w:sz w:val="22"/>
          <w:szCs w:val="22"/>
        </w:rPr>
        <w:t>.</w:t>
      </w:r>
    </w:p>
    <w:p w14:paraId="3FF16630" w14:textId="77777777" w:rsidR="005852E4" w:rsidRPr="007E2CF5" w:rsidRDefault="005852E4" w:rsidP="004707C4">
      <w:pPr>
        <w:spacing w:line="360" w:lineRule="auto"/>
        <w:rPr>
          <w:rFonts w:ascii="Arial" w:hAnsi="Arial" w:cs="Arial"/>
          <w:sz w:val="22"/>
          <w:szCs w:val="22"/>
        </w:rPr>
      </w:pPr>
    </w:p>
    <w:p w14:paraId="1C13014F" w14:textId="77777777" w:rsidR="00A34372" w:rsidRPr="000C38FA" w:rsidRDefault="005852E4" w:rsidP="005064FA">
      <w:pPr>
        <w:spacing w:line="360" w:lineRule="auto"/>
        <w:rPr>
          <w:rFonts w:ascii="Arial" w:hAnsi="Arial" w:cs="Arial"/>
          <w:b/>
          <w:bCs/>
          <w:sz w:val="22"/>
          <w:szCs w:val="22"/>
        </w:rPr>
      </w:pPr>
      <w:r w:rsidRPr="000C38FA">
        <w:rPr>
          <w:rFonts w:ascii="Arial" w:hAnsi="Arial" w:cs="Arial"/>
          <w:b/>
          <w:bCs/>
          <w:sz w:val="22"/>
          <w:szCs w:val="22"/>
        </w:rPr>
        <w:t xml:space="preserve">Task 1: Reflection on the Importance of Principles of Health and Social Care </w:t>
      </w:r>
    </w:p>
    <w:p w14:paraId="04ACFBDC" w14:textId="454B4835" w:rsidR="00A55B6D" w:rsidRPr="00A55B6D" w:rsidRDefault="00EC4822" w:rsidP="00A55B6D">
      <w:pPr>
        <w:spacing w:line="360" w:lineRule="auto"/>
        <w:rPr>
          <w:rFonts w:ascii="Arial" w:hAnsi="Arial" w:cs="Arial"/>
          <w:sz w:val="22"/>
          <w:szCs w:val="22"/>
        </w:rPr>
      </w:pPr>
      <w:r w:rsidRPr="007E2CF5">
        <w:rPr>
          <w:rFonts w:ascii="Arial" w:hAnsi="Arial" w:cs="Arial"/>
          <w:sz w:val="22"/>
          <w:szCs w:val="22"/>
        </w:rPr>
        <w:t>Person-centered care</w:t>
      </w:r>
      <w:r w:rsidR="00CF6CEB">
        <w:rPr>
          <w:rFonts w:ascii="Arial" w:hAnsi="Arial" w:cs="Arial"/>
          <w:sz w:val="22"/>
          <w:szCs w:val="22"/>
        </w:rPr>
        <w:t xml:space="preserve">, </w:t>
      </w:r>
      <w:r w:rsidRPr="007E2CF5">
        <w:rPr>
          <w:rFonts w:ascii="Arial" w:hAnsi="Arial" w:cs="Arial"/>
          <w:sz w:val="22"/>
          <w:szCs w:val="22"/>
        </w:rPr>
        <w:t xml:space="preserve">partnership working and </w:t>
      </w:r>
      <w:r w:rsidR="00DB4E2B" w:rsidRPr="007E2CF5">
        <w:rPr>
          <w:rFonts w:ascii="Arial" w:hAnsi="Arial" w:cs="Arial"/>
          <w:sz w:val="22"/>
          <w:szCs w:val="22"/>
        </w:rPr>
        <w:t xml:space="preserve">ethics in health and social care </w:t>
      </w:r>
      <w:r w:rsidR="008530E7" w:rsidRPr="007E2CF5">
        <w:rPr>
          <w:rFonts w:ascii="Arial" w:hAnsi="Arial" w:cs="Arial"/>
          <w:sz w:val="22"/>
          <w:szCs w:val="22"/>
        </w:rPr>
        <w:t xml:space="preserve">focus on placing the individual </w:t>
      </w:r>
      <w:r w:rsidR="008D4A1D" w:rsidRPr="007E2CF5">
        <w:rPr>
          <w:rFonts w:ascii="Arial" w:hAnsi="Arial" w:cs="Arial"/>
          <w:sz w:val="22"/>
          <w:szCs w:val="22"/>
        </w:rPr>
        <w:t>at the heart of their care. Person-centered car</w:t>
      </w:r>
      <w:r w:rsidR="00DE7E44" w:rsidRPr="007E2CF5">
        <w:rPr>
          <w:rFonts w:ascii="Arial" w:hAnsi="Arial" w:cs="Arial"/>
          <w:sz w:val="22"/>
          <w:szCs w:val="22"/>
        </w:rPr>
        <w:t>e</w:t>
      </w:r>
      <w:r w:rsidR="008D4A1D" w:rsidRPr="007E2CF5">
        <w:rPr>
          <w:rFonts w:ascii="Arial" w:hAnsi="Arial" w:cs="Arial"/>
          <w:sz w:val="22"/>
          <w:szCs w:val="22"/>
        </w:rPr>
        <w:t xml:space="preserve"> </w:t>
      </w:r>
      <w:r w:rsidR="00DE7E44" w:rsidRPr="007E2CF5">
        <w:rPr>
          <w:rFonts w:ascii="Arial" w:hAnsi="Arial" w:cs="Arial"/>
          <w:sz w:val="22"/>
          <w:szCs w:val="22"/>
        </w:rPr>
        <w:t xml:space="preserve">provides care that responds to </w:t>
      </w:r>
      <w:r w:rsidR="00E10106" w:rsidRPr="007E2CF5">
        <w:rPr>
          <w:rFonts w:ascii="Arial" w:hAnsi="Arial" w:cs="Arial"/>
          <w:sz w:val="22"/>
          <w:szCs w:val="22"/>
        </w:rPr>
        <w:t>individuals’</w:t>
      </w:r>
      <w:r w:rsidR="00DE7E44" w:rsidRPr="007E2CF5">
        <w:rPr>
          <w:rFonts w:ascii="Arial" w:hAnsi="Arial" w:cs="Arial"/>
          <w:sz w:val="22"/>
          <w:szCs w:val="22"/>
        </w:rPr>
        <w:t xml:space="preserve"> </w:t>
      </w:r>
      <w:r w:rsidR="00E10106" w:rsidRPr="007E2CF5">
        <w:rPr>
          <w:rFonts w:ascii="Arial" w:hAnsi="Arial" w:cs="Arial"/>
          <w:sz w:val="22"/>
          <w:szCs w:val="22"/>
        </w:rPr>
        <w:t xml:space="preserve">personal preferences, </w:t>
      </w:r>
      <w:r w:rsidR="009503EA" w:rsidRPr="007E2CF5">
        <w:rPr>
          <w:rFonts w:ascii="Arial" w:hAnsi="Arial" w:cs="Arial"/>
          <w:sz w:val="22"/>
          <w:szCs w:val="22"/>
        </w:rPr>
        <w:t>needs,</w:t>
      </w:r>
      <w:r w:rsidR="00E10106" w:rsidRPr="007E2CF5">
        <w:rPr>
          <w:rFonts w:ascii="Arial" w:hAnsi="Arial" w:cs="Arial"/>
          <w:sz w:val="22"/>
          <w:szCs w:val="22"/>
        </w:rPr>
        <w:t xml:space="preserve"> and values. It provides care with </w:t>
      </w:r>
      <w:r w:rsidR="005F4C81">
        <w:rPr>
          <w:rFonts w:ascii="Arial" w:hAnsi="Arial" w:cs="Arial"/>
          <w:sz w:val="22"/>
          <w:szCs w:val="22"/>
        </w:rPr>
        <w:t>those</w:t>
      </w:r>
      <w:r w:rsidR="007F56FE" w:rsidRPr="007E2CF5">
        <w:rPr>
          <w:rFonts w:ascii="Arial" w:hAnsi="Arial" w:cs="Arial"/>
          <w:sz w:val="22"/>
          <w:szCs w:val="22"/>
        </w:rPr>
        <w:t xml:space="preserve"> things with people rather than to or for them. According to Royal College of General Practitioners</w:t>
      </w:r>
      <w:r w:rsidR="006911BC">
        <w:rPr>
          <w:rFonts w:ascii="Arial" w:hAnsi="Arial" w:cs="Arial"/>
          <w:sz w:val="22"/>
          <w:szCs w:val="22"/>
        </w:rPr>
        <w:t xml:space="preserve"> </w:t>
      </w:r>
      <w:r w:rsidR="007F56FE" w:rsidRPr="007E2CF5">
        <w:rPr>
          <w:rFonts w:ascii="Arial" w:hAnsi="Arial" w:cs="Arial"/>
          <w:sz w:val="22"/>
          <w:szCs w:val="22"/>
        </w:rPr>
        <w:t>(2026)</w:t>
      </w:r>
      <w:r w:rsidR="006911BC">
        <w:rPr>
          <w:rFonts w:ascii="Arial" w:hAnsi="Arial" w:cs="Arial"/>
          <w:sz w:val="22"/>
          <w:szCs w:val="22"/>
        </w:rPr>
        <w:t>,</w:t>
      </w:r>
      <w:r w:rsidR="00455BC9">
        <w:rPr>
          <w:rFonts w:ascii="Arial" w:hAnsi="Arial" w:cs="Arial"/>
          <w:sz w:val="22"/>
          <w:szCs w:val="22"/>
        </w:rPr>
        <w:t xml:space="preserve"> </w:t>
      </w:r>
      <w:r w:rsidR="00A55B6D" w:rsidRPr="00A55B6D">
        <w:rPr>
          <w:rFonts w:ascii="Arial" w:hAnsi="Arial" w:cs="Arial"/>
          <w:sz w:val="22"/>
          <w:szCs w:val="22"/>
        </w:rPr>
        <w:t xml:space="preserve"> person</w:t>
      </w:r>
      <w:r w:rsidR="00A55B6D" w:rsidRPr="00A55B6D">
        <w:rPr>
          <w:rFonts w:ascii="Arial" w:hAnsi="Arial" w:cs="Arial"/>
          <w:sz w:val="22"/>
          <w:szCs w:val="22"/>
        </w:rPr>
        <w:noBreakHyphen/>
        <w:t>centered approach means respecting each individual’s values, preferences, and needs, while providing personalized and well</w:t>
      </w:r>
      <w:r w:rsidR="00A55B6D" w:rsidRPr="00A55B6D">
        <w:rPr>
          <w:rFonts w:ascii="Arial" w:hAnsi="Arial" w:cs="Arial"/>
          <w:sz w:val="22"/>
          <w:szCs w:val="22"/>
        </w:rPr>
        <w:noBreakHyphen/>
        <w:t>coordinated care. It relies on equal partnerships between patients and professionals, involves family, friends, and carers where appropriate, and ensures continuity of care across services.</w:t>
      </w:r>
    </w:p>
    <w:p w14:paraId="74B967A5" w14:textId="3F14B527" w:rsidR="00D71C78" w:rsidRPr="007E2CF5" w:rsidRDefault="00A555A1" w:rsidP="00982D41">
      <w:pPr>
        <w:spacing w:line="360" w:lineRule="auto"/>
        <w:rPr>
          <w:rFonts w:ascii="Arial" w:hAnsi="Arial" w:cs="Arial"/>
          <w:sz w:val="22"/>
          <w:szCs w:val="22"/>
        </w:rPr>
      </w:pPr>
      <w:r w:rsidRPr="007E2CF5">
        <w:rPr>
          <w:rFonts w:ascii="Arial" w:hAnsi="Arial" w:cs="Arial"/>
          <w:sz w:val="22"/>
          <w:szCs w:val="22"/>
        </w:rPr>
        <w:t xml:space="preserve">Person-centered care is important because it improves the quality of the service, helps people get the care they need and to be more active in looking after themselves. It reduces pressure on health and social care </w:t>
      </w:r>
      <w:r w:rsidR="005746AA" w:rsidRPr="007E2CF5">
        <w:rPr>
          <w:rFonts w:ascii="Arial" w:hAnsi="Arial" w:cs="Arial"/>
          <w:sz w:val="22"/>
          <w:szCs w:val="22"/>
        </w:rPr>
        <w:t>services.</w:t>
      </w:r>
      <w:r w:rsidR="005746AA">
        <w:rPr>
          <w:rFonts w:ascii="Arial" w:hAnsi="Arial" w:cs="Arial"/>
          <w:sz w:val="22"/>
          <w:szCs w:val="22"/>
        </w:rPr>
        <w:t xml:space="preserve"> Skills</w:t>
      </w:r>
      <w:r w:rsidR="00373E60">
        <w:rPr>
          <w:rFonts w:ascii="Arial" w:hAnsi="Arial" w:cs="Arial"/>
          <w:sz w:val="22"/>
          <w:szCs w:val="22"/>
        </w:rPr>
        <w:t xml:space="preserve"> for Health </w:t>
      </w:r>
      <w:r w:rsidR="00E755C7">
        <w:rPr>
          <w:rFonts w:ascii="Arial" w:hAnsi="Arial" w:cs="Arial"/>
          <w:sz w:val="22"/>
          <w:szCs w:val="22"/>
        </w:rPr>
        <w:t>(</w:t>
      </w:r>
      <w:r w:rsidR="00373E60">
        <w:rPr>
          <w:rFonts w:ascii="Arial" w:hAnsi="Arial" w:cs="Arial"/>
          <w:sz w:val="22"/>
          <w:szCs w:val="22"/>
        </w:rPr>
        <w:t>2025</w:t>
      </w:r>
      <w:r w:rsidR="00E755C7">
        <w:rPr>
          <w:rFonts w:ascii="Arial" w:hAnsi="Arial" w:cs="Arial"/>
          <w:sz w:val="22"/>
          <w:szCs w:val="22"/>
        </w:rPr>
        <w:t>)</w:t>
      </w:r>
      <w:r w:rsidR="00373E60">
        <w:rPr>
          <w:rFonts w:ascii="Arial" w:hAnsi="Arial" w:cs="Arial"/>
          <w:sz w:val="22"/>
          <w:szCs w:val="22"/>
        </w:rPr>
        <w:t xml:space="preserve"> states that invo</w:t>
      </w:r>
      <w:r w:rsidR="00CA7AA3">
        <w:rPr>
          <w:rFonts w:ascii="Arial" w:hAnsi="Arial" w:cs="Arial"/>
          <w:sz w:val="22"/>
          <w:szCs w:val="22"/>
        </w:rPr>
        <w:t>l</w:t>
      </w:r>
      <w:r w:rsidR="00654188">
        <w:rPr>
          <w:rFonts w:ascii="Arial" w:hAnsi="Arial" w:cs="Arial"/>
          <w:sz w:val="22"/>
          <w:szCs w:val="22"/>
        </w:rPr>
        <w:t>ving indiv</w:t>
      </w:r>
      <w:r w:rsidR="00E147B1">
        <w:rPr>
          <w:rFonts w:ascii="Arial" w:hAnsi="Arial" w:cs="Arial"/>
          <w:sz w:val="22"/>
          <w:szCs w:val="22"/>
        </w:rPr>
        <w:t xml:space="preserve">iduals in decision </w:t>
      </w:r>
      <w:r w:rsidR="005E6EB1">
        <w:rPr>
          <w:rFonts w:ascii="Arial" w:hAnsi="Arial" w:cs="Arial"/>
          <w:sz w:val="22"/>
          <w:szCs w:val="22"/>
        </w:rPr>
        <w:t>about their own care</w:t>
      </w:r>
      <w:r w:rsidR="005527DB">
        <w:rPr>
          <w:rFonts w:ascii="Arial" w:hAnsi="Arial" w:cs="Arial"/>
          <w:sz w:val="22"/>
          <w:szCs w:val="22"/>
        </w:rPr>
        <w:t xml:space="preserve"> is an essential part of providing high</w:t>
      </w:r>
      <w:r w:rsidR="004C772A">
        <w:rPr>
          <w:rFonts w:ascii="Arial" w:hAnsi="Arial" w:cs="Arial"/>
          <w:sz w:val="22"/>
          <w:szCs w:val="22"/>
        </w:rPr>
        <w:t xml:space="preserve">-quality </w:t>
      </w:r>
      <w:r w:rsidR="005746AA">
        <w:rPr>
          <w:rFonts w:ascii="Arial" w:hAnsi="Arial" w:cs="Arial"/>
          <w:sz w:val="22"/>
          <w:szCs w:val="22"/>
        </w:rPr>
        <w:t>care. This</w:t>
      </w:r>
      <w:r w:rsidR="00C257F3">
        <w:rPr>
          <w:rFonts w:ascii="Arial" w:hAnsi="Arial" w:cs="Arial"/>
          <w:sz w:val="22"/>
          <w:szCs w:val="22"/>
        </w:rPr>
        <w:t xml:space="preserve"> will r</w:t>
      </w:r>
      <w:r w:rsidR="000103A4">
        <w:rPr>
          <w:rFonts w:ascii="Arial" w:hAnsi="Arial" w:cs="Arial"/>
          <w:sz w:val="22"/>
          <w:szCs w:val="22"/>
        </w:rPr>
        <w:t>esult</w:t>
      </w:r>
      <w:r w:rsidR="00643767">
        <w:rPr>
          <w:rFonts w:ascii="Arial" w:hAnsi="Arial" w:cs="Arial"/>
          <w:sz w:val="22"/>
          <w:szCs w:val="22"/>
        </w:rPr>
        <w:t xml:space="preserve"> </w:t>
      </w:r>
      <w:r w:rsidR="00690537">
        <w:rPr>
          <w:rFonts w:ascii="Arial" w:hAnsi="Arial" w:cs="Arial"/>
          <w:sz w:val="22"/>
          <w:szCs w:val="22"/>
        </w:rPr>
        <w:t>in receiving</w:t>
      </w:r>
      <w:r w:rsidR="000A431B">
        <w:rPr>
          <w:rFonts w:ascii="Arial" w:hAnsi="Arial" w:cs="Arial"/>
          <w:sz w:val="22"/>
          <w:szCs w:val="22"/>
        </w:rPr>
        <w:t xml:space="preserve"> </w:t>
      </w:r>
      <w:r w:rsidR="00690537">
        <w:rPr>
          <w:rFonts w:ascii="Arial" w:hAnsi="Arial" w:cs="Arial"/>
          <w:sz w:val="22"/>
          <w:szCs w:val="22"/>
        </w:rPr>
        <w:t>help</w:t>
      </w:r>
      <w:r w:rsidR="000A431B">
        <w:rPr>
          <w:rFonts w:ascii="Arial" w:hAnsi="Arial" w:cs="Arial"/>
          <w:sz w:val="22"/>
          <w:szCs w:val="22"/>
        </w:rPr>
        <w:t xml:space="preserve"> at right time and in ways</w:t>
      </w:r>
      <w:r w:rsidR="00CA7AA3">
        <w:rPr>
          <w:rFonts w:ascii="Arial" w:hAnsi="Arial" w:cs="Arial"/>
          <w:sz w:val="22"/>
          <w:szCs w:val="22"/>
        </w:rPr>
        <w:t xml:space="preserve"> that suit their needs</w:t>
      </w:r>
      <w:r w:rsidR="00690537">
        <w:rPr>
          <w:rFonts w:ascii="Arial" w:hAnsi="Arial" w:cs="Arial"/>
          <w:sz w:val="22"/>
          <w:szCs w:val="22"/>
        </w:rPr>
        <w:t>.</w:t>
      </w:r>
    </w:p>
    <w:p w14:paraId="7E1647C7" w14:textId="06B648FE" w:rsidR="00A555A1" w:rsidRPr="000C38FA" w:rsidRDefault="00A555A1" w:rsidP="00D80A85">
      <w:pPr>
        <w:spacing w:line="360" w:lineRule="auto"/>
        <w:rPr>
          <w:rFonts w:ascii="Arial" w:hAnsi="Arial" w:cs="Arial"/>
          <w:b/>
          <w:bCs/>
          <w:sz w:val="22"/>
          <w:szCs w:val="22"/>
        </w:rPr>
      </w:pPr>
      <w:r w:rsidRPr="000C38FA">
        <w:rPr>
          <w:rFonts w:ascii="Arial" w:hAnsi="Arial" w:cs="Arial"/>
          <w:b/>
          <w:bCs/>
          <w:sz w:val="22"/>
          <w:szCs w:val="22"/>
        </w:rPr>
        <w:t>Partnership Working</w:t>
      </w:r>
    </w:p>
    <w:p w14:paraId="6D9817BC" w14:textId="1D10C3A4" w:rsidR="00B02F0C" w:rsidRDefault="00CD767E" w:rsidP="00D80A85">
      <w:pPr>
        <w:spacing w:line="360" w:lineRule="auto"/>
        <w:rPr>
          <w:rFonts w:ascii="Arial" w:hAnsi="Arial" w:cs="Arial"/>
          <w:sz w:val="22"/>
          <w:szCs w:val="22"/>
        </w:rPr>
      </w:pPr>
      <w:r w:rsidRPr="007E2CF5">
        <w:rPr>
          <w:rFonts w:ascii="Arial" w:hAnsi="Arial" w:cs="Arial"/>
          <w:sz w:val="22"/>
          <w:szCs w:val="22"/>
        </w:rPr>
        <w:t xml:space="preserve">Partnership working in health and social care brings together separate organizations so they can benefit from pooled expertise, resources, and power sharing. The goal of a partnership is to enhance the efficiency and quality of service provision </w:t>
      </w:r>
      <w:r w:rsidRPr="00D80A85">
        <w:rPr>
          <w:rFonts w:ascii="Arial" w:hAnsi="Arial" w:cs="Arial"/>
          <w:sz w:val="22"/>
          <w:szCs w:val="22"/>
        </w:rPr>
        <w:t>(Sheehy</w:t>
      </w:r>
      <w:r w:rsidR="00C06B07">
        <w:rPr>
          <w:rFonts w:ascii="Arial" w:hAnsi="Arial" w:cs="Arial"/>
          <w:sz w:val="22"/>
          <w:szCs w:val="22"/>
        </w:rPr>
        <w:t>,</w:t>
      </w:r>
      <w:r w:rsidRPr="00D80A85">
        <w:rPr>
          <w:rFonts w:ascii="Arial" w:hAnsi="Arial" w:cs="Arial"/>
          <w:sz w:val="22"/>
          <w:szCs w:val="22"/>
        </w:rPr>
        <w:t xml:space="preserve"> 2017</w:t>
      </w:r>
      <w:r w:rsidR="00A73735" w:rsidRPr="00D80A85">
        <w:rPr>
          <w:rFonts w:ascii="Arial" w:hAnsi="Arial" w:cs="Arial"/>
          <w:sz w:val="22"/>
          <w:szCs w:val="22"/>
        </w:rPr>
        <w:t>).</w:t>
      </w:r>
      <w:r w:rsidR="002D5565">
        <w:rPr>
          <w:rFonts w:ascii="Arial" w:hAnsi="Arial" w:cs="Arial"/>
          <w:sz w:val="22"/>
          <w:szCs w:val="22"/>
        </w:rPr>
        <w:t xml:space="preserve"> </w:t>
      </w:r>
    </w:p>
    <w:p w14:paraId="13CF9912" w14:textId="66262A87" w:rsidR="00D26A34" w:rsidRPr="007E2CF5" w:rsidRDefault="00D31B07" w:rsidP="00D80A85">
      <w:pPr>
        <w:spacing w:line="360" w:lineRule="auto"/>
        <w:rPr>
          <w:rFonts w:ascii="Arial" w:hAnsi="Arial" w:cs="Arial"/>
          <w:sz w:val="22"/>
          <w:szCs w:val="22"/>
        </w:rPr>
      </w:pPr>
      <w:r>
        <w:rPr>
          <w:rFonts w:ascii="Arial" w:hAnsi="Arial" w:cs="Arial"/>
          <w:sz w:val="22"/>
          <w:szCs w:val="22"/>
        </w:rPr>
        <w:lastRenderedPageBreak/>
        <w:t>A</w:t>
      </w:r>
      <w:r w:rsidR="00474A16">
        <w:rPr>
          <w:rFonts w:ascii="Arial" w:hAnsi="Arial" w:cs="Arial"/>
          <w:sz w:val="22"/>
          <w:szCs w:val="22"/>
        </w:rPr>
        <w:t xml:space="preserve">ccording to Health and </w:t>
      </w:r>
      <w:r w:rsidR="00172E43">
        <w:rPr>
          <w:rFonts w:ascii="Arial" w:hAnsi="Arial" w:cs="Arial"/>
          <w:sz w:val="22"/>
          <w:szCs w:val="22"/>
        </w:rPr>
        <w:t>Care Act (2022)</w:t>
      </w:r>
      <w:r w:rsidR="00EB6DC8">
        <w:rPr>
          <w:rFonts w:ascii="Arial" w:hAnsi="Arial" w:cs="Arial"/>
          <w:sz w:val="22"/>
          <w:szCs w:val="22"/>
        </w:rPr>
        <w:t>,</w:t>
      </w:r>
      <w:r w:rsidR="00172E43">
        <w:rPr>
          <w:rFonts w:ascii="Arial" w:hAnsi="Arial" w:cs="Arial"/>
          <w:sz w:val="22"/>
          <w:szCs w:val="22"/>
        </w:rPr>
        <w:t xml:space="preserve"> </w:t>
      </w:r>
      <w:r w:rsidR="003628DF">
        <w:rPr>
          <w:rFonts w:ascii="Arial" w:hAnsi="Arial" w:cs="Arial"/>
          <w:sz w:val="22"/>
          <w:szCs w:val="22"/>
        </w:rPr>
        <w:t>Integrated Ca</w:t>
      </w:r>
      <w:r w:rsidR="00B02F0C">
        <w:rPr>
          <w:rFonts w:ascii="Arial" w:hAnsi="Arial" w:cs="Arial"/>
          <w:sz w:val="22"/>
          <w:szCs w:val="22"/>
        </w:rPr>
        <w:t>re S</w:t>
      </w:r>
      <w:r w:rsidR="000A155B">
        <w:rPr>
          <w:rFonts w:ascii="Arial" w:hAnsi="Arial" w:cs="Arial"/>
          <w:sz w:val="22"/>
          <w:szCs w:val="22"/>
        </w:rPr>
        <w:t xml:space="preserve">ystems were established </w:t>
      </w:r>
      <w:r w:rsidR="00A7670F">
        <w:rPr>
          <w:rFonts w:ascii="Arial" w:hAnsi="Arial" w:cs="Arial"/>
          <w:sz w:val="22"/>
          <w:szCs w:val="22"/>
        </w:rPr>
        <w:t>to improve how health and soci</w:t>
      </w:r>
      <w:r w:rsidR="00CC3370">
        <w:rPr>
          <w:rFonts w:ascii="Arial" w:hAnsi="Arial" w:cs="Arial"/>
          <w:sz w:val="22"/>
          <w:szCs w:val="22"/>
        </w:rPr>
        <w:t>al care services work together and work mo</w:t>
      </w:r>
      <w:r w:rsidR="00B45A7C">
        <w:rPr>
          <w:rFonts w:ascii="Arial" w:hAnsi="Arial" w:cs="Arial"/>
          <w:sz w:val="22"/>
          <w:szCs w:val="22"/>
        </w:rPr>
        <w:t>re effectively.</w:t>
      </w:r>
    </w:p>
    <w:p w14:paraId="0B99E445" w14:textId="4B6DB706" w:rsidR="008307D9" w:rsidRDefault="00150A10" w:rsidP="00D80A85">
      <w:pPr>
        <w:spacing w:line="360" w:lineRule="auto"/>
        <w:rPr>
          <w:rFonts w:ascii="Arial" w:hAnsi="Arial" w:cs="Arial"/>
          <w:sz w:val="22"/>
          <w:szCs w:val="22"/>
        </w:rPr>
      </w:pPr>
      <w:r>
        <w:rPr>
          <w:rFonts w:ascii="Arial" w:hAnsi="Arial" w:cs="Arial"/>
          <w:sz w:val="22"/>
          <w:szCs w:val="22"/>
        </w:rPr>
        <w:t>By</w:t>
      </w:r>
      <w:r w:rsidR="00FD4C21" w:rsidRPr="006A04DB">
        <w:rPr>
          <w:rFonts w:ascii="Arial" w:hAnsi="Arial" w:cs="Arial"/>
          <w:sz w:val="22"/>
          <w:szCs w:val="22"/>
        </w:rPr>
        <w:t xml:space="preserve"> combining</w:t>
      </w:r>
      <w:r w:rsidR="00546D22" w:rsidRPr="006A04DB">
        <w:rPr>
          <w:rFonts w:ascii="Arial" w:hAnsi="Arial" w:cs="Arial"/>
          <w:sz w:val="22"/>
          <w:szCs w:val="22"/>
        </w:rPr>
        <w:t xml:space="preserve"> profession</w:t>
      </w:r>
      <w:r w:rsidR="002804C0">
        <w:rPr>
          <w:rFonts w:ascii="Arial" w:hAnsi="Arial" w:cs="Arial"/>
          <w:sz w:val="22"/>
          <w:szCs w:val="22"/>
        </w:rPr>
        <w:t>al</w:t>
      </w:r>
      <w:r w:rsidR="00546D22" w:rsidRPr="006A04DB">
        <w:rPr>
          <w:rFonts w:ascii="Arial" w:hAnsi="Arial" w:cs="Arial"/>
          <w:sz w:val="22"/>
          <w:szCs w:val="22"/>
        </w:rPr>
        <w:t xml:space="preserve"> skills and sharing </w:t>
      </w:r>
      <w:r w:rsidR="00FD4C21" w:rsidRPr="006A04DB">
        <w:rPr>
          <w:rFonts w:ascii="Arial" w:hAnsi="Arial" w:cs="Arial"/>
          <w:sz w:val="22"/>
          <w:szCs w:val="22"/>
        </w:rPr>
        <w:t>responsibility, health</w:t>
      </w:r>
      <w:r w:rsidR="00A55EC1" w:rsidRPr="006A04DB">
        <w:rPr>
          <w:rFonts w:ascii="Arial" w:hAnsi="Arial" w:cs="Arial"/>
          <w:sz w:val="22"/>
          <w:szCs w:val="22"/>
        </w:rPr>
        <w:t xml:space="preserve"> care system can meet</w:t>
      </w:r>
      <w:r w:rsidR="00BE6CDD" w:rsidRPr="006A04DB">
        <w:rPr>
          <w:rFonts w:ascii="Arial" w:hAnsi="Arial" w:cs="Arial"/>
          <w:sz w:val="22"/>
          <w:szCs w:val="22"/>
        </w:rPr>
        <w:t xml:space="preserve"> </w:t>
      </w:r>
      <w:r w:rsidR="008307D9" w:rsidRPr="006A04DB">
        <w:rPr>
          <w:rFonts w:ascii="Arial" w:hAnsi="Arial" w:cs="Arial"/>
          <w:sz w:val="22"/>
          <w:szCs w:val="22"/>
        </w:rPr>
        <w:t xml:space="preserve">patient </w:t>
      </w:r>
      <w:r w:rsidR="00BE6CDD" w:rsidRPr="006A04DB">
        <w:rPr>
          <w:rFonts w:ascii="Arial" w:hAnsi="Arial" w:cs="Arial"/>
          <w:sz w:val="22"/>
          <w:szCs w:val="22"/>
        </w:rPr>
        <w:t xml:space="preserve">needs more </w:t>
      </w:r>
      <w:r w:rsidR="00397D23" w:rsidRPr="006A04DB">
        <w:rPr>
          <w:rFonts w:ascii="Arial" w:hAnsi="Arial" w:cs="Arial"/>
          <w:sz w:val="22"/>
          <w:szCs w:val="22"/>
        </w:rPr>
        <w:t>effectively than working alone</w:t>
      </w:r>
      <w:r w:rsidR="009408A2" w:rsidRPr="006A04DB">
        <w:rPr>
          <w:rFonts w:ascii="Arial" w:hAnsi="Arial" w:cs="Arial"/>
          <w:sz w:val="22"/>
          <w:szCs w:val="22"/>
        </w:rPr>
        <w:t>.</w:t>
      </w:r>
      <w:r w:rsidR="00464F01" w:rsidRPr="006A04DB">
        <w:rPr>
          <w:rFonts w:ascii="Arial" w:hAnsi="Arial" w:cs="Arial"/>
          <w:sz w:val="22"/>
          <w:szCs w:val="22"/>
        </w:rPr>
        <w:t xml:space="preserve"> </w:t>
      </w:r>
      <w:r w:rsidR="00336775">
        <w:rPr>
          <w:rFonts w:ascii="Arial" w:hAnsi="Arial" w:cs="Arial"/>
          <w:sz w:val="22"/>
          <w:szCs w:val="22"/>
        </w:rPr>
        <w:t>Partnership working</w:t>
      </w:r>
      <w:r w:rsidR="000C7124">
        <w:rPr>
          <w:rFonts w:ascii="Arial" w:hAnsi="Arial" w:cs="Arial"/>
          <w:sz w:val="22"/>
          <w:szCs w:val="22"/>
        </w:rPr>
        <w:t xml:space="preserve"> enhances </w:t>
      </w:r>
      <w:r w:rsidR="008307D9">
        <w:rPr>
          <w:rFonts w:ascii="Arial" w:hAnsi="Arial" w:cs="Arial"/>
          <w:sz w:val="22"/>
          <w:szCs w:val="22"/>
        </w:rPr>
        <w:t>efficiency</w:t>
      </w:r>
      <w:r w:rsidR="000C7124">
        <w:rPr>
          <w:rFonts w:ascii="Arial" w:hAnsi="Arial" w:cs="Arial"/>
          <w:sz w:val="22"/>
          <w:szCs w:val="22"/>
        </w:rPr>
        <w:t xml:space="preserve"> and </w:t>
      </w:r>
      <w:r w:rsidR="002732CF">
        <w:rPr>
          <w:rFonts w:ascii="Arial" w:hAnsi="Arial" w:cs="Arial"/>
          <w:sz w:val="22"/>
          <w:szCs w:val="22"/>
        </w:rPr>
        <w:t>quality service provision.</w:t>
      </w:r>
      <w:r w:rsidR="00464F01" w:rsidRPr="006A04DB">
        <w:rPr>
          <w:rFonts w:ascii="Arial" w:hAnsi="Arial" w:cs="Arial"/>
          <w:sz w:val="22"/>
          <w:szCs w:val="22"/>
        </w:rPr>
        <w:t xml:space="preserve">            </w:t>
      </w:r>
    </w:p>
    <w:p w14:paraId="1E6BC930" w14:textId="7E40DAAE" w:rsidR="00756CDA" w:rsidRPr="008307D9" w:rsidRDefault="008307D9" w:rsidP="00D80A85">
      <w:pPr>
        <w:spacing w:line="360" w:lineRule="auto"/>
        <w:rPr>
          <w:rFonts w:ascii="Arial" w:hAnsi="Arial" w:cs="Arial"/>
          <w:sz w:val="22"/>
          <w:szCs w:val="22"/>
        </w:rPr>
      </w:pPr>
      <w:r w:rsidRPr="008307D9">
        <w:rPr>
          <w:rFonts w:ascii="Arial" w:hAnsi="Arial" w:cs="Arial"/>
          <w:b/>
          <w:bCs/>
          <w:sz w:val="22"/>
          <w:szCs w:val="22"/>
        </w:rPr>
        <w:t>Ethical Principles</w:t>
      </w:r>
      <w:r w:rsidR="00464F01" w:rsidRPr="008307D9">
        <w:rPr>
          <w:rFonts w:ascii="Arial" w:hAnsi="Arial" w:cs="Arial"/>
          <w:b/>
          <w:bCs/>
          <w:sz w:val="22"/>
          <w:szCs w:val="22"/>
        </w:rPr>
        <w:t xml:space="preserve">  </w:t>
      </w:r>
      <w:r w:rsidR="00464F01" w:rsidRPr="008307D9">
        <w:rPr>
          <w:rFonts w:ascii="Arial" w:hAnsi="Arial" w:cs="Arial"/>
          <w:sz w:val="22"/>
          <w:szCs w:val="22"/>
        </w:rPr>
        <w:t xml:space="preserve">                                                           </w:t>
      </w:r>
    </w:p>
    <w:p w14:paraId="39382378" w14:textId="1CE7B5AC" w:rsidR="00756CDA" w:rsidRPr="007E2CF5" w:rsidRDefault="00756CDA" w:rsidP="00D80A85">
      <w:pPr>
        <w:spacing w:line="360" w:lineRule="auto"/>
        <w:rPr>
          <w:rFonts w:ascii="Arial" w:hAnsi="Arial" w:cs="Arial"/>
          <w:sz w:val="22"/>
          <w:szCs w:val="22"/>
        </w:rPr>
      </w:pPr>
      <w:r w:rsidRPr="007E2CF5">
        <w:rPr>
          <w:rFonts w:ascii="Arial" w:hAnsi="Arial" w:cs="Arial"/>
          <w:sz w:val="22"/>
          <w:szCs w:val="22"/>
        </w:rPr>
        <w:t xml:space="preserve">Ethical principles in health and social care </w:t>
      </w:r>
      <w:r w:rsidR="00436954" w:rsidRPr="007E2CF5">
        <w:rPr>
          <w:rFonts w:ascii="Arial" w:hAnsi="Arial" w:cs="Arial"/>
          <w:sz w:val="22"/>
          <w:szCs w:val="22"/>
        </w:rPr>
        <w:t xml:space="preserve">are core moral values that guide practitioners to provide safe, </w:t>
      </w:r>
      <w:r w:rsidR="009503EA" w:rsidRPr="007E2CF5">
        <w:rPr>
          <w:rFonts w:ascii="Arial" w:hAnsi="Arial" w:cs="Arial"/>
          <w:sz w:val="22"/>
          <w:szCs w:val="22"/>
        </w:rPr>
        <w:t>respectful,</w:t>
      </w:r>
      <w:r w:rsidR="00436954" w:rsidRPr="007E2CF5">
        <w:rPr>
          <w:rFonts w:ascii="Arial" w:hAnsi="Arial" w:cs="Arial"/>
          <w:sz w:val="22"/>
          <w:szCs w:val="22"/>
        </w:rPr>
        <w:t xml:space="preserve"> and high-quality care. The four main pillars are beneficence, </w:t>
      </w:r>
      <w:r w:rsidR="00A24FF3" w:rsidRPr="007E2CF5">
        <w:rPr>
          <w:rFonts w:ascii="Arial" w:hAnsi="Arial" w:cs="Arial"/>
          <w:sz w:val="22"/>
          <w:szCs w:val="22"/>
        </w:rPr>
        <w:t>no</w:t>
      </w:r>
      <w:r w:rsidR="00D76EDB">
        <w:rPr>
          <w:rFonts w:ascii="Arial" w:hAnsi="Arial" w:cs="Arial"/>
          <w:sz w:val="22"/>
          <w:szCs w:val="22"/>
        </w:rPr>
        <w:t>n-</w:t>
      </w:r>
      <w:r w:rsidR="00436954" w:rsidRPr="007E2CF5">
        <w:rPr>
          <w:rFonts w:ascii="Arial" w:hAnsi="Arial" w:cs="Arial"/>
          <w:sz w:val="22"/>
          <w:szCs w:val="22"/>
        </w:rPr>
        <w:t xml:space="preserve"> maleficence</w:t>
      </w:r>
      <w:r w:rsidR="00830C87" w:rsidRPr="007E2CF5">
        <w:rPr>
          <w:rFonts w:ascii="Arial" w:hAnsi="Arial" w:cs="Arial"/>
          <w:sz w:val="22"/>
          <w:szCs w:val="22"/>
        </w:rPr>
        <w:t xml:space="preserve">, </w:t>
      </w:r>
      <w:r w:rsidR="009503EA" w:rsidRPr="007E2CF5">
        <w:rPr>
          <w:rFonts w:ascii="Arial" w:hAnsi="Arial" w:cs="Arial"/>
          <w:sz w:val="22"/>
          <w:szCs w:val="22"/>
        </w:rPr>
        <w:t>autonomy,</w:t>
      </w:r>
      <w:r w:rsidR="00830C87" w:rsidRPr="007E2CF5">
        <w:rPr>
          <w:rFonts w:ascii="Arial" w:hAnsi="Arial" w:cs="Arial"/>
          <w:sz w:val="22"/>
          <w:szCs w:val="22"/>
        </w:rPr>
        <w:t xml:space="preserve"> and justice</w:t>
      </w:r>
      <w:r w:rsidR="00DB660E">
        <w:rPr>
          <w:rFonts w:ascii="Arial" w:hAnsi="Arial" w:cs="Arial"/>
          <w:sz w:val="22"/>
          <w:szCs w:val="22"/>
        </w:rPr>
        <w:t>.</w:t>
      </w:r>
      <w:r w:rsidR="00830C87" w:rsidRPr="007E2CF5">
        <w:rPr>
          <w:rFonts w:ascii="Arial" w:hAnsi="Arial" w:cs="Arial"/>
          <w:sz w:val="22"/>
          <w:szCs w:val="22"/>
        </w:rPr>
        <w:t xml:space="preserve"> Varki</w:t>
      </w:r>
      <w:r w:rsidR="00911900">
        <w:rPr>
          <w:rFonts w:ascii="Arial" w:hAnsi="Arial" w:cs="Arial"/>
          <w:sz w:val="22"/>
          <w:szCs w:val="22"/>
        </w:rPr>
        <w:t xml:space="preserve"> </w:t>
      </w:r>
      <w:r w:rsidR="00D91F78">
        <w:rPr>
          <w:rFonts w:ascii="Arial" w:hAnsi="Arial" w:cs="Arial"/>
          <w:sz w:val="22"/>
          <w:szCs w:val="22"/>
        </w:rPr>
        <w:t>(</w:t>
      </w:r>
      <w:r w:rsidR="003244CF">
        <w:rPr>
          <w:rFonts w:ascii="Arial" w:hAnsi="Arial" w:cs="Arial"/>
          <w:sz w:val="22"/>
          <w:szCs w:val="22"/>
        </w:rPr>
        <w:t>2021</w:t>
      </w:r>
      <w:r w:rsidR="00AA7FDA">
        <w:rPr>
          <w:rFonts w:ascii="Arial" w:hAnsi="Arial" w:cs="Arial"/>
          <w:sz w:val="22"/>
          <w:szCs w:val="22"/>
        </w:rPr>
        <w:t>)</w:t>
      </w:r>
      <w:r w:rsidR="00830C87" w:rsidRPr="007E2CF5">
        <w:rPr>
          <w:rFonts w:ascii="Arial" w:hAnsi="Arial" w:cs="Arial"/>
          <w:sz w:val="22"/>
          <w:szCs w:val="22"/>
        </w:rPr>
        <w:t xml:space="preserve"> highlights that the </w:t>
      </w:r>
      <w:r w:rsidR="00A24FF3" w:rsidRPr="007E2CF5">
        <w:rPr>
          <w:rFonts w:ascii="Arial" w:hAnsi="Arial" w:cs="Arial"/>
          <w:sz w:val="22"/>
          <w:szCs w:val="22"/>
        </w:rPr>
        <w:t>principle</w:t>
      </w:r>
      <w:r w:rsidR="00830C87" w:rsidRPr="007E2CF5">
        <w:rPr>
          <w:rFonts w:ascii="Arial" w:hAnsi="Arial" w:cs="Arial"/>
          <w:sz w:val="22"/>
          <w:szCs w:val="22"/>
        </w:rPr>
        <w:t xml:space="preserve"> of beneficence is duty of </w:t>
      </w:r>
      <w:r w:rsidR="00C75A12" w:rsidRPr="007E2CF5">
        <w:rPr>
          <w:rFonts w:ascii="Arial" w:hAnsi="Arial" w:cs="Arial"/>
          <w:sz w:val="22"/>
          <w:szCs w:val="22"/>
        </w:rPr>
        <w:t>physicians</w:t>
      </w:r>
      <w:r w:rsidR="00830C87" w:rsidRPr="007E2CF5">
        <w:rPr>
          <w:rFonts w:ascii="Arial" w:hAnsi="Arial" w:cs="Arial"/>
          <w:sz w:val="22"/>
          <w:szCs w:val="22"/>
        </w:rPr>
        <w:t xml:space="preserve"> to act for benefit of the patient and support a number of moral rules to protect and defend the rights of others. </w:t>
      </w:r>
      <w:r w:rsidR="00B0784D">
        <w:rPr>
          <w:rFonts w:ascii="Arial" w:hAnsi="Arial" w:cs="Arial"/>
          <w:sz w:val="22"/>
          <w:szCs w:val="22"/>
        </w:rPr>
        <w:t>A</w:t>
      </w:r>
      <w:r w:rsidR="00D522D0">
        <w:rPr>
          <w:rFonts w:ascii="Arial" w:hAnsi="Arial" w:cs="Arial"/>
          <w:sz w:val="22"/>
          <w:szCs w:val="22"/>
        </w:rPr>
        <w:t xml:space="preserve">utonomy </w:t>
      </w:r>
      <w:r w:rsidR="00D81A68">
        <w:rPr>
          <w:rFonts w:ascii="Arial" w:hAnsi="Arial" w:cs="Arial"/>
          <w:sz w:val="22"/>
          <w:szCs w:val="22"/>
        </w:rPr>
        <w:t xml:space="preserve">means adults can make their own </w:t>
      </w:r>
      <w:r w:rsidR="00937245">
        <w:rPr>
          <w:rFonts w:ascii="Arial" w:hAnsi="Arial" w:cs="Arial"/>
          <w:sz w:val="22"/>
          <w:szCs w:val="22"/>
        </w:rPr>
        <w:t>decisions, and</w:t>
      </w:r>
      <w:r w:rsidR="00CB0DB4">
        <w:rPr>
          <w:rFonts w:ascii="Arial" w:hAnsi="Arial" w:cs="Arial"/>
          <w:sz w:val="22"/>
          <w:szCs w:val="22"/>
        </w:rPr>
        <w:t xml:space="preserve"> their choices must be respected</w:t>
      </w:r>
      <w:r w:rsidR="00377DB7">
        <w:rPr>
          <w:rFonts w:ascii="Arial" w:hAnsi="Arial" w:cs="Arial"/>
          <w:sz w:val="22"/>
          <w:szCs w:val="22"/>
        </w:rPr>
        <w:t>.</w:t>
      </w:r>
    </w:p>
    <w:p w14:paraId="5BAFD46B" w14:textId="03BF195B" w:rsidR="00830C87" w:rsidRPr="000C38FA" w:rsidRDefault="00830C87" w:rsidP="00D80A85">
      <w:pPr>
        <w:spacing w:line="360" w:lineRule="auto"/>
        <w:rPr>
          <w:rFonts w:ascii="Arial" w:hAnsi="Arial" w:cs="Arial"/>
          <w:b/>
          <w:bCs/>
          <w:sz w:val="22"/>
          <w:szCs w:val="22"/>
        </w:rPr>
      </w:pPr>
      <w:r w:rsidRPr="000C38FA">
        <w:rPr>
          <w:rFonts w:ascii="Arial" w:hAnsi="Arial" w:cs="Arial"/>
          <w:b/>
          <w:bCs/>
          <w:sz w:val="22"/>
          <w:szCs w:val="22"/>
        </w:rPr>
        <w:t xml:space="preserve">Non maleficence </w:t>
      </w:r>
    </w:p>
    <w:p w14:paraId="71709EF1" w14:textId="7FB7E4E5" w:rsidR="007D24A3" w:rsidRPr="007E2CF5" w:rsidRDefault="009503EA" w:rsidP="00D80A85">
      <w:pPr>
        <w:spacing w:line="360" w:lineRule="auto"/>
        <w:rPr>
          <w:rFonts w:ascii="Arial" w:hAnsi="Arial" w:cs="Arial"/>
          <w:sz w:val="22"/>
          <w:szCs w:val="22"/>
        </w:rPr>
      </w:pPr>
      <w:r w:rsidRPr="007E2CF5">
        <w:rPr>
          <w:rFonts w:ascii="Arial" w:hAnsi="Arial" w:cs="Arial"/>
          <w:sz w:val="22"/>
          <w:szCs w:val="22"/>
        </w:rPr>
        <w:t>Professionals</w:t>
      </w:r>
      <w:r w:rsidR="007D24A3" w:rsidRPr="007E2CF5">
        <w:rPr>
          <w:rFonts w:ascii="Arial" w:hAnsi="Arial" w:cs="Arial"/>
          <w:sz w:val="22"/>
          <w:szCs w:val="22"/>
        </w:rPr>
        <w:t xml:space="preserve"> must avoid actions that could cause physical, </w:t>
      </w:r>
      <w:r w:rsidRPr="007E2CF5">
        <w:rPr>
          <w:rFonts w:ascii="Arial" w:hAnsi="Arial" w:cs="Arial"/>
          <w:sz w:val="22"/>
          <w:szCs w:val="22"/>
        </w:rPr>
        <w:t>emotional,</w:t>
      </w:r>
      <w:r w:rsidR="007D24A3" w:rsidRPr="007E2CF5">
        <w:rPr>
          <w:rFonts w:ascii="Arial" w:hAnsi="Arial" w:cs="Arial"/>
          <w:sz w:val="22"/>
          <w:szCs w:val="22"/>
        </w:rPr>
        <w:t xml:space="preserve"> or psychological harm to </w:t>
      </w:r>
      <w:r w:rsidR="00C15E01" w:rsidRPr="007E2CF5">
        <w:rPr>
          <w:rFonts w:ascii="Arial" w:hAnsi="Arial" w:cs="Arial"/>
          <w:sz w:val="22"/>
          <w:szCs w:val="22"/>
        </w:rPr>
        <w:t>individuals.</w:t>
      </w:r>
      <w:r w:rsidR="00C15E01">
        <w:rPr>
          <w:rFonts w:ascii="Arial" w:hAnsi="Arial" w:cs="Arial"/>
          <w:sz w:val="22"/>
          <w:szCs w:val="22"/>
        </w:rPr>
        <w:t xml:space="preserve"> The</w:t>
      </w:r>
      <w:r w:rsidR="005C1DF5">
        <w:rPr>
          <w:rFonts w:ascii="Arial" w:hAnsi="Arial" w:cs="Arial"/>
          <w:sz w:val="22"/>
          <w:szCs w:val="22"/>
        </w:rPr>
        <w:t xml:space="preserve"> </w:t>
      </w:r>
      <w:r w:rsidR="008A2E7C">
        <w:rPr>
          <w:rFonts w:ascii="Arial" w:hAnsi="Arial" w:cs="Arial"/>
          <w:sz w:val="22"/>
          <w:szCs w:val="22"/>
        </w:rPr>
        <w:t xml:space="preserve">Health and Care Act </w:t>
      </w:r>
      <w:r w:rsidR="006A04DB">
        <w:rPr>
          <w:rFonts w:ascii="Arial" w:hAnsi="Arial" w:cs="Arial"/>
          <w:sz w:val="22"/>
          <w:szCs w:val="22"/>
        </w:rPr>
        <w:t>(</w:t>
      </w:r>
      <w:r w:rsidR="008A2E7C">
        <w:rPr>
          <w:rFonts w:ascii="Arial" w:hAnsi="Arial" w:cs="Arial"/>
          <w:sz w:val="22"/>
          <w:szCs w:val="22"/>
        </w:rPr>
        <w:t>2014</w:t>
      </w:r>
      <w:r w:rsidR="006A04DB">
        <w:rPr>
          <w:rFonts w:ascii="Arial" w:hAnsi="Arial" w:cs="Arial"/>
          <w:sz w:val="22"/>
          <w:szCs w:val="22"/>
        </w:rPr>
        <w:t>)</w:t>
      </w:r>
      <w:r w:rsidR="003C19AB">
        <w:rPr>
          <w:rFonts w:ascii="Arial" w:hAnsi="Arial" w:cs="Arial"/>
          <w:sz w:val="22"/>
          <w:szCs w:val="22"/>
        </w:rPr>
        <w:t xml:space="preserve"> is a law that requires</w:t>
      </w:r>
      <w:r w:rsidR="003D62C9">
        <w:rPr>
          <w:rFonts w:ascii="Arial" w:hAnsi="Arial" w:cs="Arial"/>
          <w:sz w:val="22"/>
          <w:szCs w:val="22"/>
        </w:rPr>
        <w:t xml:space="preserve"> local authorities and other parts of</w:t>
      </w:r>
      <w:r w:rsidR="00E17B04">
        <w:rPr>
          <w:rFonts w:ascii="Arial" w:hAnsi="Arial" w:cs="Arial"/>
          <w:sz w:val="22"/>
          <w:szCs w:val="22"/>
        </w:rPr>
        <w:t xml:space="preserve"> health care system to make sure </w:t>
      </w:r>
      <w:r w:rsidR="00D75F32">
        <w:rPr>
          <w:rFonts w:ascii="Arial" w:hAnsi="Arial" w:cs="Arial"/>
          <w:sz w:val="22"/>
          <w:szCs w:val="22"/>
        </w:rPr>
        <w:t>that people receive services that prevent their care</w:t>
      </w:r>
      <w:r w:rsidR="003161F8">
        <w:rPr>
          <w:rFonts w:ascii="Arial" w:hAnsi="Arial" w:cs="Arial"/>
          <w:sz w:val="22"/>
          <w:szCs w:val="22"/>
        </w:rPr>
        <w:t xml:space="preserve"> needs from becoming more </w:t>
      </w:r>
      <w:r w:rsidR="00C15E01">
        <w:rPr>
          <w:rFonts w:ascii="Arial" w:hAnsi="Arial" w:cs="Arial"/>
          <w:sz w:val="22"/>
          <w:szCs w:val="22"/>
        </w:rPr>
        <w:t>serious, people</w:t>
      </w:r>
      <w:r w:rsidR="00F2225F">
        <w:rPr>
          <w:rFonts w:ascii="Arial" w:hAnsi="Arial" w:cs="Arial"/>
          <w:sz w:val="22"/>
          <w:szCs w:val="22"/>
        </w:rPr>
        <w:t xml:space="preserve"> have a range</w:t>
      </w:r>
      <w:r w:rsidR="0015331E">
        <w:rPr>
          <w:rFonts w:ascii="Arial" w:hAnsi="Arial" w:cs="Arial"/>
          <w:sz w:val="22"/>
          <w:szCs w:val="22"/>
        </w:rPr>
        <w:t xml:space="preserve"> of high </w:t>
      </w:r>
      <w:r w:rsidR="00294149">
        <w:rPr>
          <w:rFonts w:ascii="Arial" w:hAnsi="Arial" w:cs="Arial"/>
          <w:sz w:val="22"/>
          <w:szCs w:val="22"/>
        </w:rPr>
        <w:t xml:space="preserve">quality, appropriate care to choose </w:t>
      </w:r>
      <w:r w:rsidR="00841A87">
        <w:rPr>
          <w:rFonts w:ascii="Arial" w:hAnsi="Arial" w:cs="Arial"/>
          <w:sz w:val="22"/>
          <w:szCs w:val="22"/>
        </w:rPr>
        <w:t xml:space="preserve">from. </w:t>
      </w:r>
      <w:r w:rsidR="00690537">
        <w:rPr>
          <w:rFonts w:ascii="Arial" w:hAnsi="Arial" w:cs="Arial"/>
          <w:sz w:val="22"/>
          <w:szCs w:val="22"/>
        </w:rPr>
        <w:t>It</w:t>
      </w:r>
      <w:r w:rsidR="0023423D">
        <w:rPr>
          <w:rFonts w:ascii="Arial" w:hAnsi="Arial" w:cs="Arial"/>
          <w:sz w:val="22"/>
          <w:szCs w:val="22"/>
        </w:rPr>
        <w:t xml:space="preserve"> </w:t>
      </w:r>
      <w:r w:rsidR="00D53807">
        <w:rPr>
          <w:rFonts w:ascii="Arial" w:hAnsi="Arial" w:cs="Arial"/>
          <w:sz w:val="22"/>
          <w:szCs w:val="22"/>
        </w:rPr>
        <w:t>emphasizes</w:t>
      </w:r>
      <w:r w:rsidR="00252571">
        <w:rPr>
          <w:rFonts w:ascii="Arial" w:hAnsi="Arial" w:cs="Arial"/>
          <w:sz w:val="22"/>
          <w:szCs w:val="22"/>
        </w:rPr>
        <w:t xml:space="preserve"> protecting most vulnerable people</w:t>
      </w:r>
      <w:r w:rsidR="00C15E01">
        <w:rPr>
          <w:rFonts w:ascii="Arial" w:hAnsi="Arial" w:cs="Arial"/>
          <w:sz w:val="22"/>
          <w:szCs w:val="22"/>
        </w:rPr>
        <w:t xml:space="preserve"> in our society.</w:t>
      </w:r>
    </w:p>
    <w:p w14:paraId="676A5339" w14:textId="3C7F30B0" w:rsidR="007D24A3" w:rsidRPr="000C38FA" w:rsidRDefault="00B2277C" w:rsidP="00D80A85">
      <w:pPr>
        <w:spacing w:line="360" w:lineRule="auto"/>
        <w:rPr>
          <w:rFonts w:ascii="Arial" w:hAnsi="Arial" w:cs="Arial"/>
          <w:b/>
          <w:bCs/>
          <w:sz w:val="22"/>
          <w:szCs w:val="22"/>
        </w:rPr>
      </w:pPr>
      <w:r w:rsidRPr="000C38FA">
        <w:rPr>
          <w:rFonts w:ascii="Arial" w:hAnsi="Arial" w:cs="Arial"/>
          <w:b/>
          <w:bCs/>
          <w:sz w:val="22"/>
          <w:szCs w:val="22"/>
        </w:rPr>
        <w:t>Justice</w:t>
      </w:r>
    </w:p>
    <w:p w14:paraId="7FE83793" w14:textId="449D8B6B" w:rsidR="00B2277C" w:rsidRDefault="00B2277C" w:rsidP="00D80A85">
      <w:pPr>
        <w:spacing w:line="360" w:lineRule="auto"/>
        <w:rPr>
          <w:rFonts w:ascii="Arial" w:hAnsi="Arial" w:cs="Arial"/>
          <w:sz w:val="22"/>
          <w:szCs w:val="22"/>
        </w:rPr>
      </w:pPr>
      <w:r w:rsidRPr="007E2CF5">
        <w:rPr>
          <w:rFonts w:ascii="Arial" w:hAnsi="Arial" w:cs="Arial"/>
          <w:sz w:val="22"/>
          <w:szCs w:val="22"/>
        </w:rPr>
        <w:t xml:space="preserve">Justice is about fairness and equality. Everyone should have equal access to care and be treated without discrimination, </w:t>
      </w:r>
      <w:r w:rsidR="00A24FF3" w:rsidRPr="007E2CF5">
        <w:rPr>
          <w:rFonts w:ascii="Arial" w:hAnsi="Arial" w:cs="Arial"/>
          <w:sz w:val="22"/>
          <w:szCs w:val="22"/>
        </w:rPr>
        <w:t>regardless</w:t>
      </w:r>
      <w:r w:rsidRPr="007E2CF5">
        <w:rPr>
          <w:rFonts w:ascii="Arial" w:hAnsi="Arial" w:cs="Arial"/>
          <w:sz w:val="22"/>
          <w:szCs w:val="22"/>
        </w:rPr>
        <w:t xml:space="preserve"> of age, gender, disability, </w:t>
      </w:r>
      <w:r w:rsidR="009503EA" w:rsidRPr="007E2CF5">
        <w:rPr>
          <w:rFonts w:ascii="Arial" w:hAnsi="Arial" w:cs="Arial"/>
          <w:sz w:val="22"/>
          <w:szCs w:val="22"/>
        </w:rPr>
        <w:t>ethnicity,</w:t>
      </w:r>
      <w:r w:rsidRPr="007E2CF5">
        <w:rPr>
          <w:rFonts w:ascii="Arial" w:hAnsi="Arial" w:cs="Arial"/>
          <w:sz w:val="22"/>
          <w:szCs w:val="22"/>
        </w:rPr>
        <w:t xml:space="preserve"> or background.</w:t>
      </w:r>
      <w:r w:rsidR="00A24FF3" w:rsidRPr="007E2CF5">
        <w:rPr>
          <w:rFonts w:ascii="Arial" w:hAnsi="Arial" w:cs="Arial"/>
          <w:sz w:val="22"/>
          <w:szCs w:val="22"/>
        </w:rPr>
        <w:t xml:space="preserve"> </w:t>
      </w:r>
    </w:p>
    <w:p w14:paraId="2CE643A9" w14:textId="77777777" w:rsidR="00C77499" w:rsidRDefault="00601BEE" w:rsidP="00D80A85">
      <w:pPr>
        <w:spacing w:line="360" w:lineRule="auto"/>
        <w:rPr>
          <w:rFonts w:ascii="Arial" w:hAnsi="Arial" w:cs="Arial"/>
          <w:b/>
          <w:bCs/>
          <w:sz w:val="22"/>
          <w:szCs w:val="22"/>
        </w:rPr>
      </w:pPr>
      <w:r w:rsidRPr="00601BEE">
        <w:rPr>
          <w:rFonts w:ascii="Arial" w:hAnsi="Arial" w:cs="Arial"/>
          <w:b/>
          <w:bCs/>
          <w:sz w:val="22"/>
          <w:szCs w:val="22"/>
        </w:rPr>
        <w:t>Challenges In Implementation</w:t>
      </w:r>
    </w:p>
    <w:p w14:paraId="6C5BB63B" w14:textId="0769DF46" w:rsidR="00601BEE" w:rsidRPr="00C77499" w:rsidRDefault="00C77499" w:rsidP="00D80A85">
      <w:pPr>
        <w:spacing w:line="360" w:lineRule="auto"/>
        <w:rPr>
          <w:rFonts w:ascii="Arial" w:hAnsi="Arial" w:cs="Arial"/>
          <w:b/>
          <w:bCs/>
          <w:sz w:val="22"/>
          <w:szCs w:val="22"/>
        </w:rPr>
      </w:pPr>
      <w:r>
        <w:rPr>
          <w:rFonts w:ascii="Arial" w:hAnsi="Arial" w:cs="Arial"/>
          <w:sz w:val="22"/>
          <w:szCs w:val="22"/>
        </w:rPr>
        <w:t>H</w:t>
      </w:r>
      <w:r w:rsidR="001243FE" w:rsidRPr="001243FE">
        <w:rPr>
          <w:rFonts w:ascii="Arial" w:hAnsi="Arial" w:cs="Arial"/>
          <w:sz w:val="22"/>
          <w:szCs w:val="22"/>
        </w:rPr>
        <w:t xml:space="preserve">ealth care workers often have heavy workloads and staff </w:t>
      </w:r>
      <w:r w:rsidR="00897513" w:rsidRPr="001243FE">
        <w:rPr>
          <w:rFonts w:ascii="Arial" w:hAnsi="Arial" w:cs="Arial"/>
          <w:sz w:val="22"/>
          <w:szCs w:val="22"/>
        </w:rPr>
        <w:t>shortages</w:t>
      </w:r>
      <w:r w:rsidR="001243FE" w:rsidRPr="001243FE">
        <w:rPr>
          <w:rFonts w:ascii="Arial" w:hAnsi="Arial" w:cs="Arial"/>
          <w:sz w:val="22"/>
          <w:szCs w:val="22"/>
        </w:rPr>
        <w:t xml:space="preserve"> or busy schedules</w:t>
      </w:r>
      <w:r w:rsidR="001243FE">
        <w:rPr>
          <w:rFonts w:ascii="Arial" w:hAnsi="Arial" w:cs="Arial"/>
          <w:sz w:val="22"/>
          <w:szCs w:val="22"/>
        </w:rPr>
        <w:t xml:space="preserve">. </w:t>
      </w:r>
      <w:r w:rsidR="001243FE" w:rsidRPr="001243FE">
        <w:rPr>
          <w:rFonts w:ascii="Arial" w:hAnsi="Arial" w:cs="Arial"/>
          <w:sz w:val="22"/>
          <w:szCs w:val="22"/>
        </w:rPr>
        <w:t>They may not have enough time to talk with patients</w:t>
      </w:r>
      <w:r>
        <w:rPr>
          <w:rFonts w:ascii="Arial" w:hAnsi="Arial" w:cs="Arial"/>
          <w:sz w:val="22"/>
          <w:szCs w:val="22"/>
        </w:rPr>
        <w:t>,</w:t>
      </w:r>
      <w:r w:rsidR="001243FE" w:rsidRPr="001243FE">
        <w:rPr>
          <w:rFonts w:ascii="Arial" w:hAnsi="Arial" w:cs="Arial"/>
          <w:sz w:val="22"/>
          <w:szCs w:val="22"/>
        </w:rPr>
        <w:t xml:space="preserve"> understand their </w:t>
      </w:r>
      <w:r w:rsidR="00D53807" w:rsidRPr="001243FE">
        <w:rPr>
          <w:rFonts w:ascii="Arial" w:hAnsi="Arial" w:cs="Arial"/>
          <w:sz w:val="22"/>
          <w:szCs w:val="22"/>
        </w:rPr>
        <w:t>needs,</w:t>
      </w:r>
      <w:r w:rsidR="001243FE" w:rsidRPr="001243FE">
        <w:rPr>
          <w:rFonts w:ascii="Arial" w:hAnsi="Arial" w:cs="Arial"/>
          <w:sz w:val="22"/>
          <w:szCs w:val="22"/>
        </w:rPr>
        <w:t xml:space="preserve"> or involve them in decisions</w:t>
      </w:r>
      <w:r w:rsidR="001243FE">
        <w:rPr>
          <w:rFonts w:ascii="Arial" w:hAnsi="Arial" w:cs="Arial"/>
          <w:sz w:val="22"/>
          <w:szCs w:val="22"/>
        </w:rPr>
        <w:t>.</w:t>
      </w:r>
      <w:r>
        <w:rPr>
          <w:rFonts w:ascii="Arial" w:hAnsi="Arial" w:cs="Arial"/>
          <w:sz w:val="22"/>
          <w:szCs w:val="22"/>
        </w:rPr>
        <w:t xml:space="preserve"> </w:t>
      </w:r>
      <w:r w:rsidR="00897513">
        <w:rPr>
          <w:rFonts w:ascii="Arial" w:hAnsi="Arial" w:cs="Arial"/>
          <w:sz w:val="22"/>
          <w:szCs w:val="22"/>
        </w:rPr>
        <w:t>Some h</w:t>
      </w:r>
      <w:r w:rsidRPr="00C77499">
        <w:rPr>
          <w:rFonts w:ascii="Arial" w:hAnsi="Arial" w:cs="Arial"/>
          <w:sz w:val="22"/>
          <w:szCs w:val="22"/>
        </w:rPr>
        <w:t xml:space="preserve">ealth care professionals are not fully trained in </w:t>
      </w:r>
      <w:r w:rsidR="00897513" w:rsidRPr="00C77499">
        <w:rPr>
          <w:rFonts w:ascii="Arial" w:hAnsi="Arial" w:cs="Arial"/>
          <w:sz w:val="22"/>
          <w:szCs w:val="22"/>
        </w:rPr>
        <w:t>person-centered</w:t>
      </w:r>
      <w:r w:rsidRPr="00C77499">
        <w:rPr>
          <w:rFonts w:ascii="Arial" w:hAnsi="Arial" w:cs="Arial"/>
          <w:sz w:val="22"/>
          <w:szCs w:val="22"/>
        </w:rPr>
        <w:t xml:space="preserve"> care approaches</w:t>
      </w:r>
      <w:r w:rsidR="00897513">
        <w:rPr>
          <w:rFonts w:ascii="Arial" w:hAnsi="Arial" w:cs="Arial"/>
          <w:sz w:val="22"/>
          <w:szCs w:val="22"/>
        </w:rPr>
        <w:t xml:space="preserve">. </w:t>
      </w:r>
      <w:r w:rsidR="00897513" w:rsidRPr="00897513">
        <w:rPr>
          <w:rFonts w:ascii="Arial" w:hAnsi="Arial" w:cs="Arial"/>
          <w:sz w:val="22"/>
          <w:szCs w:val="22"/>
        </w:rPr>
        <w:t>They may focus only on medical treatment instead of emotional</w:t>
      </w:r>
      <w:r w:rsidR="00897513">
        <w:rPr>
          <w:rFonts w:ascii="Arial" w:hAnsi="Arial" w:cs="Arial"/>
          <w:sz w:val="22"/>
          <w:szCs w:val="22"/>
        </w:rPr>
        <w:t>,</w:t>
      </w:r>
      <w:r w:rsidR="00897513" w:rsidRPr="00897513">
        <w:rPr>
          <w:rFonts w:ascii="Arial" w:hAnsi="Arial" w:cs="Arial"/>
          <w:sz w:val="22"/>
          <w:szCs w:val="22"/>
        </w:rPr>
        <w:t xml:space="preserve"> </w:t>
      </w:r>
      <w:r w:rsidR="00D53807" w:rsidRPr="00897513">
        <w:rPr>
          <w:rFonts w:ascii="Arial" w:hAnsi="Arial" w:cs="Arial"/>
          <w:sz w:val="22"/>
          <w:szCs w:val="22"/>
        </w:rPr>
        <w:t>social,</w:t>
      </w:r>
      <w:r w:rsidR="00897513" w:rsidRPr="00897513">
        <w:rPr>
          <w:rFonts w:ascii="Arial" w:hAnsi="Arial" w:cs="Arial"/>
          <w:sz w:val="22"/>
          <w:szCs w:val="22"/>
        </w:rPr>
        <w:t xml:space="preserve"> and psychological needs</w:t>
      </w:r>
      <w:r w:rsidR="00897513">
        <w:rPr>
          <w:rFonts w:ascii="Arial" w:hAnsi="Arial" w:cs="Arial"/>
          <w:sz w:val="22"/>
          <w:szCs w:val="22"/>
        </w:rPr>
        <w:t>.</w:t>
      </w:r>
      <w:r w:rsidR="00897513" w:rsidRPr="00897513">
        <w:rPr>
          <w:rFonts w:ascii="Arial" w:hAnsi="Arial" w:cs="Arial"/>
          <w:sz w:val="22"/>
          <w:szCs w:val="22"/>
        </w:rPr>
        <w:t xml:space="preserve"> </w:t>
      </w:r>
      <w:r w:rsidR="0009786D" w:rsidRPr="0009786D">
        <w:rPr>
          <w:rFonts w:ascii="Arial" w:hAnsi="Arial" w:cs="Arial"/>
          <w:sz w:val="22"/>
          <w:szCs w:val="22"/>
        </w:rPr>
        <w:t>In some cases</w:t>
      </w:r>
      <w:r w:rsidR="0009786D">
        <w:rPr>
          <w:rFonts w:ascii="Arial" w:hAnsi="Arial" w:cs="Arial"/>
          <w:sz w:val="22"/>
          <w:szCs w:val="22"/>
        </w:rPr>
        <w:t>,</w:t>
      </w:r>
      <w:r w:rsidR="0009786D" w:rsidRPr="0009786D">
        <w:rPr>
          <w:rFonts w:ascii="Arial" w:hAnsi="Arial" w:cs="Arial"/>
          <w:sz w:val="22"/>
          <w:szCs w:val="22"/>
        </w:rPr>
        <w:t xml:space="preserve"> information must be shared to protect </w:t>
      </w:r>
      <w:r w:rsidR="00AE702B" w:rsidRPr="0009786D">
        <w:rPr>
          <w:rFonts w:ascii="Arial" w:hAnsi="Arial" w:cs="Arial"/>
          <w:sz w:val="22"/>
          <w:szCs w:val="22"/>
        </w:rPr>
        <w:t>patients</w:t>
      </w:r>
      <w:r w:rsidR="0009786D">
        <w:rPr>
          <w:rFonts w:ascii="Arial" w:hAnsi="Arial" w:cs="Arial"/>
          <w:sz w:val="22"/>
          <w:szCs w:val="22"/>
        </w:rPr>
        <w:t>.</w:t>
      </w:r>
      <w:r w:rsidR="00AE702B">
        <w:rPr>
          <w:rFonts w:ascii="Arial" w:hAnsi="Arial" w:cs="Arial"/>
          <w:sz w:val="22"/>
          <w:szCs w:val="22"/>
        </w:rPr>
        <w:t xml:space="preserve"> It</w:t>
      </w:r>
      <w:r w:rsidR="0009786D">
        <w:rPr>
          <w:rFonts w:ascii="Arial" w:hAnsi="Arial" w:cs="Arial"/>
          <w:sz w:val="22"/>
          <w:szCs w:val="22"/>
        </w:rPr>
        <w:t xml:space="preserve"> </w:t>
      </w:r>
      <w:r w:rsidR="00AE702B">
        <w:rPr>
          <w:rFonts w:ascii="Arial" w:hAnsi="Arial" w:cs="Arial"/>
          <w:sz w:val="22"/>
          <w:szCs w:val="22"/>
        </w:rPr>
        <w:t>c</w:t>
      </w:r>
      <w:r w:rsidR="0009786D" w:rsidRPr="0009786D">
        <w:rPr>
          <w:rFonts w:ascii="Arial" w:hAnsi="Arial" w:cs="Arial"/>
          <w:sz w:val="22"/>
          <w:szCs w:val="22"/>
        </w:rPr>
        <w:t>reates ethical dilemmas for</w:t>
      </w:r>
      <w:r w:rsidR="00AE702B" w:rsidRPr="00AE702B">
        <w:rPr>
          <w:rFonts w:ascii="Arial" w:hAnsi="Arial" w:cs="Arial"/>
          <w:sz w:val="22"/>
          <w:szCs w:val="22"/>
        </w:rPr>
        <w:t xml:space="preserve"> professionals</w:t>
      </w:r>
      <w:r w:rsidR="00AE702B">
        <w:rPr>
          <w:rFonts w:ascii="Arial" w:hAnsi="Arial" w:cs="Arial"/>
          <w:sz w:val="22"/>
          <w:szCs w:val="22"/>
        </w:rPr>
        <w:t xml:space="preserve">. </w:t>
      </w:r>
      <w:r w:rsidR="005505F4" w:rsidRPr="005505F4">
        <w:rPr>
          <w:rFonts w:ascii="Arial" w:hAnsi="Arial" w:cs="Arial"/>
          <w:sz w:val="22"/>
          <w:szCs w:val="22"/>
        </w:rPr>
        <w:t>People with dementia may not understand any decisions about the treatment</w:t>
      </w:r>
      <w:r w:rsidR="005505F4">
        <w:rPr>
          <w:rFonts w:ascii="Arial" w:hAnsi="Arial" w:cs="Arial"/>
          <w:sz w:val="22"/>
          <w:szCs w:val="22"/>
        </w:rPr>
        <w:t>.</w:t>
      </w:r>
      <w:r w:rsidR="005505F4" w:rsidRPr="005505F4">
        <w:rPr>
          <w:rFonts w:ascii="Arial" w:hAnsi="Arial" w:cs="Arial"/>
          <w:sz w:val="22"/>
          <w:szCs w:val="22"/>
        </w:rPr>
        <w:t xml:space="preserve"> </w:t>
      </w:r>
      <w:r w:rsidR="005505F4">
        <w:rPr>
          <w:rFonts w:ascii="Arial" w:hAnsi="Arial" w:cs="Arial"/>
          <w:sz w:val="22"/>
          <w:szCs w:val="22"/>
        </w:rPr>
        <w:t>S</w:t>
      </w:r>
      <w:r w:rsidR="005505F4" w:rsidRPr="005505F4">
        <w:rPr>
          <w:rFonts w:ascii="Arial" w:hAnsi="Arial" w:cs="Arial"/>
          <w:sz w:val="22"/>
          <w:szCs w:val="22"/>
        </w:rPr>
        <w:t>ome families may refuse certain treatments because of beliefs</w:t>
      </w:r>
      <w:r w:rsidR="005505F4">
        <w:rPr>
          <w:rFonts w:ascii="Arial" w:hAnsi="Arial" w:cs="Arial"/>
          <w:sz w:val="22"/>
          <w:szCs w:val="22"/>
        </w:rPr>
        <w:t xml:space="preserve">. (Alzheimer’s Society, 2024). </w:t>
      </w:r>
      <w:r w:rsidR="00D71C78" w:rsidRPr="00D71C78">
        <w:rPr>
          <w:rFonts w:ascii="Arial" w:hAnsi="Arial" w:cs="Arial"/>
          <w:sz w:val="22"/>
          <w:szCs w:val="22"/>
        </w:rPr>
        <w:t xml:space="preserve"> </w:t>
      </w:r>
      <w:r w:rsidR="00D71C78">
        <w:rPr>
          <w:rFonts w:ascii="Arial" w:hAnsi="Arial" w:cs="Arial"/>
          <w:sz w:val="22"/>
          <w:szCs w:val="22"/>
        </w:rPr>
        <w:t>Ins</w:t>
      </w:r>
      <w:r w:rsidR="00D71C78" w:rsidRPr="00D71C78">
        <w:rPr>
          <w:rFonts w:ascii="Arial" w:hAnsi="Arial" w:cs="Arial"/>
          <w:sz w:val="22"/>
          <w:szCs w:val="22"/>
        </w:rPr>
        <w:t xml:space="preserve">ufficient funding and shortage of staff make teamwork difficult </w:t>
      </w:r>
      <w:r w:rsidR="00D71C78" w:rsidRPr="00D71C78">
        <w:rPr>
          <w:rFonts w:ascii="Arial" w:hAnsi="Arial" w:cs="Arial"/>
          <w:sz w:val="22"/>
          <w:szCs w:val="22"/>
        </w:rPr>
        <w:lastRenderedPageBreak/>
        <w:t>and leads to distress and bu</w:t>
      </w:r>
      <w:r w:rsidR="00D71C78">
        <w:rPr>
          <w:rFonts w:ascii="Arial" w:hAnsi="Arial" w:cs="Arial"/>
          <w:sz w:val="22"/>
          <w:szCs w:val="22"/>
        </w:rPr>
        <w:t xml:space="preserve">rning out. </w:t>
      </w:r>
      <w:r w:rsidR="00D71C78" w:rsidRPr="00D71C78">
        <w:rPr>
          <w:rFonts w:ascii="Arial" w:hAnsi="Arial" w:cs="Arial"/>
          <w:sz w:val="22"/>
          <w:szCs w:val="22"/>
        </w:rPr>
        <w:t>There are also some technical and legal obstacles to sharing data effectively</w:t>
      </w:r>
      <w:r w:rsidR="00D71C78">
        <w:rPr>
          <w:rFonts w:ascii="Arial" w:hAnsi="Arial" w:cs="Arial"/>
          <w:sz w:val="22"/>
          <w:szCs w:val="22"/>
        </w:rPr>
        <w:t xml:space="preserve">. </w:t>
      </w:r>
    </w:p>
    <w:p w14:paraId="4BBF84F2" w14:textId="01D6AE8B" w:rsidR="00E52A9F" w:rsidRPr="000629C4" w:rsidRDefault="00E52A9F" w:rsidP="00D80A85">
      <w:pPr>
        <w:spacing w:line="360" w:lineRule="auto"/>
        <w:rPr>
          <w:rFonts w:ascii="Arial" w:hAnsi="Arial" w:cs="Arial"/>
          <w:b/>
          <w:bCs/>
          <w:sz w:val="22"/>
          <w:szCs w:val="22"/>
        </w:rPr>
      </w:pPr>
      <w:r>
        <w:rPr>
          <w:rFonts w:ascii="Arial" w:hAnsi="Arial" w:cs="Arial"/>
          <w:b/>
          <w:bCs/>
          <w:sz w:val="22"/>
          <w:szCs w:val="22"/>
        </w:rPr>
        <w:t>Linking Maslow’s Hierarchy of Needs Theory</w:t>
      </w:r>
    </w:p>
    <w:p w14:paraId="0ABD991D" w14:textId="5DF4CF36" w:rsidR="005064FA" w:rsidRPr="00EB6DC8" w:rsidRDefault="001B6BE3" w:rsidP="005064FA">
      <w:pPr>
        <w:spacing w:line="360" w:lineRule="auto"/>
        <w:rPr>
          <w:rFonts w:ascii="Arial" w:hAnsi="Arial" w:cs="Arial"/>
          <w:sz w:val="22"/>
          <w:szCs w:val="22"/>
        </w:rPr>
      </w:pPr>
      <w:r w:rsidRPr="00C94C49">
        <w:rPr>
          <w:rFonts w:ascii="Arial" w:hAnsi="Arial" w:cs="Arial"/>
          <w:sz w:val="22"/>
          <w:szCs w:val="22"/>
        </w:rPr>
        <w:t xml:space="preserve">Person-centered care partnership and ethical </w:t>
      </w:r>
      <w:r w:rsidR="001054A7" w:rsidRPr="00C94C49">
        <w:rPr>
          <w:rFonts w:ascii="Arial" w:hAnsi="Arial" w:cs="Arial"/>
          <w:sz w:val="22"/>
          <w:szCs w:val="22"/>
        </w:rPr>
        <w:t>work</w:t>
      </w:r>
      <w:r w:rsidRPr="00C94C49">
        <w:rPr>
          <w:rFonts w:ascii="Arial" w:hAnsi="Arial" w:cs="Arial"/>
          <w:sz w:val="22"/>
          <w:szCs w:val="22"/>
        </w:rPr>
        <w:t xml:space="preserve"> are </w:t>
      </w:r>
      <w:r w:rsidR="007E3D9F" w:rsidRPr="00C94C49">
        <w:rPr>
          <w:rFonts w:ascii="Arial" w:hAnsi="Arial" w:cs="Arial"/>
          <w:sz w:val="22"/>
          <w:szCs w:val="22"/>
        </w:rPr>
        <w:t xml:space="preserve">key principles that improve the quality of health and social care in the UK. </w:t>
      </w:r>
      <w:r w:rsidR="007945FB" w:rsidRPr="00C94C49">
        <w:rPr>
          <w:rFonts w:ascii="Arial" w:hAnsi="Arial" w:cs="Arial"/>
          <w:sz w:val="22"/>
          <w:szCs w:val="22"/>
        </w:rPr>
        <w:t>MacLe</w:t>
      </w:r>
      <w:r w:rsidR="00643970" w:rsidRPr="00C94C49">
        <w:rPr>
          <w:rFonts w:ascii="Arial" w:hAnsi="Arial" w:cs="Arial"/>
          <w:sz w:val="22"/>
          <w:szCs w:val="22"/>
        </w:rPr>
        <w:t>o</w:t>
      </w:r>
      <w:r w:rsidR="007945FB" w:rsidRPr="00C94C49">
        <w:rPr>
          <w:rFonts w:ascii="Arial" w:hAnsi="Arial" w:cs="Arial"/>
          <w:sz w:val="22"/>
          <w:szCs w:val="22"/>
        </w:rPr>
        <w:t xml:space="preserve">d (2026) highlights that Maslow`s hierarchy of needs (1943) </w:t>
      </w:r>
      <w:r w:rsidR="00377DB7" w:rsidRPr="00C94C49">
        <w:rPr>
          <w:rFonts w:ascii="Arial" w:hAnsi="Arial" w:cs="Arial"/>
          <w:sz w:val="22"/>
          <w:szCs w:val="22"/>
        </w:rPr>
        <w:t>is</w:t>
      </w:r>
      <w:r w:rsidR="007945FB" w:rsidRPr="00C94C49">
        <w:rPr>
          <w:rFonts w:ascii="Arial" w:hAnsi="Arial" w:cs="Arial"/>
          <w:sz w:val="22"/>
          <w:szCs w:val="22"/>
        </w:rPr>
        <w:t xml:space="preserve"> a theory which is consisted of 5 tier model given as a pyramid. From the bottom of the hierarchy needs</w:t>
      </w:r>
      <w:r w:rsidR="007D7078" w:rsidRPr="00C94C49">
        <w:rPr>
          <w:rFonts w:ascii="Arial" w:hAnsi="Arial" w:cs="Arial"/>
          <w:sz w:val="22"/>
          <w:szCs w:val="22"/>
        </w:rPr>
        <w:t xml:space="preserve"> upwards, the needs are psychological needs, safety needs, love and belon</w:t>
      </w:r>
      <w:r w:rsidR="00511232" w:rsidRPr="00C94C49">
        <w:rPr>
          <w:rFonts w:ascii="Arial" w:hAnsi="Arial" w:cs="Arial"/>
          <w:sz w:val="22"/>
          <w:szCs w:val="22"/>
        </w:rPr>
        <w:t xml:space="preserve">gings, esteem </w:t>
      </w:r>
      <w:r w:rsidR="001054A7" w:rsidRPr="00C94C49">
        <w:rPr>
          <w:rFonts w:ascii="Arial" w:hAnsi="Arial" w:cs="Arial"/>
          <w:sz w:val="22"/>
          <w:szCs w:val="22"/>
        </w:rPr>
        <w:t>needs,</w:t>
      </w:r>
      <w:r w:rsidR="00511232" w:rsidRPr="00C94C49">
        <w:rPr>
          <w:rFonts w:ascii="Arial" w:hAnsi="Arial" w:cs="Arial"/>
          <w:sz w:val="22"/>
          <w:szCs w:val="22"/>
        </w:rPr>
        <w:t xml:space="preserve"> and self-actualization. </w:t>
      </w:r>
      <w:r w:rsidR="007E2900" w:rsidRPr="00C94C49">
        <w:rPr>
          <w:rFonts w:ascii="Arial" w:hAnsi="Arial" w:cs="Arial"/>
          <w:sz w:val="22"/>
          <w:szCs w:val="22"/>
        </w:rPr>
        <w:t>Maslow</w:t>
      </w:r>
      <w:r w:rsidR="001054A7" w:rsidRPr="00C94C49">
        <w:rPr>
          <w:rFonts w:ascii="Arial" w:hAnsi="Arial" w:cs="Arial"/>
          <w:sz w:val="22"/>
          <w:szCs w:val="22"/>
        </w:rPr>
        <w:t xml:space="preserve"> hierarchy of needs is </w:t>
      </w:r>
      <w:r w:rsidR="00DB75A5" w:rsidRPr="00C94C49">
        <w:rPr>
          <w:rFonts w:ascii="Arial" w:hAnsi="Arial" w:cs="Arial"/>
          <w:sz w:val="22"/>
          <w:szCs w:val="22"/>
        </w:rPr>
        <w:t>aligning</w:t>
      </w:r>
      <w:r w:rsidR="0004414F" w:rsidRPr="00C94C49">
        <w:rPr>
          <w:rFonts w:ascii="Arial" w:hAnsi="Arial" w:cs="Arial"/>
          <w:sz w:val="22"/>
          <w:szCs w:val="22"/>
        </w:rPr>
        <w:t xml:space="preserve"> </w:t>
      </w:r>
      <w:r w:rsidR="00857B54" w:rsidRPr="00C94C49">
        <w:rPr>
          <w:rFonts w:ascii="Arial" w:hAnsi="Arial" w:cs="Arial"/>
          <w:sz w:val="22"/>
          <w:szCs w:val="22"/>
        </w:rPr>
        <w:t xml:space="preserve">with these principles. It gives guidance to health and social care professionals how meeting different levels of individuals needs </w:t>
      </w:r>
      <w:r w:rsidR="00DB75A5" w:rsidRPr="00C94C49">
        <w:rPr>
          <w:rFonts w:ascii="Arial" w:hAnsi="Arial" w:cs="Arial"/>
          <w:sz w:val="22"/>
          <w:szCs w:val="22"/>
        </w:rPr>
        <w:t>improving</w:t>
      </w:r>
      <w:r w:rsidR="00857B54" w:rsidRPr="00C94C49">
        <w:rPr>
          <w:rFonts w:ascii="Arial" w:hAnsi="Arial" w:cs="Arial"/>
          <w:sz w:val="22"/>
          <w:szCs w:val="22"/>
        </w:rPr>
        <w:t xml:space="preserve"> care and well-being. </w:t>
      </w:r>
      <w:r w:rsidR="00F8286C" w:rsidRPr="00C94C49">
        <w:rPr>
          <w:rFonts w:ascii="Arial" w:hAnsi="Arial" w:cs="Arial"/>
          <w:sz w:val="22"/>
          <w:szCs w:val="22"/>
        </w:rPr>
        <w:t xml:space="preserve">Person-centered care focuses on treating </w:t>
      </w:r>
      <w:r w:rsidR="00CC6B85" w:rsidRPr="00C94C49">
        <w:rPr>
          <w:rFonts w:ascii="Arial" w:hAnsi="Arial" w:cs="Arial"/>
          <w:sz w:val="22"/>
          <w:szCs w:val="22"/>
        </w:rPr>
        <w:t>individual’</w:t>
      </w:r>
      <w:r w:rsidR="006C242E" w:rsidRPr="00C94C49">
        <w:rPr>
          <w:rFonts w:ascii="Arial" w:hAnsi="Arial" w:cs="Arial"/>
          <w:sz w:val="22"/>
          <w:szCs w:val="22"/>
        </w:rPr>
        <w:t xml:space="preserve">s </w:t>
      </w:r>
      <w:r w:rsidR="00957057" w:rsidRPr="00C94C49">
        <w:rPr>
          <w:rFonts w:ascii="Arial" w:hAnsi="Arial" w:cs="Arial"/>
          <w:sz w:val="22"/>
          <w:szCs w:val="22"/>
        </w:rPr>
        <w:t xml:space="preserve">dignity and respecting their choices, </w:t>
      </w:r>
      <w:r w:rsidR="00CC6B85" w:rsidRPr="00C94C49">
        <w:rPr>
          <w:rFonts w:ascii="Arial" w:hAnsi="Arial" w:cs="Arial"/>
          <w:sz w:val="22"/>
          <w:szCs w:val="22"/>
        </w:rPr>
        <w:t>values,</w:t>
      </w:r>
      <w:r w:rsidR="00957057" w:rsidRPr="00C94C49">
        <w:rPr>
          <w:rFonts w:ascii="Arial" w:hAnsi="Arial" w:cs="Arial"/>
          <w:sz w:val="22"/>
          <w:szCs w:val="22"/>
        </w:rPr>
        <w:t xml:space="preserve"> and beliefs. This links to Maslow`s hierarchy of needs because it helps meet basic physical needs such as food and safety while also supporting emotional needs like belonging, esteem, and independence. Partnership involves professionals, </w:t>
      </w:r>
      <w:r w:rsidR="00CC6B85" w:rsidRPr="00C94C49">
        <w:rPr>
          <w:rFonts w:ascii="Arial" w:hAnsi="Arial" w:cs="Arial"/>
          <w:sz w:val="22"/>
          <w:szCs w:val="22"/>
        </w:rPr>
        <w:t>families,</w:t>
      </w:r>
      <w:r w:rsidR="00957057" w:rsidRPr="00C94C49">
        <w:rPr>
          <w:rFonts w:ascii="Arial" w:hAnsi="Arial" w:cs="Arial"/>
          <w:sz w:val="22"/>
          <w:szCs w:val="22"/>
        </w:rPr>
        <w:t xml:space="preserve"> and </w:t>
      </w:r>
      <w:r w:rsidR="00CC6B85" w:rsidRPr="00C94C49">
        <w:rPr>
          <w:rFonts w:ascii="Arial" w:hAnsi="Arial" w:cs="Arial"/>
          <w:sz w:val="22"/>
          <w:szCs w:val="22"/>
        </w:rPr>
        <w:t>organizations</w:t>
      </w:r>
      <w:r w:rsidR="00957057" w:rsidRPr="00C94C49">
        <w:rPr>
          <w:rFonts w:ascii="Arial" w:hAnsi="Arial" w:cs="Arial"/>
          <w:sz w:val="22"/>
          <w:szCs w:val="22"/>
        </w:rPr>
        <w:t>, working tog</w:t>
      </w:r>
      <w:r w:rsidR="00CC6B85" w:rsidRPr="00C94C49">
        <w:rPr>
          <w:rFonts w:ascii="Arial" w:hAnsi="Arial" w:cs="Arial"/>
          <w:sz w:val="22"/>
          <w:szCs w:val="22"/>
        </w:rPr>
        <w:t>ether to provide coordinated support. When services share information and plan care together, individuals receive consist and holistic care that meets all levels of Maslow’s theory.</w:t>
      </w:r>
      <w:r w:rsidR="00ED1DA0">
        <w:rPr>
          <w:rFonts w:ascii="Arial" w:hAnsi="Arial" w:cs="Arial"/>
          <w:sz w:val="22"/>
          <w:szCs w:val="22"/>
        </w:rPr>
        <w:t xml:space="preserve"> </w:t>
      </w:r>
    </w:p>
    <w:p w14:paraId="33A5234A" w14:textId="18D18825" w:rsidR="00D21786" w:rsidRPr="00E37518" w:rsidRDefault="00D71C78" w:rsidP="00D80A85">
      <w:pPr>
        <w:spacing w:line="360" w:lineRule="auto"/>
        <w:rPr>
          <w:rFonts w:ascii="Arial" w:hAnsi="Arial" w:cs="Arial"/>
          <w:b/>
          <w:bCs/>
          <w:sz w:val="22"/>
          <w:szCs w:val="22"/>
        </w:rPr>
      </w:pPr>
      <w:r>
        <w:rPr>
          <w:rFonts w:ascii="Arial" w:hAnsi="Arial" w:cs="Arial"/>
          <w:b/>
          <w:bCs/>
          <w:sz w:val="22"/>
          <w:szCs w:val="22"/>
        </w:rPr>
        <w:t xml:space="preserve">Task </w:t>
      </w:r>
      <w:r w:rsidR="00D21786" w:rsidRPr="00E37518">
        <w:rPr>
          <w:rFonts w:ascii="Arial" w:hAnsi="Arial" w:cs="Arial"/>
          <w:b/>
          <w:bCs/>
          <w:sz w:val="22"/>
          <w:szCs w:val="22"/>
        </w:rPr>
        <w:t>2</w:t>
      </w:r>
      <w:r w:rsidR="000C38FA" w:rsidRPr="00E37518">
        <w:rPr>
          <w:rFonts w:ascii="Arial" w:hAnsi="Arial" w:cs="Arial"/>
          <w:b/>
          <w:bCs/>
          <w:sz w:val="22"/>
          <w:szCs w:val="22"/>
        </w:rPr>
        <w:t xml:space="preserve">: Practical example of concepts in practice: </w:t>
      </w:r>
    </w:p>
    <w:p w14:paraId="34FE6799" w14:textId="17C6857B" w:rsidR="00780087" w:rsidRPr="007E2CF5" w:rsidRDefault="00137C41" w:rsidP="00D80A85">
      <w:pPr>
        <w:spacing w:line="360" w:lineRule="auto"/>
        <w:rPr>
          <w:rFonts w:ascii="Arial" w:hAnsi="Arial" w:cs="Arial"/>
          <w:sz w:val="22"/>
          <w:szCs w:val="22"/>
        </w:rPr>
      </w:pPr>
      <w:r w:rsidRPr="007E2CF5">
        <w:rPr>
          <w:rFonts w:ascii="Arial" w:hAnsi="Arial" w:cs="Arial"/>
          <w:sz w:val="22"/>
          <w:szCs w:val="22"/>
        </w:rPr>
        <w:t>Joan</w:t>
      </w:r>
      <w:r w:rsidR="00A21708">
        <w:rPr>
          <w:rFonts w:ascii="Arial" w:hAnsi="Arial" w:cs="Arial"/>
          <w:sz w:val="22"/>
          <w:szCs w:val="22"/>
        </w:rPr>
        <w:t>’</w:t>
      </w:r>
      <w:r>
        <w:rPr>
          <w:rFonts w:ascii="Arial" w:hAnsi="Arial" w:cs="Arial"/>
          <w:sz w:val="22"/>
          <w:szCs w:val="22"/>
        </w:rPr>
        <w:t>s</w:t>
      </w:r>
      <w:r w:rsidR="00780087" w:rsidRPr="007E2CF5">
        <w:rPr>
          <w:rFonts w:ascii="Arial" w:hAnsi="Arial" w:cs="Arial"/>
          <w:sz w:val="22"/>
          <w:szCs w:val="22"/>
        </w:rPr>
        <w:t xml:space="preserve"> story based on real word examples shows that person-centered car</w:t>
      </w:r>
      <w:r w:rsidR="000B1BF5" w:rsidRPr="007E2CF5">
        <w:rPr>
          <w:rFonts w:ascii="Arial" w:hAnsi="Arial" w:cs="Arial"/>
          <w:sz w:val="22"/>
          <w:szCs w:val="22"/>
        </w:rPr>
        <w:t xml:space="preserve">e, partnership </w:t>
      </w:r>
      <w:r w:rsidR="009503EA" w:rsidRPr="007E2CF5">
        <w:rPr>
          <w:rFonts w:ascii="Arial" w:hAnsi="Arial" w:cs="Arial"/>
          <w:sz w:val="22"/>
          <w:szCs w:val="22"/>
        </w:rPr>
        <w:t>working,</w:t>
      </w:r>
      <w:r w:rsidR="000B1BF5" w:rsidRPr="007E2CF5">
        <w:rPr>
          <w:rFonts w:ascii="Arial" w:hAnsi="Arial" w:cs="Arial"/>
          <w:sz w:val="22"/>
          <w:szCs w:val="22"/>
        </w:rPr>
        <w:t xml:space="preserve"> and ethics are applied and they made a big difference to Joans wellbeing. </w:t>
      </w:r>
      <w:r w:rsidR="00BB72EB" w:rsidRPr="007E2CF5">
        <w:rPr>
          <w:rFonts w:ascii="Arial" w:hAnsi="Arial" w:cs="Arial"/>
          <w:sz w:val="22"/>
          <w:szCs w:val="22"/>
        </w:rPr>
        <w:t>Joan has Chronic Obstru</w:t>
      </w:r>
      <w:r w:rsidR="00B5000D" w:rsidRPr="007E2CF5">
        <w:rPr>
          <w:rFonts w:ascii="Arial" w:hAnsi="Arial" w:cs="Arial"/>
          <w:sz w:val="22"/>
          <w:szCs w:val="22"/>
        </w:rPr>
        <w:t xml:space="preserve">ctive Pulmonary </w:t>
      </w:r>
      <w:r w:rsidR="000C6DBD" w:rsidRPr="007E2CF5">
        <w:rPr>
          <w:rFonts w:ascii="Arial" w:hAnsi="Arial" w:cs="Arial"/>
          <w:sz w:val="22"/>
          <w:szCs w:val="22"/>
        </w:rPr>
        <w:t>Disease,</w:t>
      </w:r>
      <w:r w:rsidR="00B5000D" w:rsidRPr="007E2CF5">
        <w:rPr>
          <w:rFonts w:ascii="Arial" w:hAnsi="Arial" w:cs="Arial"/>
          <w:sz w:val="22"/>
          <w:szCs w:val="22"/>
        </w:rPr>
        <w:t xml:space="preserve"> and she struggles to manage her condition. She often misses appointments and has had a</w:t>
      </w:r>
      <w:r w:rsidR="00832C74" w:rsidRPr="007E2CF5">
        <w:rPr>
          <w:rFonts w:ascii="Arial" w:hAnsi="Arial" w:cs="Arial"/>
          <w:sz w:val="22"/>
          <w:szCs w:val="22"/>
        </w:rPr>
        <w:t xml:space="preserve"> number of</w:t>
      </w:r>
      <w:r w:rsidR="00B5000D" w:rsidRPr="007E2CF5">
        <w:rPr>
          <w:rFonts w:ascii="Arial" w:hAnsi="Arial" w:cs="Arial"/>
          <w:sz w:val="22"/>
          <w:szCs w:val="22"/>
        </w:rPr>
        <w:t xml:space="preserve"> emergency </w:t>
      </w:r>
      <w:r w:rsidR="00832C74" w:rsidRPr="007E2CF5">
        <w:rPr>
          <w:rFonts w:ascii="Arial" w:hAnsi="Arial" w:cs="Arial"/>
          <w:sz w:val="22"/>
          <w:szCs w:val="22"/>
        </w:rPr>
        <w:t xml:space="preserve">admissions to the hospital. </w:t>
      </w:r>
      <w:r w:rsidR="00842DF9" w:rsidRPr="007E2CF5">
        <w:rPr>
          <w:rFonts w:ascii="Arial" w:hAnsi="Arial" w:cs="Arial"/>
          <w:sz w:val="22"/>
          <w:szCs w:val="22"/>
        </w:rPr>
        <w:t xml:space="preserve">In her case, her therapist </w:t>
      </w:r>
      <w:r w:rsidR="009503EA" w:rsidRPr="007E2CF5">
        <w:rPr>
          <w:rFonts w:ascii="Arial" w:hAnsi="Arial" w:cs="Arial"/>
          <w:sz w:val="22"/>
          <w:szCs w:val="22"/>
        </w:rPr>
        <w:t>did not</w:t>
      </w:r>
      <w:r w:rsidR="00842DF9" w:rsidRPr="007E2CF5">
        <w:rPr>
          <w:rFonts w:ascii="Arial" w:hAnsi="Arial" w:cs="Arial"/>
          <w:sz w:val="22"/>
          <w:szCs w:val="22"/>
        </w:rPr>
        <w:t xml:space="preserve"> just focus on her COPD symptoms, she was told to complete a </w:t>
      </w:r>
      <w:r w:rsidR="001A15C8" w:rsidRPr="007E2CF5">
        <w:rPr>
          <w:rFonts w:ascii="Arial" w:hAnsi="Arial" w:cs="Arial"/>
          <w:sz w:val="22"/>
          <w:szCs w:val="22"/>
        </w:rPr>
        <w:t>P</w:t>
      </w:r>
      <w:r w:rsidR="00842DF9" w:rsidRPr="007E2CF5">
        <w:rPr>
          <w:rFonts w:ascii="Arial" w:hAnsi="Arial" w:cs="Arial"/>
          <w:sz w:val="22"/>
          <w:szCs w:val="22"/>
        </w:rPr>
        <w:t xml:space="preserve">atient </w:t>
      </w:r>
      <w:r w:rsidR="001A15C8" w:rsidRPr="007E2CF5">
        <w:rPr>
          <w:rFonts w:ascii="Arial" w:hAnsi="Arial" w:cs="Arial"/>
          <w:sz w:val="22"/>
          <w:szCs w:val="22"/>
        </w:rPr>
        <w:t>A</w:t>
      </w:r>
      <w:r w:rsidR="00842DF9" w:rsidRPr="007E2CF5">
        <w:rPr>
          <w:rFonts w:ascii="Arial" w:hAnsi="Arial" w:cs="Arial"/>
          <w:sz w:val="22"/>
          <w:szCs w:val="22"/>
        </w:rPr>
        <w:t xml:space="preserve">ctivation </w:t>
      </w:r>
      <w:r w:rsidR="001A15C8" w:rsidRPr="007E2CF5">
        <w:rPr>
          <w:rFonts w:ascii="Arial" w:hAnsi="Arial" w:cs="Arial"/>
          <w:sz w:val="22"/>
          <w:szCs w:val="22"/>
        </w:rPr>
        <w:t>M</w:t>
      </w:r>
      <w:r w:rsidR="00842DF9" w:rsidRPr="007E2CF5">
        <w:rPr>
          <w:rFonts w:ascii="Arial" w:hAnsi="Arial" w:cs="Arial"/>
          <w:sz w:val="22"/>
          <w:szCs w:val="22"/>
        </w:rPr>
        <w:t>e</w:t>
      </w:r>
      <w:r w:rsidR="00727BB1">
        <w:rPr>
          <w:rFonts w:ascii="Arial" w:hAnsi="Arial" w:cs="Arial"/>
          <w:sz w:val="22"/>
          <w:szCs w:val="22"/>
        </w:rPr>
        <w:t>as</w:t>
      </w:r>
      <w:r w:rsidR="00842DF9" w:rsidRPr="007E2CF5">
        <w:rPr>
          <w:rFonts w:ascii="Arial" w:hAnsi="Arial" w:cs="Arial"/>
          <w:sz w:val="22"/>
          <w:szCs w:val="22"/>
        </w:rPr>
        <w:t>urement</w:t>
      </w:r>
      <w:r w:rsidR="00B46696">
        <w:rPr>
          <w:rFonts w:ascii="Arial" w:hAnsi="Arial" w:cs="Arial"/>
          <w:sz w:val="22"/>
          <w:szCs w:val="22"/>
        </w:rPr>
        <w:t xml:space="preserve"> </w:t>
      </w:r>
      <w:r w:rsidR="001A15C8" w:rsidRPr="007E2CF5">
        <w:rPr>
          <w:rFonts w:ascii="Arial" w:hAnsi="Arial" w:cs="Arial"/>
          <w:sz w:val="22"/>
          <w:szCs w:val="22"/>
        </w:rPr>
        <w:t xml:space="preserve"> survey to understand how confident she felt about managing her health. This survey showed he had very low confidence.</w:t>
      </w:r>
    </w:p>
    <w:p w14:paraId="22BFC4C1" w14:textId="50F55415" w:rsidR="0068107A" w:rsidRDefault="00256096" w:rsidP="00D80A85">
      <w:pPr>
        <w:spacing w:line="360" w:lineRule="auto"/>
        <w:rPr>
          <w:rFonts w:ascii="Arial" w:hAnsi="Arial" w:cs="Arial"/>
          <w:sz w:val="22"/>
          <w:szCs w:val="22"/>
        </w:rPr>
      </w:pPr>
      <w:r w:rsidRPr="007E2CF5">
        <w:rPr>
          <w:rFonts w:ascii="Arial" w:hAnsi="Arial" w:cs="Arial"/>
          <w:sz w:val="22"/>
          <w:szCs w:val="22"/>
        </w:rPr>
        <w:t>Partnerships</w:t>
      </w:r>
      <w:r w:rsidR="00A60B08" w:rsidRPr="007E2CF5">
        <w:rPr>
          <w:rFonts w:ascii="Arial" w:hAnsi="Arial" w:cs="Arial"/>
          <w:sz w:val="22"/>
          <w:szCs w:val="22"/>
        </w:rPr>
        <w:t xml:space="preserve"> working in </w:t>
      </w:r>
      <w:r w:rsidR="00F165C4" w:rsidRPr="007E2CF5">
        <w:rPr>
          <w:rFonts w:ascii="Arial" w:hAnsi="Arial" w:cs="Arial"/>
          <w:sz w:val="22"/>
          <w:szCs w:val="22"/>
        </w:rPr>
        <w:t>Joan</w:t>
      </w:r>
      <w:r w:rsidR="0079607E">
        <w:rPr>
          <w:rFonts w:ascii="Arial" w:hAnsi="Arial" w:cs="Arial"/>
          <w:sz w:val="22"/>
          <w:szCs w:val="22"/>
        </w:rPr>
        <w:t xml:space="preserve">’ case was </w:t>
      </w:r>
      <w:r w:rsidR="0075684C">
        <w:rPr>
          <w:rFonts w:ascii="Arial" w:hAnsi="Arial" w:cs="Arial"/>
          <w:sz w:val="22"/>
          <w:szCs w:val="22"/>
        </w:rPr>
        <w:t>central. Effective collaboration between</w:t>
      </w:r>
      <w:r w:rsidR="00A60B08" w:rsidRPr="007E2CF5">
        <w:rPr>
          <w:rFonts w:ascii="Arial" w:hAnsi="Arial" w:cs="Arial"/>
          <w:sz w:val="22"/>
          <w:szCs w:val="22"/>
        </w:rPr>
        <w:t xml:space="preserve"> GP </w:t>
      </w:r>
      <w:r w:rsidR="00111A60" w:rsidRPr="007E2CF5">
        <w:rPr>
          <w:rFonts w:ascii="Arial" w:hAnsi="Arial" w:cs="Arial"/>
          <w:sz w:val="22"/>
          <w:szCs w:val="22"/>
        </w:rPr>
        <w:t xml:space="preserve">physiotherapist, community </w:t>
      </w:r>
      <w:r w:rsidR="009503EA" w:rsidRPr="007E2CF5">
        <w:rPr>
          <w:rFonts w:ascii="Arial" w:hAnsi="Arial" w:cs="Arial"/>
          <w:sz w:val="22"/>
          <w:szCs w:val="22"/>
        </w:rPr>
        <w:t>nurse,</w:t>
      </w:r>
      <w:r w:rsidR="00111A60" w:rsidRPr="007E2CF5">
        <w:rPr>
          <w:rFonts w:ascii="Arial" w:hAnsi="Arial" w:cs="Arial"/>
          <w:sz w:val="22"/>
          <w:szCs w:val="22"/>
        </w:rPr>
        <w:t xml:space="preserve"> and </w:t>
      </w:r>
      <w:r w:rsidR="00C64076" w:rsidRPr="007E2CF5">
        <w:rPr>
          <w:rFonts w:ascii="Arial" w:hAnsi="Arial" w:cs="Arial"/>
          <w:sz w:val="22"/>
          <w:szCs w:val="22"/>
        </w:rPr>
        <w:t>Joan</w:t>
      </w:r>
      <w:r w:rsidR="00C64076">
        <w:rPr>
          <w:rFonts w:ascii="Arial" w:hAnsi="Arial" w:cs="Arial"/>
          <w:sz w:val="22"/>
          <w:szCs w:val="22"/>
        </w:rPr>
        <w:t>, s</w:t>
      </w:r>
      <w:r w:rsidR="005568B8" w:rsidRPr="007E2CF5">
        <w:rPr>
          <w:rFonts w:ascii="Arial" w:hAnsi="Arial" w:cs="Arial"/>
          <w:sz w:val="22"/>
          <w:szCs w:val="22"/>
        </w:rPr>
        <w:t xml:space="preserve"> daughter</w:t>
      </w:r>
      <w:r w:rsidR="0075684C">
        <w:rPr>
          <w:rFonts w:ascii="Arial" w:hAnsi="Arial" w:cs="Arial"/>
          <w:sz w:val="22"/>
          <w:szCs w:val="22"/>
        </w:rPr>
        <w:t xml:space="preserve"> ensured coordinated support</w:t>
      </w:r>
      <w:r w:rsidRPr="007E2CF5">
        <w:rPr>
          <w:rFonts w:ascii="Arial" w:hAnsi="Arial" w:cs="Arial"/>
          <w:sz w:val="22"/>
          <w:szCs w:val="22"/>
        </w:rPr>
        <w:t xml:space="preserve">. They held a multi-disciplinary meeting and shared </w:t>
      </w:r>
      <w:r w:rsidR="00503245">
        <w:rPr>
          <w:rFonts w:ascii="Arial" w:hAnsi="Arial" w:cs="Arial"/>
          <w:sz w:val="22"/>
          <w:szCs w:val="22"/>
        </w:rPr>
        <w:t>an Action</w:t>
      </w:r>
      <w:r w:rsidRPr="007E2CF5">
        <w:rPr>
          <w:rFonts w:ascii="Arial" w:hAnsi="Arial" w:cs="Arial"/>
          <w:sz w:val="22"/>
          <w:szCs w:val="22"/>
        </w:rPr>
        <w:t xml:space="preserve"> </w:t>
      </w:r>
      <w:r w:rsidR="00B76AEA">
        <w:rPr>
          <w:rFonts w:ascii="Arial" w:hAnsi="Arial" w:cs="Arial"/>
          <w:sz w:val="22"/>
          <w:szCs w:val="22"/>
        </w:rPr>
        <w:t>P</w:t>
      </w:r>
      <w:r w:rsidRPr="007E2CF5">
        <w:rPr>
          <w:rFonts w:ascii="Arial" w:hAnsi="Arial" w:cs="Arial"/>
          <w:sz w:val="22"/>
          <w:szCs w:val="22"/>
        </w:rPr>
        <w:t xml:space="preserve">lan. Community </w:t>
      </w:r>
      <w:r w:rsidR="004E077D" w:rsidRPr="007E2CF5">
        <w:rPr>
          <w:rFonts w:ascii="Arial" w:hAnsi="Arial" w:cs="Arial"/>
          <w:sz w:val="22"/>
          <w:szCs w:val="22"/>
        </w:rPr>
        <w:t>nurses</w:t>
      </w:r>
      <w:r w:rsidRPr="007E2CF5">
        <w:rPr>
          <w:rFonts w:ascii="Arial" w:hAnsi="Arial" w:cs="Arial"/>
          <w:sz w:val="22"/>
          <w:szCs w:val="22"/>
        </w:rPr>
        <w:t xml:space="preserve"> visited Joan weekly, </w:t>
      </w:r>
      <w:r w:rsidR="004E077D" w:rsidRPr="007E2CF5">
        <w:rPr>
          <w:rFonts w:ascii="Arial" w:hAnsi="Arial" w:cs="Arial"/>
          <w:sz w:val="22"/>
          <w:szCs w:val="22"/>
        </w:rPr>
        <w:t>physiotherapists</w:t>
      </w:r>
      <w:r w:rsidRPr="007E2CF5">
        <w:rPr>
          <w:rFonts w:ascii="Arial" w:hAnsi="Arial" w:cs="Arial"/>
          <w:sz w:val="22"/>
          <w:szCs w:val="22"/>
        </w:rPr>
        <w:t xml:space="preserve"> gave training</w:t>
      </w:r>
      <w:r w:rsidR="00F564AB" w:rsidRPr="007E2CF5">
        <w:rPr>
          <w:rFonts w:ascii="Arial" w:hAnsi="Arial" w:cs="Arial"/>
          <w:sz w:val="22"/>
          <w:szCs w:val="22"/>
        </w:rPr>
        <w:t xml:space="preserve"> </w:t>
      </w:r>
      <w:r w:rsidR="00513C08" w:rsidRPr="007E2CF5">
        <w:rPr>
          <w:rFonts w:ascii="Arial" w:hAnsi="Arial" w:cs="Arial"/>
          <w:sz w:val="22"/>
          <w:szCs w:val="22"/>
        </w:rPr>
        <w:t>in</w:t>
      </w:r>
      <w:r w:rsidR="00F564AB" w:rsidRPr="007E2CF5">
        <w:rPr>
          <w:rFonts w:ascii="Arial" w:hAnsi="Arial" w:cs="Arial"/>
          <w:sz w:val="22"/>
          <w:szCs w:val="22"/>
        </w:rPr>
        <w:t xml:space="preserve"> breathing exercises</w:t>
      </w:r>
      <w:r w:rsidR="00B2068F" w:rsidRPr="007E2CF5">
        <w:rPr>
          <w:rFonts w:ascii="Arial" w:hAnsi="Arial" w:cs="Arial"/>
          <w:sz w:val="22"/>
          <w:szCs w:val="22"/>
        </w:rPr>
        <w:t>, and her</w:t>
      </w:r>
      <w:r w:rsidR="004E077D" w:rsidRPr="007E2CF5">
        <w:rPr>
          <w:rFonts w:ascii="Arial" w:hAnsi="Arial" w:cs="Arial"/>
          <w:sz w:val="22"/>
          <w:szCs w:val="22"/>
        </w:rPr>
        <w:t xml:space="preserve"> daughter helped with </w:t>
      </w:r>
      <w:r w:rsidR="00815A47" w:rsidRPr="007E2CF5">
        <w:rPr>
          <w:rFonts w:ascii="Arial" w:hAnsi="Arial" w:cs="Arial"/>
          <w:sz w:val="22"/>
          <w:szCs w:val="22"/>
        </w:rPr>
        <w:t>shopping.</w:t>
      </w:r>
      <w:r w:rsidR="004E077D" w:rsidRPr="007E2CF5">
        <w:rPr>
          <w:rFonts w:ascii="Arial" w:hAnsi="Arial" w:cs="Arial"/>
          <w:sz w:val="22"/>
          <w:szCs w:val="22"/>
        </w:rPr>
        <w:t xml:space="preserve"> </w:t>
      </w:r>
      <w:r w:rsidR="00882296">
        <w:rPr>
          <w:rFonts w:ascii="Arial" w:hAnsi="Arial" w:cs="Arial"/>
          <w:sz w:val="22"/>
          <w:szCs w:val="22"/>
        </w:rPr>
        <w:t xml:space="preserve">Community health </w:t>
      </w:r>
      <w:r w:rsidR="00C64076">
        <w:rPr>
          <w:rFonts w:ascii="Arial" w:hAnsi="Arial" w:cs="Arial"/>
          <w:sz w:val="22"/>
          <w:szCs w:val="22"/>
        </w:rPr>
        <w:t>centers</w:t>
      </w:r>
      <w:r w:rsidR="00882296">
        <w:rPr>
          <w:rFonts w:ascii="Arial" w:hAnsi="Arial" w:cs="Arial"/>
          <w:sz w:val="22"/>
          <w:szCs w:val="22"/>
        </w:rPr>
        <w:t xml:space="preserve"> helped </w:t>
      </w:r>
      <w:r w:rsidR="00C64076">
        <w:rPr>
          <w:rFonts w:ascii="Arial" w:hAnsi="Arial" w:cs="Arial"/>
          <w:sz w:val="22"/>
          <w:szCs w:val="22"/>
        </w:rPr>
        <w:t>with</w:t>
      </w:r>
      <w:r w:rsidR="00882296">
        <w:rPr>
          <w:rFonts w:ascii="Arial" w:hAnsi="Arial" w:cs="Arial"/>
          <w:sz w:val="22"/>
          <w:szCs w:val="22"/>
        </w:rPr>
        <w:t xml:space="preserve"> pulmonary rehabilitation</w:t>
      </w:r>
      <w:r w:rsidR="0075684C">
        <w:rPr>
          <w:rFonts w:ascii="Arial" w:hAnsi="Arial" w:cs="Arial"/>
          <w:sz w:val="22"/>
          <w:szCs w:val="22"/>
        </w:rPr>
        <w:t>.</w:t>
      </w:r>
      <w:r w:rsidR="00CE147D">
        <w:rPr>
          <w:rFonts w:ascii="Arial" w:hAnsi="Arial" w:cs="Arial"/>
          <w:sz w:val="22"/>
          <w:szCs w:val="22"/>
        </w:rPr>
        <w:t xml:space="preserve"> After seven months, Joan</w:t>
      </w:r>
      <w:r w:rsidR="00FA42F4">
        <w:rPr>
          <w:rFonts w:ascii="Arial" w:hAnsi="Arial" w:cs="Arial"/>
          <w:sz w:val="22"/>
          <w:szCs w:val="22"/>
        </w:rPr>
        <w:t xml:space="preserve"> went through the PAM survey again and she significantly improved</w:t>
      </w:r>
      <w:r w:rsidR="00446A2D">
        <w:rPr>
          <w:rFonts w:ascii="Arial" w:hAnsi="Arial" w:cs="Arial"/>
          <w:sz w:val="22"/>
          <w:szCs w:val="22"/>
        </w:rPr>
        <w:t>. This improvement has a positive impact on her knowledge and confidence</w:t>
      </w:r>
      <w:r w:rsidR="00651DA0">
        <w:rPr>
          <w:rFonts w:ascii="Arial" w:hAnsi="Arial" w:cs="Arial"/>
          <w:sz w:val="22"/>
          <w:szCs w:val="22"/>
        </w:rPr>
        <w:t>.</w:t>
      </w:r>
      <w:r w:rsidR="00604856">
        <w:rPr>
          <w:rFonts w:ascii="Arial" w:hAnsi="Arial" w:cs="Arial"/>
          <w:sz w:val="22"/>
          <w:szCs w:val="22"/>
        </w:rPr>
        <w:t xml:space="preserve"> Ethical principles were followed by health and care professionals throughout Joan`s case. Respect for auton</w:t>
      </w:r>
      <w:r w:rsidR="00F3660B">
        <w:rPr>
          <w:rFonts w:ascii="Arial" w:hAnsi="Arial" w:cs="Arial"/>
          <w:sz w:val="22"/>
          <w:szCs w:val="22"/>
        </w:rPr>
        <w:t xml:space="preserve">omy was demonstrated by </w:t>
      </w:r>
      <w:r w:rsidR="00F3660B">
        <w:rPr>
          <w:rFonts w:ascii="Arial" w:hAnsi="Arial" w:cs="Arial"/>
          <w:sz w:val="22"/>
          <w:szCs w:val="22"/>
        </w:rPr>
        <w:lastRenderedPageBreak/>
        <w:t>involving her in decisions about treatment options. Beneficence and non-maleficence were applied in providing pulmonary rehabilitation, confidentiality was maintained</w:t>
      </w:r>
      <w:r w:rsidR="00C64076">
        <w:rPr>
          <w:rFonts w:ascii="Arial" w:hAnsi="Arial" w:cs="Arial"/>
          <w:sz w:val="22"/>
          <w:szCs w:val="22"/>
        </w:rPr>
        <w:t>.</w:t>
      </w:r>
      <w:r w:rsidR="00965C91">
        <w:rPr>
          <w:rFonts w:ascii="Arial" w:hAnsi="Arial" w:cs="Arial"/>
          <w:sz w:val="22"/>
          <w:szCs w:val="22"/>
        </w:rPr>
        <w:t xml:space="preserve"> </w:t>
      </w:r>
      <w:r w:rsidR="00901E14">
        <w:rPr>
          <w:rFonts w:ascii="Arial" w:hAnsi="Arial" w:cs="Arial"/>
          <w:sz w:val="22"/>
          <w:szCs w:val="22"/>
        </w:rPr>
        <w:t>Person-centered care</w:t>
      </w:r>
      <w:r w:rsidR="00184250">
        <w:rPr>
          <w:rFonts w:ascii="Arial" w:hAnsi="Arial" w:cs="Arial"/>
          <w:sz w:val="22"/>
          <w:szCs w:val="22"/>
        </w:rPr>
        <w:t xml:space="preserve"> placed Joan </w:t>
      </w:r>
      <w:r w:rsidR="009D04DD">
        <w:rPr>
          <w:rFonts w:ascii="Arial" w:hAnsi="Arial" w:cs="Arial"/>
          <w:sz w:val="22"/>
          <w:szCs w:val="22"/>
        </w:rPr>
        <w:t xml:space="preserve">at the </w:t>
      </w:r>
      <w:r w:rsidR="00540398">
        <w:rPr>
          <w:rFonts w:ascii="Arial" w:hAnsi="Arial" w:cs="Arial"/>
          <w:sz w:val="22"/>
          <w:szCs w:val="22"/>
        </w:rPr>
        <w:t>center</w:t>
      </w:r>
      <w:r w:rsidR="009D04DD">
        <w:rPr>
          <w:rFonts w:ascii="Arial" w:hAnsi="Arial" w:cs="Arial"/>
          <w:sz w:val="22"/>
          <w:szCs w:val="22"/>
        </w:rPr>
        <w:t xml:space="preserve"> of decision </w:t>
      </w:r>
      <w:r w:rsidR="00D53807">
        <w:rPr>
          <w:rFonts w:ascii="Arial" w:hAnsi="Arial" w:cs="Arial"/>
          <w:sz w:val="22"/>
          <w:szCs w:val="22"/>
        </w:rPr>
        <w:t>making and</w:t>
      </w:r>
      <w:r w:rsidR="005076A7">
        <w:rPr>
          <w:rFonts w:ascii="Arial" w:hAnsi="Arial" w:cs="Arial"/>
          <w:sz w:val="22"/>
          <w:szCs w:val="22"/>
        </w:rPr>
        <w:t xml:space="preserve"> </w:t>
      </w:r>
      <w:r w:rsidR="00415D2C">
        <w:rPr>
          <w:rFonts w:ascii="Arial" w:hAnsi="Arial" w:cs="Arial"/>
          <w:sz w:val="22"/>
          <w:szCs w:val="22"/>
        </w:rPr>
        <w:t>recognized her personal needs and preferences.</w:t>
      </w:r>
      <w:r w:rsidR="004703E3">
        <w:rPr>
          <w:rFonts w:ascii="Arial" w:hAnsi="Arial" w:cs="Arial"/>
          <w:sz w:val="22"/>
          <w:szCs w:val="22"/>
        </w:rPr>
        <w:t xml:space="preserve"> </w:t>
      </w:r>
      <w:r w:rsidR="00901E14">
        <w:rPr>
          <w:rFonts w:ascii="Arial" w:hAnsi="Arial" w:cs="Arial"/>
          <w:sz w:val="22"/>
          <w:szCs w:val="22"/>
        </w:rPr>
        <w:t>partnership working improve</w:t>
      </w:r>
      <w:r w:rsidR="00514C10">
        <w:rPr>
          <w:rFonts w:ascii="Arial" w:hAnsi="Arial" w:cs="Arial"/>
          <w:sz w:val="22"/>
          <w:szCs w:val="22"/>
        </w:rPr>
        <w:t>d</w:t>
      </w:r>
      <w:r w:rsidR="00901E14">
        <w:rPr>
          <w:rFonts w:ascii="Arial" w:hAnsi="Arial" w:cs="Arial"/>
          <w:sz w:val="22"/>
          <w:szCs w:val="22"/>
        </w:rPr>
        <w:t xml:space="preserve"> teamwork whereas ethics ensure</w:t>
      </w:r>
      <w:r w:rsidR="00DA7BAF">
        <w:rPr>
          <w:rFonts w:ascii="Arial" w:hAnsi="Arial" w:cs="Arial"/>
          <w:sz w:val="22"/>
          <w:szCs w:val="22"/>
        </w:rPr>
        <w:t>d</w:t>
      </w:r>
      <w:r w:rsidR="00901E14">
        <w:rPr>
          <w:rFonts w:ascii="Arial" w:hAnsi="Arial" w:cs="Arial"/>
          <w:sz w:val="22"/>
          <w:szCs w:val="22"/>
        </w:rPr>
        <w:t xml:space="preserve"> safe and efficient </w:t>
      </w:r>
      <w:r w:rsidR="004703E3">
        <w:rPr>
          <w:rFonts w:ascii="Arial" w:hAnsi="Arial" w:cs="Arial"/>
          <w:sz w:val="22"/>
          <w:szCs w:val="22"/>
        </w:rPr>
        <w:t>care. Health</w:t>
      </w:r>
      <w:r w:rsidR="004D1A7A">
        <w:rPr>
          <w:rFonts w:ascii="Arial" w:hAnsi="Arial" w:cs="Arial"/>
          <w:sz w:val="22"/>
          <w:szCs w:val="22"/>
        </w:rPr>
        <w:t xml:space="preserve"> and Care Professions Council </w:t>
      </w:r>
      <w:r w:rsidR="00FE608E">
        <w:rPr>
          <w:rFonts w:ascii="Arial" w:hAnsi="Arial" w:cs="Arial"/>
          <w:sz w:val="22"/>
          <w:szCs w:val="22"/>
        </w:rPr>
        <w:t>(</w:t>
      </w:r>
      <w:r w:rsidR="002F00EF">
        <w:rPr>
          <w:rFonts w:ascii="Arial" w:hAnsi="Arial" w:cs="Arial"/>
          <w:sz w:val="22"/>
          <w:szCs w:val="22"/>
        </w:rPr>
        <w:t>no date</w:t>
      </w:r>
      <w:r w:rsidR="003F2758">
        <w:rPr>
          <w:rFonts w:ascii="Arial" w:hAnsi="Arial" w:cs="Arial"/>
          <w:sz w:val="22"/>
          <w:szCs w:val="22"/>
        </w:rPr>
        <w:t>), set</w:t>
      </w:r>
      <w:r w:rsidR="00F223B5">
        <w:rPr>
          <w:rFonts w:ascii="Arial" w:hAnsi="Arial" w:cs="Arial"/>
          <w:sz w:val="22"/>
          <w:szCs w:val="22"/>
        </w:rPr>
        <w:t>s</w:t>
      </w:r>
      <w:r w:rsidR="003F2758">
        <w:rPr>
          <w:rFonts w:ascii="Arial" w:hAnsi="Arial" w:cs="Arial"/>
          <w:sz w:val="22"/>
          <w:szCs w:val="22"/>
        </w:rPr>
        <w:t xml:space="preserve"> and </w:t>
      </w:r>
      <w:r w:rsidR="00D17C2C">
        <w:rPr>
          <w:rFonts w:ascii="Arial" w:hAnsi="Arial" w:cs="Arial"/>
          <w:sz w:val="22"/>
          <w:szCs w:val="22"/>
        </w:rPr>
        <w:t>maintains</w:t>
      </w:r>
      <w:r w:rsidR="003F2758">
        <w:rPr>
          <w:rFonts w:ascii="Arial" w:hAnsi="Arial" w:cs="Arial"/>
          <w:sz w:val="22"/>
          <w:szCs w:val="22"/>
        </w:rPr>
        <w:t xml:space="preserve"> standards </w:t>
      </w:r>
      <w:r w:rsidR="00FE608E">
        <w:rPr>
          <w:rFonts w:ascii="Arial" w:hAnsi="Arial" w:cs="Arial"/>
          <w:sz w:val="22"/>
          <w:szCs w:val="22"/>
        </w:rPr>
        <w:t xml:space="preserve">of conduct, </w:t>
      </w:r>
      <w:r w:rsidR="00D17C2C">
        <w:rPr>
          <w:rFonts w:ascii="Arial" w:hAnsi="Arial" w:cs="Arial"/>
          <w:sz w:val="22"/>
          <w:szCs w:val="22"/>
        </w:rPr>
        <w:t>performance,</w:t>
      </w:r>
      <w:r w:rsidR="00FE608E">
        <w:rPr>
          <w:rFonts w:ascii="Arial" w:hAnsi="Arial" w:cs="Arial"/>
          <w:sz w:val="22"/>
          <w:szCs w:val="22"/>
        </w:rPr>
        <w:t xml:space="preserve"> and ethics how professionals should behave. </w:t>
      </w:r>
      <w:r w:rsidR="00D17C2C">
        <w:rPr>
          <w:rFonts w:ascii="Arial" w:hAnsi="Arial" w:cs="Arial"/>
          <w:sz w:val="22"/>
          <w:szCs w:val="22"/>
        </w:rPr>
        <w:t>Its main role is to protect the public</w:t>
      </w:r>
      <w:r w:rsidR="009D21B7">
        <w:rPr>
          <w:rFonts w:ascii="Arial" w:hAnsi="Arial" w:cs="Arial"/>
          <w:sz w:val="22"/>
          <w:szCs w:val="22"/>
        </w:rPr>
        <w:t>.</w:t>
      </w:r>
      <w:r w:rsidR="000E6CD6">
        <w:rPr>
          <w:rFonts w:ascii="Arial" w:hAnsi="Arial" w:cs="Arial"/>
          <w:sz w:val="22"/>
          <w:szCs w:val="22"/>
        </w:rPr>
        <w:t xml:space="preserve"> </w:t>
      </w:r>
      <w:r w:rsidR="00FA3D8F">
        <w:rPr>
          <w:rFonts w:ascii="Arial" w:hAnsi="Arial" w:cs="Arial"/>
          <w:sz w:val="22"/>
          <w:szCs w:val="22"/>
        </w:rPr>
        <w:t>NHS England (</w:t>
      </w:r>
      <w:r w:rsidR="002F00EF">
        <w:rPr>
          <w:rFonts w:ascii="Arial" w:hAnsi="Arial" w:cs="Arial"/>
          <w:sz w:val="22"/>
          <w:szCs w:val="22"/>
        </w:rPr>
        <w:t>no date</w:t>
      </w:r>
      <w:r w:rsidR="00FA3D8F">
        <w:rPr>
          <w:rFonts w:ascii="Arial" w:hAnsi="Arial" w:cs="Arial"/>
          <w:sz w:val="22"/>
          <w:szCs w:val="22"/>
        </w:rPr>
        <w:t>)</w:t>
      </w:r>
      <w:r w:rsidR="000E6CD6">
        <w:rPr>
          <w:rFonts w:ascii="Arial" w:hAnsi="Arial" w:cs="Arial"/>
          <w:sz w:val="22"/>
          <w:szCs w:val="22"/>
        </w:rPr>
        <w:t xml:space="preserve"> supports person centered care because it improves quality, </w:t>
      </w:r>
      <w:r w:rsidR="0019275D">
        <w:rPr>
          <w:rFonts w:ascii="Arial" w:hAnsi="Arial" w:cs="Arial"/>
          <w:sz w:val="22"/>
          <w:szCs w:val="22"/>
        </w:rPr>
        <w:t>safety,</w:t>
      </w:r>
      <w:r w:rsidR="000E6CD6">
        <w:rPr>
          <w:rFonts w:ascii="Arial" w:hAnsi="Arial" w:cs="Arial"/>
          <w:sz w:val="22"/>
          <w:szCs w:val="22"/>
        </w:rPr>
        <w:t xml:space="preserve"> and patient satisfaction</w:t>
      </w:r>
      <w:r w:rsidR="00FA3D8F">
        <w:rPr>
          <w:rFonts w:ascii="Arial" w:hAnsi="Arial" w:cs="Arial"/>
          <w:sz w:val="22"/>
          <w:szCs w:val="22"/>
        </w:rPr>
        <w:t xml:space="preserve"> when people participate in their care, they are more confident, independent, and engaged in maintaining their health</w:t>
      </w:r>
      <w:r w:rsidR="0019275D">
        <w:rPr>
          <w:rFonts w:ascii="Arial" w:hAnsi="Arial" w:cs="Arial"/>
          <w:sz w:val="22"/>
          <w:szCs w:val="22"/>
        </w:rPr>
        <w:t>. These skills are transferred and can be used by health services</w:t>
      </w:r>
      <w:r w:rsidR="0089420E">
        <w:rPr>
          <w:rFonts w:ascii="Arial" w:hAnsi="Arial" w:cs="Arial"/>
          <w:sz w:val="22"/>
          <w:szCs w:val="22"/>
        </w:rPr>
        <w:t xml:space="preserve">, social care, </w:t>
      </w:r>
      <w:r w:rsidR="00541CB7">
        <w:rPr>
          <w:rFonts w:ascii="Arial" w:hAnsi="Arial" w:cs="Arial"/>
          <w:sz w:val="22"/>
          <w:szCs w:val="22"/>
        </w:rPr>
        <w:t>housing,</w:t>
      </w:r>
      <w:r w:rsidR="0089420E">
        <w:rPr>
          <w:rFonts w:ascii="Arial" w:hAnsi="Arial" w:cs="Arial"/>
          <w:sz w:val="22"/>
          <w:szCs w:val="22"/>
        </w:rPr>
        <w:t xml:space="preserve"> and local authorities</w:t>
      </w:r>
      <w:r w:rsidR="00541CB7">
        <w:rPr>
          <w:rFonts w:ascii="Arial" w:hAnsi="Arial" w:cs="Arial"/>
          <w:sz w:val="22"/>
          <w:szCs w:val="22"/>
        </w:rPr>
        <w:t xml:space="preserve">. Person-centered </w:t>
      </w:r>
      <w:r w:rsidR="00EB4454">
        <w:rPr>
          <w:rFonts w:ascii="Arial" w:hAnsi="Arial" w:cs="Arial"/>
          <w:sz w:val="22"/>
          <w:szCs w:val="22"/>
        </w:rPr>
        <w:t>approaches are a major part of this framework and support dementia care, lear</w:t>
      </w:r>
      <w:r w:rsidR="00124FA3">
        <w:rPr>
          <w:rFonts w:ascii="Arial" w:hAnsi="Arial" w:cs="Arial"/>
          <w:sz w:val="22"/>
          <w:szCs w:val="22"/>
        </w:rPr>
        <w:t>n</w:t>
      </w:r>
      <w:r w:rsidR="00EB4454">
        <w:rPr>
          <w:rFonts w:ascii="Arial" w:hAnsi="Arial" w:cs="Arial"/>
          <w:sz w:val="22"/>
          <w:szCs w:val="22"/>
        </w:rPr>
        <w:t xml:space="preserve">ing disabilities, mental </w:t>
      </w:r>
      <w:r w:rsidR="00AE52BF">
        <w:rPr>
          <w:rFonts w:ascii="Arial" w:hAnsi="Arial" w:cs="Arial"/>
          <w:sz w:val="22"/>
          <w:szCs w:val="22"/>
        </w:rPr>
        <w:t>health,</w:t>
      </w:r>
      <w:r w:rsidR="00EB4454">
        <w:rPr>
          <w:rFonts w:ascii="Arial" w:hAnsi="Arial" w:cs="Arial"/>
          <w:sz w:val="22"/>
          <w:szCs w:val="22"/>
        </w:rPr>
        <w:t xml:space="preserve"> and end of life </w:t>
      </w:r>
      <w:r w:rsidR="006C7416">
        <w:rPr>
          <w:rFonts w:ascii="Arial" w:hAnsi="Arial" w:cs="Arial"/>
          <w:sz w:val="22"/>
          <w:szCs w:val="22"/>
        </w:rPr>
        <w:t>care. Supporting</w:t>
      </w:r>
      <w:r w:rsidR="009A57ED">
        <w:rPr>
          <w:rFonts w:ascii="Arial" w:hAnsi="Arial" w:cs="Arial"/>
          <w:sz w:val="22"/>
          <w:szCs w:val="22"/>
        </w:rPr>
        <w:t xml:space="preserve"> </w:t>
      </w:r>
      <w:r w:rsidR="00C64076">
        <w:rPr>
          <w:rFonts w:ascii="Arial" w:hAnsi="Arial" w:cs="Arial"/>
          <w:sz w:val="22"/>
          <w:szCs w:val="22"/>
        </w:rPr>
        <w:t>people’s</w:t>
      </w:r>
      <w:r w:rsidR="00AE2EF0">
        <w:rPr>
          <w:rFonts w:ascii="Arial" w:hAnsi="Arial" w:cs="Arial"/>
          <w:sz w:val="22"/>
          <w:szCs w:val="22"/>
        </w:rPr>
        <w:t xml:space="preserve"> dignity involves </w:t>
      </w:r>
      <w:r w:rsidR="00C64076">
        <w:rPr>
          <w:rFonts w:ascii="Arial" w:hAnsi="Arial" w:cs="Arial"/>
          <w:sz w:val="22"/>
          <w:szCs w:val="22"/>
        </w:rPr>
        <w:t>recognizing</w:t>
      </w:r>
      <w:r w:rsidR="00D04170">
        <w:rPr>
          <w:rFonts w:ascii="Arial" w:hAnsi="Arial" w:cs="Arial"/>
          <w:sz w:val="22"/>
          <w:szCs w:val="22"/>
        </w:rPr>
        <w:t xml:space="preserve"> their equal right</w:t>
      </w:r>
      <w:r w:rsidR="00B7412D">
        <w:rPr>
          <w:rFonts w:ascii="Arial" w:hAnsi="Arial" w:cs="Arial"/>
          <w:sz w:val="22"/>
          <w:szCs w:val="22"/>
        </w:rPr>
        <w:t xml:space="preserve"> to </w:t>
      </w:r>
      <w:r w:rsidR="006C7416">
        <w:rPr>
          <w:rFonts w:ascii="Arial" w:hAnsi="Arial" w:cs="Arial"/>
          <w:sz w:val="22"/>
          <w:szCs w:val="22"/>
        </w:rPr>
        <w:t xml:space="preserve">freedom, </w:t>
      </w:r>
      <w:r w:rsidR="00AE52BF">
        <w:rPr>
          <w:rFonts w:ascii="Arial" w:hAnsi="Arial" w:cs="Arial"/>
          <w:sz w:val="22"/>
          <w:szCs w:val="22"/>
        </w:rPr>
        <w:t>choice,</w:t>
      </w:r>
      <w:r w:rsidR="00B7412D">
        <w:rPr>
          <w:rFonts w:ascii="Arial" w:hAnsi="Arial" w:cs="Arial"/>
          <w:sz w:val="22"/>
          <w:szCs w:val="22"/>
        </w:rPr>
        <w:t xml:space="preserve"> and control over thei</w:t>
      </w:r>
      <w:r w:rsidR="00926408">
        <w:rPr>
          <w:rFonts w:ascii="Arial" w:hAnsi="Arial" w:cs="Arial"/>
          <w:sz w:val="22"/>
          <w:szCs w:val="22"/>
        </w:rPr>
        <w:t>r lives</w:t>
      </w:r>
      <w:r w:rsidR="00097306">
        <w:rPr>
          <w:rFonts w:ascii="Arial" w:hAnsi="Arial" w:cs="Arial"/>
          <w:sz w:val="22"/>
          <w:szCs w:val="22"/>
        </w:rPr>
        <w:t xml:space="preserve"> (</w:t>
      </w:r>
      <w:r w:rsidR="00B22B13">
        <w:rPr>
          <w:rFonts w:ascii="Arial" w:hAnsi="Arial" w:cs="Arial"/>
          <w:sz w:val="22"/>
          <w:szCs w:val="22"/>
        </w:rPr>
        <w:t>Social C</w:t>
      </w:r>
      <w:r w:rsidR="002B6F5A">
        <w:rPr>
          <w:rFonts w:ascii="Arial" w:hAnsi="Arial" w:cs="Arial"/>
          <w:sz w:val="22"/>
          <w:szCs w:val="22"/>
        </w:rPr>
        <w:t xml:space="preserve">are Institute for </w:t>
      </w:r>
      <w:r w:rsidR="0035631B">
        <w:rPr>
          <w:rFonts w:ascii="Arial" w:hAnsi="Arial" w:cs="Arial"/>
          <w:sz w:val="22"/>
          <w:szCs w:val="22"/>
        </w:rPr>
        <w:t>Excell</w:t>
      </w:r>
      <w:r w:rsidR="00E873C7">
        <w:rPr>
          <w:rFonts w:ascii="Arial" w:hAnsi="Arial" w:cs="Arial"/>
          <w:sz w:val="22"/>
          <w:szCs w:val="22"/>
        </w:rPr>
        <w:t>ence).</w:t>
      </w:r>
      <w:r w:rsidR="00EB4454">
        <w:rPr>
          <w:rFonts w:ascii="Arial" w:hAnsi="Arial" w:cs="Arial"/>
          <w:sz w:val="22"/>
          <w:szCs w:val="22"/>
        </w:rPr>
        <w:t xml:space="preserve"> </w:t>
      </w:r>
    </w:p>
    <w:p w14:paraId="749E0F00" w14:textId="28C356FE" w:rsidR="00335E30" w:rsidRDefault="0068107A" w:rsidP="00D80A85">
      <w:pPr>
        <w:spacing w:line="360" w:lineRule="auto"/>
        <w:rPr>
          <w:rFonts w:ascii="Arial" w:hAnsi="Arial" w:cs="Arial"/>
          <w:sz w:val="22"/>
          <w:szCs w:val="22"/>
        </w:rPr>
      </w:pPr>
      <w:r>
        <w:rPr>
          <w:rFonts w:ascii="Arial" w:hAnsi="Arial" w:cs="Arial"/>
          <w:sz w:val="22"/>
          <w:szCs w:val="22"/>
        </w:rPr>
        <w:t xml:space="preserve">Care Quality </w:t>
      </w:r>
      <w:r w:rsidR="00540398">
        <w:rPr>
          <w:rFonts w:ascii="Arial" w:hAnsi="Arial" w:cs="Arial"/>
          <w:sz w:val="22"/>
          <w:szCs w:val="22"/>
        </w:rPr>
        <w:t>Commission</w:t>
      </w:r>
      <w:r>
        <w:rPr>
          <w:rFonts w:ascii="Arial" w:hAnsi="Arial" w:cs="Arial"/>
          <w:sz w:val="22"/>
          <w:szCs w:val="22"/>
        </w:rPr>
        <w:t xml:space="preserve"> </w:t>
      </w:r>
      <w:r w:rsidR="0029613B">
        <w:rPr>
          <w:rFonts w:ascii="Arial" w:hAnsi="Arial" w:cs="Arial"/>
          <w:sz w:val="22"/>
          <w:szCs w:val="22"/>
        </w:rPr>
        <w:t>(202</w:t>
      </w:r>
      <w:r w:rsidR="00735DE5">
        <w:rPr>
          <w:rFonts w:ascii="Arial" w:hAnsi="Arial" w:cs="Arial"/>
          <w:sz w:val="22"/>
          <w:szCs w:val="22"/>
        </w:rPr>
        <w:t>2)</w:t>
      </w:r>
      <w:r w:rsidR="00BA0F85">
        <w:rPr>
          <w:rFonts w:ascii="Arial" w:hAnsi="Arial" w:cs="Arial"/>
          <w:sz w:val="22"/>
          <w:szCs w:val="22"/>
        </w:rPr>
        <w:t>,</w:t>
      </w:r>
      <w:r w:rsidR="004F0FDA">
        <w:rPr>
          <w:rFonts w:ascii="Arial" w:hAnsi="Arial" w:cs="Arial"/>
          <w:sz w:val="22"/>
          <w:szCs w:val="22"/>
        </w:rPr>
        <w:t xml:space="preserve"> </w:t>
      </w:r>
      <w:r w:rsidR="0029613B">
        <w:rPr>
          <w:rFonts w:ascii="Arial" w:hAnsi="Arial" w:cs="Arial"/>
          <w:sz w:val="22"/>
          <w:szCs w:val="22"/>
        </w:rPr>
        <w:t>links to</w:t>
      </w:r>
      <w:r w:rsidR="00A671C6">
        <w:rPr>
          <w:rFonts w:ascii="Arial" w:hAnsi="Arial" w:cs="Arial"/>
          <w:sz w:val="22"/>
          <w:szCs w:val="22"/>
        </w:rPr>
        <w:t xml:space="preserve"> </w:t>
      </w:r>
      <w:r w:rsidR="00540398">
        <w:rPr>
          <w:rFonts w:ascii="Arial" w:hAnsi="Arial" w:cs="Arial"/>
          <w:sz w:val="22"/>
          <w:szCs w:val="22"/>
        </w:rPr>
        <w:t>Joan</w:t>
      </w:r>
      <w:r w:rsidR="004F0FDA">
        <w:rPr>
          <w:rFonts w:ascii="Arial" w:hAnsi="Arial" w:cs="Arial"/>
          <w:sz w:val="22"/>
          <w:szCs w:val="22"/>
        </w:rPr>
        <w:t xml:space="preserve">’s </w:t>
      </w:r>
      <w:r w:rsidR="00A671C6">
        <w:rPr>
          <w:rFonts w:ascii="Arial" w:hAnsi="Arial" w:cs="Arial"/>
          <w:sz w:val="22"/>
          <w:szCs w:val="22"/>
        </w:rPr>
        <w:t xml:space="preserve">case </w:t>
      </w:r>
      <w:r w:rsidR="000F6389">
        <w:rPr>
          <w:rFonts w:ascii="Arial" w:hAnsi="Arial" w:cs="Arial"/>
          <w:sz w:val="22"/>
          <w:szCs w:val="22"/>
        </w:rPr>
        <w:t>as it clearly explains</w:t>
      </w:r>
      <w:r w:rsidR="00187400">
        <w:rPr>
          <w:rFonts w:ascii="Arial" w:hAnsi="Arial" w:cs="Arial"/>
          <w:sz w:val="22"/>
          <w:szCs w:val="22"/>
        </w:rPr>
        <w:t xml:space="preserve"> that safeguarding means protecting</w:t>
      </w:r>
      <w:r w:rsidR="00D637C8">
        <w:rPr>
          <w:rFonts w:ascii="Arial" w:hAnsi="Arial" w:cs="Arial"/>
          <w:sz w:val="22"/>
          <w:szCs w:val="22"/>
        </w:rPr>
        <w:t xml:space="preserve"> </w:t>
      </w:r>
      <w:r w:rsidR="00540398">
        <w:rPr>
          <w:rFonts w:ascii="Arial" w:hAnsi="Arial" w:cs="Arial"/>
          <w:sz w:val="22"/>
          <w:szCs w:val="22"/>
        </w:rPr>
        <w:t>people</w:t>
      </w:r>
      <w:r w:rsidR="004F0FDA">
        <w:rPr>
          <w:rFonts w:ascii="Arial" w:hAnsi="Arial" w:cs="Arial"/>
          <w:sz w:val="22"/>
          <w:szCs w:val="22"/>
        </w:rPr>
        <w:t>’</w:t>
      </w:r>
      <w:r w:rsidR="00540398">
        <w:rPr>
          <w:rFonts w:ascii="Arial" w:hAnsi="Arial" w:cs="Arial"/>
          <w:sz w:val="22"/>
          <w:szCs w:val="22"/>
        </w:rPr>
        <w:t>s</w:t>
      </w:r>
      <w:r w:rsidR="00D637C8">
        <w:rPr>
          <w:rFonts w:ascii="Arial" w:hAnsi="Arial" w:cs="Arial"/>
          <w:sz w:val="22"/>
          <w:szCs w:val="22"/>
        </w:rPr>
        <w:t xml:space="preserve"> </w:t>
      </w:r>
      <w:r w:rsidR="00540398">
        <w:rPr>
          <w:rFonts w:ascii="Arial" w:hAnsi="Arial" w:cs="Arial"/>
          <w:sz w:val="22"/>
          <w:szCs w:val="22"/>
        </w:rPr>
        <w:t xml:space="preserve">health, </w:t>
      </w:r>
      <w:r w:rsidR="00D53807">
        <w:rPr>
          <w:rFonts w:ascii="Arial" w:hAnsi="Arial" w:cs="Arial"/>
          <w:sz w:val="22"/>
          <w:szCs w:val="22"/>
        </w:rPr>
        <w:t>wellbeing,</w:t>
      </w:r>
      <w:r w:rsidR="00D637C8">
        <w:rPr>
          <w:rFonts w:ascii="Arial" w:hAnsi="Arial" w:cs="Arial"/>
          <w:sz w:val="22"/>
          <w:szCs w:val="22"/>
        </w:rPr>
        <w:t xml:space="preserve"> and human </w:t>
      </w:r>
      <w:r w:rsidR="00540398">
        <w:rPr>
          <w:rFonts w:ascii="Arial" w:hAnsi="Arial" w:cs="Arial"/>
          <w:sz w:val="22"/>
          <w:szCs w:val="22"/>
        </w:rPr>
        <w:t>rights, enabling</w:t>
      </w:r>
      <w:r w:rsidR="00E21B69">
        <w:rPr>
          <w:rFonts w:ascii="Arial" w:hAnsi="Arial" w:cs="Arial"/>
          <w:sz w:val="22"/>
          <w:szCs w:val="22"/>
        </w:rPr>
        <w:t xml:space="preserve"> them to live from </w:t>
      </w:r>
      <w:r w:rsidR="00540398">
        <w:rPr>
          <w:rFonts w:ascii="Arial" w:hAnsi="Arial" w:cs="Arial"/>
          <w:sz w:val="22"/>
          <w:szCs w:val="22"/>
        </w:rPr>
        <w:t xml:space="preserve">harm, </w:t>
      </w:r>
      <w:r w:rsidR="00D53807">
        <w:rPr>
          <w:rFonts w:ascii="Arial" w:hAnsi="Arial" w:cs="Arial"/>
          <w:sz w:val="22"/>
          <w:szCs w:val="22"/>
        </w:rPr>
        <w:t>abuse,</w:t>
      </w:r>
      <w:r w:rsidR="00E21B69">
        <w:rPr>
          <w:rFonts w:ascii="Arial" w:hAnsi="Arial" w:cs="Arial"/>
          <w:sz w:val="22"/>
          <w:szCs w:val="22"/>
        </w:rPr>
        <w:t xml:space="preserve"> and neglect.</w:t>
      </w:r>
      <w:r w:rsidR="0079607E">
        <w:rPr>
          <w:rFonts w:ascii="Arial" w:hAnsi="Arial" w:cs="Arial"/>
          <w:sz w:val="22"/>
          <w:szCs w:val="22"/>
        </w:rPr>
        <w:t xml:space="preserve"> </w:t>
      </w:r>
    </w:p>
    <w:p w14:paraId="7CD7F5F6" w14:textId="5284AC63" w:rsidR="009F0C23" w:rsidRDefault="006B5466" w:rsidP="00D80A85">
      <w:pPr>
        <w:spacing w:line="360" w:lineRule="auto"/>
        <w:rPr>
          <w:rFonts w:ascii="Arial" w:hAnsi="Arial" w:cs="Arial"/>
          <w:sz w:val="22"/>
          <w:szCs w:val="22"/>
        </w:rPr>
      </w:pPr>
      <w:r>
        <w:rPr>
          <w:rFonts w:ascii="Arial" w:hAnsi="Arial" w:cs="Arial"/>
          <w:sz w:val="22"/>
          <w:szCs w:val="22"/>
        </w:rPr>
        <w:t xml:space="preserve">Looking into Joan’s case, it </w:t>
      </w:r>
      <w:r w:rsidR="00383D25">
        <w:rPr>
          <w:rFonts w:ascii="Arial" w:hAnsi="Arial" w:cs="Arial"/>
          <w:sz w:val="22"/>
          <w:szCs w:val="22"/>
        </w:rPr>
        <w:t>was</w:t>
      </w:r>
      <w:r>
        <w:rPr>
          <w:rFonts w:ascii="Arial" w:hAnsi="Arial" w:cs="Arial"/>
          <w:sz w:val="22"/>
          <w:szCs w:val="22"/>
        </w:rPr>
        <w:t xml:space="preserve"> seen clearly that principles of health and social care were applied </w:t>
      </w:r>
      <w:r w:rsidR="004C4CD9">
        <w:rPr>
          <w:rFonts w:ascii="Arial" w:hAnsi="Arial" w:cs="Arial"/>
          <w:sz w:val="22"/>
          <w:szCs w:val="22"/>
        </w:rPr>
        <w:t xml:space="preserve">effectively, however there we some challenges </w:t>
      </w:r>
      <w:r w:rsidR="00383D25">
        <w:rPr>
          <w:rFonts w:ascii="Arial" w:hAnsi="Arial" w:cs="Arial"/>
          <w:sz w:val="22"/>
          <w:szCs w:val="22"/>
        </w:rPr>
        <w:t>including</w:t>
      </w:r>
      <w:r w:rsidR="004C4CD9">
        <w:rPr>
          <w:rFonts w:ascii="Arial" w:hAnsi="Arial" w:cs="Arial"/>
          <w:sz w:val="22"/>
          <w:szCs w:val="22"/>
        </w:rPr>
        <w:t xml:space="preserve"> Joan’s low motivation, lack of confidence, and complex health conditions</w:t>
      </w:r>
      <w:r w:rsidR="00383D25">
        <w:rPr>
          <w:rFonts w:ascii="Arial" w:hAnsi="Arial" w:cs="Arial"/>
          <w:sz w:val="22"/>
          <w:szCs w:val="22"/>
        </w:rPr>
        <w:t xml:space="preserve"> as well as the need for good communication between different professionals.</w:t>
      </w:r>
      <w:r w:rsidR="004841E5">
        <w:rPr>
          <w:rFonts w:ascii="Arial" w:hAnsi="Arial" w:cs="Arial"/>
          <w:sz w:val="22"/>
          <w:szCs w:val="22"/>
        </w:rPr>
        <w:t xml:space="preserve"> </w:t>
      </w:r>
      <w:r w:rsidR="00B21F56">
        <w:rPr>
          <w:rFonts w:ascii="Arial" w:hAnsi="Arial" w:cs="Arial"/>
          <w:sz w:val="22"/>
          <w:szCs w:val="22"/>
        </w:rPr>
        <w:t>These were overcome through regular meetings, building trust, creating a shared action plan and coordinated work between</w:t>
      </w:r>
      <w:r w:rsidR="00383D25">
        <w:rPr>
          <w:rFonts w:ascii="Arial" w:hAnsi="Arial" w:cs="Arial"/>
          <w:sz w:val="22"/>
          <w:szCs w:val="22"/>
        </w:rPr>
        <w:t xml:space="preserve"> </w:t>
      </w:r>
      <w:r w:rsidR="00B21F56">
        <w:rPr>
          <w:rFonts w:ascii="Arial" w:hAnsi="Arial" w:cs="Arial"/>
          <w:sz w:val="22"/>
          <w:szCs w:val="22"/>
        </w:rPr>
        <w:t>her therapist</w:t>
      </w:r>
      <w:r w:rsidR="00982D41">
        <w:rPr>
          <w:rFonts w:ascii="Arial" w:hAnsi="Arial" w:cs="Arial"/>
          <w:sz w:val="22"/>
          <w:szCs w:val="22"/>
        </w:rPr>
        <w:t xml:space="preserve">, </w:t>
      </w:r>
      <w:r w:rsidR="00233606">
        <w:rPr>
          <w:rFonts w:ascii="Arial" w:hAnsi="Arial" w:cs="Arial"/>
          <w:sz w:val="22"/>
          <w:szCs w:val="22"/>
        </w:rPr>
        <w:t>GP,</w:t>
      </w:r>
      <w:r w:rsidR="00982D41">
        <w:rPr>
          <w:rFonts w:ascii="Arial" w:hAnsi="Arial" w:cs="Arial"/>
          <w:sz w:val="22"/>
          <w:szCs w:val="22"/>
        </w:rPr>
        <w:t xml:space="preserve"> and community health center,</w:t>
      </w:r>
      <w:r w:rsidR="00B21F56">
        <w:rPr>
          <w:rFonts w:ascii="Arial" w:hAnsi="Arial" w:cs="Arial"/>
          <w:sz w:val="22"/>
          <w:szCs w:val="22"/>
        </w:rPr>
        <w:t xml:space="preserve"> showing how collaborative care can </w:t>
      </w:r>
      <w:r w:rsidR="00634464">
        <w:rPr>
          <w:rFonts w:ascii="Arial" w:hAnsi="Arial" w:cs="Arial"/>
          <w:sz w:val="22"/>
          <w:szCs w:val="22"/>
        </w:rPr>
        <w:t>improve outcomes for both service users and health care staff. P</w:t>
      </w:r>
      <w:r w:rsidR="00383D25">
        <w:rPr>
          <w:rFonts w:ascii="Arial" w:hAnsi="Arial" w:cs="Arial"/>
          <w:sz w:val="22"/>
          <w:szCs w:val="22"/>
        </w:rPr>
        <w:t xml:space="preserve">rofessionals were able to reduce missed appointments and emergency admissions making better use of health resources. </w:t>
      </w:r>
    </w:p>
    <w:p w14:paraId="36268171" w14:textId="48E77732" w:rsidR="001D0FE8" w:rsidRDefault="001D0FE8" w:rsidP="00D80A85">
      <w:pPr>
        <w:spacing w:line="360" w:lineRule="auto"/>
        <w:rPr>
          <w:rFonts w:ascii="Arial" w:hAnsi="Arial" w:cs="Arial"/>
          <w:b/>
          <w:bCs/>
          <w:sz w:val="22"/>
          <w:szCs w:val="22"/>
        </w:rPr>
      </w:pPr>
      <w:r w:rsidRPr="001D0FE8">
        <w:rPr>
          <w:rFonts w:ascii="Arial" w:hAnsi="Arial" w:cs="Arial"/>
          <w:b/>
          <w:bCs/>
          <w:sz w:val="22"/>
          <w:szCs w:val="22"/>
        </w:rPr>
        <w:t>Task</w:t>
      </w:r>
      <w:r w:rsidR="00CE4739">
        <w:rPr>
          <w:rFonts w:ascii="Arial" w:hAnsi="Arial" w:cs="Arial"/>
          <w:b/>
          <w:bCs/>
          <w:sz w:val="22"/>
          <w:szCs w:val="22"/>
        </w:rPr>
        <w:t xml:space="preserve"> 3</w:t>
      </w:r>
      <w:r w:rsidR="005A2B8A">
        <w:rPr>
          <w:rFonts w:ascii="Arial" w:hAnsi="Arial" w:cs="Arial"/>
          <w:b/>
          <w:bCs/>
          <w:sz w:val="22"/>
          <w:szCs w:val="22"/>
        </w:rPr>
        <w:t>:</w:t>
      </w:r>
      <w:r w:rsidR="00690537">
        <w:rPr>
          <w:rFonts w:ascii="Arial" w:hAnsi="Arial" w:cs="Arial"/>
          <w:b/>
          <w:bCs/>
          <w:sz w:val="22"/>
          <w:szCs w:val="22"/>
        </w:rPr>
        <w:t xml:space="preserve"> </w:t>
      </w:r>
      <w:r w:rsidR="008C7A3F">
        <w:rPr>
          <w:rFonts w:ascii="Arial" w:hAnsi="Arial" w:cs="Arial"/>
          <w:b/>
          <w:bCs/>
          <w:sz w:val="22"/>
          <w:szCs w:val="22"/>
        </w:rPr>
        <w:t xml:space="preserve">Self-reflection; Using </w:t>
      </w:r>
      <w:r w:rsidR="00FB1ED6">
        <w:rPr>
          <w:rFonts w:ascii="Arial" w:hAnsi="Arial" w:cs="Arial"/>
          <w:b/>
          <w:bCs/>
          <w:sz w:val="22"/>
          <w:szCs w:val="22"/>
        </w:rPr>
        <w:t xml:space="preserve">Gibb’s Reflective Model </w:t>
      </w:r>
    </w:p>
    <w:p w14:paraId="12CD0076" w14:textId="6616216D" w:rsidR="00F45DA7" w:rsidRDefault="00F45DA7" w:rsidP="00D80A85">
      <w:pPr>
        <w:spacing w:line="360" w:lineRule="auto"/>
        <w:rPr>
          <w:rFonts w:ascii="Arial" w:hAnsi="Arial" w:cs="Arial"/>
          <w:b/>
          <w:bCs/>
          <w:sz w:val="22"/>
          <w:szCs w:val="22"/>
        </w:rPr>
      </w:pPr>
      <w:r>
        <w:rPr>
          <w:rFonts w:ascii="Arial" w:hAnsi="Arial" w:cs="Arial"/>
          <w:b/>
          <w:bCs/>
          <w:sz w:val="22"/>
          <w:szCs w:val="22"/>
        </w:rPr>
        <w:t>D</w:t>
      </w:r>
      <w:r w:rsidR="00E16FAF">
        <w:rPr>
          <w:rFonts w:ascii="Arial" w:hAnsi="Arial" w:cs="Arial"/>
          <w:b/>
          <w:bCs/>
          <w:sz w:val="22"/>
          <w:szCs w:val="22"/>
        </w:rPr>
        <w:t>escription</w:t>
      </w:r>
    </w:p>
    <w:p w14:paraId="03FACA03" w14:textId="5CBCBF09" w:rsidR="004F0FDA" w:rsidRDefault="00634F53" w:rsidP="00D80A85">
      <w:pPr>
        <w:spacing w:line="360" w:lineRule="auto"/>
        <w:rPr>
          <w:rFonts w:ascii="Arial" w:hAnsi="Arial" w:cs="Arial"/>
          <w:sz w:val="22"/>
          <w:szCs w:val="22"/>
        </w:rPr>
      </w:pPr>
      <w:r>
        <w:rPr>
          <w:rFonts w:ascii="Arial" w:hAnsi="Arial" w:cs="Arial"/>
          <w:sz w:val="22"/>
          <w:szCs w:val="22"/>
        </w:rPr>
        <w:t>In my future role,</w:t>
      </w:r>
      <w:r w:rsidR="004F0FDA">
        <w:rPr>
          <w:rFonts w:ascii="Arial" w:hAnsi="Arial" w:cs="Arial"/>
          <w:sz w:val="22"/>
          <w:szCs w:val="22"/>
        </w:rPr>
        <w:t xml:space="preserve"> </w:t>
      </w:r>
      <w:r w:rsidR="00C70DEF" w:rsidRPr="00C70DEF">
        <w:rPr>
          <w:rFonts w:ascii="Arial" w:hAnsi="Arial" w:cs="Arial"/>
          <w:sz w:val="22"/>
          <w:szCs w:val="22"/>
        </w:rPr>
        <w:t>as a health and social care professio</w:t>
      </w:r>
      <w:r w:rsidR="00C70DEF">
        <w:rPr>
          <w:rFonts w:ascii="Arial" w:hAnsi="Arial" w:cs="Arial"/>
          <w:sz w:val="22"/>
          <w:szCs w:val="22"/>
        </w:rPr>
        <w:t>nal</w:t>
      </w:r>
      <w:r w:rsidR="007B1D5A">
        <w:rPr>
          <w:rFonts w:ascii="Arial" w:hAnsi="Arial" w:cs="Arial"/>
          <w:sz w:val="22"/>
          <w:szCs w:val="22"/>
        </w:rPr>
        <w:t>, I plan</w:t>
      </w:r>
      <w:r w:rsidR="00C70DEF" w:rsidRPr="00C70DEF">
        <w:rPr>
          <w:rFonts w:ascii="Arial" w:hAnsi="Arial" w:cs="Arial"/>
          <w:sz w:val="22"/>
          <w:szCs w:val="22"/>
        </w:rPr>
        <w:t xml:space="preserve"> to apply the principles of person</w:t>
      </w:r>
      <w:r w:rsidR="007B1D5A">
        <w:rPr>
          <w:rFonts w:ascii="Arial" w:hAnsi="Arial" w:cs="Arial"/>
          <w:sz w:val="22"/>
          <w:szCs w:val="22"/>
        </w:rPr>
        <w:t>-</w:t>
      </w:r>
      <w:r w:rsidR="00C70DEF" w:rsidRPr="00C70DEF">
        <w:rPr>
          <w:rFonts w:ascii="Arial" w:hAnsi="Arial" w:cs="Arial"/>
          <w:sz w:val="22"/>
          <w:szCs w:val="22"/>
        </w:rPr>
        <w:t>centered care</w:t>
      </w:r>
      <w:r w:rsidR="007B1D5A">
        <w:rPr>
          <w:rFonts w:ascii="Arial" w:hAnsi="Arial" w:cs="Arial"/>
          <w:sz w:val="22"/>
          <w:szCs w:val="22"/>
        </w:rPr>
        <w:t>,</w:t>
      </w:r>
      <w:r w:rsidR="00C70DEF" w:rsidRPr="00C70DEF">
        <w:rPr>
          <w:rFonts w:ascii="Arial" w:hAnsi="Arial" w:cs="Arial"/>
          <w:sz w:val="22"/>
          <w:szCs w:val="22"/>
        </w:rPr>
        <w:t xml:space="preserve"> partnership working</w:t>
      </w:r>
      <w:r w:rsidR="007B1D5A">
        <w:rPr>
          <w:rFonts w:ascii="Arial" w:hAnsi="Arial" w:cs="Arial"/>
          <w:sz w:val="22"/>
          <w:szCs w:val="22"/>
        </w:rPr>
        <w:t>,</w:t>
      </w:r>
      <w:r w:rsidR="00C70DEF" w:rsidRPr="00C70DEF">
        <w:rPr>
          <w:rFonts w:ascii="Arial" w:hAnsi="Arial" w:cs="Arial"/>
          <w:sz w:val="22"/>
          <w:szCs w:val="22"/>
        </w:rPr>
        <w:t xml:space="preserve"> and ethical practice in my day-to-day work</w:t>
      </w:r>
      <w:r w:rsidR="007B1D5A">
        <w:rPr>
          <w:rFonts w:ascii="Arial" w:hAnsi="Arial" w:cs="Arial"/>
          <w:sz w:val="22"/>
          <w:szCs w:val="22"/>
        </w:rPr>
        <w:t>.</w:t>
      </w:r>
      <w:r w:rsidR="00C70DEF" w:rsidRPr="00C70DEF">
        <w:rPr>
          <w:rFonts w:ascii="Arial" w:hAnsi="Arial" w:cs="Arial"/>
          <w:sz w:val="22"/>
          <w:szCs w:val="22"/>
        </w:rPr>
        <w:t xml:space="preserve"> </w:t>
      </w:r>
      <w:r w:rsidR="007B1D5A">
        <w:rPr>
          <w:rFonts w:ascii="Arial" w:hAnsi="Arial" w:cs="Arial"/>
          <w:sz w:val="22"/>
          <w:szCs w:val="22"/>
        </w:rPr>
        <w:t>F</w:t>
      </w:r>
      <w:r w:rsidR="00C70DEF" w:rsidRPr="00C70DEF">
        <w:rPr>
          <w:rFonts w:ascii="Arial" w:hAnsi="Arial" w:cs="Arial"/>
          <w:sz w:val="22"/>
          <w:szCs w:val="22"/>
        </w:rPr>
        <w:t>or example</w:t>
      </w:r>
      <w:r w:rsidR="007B1D5A">
        <w:rPr>
          <w:rFonts w:ascii="Arial" w:hAnsi="Arial" w:cs="Arial"/>
          <w:sz w:val="22"/>
          <w:szCs w:val="22"/>
        </w:rPr>
        <w:t>,</w:t>
      </w:r>
      <w:r w:rsidR="00C70DEF" w:rsidRPr="00C70DEF">
        <w:rPr>
          <w:rFonts w:ascii="Arial" w:hAnsi="Arial" w:cs="Arial"/>
          <w:sz w:val="22"/>
          <w:szCs w:val="22"/>
        </w:rPr>
        <w:t xml:space="preserve"> while supporting residents in a care home</w:t>
      </w:r>
      <w:r w:rsidR="007B1D5A">
        <w:rPr>
          <w:rFonts w:ascii="Arial" w:hAnsi="Arial" w:cs="Arial"/>
          <w:sz w:val="22"/>
          <w:szCs w:val="22"/>
        </w:rPr>
        <w:t>,</w:t>
      </w:r>
      <w:r w:rsidR="00C70DEF" w:rsidRPr="00C70DEF">
        <w:rPr>
          <w:rFonts w:ascii="Arial" w:hAnsi="Arial" w:cs="Arial"/>
          <w:sz w:val="22"/>
          <w:szCs w:val="22"/>
        </w:rPr>
        <w:t xml:space="preserve"> I aim to tailor activities and </w:t>
      </w:r>
      <w:r w:rsidR="007B1D5A">
        <w:rPr>
          <w:rFonts w:ascii="Arial" w:hAnsi="Arial" w:cs="Arial"/>
          <w:sz w:val="22"/>
          <w:szCs w:val="22"/>
        </w:rPr>
        <w:t>care</w:t>
      </w:r>
      <w:r w:rsidR="00C70DEF" w:rsidRPr="00C70DEF">
        <w:rPr>
          <w:rFonts w:ascii="Arial" w:hAnsi="Arial" w:cs="Arial"/>
          <w:sz w:val="22"/>
          <w:szCs w:val="22"/>
        </w:rPr>
        <w:t xml:space="preserve"> routines to each individual's preferences</w:t>
      </w:r>
      <w:r w:rsidR="007B1D5A">
        <w:rPr>
          <w:rFonts w:ascii="Arial" w:hAnsi="Arial" w:cs="Arial"/>
          <w:sz w:val="22"/>
          <w:szCs w:val="22"/>
        </w:rPr>
        <w:t>, in</w:t>
      </w:r>
      <w:r w:rsidR="00C70DEF" w:rsidRPr="00C70DEF">
        <w:rPr>
          <w:rFonts w:ascii="Arial" w:hAnsi="Arial" w:cs="Arial"/>
          <w:sz w:val="22"/>
          <w:szCs w:val="22"/>
        </w:rPr>
        <w:t>volve families and colleagues in care planning</w:t>
      </w:r>
      <w:r w:rsidR="007B1D5A">
        <w:rPr>
          <w:rFonts w:ascii="Arial" w:hAnsi="Arial" w:cs="Arial"/>
          <w:sz w:val="22"/>
          <w:szCs w:val="22"/>
        </w:rPr>
        <w:t>,</w:t>
      </w:r>
      <w:r w:rsidR="00751688" w:rsidRPr="00751688">
        <w:rPr>
          <w:rFonts w:ascii="Arial" w:hAnsi="Arial" w:cs="Arial"/>
          <w:sz w:val="22"/>
          <w:szCs w:val="22"/>
        </w:rPr>
        <w:t xml:space="preserve"> and make decision guided by ethical principles and legislations</w:t>
      </w:r>
      <w:r w:rsidR="007B1D5A">
        <w:rPr>
          <w:rFonts w:ascii="Arial" w:hAnsi="Arial" w:cs="Arial"/>
          <w:sz w:val="22"/>
          <w:szCs w:val="22"/>
        </w:rPr>
        <w:t xml:space="preserve">. </w:t>
      </w:r>
      <w:r w:rsidR="00751688" w:rsidRPr="00751688">
        <w:rPr>
          <w:rFonts w:ascii="Arial" w:hAnsi="Arial" w:cs="Arial"/>
          <w:sz w:val="22"/>
          <w:szCs w:val="22"/>
        </w:rPr>
        <w:t xml:space="preserve">I intend to focus on promoting the </w:t>
      </w:r>
      <w:r w:rsidR="007B1D5A" w:rsidRPr="00751688">
        <w:rPr>
          <w:rFonts w:ascii="Arial" w:hAnsi="Arial" w:cs="Arial"/>
          <w:sz w:val="22"/>
          <w:szCs w:val="22"/>
        </w:rPr>
        <w:t>residents’</w:t>
      </w:r>
      <w:r w:rsidR="00751688" w:rsidRPr="00751688">
        <w:rPr>
          <w:rFonts w:ascii="Arial" w:hAnsi="Arial" w:cs="Arial"/>
          <w:sz w:val="22"/>
          <w:szCs w:val="22"/>
        </w:rPr>
        <w:t xml:space="preserve"> well-being and autonomy</w:t>
      </w:r>
      <w:r w:rsidR="007B1D5A">
        <w:rPr>
          <w:rFonts w:ascii="Arial" w:hAnsi="Arial" w:cs="Arial"/>
          <w:sz w:val="22"/>
          <w:szCs w:val="22"/>
        </w:rPr>
        <w:t>,</w:t>
      </w:r>
      <w:r w:rsidR="00751688" w:rsidRPr="00751688">
        <w:rPr>
          <w:rFonts w:ascii="Arial" w:hAnsi="Arial" w:cs="Arial"/>
          <w:sz w:val="22"/>
          <w:szCs w:val="22"/>
        </w:rPr>
        <w:t xml:space="preserve"> ensuring their needs are central to every decision</w:t>
      </w:r>
      <w:r w:rsidR="007B1D5A">
        <w:rPr>
          <w:rFonts w:ascii="Arial" w:hAnsi="Arial" w:cs="Arial"/>
          <w:sz w:val="22"/>
          <w:szCs w:val="22"/>
        </w:rPr>
        <w:t>.</w:t>
      </w:r>
      <w:r w:rsidR="00751688" w:rsidRPr="00751688">
        <w:rPr>
          <w:rFonts w:ascii="Arial" w:hAnsi="Arial" w:cs="Arial"/>
          <w:sz w:val="22"/>
          <w:szCs w:val="22"/>
        </w:rPr>
        <w:t xml:space="preserve"> </w:t>
      </w:r>
      <w:r w:rsidR="00D53807">
        <w:rPr>
          <w:rFonts w:ascii="Arial" w:hAnsi="Arial" w:cs="Arial"/>
          <w:sz w:val="22"/>
          <w:szCs w:val="22"/>
        </w:rPr>
        <w:t>T</w:t>
      </w:r>
      <w:r w:rsidR="00D53807" w:rsidRPr="00751688">
        <w:rPr>
          <w:rFonts w:ascii="Arial" w:hAnsi="Arial" w:cs="Arial"/>
          <w:sz w:val="22"/>
          <w:szCs w:val="22"/>
        </w:rPr>
        <w:t>he</w:t>
      </w:r>
      <w:r w:rsidR="00751688" w:rsidRPr="00751688">
        <w:rPr>
          <w:rFonts w:ascii="Arial" w:hAnsi="Arial" w:cs="Arial"/>
          <w:sz w:val="22"/>
          <w:szCs w:val="22"/>
        </w:rPr>
        <w:t xml:space="preserve"> </w:t>
      </w:r>
      <w:r w:rsidR="007B1D5A" w:rsidRPr="00751688">
        <w:rPr>
          <w:rFonts w:ascii="Arial" w:hAnsi="Arial" w:cs="Arial"/>
          <w:sz w:val="22"/>
          <w:szCs w:val="22"/>
        </w:rPr>
        <w:t>plan</w:t>
      </w:r>
      <w:r w:rsidR="00751688" w:rsidRPr="00751688">
        <w:rPr>
          <w:rFonts w:ascii="Arial" w:hAnsi="Arial" w:cs="Arial"/>
          <w:sz w:val="22"/>
          <w:szCs w:val="22"/>
        </w:rPr>
        <w:t xml:space="preserve"> </w:t>
      </w:r>
      <w:r w:rsidR="00751688" w:rsidRPr="00751688">
        <w:rPr>
          <w:rFonts w:ascii="Arial" w:hAnsi="Arial" w:cs="Arial"/>
          <w:sz w:val="22"/>
          <w:szCs w:val="22"/>
        </w:rPr>
        <w:lastRenderedPageBreak/>
        <w:t>will prepare me to deliver high</w:t>
      </w:r>
      <w:r w:rsidR="007B1D5A">
        <w:rPr>
          <w:rFonts w:ascii="Arial" w:hAnsi="Arial" w:cs="Arial"/>
          <w:sz w:val="22"/>
          <w:szCs w:val="22"/>
        </w:rPr>
        <w:t>-</w:t>
      </w:r>
      <w:r w:rsidR="00751688" w:rsidRPr="00751688">
        <w:rPr>
          <w:rFonts w:ascii="Arial" w:hAnsi="Arial" w:cs="Arial"/>
          <w:sz w:val="22"/>
          <w:szCs w:val="22"/>
        </w:rPr>
        <w:t>quality care that aligns with professional standards and current guidelines</w:t>
      </w:r>
      <w:r w:rsidR="007B1D5A">
        <w:rPr>
          <w:rFonts w:ascii="Arial" w:hAnsi="Arial" w:cs="Arial"/>
          <w:sz w:val="22"/>
          <w:szCs w:val="22"/>
        </w:rPr>
        <w:t>,</w:t>
      </w:r>
      <w:r w:rsidR="00751688" w:rsidRPr="00751688">
        <w:rPr>
          <w:rFonts w:ascii="Arial" w:hAnsi="Arial" w:cs="Arial"/>
          <w:sz w:val="22"/>
          <w:szCs w:val="22"/>
        </w:rPr>
        <w:t xml:space="preserve"> such as the Care Act 2014</w:t>
      </w:r>
      <w:r w:rsidR="007B1D5A">
        <w:rPr>
          <w:rFonts w:ascii="Arial" w:hAnsi="Arial" w:cs="Arial"/>
          <w:sz w:val="22"/>
          <w:szCs w:val="22"/>
        </w:rPr>
        <w:t>,</w:t>
      </w:r>
      <w:r w:rsidR="00751688" w:rsidRPr="00751688">
        <w:rPr>
          <w:rFonts w:ascii="Arial" w:hAnsi="Arial" w:cs="Arial"/>
          <w:sz w:val="22"/>
          <w:szCs w:val="22"/>
        </w:rPr>
        <w:t xml:space="preserve"> which emphasizes well-being and personalized sport</w:t>
      </w:r>
      <w:r w:rsidR="007B1D5A">
        <w:rPr>
          <w:rFonts w:ascii="Arial" w:hAnsi="Arial" w:cs="Arial"/>
          <w:sz w:val="22"/>
          <w:szCs w:val="22"/>
        </w:rPr>
        <w:t>.</w:t>
      </w:r>
      <w:r w:rsidR="007B1D5A" w:rsidRPr="007B1D5A">
        <w:rPr>
          <w:rFonts w:ascii="Arial" w:hAnsi="Arial" w:cs="Arial"/>
          <w:sz w:val="22"/>
          <w:szCs w:val="22"/>
        </w:rPr>
        <w:t xml:space="preserve"> </w:t>
      </w:r>
    </w:p>
    <w:p w14:paraId="0C1D220D" w14:textId="2EC8513E" w:rsidR="00E44974" w:rsidRDefault="00E44974" w:rsidP="00D80A85">
      <w:pPr>
        <w:spacing w:line="360" w:lineRule="auto"/>
        <w:rPr>
          <w:rFonts w:ascii="Arial" w:hAnsi="Arial" w:cs="Arial"/>
          <w:b/>
          <w:bCs/>
          <w:sz w:val="22"/>
          <w:szCs w:val="22"/>
        </w:rPr>
      </w:pPr>
      <w:r w:rsidRPr="00E44974">
        <w:rPr>
          <w:rFonts w:ascii="Arial" w:hAnsi="Arial" w:cs="Arial"/>
          <w:b/>
          <w:bCs/>
          <w:sz w:val="22"/>
          <w:szCs w:val="22"/>
        </w:rPr>
        <w:t>Feeling</w:t>
      </w:r>
      <w:r>
        <w:rPr>
          <w:rFonts w:ascii="Arial" w:hAnsi="Arial" w:cs="Arial"/>
          <w:b/>
          <w:bCs/>
          <w:sz w:val="22"/>
          <w:szCs w:val="22"/>
        </w:rPr>
        <w:t>s</w:t>
      </w:r>
    </w:p>
    <w:p w14:paraId="460BD711" w14:textId="51F26224" w:rsidR="00E44974" w:rsidRDefault="00E44974" w:rsidP="00D80A85">
      <w:pPr>
        <w:spacing w:line="360" w:lineRule="auto"/>
        <w:rPr>
          <w:rFonts w:ascii="Arial" w:hAnsi="Arial" w:cs="Arial"/>
          <w:sz w:val="22"/>
          <w:szCs w:val="22"/>
        </w:rPr>
      </w:pPr>
      <w:r w:rsidRPr="00E44974">
        <w:rPr>
          <w:rFonts w:ascii="Arial" w:hAnsi="Arial" w:cs="Arial"/>
          <w:sz w:val="22"/>
          <w:szCs w:val="22"/>
        </w:rPr>
        <w:t>I feel motivated and enthusiastic about implementing these principles because I know they improve resident</w:t>
      </w:r>
      <w:r w:rsidR="007A51AC">
        <w:rPr>
          <w:rFonts w:ascii="Arial" w:hAnsi="Arial" w:cs="Arial"/>
          <w:sz w:val="22"/>
          <w:szCs w:val="22"/>
        </w:rPr>
        <w:t>’</w:t>
      </w:r>
      <w:r w:rsidRPr="00E44974">
        <w:rPr>
          <w:rFonts w:ascii="Arial" w:hAnsi="Arial" w:cs="Arial"/>
          <w:sz w:val="22"/>
          <w:szCs w:val="22"/>
        </w:rPr>
        <w:t>s engagement</w:t>
      </w:r>
      <w:r w:rsidR="007A51AC">
        <w:rPr>
          <w:rFonts w:ascii="Arial" w:hAnsi="Arial" w:cs="Arial"/>
          <w:sz w:val="22"/>
          <w:szCs w:val="22"/>
        </w:rPr>
        <w:t>,</w:t>
      </w:r>
      <w:r w:rsidRPr="00E44974">
        <w:rPr>
          <w:rFonts w:ascii="Arial" w:hAnsi="Arial" w:cs="Arial"/>
          <w:sz w:val="22"/>
          <w:szCs w:val="22"/>
        </w:rPr>
        <w:t xml:space="preserve"> satisfaction</w:t>
      </w:r>
      <w:r w:rsidR="007A51AC">
        <w:rPr>
          <w:rFonts w:ascii="Arial" w:hAnsi="Arial" w:cs="Arial"/>
          <w:sz w:val="22"/>
          <w:szCs w:val="22"/>
        </w:rPr>
        <w:t>,</w:t>
      </w:r>
      <w:r w:rsidRPr="00E44974">
        <w:rPr>
          <w:rFonts w:ascii="Arial" w:hAnsi="Arial" w:cs="Arial"/>
          <w:sz w:val="22"/>
          <w:szCs w:val="22"/>
        </w:rPr>
        <w:t xml:space="preserve"> and overall</w:t>
      </w:r>
      <w:r w:rsidR="00141AFB" w:rsidRPr="00141AFB">
        <w:rPr>
          <w:rFonts w:ascii="Arial" w:hAnsi="Arial" w:cs="Arial"/>
          <w:sz w:val="22"/>
          <w:szCs w:val="22"/>
        </w:rPr>
        <w:t xml:space="preserve"> </w:t>
      </w:r>
      <w:r w:rsidR="007A51AC">
        <w:rPr>
          <w:rFonts w:ascii="Arial" w:hAnsi="Arial" w:cs="Arial"/>
          <w:sz w:val="22"/>
          <w:szCs w:val="22"/>
        </w:rPr>
        <w:t>well-</w:t>
      </w:r>
      <w:r w:rsidR="00141AFB" w:rsidRPr="00141AFB">
        <w:rPr>
          <w:rFonts w:ascii="Arial" w:hAnsi="Arial" w:cs="Arial"/>
          <w:sz w:val="22"/>
          <w:szCs w:val="22"/>
        </w:rPr>
        <w:t>being</w:t>
      </w:r>
      <w:r w:rsidR="007A51AC">
        <w:rPr>
          <w:rFonts w:ascii="Arial" w:hAnsi="Arial" w:cs="Arial"/>
          <w:sz w:val="22"/>
          <w:szCs w:val="22"/>
        </w:rPr>
        <w:t>.</w:t>
      </w:r>
      <w:r w:rsidR="00141AFB" w:rsidRPr="00141AFB">
        <w:rPr>
          <w:rFonts w:ascii="Arial" w:hAnsi="Arial" w:cs="Arial"/>
          <w:sz w:val="22"/>
          <w:szCs w:val="22"/>
        </w:rPr>
        <w:t xml:space="preserve"> </w:t>
      </w:r>
      <w:r w:rsidR="007A51AC">
        <w:rPr>
          <w:rFonts w:ascii="Arial" w:hAnsi="Arial" w:cs="Arial"/>
          <w:sz w:val="22"/>
          <w:szCs w:val="22"/>
        </w:rPr>
        <w:t>A</w:t>
      </w:r>
      <w:r w:rsidR="00141AFB" w:rsidRPr="00141AFB">
        <w:rPr>
          <w:rFonts w:ascii="Arial" w:hAnsi="Arial" w:cs="Arial"/>
          <w:sz w:val="22"/>
          <w:szCs w:val="22"/>
        </w:rPr>
        <w:t>t the same time</w:t>
      </w:r>
      <w:r w:rsidR="007A51AC">
        <w:rPr>
          <w:rFonts w:ascii="Arial" w:hAnsi="Arial" w:cs="Arial"/>
          <w:sz w:val="22"/>
          <w:szCs w:val="22"/>
        </w:rPr>
        <w:t>,</w:t>
      </w:r>
      <w:r w:rsidR="00141AFB" w:rsidRPr="00141AFB">
        <w:rPr>
          <w:rFonts w:ascii="Arial" w:hAnsi="Arial" w:cs="Arial"/>
          <w:sz w:val="22"/>
          <w:szCs w:val="22"/>
        </w:rPr>
        <w:t xml:space="preserve"> I am aware that applying the principle consistently will require confidence</w:t>
      </w:r>
      <w:r w:rsidR="007A51AC">
        <w:rPr>
          <w:rFonts w:ascii="Arial" w:hAnsi="Arial" w:cs="Arial"/>
          <w:sz w:val="22"/>
          <w:szCs w:val="22"/>
        </w:rPr>
        <w:t>,</w:t>
      </w:r>
      <w:r w:rsidR="00141AFB" w:rsidRPr="00141AFB">
        <w:rPr>
          <w:rFonts w:ascii="Arial" w:hAnsi="Arial" w:cs="Arial"/>
          <w:sz w:val="22"/>
          <w:szCs w:val="22"/>
        </w:rPr>
        <w:t xml:space="preserve"> effective time management</w:t>
      </w:r>
      <w:r w:rsidR="007A51AC">
        <w:rPr>
          <w:rFonts w:ascii="Arial" w:hAnsi="Arial" w:cs="Arial"/>
          <w:sz w:val="22"/>
          <w:szCs w:val="22"/>
        </w:rPr>
        <w:t>,</w:t>
      </w:r>
      <w:r w:rsidR="00141AFB" w:rsidRPr="00141AFB">
        <w:rPr>
          <w:rFonts w:ascii="Arial" w:hAnsi="Arial" w:cs="Arial"/>
          <w:sz w:val="22"/>
          <w:szCs w:val="22"/>
        </w:rPr>
        <w:t xml:space="preserve"> and better understanding of ethical frameworks and legislation</w:t>
      </w:r>
      <w:r w:rsidR="007A51AC">
        <w:rPr>
          <w:rFonts w:ascii="Arial" w:hAnsi="Arial" w:cs="Arial"/>
          <w:sz w:val="22"/>
          <w:szCs w:val="22"/>
        </w:rPr>
        <w:t>.</w:t>
      </w:r>
      <w:r w:rsidR="00141AFB" w:rsidRPr="00141AFB">
        <w:rPr>
          <w:rFonts w:ascii="Arial" w:hAnsi="Arial" w:cs="Arial"/>
          <w:sz w:val="22"/>
          <w:szCs w:val="22"/>
        </w:rPr>
        <w:t xml:space="preserve"> I feel committed to continuous learning and professional development to ensure I can provide safe person</w:t>
      </w:r>
      <w:r w:rsidR="007A51AC">
        <w:rPr>
          <w:rFonts w:ascii="Arial" w:hAnsi="Arial" w:cs="Arial"/>
          <w:sz w:val="22"/>
          <w:szCs w:val="22"/>
        </w:rPr>
        <w:t>-</w:t>
      </w:r>
      <w:r w:rsidR="00141AFB" w:rsidRPr="00141AFB">
        <w:rPr>
          <w:rFonts w:ascii="Arial" w:hAnsi="Arial" w:cs="Arial"/>
          <w:sz w:val="22"/>
          <w:szCs w:val="22"/>
        </w:rPr>
        <w:t xml:space="preserve"> centered</w:t>
      </w:r>
      <w:r w:rsidR="007A51AC">
        <w:rPr>
          <w:rFonts w:ascii="Arial" w:hAnsi="Arial" w:cs="Arial"/>
          <w:sz w:val="22"/>
          <w:szCs w:val="22"/>
        </w:rPr>
        <w:t>,</w:t>
      </w:r>
      <w:r w:rsidR="00141AFB" w:rsidRPr="00141AFB">
        <w:rPr>
          <w:rFonts w:ascii="Arial" w:hAnsi="Arial" w:cs="Arial"/>
          <w:sz w:val="22"/>
          <w:szCs w:val="22"/>
        </w:rPr>
        <w:t xml:space="preserve"> and ethically sound care</w:t>
      </w:r>
      <w:r w:rsidR="00141AFB">
        <w:rPr>
          <w:rFonts w:ascii="Arial" w:hAnsi="Arial" w:cs="Arial"/>
          <w:sz w:val="22"/>
          <w:szCs w:val="22"/>
        </w:rPr>
        <w:t>.</w:t>
      </w:r>
    </w:p>
    <w:p w14:paraId="0EB5F526" w14:textId="72E22780" w:rsidR="007A51AC" w:rsidRPr="007A51AC" w:rsidRDefault="007A51AC" w:rsidP="00D80A85">
      <w:pPr>
        <w:spacing w:line="360" w:lineRule="auto"/>
        <w:rPr>
          <w:rFonts w:ascii="Arial" w:hAnsi="Arial" w:cs="Arial"/>
          <w:b/>
          <w:bCs/>
          <w:sz w:val="22"/>
          <w:szCs w:val="22"/>
        </w:rPr>
      </w:pPr>
      <w:r w:rsidRPr="007A51AC">
        <w:rPr>
          <w:rFonts w:ascii="Arial" w:hAnsi="Arial" w:cs="Arial"/>
          <w:b/>
          <w:bCs/>
          <w:sz w:val="22"/>
          <w:szCs w:val="22"/>
        </w:rPr>
        <w:t>Evaluation</w:t>
      </w:r>
    </w:p>
    <w:p w14:paraId="007B1AF8" w14:textId="12918CD3" w:rsidR="007A51AC" w:rsidRDefault="00586FE2" w:rsidP="00D80A85">
      <w:pPr>
        <w:spacing w:line="360" w:lineRule="auto"/>
        <w:rPr>
          <w:rFonts w:ascii="Arial" w:hAnsi="Arial" w:cs="Arial"/>
          <w:sz w:val="22"/>
          <w:szCs w:val="22"/>
        </w:rPr>
      </w:pPr>
      <w:r w:rsidRPr="00586FE2">
        <w:rPr>
          <w:rFonts w:ascii="Arial" w:hAnsi="Arial" w:cs="Arial"/>
          <w:sz w:val="22"/>
          <w:szCs w:val="22"/>
        </w:rPr>
        <w:t>Applying these principles has several benefits</w:t>
      </w:r>
      <w:r>
        <w:rPr>
          <w:rFonts w:ascii="Arial" w:hAnsi="Arial" w:cs="Arial"/>
          <w:sz w:val="22"/>
          <w:szCs w:val="22"/>
        </w:rPr>
        <w:t xml:space="preserve">. </w:t>
      </w:r>
      <w:r w:rsidR="00A80DA6" w:rsidRPr="00586FE2">
        <w:rPr>
          <w:rFonts w:ascii="Arial" w:hAnsi="Arial" w:cs="Arial"/>
          <w:sz w:val="22"/>
          <w:szCs w:val="22"/>
        </w:rPr>
        <w:t>Person-centered</w:t>
      </w:r>
      <w:r w:rsidRPr="00586FE2">
        <w:rPr>
          <w:rFonts w:ascii="Arial" w:hAnsi="Arial" w:cs="Arial"/>
          <w:sz w:val="22"/>
          <w:szCs w:val="22"/>
        </w:rPr>
        <w:t xml:space="preserve"> care will allow me to </w:t>
      </w:r>
      <w:r w:rsidR="00451EC2" w:rsidRPr="00586FE2">
        <w:rPr>
          <w:rFonts w:ascii="Arial" w:hAnsi="Arial" w:cs="Arial"/>
          <w:sz w:val="22"/>
          <w:szCs w:val="22"/>
        </w:rPr>
        <w:t>a</w:t>
      </w:r>
      <w:r w:rsidR="00451EC2">
        <w:rPr>
          <w:rFonts w:ascii="Arial" w:hAnsi="Arial" w:cs="Arial"/>
          <w:sz w:val="22"/>
          <w:szCs w:val="22"/>
        </w:rPr>
        <w:t>da</w:t>
      </w:r>
      <w:r w:rsidR="00451EC2" w:rsidRPr="00586FE2">
        <w:rPr>
          <w:rFonts w:ascii="Arial" w:hAnsi="Arial" w:cs="Arial"/>
          <w:sz w:val="22"/>
          <w:szCs w:val="22"/>
        </w:rPr>
        <w:t>pt</w:t>
      </w:r>
      <w:r w:rsidRPr="00586FE2">
        <w:rPr>
          <w:rFonts w:ascii="Arial" w:hAnsi="Arial" w:cs="Arial"/>
          <w:sz w:val="22"/>
          <w:szCs w:val="22"/>
        </w:rPr>
        <w:t xml:space="preserve"> to residential's individual needs</w:t>
      </w:r>
      <w:r w:rsidR="00451EC2">
        <w:rPr>
          <w:rFonts w:ascii="Arial" w:hAnsi="Arial" w:cs="Arial"/>
          <w:sz w:val="22"/>
          <w:szCs w:val="22"/>
        </w:rPr>
        <w:t>, impr</w:t>
      </w:r>
      <w:r w:rsidRPr="00586FE2">
        <w:rPr>
          <w:rFonts w:ascii="Arial" w:hAnsi="Arial" w:cs="Arial"/>
          <w:sz w:val="22"/>
          <w:szCs w:val="22"/>
        </w:rPr>
        <w:t>oving engagement</w:t>
      </w:r>
      <w:r w:rsidR="00451EC2">
        <w:rPr>
          <w:rFonts w:ascii="Arial" w:hAnsi="Arial" w:cs="Arial"/>
          <w:sz w:val="22"/>
          <w:szCs w:val="22"/>
        </w:rPr>
        <w:t xml:space="preserve">, </w:t>
      </w:r>
      <w:r w:rsidRPr="00586FE2">
        <w:rPr>
          <w:rFonts w:ascii="Arial" w:hAnsi="Arial" w:cs="Arial"/>
          <w:sz w:val="22"/>
          <w:szCs w:val="22"/>
        </w:rPr>
        <w:t>and quality of life.</w:t>
      </w:r>
      <w:r w:rsidR="00A80DA6">
        <w:rPr>
          <w:rFonts w:ascii="Arial" w:hAnsi="Arial" w:cs="Arial"/>
          <w:sz w:val="22"/>
          <w:szCs w:val="22"/>
        </w:rPr>
        <w:t xml:space="preserve"> </w:t>
      </w:r>
      <w:r w:rsidR="00A80DA6" w:rsidRPr="00A80DA6">
        <w:rPr>
          <w:rFonts w:ascii="Arial" w:hAnsi="Arial" w:cs="Arial"/>
          <w:sz w:val="22"/>
          <w:szCs w:val="22"/>
        </w:rPr>
        <w:t xml:space="preserve">Partnership </w:t>
      </w:r>
      <w:r w:rsidR="00451EC2" w:rsidRPr="00A80DA6">
        <w:rPr>
          <w:rFonts w:ascii="Arial" w:hAnsi="Arial" w:cs="Arial"/>
          <w:sz w:val="22"/>
          <w:szCs w:val="22"/>
        </w:rPr>
        <w:t>work</w:t>
      </w:r>
      <w:r w:rsidR="00A80DA6" w:rsidRPr="00A80DA6">
        <w:rPr>
          <w:rFonts w:ascii="Arial" w:hAnsi="Arial" w:cs="Arial"/>
          <w:sz w:val="22"/>
          <w:szCs w:val="22"/>
        </w:rPr>
        <w:t xml:space="preserve"> will ensure communication with colleagues’ families and other healthcare professionals is </w:t>
      </w:r>
      <w:r w:rsidR="00451EC2" w:rsidRPr="00A80DA6">
        <w:rPr>
          <w:rFonts w:ascii="Arial" w:hAnsi="Arial" w:cs="Arial"/>
          <w:sz w:val="22"/>
          <w:szCs w:val="22"/>
        </w:rPr>
        <w:t>effective</w:t>
      </w:r>
      <w:r w:rsidR="00451EC2">
        <w:rPr>
          <w:rFonts w:ascii="Arial" w:hAnsi="Arial" w:cs="Arial"/>
          <w:sz w:val="22"/>
          <w:szCs w:val="22"/>
        </w:rPr>
        <w:t xml:space="preserve"> and</w:t>
      </w:r>
      <w:r w:rsidR="00A80DA6" w:rsidRPr="00A80DA6">
        <w:rPr>
          <w:rFonts w:ascii="Arial" w:hAnsi="Arial" w:cs="Arial"/>
          <w:sz w:val="22"/>
          <w:szCs w:val="22"/>
        </w:rPr>
        <w:t xml:space="preserve"> </w:t>
      </w:r>
      <w:r w:rsidR="00174CDB" w:rsidRPr="00A80DA6">
        <w:rPr>
          <w:rFonts w:ascii="Arial" w:hAnsi="Arial" w:cs="Arial"/>
          <w:sz w:val="22"/>
          <w:szCs w:val="22"/>
        </w:rPr>
        <w:t>promotes</w:t>
      </w:r>
      <w:r w:rsidR="00A80DA6" w:rsidRPr="00A80DA6">
        <w:rPr>
          <w:rFonts w:ascii="Arial" w:hAnsi="Arial" w:cs="Arial"/>
          <w:sz w:val="22"/>
          <w:szCs w:val="22"/>
        </w:rPr>
        <w:t xml:space="preserve"> coordinated care.</w:t>
      </w:r>
      <w:r w:rsidR="00A80DA6">
        <w:rPr>
          <w:rFonts w:ascii="Arial" w:hAnsi="Arial" w:cs="Arial"/>
          <w:sz w:val="22"/>
          <w:szCs w:val="22"/>
        </w:rPr>
        <w:t xml:space="preserve"> </w:t>
      </w:r>
      <w:r w:rsidR="00451EC2" w:rsidRPr="00451EC2">
        <w:rPr>
          <w:rFonts w:ascii="Arial" w:hAnsi="Arial" w:cs="Arial"/>
          <w:sz w:val="22"/>
          <w:szCs w:val="22"/>
        </w:rPr>
        <w:t>Ethical practice will protect residents’ rights</w:t>
      </w:r>
      <w:r w:rsidR="00451EC2">
        <w:rPr>
          <w:rFonts w:ascii="Arial" w:hAnsi="Arial" w:cs="Arial"/>
          <w:sz w:val="22"/>
          <w:szCs w:val="22"/>
        </w:rPr>
        <w:t>,</w:t>
      </w:r>
      <w:r w:rsidR="00451EC2" w:rsidRPr="00451EC2">
        <w:rPr>
          <w:rFonts w:ascii="Arial" w:hAnsi="Arial" w:cs="Arial"/>
          <w:sz w:val="22"/>
          <w:szCs w:val="22"/>
        </w:rPr>
        <w:t xml:space="preserve"> maintain dignity</w:t>
      </w:r>
      <w:r w:rsidR="00451EC2">
        <w:rPr>
          <w:rFonts w:ascii="Arial" w:hAnsi="Arial" w:cs="Arial"/>
          <w:sz w:val="22"/>
          <w:szCs w:val="22"/>
        </w:rPr>
        <w:t>,</w:t>
      </w:r>
      <w:r w:rsidR="00451EC2" w:rsidRPr="00451EC2">
        <w:rPr>
          <w:rFonts w:ascii="Arial" w:hAnsi="Arial" w:cs="Arial"/>
          <w:sz w:val="22"/>
          <w:szCs w:val="22"/>
        </w:rPr>
        <w:t xml:space="preserve"> and ensure decisions are morally and legally appropriate</w:t>
      </w:r>
      <w:r w:rsidR="00451EC2">
        <w:rPr>
          <w:rFonts w:ascii="Arial" w:hAnsi="Arial" w:cs="Arial"/>
          <w:sz w:val="22"/>
          <w:szCs w:val="22"/>
        </w:rPr>
        <w:t xml:space="preserve">. </w:t>
      </w:r>
      <w:r w:rsidR="0061185F" w:rsidRPr="0061185F">
        <w:rPr>
          <w:rFonts w:ascii="Arial" w:hAnsi="Arial" w:cs="Arial"/>
          <w:sz w:val="22"/>
          <w:szCs w:val="22"/>
        </w:rPr>
        <w:t>According to NHS 2023, the Care Act 2014 was introduced to promote a more collaborative approach to health and social care, ensuring that every part of England is supported by an integrated system.</w:t>
      </w:r>
    </w:p>
    <w:p w14:paraId="7A7A0AB2" w14:textId="77777777" w:rsidR="00220035" w:rsidRDefault="00623BE5" w:rsidP="00D80A85">
      <w:pPr>
        <w:spacing w:line="360" w:lineRule="auto"/>
        <w:rPr>
          <w:rFonts w:ascii="Arial" w:hAnsi="Arial" w:cs="Arial"/>
          <w:b/>
          <w:bCs/>
          <w:sz w:val="22"/>
          <w:szCs w:val="22"/>
        </w:rPr>
      </w:pPr>
      <w:r w:rsidRPr="00623BE5">
        <w:rPr>
          <w:rFonts w:ascii="Arial" w:hAnsi="Arial" w:cs="Arial"/>
          <w:b/>
          <w:bCs/>
          <w:sz w:val="22"/>
          <w:szCs w:val="22"/>
        </w:rPr>
        <w:t xml:space="preserve">Analysis </w:t>
      </w:r>
    </w:p>
    <w:p w14:paraId="0A084444" w14:textId="2DE175DB" w:rsidR="00FE5B38" w:rsidRPr="00FE5B38" w:rsidRDefault="00220035" w:rsidP="00D80A85">
      <w:pPr>
        <w:spacing w:line="360" w:lineRule="auto"/>
        <w:rPr>
          <w:rFonts w:ascii="Arial" w:hAnsi="Arial" w:cs="Arial"/>
          <w:sz w:val="22"/>
          <w:szCs w:val="22"/>
        </w:rPr>
      </w:pPr>
      <w:r w:rsidRPr="00220035">
        <w:rPr>
          <w:rFonts w:ascii="Arial" w:hAnsi="Arial" w:cs="Arial"/>
          <w:sz w:val="22"/>
          <w:szCs w:val="22"/>
        </w:rPr>
        <w:t xml:space="preserve">Appling </w:t>
      </w:r>
      <w:r>
        <w:rPr>
          <w:rFonts w:ascii="Arial" w:hAnsi="Arial" w:cs="Arial"/>
          <w:sz w:val="22"/>
          <w:szCs w:val="22"/>
        </w:rPr>
        <w:t>person-</w:t>
      </w:r>
      <w:r w:rsidRPr="00220035">
        <w:rPr>
          <w:rFonts w:ascii="Arial" w:hAnsi="Arial" w:cs="Arial"/>
          <w:sz w:val="22"/>
          <w:szCs w:val="22"/>
        </w:rPr>
        <w:t>centered care</w:t>
      </w:r>
      <w:r>
        <w:rPr>
          <w:rFonts w:ascii="Arial" w:hAnsi="Arial" w:cs="Arial"/>
          <w:sz w:val="22"/>
          <w:szCs w:val="22"/>
        </w:rPr>
        <w:t>,</w:t>
      </w:r>
      <w:r w:rsidRPr="00220035">
        <w:rPr>
          <w:rFonts w:ascii="Arial" w:hAnsi="Arial" w:cs="Arial"/>
          <w:sz w:val="22"/>
          <w:szCs w:val="22"/>
        </w:rPr>
        <w:t xml:space="preserve"> partnership working</w:t>
      </w:r>
      <w:r>
        <w:rPr>
          <w:rFonts w:ascii="Arial" w:hAnsi="Arial" w:cs="Arial"/>
          <w:sz w:val="22"/>
          <w:szCs w:val="22"/>
        </w:rPr>
        <w:t>,</w:t>
      </w:r>
      <w:r w:rsidRPr="00220035">
        <w:rPr>
          <w:rFonts w:ascii="Arial" w:hAnsi="Arial" w:cs="Arial"/>
          <w:sz w:val="22"/>
          <w:szCs w:val="22"/>
        </w:rPr>
        <w:t xml:space="preserve"> and ethics is essential in daily practice</w:t>
      </w:r>
      <w:r>
        <w:rPr>
          <w:rFonts w:ascii="Arial" w:hAnsi="Arial" w:cs="Arial"/>
          <w:sz w:val="22"/>
          <w:szCs w:val="22"/>
        </w:rPr>
        <w:t xml:space="preserve">. </w:t>
      </w:r>
      <w:r w:rsidR="009A649F">
        <w:rPr>
          <w:rFonts w:ascii="Arial" w:hAnsi="Arial" w:cs="Arial"/>
          <w:sz w:val="22"/>
          <w:szCs w:val="22"/>
        </w:rPr>
        <w:t xml:space="preserve">Person-centered </w:t>
      </w:r>
      <w:r w:rsidR="001A48E9">
        <w:rPr>
          <w:rFonts w:ascii="Arial" w:hAnsi="Arial" w:cs="Arial"/>
          <w:sz w:val="22"/>
          <w:szCs w:val="22"/>
        </w:rPr>
        <w:t>approaches</w:t>
      </w:r>
      <w:r w:rsidR="009A649F">
        <w:rPr>
          <w:rFonts w:ascii="Arial" w:hAnsi="Arial" w:cs="Arial"/>
          <w:sz w:val="22"/>
          <w:szCs w:val="22"/>
        </w:rPr>
        <w:t>, supported by the Care Act 2014,</w:t>
      </w:r>
      <w:r w:rsidR="007D4329">
        <w:rPr>
          <w:rFonts w:ascii="Arial" w:hAnsi="Arial" w:cs="Arial"/>
          <w:sz w:val="22"/>
          <w:szCs w:val="22"/>
        </w:rPr>
        <w:t xml:space="preserve"> </w:t>
      </w:r>
      <w:r w:rsidR="001A48E9">
        <w:rPr>
          <w:rFonts w:ascii="Arial" w:hAnsi="Arial" w:cs="Arial"/>
          <w:sz w:val="22"/>
          <w:szCs w:val="22"/>
        </w:rPr>
        <w:t>ensure</w:t>
      </w:r>
      <w:r w:rsidR="007D4329">
        <w:rPr>
          <w:rFonts w:ascii="Arial" w:hAnsi="Arial" w:cs="Arial"/>
          <w:sz w:val="22"/>
          <w:szCs w:val="22"/>
        </w:rPr>
        <w:t xml:space="preserve"> that care decisions are tailored to </w:t>
      </w:r>
      <w:r w:rsidR="001A48E9">
        <w:rPr>
          <w:rFonts w:ascii="Arial" w:hAnsi="Arial" w:cs="Arial"/>
          <w:sz w:val="22"/>
          <w:szCs w:val="22"/>
        </w:rPr>
        <w:t>individuals’</w:t>
      </w:r>
      <w:r w:rsidR="007D4329">
        <w:rPr>
          <w:rFonts w:ascii="Arial" w:hAnsi="Arial" w:cs="Arial"/>
          <w:sz w:val="22"/>
          <w:szCs w:val="22"/>
        </w:rPr>
        <w:t xml:space="preserve"> needs and preferences</w:t>
      </w:r>
      <w:r w:rsidR="001A48E9">
        <w:rPr>
          <w:rFonts w:ascii="Arial" w:hAnsi="Arial" w:cs="Arial"/>
          <w:sz w:val="22"/>
          <w:szCs w:val="22"/>
        </w:rPr>
        <w:t xml:space="preserve">, promoting autonomy, and well-being. Partnership working Is essential for coordinated care. Effective collaboration reduces risks, enhances </w:t>
      </w:r>
      <w:r w:rsidR="00D53807">
        <w:rPr>
          <w:rFonts w:ascii="Arial" w:hAnsi="Arial" w:cs="Arial"/>
          <w:sz w:val="22"/>
          <w:szCs w:val="22"/>
        </w:rPr>
        <w:t>communication,</w:t>
      </w:r>
      <w:r w:rsidR="00363A61">
        <w:rPr>
          <w:rFonts w:ascii="Arial" w:hAnsi="Arial" w:cs="Arial"/>
          <w:sz w:val="22"/>
          <w:szCs w:val="22"/>
        </w:rPr>
        <w:t xml:space="preserve"> and ensures consistency. Ethical practice, guided by the NHS, professional codes of conduct and </w:t>
      </w:r>
      <w:r w:rsidR="00A73BD6">
        <w:rPr>
          <w:rFonts w:ascii="Arial" w:hAnsi="Arial" w:cs="Arial"/>
          <w:sz w:val="22"/>
          <w:szCs w:val="22"/>
        </w:rPr>
        <w:t xml:space="preserve">policies </w:t>
      </w:r>
      <w:r w:rsidR="00D53807">
        <w:rPr>
          <w:rFonts w:ascii="Arial" w:hAnsi="Arial" w:cs="Arial"/>
          <w:sz w:val="22"/>
          <w:szCs w:val="22"/>
        </w:rPr>
        <w:t>ensure</w:t>
      </w:r>
      <w:r w:rsidR="00A73BD6">
        <w:rPr>
          <w:rFonts w:ascii="Arial" w:hAnsi="Arial" w:cs="Arial"/>
          <w:sz w:val="22"/>
          <w:szCs w:val="22"/>
        </w:rPr>
        <w:t xml:space="preserve"> that </w:t>
      </w:r>
      <w:r w:rsidR="00D53807">
        <w:rPr>
          <w:rFonts w:ascii="Arial" w:hAnsi="Arial" w:cs="Arial"/>
          <w:sz w:val="22"/>
          <w:szCs w:val="22"/>
        </w:rPr>
        <w:t>residents’</w:t>
      </w:r>
      <w:r w:rsidR="00A73BD6">
        <w:rPr>
          <w:rFonts w:ascii="Arial" w:hAnsi="Arial" w:cs="Arial"/>
          <w:sz w:val="22"/>
          <w:szCs w:val="22"/>
        </w:rPr>
        <w:t xml:space="preserve"> rights, </w:t>
      </w:r>
      <w:r w:rsidR="00D53807">
        <w:rPr>
          <w:rFonts w:ascii="Arial" w:hAnsi="Arial" w:cs="Arial"/>
          <w:sz w:val="22"/>
          <w:szCs w:val="22"/>
        </w:rPr>
        <w:t>dignity,</w:t>
      </w:r>
      <w:r w:rsidR="00A73BD6">
        <w:rPr>
          <w:rFonts w:ascii="Arial" w:hAnsi="Arial" w:cs="Arial"/>
          <w:sz w:val="22"/>
          <w:szCs w:val="22"/>
        </w:rPr>
        <w:t xml:space="preserve"> and autonomy are prioritized.  </w:t>
      </w:r>
    </w:p>
    <w:p w14:paraId="72047BD1" w14:textId="283DE32A" w:rsidR="00335E30" w:rsidRPr="00BA2257" w:rsidRDefault="00FE5B38" w:rsidP="005064FA">
      <w:pPr>
        <w:spacing w:line="360" w:lineRule="auto"/>
        <w:rPr>
          <w:b/>
          <w:bCs/>
        </w:rPr>
      </w:pPr>
      <w:r w:rsidRPr="00BA2257">
        <w:rPr>
          <w:b/>
          <w:bCs/>
        </w:rPr>
        <w:t>Conclusion</w:t>
      </w:r>
    </w:p>
    <w:p w14:paraId="601FD93F" w14:textId="1051D3AE" w:rsidR="00982D41" w:rsidRPr="00BA2257" w:rsidRDefault="00677CFE" w:rsidP="005064FA">
      <w:pPr>
        <w:spacing w:line="360" w:lineRule="auto"/>
      </w:pPr>
      <w:r w:rsidRPr="00BA2257">
        <w:t>Planning to apply these principles has helped me recognize my strengths and areas for improvement. My strengths include empathy, effective communication, and a strong commitment to ethical practice</w:t>
      </w:r>
      <w:r w:rsidR="003517D0" w:rsidRPr="00BA2257">
        <w:t xml:space="preserve">. Areas I need to develop include confidence in independent decision-making, time management skills, and clinical knowledge, particularly regarding dementia care and safeguarding procedures. Focusing on these </w:t>
      </w:r>
      <w:r w:rsidR="003517D0" w:rsidRPr="00BA2257">
        <w:lastRenderedPageBreak/>
        <w:t xml:space="preserve">areas </w:t>
      </w:r>
      <w:r w:rsidR="00D53807" w:rsidRPr="00BA2257">
        <w:t>will enhance my ability to provide person-centered, collaborative, and ethically sound care.</w:t>
      </w:r>
      <w:r w:rsidR="003517D0" w:rsidRPr="00BA2257">
        <w:t xml:space="preserve"> </w:t>
      </w:r>
    </w:p>
    <w:p w14:paraId="745F0057" w14:textId="2C3A8FD1" w:rsidR="00335E30" w:rsidRPr="00BA2257" w:rsidRDefault="00245991" w:rsidP="005064FA">
      <w:pPr>
        <w:spacing w:line="360" w:lineRule="auto"/>
        <w:rPr>
          <w:b/>
          <w:bCs/>
        </w:rPr>
      </w:pPr>
      <w:r w:rsidRPr="00BA2257">
        <w:rPr>
          <w:b/>
          <w:bCs/>
        </w:rPr>
        <w:t>Action Plan</w:t>
      </w:r>
    </w:p>
    <w:p w14:paraId="6DA4D4F3" w14:textId="53ACB974" w:rsidR="00DD5B1F" w:rsidRDefault="00DD5B1F" w:rsidP="005064FA">
      <w:pPr>
        <w:spacing w:line="360" w:lineRule="auto"/>
      </w:pPr>
      <w:r w:rsidRPr="00BA2257">
        <w:t>To implement these principles effectively, I plan to</w:t>
      </w:r>
      <w:r w:rsidR="00CC5E6B">
        <w:t xml:space="preserve"> v</w:t>
      </w:r>
      <w:r w:rsidRPr="00BA2257">
        <w:t xml:space="preserve">olunteer in different care settings, including dementia-specific units to broaden my skills and exposure. Collaborate with experienced professionals to develop confidence, clinical knowledge, ethical reasoning. </w:t>
      </w:r>
      <w:r w:rsidR="004727F7" w:rsidRPr="00BA2257">
        <w:t xml:space="preserve">Attend workshops, online courses and seminars </w:t>
      </w:r>
      <w:r w:rsidR="002F1CE8" w:rsidRPr="00BA2257">
        <w:t>covering</w:t>
      </w:r>
      <w:r w:rsidR="004727F7" w:rsidRPr="00BA2257">
        <w:t xml:space="preserve"> person-centered care, ethics, partnership working, and legislation such as the Care Act 2014 and Health and Social Care Act 2012. </w:t>
      </w:r>
    </w:p>
    <w:p w14:paraId="54EC9312" w14:textId="1B0277B7" w:rsidR="00BA2257" w:rsidRPr="00BA2257" w:rsidRDefault="00A756B2" w:rsidP="005064FA">
      <w:pPr>
        <w:spacing w:line="360" w:lineRule="auto"/>
      </w:pPr>
      <w:r>
        <w:t xml:space="preserve">As a future health and social care professional, I understand that </w:t>
      </w:r>
      <w:r w:rsidR="00753D88">
        <w:t xml:space="preserve">reflecting on my current skills and improving them is important to give high quality care. My main strengths are communication, empathy, and teamwork. </w:t>
      </w:r>
      <w:r w:rsidR="00D4719C">
        <w:t>However,</w:t>
      </w:r>
      <w:r w:rsidR="00753D88">
        <w:t xml:space="preserve"> I need to improve </w:t>
      </w:r>
      <w:r w:rsidR="005D7193">
        <w:t>ethical</w:t>
      </w:r>
      <w:r w:rsidR="00753D88">
        <w:t xml:space="preserve"> decision making</w:t>
      </w:r>
      <w:r w:rsidR="00C9169B">
        <w:t xml:space="preserve">, time management and </w:t>
      </w:r>
      <w:r w:rsidR="005D7193">
        <w:t xml:space="preserve">confidence. </w:t>
      </w:r>
      <w:r w:rsidR="00D4719C">
        <w:t>I plan to attend training</w:t>
      </w:r>
      <w:r w:rsidR="005436ED">
        <w:t>, seek feedback, follow NHS and the Care Quality Commission</w:t>
      </w:r>
      <w:r w:rsidR="00DA361A">
        <w:t xml:space="preserve">, and following professional standards. </w:t>
      </w:r>
    </w:p>
    <w:p w14:paraId="2E327674" w14:textId="77777777" w:rsidR="00BA2257" w:rsidRPr="00BA2257" w:rsidRDefault="00BA2257" w:rsidP="00BA2257">
      <w:pPr>
        <w:spacing w:line="360" w:lineRule="auto"/>
        <w:rPr>
          <w:rFonts w:ascii="Arial" w:hAnsi="Arial" w:cs="Arial"/>
          <w:sz w:val="22"/>
          <w:szCs w:val="22"/>
        </w:rPr>
      </w:pPr>
      <w:r w:rsidRPr="00BA2257">
        <w:rPr>
          <w:rFonts w:ascii="Arial" w:hAnsi="Arial" w:cs="Arial"/>
          <w:b/>
          <w:bCs/>
          <w:sz w:val="22"/>
          <w:szCs w:val="22"/>
        </w:rPr>
        <w:t>Conclusion</w:t>
      </w:r>
      <w:r w:rsidRPr="00BA2257">
        <w:rPr>
          <w:rFonts w:ascii="Arial" w:hAnsi="Arial" w:cs="Arial"/>
          <w:sz w:val="22"/>
          <w:szCs w:val="22"/>
        </w:rPr>
        <w:t>:</w:t>
      </w:r>
    </w:p>
    <w:p w14:paraId="60F71B7A" w14:textId="77777777" w:rsidR="00BA2257" w:rsidRPr="00BA2257" w:rsidRDefault="00BA2257" w:rsidP="00BA2257">
      <w:pPr>
        <w:spacing w:line="360" w:lineRule="auto"/>
        <w:rPr>
          <w:rFonts w:ascii="Arial" w:hAnsi="Arial" w:cs="Arial"/>
          <w:sz w:val="22"/>
          <w:szCs w:val="22"/>
        </w:rPr>
      </w:pPr>
      <w:r w:rsidRPr="00BA2257">
        <w:rPr>
          <w:rFonts w:ascii="Arial" w:hAnsi="Arial" w:cs="Arial"/>
          <w:sz w:val="22"/>
          <w:szCs w:val="22"/>
        </w:rPr>
        <w:t xml:space="preserve">In conclusion, by applying the principles of person-centered care partnership working and ethics supported by current UK policies, guidelines and acts, the health and social care professionals can provide safe, effective coordinated service. When health and social care professionals respect people’s preferences, respect their choices and protect their dignity, service users value and support people. Collaborating with colleagues , families, and organizations such as the NHS, while following guidance from Care Act 2014, Health and Care Act 2022 helps to ensure that care is delivered in respectful ways, ethically comprehensive, and according to the needs of individuals. </w:t>
      </w:r>
    </w:p>
    <w:p w14:paraId="02E60146" w14:textId="77777777" w:rsidR="00BA2257" w:rsidRPr="00BA2257" w:rsidRDefault="00BA2257" w:rsidP="00BA2257">
      <w:pPr>
        <w:spacing w:line="360" w:lineRule="auto"/>
        <w:rPr>
          <w:rFonts w:ascii="Arial" w:hAnsi="Arial" w:cs="Arial"/>
          <w:sz w:val="22"/>
          <w:szCs w:val="22"/>
        </w:rPr>
      </w:pPr>
      <w:r w:rsidRPr="00BA2257">
        <w:rPr>
          <w:rFonts w:ascii="Arial" w:hAnsi="Arial" w:cs="Arial"/>
          <w:sz w:val="22"/>
          <w:szCs w:val="22"/>
        </w:rPr>
        <w:t xml:space="preserve">Through self-reflection I recognized my skills of communication, empathy, patience, teamwork skill, and resilience. There is still need for improvement in confidence, ethical dilemmas, and studying professional code of conduct. CPD is very important for health and social care professionals to improve their knowledge, skills, and competence in practice. </w:t>
      </w:r>
    </w:p>
    <w:p w14:paraId="4CCB87C3" w14:textId="77777777" w:rsidR="00BA2257" w:rsidRPr="00BA2257" w:rsidRDefault="00BA2257" w:rsidP="00BA2257">
      <w:pPr>
        <w:spacing w:line="360" w:lineRule="auto"/>
        <w:rPr>
          <w:rFonts w:ascii="Arial" w:hAnsi="Arial" w:cs="Arial"/>
          <w:sz w:val="22"/>
          <w:szCs w:val="22"/>
        </w:rPr>
      </w:pPr>
      <w:r w:rsidRPr="00BA2257">
        <w:rPr>
          <w:rFonts w:ascii="Arial" w:hAnsi="Arial" w:cs="Arial"/>
          <w:sz w:val="22"/>
          <w:szCs w:val="22"/>
        </w:rPr>
        <w:lastRenderedPageBreak/>
        <w:t xml:space="preserve">Overall, this report proved that effective care is not only about meeting physical needs, but also about respecting individuality, working in partnership, and making ethical decisions that support patients’ well-being and address challenges in practice. </w:t>
      </w:r>
    </w:p>
    <w:p w14:paraId="504F0BEC" w14:textId="77777777" w:rsidR="00376ED7" w:rsidRPr="00BA2257" w:rsidRDefault="00376ED7" w:rsidP="00690537"/>
    <w:p w14:paraId="41477F5A" w14:textId="77777777" w:rsidR="00376ED7" w:rsidRDefault="00376ED7" w:rsidP="00690537"/>
    <w:p w14:paraId="2693177F" w14:textId="77777777" w:rsidR="00376ED7" w:rsidRDefault="00376ED7" w:rsidP="00690537"/>
    <w:p w14:paraId="38D0B515" w14:textId="77777777" w:rsidR="00376ED7" w:rsidRDefault="00376ED7" w:rsidP="00690537"/>
    <w:p w14:paraId="0CA38921" w14:textId="77777777" w:rsidR="00376ED7" w:rsidRDefault="00376ED7" w:rsidP="00690537"/>
    <w:p w14:paraId="71BBC46E" w14:textId="77777777" w:rsidR="00376ED7" w:rsidRDefault="00376ED7" w:rsidP="00690537"/>
    <w:p w14:paraId="7B91A12D" w14:textId="77777777" w:rsidR="00376ED7" w:rsidRDefault="00376ED7" w:rsidP="00690537"/>
    <w:p w14:paraId="074C06D5" w14:textId="77777777" w:rsidR="00376ED7" w:rsidRDefault="00376ED7" w:rsidP="00690537"/>
    <w:p w14:paraId="70D5C9A1" w14:textId="77777777" w:rsidR="00376ED7" w:rsidRDefault="00376ED7" w:rsidP="00690537"/>
    <w:p w14:paraId="402B9804" w14:textId="77777777" w:rsidR="00EB6DC8" w:rsidRDefault="00EB6DC8" w:rsidP="00690537"/>
    <w:p w14:paraId="68A460B9" w14:textId="77777777" w:rsidR="00EB6DC8" w:rsidRDefault="00EB6DC8" w:rsidP="00690537"/>
    <w:p w14:paraId="287B20C0" w14:textId="77777777" w:rsidR="00EB6DC8" w:rsidRDefault="00EB6DC8" w:rsidP="00690537"/>
    <w:p w14:paraId="31F545E5" w14:textId="77777777" w:rsidR="00EB6DC8" w:rsidRDefault="00EB6DC8" w:rsidP="00690537"/>
    <w:p w14:paraId="450845B7" w14:textId="77777777" w:rsidR="00EB6DC8" w:rsidRDefault="00EB6DC8" w:rsidP="00690537"/>
    <w:p w14:paraId="3C59F8CA" w14:textId="77777777" w:rsidR="00EB6DC8" w:rsidRDefault="00EB6DC8" w:rsidP="00690537"/>
    <w:p w14:paraId="36A25C8E" w14:textId="77777777" w:rsidR="00EB6DC8" w:rsidRDefault="00EB6DC8" w:rsidP="00690537"/>
    <w:p w14:paraId="6AB34F9A" w14:textId="77777777" w:rsidR="00EB6DC8" w:rsidRDefault="00EB6DC8" w:rsidP="00690537"/>
    <w:p w14:paraId="67427C84" w14:textId="77777777" w:rsidR="00EB6DC8" w:rsidRDefault="00EB6DC8" w:rsidP="00690537"/>
    <w:p w14:paraId="7C0406E5" w14:textId="77777777" w:rsidR="00EB6DC8" w:rsidRDefault="00EB6DC8" w:rsidP="00690537"/>
    <w:p w14:paraId="5EEBA5BD" w14:textId="77777777" w:rsidR="00376ED7" w:rsidRDefault="00376ED7" w:rsidP="00690537"/>
    <w:p w14:paraId="54B1A0D0" w14:textId="77777777" w:rsidR="00BF757E" w:rsidRDefault="00BF757E" w:rsidP="00690537"/>
    <w:p w14:paraId="1C81158C" w14:textId="77777777" w:rsidR="005064FA" w:rsidRDefault="005064FA" w:rsidP="00690537"/>
    <w:p w14:paraId="537E90B6" w14:textId="77777777" w:rsidR="00EB6DC8" w:rsidRDefault="00EB6DC8" w:rsidP="00690537"/>
    <w:p w14:paraId="53BECE3D" w14:textId="14A3917F" w:rsidR="00335E30" w:rsidRDefault="002C5F5A" w:rsidP="002C5F5A">
      <w:pPr>
        <w:rPr>
          <w:b/>
          <w:bCs/>
        </w:rPr>
      </w:pPr>
      <w:r w:rsidRPr="002C5F5A">
        <w:rPr>
          <w:b/>
          <w:bCs/>
        </w:rPr>
        <w:lastRenderedPageBreak/>
        <w:t xml:space="preserve">Reference List: </w:t>
      </w:r>
    </w:p>
    <w:p w14:paraId="1D192A4C" w14:textId="2199A728" w:rsidR="00564C90" w:rsidRDefault="00D567B7" w:rsidP="002C5F5A">
      <w:r w:rsidRPr="00D567B7">
        <w:t xml:space="preserve">Alzheimer’s </w:t>
      </w:r>
      <w:r>
        <w:t>Society</w:t>
      </w:r>
      <w:r w:rsidR="002E68BD">
        <w:t xml:space="preserve"> (2024) </w:t>
      </w:r>
      <w:r w:rsidR="002E68BD" w:rsidRPr="002E68BD">
        <w:rPr>
          <w:i/>
          <w:iCs/>
        </w:rPr>
        <w:t>Raising Awareness of the Scale of Dementia.</w:t>
      </w:r>
      <w:r w:rsidR="002E68BD">
        <w:t xml:space="preserve"> </w:t>
      </w:r>
      <w:r w:rsidR="00564C90">
        <w:t xml:space="preserve">Available at: </w:t>
      </w:r>
      <w:hyperlink r:id="rId8" w:history="1">
        <w:r w:rsidR="00634F53" w:rsidRPr="004E224F">
          <w:rPr>
            <w:rStyle w:val="Hyperlink"/>
          </w:rPr>
          <w:t>https://www.alzheimers.org.uk/about-us/dementia-UK-leading-cause-of-death</w:t>
        </w:r>
      </w:hyperlink>
      <w:r w:rsidR="00634F53">
        <w:t xml:space="preserve"> (Accessed: 1 March 2026)</w:t>
      </w:r>
      <w:r w:rsidR="00083954">
        <w:t>.</w:t>
      </w:r>
    </w:p>
    <w:p w14:paraId="6A2E9974" w14:textId="5AB9986B" w:rsidR="00334ECA" w:rsidRPr="00334ECA" w:rsidRDefault="00334ECA" w:rsidP="002C5F5A">
      <w:r>
        <w:t>Care Act (2014</w:t>
      </w:r>
      <w:r w:rsidR="001B3CDC">
        <w:t xml:space="preserve">) </w:t>
      </w:r>
      <w:r w:rsidR="00A12D6F">
        <w:t xml:space="preserve">Available at: </w:t>
      </w:r>
      <w:hyperlink r:id="rId9" w:history="1">
        <w:r w:rsidR="00EF7E50" w:rsidRPr="00FC367C">
          <w:rPr>
            <w:rStyle w:val="Hyperlink"/>
          </w:rPr>
          <w:t>https://www.legislation.gov.uk/UKpga/2014/23/contents</w:t>
        </w:r>
      </w:hyperlink>
      <w:r w:rsidR="00EF7E50">
        <w:t xml:space="preserve"> (Accessed: 24 February 2026)</w:t>
      </w:r>
      <w:r w:rsidR="008A4ADE">
        <w:t>.</w:t>
      </w:r>
    </w:p>
    <w:p w14:paraId="5A573909" w14:textId="5D1444C6" w:rsidR="00335E30" w:rsidRDefault="005E5BF5" w:rsidP="00ED78B0">
      <w:r>
        <w:t xml:space="preserve">Care Quality Commission (2022) </w:t>
      </w:r>
      <w:r w:rsidR="00481F6A" w:rsidRPr="00481F6A">
        <w:rPr>
          <w:i/>
          <w:iCs/>
        </w:rPr>
        <w:t>Safeguarding people.</w:t>
      </w:r>
      <w:r w:rsidR="00481F6A">
        <w:t xml:space="preserve"> </w:t>
      </w:r>
      <w:hyperlink r:id="rId10" w:history="1">
        <w:r w:rsidR="00083954" w:rsidRPr="00A05C25">
          <w:rPr>
            <w:rStyle w:val="Hyperlink"/>
          </w:rPr>
          <w:t>https://www.cqc.org.uk/what-we-do/how-we-do-our-job/safeguarding-people/</w:t>
        </w:r>
      </w:hyperlink>
      <w:r w:rsidR="00083954">
        <w:t xml:space="preserve"> (Accessed: </w:t>
      </w:r>
      <w:r w:rsidR="0079607E">
        <w:t xml:space="preserve">27 February 2026). </w:t>
      </w:r>
    </w:p>
    <w:p w14:paraId="5F40E4FE" w14:textId="0D0E8ACC" w:rsidR="00EF7E50" w:rsidRDefault="00EF7E50" w:rsidP="00ED78B0">
      <w:r>
        <w:t xml:space="preserve">Equality Act (2010). </w:t>
      </w:r>
      <w:r w:rsidRPr="00EF7E50">
        <w:rPr>
          <w:i/>
          <w:iCs/>
        </w:rPr>
        <w:t>Guidance</w:t>
      </w:r>
      <w:r>
        <w:t xml:space="preserve">. Available at: </w:t>
      </w:r>
      <w:hyperlink r:id="rId11" w:history="1">
        <w:r w:rsidRPr="00FC367C">
          <w:rPr>
            <w:rStyle w:val="Hyperlink"/>
          </w:rPr>
          <w:t>https://www.gov.uk/guidance/equality-act-2010-guidance</w:t>
        </w:r>
      </w:hyperlink>
      <w:r>
        <w:t xml:space="preserve"> </w:t>
      </w:r>
      <w:r w:rsidR="0058095B">
        <w:t>(Accessed: 23 February 2026)</w:t>
      </w:r>
      <w:r w:rsidR="005161F1">
        <w:t>.</w:t>
      </w:r>
    </w:p>
    <w:p w14:paraId="5470B134" w14:textId="43B1CF83" w:rsidR="00874C43" w:rsidRDefault="00874C43" w:rsidP="00ED78B0">
      <w:r>
        <w:t>HCPC (</w:t>
      </w:r>
      <w:r w:rsidR="002F00EF">
        <w:t>no date</w:t>
      </w:r>
      <w:r>
        <w:t xml:space="preserve">) </w:t>
      </w:r>
      <w:r w:rsidRPr="00EF7E50">
        <w:rPr>
          <w:i/>
          <w:iCs/>
        </w:rPr>
        <w:t>Regulating Health and Care professionals</w:t>
      </w:r>
      <w:r w:rsidR="00904BAB" w:rsidRPr="00EF7E50">
        <w:rPr>
          <w:i/>
          <w:iCs/>
        </w:rPr>
        <w:t>.</w:t>
      </w:r>
      <w:r w:rsidR="00904BAB">
        <w:t xml:space="preserve"> Available at: </w:t>
      </w:r>
      <w:hyperlink r:id="rId12" w:history="1">
        <w:r w:rsidR="00904BAB" w:rsidRPr="002E5B4B">
          <w:rPr>
            <w:rStyle w:val="Hyperlink"/>
          </w:rPr>
          <w:t>https://www.hcpc-uk.org/</w:t>
        </w:r>
      </w:hyperlink>
      <w:r w:rsidR="00904BAB">
        <w:t xml:space="preserve"> (Accessed: 25 February 2026)</w:t>
      </w:r>
      <w:r w:rsidR="00526FD0">
        <w:t>.</w:t>
      </w:r>
    </w:p>
    <w:p w14:paraId="2CD217E2" w14:textId="271B0EE3" w:rsidR="00077C2E" w:rsidRDefault="00300601" w:rsidP="00ED78B0">
      <w:r>
        <w:t xml:space="preserve">Health and Care Act (2022) Available at: </w:t>
      </w:r>
      <w:hyperlink r:id="rId13" w:history="1">
        <w:r w:rsidR="006D222F" w:rsidRPr="006806E7">
          <w:rPr>
            <w:rStyle w:val="Hyperlink"/>
          </w:rPr>
          <w:t>https://www.legislation.gov.uk/ukpga/2022/31/contents</w:t>
        </w:r>
      </w:hyperlink>
      <w:r w:rsidR="006D222F">
        <w:t xml:space="preserve"> (Accessed: 23 February 2026)</w:t>
      </w:r>
      <w:r w:rsidR="00083954">
        <w:t>.</w:t>
      </w:r>
    </w:p>
    <w:p w14:paraId="642A3CAD" w14:textId="2227F336" w:rsidR="00FF0F0C" w:rsidRDefault="00EB52D0" w:rsidP="00ED78B0">
      <w:r>
        <w:t xml:space="preserve">Royal College of General Practitioners (2026) </w:t>
      </w:r>
      <w:r w:rsidRPr="00EB52D0">
        <w:rPr>
          <w:i/>
          <w:iCs/>
        </w:rPr>
        <w:t>Pension-centered Care toolkit</w:t>
      </w:r>
      <w:r>
        <w:t xml:space="preserve">. Available at: </w:t>
      </w:r>
      <w:hyperlink r:id="rId14" w:history="1">
        <w:r w:rsidR="006009A6" w:rsidRPr="006806E7">
          <w:rPr>
            <w:rStyle w:val="Hyperlink"/>
          </w:rPr>
          <w:t>https://elearning.rcgp.org.uk/mod/book/view.php</w:t>
        </w:r>
      </w:hyperlink>
      <w:r w:rsidR="006009A6">
        <w:t xml:space="preserve"> id = 12953. </w:t>
      </w:r>
    </w:p>
    <w:p w14:paraId="54A318C9" w14:textId="72D66E04" w:rsidR="00BA0A7B" w:rsidRDefault="00BA0A7B" w:rsidP="00ED78B0">
      <w:r>
        <w:t>SCIE (</w:t>
      </w:r>
      <w:r w:rsidR="009E4A96">
        <w:t>no date)</w:t>
      </w:r>
      <w:r>
        <w:t xml:space="preserve"> </w:t>
      </w:r>
      <w:r w:rsidRPr="00BA0A7B">
        <w:rPr>
          <w:i/>
          <w:iCs/>
        </w:rPr>
        <w:t>Freedom to choose and dignity in care</w:t>
      </w:r>
      <w:r>
        <w:t xml:space="preserve">. Available at: </w:t>
      </w:r>
      <w:hyperlink r:id="rId15" w:history="1">
        <w:r w:rsidRPr="002E5B4B">
          <w:rPr>
            <w:rStyle w:val="Hyperlink"/>
          </w:rPr>
          <w:t>https://www.scie.org.uk/providing-care/dignity-in-care/freedom/</w:t>
        </w:r>
      </w:hyperlink>
      <w:r>
        <w:t xml:space="preserve"> </w:t>
      </w:r>
      <w:r w:rsidR="00937245">
        <w:t>(Accessed: 2</w:t>
      </w:r>
      <w:r w:rsidR="00931B6B">
        <w:t>0</w:t>
      </w:r>
      <w:r w:rsidR="00937245">
        <w:t xml:space="preserve"> February 2026)</w:t>
      </w:r>
      <w:r w:rsidR="008A4ADE">
        <w:t>.</w:t>
      </w:r>
    </w:p>
    <w:p w14:paraId="4ECBBB2D" w14:textId="1CA46184" w:rsidR="00253338" w:rsidRDefault="00253338" w:rsidP="009E6971">
      <w:r>
        <w:t xml:space="preserve">Sheehy, R (2017) Partnership working in Health and Social Care. </w:t>
      </w:r>
      <w:r w:rsidR="00EF2ADD">
        <w:t xml:space="preserve">The </w:t>
      </w:r>
      <w:r w:rsidR="00937245" w:rsidRPr="00E906CE">
        <w:rPr>
          <w:i/>
          <w:iCs/>
        </w:rPr>
        <w:t>Bridge</w:t>
      </w:r>
      <w:r w:rsidR="00E906CE" w:rsidRPr="00E906CE">
        <w:rPr>
          <w:i/>
          <w:iCs/>
        </w:rPr>
        <w:t xml:space="preserve"> Perspective</w:t>
      </w:r>
      <w:r w:rsidR="00E906CE">
        <w:t>. Available at</w:t>
      </w:r>
      <w:r w:rsidR="0050602A">
        <w:t xml:space="preserve">: </w:t>
      </w:r>
      <w:hyperlink r:id="rId16" w:history="1">
        <w:r w:rsidR="00DB2B37" w:rsidRPr="00FC367C">
          <w:rPr>
            <w:rStyle w:val="Hyperlink"/>
          </w:rPr>
          <w:t>https://www.therecorveryplace.co.uk/partnership-working-in-health-and-social-care-the-bridge-perspective/</w:t>
        </w:r>
      </w:hyperlink>
      <w:r w:rsidR="00E713BC">
        <w:t xml:space="preserve"> </w:t>
      </w:r>
      <w:r w:rsidR="006B2216">
        <w:t xml:space="preserve"> (Accessed: 23 February 2026)</w:t>
      </w:r>
      <w:r w:rsidR="008A4ADE">
        <w:t>.</w:t>
      </w:r>
    </w:p>
    <w:p w14:paraId="68CBE445" w14:textId="693DBB20" w:rsidR="00335E30" w:rsidRDefault="00EF3303" w:rsidP="006B2216">
      <w:r>
        <w:t xml:space="preserve">Skills for Health (2025) Pension-centered care: </w:t>
      </w:r>
      <w:r w:rsidRPr="00EF3303">
        <w:rPr>
          <w:i/>
          <w:iCs/>
        </w:rPr>
        <w:t>What its meaning and why it matters</w:t>
      </w:r>
      <w:r>
        <w:t xml:space="preserve">. Available at: </w:t>
      </w:r>
      <w:hyperlink r:id="rId17" w:history="1">
        <w:r w:rsidR="00CC2D11" w:rsidRPr="006806E7">
          <w:rPr>
            <w:rStyle w:val="Hyperlink"/>
          </w:rPr>
          <w:t>https://www.skillsforhealth.org.uk/article/person-centered-care-meaning-implication/</w:t>
        </w:r>
      </w:hyperlink>
      <w:r w:rsidR="00CC2D11">
        <w:t xml:space="preserve"> (Accessed</w:t>
      </w:r>
      <w:r w:rsidR="00353669">
        <w:t>: 24 February 2026)</w:t>
      </w:r>
      <w:r w:rsidR="008A4ADE">
        <w:t>.</w:t>
      </w:r>
      <w:r w:rsidR="00353669">
        <w:t xml:space="preserve"> </w:t>
      </w:r>
    </w:p>
    <w:p w14:paraId="39C60101" w14:textId="7B79C73E" w:rsidR="00904BAB" w:rsidRDefault="00904BAB" w:rsidP="006B2216">
      <w:r>
        <w:t>McLeod</w:t>
      </w:r>
      <w:r w:rsidR="0079226D">
        <w:t xml:space="preserve">, S (2026) </w:t>
      </w:r>
      <w:r w:rsidR="0079226D" w:rsidRPr="0079226D">
        <w:rPr>
          <w:i/>
          <w:iCs/>
        </w:rPr>
        <w:t>Maslow`s Hierarchy of Needs</w:t>
      </w:r>
      <w:r w:rsidR="0079226D">
        <w:t xml:space="preserve">. Available at: </w:t>
      </w:r>
      <w:hyperlink r:id="rId18" w:history="1">
        <w:r w:rsidR="00BA0A7B" w:rsidRPr="002E5B4B">
          <w:rPr>
            <w:rStyle w:val="Hyperlink"/>
          </w:rPr>
          <w:t>https://www.simplypyschology.org/maslow.html</w:t>
        </w:r>
      </w:hyperlink>
      <w:r w:rsidR="00BA0A7B">
        <w:t xml:space="preserve"> (Accessed: 26 February 2026)</w:t>
      </w:r>
      <w:r w:rsidR="00397536">
        <w:t>.</w:t>
      </w:r>
    </w:p>
    <w:p w14:paraId="08B28FFB" w14:textId="7F53E6FF" w:rsidR="00F26727" w:rsidRDefault="00F26727" w:rsidP="006B2216">
      <w:r>
        <w:t>NHS (2023)</w:t>
      </w:r>
      <w:r w:rsidR="000C3F86">
        <w:t xml:space="preserve"> </w:t>
      </w:r>
      <w:r w:rsidR="000C3F86" w:rsidRPr="000C3F86">
        <w:rPr>
          <w:i/>
          <w:iCs/>
        </w:rPr>
        <w:t>Annual Assessment of integrated care boards 2022-23: supporting guidance</w:t>
      </w:r>
      <w:r w:rsidR="000C3F86">
        <w:t xml:space="preserve">. Available at: </w:t>
      </w:r>
      <w:hyperlink r:id="rId19" w:history="1">
        <w:r w:rsidR="000C3F86" w:rsidRPr="004E224F">
          <w:rPr>
            <w:rStyle w:val="Hyperlink"/>
          </w:rPr>
          <w:t>https://www.england.nhs.uk/long-read/annuak-assessment-of-integrated-care-board-2022-23-supporting-guidance/</w:t>
        </w:r>
      </w:hyperlink>
      <w:r w:rsidR="000C3F86">
        <w:t xml:space="preserve"> (Accessed: 28 February 2026)</w:t>
      </w:r>
      <w:r w:rsidR="00220B63">
        <w:t xml:space="preserve"> </w:t>
      </w:r>
    </w:p>
    <w:p w14:paraId="328AF5CB" w14:textId="09DD8625" w:rsidR="009E38E9" w:rsidRDefault="009E38E9" w:rsidP="006B2216">
      <w:r>
        <w:t xml:space="preserve">NHS (2019) </w:t>
      </w:r>
      <w:r w:rsidRPr="009E38E9">
        <w:rPr>
          <w:i/>
          <w:iCs/>
        </w:rPr>
        <w:t>NHS</w:t>
      </w:r>
      <w:r>
        <w:t xml:space="preserve"> </w:t>
      </w:r>
      <w:r w:rsidRPr="009E38E9">
        <w:rPr>
          <w:i/>
          <w:iCs/>
        </w:rPr>
        <w:t>Long Term Plan</w:t>
      </w:r>
      <w:r>
        <w:t xml:space="preserve">. Available at: </w:t>
      </w:r>
      <w:hyperlink r:id="rId20" w:history="1">
        <w:r w:rsidR="0089733B" w:rsidRPr="00FC367C">
          <w:rPr>
            <w:rStyle w:val="Hyperlink"/>
          </w:rPr>
          <w:t>https://www.england.nhs.uk/2019/01/long-term-plan/</w:t>
        </w:r>
      </w:hyperlink>
      <w:r w:rsidR="0089733B">
        <w:t xml:space="preserve"> (Accessed</w:t>
      </w:r>
      <w:r w:rsidR="00EB3625">
        <w:t>: 24 February 2026)</w:t>
      </w:r>
      <w:r w:rsidR="00397536">
        <w:t>.</w:t>
      </w:r>
    </w:p>
    <w:p w14:paraId="32F873DB" w14:textId="5F768757" w:rsidR="00353669" w:rsidRDefault="00353669" w:rsidP="006B2216">
      <w:r>
        <w:lastRenderedPageBreak/>
        <w:t>NHS England (</w:t>
      </w:r>
      <w:r w:rsidR="009E4A96">
        <w:t>no date</w:t>
      </w:r>
      <w:r>
        <w:t xml:space="preserve">) </w:t>
      </w:r>
      <w:r w:rsidRPr="00353669">
        <w:rPr>
          <w:i/>
          <w:iCs/>
        </w:rPr>
        <w:t xml:space="preserve">Workforce, </w:t>
      </w:r>
      <w:r w:rsidR="00A56010" w:rsidRPr="00353669">
        <w:rPr>
          <w:i/>
          <w:iCs/>
        </w:rPr>
        <w:t>training,</w:t>
      </w:r>
      <w:r w:rsidRPr="00353669">
        <w:rPr>
          <w:i/>
          <w:iCs/>
        </w:rPr>
        <w:t xml:space="preserve"> and education</w:t>
      </w:r>
      <w:r>
        <w:t>. Av</w:t>
      </w:r>
      <w:r w:rsidR="002F25E1">
        <w:t xml:space="preserve">ailable at: </w:t>
      </w:r>
      <w:hyperlink r:id="rId21" w:history="1">
        <w:r w:rsidR="002F25E1" w:rsidRPr="006806E7">
          <w:rPr>
            <w:rStyle w:val="Hyperlink"/>
          </w:rPr>
          <w:t>https://www.hee.nhs.uk/our=work/pensioncenteral-care</w:t>
        </w:r>
      </w:hyperlink>
      <w:r w:rsidR="002F25E1">
        <w:t xml:space="preserve"> </w:t>
      </w:r>
      <w:r w:rsidR="006C64B9">
        <w:t>(Accessed: 26 February 2026)</w:t>
      </w:r>
      <w:r w:rsidR="00397536">
        <w:t>.</w:t>
      </w:r>
    </w:p>
    <w:p w14:paraId="4F2C63B7" w14:textId="5CF044B0" w:rsidR="00BC243D" w:rsidRDefault="00BC243D" w:rsidP="006B2216">
      <w:r>
        <w:t>Varkey, B. (</w:t>
      </w:r>
      <w:r w:rsidR="00E55CCA">
        <w:t xml:space="preserve">2024) </w:t>
      </w:r>
      <w:r w:rsidRPr="00E55CCA">
        <w:t>Principles of Clinical Ethics and Their Application to Practice</w:t>
      </w:r>
      <w:r w:rsidR="0021076E" w:rsidRPr="00E55CCA">
        <w:t>’</w:t>
      </w:r>
      <w:r w:rsidR="00E55CCA" w:rsidRPr="00E55CCA">
        <w:t>.</w:t>
      </w:r>
      <w:r w:rsidR="0021076E">
        <w:t xml:space="preserve"> </w:t>
      </w:r>
      <w:r w:rsidR="0021076E" w:rsidRPr="00E55CCA">
        <w:rPr>
          <w:i/>
          <w:iCs/>
        </w:rPr>
        <w:t>Med Pract,</w:t>
      </w:r>
      <w:r w:rsidR="0021076E">
        <w:t xml:space="preserve"> 30</w:t>
      </w:r>
      <w:r w:rsidR="00E55CCA">
        <w:t>(1), pp.17-28.  Available at: doi:10.1159</w:t>
      </w:r>
      <w:r w:rsidR="006957BC">
        <w:t xml:space="preserve">/000509119. </w:t>
      </w:r>
      <w:r w:rsidR="00BA2257">
        <w:t xml:space="preserve"> </w:t>
      </w:r>
    </w:p>
    <w:p w14:paraId="4FD28231" w14:textId="77777777" w:rsidR="00335E30" w:rsidRDefault="00335E30" w:rsidP="00335E30">
      <w:pPr>
        <w:jc w:val="center"/>
      </w:pPr>
    </w:p>
    <w:p w14:paraId="0828200B" w14:textId="1045B2FD" w:rsidR="00335E30" w:rsidRDefault="008854A5" w:rsidP="00335E30">
      <w:pPr>
        <w:jc w:val="center"/>
      </w:pPr>
      <w:r>
        <w:tab/>
      </w:r>
    </w:p>
    <w:p w14:paraId="1D897F7F" w14:textId="77777777" w:rsidR="00D37810" w:rsidRDefault="00D37810" w:rsidP="00335E30">
      <w:pPr>
        <w:jc w:val="center"/>
      </w:pPr>
    </w:p>
    <w:p w14:paraId="77282E93" w14:textId="77777777" w:rsidR="00335E30" w:rsidRDefault="00335E30" w:rsidP="00335E30">
      <w:pPr>
        <w:jc w:val="center"/>
      </w:pPr>
    </w:p>
    <w:p w14:paraId="340239B6" w14:textId="77777777" w:rsidR="00335E30" w:rsidRDefault="00335E30" w:rsidP="00335E30">
      <w:pPr>
        <w:jc w:val="center"/>
      </w:pPr>
    </w:p>
    <w:p w14:paraId="6E692A37" w14:textId="77777777" w:rsidR="00335E30" w:rsidRDefault="00335E30" w:rsidP="00335E30">
      <w:pPr>
        <w:jc w:val="center"/>
      </w:pPr>
    </w:p>
    <w:p w14:paraId="4345C03D" w14:textId="77777777" w:rsidR="00335E30" w:rsidRDefault="00335E30" w:rsidP="00335E30">
      <w:pPr>
        <w:jc w:val="center"/>
      </w:pPr>
    </w:p>
    <w:p w14:paraId="459DFF0B" w14:textId="77777777" w:rsidR="00335E30" w:rsidRDefault="00335E30" w:rsidP="00335E30">
      <w:pPr>
        <w:jc w:val="center"/>
      </w:pPr>
    </w:p>
    <w:p w14:paraId="263F160B" w14:textId="77777777" w:rsidR="00335E30" w:rsidRDefault="00335E30" w:rsidP="00335E30">
      <w:pPr>
        <w:jc w:val="center"/>
      </w:pPr>
    </w:p>
    <w:p w14:paraId="1A4AF557" w14:textId="77777777" w:rsidR="00335E30" w:rsidRDefault="00335E30" w:rsidP="00335E30">
      <w:pPr>
        <w:jc w:val="center"/>
      </w:pPr>
    </w:p>
    <w:p w14:paraId="0E8042CB" w14:textId="77777777" w:rsidR="00335E30" w:rsidRDefault="00335E30" w:rsidP="00335E30">
      <w:pPr>
        <w:jc w:val="center"/>
      </w:pPr>
    </w:p>
    <w:p w14:paraId="31969394" w14:textId="77777777" w:rsidR="00335E30" w:rsidRDefault="00335E30" w:rsidP="00335E30">
      <w:pPr>
        <w:jc w:val="center"/>
      </w:pPr>
    </w:p>
    <w:p w14:paraId="6F96EE44" w14:textId="77777777" w:rsidR="00335E30" w:rsidRDefault="00335E30" w:rsidP="00335E30">
      <w:pPr>
        <w:jc w:val="center"/>
      </w:pPr>
    </w:p>
    <w:p w14:paraId="7C52994F" w14:textId="77777777" w:rsidR="00335E30" w:rsidRDefault="00335E30" w:rsidP="00335E30">
      <w:pPr>
        <w:jc w:val="center"/>
      </w:pPr>
    </w:p>
    <w:p w14:paraId="5E7E14A1" w14:textId="77777777" w:rsidR="00335E30" w:rsidRDefault="00335E30" w:rsidP="00335E30">
      <w:pPr>
        <w:jc w:val="center"/>
      </w:pPr>
    </w:p>
    <w:p w14:paraId="2B25D77C" w14:textId="77777777" w:rsidR="00335E30" w:rsidRDefault="00335E30" w:rsidP="00335E30">
      <w:pPr>
        <w:jc w:val="center"/>
      </w:pPr>
    </w:p>
    <w:p w14:paraId="56C69903" w14:textId="77777777" w:rsidR="00335E30" w:rsidRDefault="00335E30" w:rsidP="00335E30">
      <w:pPr>
        <w:jc w:val="center"/>
      </w:pPr>
    </w:p>
    <w:p w14:paraId="4F0DE632" w14:textId="77777777" w:rsidR="00335E30" w:rsidRDefault="00335E30" w:rsidP="00335E30">
      <w:pPr>
        <w:jc w:val="center"/>
      </w:pPr>
    </w:p>
    <w:p w14:paraId="6449F0C4" w14:textId="77777777" w:rsidR="00335E30" w:rsidRDefault="00335E30" w:rsidP="00335E30">
      <w:pPr>
        <w:jc w:val="center"/>
      </w:pPr>
    </w:p>
    <w:p w14:paraId="274B80CB" w14:textId="77777777" w:rsidR="00335E30" w:rsidRDefault="00335E30" w:rsidP="00335E30">
      <w:pPr>
        <w:jc w:val="center"/>
      </w:pPr>
    </w:p>
    <w:p w14:paraId="7993EEB1" w14:textId="77777777" w:rsidR="00335E30" w:rsidRDefault="00335E30" w:rsidP="00335E30">
      <w:pPr>
        <w:jc w:val="center"/>
      </w:pPr>
    </w:p>
    <w:p w14:paraId="14FC4A06" w14:textId="77777777" w:rsidR="00335E30" w:rsidRDefault="00335E30" w:rsidP="00335E30">
      <w:pPr>
        <w:jc w:val="center"/>
      </w:pPr>
    </w:p>
    <w:p w14:paraId="6767C37C" w14:textId="77777777" w:rsidR="00335E30" w:rsidRDefault="00335E30" w:rsidP="00335E30">
      <w:pPr>
        <w:jc w:val="center"/>
      </w:pPr>
    </w:p>
    <w:p w14:paraId="6B3FA5E6" w14:textId="77777777" w:rsidR="00335E30" w:rsidRDefault="00335E30" w:rsidP="00335E30">
      <w:pPr>
        <w:jc w:val="center"/>
      </w:pPr>
    </w:p>
    <w:p w14:paraId="504C754B" w14:textId="77777777" w:rsidR="00335E30" w:rsidRDefault="00335E30" w:rsidP="00335E30">
      <w:pPr>
        <w:jc w:val="center"/>
      </w:pPr>
    </w:p>
    <w:p w14:paraId="51F65AE5" w14:textId="77777777" w:rsidR="00335E30" w:rsidRDefault="00335E30" w:rsidP="00335E30">
      <w:pPr>
        <w:jc w:val="center"/>
      </w:pPr>
    </w:p>
    <w:p w14:paraId="5B043E00" w14:textId="77777777" w:rsidR="00335E30" w:rsidRDefault="00335E30" w:rsidP="00335E30">
      <w:pPr>
        <w:jc w:val="center"/>
      </w:pPr>
    </w:p>
    <w:p w14:paraId="34CBE2E0" w14:textId="77777777" w:rsidR="00335E30" w:rsidRDefault="00335E30" w:rsidP="00335E30">
      <w:pPr>
        <w:jc w:val="center"/>
      </w:pPr>
    </w:p>
    <w:p w14:paraId="77D0947E" w14:textId="77777777" w:rsidR="00335E30" w:rsidRDefault="00335E30" w:rsidP="00335E30">
      <w:pPr>
        <w:jc w:val="center"/>
      </w:pPr>
    </w:p>
    <w:p w14:paraId="2C9440D0" w14:textId="77777777" w:rsidR="00335E30" w:rsidRDefault="00335E30" w:rsidP="00335E30">
      <w:pPr>
        <w:jc w:val="center"/>
      </w:pPr>
    </w:p>
    <w:p w14:paraId="31CFA805" w14:textId="77777777" w:rsidR="00335E30" w:rsidRDefault="00335E30" w:rsidP="00335E30">
      <w:pPr>
        <w:jc w:val="center"/>
      </w:pPr>
    </w:p>
    <w:p w14:paraId="35A06A0F" w14:textId="77777777" w:rsidR="00335E30" w:rsidRDefault="00335E30" w:rsidP="00335E30">
      <w:pPr>
        <w:jc w:val="center"/>
      </w:pPr>
    </w:p>
    <w:p w14:paraId="4BFDDD60" w14:textId="77777777" w:rsidR="00335E30" w:rsidRDefault="00335E30" w:rsidP="00335E30">
      <w:pPr>
        <w:jc w:val="center"/>
      </w:pPr>
    </w:p>
    <w:p w14:paraId="776AFAEB" w14:textId="77777777" w:rsidR="00335E30" w:rsidRDefault="00335E30" w:rsidP="00335E30">
      <w:pPr>
        <w:jc w:val="center"/>
      </w:pPr>
    </w:p>
    <w:p w14:paraId="66054DDF" w14:textId="77777777" w:rsidR="00335E30" w:rsidRDefault="00335E30" w:rsidP="00335E30">
      <w:pPr>
        <w:jc w:val="center"/>
      </w:pPr>
    </w:p>
    <w:p w14:paraId="52192EB8" w14:textId="77777777" w:rsidR="00335E30" w:rsidRDefault="00335E30" w:rsidP="00335E30">
      <w:pPr>
        <w:jc w:val="center"/>
      </w:pPr>
    </w:p>
    <w:p w14:paraId="563AB506" w14:textId="77777777" w:rsidR="00335E30" w:rsidRDefault="00335E30" w:rsidP="00335E30">
      <w:pPr>
        <w:jc w:val="center"/>
      </w:pPr>
    </w:p>
    <w:p w14:paraId="10CF6849" w14:textId="77777777" w:rsidR="00335E30" w:rsidRDefault="00335E30" w:rsidP="00335E30">
      <w:pPr>
        <w:jc w:val="center"/>
      </w:pPr>
    </w:p>
    <w:p w14:paraId="5EA4B26E" w14:textId="77777777" w:rsidR="00335E30" w:rsidRDefault="00335E30" w:rsidP="00335E30">
      <w:pPr>
        <w:jc w:val="center"/>
      </w:pPr>
    </w:p>
    <w:p w14:paraId="05789E26" w14:textId="77777777" w:rsidR="00335E30" w:rsidRDefault="00335E30" w:rsidP="00335E30">
      <w:pPr>
        <w:jc w:val="center"/>
      </w:pPr>
    </w:p>
    <w:p w14:paraId="636C79DD" w14:textId="77777777" w:rsidR="00335E30" w:rsidRDefault="00335E30" w:rsidP="00335E30">
      <w:pPr>
        <w:jc w:val="center"/>
      </w:pPr>
    </w:p>
    <w:p w14:paraId="3E870316" w14:textId="77777777" w:rsidR="00335E30" w:rsidRDefault="00335E30" w:rsidP="00335E30">
      <w:pPr>
        <w:jc w:val="center"/>
      </w:pPr>
    </w:p>
    <w:p w14:paraId="5495ED85" w14:textId="77777777" w:rsidR="00335E30" w:rsidRDefault="00335E30" w:rsidP="00335E30">
      <w:pPr>
        <w:jc w:val="center"/>
      </w:pPr>
    </w:p>
    <w:p w14:paraId="41F97A95" w14:textId="77777777" w:rsidR="00335E30" w:rsidRDefault="00335E30" w:rsidP="00335E30">
      <w:pPr>
        <w:jc w:val="center"/>
      </w:pPr>
    </w:p>
    <w:p w14:paraId="2ED6FE95" w14:textId="77777777" w:rsidR="00335E30" w:rsidRDefault="00335E30" w:rsidP="00335E30">
      <w:pPr>
        <w:jc w:val="center"/>
      </w:pPr>
    </w:p>
    <w:p w14:paraId="2E9C6991" w14:textId="77777777" w:rsidR="00335E30" w:rsidRDefault="00335E30" w:rsidP="00335E30">
      <w:pPr>
        <w:jc w:val="center"/>
      </w:pPr>
    </w:p>
    <w:p w14:paraId="7D78429C" w14:textId="77777777" w:rsidR="00335E30" w:rsidRDefault="00335E30" w:rsidP="00335E30">
      <w:pPr>
        <w:jc w:val="center"/>
      </w:pPr>
    </w:p>
    <w:p w14:paraId="5F21E211" w14:textId="13523381" w:rsidR="00335E30" w:rsidRDefault="00335E30" w:rsidP="006D5A85"/>
    <w:p w14:paraId="10CCF69F" w14:textId="77777777" w:rsidR="00335E30" w:rsidRDefault="00335E30" w:rsidP="00335E30">
      <w:pPr>
        <w:jc w:val="center"/>
      </w:pPr>
    </w:p>
    <w:p w14:paraId="72180E00" w14:textId="77777777" w:rsidR="00335E30" w:rsidRPr="00815A47" w:rsidRDefault="00335E30" w:rsidP="00335E30">
      <w:pPr>
        <w:jc w:val="center"/>
        <w:rPr>
          <w:color w:val="FFFFFF" w:themeColor="background1"/>
        </w:rPr>
      </w:pPr>
    </w:p>
    <w:p w14:paraId="53DFD391" w14:textId="2B3093CF" w:rsidR="00335E30" w:rsidRPr="00815A47" w:rsidRDefault="00335E30" w:rsidP="00335E30">
      <w:pPr>
        <w:jc w:val="center"/>
        <w:rPr>
          <w:color w:val="FFFFFF" w:themeColor="background1"/>
        </w:rPr>
      </w:pPr>
    </w:p>
    <w:sectPr w:rsidR="00335E30" w:rsidRPr="00815A47">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187D5" w14:textId="77777777" w:rsidR="00AB1DF7" w:rsidRDefault="00AB1DF7" w:rsidP="00335E30">
      <w:pPr>
        <w:spacing w:after="0" w:line="240" w:lineRule="auto"/>
      </w:pPr>
      <w:r>
        <w:separator/>
      </w:r>
    </w:p>
  </w:endnote>
  <w:endnote w:type="continuationSeparator" w:id="0">
    <w:p w14:paraId="7B467D5D" w14:textId="77777777" w:rsidR="00AB1DF7" w:rsidRDefault="00AB1DF7" w:rsidP="00335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310772"/>
      <w:docPartObj>
        <w:docPartGallery w:val="Page Numbers (Bottom of Page)"/>
        <w:docPartUnique/>
      </w:docPartObj>
    </w:sdtPr>
    <w:sdtEndPr>
      <w:rPr>
        <w:noProof/>
      </w:rPr>
    </w:sdtEndPr>
    <w:sdtContent>
      <w:p w14:paraId="455D87F3" w14:textId="09AA323F" w:rsidR="00335E30" w:rsidRDefault="00335E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9168C" w14:textId="77777777" w:rsidR="00335E30" w:rsidRDefault="00335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31103" w14:textId="77777777" w:rsidR="00AB1DF7" w:rsidRDefault="00AB1DF7" w:rsidP="00335E30">
      <w:pPr>
        <w:spacing w:after="0" w:line="240" w:lineRule="auto"/>
      </w:pPr>
      <w:r>
        <w:separator/>
      </w:r>
    </w:p>
  </w:footnote>
  <w:footnote w:type="continuationSeparator" w:id="0">
    <w:p w14:paraId="07F49EB7" w14:textId="77777777" w:rsidR="00AB1DF7" w:rsidRDefault="00AB1DF7" w:rsidP="00335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DC436E"/>
    <w:multiLevelType w:val="hybridMultilevel"/>
    <w:tmpl w:val="0508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949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E30"/>
    <w:rsid w:val="00004B37"/>
    <w:rsid w:val="000103A4"/>
    <w:rsid w:val="000268C9"/>
    <w:rsid w:val="000319EE"/>
    <w:rsid w:val="000340CD"/>
    <w:rsid w:val="0004039B"/>
    <w:rsid w:val="00041D44"/>
    <w:rsid w:val="0004414F"/>
    <w:rsid w:val="00054B92"/>
    <w:rsid w:val="000629C4"/>
    <w:rsid w:val="0007680D"/>
    <w:rsid w:val="00077C2E"/>
    <w:rsid w:val="0008016B"/>
    <w:rsid w:val="000827D7"/>
    <w:rsid w:val="00083471"/>
    <w:rsid w:val="00083528"/>
    <w:rsid w:val="00083954"/>
    <w:rsid w:val="000879D7"/>
    <w:rsid w:val="00097306"/>
    <w:rsid w:val="000977B2"/>
    <w:rsid w:val="0009786D"/>
    <w:rsid w:val="000A155B"/>
    <w:rsid w:val="000A2F6A"/>
    <w:rsid w:val="000A431B"/>
    <w:rsid w:val="000B1630"/>
    <w:rsid w:val="000B1BF5"/>
    <w:rsid w:val="000B47AE"/>
    <w:rsid w:val="000B7476"/>
    <w:rsid w:val="000C38FA"/>
    <w:rsid w:val="000C3F86"/>
    <w:rsid w:val="000C5669"/>
    <w:rsid w:val="000C6DBD"/>
    <w:rsid w:val="000C7124"/>
    <w:rsid w:val="000E6CD6"/>
    <w:rsid w:val="000F21A3"/>
    <w:rsid w:val="000F6389"/>
    <w:rsid w:val="000F7A97"/>
    <w:rsid w:val="001027C5"/>
    <w:rsid w:val="00105218"/>
    <w:rsid w:val="001054A7"/>
    <w:rsid w:val="00105968"/>
    <w:rsid w:val="00106548"/>
    <w:rsid w:val="00107DE9"/>
    <w:rsid w:val="00111A60"/>
    <w:rsid w:val="00111CB5"/>
    <w:rsid w:val="001243FE"/>
    <w:rsid w:val="00124FA3"/>
    <w:rsid w:val="00137C41"/>
    <w:rsid w:val="00141AFB"/>
    <w:rsid w:val="00150A10"/>
    <w:rsid w:val="0015331E"/>
    <w:rsid w:val="00155853"/>
    <w:rsid w:val="001673FF"/>
    <w:rsid w:val="0017063E"/>
    <w:rsid w:val="00172E43"/>
    <w:rsid w:val="00174CDB"/>
    <w:rsid w:val="00180827"/>
    <w:rsid w:val="001808CF"/>
    <w:rsid w:val="00184250"/>
    <w:rsid w:val="00185D20"/>
    <w:rsid w:val="00187400"/>
    <w:rsid w:val="0019275D"/>
    <w:rsid w:val="00197B52"/>
    <w:rsid w:val="001A15C8"/>
    <w:rsid w:val="001A48E9"/>
    <w:rsid w:val="001B1026"/>
    <w:rsid w:val="001B23D0"/>
    <w:rsid w:val="001B3CDC"/>
    <w:rsid w:val="001B4B3E"/>
    <w:rsid w:val="001B65DC"/>
    <w:rsid w:val="001B6762"/>
    <w:rsid w:val="001B6BE3"/>
    <w:rsid w:val="001D0FE8"/>
    <w:rsid w:val="001E2211"/>
    <w:rsid w:val="002014D4"/>
    <w:rsid w:val="00203148"/>
    <w:rsid w:val="0021076E"/>
    <w:rsid w:val="00213B82"/>
    <w:rsid w:val="0021473D"/>
    <w:rsid w:val="00220035"/>
    <w:rsid w:val="00220B63"/>
    <w:rsid w:val="002327B5"/>
    <w:rsid w:val="00233606"/>
    <w:rsid w:val="0023423D"/>
    <w:rsid w:val="002349B3"/>
    <w:rsid w:val="0024597A"/>
    <w:rsid w:val="00245991"/>
    <w:rsid w:val="00246641"/>
    <w:rsid w:val="00252571"/>
    <w:rsid w:val="00252A5D"/>
    <w:rsid w:val="00253338"/>
    <w:rsid w:val="00256096"/>
    <w:rsid w:val="00256B36"/>
    <w:rsid w:val="00260D5C"/>
    <w:rsid w:val="002732CF"/>
    <w:rsid w:val="002804C0"/>
    <w:rsid w:val="00286580"/>
    <w:rsid w:val="00294149"/>
    <w:rsid w:val="0029613B"/>
    <w:rsid w:val="00297598"/>
    <w:rsid w:val="002979A9"/>
    <w:rsid w:val="002A0A3D"/>
    <w:rsid w:val="002B6F5A"/>
    <w:rsid w:val="002C07C3"/>
    <w:rsid w:val="002C51FA"/>
    <w:rsid w:val="002C5F5A"/>
    <w:rsid w:val="002D5565"/>
    <w:rsid w:val="002E3113"/>
    <w:rsid w:val="002E4116"/>
    <w:rsid w:val="002E68BD"/>
    <w:rsid w:val="002F00EF"/>
    <w:rsid w:val="002F1CE8"/>
    <w:rsid w:val="002F25E1"/>
    <w:rsid w:val="00300601"/>
    <w:rsid w:val="00305972"/>
    <w:rsid w:val="003161F8"/>
    <w:rsid w:val="003166DD"/>
    <w:rsid w:val="003219E2"/>
    <w:rsid w:val="003244CF"/>
    <w:rsid w:val="00324A87"/>
    <w:rsid w:val="00334395"/>
    <w:rsid w:val="00334ECA"/>
    <w:rsid w:val="00335E30"/>
    <w:rsid w:val="00336775"/>
    <w:rsid w:val="003517D0"/>
    <w:rsid w:val="00353669"/>
    <w:rsid w:val="00354D83"/>
    <w:rsid w:val="0035631B"/>
    <w:rsid w:val="003628DF"/>
    <w:rsid w:val="00363A61"/>
    <w:rsid w:val="00363E04"/>
    <w:rsid w:val="00366D52"/>
    <w:rsid w:val="00367B92"/>
    <w:rsid w:val="003705E7"/>
    <w:rsid w:val="00373E60"/>
    <w:rsid w:val="00376ED7"/>
    <w:rsid w:val="00377DB7"/>
    <w:rsid w:val="00382D83"/>
    <w:rsid w:val="00383D25"/>
    <w:rsid w:val="00384FA4"/>
    <w:rsid w:val="00397536"/>
    <w:rsid w:val="00397D23"/>
    <w:rsid w:val="003A5FEE"/>
    <w:rsid w:val="003B06D1"/>
    <w:rsid w:val="003C19AB"/>
    <w:rsid w:val="003D62C9"/>
    <w:rsid w:val="003E61F0"/>
    <w:rsid w:val="003F2758"/>
    <w:rsid w:val="003F6580"/>
    <w:rsid w:val="0040116E"/>
    <w:rsid w:val="00405327"/>
    <w:rsid w:val="00415D2C"/>
    <w:rsid w:val="004212CF"/>
    <w:rsid w:val="00427199"/>
    <w:rsid w:val="00436954"/>
    <w:rsid w:val="004422E1"/>
    <w:rsid w:val="004433BC"/>
    <w:rsid w:val="00446A2D"/>
    <w:rsid w:val="00451EC2"/>
    <w:rsid w:val="00453F05"/>
    <w:rsid w:val="00455BC9"/>
    <w:rsid w:val="0046303A"/>
    <w:rsid w:val="00464F01"/>
    <w:rsid w:val="004703E3"/>
    <w:rsid w:val="004707C4"/>
    <w:rsid w:val="004727F7"/>
    <w:rsid w:val="00472BFC"/>
    <w:rsid w:val="00474A16"/>
    <w:rsid w:val="0047619F"/>
    <w:rsid w:val="00481F6A"/>
    <w:rsid w:val="004826E2"/>
    <w:rsid w:val="004841E5"/>
    <w:rsid w:val="004854FC"/>
    <w:rsid w:val="00486E51"/>
    <w:rsid w:val="004A3711"/>
    <w:rsid w:val="004A4B55"/>
    <w:rsid w:val="004C1934"/>
    <w:rsid w:val="004C4CD9"/>
    <w:rsid w:val="004C772A"/>
    <w:rsid w:val="004D1A7A"/>
    <w:rsid w:val="004E077D"/>
    <w:rsid w:val="004E20E7"/>
    <w:rsid w:val="004E67D6"/>
    <w:rsid w:val="004F0FDA"/>
    <w:rsid w:val="004F21CA"/>
    <w:rsid w:val="004F7396"/>
    <w:rsid w:val="00503245"/>
    <w:rsid w:val="0050602A"/>
    <w:rsid w:val="005064FA"/>
    <w:rsid w:val="005076A7"/>
    <w:rsid w:val="00511232"/>
    <w:rsid w:val="00513C08"/>
    <w:rsid w:val="00514C10"/>
    <w:rsid w:val="005161F1"/>
    <w:rsid w:val="00526FD0"/>
    <w:rsid w:val="00530B96"/>
    <w:rsid w:val="00531581"/>
    <w:rsid w:val="00535041"/>
    <w:rsid w:val="00540398"/>
    <w:rsid w:val="00541CB7"/>
    <w:rsid w:val="00541F75"/>
    <w:rsid w:val="005436ED"/>
    <w:rsid w:val="00546D22"/>
    <w:rsid w:val="005505F4"/>
    <w:rsid w:val="005527DB"/>
    <w:rsid w:val="005562DA"/>
    <w:rsid w:val="005568B8"/>
    <w:rsid w:val="005621D9"/>
    <w:rsid w:val="00564C90"/>
    <w:rsid w:val="0057135A"/>
    <w:rsid w:val="0057326A"/>
    <w:rsid w:val="005746AA"/>
    <w:rsid w:val="0058095B"/>
    <w:rsid w:val="005830A6"/>
    <w:rsid w:val="00585249"/>
    <w:rsid w:val="005852E4"/>
    <w:rsid w:val="00586FE2"/>
    <w:rsid w:val="005A0416"/>
    <w:rsid w:val="005A1977"/>
    <w:rsid w:val="005A2B8A"/>
    <w:rsid w:val="005A63D8"/>
    <w:rsid w:val="005B12DA"/>
    <w:rsid w:val="005B3DFB"/>
    <w:rsid w:val="005B70C7"/>
    <w:rsid w:val="005C1DF5"/>
    <w:rsid w:val="005D044B"/>
    <w:rsid w:val="005D3F26"/>
    <w:rsid w:val="005D7193"/>
    <w:rsid w:val="005E4D49"/>
    <w:rsid w:val="005E5BF5"/>
    <w:rsid w:val="005E6EB1"/>
    <w:rsid w:val="005F219A"/>
    <w:rsid w:val="005F26C3"/>
    <w:rsid w:val="005F4C81"/>
    <w:rsid w:val="006009A6"/>
    <w:rsid w:val="00601BEE"/>
    <w:rsid w:val="00604824"/>
    <w:rsid w:val="00604856"/>
    <w:rsid w:val="00606CBA"/>
    <w:rsid w:val="00607052"/>
    <w:rsid w:val="00607359"/>
    <w:rsid w:val="00610918"/>
    <w:rsid w:val="0061185F"/>
    <w:rsid w:val="0062212C"/>
    <w:rsid w:val="00623BE5"/>
    <w:rsid w:val="00630E39"/>
    <w:rsid w:val="0063265A"/>
    <w:rsid w:val="00634464"/>
    <w:rsid w:val="00634F53"/>
    <w:rsid w:val="00643767"/>
    <w:rsid w:val="00643970"/>
    <w:rsid w:val="006443F1"/>
    <w:rsid w:val="006462DA"/>
    <w:rsid w:val="00651DA0"/>
    <w:rsid w:val="00652132"/>
    <w:rsid w:val="00654188"/>
    <w:rsid w:val="00657DF8"/>
    <w:rsid w:val="00664DB6"/>
    <w:rsid w:val="006676A9"/>
    <w:rsid w:val="00677CFE"/>
    <w:rsid w:val="0068107A"/>
    <w:rsid w:val="00682F05"/>
    <w:rsid w:val="00690537"/>
    <w:rsid w:val="006911BC"/>
    <w:rsid w:val="006957BC"/>
    <w:rsid w:val="006A04DB"/>
    <w:rsid w:val="006A0C77"/>
    <w:rsid w:val="006A1AFC"/>
    <w:rsid w:val="006A371A"/>
    <w:rsid w:val="006A5E15"/>
    <w:rsid w:val="006B2216"/>
    <w:rsid w:val="006B5466"/>
    <w:rsid w:val="006B6F16"/>
    <w:rsid w:val="006C242E"/>
    <w:rsid w:val="006C4EEF"/>
    <w:rsid w:val="006C64B9"/>
    <w:rsid w:val="006C7416"/>
    <w:rsid w:val="006D021E"/>
    <w:rsid w:val="006D222F"/>
    <w:rsid w:val="006D5A85"/>
    <w:rsid w:val="006E0C42"/>
    <w:rsid w:val="006E4DBF"/>
    <w:rsid w:val="006E6967"/>
    <w:rsid w:val="006F6D34"/>
    <w:rsid w:val="00704407"/>
    <w:rsid w:val="0072275C"/>
    <w:rsid w:val="007238C8"/>
    <w:rsid w:val="00724703"/>
    <w:rsid w:val="00727BB1"/>
    <w:rsid w:val="00735DE5"/>
    <w:rsid w:val="00741DC6"/>
    <w:rsid w:val="0074597D"/>
    <w:rsid w:val="0074642E"/>
    <w:rsid w:val="00746E81"/>
    <w:rsid w:val="007475FE"/>
    <w:rsid w:val="00751688"/>
    <w:rsid w:val="00753D88"/>
    <w:rsid w:val="0075684C"/>
    <w:rsid w:val="00756CDA"/>
    <w:rsid w:val="007602F2"/>
    <w:rsid w:val="00761207"/>
    <w:rsid w:val="00770448"/>
    <w:rsid w:val="00780087"/>
    <w:rsid w:val="00782602"/>
    <w:rsid w:val="00784143"/>
    <w:rsid w:val="0079226D"/>
    <w:rsid w:val="007945FB"/>
    <w:rsid w:val="0079607E"/>
    <w:rsid w:val="007A51AC"/>
    <w:rsid w:val="007B1D5A"/>
    <w:rsid w:val="007C2521"/>
    <w:rsid w:val="007D2451"/>
    <w:rsid w:val="007D24A3"/>
    <w:rsid w:val="007D39F3"/>
    <w:rsid w:val="007D4006"/>
    <w:rsid w:val="007D4329"/>
    <w:rsid w:val="007D6996"/>
    <w:rsid w:val="007D7078"/>
    <w:rsid w:val="007E2900"/>
    <w:rsid w:val="007E2CF5"/>
    <w:rsid w:val="007E3D9F"/>
    <w:rsid w:val="007E50DF"/>
    <w:rsid w:val="007F11A7"/>
    <w:rsid w:val="007F4658"/>
    <w:rsid w:val="007F56FE"/>
    <w:rsid w:val="0080385E"/>
    <w:rsid w:val="00814E15"/>
    <w:rsid w:val="00815A47"/>
    <w:rsid w:val="00820295"/>
    <w:rsid w:val="0082101C"/>
    <w:rsid w:val="008307D9"/>
    <w:rsid w:val="00830C87"/>
    <w:rsid w:val="00832C74"/>
    <w:rsid w:val="00833B57"/>
    <w:rsid w:val="00834220"/>
    <w:rsid w:val="008349CE"/>
    <w:rsid w:val="008412FF"/>
    <w:rsid w:val="00841A87"/>
    <w:rsid w:val="00842DF9"/>
    <w:rsid w:val="00850491"/>
    <w:rsid w:val="008530E7"/>
    <w:rsid w:val="00857B54"/>
    <w:rsid w:val="00861336"/>
    <w:rsid w:val="008671B2"/>
    <w:rsid w:val="00872434"/>
    <w:rsid w:val="00874C43"/>
    <w:rsid w:val="00882296"/>
    <w:rsid w:val="008854A5"/>
    <w:rsid w:val="00885B14"/>
    <w:rsid w:val="0089420E"/>
    <w:rsid w:val="0089733B"/>
    <w:rsid w:val="00897513"/>
    <w:rsid w:val="008A2E7C"/>
    <w:rsid w:val="008A33D1"/>
    <w:rsid w:val="008A4ADE"/>
    <w:rsid w:val="008A51B4"/>
    <w:rsid w:val="008B5971"/>
    <w:rsid w:val="008C7A3F"/>
    <w:rsid w:val="008D04DB"/>
    <w:rsid w:val="008D3FDC"/>
    <w:rsid w:val="008D4A1D"/>
    <w:rsid w:val="00901E14"/>
    <w:rsid w:val="0090453B"/>
    <w:rsid w:val="00904BAB"/>
    <w:rsid w:val="00906058"/>
    <w:rsid w:val="00911900"/>
    <w:rsid w:val="00916E29"/>
    <w:rsid w:val="00924696"/>
    <w:rsid w:val="009259DF"/>
    <w:rsid w:val="00926408"/>
    <w:rsid w:val="00931B6B"/>
    <w:rsid w:val="0093293C"/>
    <w:rsid w:val="00937245"/>
    <w:rsid w:val="009408A2"/>
    <w:rsid w:val="0094162F"/>
    <w:rsid w:val="009503EA"/>
    <w:rsid w:val="00957057"/>
    <w:rsid w:val="009637C9"/>
    <w:rsid w:val="00965C91"/>
    <w:rsid w:val="00976746"/>
    <w:rsid w:val="00982D41"/>
    <w:rsid w:val="00994173"/>
    <w:rsid w:val="009A06D6"/>
    <w:rsid w:val="009A4BF8"/>
    <w:rsid w:val="009A57ED"/>
    <w:rsid w:val="009A649F"/>
    <w:rsid w:val="009B485C"/>
    <w:rsid w:val="009D04DD"/>
    <w:rsid w:val="009D21B7"/>
    <w:rsid w:val="009E38E9"/>
    <w:rsid w:val="009E3F53"/>
    <w:rsid w:val="009E4A96"/>
    <w:rsid w:val="009E6971"/>
    <w:rsid w:val="009F0C23"/>
    <w:rsid w:val="00A12D6F"/>
    <w:rsid w:val="00A21708"/>
    <w:rsid w:val="00A21A3C"/>
    <w:rsid w:val="00A21CFF"/>
    <w:rsid w:val="00A24DB4"/>
    <w:rsid w:val="00A24FF3"/>
    <w:rsid w:val="00A34372"/>
    <w:rsid w:val="00A42808"/>
    <w:rsid w:val="00A42E0B"/>
    <w:rsid w:val="00A52569"/>
    <w:rsid w:val="00A53F96"/>
    <w:rsid w:val="00A555A1"/>
    <w:rsid w:val="00A55B6D"/>
    <w:rsid w:val="00A55EC1"/>
    <w:rsid w:val="00A56010"/>
    <w:rsid w:val="00A570AB"/>
    <w:rsid w:val="00A60B08"/>
    <w:rsid w:val="00A671C6"/>
    <w:rsid w:val="00A71D1B"/>
    <w:rsid w:val="00A73735"/>
    <w:rsid w:val="00A73BD6"/>
    <w:rsid w:val="00A75484"/>
    <w:rsid w:val="00A756B2"/>
    <w:rsid w:val="00A7670F"/>
    <w:rsid w:val="00A76E03"/>
    <w:rsid w:val="00A80DA6"/>
    <w:rsid w:val="00A85750"/>
    <w:rsid w:val="00A85D10"/>
    <w:rsid w:val="00A90456"/>
    <w:rsid w:val="00A933B3"/>
    <w:rsid w:val="00A95387"/>
    <w:rsid w:val="00A9673F"/>
    <w:rsid w:val="00AA31DF"/>
    <w:rsid w:val="00AA7FDA"/>
    <w:rsid w:val="00AB1DF7"/>
    <w:rsid w:val="00AE1442"/>
    <w:rsid w:val="00AE2EF0"/>
    <w:rsid w:val="00AE52BF"/>
    <w:rsid w:val="00AE702B"/>
    <w:rsid w:val="00B0025B"/>
    <w:rsid w:val="00B02F0C"/>
    <w:rsid w:val="00B03631"/>
    <w:rsid w:val="00B0784D"/>
    <w:rsid w:val="00B10303"/>
    <w:rsid w:val="00B1090B"/>
    <w:rsid w:val="00B16BFE"/>
    <w:rsid w:val="00B2068F"/>
    <w:rsid w:val="00B21F56"/>
    <w:rsid w:val="00B2277C"/>
    <w:rsid w:val="00B22B13"/>
    <w:rsid w:val="00B25487"/>
    <w:rsid w:val="00B45A7C"/>
    <w:rsid w:val="00B46696"/>
    <w:rsid w:val="00B5000D"/>
    <w:rsid w:val="00B50252"/>
    <w:rsid w:val="00B52D90"/>
    <w:rsid w:val="00B665DD"/>
    <w:rsid w:val="00B70CED"/>
    <w:rsid w:val="00B7281E"/>
    <w:rsid w:val="00B73091"/>
    <w:rsid w:val="00B7412D"/>
    <w:rsid w:val="00B74174"/>
    <w:rsid w:val="00B7588E"/>
    <w:rsid w:val="00B76AEA"/>
    <w:rsid w:val="00B9292F"/>
    <w:rsid w:val="00B93C91"/>
    <w:rsid w:val="00BA0A7B"/>
    <w:rsid w:val="00BA0F85"/>
    <w:rsid w:val="00BA2257"/>
    <w:rsid w:val="00BA74E2"/>
    <w:rsid w:val="00BB1DF1"/>
    <w:rsid w:val="00BB72EB"/>
    <w:rsid w:val="00BC243D"/>
    <w:rsid w:val="00BE09F6"/>
    <w:rsid w:val="00BE1710"/>
    <w:rsid w:val="00BE40B9"/>
    <w:rsid w:val="00BE6CDD"/>
    <w:rsid w:val="00BF0EBE"/>
    <w:rsid w:val="00BF757E"/>
    <w:rsid w:val="00C06B07"/>
    <w:rsid w:val="00C11E12"/>
    <w:rsid w:val="00C15E01"/>
    <w:rsid w:val="00C20519"/>
    <w:rsid w:val="00C2359B"/>
    <w:rsid w:val="00C257F3"/>
    <w:rsid w:val="00C3444C"/>
    <w:rsid w:val="00C358EC"/>
    <w:rsid w:val="00C36330"/>
    <w:rsid w:val="00C54109"/>
    <w:rsid w:val="00C56B4C"/>
    <w:rsid w:val="00C64076"/>
    <w:rsid w:val="00C70DEF"/>
    <w:rsid w:val="00C719C9"/>
    <w:rsid w:val="00C72068"/>
    <w:rsid w:val="00C75A12"/>
    <w:rsid w:val="00C77499"/>
    <w:rsid w:val="00C77DC5"/>
    <w:rsid w:val="00C82D91"/>
    <w:rsid w:val="00C9169B"/>
    <w:rsid w:val="00C94C49"/>
    <w:rsid w:val="00CA051A"/>
    <w:rsid w:val="00CA7AA3"/>
    <w:rsid w:val="00CB0DB4"/>
    <w:rsid w:val="00CB55AF"/>
    <w:rsid w:val="00CB6D7D"/>
    <w:rsid w:val="00CC2C93"/>
    <w:rsid w:val="00CC2D11"/>
    <w:rsid w:val="00CC3370"/>
    <w:rsid w:val="00CC5E6B"/>
    <w:rsid w:val="00CC6B85"/>
    <w:rsid w:val="00CD153E"/>
    <w:rsid w:val="00CD6E7C"/>
    <w:rsid w:val="00CD767E"/>
    <w:rsid w:val="00CE147D"/>
    <w:rsid w:val="00CE4739"/>
    <w:rsid w:val="00CF6CEB"/>
    <w:rsid w:val="00CF788A"/>
    <w:rsid w:val="00D04170"/>
    <w:rsid w:val="00D055DA"/>
    <w:rsid w:val="00D14D67"/>
    <w:rsid w:val="00D17C2C"/>
    <w:rsid w:val="00D21786"/>
    <w:rsid w:val="00D22526"/>
    <w:rsid w:val="00D230C0"/>
    <w:rsid w:val="00D23FD1"/>
    <w:rsid w:val="00D26A34"/>
    <w:rsid w:val="00D2738B"/>
    <w:rsid w:val="00D31B07"/>
    <w:rsid w:val="00D34075"/>
    <w:rsid w:val="00D37810"/>
    <w:rsid w:val="00D4719C"/>
    <w:rsid w:val="00D522D0"/>
    <w:rsid w:val="00D53807"/>
    <w:rsid w:val="00D567B7"/>
    <w:rsid w:val="00D637C8"/>
    <w:rsid w:val="00D66C37"/>
    <w:rsid w:val="00D71C78"/>
    <w:rsid w:val="00D7428B"/>
    <w:rsid w:val="00D75F32"/>
    <w:rsid w:val="00D76EDB"/>
    <w:rsid w:val="00D77409"/>
    <w:rsid w:val="00D80A85"/>
    <w:rsid w:val="00D81A68"/>
    <w:rsid w:val="00D91F78"/>
    <w:rsid w:val="00DA361A"/>
    <w:rsid w:val="00DA7BAF"/>
    <w:rsid w:val="00DB2B37"/>
    <w:rsid w:val="00DB4E2B"/>
    <w:rsid w:val="00DB660E"/>
    <w:rsid w:val="00DB75A5"/>
    <w:rsid w:val="00DC2163"/>
    <w:rsid w:val="00DC71BF"/>
    <w:rsid w:val="00DC7A2F"/>
    <w:rsid w:val="00DD5B1F"/>
    <w:rsid w:val="00DE163E"/>
    <w:rsid w:val="00DE7E44"/>
    <w:rsid w:val="00E06779"/>
    <w:rsid w:val="00E07DEB"/>
    <w:rsid w:val="00E10106"/>
    <w:rsid w:val="00E116B8"/>
    <w:rsid w:val="00E147B1"/>
    <w:rsid w:val="00E16FAF"/>
    <w:rsid w:val="00E17B04"/>
    <w:rsid w:val="00E21B69"/>
    <w:rsid w:val="00E27203"/>
    <w:rsid w:val="00E27CE6"/>
    <w:rsid w:val="00E37518"/>
    <w:rsid w:val="00E37E93"/>
    <w:rsid w:val="00E44974"/>
    <w:rsid w:val="00E4667C"/>
    <w:rsid w:val="00E47D97"/>
    <w:rsid w:val="00E52A9F"/>
    <w:rsid w:val="00E55CCA"/>
    <w:rsid w:val="00E5711F"/>
    <w:rsid w:val="00E713BC"/>
    <w:rsid w:val="00E755C7"/>
    <w:rsid w:val="00E75B1C"/>
    <w:rsid w:val="00E75FA1"/>
    <w:rsid w:val="00E77C51"/>
    <w:rsid w:val="00E814F0"/>
    <w:rsid w:val="00E873C7"/>
    <w:rsid w:val="00E906CE"/>
    <w:rsid w:val="00E92B49"/>
    <w:rsid w:val="00E97F38"/>
    <w:rsid w:val="00EB02B7"/>
    <w:rsid w:val="00EB0E18"/>
    <w:rsid w:val="00EB3625"/>
    <w:rsid w:val="00EB4454"/>
    <w:rsid w:val="00EB52D0"/>
    <w:rsid w:val="00EB6DC8"/>
    <w:rsid w:val="00EB7F9D"/>
    <w:rsid w:val="00EC4822"/>
    <w:rsid w:val="00ED083A"/>
    <w:rsid w:val="00ED1DA0"/>
    <w:rsid w:val="00ED728C"/>
    <w:rsid w:val="00ED78B0"/>
    <w:rsid w:val="00EF09FE"/>
    <w:rsid w:val="00EF1115"/>
    <w:rsid w:val="00EF2ADD"/>
    <w:rsid w:val="00EF3303"/>
    <w:rsid w:val="00EF7E50"/>
    <w:rsid w:val="00F165C4"/>
    <w:rsid w:val="00F2225F"/>
    <w:rsid w:val="00F2231A"/>
    <w:rsid w:val="00F223B5"/>
    <w:rsid w:val="00F26727"/>
    <w:rsid w:val="00F3660B"/>
    <w:rsid w:val="00F45DA7"/>
    <w:rsid w:val="00F53C8D"/>
    <w:rsid w:val="00F54ADF"/>
    <w:rsid w:val="00F564AB"/>
    <w:rsid w:val="00F66DB0"/>
    <w:rsid w:val="00F7721A"/>
    <w:rsid w:val="00F8286C"/>
    <w:rsid w:val="00F82BA1"/>
    <w:rsid w:val="00F90ED9"/>
    <w:rsid w:val="00F974C7"/>
    <w:rsid w:val="00F97636"/>
    <w:rsid w:val="00FA3D8F"/>
    <w:rsid w:val="00FA42F4"/>
    <w:rsid w:val="00FB1ED6"/>
    <w:rsid w:val="00FC0156"/>
    <w:rsid w:val="00FC03CA"/>
    <w:rsid w:val="00FC0B02"/>
    <w:rsid w:val="00FC1BDD"/>
    <w:rsid w:val="00FC53AE"/>
    <w:rsid w:val="00FD4C21"/>
    <w:rsid w:val="00FD7AC4"/>
    <w:rsid w:val="00FE5B38"/>
    <w:rsid w:val="00FE608E"/>
    <w:rsid w:val="00FF0F0C"/>
    <w:rsid w:val="00FF1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824D"/>
  <w15:chartTrackingRefBased/>
  <w15:docId w15:val="{A201DC1B-25DE-4155-8A5A-86502894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E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E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E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E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E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E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E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E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E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E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E30"/>
    <w:rPr>
      <w:rFonts w:eastAsiaTheme="majorEastAsia" w:cstheme="majorBidi"/>
      <w:color w:val="272727" w:themeColor="text1" w:themeTint="D8"/>
    </w:rPr>
  </w:style>
  <w:style w:type="paragraph" w:styleId="Title">
    <w:name w:val="Title"/>
    <w:basedOn w:val="Normal"/>
    <w:next w:val="Normal"/>
    <w:link w:val="TitleChar"/>
    <w:uiPriority w:val="10"/>
    <w:qFormat/>
    <w:rsid w:val="00335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E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E30"/>
    <w:pPr>
      <w:spacing w:before="160"/>
      <w:jc w:val="center"/>
    </w:pPr>
    <w:rPr>
      <w:i/>
      <w:iCs/>
      <w:color w:val="404040" w:themeColor="text1" w:themeTint="BF"/>
    </w:rPr>
  </w:style>
  <w:style w:type="character" w:customStyle="1" w:styleId="QuoteChar">
    <w:name w:val="Quote Char"/>
    <w:basedOn w:val="DefaultParagraphFont"/>
    <w:link w:val="Quote"/>
    <w:uiPriority w:val="29"/>
    <w:rsid w:val="00335E30"/>
    <w:rPr>
      <w:i/>
      <w:iCs/>
      <w:color w:val="404040" w:themeColor="text1" w:themeTint="BF"/>
    </w:rPr>
  </w:style>
  <w:style w:type="paragraph" w:styleId="ListParagraph">
    <w:name w:val="List Paragraph"/>
    <w:basedOn w:val="Normal"/>
    <w:uiPriority w:val="34"/>
    <w:qFormat/>
    <w:rsid w:val="00335E30"/>
    <w:pPr>
      <w:ind w:left="720"/>
      <w:contextualSpacing/>
    </w:pPr>
  </w:style>
  <w:style w:type="character" w:styleId="IntenseEmphasis">
    <w:name w:val="Intense Emphasis"/>
    <w:basedOn w:val="DefaultParagraphFont"/>
    <w:uiPriority w:val="21"/>
    <w:qFormat/>
    <w:rsid w:val="00335E30"/>
    <w:rPr>
      <w:i/>
      <w:iCs/>
      <w:color w:val="0F4761" w:themeColor="accent1" w:themeShade="BF"/>
    </w:rPr>
  </w:style>
  <w:style w:type="paragraph" w:styleId="IntenseQuote">
    <w:name w:val="Intense Quote"/>
    <w:basedOn w:val="Normal"/>
    <w:next w:val="Normal"/>
    <w:link w:val="IntenseQuoteChar"/>
    <w:uiPriority w:val="30"/>
    <w:qFormat/>
    <w:rsid w:val="00335E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E30"/>
    <w:rPr>
      <w:i/>
      <w:iCs/>
      <w:color w:val="0F4761" w:themeColor="accent1" w:themeShade="BF"/>
    </w:rPr>
  </w:style>
  <w:style w:type="character" w:styleId="IntenseReference">
    <w:name w:val="Intense Reference"/>
    <w:basedOn w:val="DefaultParagraphFont"/>
    <w:uiPriority w:val="32"/>
    <w:qFormat/>
    <w:rsid w:val="00335E30"/>
    <w:rPr>
      <w:b/>
      <w:bCs/>
      <w:smallCaps/>
      <w:color w:val="0F4761" w:themeColor="accent1" w:themeShade="BF"/>
      <w:spacing w:val="5"/>
    </w:rPr>
  </w:style>
  <w:style w:type="paragraph" w:styleId="Header">
    <w:name w:val="header"/>
    <w:basedOn w:val="Normal"/>
    <w:link w:val="HeaderChar"/>
    <w:uiPriority w:val="99"/>
    <w:unhideWhenUsed/>
    <w:rsid w:val="00335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5E30"/>
  </w:style>
  <w:style w:type="paragraph" w:styleId="Footer">
    <w:name w:val="footer"/>
    <w:basedOn w:val="Normal"/>
    <w:link w:val="FooterChar"/>
    <w:uiPriority w:val="99"/>
    <w:unhideWhenUsed/>
    <w:rsid w:val="00335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E30"/>
  </w:style>
  <w:style w:type="character" w:styleId="Hyperlink">
    <w:name w:val="Hyperlink"/>
    <w:basedOn w:val="DefaultParagraphFont"/>
    <w:uiPriority w:val="99"/>
    <w:unhideWhenUsed/>
    <w:rsid w:val="00077C2E"/>
    <w:rPr>
      <w:color w:val="467886" w:themeColor="hyperlink"/>
      <w:u w:val="single"/>
    </w:rPr>
  </w:style>
  <w:style w:type="character" w:styleId="UnresolvedMention">
    <w:name w:val="Unresolved Mention"/>
    <w:basedOn w:val="DefaultParagraphFont"/>
    <w:uiPriority w:val="99"/>
    <w:semiHidden/>
    <w:unhideWhenUsed/>
    <w:rsid w:val="00077C2E"/>
    <w:rPr>
      <w:color w:val="605E5C"/>
      <w:shd w:val="clear" w:color="auto" w:fill="E1DFDD"/>
    </w:rPr>
  </w:style>
  <w:style w:type="character" w:styleId="FollowedHyperlink">
    <w:name w:val="FollowedHyperlink"/>
    <w:basedOn w:val="DefaultParagraphFont"/>
    <w:uiPriority w:val="99"/>
    <w:semiHidden/>
    <w:unhideWhenUsed/>
    <w:rsid w:val="0089733B"/>
    <w:rPr>
      <w:color w:val="96607D" w:themeColor="followedHyperlink"/>
      <w:u w:val="single"/>
    </w:rPr>
  </w:style>
  <w:style w:type="paragraph" w:styleId="NormalWeb">
    <w:name w:val="Normal (Web)"/>
    <w:basedOn w:val="Normal"/>
    <w:uiPriority w:val="99"/>
    <w:semiHidden/>
    <w:unhideWhenUsed/>
    <w:rsid w:val="006118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us/dementia-UK-leading-cause-of-death"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www.simplypyschology.org/maslow.html" TargetMode="External"/><Relationship Id="rId3" Type="http://schemas.openxmlformats.org/officeDocument/2006/relationships/styles" Target="styles.xml"/><Relationship Id="rId21" Type="http://schemas.openxmlformats.org/officeDocument/2006/relationships/hyperlink" Target="https://www.hee.nhs.uk/our=work/pensioncenteral-care" TargetMode="External"/><Relationship Id="rId7" Type="http://schemas.openxmlformats.org/officeDocument/2006/relationships/endnotes" Target="endnotes.xml"/><Relationship Id="rId12" Type="http://schemas.openxmlformats.org/officeDocument/2006/relationships/hyperlink" Target="https://www.hcpc-uk.org/" TargetMode="External"/><Relationship Id="rId17" Type="http://schemas.openxmlformats.org/officeDocument/2006/relationships/hyperlink" Target="https://www.skillsforhealth.org.uk/article/person-centered-care-meaning-implication/" TargetMode="External"/><Relationship Id="rId2" Type="http://schemas.openxmlformats.org/officeDocument/2006/relationships/numbering" Target="numbering.xml"/><Relationship Id="rId16" Type="http://schemas.openxmlformats.org/officeDocument/2006/relationships/hyperlink" Target="https://www.therecorveryplace.co.uk/partnership-working-in-health-and-social-care-the-bridge-perspective/" TargetMode="External"/><Relationship Id="rId20" Type="http://schemas.openxmlformats.org/officeDocument/2006/relationships/hyperlink" Target="https://www.england.nhs.uk/2019/01/long-term-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equality-act-2010-guidan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org.uk/providing-care/dignity-in-care/freedom/" TargetMode="External"/><Relationship Id="rId23" Type="http://schemas.openxmlformats.org/officeDocument/2006/relationships/fontTable" Target="fontTable.xml"/><Relationship Id="rId10" Type="http://schemas.openxmlformats.org/officeDocument/2006/relationships/hyperlink" Target="https://www.cqc.org.uk/what-we-do/how-we-do-our-job/safeguarding-people/" TargetMode="External"/><Relationship Id="rId19" Type="http://schemas.openxmlformats.org/officeDocument/2006/relationships/hyperlink" Target="https://www.england.nhs.uk/long-read/annuak-assessment-of-integrated-care-board-2022-23-supporting-guidance/"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elearning.rcgp.org.uk/mod/book/view.ph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EE95F-C34F-4143-B4D6-9BD74C2C8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13</Pages>
  <Words>2838</Words>
  <Characters>16179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Sultana (2409656)</dc:creator>
  <cp:keywords/>
  <dc:description/>
  <cp:lastModifiedBy>Aisha Sultana (2409656)</cp:lastModifiedBy>
  <cp:revision>566</cp:revision>
  <dcterms:created xsi:type="dcterms:W3CDTF">2026-02-01T17:54:00Z</dcterms:created>
  <dcterms:modified xsi:type="dcterms:W3CDTF">2026-03-01T21:52:00Z</dcterms:modified>
</cp:coreProperties>
</file>