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A98" w:rsidRDefault="00C14A98" w:rsidP="00C14A98">
      <w:pPr>
        <w:pStyle w:val="Header"/>
        <w:tabs>
          <w:tab w:val="clear" w:pos="4153"/>
          <w:tab w:val="clear" w:pos="8306"/>
        </w:tabs>
      </w:pPr>
      <w:r>
        <w:rPr>
          <w:noProof/>
        </w:rPr>
        <w:drawing>
          <wp:inline distT="0" distB="0" distL="0" distR="0">
            <wp:extent cx="2887345" cy="1134745"/>
            <wp:effectExtent l="0" t="0" r="8255" b="8255"/>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EAFCA.5F8242F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7345" cy="1134745"/>
                    </a:xfrm>
                    <a:prstGeom prst="rect">
                      <a:avLst/>
                    </a:prstGeom>
                    <a:noFill/>
                    <a:ln>
                      <a:noFill/>
                    </a:ln>
                  </pic:spPr>
                </pic:pic>
              </a:graphicData>
            </a:graphic>
          </wp:inline>
        </w:drawing>
      </w:r>
      <w:r w:rsidR="0081433C">
        <w:rPr>
          <w:noProof/>
        </w:rPr>
        <mc:AlternateContent>
          <mc:Choice Requires="wps">
            <w:drawing>
              <wp:anchor distT="0" distB="0" distL="114300" distR="114300" simplePos="0" relativeHeight="251659264"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p>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07.4pt;margin-top:-18.4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dqPd6JgIAAFIEAAAOAAAAAAAAAAAAAAAAAC4CAABkcnMvZTJvRG9j&#10;LnhtbFBLAQItABQABgAIAAAAIQD9IARd3QAAAAwBAAAPAAAAAAAAAAAAAAAAAIAEAABkcnMvZG93&#10;bnJldi54bWxQSwUGAAAAAAQABADzAAAAigUAAAAA&#10;" fillcolor="silver" strokecolor="silver" strokeweight="2.25pt">
                <v:textbox>
                  <w:txbxContent>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p>
                    <w:p w:rsidR="00267006" w:rsidRDefault="00267006" w:rsidP="00C14A98">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500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00" cy="43180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Pr="00C14A98" w:rsidRDefault="003A3CE5" w:rsidP="002D5B3F">
      <w:pPr>
        <w:jc w:val="center"/>
        <w:rPr>
          <w:b/>
          <w:i/>
          <w:sz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025739">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17400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025739">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572135" w:rsidRDefault="0085305C" w:rsidP="003F3534">
            <w:pPr>
              <w:spacing w:before="120" w:after="120"/>
              <w:jc w:val="both"/>
              <w:rPr>
                <w:rFonts w:ascii="Calibri" w:hAnsi="Calibri" w:cs="Arial"/>
                <w:sz w:val="22"/>
                <w:szCs w:val="22"/>
              </w:rPr>
            </w:pPr>
            <w:r>
              <w:rPr>
                <w:rFonts w:ascii="Calibri" w:hAnsi="Calibri" w:cs="Arial"/>
                <w:b/>
                <w:sz w:val="22"/>
                <w:szCs w:val="22"/>
              </w:rPr>
              <w:t xml:space="preserve">BEng (Hons) </w:t>
            </w:r>
            <w:r w:rsidR="003F3534">
              <w:rPr>
                <w:rFonts w:ascii="Calibri" w:hAnsi="Calibri" w:cs="Arial"/>
                <w:b/>
                <w:sz w:val="22"/>
                <w:szCs w:val="22"/>
              </w:rPr>
              <w:t>Test Range Engineering (QinetiQ)</w:t>
            </w:r>
          </w:p>
        </w:tc>
      </w:tr>
      <w:tr w:rsidR="00FB5CF8" w:rsidRPr="00C1361B" w:rsidTr="00025739">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B5CF8" w:rsidRPr="0081433C" w:rsidRDefault="003F3534" w:rsidP="00E51AAC">
            <w:pPr>
              <w:spacing w:before="120" w:after="120"/>
              <w:jc w:val="both"/>
              <w:rPr>
                <w:rFonts w:ascii="Calibri" w:hAnsi="Calibri" w:cs="Arial"/>
                <w:b/>
                <w:sz w:val="22"/>
                <w:szCs w:val="22"/>
              </w:rPr>
            </w:pPr>
            <w:r>
              <w:rPr>
                <w:rFonts w:ascii="Calibri" w:hAnsi="Calibri" w:cs="Arial"/>
                <w:b/>
                <w:sz w:val="22"/>
                <w:szCs w:val="22"/>
              </w:rPr>
              <w:t>Systems Engineering</w:t>
            </w:r>
          </w:p>
        </w:tc>
        <w:tc>
          <w:tcPr>
            <w:tcW w:w="2613"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572135" w:rsidRDefault="00025739" w:rsidP="003F3534">
            <w:pPr>
              <w:spacing w:before="120" w:after="120"/>
              <w:jc w:val="both"/>
              <w:rPr>
                <w:rFonts w:ascii="Calibri" w:hAnsi="Calibri" w:cs="Arial"/>
                <w:sz w:val="22"/>
                <w:szCs w:val="22"/>
              </w:rPr>
            </w:pPr>
            <w:r>
              <w:rPr>
                <w:rFonts w:ascii="Calibri" w:hAnsi="Calibri" w:cs="Arial"/>
                <w:b/>
                <w:sz w:val="22"/>
                <w:szCs w:val="22"/>
              </w:rPr>
              <w:t xml:space="preserve">Level </w:t>
            </w:r>
            <w:r w:rsidR="003F3534">
              <w:rPr>
                <w:rFonts w:ascii="Calibri" w:hAnsi="Calibri" w:cs="Arial"/>
                <w:b/>
                <w:sz w:val="22"/>
                <w:szCs w:val="22"/>
              </w:rPr>
              <w:t>6</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B84B5B" w:rsidRPr="002B1463" w:rsidRDefault="0081433C" w:rsidP="003F3534">
            <w:pPr>
              <w:spacing w:before="120" w:after="120"/>
              <w:jc w:val="both"/>
              <w:rPr>
                <w:rFonts w:asciiTheme="minorHAnsi" w:hAnsiTheme="minorHAnsi" w:cs="Arial"/>
                <w:b/>
                <w:sz w:val="22"/>
                <w:szCs w:val="22"/>
              </w:rPr>
            </w:pPr>
            <w:r w:rsidRPr="002B1463">
              <w:rPr>
                <w:rFonts w:asciiTheme="minorHAnsi" w:hAnsiTheme="minorHAnsi" w:cs="Arial"/>
                <w:b/>
                <w:sz w:val="22"/>
                <w:szCs w:val="22"/>
              </w:rPr>
              <w:t>M</w:t>
            </w:r>
            <w:r w:rsidR="003F3534">
              <w:rPr>
                <w:rFonts w:asciiTheme="minorHAnsi" w:hAnsiTheme="minorHAnsi" w:cs="Arial"/>
                <w:b/>
                <w:sz w:val="22"/>
                <w:szCs w:val="22"/>
              </w:rPr>
              <w:t>6X00947</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891E7B" w:rsidP="00E51AAC">
            <w:pPr>
              <w:spacing w:before="120" w:after="120"/>
              <w:jc w:val="both"/>
              <w:rPr>
                <w:rFonts w:ascii="Calibri" w:hAnsi="Calibri" w:cs="Arial"/>
                <w:b/>
                <w:sz w:val="22"/>
                <w:szCs w:val="22"/>
              </w:rPr>
            </w:pPr>
            <w:r>
              <w:rPr>
                <w:rFonts w:ascii="Calibri" w:hAnsi="Calibri" w:cs="Arial"/>
                <w:b/>
                <w:sz w:val="22"/>
                <w:szCs w:val="22"/>
              </w:rPr>
              <w:t>50%</w:t>
            </w: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Lecturer</w:t>
            </w:r>
            <w:r w:rsidR="0085305C">
              <w:rPr>
                <w:rFonts w:ascii="Calibri" w:hAnsi="Calibri" w:cs="Arial"/>
                <w:b/>
                <w:sz w:val="22"/>
                <w:szCs w:val="22"/>
              </w:rPr>
              <w:t>s</w:t>
            </w:r>
            <w:r w:rsidRPr="00C1361B">
              <w:rPr>
                <w:rFonts w:ascii="Calibri" w:hAnsi="Calibri" w:cs="Arial"/>
                <w:b/>
                <w:sz w:val="22"/>
                <w:szCs w:val="22"/>
              </w:rPr>
              <w:t>:</w:t>
            </w:r>
          </w:p>
        </w:tc>
        <w:tc>
          <w:tcPr>
            <w:tcW w:w="3964" w:type="dxa"/>
          </w:tcPr>
          <w:p w:rsidR="0085305C" w:rsidRDefault="00025739" w:rsidP="00025739">
            <w:pPr>
              <w:spacing w:before="120" w:after="120"/>
              <w:jc w:val="both"/>
              <w:rPr>
                <w:rFonts w:ascii="Calibri" w:hAnsi="Calibri" w:cs="Arial"/>
                <w:b/>
                <w:sz w:val="22"/>
                <w:szCs w:val="22"/>
              </w:rPr>
            </w:pPr>
            <w:r>
              <w:rPr>
                <w:rFonts w:ascii="Calibri" w:hAnsi="Calibri" w:cs="Arial"/>
                <w:b/>
                <w:sz w:val="22"/>
                <w:szCs w:val="22"/>
              </w:rPr>
              <w:t>Richard Morgan</w:t>
            </w:r>
          </w:p>
          <w:p w:rsidR="00330FFC" w:rsidRPr="00C1361B" w:rsidRDefault="00330FFC" w:rsidP="00025739">
            <w:pPr>
              <w:spacing w:before="120" w:after="120"/>
              <w:jc w:val="both"/>
              <w:rPr>
                <w:rFonts w:ascii="Calibri" w:hAnsi="Calibri" w:cs="Arial"/>
                <w:b/>
                <w:sz w:val="22"/>
                <w:szCs w:val="22"/>
              </w:rPr>
            </w:pPr>
            <w:r>
              <w:rPr>
                <w:rFonts w:ascii="Calibri" w:hAnsi="Calibri" w:cs="Arial"/>
                <w:b/>
                <w:sz w:val="22"/>
                <w:szCs w:val="22"/>
              </w:rPr>
              <w:t>Graham Howe</w:t>
            </w:r>
          </w:p>
        </w:tc>
        <w:tc>
          <w:tcPr>
            <w:tcW w:w="2613" w:type="dxa"/>
            <w:shd w:val="clear" w:color="auto" w:fill="D9D9D9"/>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5305C" w:rsidRPr="0085305C" w:rsidRDefault="00330FFC" w:rsidP="0085305C">
            <w:pPr>
              <w:spacing w:before="120" w:after="120"/>
              <w:jc w:val="both"/>
              <w:rPr>
                <w:rFonts w:ascii="Calibri" w:hAnsi="Calibri" w:cs="Arial"/>
                <w:b/>
                <w:sz w:val="22"/>
                <w:szCs w:val="22"/>
              </w:rPr>
            </w:pPr>
            <w:r>
              <w:rPr>
                <w:rFonts w:ascii="Calibri" w:hAnsi="Calibri" w:cs="Arial"/>
                <w:b/>
                <w:sz w:val="22"/>
                <w:szCs w:val="22"/>
                <w:lang w:val="en-US"/>
              </w:rPr>
              <w:t>Andrew Thorn</w:t>
            </w:r>
          </w:p>
          <w:p w:rsidR="00025739" w:rsidRPr="00572135" w:rsidRDefault="00025739" w:rsidP="00E51AAC">
            <w:pPr>
              <w:spacing w:before="120" w:after="120"/>
              <w:jc w:val="both"/>
              <w:rPr>
                <w:rFonts w:ascii="Calibri" w:hAnsi="Calibri" w:cs="Arial"/>
                <w:sz w:val="22"/>
                <w:szCs w:val="22"/>
              </w:rPr>
            </w:pPr>
          </w:p>
        </w:tc>
      </w:tr>
      <w:tr w:rsidR="00025739" w:rsidRPr="00C1361B" w:rsidTr="00025739">
        <w:tc>
          <w:tcPr>
            <w:tcW w:w="1910"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025739" w:rsidRPr="00C1361B" w:rsidRDefault="00052592" w:rsidP="00025739">
            <w:pPr>
              <w:spacing w:before="120" w:after="120"/>
              <w:jc w:val="both"/>
              <w:rPr>
                <w:rFonts w:ascii="Calibri" w:hAnsi="Calibri" w:cs="Arial"/>
                <w:b/>
                <w:sz w:val="22"/>
                <w:szCs w:val="22"/>
              </w:rPr>
            </w:pPr>
            <w:r>
              <w:rPr>
                <w:rFonts w:ascii="Calibri" w:hAnsi="Calibri" w:cs="Arial"/>
                <w:b/>
                <w:sz w:val="22"/>
                <w:szCs w:val="22"/>
              </w:rPr>
              <w:t>Design, Development and Evaluation – Report</w:t>
            </w:r>
          </w:p>
        </w:tc>
        <w:tc>
          <w:tcPr>
            <w:tcW w:w="2613" w:type="dxa"/>
            <w:shd w:val="pct15" w:color="auto" w:fill="auto"/>
          </w:tcPr>
          <w:p w:rsidR="00025739" w:rsidRPr="00C1361B" w:rsidRDefault="00025739"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025739" w:rsidRPr="00FB6AC6" w:rsidRDefault="003F3534" w:rsidP="003F3534">
            <w:pPr>
              <w:spacing w:before="120" w:after="120"/>
              <w:jc w:val="both"/>
              <w:rPr>
                <w:rFonts w:ascii="Calibri" w:hAnsi="Calibri" w:cs="Arial"/>
                <w:b/>
                <w:sz w:val="22"/>
                <w:szCs w:val="22"/>
              </w:rPr>
            </w:pPr>
            <w:r>
              <w:rPr>
                <w:rFonts w:ascii="Calibri" w:hAnsi="Calibri" w:cs="Arial"/>
                <w:b/>
                <w:sz w:val="22"/>
                <w:szCs w:val="22"/>
              </w:rPr>
              <w:t xml:space="preserve">1 </w:t>
            </w:r>
            <w:r w:rsidR="00025739" w:rsidRPr="00FB6AC6">
              <w:rPr>
                <w:rFonts w:ascii="Calibri" w:hAnsi="Calibri" w:cs="Arial"/>
                <w:b/>
                <w:sz w:val="22"/>
                <w:szCs w:val="22"/>
              </w:rPr>
              <w:t xml:space="preserve">of </w:t>
            </w:r>
            <w:r>
              <w:rPr>
                <w:rFonts w:ascii="Calibri" w:hAnsi="Calibri" w:cs="Arial"/>
                <w:b/>
                <w:sz w:val="22"/>
                <w:szCs w:val="22"/>
              </w:rPr>
              <w:t>1</w:t>
            </w:r>
          </w:p>
        </w:tc>
      </w:tr>
      <w:tr w:rsidR="00B84B5B" w:rsidRPr="00C1361B" w:rsidTr="00025739">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FB6AC6" w:rsidRDefault="00A5146B" w:rsidP="00B41058">
            <w:pPr>
              <w:spacing w:before="120" w:after="120"/>
              <w:jc w:val="both"/>
              <w:rPr>
                <w:rFonts w:ascii="Calibri" w:hAnsi="Calibri" w:cs="Arial"/>
                <w:b/>
                <w:sz w:val="22"/>
                <w:szCs w:val="22"/>
              </w:rPr>
            </w:pPr>
            <w:r>
              <w:rPr>
                <w:rFonts w:ascii="Calibri" w:hAnsi="Calibri" w:cs="Arial"/>
                <w:b/>
                <w:sz w:val="22"/>
                <w:szCs w:val="22"/>
              </w:rPr>
              <w:t>25-Jan-17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FB6AC6" w:rsidRDefault="00D0229D" w:rsidP="00F2722D">
            <w:pPr>
              <w:spacing w:before="120" w:after="120"/>
              <w:jc w:val="both"/>
              <w:rPr>
                <w:rFonts w:ascii="Calibri" w:hAnsi="Calibri" w:cs="Arial"/>
                <w:b/>
                <w:sz w:val="22"/>
                <w:szCs w:val="22"/>
              </w:rPr>
            </w:pPr>
            <w:r>
              <w:rPr>
                <w:rFonts w:ascii="Calibri" w:hAnsi="Calibri" w:cs="Arial"/>
                <w:b/>
                <w:sz w:val="22"/>
                <w:szCs w:val="22"/>
              </w:rPr>
              <w:t>24-Apr-17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1433C" w:rsidP="00B81AD3">
            <w:pPr>
              <w:spacing w:before="120" w:after="120"/>
              <w:jc w:val="both"/>
              <w:rPr>
                <w:rFonts w:ascii="Calibri" w:hAnsi="Calibri" w:cs="Calibri"/>
                <w:b/>
              </w:rPr>
            </w:pPr>
            <w:r>
              <w:rPr>
                <w:rFonts w:ascii="Calibri" w:hAnsi="Calibri" w:cs="Calibri"/>
                <w:b/>
                <w:noProof/>
              </w:rPr>
              <mc:AlternateContent>
                <mc:Choice Requires="wps">
                  <w:drawing>
                    <wp:anchor distT="0" distB="0" distL="114300" distR="114300" simplePos="0" relativeHeight="251669504" behindDoc="0" locked="0" layoutInCell="1" allowOverlap="1">
                      <wp:simplePos x="0" y="0"/>
                      <wp:positionH relativeFrom="column">
                        <wp:posOffset>-11430</wp:posOffset>
                      </wp:positionH>
                      <wp:positionV relativeFrom="paragraph">
                        <wp:posOffset>250825</wp:posOffset>
                      </wp:positionV>
                      <wp:extent cx="74295" cy="85090"/>
                      <wp:effectExtent l="14605" t="15240" r="15875" b="13970"/>
                      <wp:wrapNone/>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 cy="8509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36249E9" id="_x0000_t32" coordsize="21600,21600" o:spt="32" o:oned="t" path="m,l21600,21600e" filled="f">
                      <v:path arrowok="t" fillok="f" o:connecttype="none"/>
                      <o:lock v:ext="edit" shapetype="t"/>
                    </v:shapetype>
                    <v:shape id="AutoShape 13" o:spid="_x0000_s1026" type="#_x0000_t32" style="position:absolute;margin-left:-.9pt;margin-top:19.75pt;width:5.85pt;height:6.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fbJA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" strokeweight="2pt"/>
                  </w:pict>
                </mc:Fallback>
              </mc:AlternateContent>
            </w:r>
            <w:r>
              <w:rPr>
                <w:rFonts w:ascii="Calibri" w:hAnsi="Calibri" w:cs="Calibri"/>
                <w:b/>
                <w:noProof/>
              </w:rPr>
              <mc:AlternateContent>
                <mc:Choice Requires="wps">
                  <w:drawing>
                    <wp:anchor distT="0" distB="0" distL="114300" distR="114300" simplePos="0" relativeHeight="251670528" behindDoc="0" locked="0" layoutInCell="1" allowOverlap="1">
                      <wp:simplePos x="0" y="0"/>
                      <wp:positionH relativeFrom="column">
                        <wp:posOffset>62865</wp:posOffset>
                      </wp:positionH>
                      <wp:positionV relativeFrom="paragraph">
                        <wp:posOffset>91440</wp:posOffset>
                      </wp:positionV>
                      <wp:extent cx="127635" cy="244475"/>
                      <wp:effectExtent l="12700" t="17780" r="21590" b="1397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7635" cy="244475"/>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22BD29" id="AutoShape 14" o:spid="_x0000_s1026" type="#_x0000_t32" style="position:absolute;margin-left:4.95pt;margin-top:7.2pt;width:10.05pt;height:19.2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" strokeweight="2pt"/>
                  </w:pict>
                </mc:Fallback>
              </mc:AlternateConten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A5146B" w:rsidRDefault="0028204E" w:rsidP="00DB116D">
      <w:pPr>
        <w:rPr>
          <w:sz w:val="4"/>
          <w:szCs w:val="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324"/>
      </w:tblGrid>
      <w:tr w:rsidR="003A3CE5" w:rsidRPr="00C1361B" w:rsidTr="00A5146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32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A5146B">
        <w:tc>
          <w:tcPr>
            <w:tcW w:w="5274" w:type="dxa"/>
          </w:tcPr>
          <w:p w:rsidR="003F3534" w:rsidRPr="00052592" w:rsidRDefault="003F3534" w:rsidP="003F3534">
            <w:pPr>
              <w:autoSpaceDE w:val="0"/>
              <w:autoSpaceDN w:val="0"/>
              <w:adjustRightInd w:val="0"/>
              <w:rPr>
                <w:rFonts w:ascii="Calibri" w:hAnsi="Calibri" w:cs="Calibri"/>
              </w:rPr>
            </w:pPr>
            <w:r w:rsidRPr="00052592">
              <w:rPr>
                <w:rFonts w:ascii="Calibri" w:hAnsi="Calibri" w:cs="Calibri"/>
              </w:rPr>
              <w:t>1. Demonstrate a sound understanding of the holis</w:t>
            </w:r>
            <w:r w:rsidR="00A5146B">
              <w:rPr>
                <w:rFonts w:ascii="Calibri" w:hAnsi="Calibri" w:cs="Calibri"/>
              </w:rPr>
              <w:t xml:space="preserve">tic role of systems engineering </w:t>
            </w:r>
            <w:r w:rsidRPr="00052592">
              <w:rPr>
                <w:rFonts w:ascii="Calibri" w:hAnsi="Calibri" w:cs="Calibri"/>
              </w:rPr>
              <w:t>including needs analysis, developing options, assessing risk and constraints.</w:t>
            </w:r>
          </w:p>
          <w:p w:rsidR="003F3534" w:rsidRPr="00052592" w:rsidRDefault="003F3534" w:rsidP="003F3534">
            <w:pPr>
              <w:autoSpaceDE w:val="0"/>
              <w:autoSpaceDN w:val="0"/>
              <w:adjustRightInd w:val="0"/>
              <w:rPr>
                <w:rFonts w:ascii="Calibri" w:hAnsi="Calibri" w:cs="Calibri"/>
              </w:rPr>
            </w:pPr>
            <w:r w:rsidRPr="00052592">
              <w:rPr>
                <w:rFonts w:ascii="Calibri" w:hAnsi="Calibri" w:cs="Calibri"/>
              </w:rPr>
              <w:t>2. Using suitable engineering design methods and tools, design a safe, instrumented</w:t>
            </w:r>
            <w:r w:rsidR="00A5146B">
              <w:rPr>
                <w:rFonts w:ascii="Calibri" w:hAnsi="Calibri" w:cs="Calibri"/>
              </w:rPr>
              <w:t xml:space="preserve"> </w:t>
            </w:r>
            <w:r w:rsidRPr="00052592">
              <w:rPr>
                <w:rFonts w:ascii="Calibri" w:hAnsi="Calibri" w:cs="Calibri"/>
              </w:rPr>
              <w:t>test trial and/or simulation, including a robust solution to test a military system or</w:t>
            </w:r>
          </w:p>
          <w:p w:rsidR="003A3CE5" w:rsidRPr="003F3534" w:rsidRDefault="003F3534" w:rsidP="00143429">
            <w:pPr>
              <w:autoSpaceDE w:val="0"/>
              <w:autoSpaceDN w:val="0"/>
              <w:adjustRightInd w:val="0"/>
              <w:rPr>
                <w:rFonts w:ascii="Calibri" w:hAnsi="Calibri" w:cs="Calibri"/>
                <w:sz w:val="24"/>
                <w:szCs w:val="24"/>
              </w:rPr>
            </w:pPr>
            <w:proofErr w:type="gramStart"/>
            <w:r w:rsidRPr="00052592">
              <w:rPr>
                <w:rFonts w:ascii="Calibri" w:hAnsi="Calibri" w:cs="Calibri"/>
              </w:rPr>
              <w:t>weapon</w:t>
            </w:r>
            <w:proofErr w:type="gramEnd"/>
            <w:r w:rsidRPr="00052592">
              <w:rPr>
                <w:rFonts w:ascii="Calibri" w:hAnsi="Calibri" w:cs="Calibri"/>
              </w:rPr>
              <w:t>.</w:t>
            </w:r>
          </w:p>
        </w:tc>
        <w:tc>
          <w:tcPr>
            <w:tcW w:w="5324" w:type="dxa"/>
          </w:tcPr>
          <w:p w:rsidR="00052592" w:rsidRDefault="00052592" w:rsidP="00A5146B">
            <w:pPr>
              <w:numPr>
                <w:ilvl w:val="0"/>
                <w:numId w:val="15"/>
              </w:numPr>
              <w:rPr>
                <w:rFonts w:ascii="Calibri" w:hAnsi="Calibri"/>
              </w:rPr>
            </w:pPr>
            <w:r>
              <w:rPr>
                <w:rFonts w:ascii="Calibri" w:hAnsi="Calibri"/>
              </w:rPr>
              <w:t>Use tools, techniques and systems engineering principles appropriately in the design process.</w:t>
            </w:r>
          </w:p>
          <w:p w:rsidR="0081433C" w:rsidRPr="00052592" w:rsidRDefault="00052592" w:rsidP="00A5146B">
            <w:pPr>
              <w:numPr>
                <w:ilvl w:val="0"/>
                <w:numId w:val="15"/>
              </w:numPr>
              <w:rPr>
                <w:rFonts w:ascii="Calibri" w:hAnsi="Calibri"/>
              </w:rPr>
            </w:pPr>
            <w:r w:rsidRPr="00052592">
              <w:rPr>
                <w:rFonts w:ascii="Calibri" w:hAnsi="Calibri"/>
              </w:rPr>
              <w:t>Demonstrate the use of appropriate design, development or analytical methods in the generation of design solutions</w:t>
            </w:r>
            <w:r>
              <w:rPr>
                <w:rFonts w:ascii="Calibri" w:hAnsi="Calibri"/>
              </w:rPr>
              <w:t>.</w:t>
            </w:r>
          </w:p>
        </w:tc>
      </w:tr>
    </w:tbl>
    <w:p w:rsidR="001709BA" w:rsidRDefault="001709BA" w:rsidP="0081433C">
      <w:pPr>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91E7B" w:rsidRDefault="003F3534" w:rsidP="00F2722D">
      <w:pPr>
        <w:rPr>
          <w:rFonts w:ascii="Calibri" w:hAnsi="Calibri"/>
        </w:rPr>
      </w:pPr>
      <w:r>
        <w:rPr>
          <w:rFonts w:ascii="Calibri" w:hAnsi="Calibri"/>
        </w:rPr>
        <w:t>Identify a s</w:t>
      </w:r>
      <w:r w:rsidR="00AA0602">
        <w:rPr>
          <w:rFonts w:ascii="Calibri" w:hAnsi="Calibri"/>
        </w:rPr>
        <w:t xml:space="preserve">uitable application where you will undertake design and/or development work. </w:t>
      </w:r>
      <w:r w:rsidR="00B70423">
        <w:rPr>
          <w:rFonts w:ascii="Calibri" w:hAnsi="Calibri"/>
        </w:rPr>
        <w:t>Using appropriate design methods</w:t>
      </w:r>
      <w:r w:rsidR="00052592">
        <w:rPr>
          <w:rFonts w:ascii="Calibri" w:hAnsi="Calibri"/>
        </w:rPr>
        <w:t>,</w:t>
      </w:r>
      <w:r w:rsidR="00B70423">
        <w:rPr>
          <w:rFonts w:ascii="Calibri" w:hAnsi="Calibri"/>
        </w:rPr>
        <w:t xml:space="preserve"> document the processes you </w:t>
      </w:r>
      <w:r w:rsidR="00052592">
        <w:rPr>
          <w:rFonts w:ascii="Calibri" w:hAnsi="Calibri"/>
        </w:rPr>
        <w:t>follow</w:t>
      </w:r>
      <w:r w:rsidR="00A5146B">
        <w:rPr>
          <w:rFonts w:ascii="Calibri" w:hAnsi="Calibri"/>
        </w:rPr>
        <w:t>,</w:t>
      </w:r>
      <w:r w:rsidR="00B70423">
        <w:rPr>
          <w:rFonts w:ascii="Calibri" w:hAnsi="Calibri"/>
        </w:rPr>
        <w:t xml:space="preserve"> paying due regard to the principles</w:t>
      </w:r>
      <w:r w:rsidR="00891E7B">
        <w:rPr>
          <w:rFonts w:ascii="Calibri" w:hAnsi="Calibri"/>
        </w:rPr>
        <w:t xml:space="preserve"> of</w:t>
      </w:r>
      <w:r w:rsidR="00B70423">
        <w:rPr>
          <w:rFonts w:ascii="Calibri" w:hAnsi="Calibri"/>
        </w:rPr>
        <w:t xml:space="preserve"> ‘systems engineering’</w:t>
      </w:r>
      <w:r w:rsidR="00891E7B">
        <w:rPr>
          <w:rFonts w:ascii="Calibri" w:hAnsi="Calibri"/>
        </w:rPr>
        <w:t xml:space="preserve">. You should aim to document each stage of the process, from customer order/specification through to product or system evaluation.  Ensure that you detail how risk is managed throughout the process.  </w:t>
      </w:r>
    </w:p>
    <w:p w:rsidR="00891E7B" w:rsidRDefault="00891E7B" w:rsidP="00F2722D">
      <w:pPr>
        <w:rPr>
          <w:rFonts w:ascii="Calibri" w:hAnsi="Calibri"/>
        </w:rPr>
      </w:pPr>
    </w:p>
    <w:p w:rsidR="00A5146B" w:rsidRDefault="00891E7B" w:rsidP="00F2722D">
      <w:pPr>
        <w:rPr>
          <w:rFonts w:ascii="Calibri" w:hAnsi="Calibri"/>
        </w:rPr>
      </w:pPr>
      <w:r>
        <w:rPr>
          <w:rFonts w:ascii="Calibri" w:hAnsi="Calibri"/>
        </w:rPr>
        <w:t>Examples of suitable subject areas include:</w:t>
      </w:r>
    </w:p>
    <w:p w:rsidR="00A5146B" w:rsidRDefault="00A5146B" w:rsidP="00F2722D">
      <w:pPr>
        <w:rPr>
          <w:rFonts w:ascii="Calibri" w:hAnsi="Calibri"/>
        </w:rPr>
      </w:pPr>
    </w:p>
    <w:p w:rsidR="003F3534" w:rsidRPr="00891E7B" w:rsidRDefault="00891E7B" w:rsidP="00891E7B">
      <w:pPr>
        <w:pStyle w:val="ListParagraph"/>
        <w:numPr>
          <w:ilvl w:val="0"/>
          <w:numId w:val="14"/>
        </w:numPr>
        <w:rPr>
          <w:rFonts w:asciiTheme="minorHAnsi" w:hAnsiTheme="minorHAnsi"/>
        </w:rPr>
      </w:pPr>
      <w:r w:rsidRPr="00891E7B">
        <w:rPr>
          <w:rFonts w:asciiTheme="minorHAnsi" w:hAnsiTheme="minorHAnsi"/>
        </w:rPr>
        <w:t xml:space="preserve">The </w:t>
      </w:r>
      <w:r w:rsidR="00052592">
        <w:rPr>
          <w:rFonts w:asciiTheme="minorHAnsi" w:hAnsiTheme="minorHAnsi"/>
        </w:rPr>
        <w:t>design, development</w:t>
      </w:r>
      <w:r w:rsidRPr="00891E7B">
        <w:rPr>
          <w:rFonts w:asciiTheme="minorHAnsi" w:hAnsiTheme="minorHAnsi"/>
        </w:rPr>
        <w:t xml:space="preserve"> and evaluation of a small scale weapons tria</w:t>
      </w:r>
      <w:r w:rsidR="00052592">
        <w:rPr>
          <w:rFonts w:asciiTheme="minorHAnsi" w:hAnsiTheme="minorHAnsi"/>
        </w:rPr>
        <w:t>l</w:t>
      </w:r>
    </w:p>
    <w:p w:rsidR="00891E7B" w:rsidRPr="00891E7B" w:rsidRDefault="00052592" w:rsidP="00891E7B">
      <w:pPr>
        <w:pStyle w:val="ListParagraph"/>
        <w:numPr>
          <w:ilvl w:val="0"/>
          <w:numId w:val="14"/>
        </w:numPr>
        <w:rPr>
          <w:rFonts w:asciiTheme="minorHAnsi" w:hAnsiTheme="minorHAnsi"/>
        </w:rPr>
      </w:pPr>
      <w:r>
        <w:rPr>
          <w:rFonts w:asciiTheme="minorHAnsi" w:hAnsiTheme="minorHAnsi"/>
        </w:rPr>
        <w:t>The design</w:t>
      </w:r>
      <w:r w:rsidR="00891E7B" w:rsidRPr="00891E7B">
        <w:rPr>
          <w:rFonts w:asciiTheme="minorHAnsi" w:hAnsiTheme="minorHAnsi"/>
        </w:rPr>
        <w:t>, development and evaluation of a RADAR system</w:t>
      </w:r>
    </w:p>
    <w:p w:rsidR="00891E7B" w:rsidRPr="00891E7B" w:rsidRDefault="00891E7B" w:rsidP="00891E7B">
      <w:pPr>
        <w:rPr>
          <w:sz w:val="22"/>
          <w:szCs w:val="22"/>
        </w:rPr>
      </w:pPr>
    </w:p>
    <w:p w:rsidR="00F2722D" w:rsidRPr="002B1463" w:rsidRDefault="00F2722D" w:rsidP="00F2722D">
      <w:pPr>
        <w:rPr>
          <w:rFonts w:asciiTheme="minorHAnsi" w:hAnsiTheme="minorHAnsi"/>
        </w:rPr>
      </w:pPr>
      <w:r w:rsidRPr="002B1463">
        <w:rPr>
          <w:rFonts w:asciiTheme="minorHAnsi" w:hAnsiTheme="minorHAnsi"/>
        </w:rPr>
        <w:t>(</w:t>
      </w:r>
      <w:r w:rsidR="003F3534">
        <w:rPr>
          <w:rFonts w:asciiTheme="minorHAnsi" w:hAnsiTheme="minorHAnsi"/>
        </w:rPr>
        <w:t>2</w:t>
      </w:r>
      <w:r w:rsidRPr="002B1463">
        <w:rPr>
          <w:rFonts w:asciiTheme="minorHAnsi" w:hAnsiTheme="minorHAnsi"/>
        </w:rPr>
        <w:t>500 words maximum word count)</w:t>
      </w:r>
    </w:p>
    <w:p w:rsidR="00BD53B7" w:rsidRDefault="00BD53B7" w:rsidP="0081433C">
      <w:pPr>
        <w:rPr>
          <w:sz w:val="22"/>
          <w:szCs w:val="22"/>
          <w:u w:val="single"/>
        </w:rPr>
      </w:pPr>
    </w:p>
    <w:p w:rsidR="00052592" w:rsidRDefault="00052592" w:rsidP="0081433C">
      <w:pPr>
        <w:rPr>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BB264C" w:rsidRPr="004348C8" w:rsidRDefault="00BB264C">
      <w:pPr>
        <w:rPr>
          <w:sz w:val="22"/>
          <w:szCs w:val="22"/>
        </w:rPr>
      </w:pPr>
    </w:p>
    <w:p w:rsidR="00143429" w:rsidRPr="00143429" w:rsidRDefault="00143429" w:rsidP="00025739">
      <w:pPr>
        <w:rPr>
          <w:rFonts w:asciiTheme="minorHAnsi" w:hAnsiTheme="minorHAnsi"/>
        </w:rPr>
      </w:pPr>
      <w:r w:rsidRPr="00143429">
        <w:rPr>
          <w:rFonts w:asciiTheme="minorHAnsi" w:hAnsiTheme="minorHAnsi"/>
        </w:rPr>
        <w:t>Compile a practical-based report which addresses the points outlined in the above task description.</w:t>
      </w:r>
    </w:p>
    <w:p w:rsidR="00540DE8" w:rsidRPr="00143429" w:rsidRDefault="00540DE8" w:rsidP="00025739">
      <w:pPr>
        <w:rPr>
          <w:rFonts w:asciiTheme="minorHAnsi" w:hAnsiTheme="minorHAnsi"/>
        </w:rPr>
      </w:pPr>
    </w:p>
    <w:p w:rsidR="00143429" w:rsidRPr="00143429" w:rsidRDefault="00143429" w:rsidP="00025739">
      <w:pPr>
        <w:rPr>
          <w:rFonts w:asciiTheme="minorHAnsi" w:hAnsiTheme="minorHAnsi"/>
        </w:rPr>
      </w:pPr>
      <w:r w:rsidRPr="00143429">
        <w:rPr>
          <w:rFonts w:asciiTheme="minorHAnsi" w:hAnsiTheme="minorHAnsi"/>
        </w:rPr>
        <w:t>You are expected to use the lecture content (and supporting material) as a starting point. Further research into techniques is encouraged in order to gain a greater depth of understanding. Ensure that you cite any references properly</w:t>
      </w:r>
      <w:r w:rsidR="00A5146B">
        <w:rPr>
          <w:rFonts w:asciiTheme="minorHAnsi" w:hAnsiTheme="minorHAnsi"/>
        </w:rPr>
        <w:t xml:space="preserve"> with </w:t>
      </w:r>
      <w:r w:rsidR="00D0229D">
        <w:rPr>
          <w:rFonts w:asciiTheme="minorHAnsi" w:hAnsiTheme="minorHAnsi"/>
        </w:rPr>
        <w:t xml:space="preserve">consistent </w:t>
      </w:r>
      <w:r w:rsidR="00A5146B">
        <w:rPr>
          <w:rFonts w:asciiTheme="minorHAnsi" w:hAnsiTheme="minorHAnsi"/>
        </w:rPr>
        <w:t>referencing conventions applied, as t</w:t>
      </w:r>
      <w:r w:rsidRPr="00143429">
        <w:rPr>
          <w:rFonts w:asciiTheme="minorHAnsi" w:hAnsiTheme="minorHAnsi"/>
        </w:rPr>
        <w:t xml:space="preserve">his will help the tutors to identify the sources of information you have used.  </w:t>
      </w:r>
    </w:p>
    <w:p w:rsidR="00F2722D" w:rsidRPr="00143429" w:rsidRDefault="00F2722D" w:rsidP="00025739">
      <w:pPr>
        <w:rPr>
          <w:rFonts w:asciiTheme="minorHAnsi" w:hAnsiTheme="minorHAnsi"/>
        </w:rPr>
      </w:pPr>
      <w:bookmarkStart w:id="0" w:name="_GoBack"/>
      <w:bookmarkEnd w:id="0"/>
    </w:p>
    <w:p w:rsidR="00F2722D" w:rsidRPr="00A5146B" w:rsidRDefault="00143429" w:rsidP="00025739">
      <w:pPr>
        <w:rPr>
          <w:rFonts w:asciiTheme="minorHAnsi" w:hAnsiTheme="minorHAnsi"/>
        </w:rPr>
      </w:pPr>
      <w:r w:rsidRPr="00A5146B">
        <w:rPr>
          <w:rFonts w:asciiTheme="minorHAnsi" w:hAnsiTheme="minorHAnsi"/>
        </w:rPr>
        <w:t xml:space="preserve">In addition to any face-to-face tutorials, you can also email your tutors if you have any questions or concerns. </w:t>
      </w:r>
    </w:p>
    <w:p w:rsidR="00143429" w:rsidRPr="00A5146B" w:rsidRDefault="00143429" w:rsidP="00025739">
      <w:pPr>
        <w:rPr>
          <w:rFonts w:asciiTheme="minorHAnsi" w:hAnsiTheme="minorHAnsi"/>
        </w:rPr>
      </w:pPr>
    </w:p>
    <w:p w:rsidR="00A5146B" w:rsidRPr="00A5146B" w:rsidRDefault="00A5146B" w:rsidP="00025739">
      <w:pPr>
        <w:rPr>
          <w:rFonts w:asciiTheme="minorHAnsi" w:hAnsiTheme="minorHAnsi"/>
          <w:b/>
        </w:rPr>
      </w:pPr>
      <w:r w:rsidRPr="00A5146B">
        <w:rPr>
          <w:rFonts w:asciiTheme="minorHAnsi" w:hAnsiTheme="minorHAnsi"/>
          <w:b/>
        </w:rPr>
        <w:t>Richard Morgan</w:t>
      </w:r>
    </w:p>
    <w:p w:rsidR="00A5146B" w:rsidRPr="00A5146B" w:rsidRDefault="00A5146B" w:rsidP="00025739">
      <w:pPr>
        <w:rPr>
          <w:rFonts w:asciiTheme="minorHAnsi" w:hAnsiTheme="minorHAnsi"/>
          <w:i/>
        </w:rPr>
      </w:pPr>
      <w:r w:rsidRPr="00A5146B">
        <w:rPr>
          <w:rFonts w:asciiTheme="minorHAnsi" w:hAnsiTheme="minorHAnsi"/>
          <w:i/>
        </w:rPr>
        <w:t>Senior Lecturer</w:t>
      </w:r>
    </w:p>
    <w:p w:rsidR="00A5146B" w:rsidRPr="00A5146B" w:rsidRDefault="00A5146B" w:rsidP="00025739">
      <w:pPr>
        <w:rPr>
          <w:rFonts w:asciiTheme="minorHAnsi" w:hAnsiTheme="minorHAnsi"/>
        </w:rPr>
      </w:pPr>
      <w:r w:rsidRPr="00A5146B">
        <w:rPr>
          <w:rFonts w:asciiTheme="minorHAnsi" w:hAnsiTheme="minorHAnsi"/>
        </w:rPr>
        <w:t>School of Engineering</w:t>
      </w:r>
    </w:p>
    <w:p w:rsidR="00F2722D" w:rsidRPr="00A5146B" w:rsidRDefault="00F2722D" w:rsidP="00025739">
      <w:pPr>
        <w:rPr>
          <w:rFonts w:asciiTheme="minorHAnsi" w:hAnsiTheme="minorHAnsi"/>
        </w:rPr>
      </w:pPr>
      <w:r w:rsidRPr="00A5146B">
        <w:rPr>
          <w:rFonts w:asciiTheme="minorHAnsi" w:hAnsiTheme="minorHAnsi"/>
        </w:rPr>
        <w:t xml:space="preserve">richard.morgan@uwtsd.ac.uk </w:t>
      </w:r>
    </w:p>
    <w:p w:rsidR="00A5146B" w:rsidRPr="00A5146B" w:rsidRDefault="00A5146B">
      <w:pPr>
        <w:rPr>
          <w:rFonts w:asciiTheme="minorHAnsi" w:hAnsiTheme="minorHAnsi"/>
        </w:rPr>
      </w:pPr>
    </w:p>
    <w:p w:rsidR="00A5146B" w:rsidRPr="00A5146B" w:rsidRDefault="00A5146B">
      <w:pPr>
        <w:rPr>
          <w:rFonts w:asciiTheme="minorHAnsi" w:hAnsiTheme="minorHAnsi"/>
          <w:b/>
        </w:rPr>
      </w:pPr>
      <w:r w:rsidRPr="00A5146B">
        <w:rPr>
          <w:rFonts w:asciiTheme="minorHAnsi" w:hAnsiTheme="minorHAnsi"/>
          <w:b/>
        </w:rPr>
        <w:t>Graham Howe</w:t>
      </w:r>
    </w:p>
    <w:p w:rsidR="00A5146B" w:rsidRPr="00A5146B" w:rsidRDefault="00A5146B">
      <w:pPr>
        <w:rPr>
          <w:rFonts w:asciiTheme="minorHAnsi" w:hAnsiTheme="minorHAnsi"/>
          <w:i/>
        </w:rPr>
      </w:pPr>
      <w:r w:rsidRPr="00A5146B">
        <w:rPr>
          <w:rFonts w:asciiTheme="minorHAnsi" w:hAnsiTheme="minorHAnsi"/>
          <w:i/>
        </w:rPr>
        <w:t>Head of School</w:t>
      </w:r>
    </w:p>
    <w:p w:rsidR="00A5146B" w:rsidRPr="00A5146B" w:rsidRDefault="00A5146B">
      <w:pPr>
        <w:rPr>
          <w:rFonts w:asciiTheme="minorHAnsi" w:hAnsiTheme="minorHAnsi"/>
        </w:rPr>
      </w:pPr>
      <w:r w:rsidRPr="00A5146B">
        <w:rPr>
          <w:rFonts w:asciiTheme="minorHAnsi" w:hAnsiTheme="minorHAnsi"/>
        </w:rPr>
        <w:t>School of Engineering</w:t>
      </w:r>
    </w:p>
    <w:p w:rsidR="00F2722D" w:rsidRPr="00A5146B" w:rsidRDefault="00143429">
      <w:pPr>
        <w:rPr>
          <w:rFonts w:asciiTheme="minorHAnsi" w:hAnsiTheme="minorHAnsi"/>
        </w:rPr>
      </w:pPr>
      <w:r w:rsidRPr="00A5146B">
        <w:rPr>
          <w:rFonts w:asciiTheme="minorHAnsi" w:hAnsiTheme="minorHAnsi"/>
        </w:rPr>
        <w:t xml:space="preserve">graham.howe@uwtsd.ac.uk </w:t>
      </w:r>
    </w:p>
    <w:p w:rsidR="00F2722D" w:rsidRPr="00A5146B" w:rsidRDefault="00A5146B">
      <w:pPr>
        <w:rPr>
          <w:rFonts w:asciiTheme="minorHAnsi" w:hAnsiTheme="minorHAnsi"/>
        </w:rPr>
      </w:pPr>
      <w:r w:rsidRPr="00A5146B">
        <w:rPr>
          <w:rFonts w:asciiTheme="minorHAnsi" w:hAnsiTheme="minorHAnsi"/>
        </w:rPr>
        <w:t>01792 481250</w:t>
      </w:r>
    </w:p>
    <w:p w:rsidR="00052592" w:rsidRPr="00A5146B" w:rsidRDefault="00052592">
      <w:pPr>
        <w:rPr>
          <w:rFonts w:asciiTheme="minorHAnsi" w:hAnsiTheme="minorHAnsi"/>
        </w:rPr>
      </w:pPr>
    </w:p>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052592" w:rsidRDefault="00052592"/>
    <w:p w:rsidR="00D811BB" w:rsidRDefault="00D811BB"/>
    <w:p w:rsidR="00A5146B" w:rsidRDefault="00A5146B">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BB264C" w:rsidP="00EB4F96">
            <w:r>
              <w:lastRenderedPageBreak/>
              <w:t xml:space="preserve">  </w:t>
            </w:r>
            <w:r w:rsidR="003223E0">
              <w:br w:type="page"/>
            </w:r>
            <w:r w:rsidR="00E728A9">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43429" w:rsidP="00323B06">
            <w:pPr>
              <w:jc w:val="center"/>
              <w:rPr>
                <w:rFonts w:ascii="Calibri" w:hAnsi="Calibri"/>
                <w:sz w:val="32"/>
              </w:rPr>
            </w:pPr>
            <w:r>
              <w:rPr>
                <w:rFonts w:ascii="Calibri" w:hAnsi="Calibri"/>
                <w:sz w:val="32"/>
              </w:rPr>
              <w:t>1</w:t>
            </w:r>
            <w:r w:rsidR="006C16D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052592" w:rsidRDefault="00052592"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43429" w:rsidP="00F61A20">
            <w:pPr>
              <w:jc w:val="center"/>
              <w:rPr>
                <w:rFonts w:ascii="Calibri" w:hAnsi="Calibri"/>
                <w:sz w:val="32"/>
              </w:rPr>
            </w:pPr>
            <w:r>
              <w:rPr>
                <w:rFonts w:ascii="Calibri" w:hAnsi="Calibri"/>
                <w:sz w:val="32"/>
              </w:rPr>
              <w:t>2</w:t>
            </w:r>
            <w:r w:rsidR="004D598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052592" w:rsidRDefault="00052592" w:rsidP="00F61A20">
            <w:pPr>
              <w:spacing w:after="120"/>
              <w:rPr>
                <w:rFonts w:ascii="Calibri" w:hAnsi="Calibri"/>
                <w:sz w:val="14"/>
                <w:szCs w:val="14"/>
              </w:rPr>
            </w:pPr>
          </w:p>
          <w:p w:rsidR="00052592" w:rsidRDefault="00052592"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5146B"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052592" w:rsidRDefault="00052592"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43429" w:rsidP="00F61A20">
            <w:pPr>
              <w:jc w:val="center"/>
              <w:rPr>
                <w:rFonts w:ascii="Calibri" w:hAnsi="Calibri"/>
                <w:sz w:val="32"/>
              </w:rPr>
            </w:pPr>
            <w:r>
              <w:rPr>
                <w:rFonts w:ascii="Calibri" w:hAnsi="Calibri"/>
                <w:sz w:val="32"/>
              </w:rPr>
              <w:t>3</w:t>
            </w:r>
            <w:r w:rsidR="004D598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052592" w:rsidRDefault="00052592" w:rsidP="00F61A20">
            <w:pPr>
              <w:spacing w:after="120"/>
              <w:rPr>
                <w:rFonts w:ascii="Calibri" w:hAnsi="Calibri"/>
                <w:sz w:val="14"/>
                <w:szCs w:val="14"/>
              </w:rPr>
            </w:pPr>
          </w:p>
          <w:p w:rsidR="00F2722D" w:rsidRDefault="00F2722D" w:rsidP="00F61A20">
            <w:pPr>
              <w:spacing w:after="120"/>
              <w:rPr>
                <w:rFonts w:ascii="Calibri" w:hAnsi="Calibri"/>
                <w:sz w:val="14"/>
                <w:szCs w:val="14"/>
              </w:rPr>
            </w:pPr>
          </w:p>
          <w:p w:rsidR="00F2722D" w:rsidRDefault="00F2722D" w:rsidP="00F61A20">
            <w:pPr>
              <w:spacing w:after="120"/>
              <w:rPr>
                <w:rFonts w:ascii="Calibri" w:hAnsi="Calibri"/>
                <w:sz w:val="14"/>
                <w:szCs w:val="14"/>
              </w:rPr>
            </w:pPr>
          </w:p>
          <w:p w:rsidR="00F2722D" w:rsidRDefault="00F2722D" w:rsidP="00F61A20">
            <w:pPr>
              <w:spacing w:after="120"/>
              <w:rPr>
                <w:rFonts w:ascii="Calibri" w:hAnsi="Calibri"/>
                <w:sz w:val="14"/>
                <w:szCs w:val="14"/>
              </w:rPr>
            </w:pPr>
          </w:p>
          <w:p w:rsidR="00F2722D" w:rsidRDefault="00F2722D" w:rsidP="00F61A20">
            <w:pPr>
              <w:spacing w:after="120"/>
              <w:rPr>
                <w:rFonts w:ascii="Calibri" w:hAnsi="Calibri"/>
                <w:sz w:val="14"/>
                <w:szCs w:val="14"/>
              </w:rPr>
            </w:pPr>
          </w:p>
          <w:p w:rsidR="00F2722D" w:rsidRPr="00F61A20" w:rsidRDefault="00F2722D"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143429" w:rsidP="00F61A20">
            <w:pPr>
              <w:jc w:val="center"/>
              <w:rPr>
                <w:rFonts w:ascii="Calibri" w:hAnsi="Calibri"/>
                <w:sz w:val="32"/>
              </w:rPr>
            </w:pPr>
            <w:r>
              <w:rPr>
                <w:rFonts w:ascii="Calibri" w:hAnsi="Calibri"/>
                <w:sz w:val="32"/>
              </w:rPr>
              <w:t>1</w:t>
            </w:r>
            <w:r w:rsidR="004D5989">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2722D" w:rsidRPr="00EB4F96" w:rsidRDefault="00F2722D"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4348C8">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052592" w:rsidP="00B81AD3">
            <w:pPr>
              <w:spacing w:before="120" w:after="120"/>
              <w:jc w:val="both"/>
              <w:rPr>
                <w:rFonts w:ascii="Calibri" w:hAnsi="Calibri" w:cs="Calibri"/>
                <w:b/>
              </w:rPr>
            </w:pPr>
            <w:r>
              <w:rPr>
                <w:rFonts w:ascii="Calibri" w:hAnsi="Calibri" w:cs="Arial"/>
                <w:b/>
                <w:sz w:val="22"/>
                <w:szCs w:val="22"/>
              </w:rPr>
              <w:t>BEng (Hons) Test Range Engineering (QinetiQ)</w:t>
            </w: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052592" w:rsidP="00B81AD3">
            <w:pPr>
              <w:spacing w:before="120" w:after="120"/>
              <w:jc w:val="both"/>
              <w:rPr>
                <w:rFonts w:ascii="Calibri" w:hAnsi="Calibri" w:cs="Calibri"/>
                <w:b/>
              </w:rPr>
            </w:pPr>
            <w:r>
              <w:rPr>
                <w:rFonts w:ascii="Calibri" w:hAnsi="Calibri" w:cs="Calibri"/>
                <w:b/>
              </w:rPr>
              <w:t>Year 3 (level 6)</w:t>
            </w: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052592" w:rsidP="00B81AD3">
            <w:r>
              <w:rPr>
                <w:rFonts w:ascii="Calibri" w:hAnsi="Calibri" w:cs="Arial"/>
                <w:b/>
                <w:sz w:val="22"/>
                <w:szCs w:val="22"/>
              </w:rPr>
              <w:t>Design, Development and Evaluation – Report</w:t>
            </w:r>
          </w:p>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D0229D" w:rsidRDefault="00D0229D" w:rsidP="00393EB6">
      <w:pPr>
        <w:jc w:val="both"/>
      </w:pPr>
    </w:p>
    <w:sectPr w:rsidR="00D0229D" w:rsidSect="004348C8">
      <w:footerReference w:type="default" r:id="rId11"/>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B28" w:rsidRDefault="001C2B28">
      <w:r>
        <w:separator/>
      </w:r>
    </w:p>
  </w:endnote>
  <w:endnote w:type="continuationSeparator" w:id="0">
    <w:p w:rsidR="001C2B28" w:rsidRDefault="001C2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OpenSymbol">
    <w:altName w:val="Arial Unicode MS"/>
    <w:charset w:val="02"/>
    <w:family w:val="auto"/>
    <w:pitch w:val="default"/>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229D">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229D">
      <w:rPr>
        <w:b/>
        <w:noProof/>
      </w:rPr>
      <w:t>5</w:t>
    </w:r>
    <w:r>
      <w:rPr>
        <w:b/>
        <w:sz w:val="24"/>
        <w:szCs w:val="24"/>
      </w:rPr>
      <w:fldChar w:fldCharType="end"/>
    </w:r>
  </w:p>
  <w:p w:rsidR="00267006" w:rsidRDefault="0026700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229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229D">
      <w:rPr>
        <w:b/>
        <w:noProof/>
      </w:rPr>
      <w:t>5</w:t>
    </w:r>
    <w:r>
      <w:rPr>
        <w:b/>
        <w:sz w:val="24"/>
        <w:szCs w:val="24"/>
      </w:rPr>
      <w:fldChar w:fldCharType="end"/>
    </w:r>
  </w:p>
  <w:p w:rsidR="00267006" w:rsidRDefault="0026700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006" w:rsidRDefault="0026700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0229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0229D">
      <w:rPr>
        <w:b/>
        <w:noProof/>
      </w:rPr>
      <w:t>6</w:t>
    </w:r>
    <w:r>
      <w:rPr>
        <w:b/>
        <w:sz w:val="24"/>
        <w:szCs w:val="24"/>
      </w:rPr>
      <w:fldChar w:fldCharType="end"/>
    </w:r>
  </w:p>
  <w:p w:rsidR="00267006" w:rsidRDefault="0026700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B28" w:rsidRDefault="001C2B28">
      <w:r>
        <w:separator/>
      </w:r>
    </w:p>
  </w:footnote>
  <w:footnote w:type="continuationSeparator" w:id="0">
    <w:p w:rsidR="001C2B28" w:rsidRDefault="001C2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03FC1631"/>
    <w:multiLevelType w:val="hybridMultilevel"/>
    <w:tmpl w:val="31260A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2D1D9F"/>
    <w:multiLevelType w:val="hybridMultilevel"/>
    <w:tmpl w:val="0278122C"/>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5" w15:restartNumberingAfterBreak="0">
    <w:nsid w:val="30433AA3"/>
    <w:multiLevelType w:val="hybridMultilevel"/>
    <w:tmpl w:val="74EAC52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24473"/>
    <w:multiLevelType w:val="hybridMultilevel"/>
    <w:tmpl w:val="6534F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DE7F52"/>
    <w:multiLevelType w:val="multilevel"/>
    <w:tmpl w:val="8BB8A11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7"/>
  </w:num>
  <w:num w:numId="3">
    <w:abstractNumId w:val="14"/>
  </w:num>
  <w:num w:numId="4">
    <w:abstractNumId w:val="9"/>
  </w:num>
  <w:num w:numId="5">
    <w:abstractNumId w:val="6"/>
  </w:num>
  <w:num w:numId="6">
    <w:abstractNumId w:val="4"/>
  </w:num>
  <w:num w:numId="7">
    <w:abstractNumId w:val="13"/>
  </w:num>
  <w:num w:numId="8">
    <w:abstractNumId w:val="8"/>
  </w:num>
  <w:num w:numId="9">
    <w:abstractNumId w:val="10"/>
  </w:num>
  <w:num w:numId="10">
    <w:abstractNumId w:val="0"/>
  </w:num>
  <w:num w:numId="11">
    <w:abstractNumId w:val="1"/>
  </w:num>
  <w:num w:numId="12">
    <w:abstractNumId w:val="11"/>
  </w:num>
  <w:num w:numId="13">
    <w:abstractNumId w:val="12"/>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5739"/>
    <w:rsid w:val="00052592"/>
    <w:rsid w:val="000971FC"/>
    <w:rsid w:val="000A2A3A"/>
    <w:rsid w:val="000A492A"/>
    <w:rsid w:val="000E413A"/>
    <w:rsid w:val="000F5AA3"/>
    <w:rsid w:val="00100396"/>
    <w:rsid w:val="00100B5C"/>
    <w:rsid w:val="001106E9"/>
    <w:rsid w:val="00134F77"/>
    <w:rsid w:val="00143429"/>
    <w:rsid w:val="00154487"/>
    <w:rsid w:val="001709BA"/>
    <w:rsid w:val="0017400E"/>
    <w:rsid w:val="00196893"/>
    <w:rsid w:val="001B5F45"/>
    <w:rsid w:val="001C2B28"/>
    <w:rsid w:val="001E04A7"/>
    <w:rsid w:val="001E1050"/>
    <w:rsid w:val="001E1E1F"/>
    <w:rsid w:val="001E39A0"/>
    <w:rsid w:val="001E57C1"/>
    <w:rsid w:val="001F07EF"/>
    <w:rsid w:val="001F6D7A"/>
    <w:rsid w:val="00200F1F"/>
    <w:rsid w:val="00235F71"/>
    <w:rsid w:val="002444CA"/>
    <w:rsid w:val="00260DE6"/>
    <w:rsid w:val="00267006"/>
    <w:rsid w:val="00273FEE"/>
    <w:rsid w:val="0028204E"/>
    <w:rsid w:val="0028591B"/>
    <w:rsid w:val="00291841"/>
    <w:rsid w:val="002B1463"/>
    <w:rsid w:val="002C449B"/>
    <w:rsid w:val="002C6040"/>
    <w:rsid w:val="002D5B3F"/>
    <w:rsid w:val="002E272E"/>
    <w:rsid w:val="002E4F1C"/>
    <w:rsid w:val="002F5778"/>
    <w:rsid w:val="00303907"/>
    <w:rsid w:val="003223E0"/>
    <w:rsid w:val="00323B06"/>
    <w:rsid w:val="00330FFC"/>
    <w:rsid w:val="00352C4A"/>
    <w:rsid w:val="00362560"/>
    <w:rsid w:val="003732FD"/>
    <w:rsid w:val="003753B2"/>
    <w:rsid w:val="00376559"/>
    <w:rsid w:val="00384D73"/>
    <w:rsid w:val="00393EB6"/>
    <w:rsid w:val="003A3CE5"/>
    <w:rsid w:val="003B366F"/>
    <w:rsid w:val="003B3F9D"/>
    <w:rsid w:val="003B6288"/>
    <w:rsid w:val="003F3534"/>
    <w:rsid w:val="00404C50"/>
    <w:rsid w:val="00423934"/>
    <w:rsid w:val="00426244"/>
    <w:rsid w:val="004348C8"/>
    <w:rsid w:val="00455B9F"/>
    <w:rsid w:val="004874DE"/>
    <w:rsid w:val="00496A25"/>
    <w:rsid w:val="004B5334"/>
    <w:rsid w:val="004B6C14"/>
    <w:rsid w:val="004D0F13"/>
    <w:rsid w:val="004D5989"/>
    <w:rsid w:val="0050249F"/>
    <w:rsid w:val="00522255"/>
    <w:rsid w:val="00524566"/>
    <w:rsid w:val="00530BEF"/>
    <w:rsid w:val="00540DE8"/>
    <w:rsid w:val="005464CE"/>
    <w:rsid w:val="005527E9"/>
    <w:rsid w:val="00561F00"/>
    <w:rsid w:val="00562DEC"/>
    <w:rsid w:val="00572135"/>
    <w:rsid w:val="00576AB4"/>
    <w:rsid w:val="00577917"/>
    <w:rsid w:val="00590667"/>
    <w:rsid w:val="005969E2"/>
    <w:rsid w:val="005A0942"/>
    <w:rsid w:val="005B61CD"/>
    <w:rsid w:val="005D1D58"/>
    <w:rsid w:val="005D2883"/>
    <w:rsid w:val="005D432C"/>
    <w:rsid w:val="005D63A7"/>
    <w:rsid w:val="005E285E"/>
    <w:rsid w:val="005E72F8"/>
    <w:rsid w:val="00610E08"/>
    <w:rsid w:val="006140BF"/>
    <w:rsid w:val="00632434"/>
    <w:rsid w:val="00644256"/>
    <w:rsid w:val="00661D6F"/>
    <w:rsid w:val="0066725E"/>
    <w:rsid w:val="006716C7"/>
    <w:rsid w:val="00681208"/>
    <w:rsid w:val="006934D4"/>
    <w:rsid w:val="006A6DC3"/>
    <w:rsid w:val="006C16D9"/>
    <w:rsid w:val="006D49ED"/>
    <w:rsid w:val="006D55CE"/>
    <w:rsid w:val="006D637A"/>
    <w:rsid w:val="006F45BF"/>
    <w:rsid w:val="006F60E0"/>
    <w:rsid w:val="00702F71"/>
    <w:rsid w:val="00720596"/>
    <w:rsid w:val="007366DF"/>
    <w:rsid w:val="00757839"/>
    <w:rsid w:val="00765730"/>
    <w:rsid w:val="00770C81"/>
    <w:rsid w:val="007730F2"/>
    <w:rsid w:val="0079510A"/>
    <w:rsid w:val="007C682C"/>
    <w:rsid w:val="007D2385"/>
    <w:rsid w:val="00800069"/>
    <w:rsid w:val="0081433C"/>
    <w:rsid w:val="008310A0"/>
    <w:rsid w:val="00842E7F"/>
    <w:rsid w:val="008446D0"/>
    <w:rsid w:val="00852933"/>
    <w:rsid w:val="0085305C"/>
    <w:rsid w:val="00865B46"/>
    <w:rsid w:val="0087374C"/>
    <w:rsid w:val="00891E7B"/>
    <w:rsid w:val="00896134"/>
    <w:rsid w:val="008A62BC"/>
    <w:rsid w:val="008B43E7"/>
    <w:rsid w:val="008D763F"/>
    <w:rsid w:val="008F036F"/>
    <w:rsid w:val="008F78C2"/>
    <w:rsid w:val="00911394"/>
    <w:rsid w:val="00923EF2"/>
    <w:rsid w:val="00926D25"/>
    <w:rsid w:val="00926E9D"/>
    <w:rsid w:val="00932C6E"/>
    <w:rsid w:val="00933F10"/>
    <w:rsid w:val="009433C5"/>
    <w:rsid w:val="009508FC"/>
    <w:rsid w:val="00950AB4"/>
    <w:rsid w:val="00965881"/>
    <w:rsid w:val="0098396C"/>
    <w:rsid w:val="009871FF"/>
    <w:rsid w:val="009D3EA4"/>
    <w:rsid w:val="009E4BC1"/>
    <w:rsid w:val="00A03BB8"/>
    <w:rsid w:val="00A273B4"/>
    <w:rsid w:val="00A4036F"/>
    <w:rsid w:val="00A4641C"/>
    <w:rsid w:val="00A50899"/>
    <w:rsid w:val="00A5146B"/>
    <w:rsid w:val="00A55876"/>
    <w:rsid w:val="00A742EF"/>
    <w:rsid w:val="00A937C1"/>
    <w:rsid w:val="00A97E46"/>
    <w:rsid w:val="00AA0602"/>
    <w:rsid w:val="00AB5B2B"/>
    <w:rsid w:val="00AB6FE7"/>
    <w:rsid w:val="00AB7AD7"/>
    <w:rsid w:val="00AC69CB"/>
    <w:rsid w:val="00AD2430"/>
    <w:rsid w:val="00AE6C03"/>
    <w:rsid w:val="00AF0E34"/>
    <w:rsid w:val="00AF271D"/>
    <w:rsid w:val="00AF4E22"/>
    <w:rsid w:val="00AF56C2"/>
    <w:rsid w:val="00B004E6"/>
    <w:rsid w:val="00B0744D"/>
    <w:rsid w:val="00B13CAD"/>
    <w:rsid w:val="00B14EEA"/>
    <w:rsid w:val="00B41058"/>
    <w:rsid w:val="00B54C9C"/>
    <w:rsid w:val="00B70423"/>
    <w:rsid w:val="00B81AD3"/>
    <w:rsid w:val="00B829D8"/>
    <w:rsid w:val="00B82CA6"/>
    <w:rsid w:val="00B84B5B"/>
    <w:rsid w:val="00BA1176"/>
    <w:rsid w:val="00BA4C82"/>
    <w:rsid w:val="00BB264C"/>
    <w:rsid w:val="00BD53B7"/>
    <w:rsid w:val="00BE0B01"/>
    <w:rsid w:val="00BE79C7"/>
    <w:rsid w:val="00BF3CB5"/>
    <w:rsid w:val="00C1285B"/>
    <w:rsid w:val="00C1361B"/>
    <w:rsid w:val="00C14A98"/>
    <w:rsid w:val="00C36D9A"/>
    <w:rsid w:val="00C44A72"/>
    <w:rsid w:val="00C80F0F"/>
    <w:rsid w:val="00C93BCB"/>
    <w:rsid w:val="00CC241A"/>
    <w:rsid w:val="00CC7DD1"/>
    <w:rsid w:val="00CD0D24"/>
    <w:rsid w:val="00CE65AB"/>
    <w:rsid w:val="00CF4266"/>
    <w:rsid w:val="00D0229D"/>
    <w:rsid w:val="00D1713B"/>
    <w:rsid w:val="00D241F1"/>
    <w:rsid w:val="00D275CB"/>
    <w:rsid w:val="00D811BB"/>
    <w:rsid w:val="00DB116D"/>
    <w:rsid w:val="00DD17CC"/>
    <w:rsid w:val="00DF64DE"/>
    <w:rsid w:val="00E230E0"/>
    <w:rsid w:val="00E51AAC"/>
    <w:rsid w:val="00E54019"/>
    <w:rsid w:val="00E66CC0"/>
    <w:rsid w:val="00E728A9"/>
    <w:rsid w:val="00E96BFB"/>
    <w:rsid w:val="00EA0F4E"/>
    <w:rsid w:val="00EA295B"/>
    <w:rsid w:val="00EB4F96"/>
    <w:rsid w:val="00EB5475"/>
    <w:rsid w:val="00EC48D6"/>
    <w:rsid w:val="00EE3132"/>
    <w:rsid w:val="00EE3D9D"/>
    <w:rsid w:val="00EE633E"/>
    <w:rsid w:val="00EE6F25"/>
    <w:rsid w:val="00EF4E7D"/>
    <w:rsid w:val="00F01F8F"/>
    <w:rsid w:val="00F02126"/>
    <w:rsid w:val="00F03D85"/>
    <w:rsid w:val="00F249F1"/>
    <w:rsid w:val="00F25B9D"/>
    <w:rsid w:val="00F2664E"/>
    <w:rsid w:val="00F2722D"/>
    <w:rsid w:val="00F31163"/>
    <w:rsid w:val="00F31C04"/>
    <w:rsid w:val="00F61A20"/>
    <w:rsid w:val="00F8381F"/>
    <w:rsid w:val="00F9679F"/>
    <w:rsid w:val="00FA04CD"/>
    <w:rsid w:val="00FA68F8"/>
    <w:rsid w:val="00FB1DC0"/>
    <w:rsid w:val="00FB4521"/>
    <w:rsid w:val="00FB4F84"/>
    <w:rsid w:val="00FB5CF8"/>
    <w:rsid w:val="00FB6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C30B0B7-48D9-4B52-9BFB-08CF23A38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025739"/>
    <w:pPr>
      <w:ind w:left="720"/>
      <w:contextualSpacing/>
    </w:pPr>
  </w:style>
  <w:style w:type="character" w:styleId="Hyperlink">
    <w:name w:val="Hyperlink"/>
    <w:basedOn w:val="DefaultParagraphFont"/>
    <w:rsid w:val="00F272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06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2267</Words>
  <Characters>12928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Graham Howe</cp:lastModifiedBy>
  <cp:revision>2</cp:revision>
  <cp:lastPrinted>2016-01-08T16:28:00Z</cp:lastPrinted>
  <dcterms:created xsi:type="dcterms:W3CDTF">2017-01-25T15:11:00Z</dcterms:created>
  <dcterms:modified xsi:type="dcterms:W3CDTF">2017-01-25T15:11:00Z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