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F2A27" w:rsidRDefault="00921BFE" w:rsidP="008A0A25">
      <w:pPr>
        <w:pStyle w:val="NoSpacing"/>
        <w:rPr>
          <w:rFonts w:ascii="Times" w:hAnsi="Times" w:cs="Times"/>
          <w:b/>
          <w:bCs/>
          <w:sz w:val="88"/>
          <w:szCs w:val="88"/>
        </w:rPr>
      </w:pPr>
      <w:r>
        <w:rPr>
          <w:rFonts w:ascii="Times" w:hAnsi="Times" w:cs="Times"/>
          <w:b/>
          <w:bCs/>
          <w:sz w:val="88"/>
          <w:szCs w:val="88"/>
        </w:rPr>
        <w:t xml:space="preserve">      DIGITAL SKILLS</w:t>
      </w:r>
    </w:p>
    <w:p w:rsidR="00176C3E" w:rsidRDefault="00921BFE" w:rsidP="008A0A25">
      <w:pPr>
        <w:pStyle w:val="NoSpacing"/>
        <w:rPr>
          <w:rFonts w:ascii="Times" w:hAnsi="Times" w:cs="Times"/>
          <w:b/>
          <w:bCs/>
          <w:sz w:val="88"/>
          <w:szCs w:val="88"/>
        </w:rPr>
      </w:pPr>
      <w:r>
        <w:rPr>
          <w:rFonts w:ascii="Times" w:hAnsi="Times" w:cs="Times"/>
          <w:b/>
          <w:bCs/>
          <w:sz w:val="88"/>
          <w:szCs w:val="88"/>
        </w:rPr>
        <w:t xml:space="preserve">     </w:t>
      </w:r>
      <w:r w:rsidR="00FA4662">
        <w:rPr>
          <w:rFonts w:ascii="Times" w:hAnsi="Times" w:cs="Times"/>
          <w:b/>
          <w:bCs/>
          <w:sz w:val="88"/>
          <w:szCs w:val="88"/>
        </w:rPr>
        <w:t xml:space="preserve"> </w:t>
      </w:r>
      <w:r w:rsidR="00ED7296">
        <w:rPr>
          <w:rFonts w:ascii="Times" w:hAnsi="Times" w:cs="Times"/>
          <w:b/>
          <w:bCs/>
          <w:sz w:val="88"/>
          <w:szCs w:val="88"/>
        </w:rPr>
        <w:t>AND RESEARCH</w:t>
      </w:r>
    </w:p>
    <w:p w:rsidR="00ED7296" w:rsidRPr="009F3EA3" w:rsidRDefault="00ED7296" w:rsidP="008A0A25">
      <w:pPr>
        <w:pStyle w:val="NoSpacing"/>
        <w:rPr>
          <w:rFonts w:ascii="Times" w:hAnsi="Times" w:cs="Times"/>
          <w:b/>
          <w:bCs/>
          <w:i/>
          <w:iCs/>
          <w:sz w:val="88"/>
          <w:szCs w:val="88"/>
        </w:rPr>
      </w:pPr>
      <w:r>
        <w:rPr>
          <w:rFonts w:ascii="Times" w:hAnsi="Times" w:cs="Times"/>
          <w:b/>
          <w:bCs/>
          <w:sz w:val="88"/>
          <w:szCs w:val="88"/>
        </w:rPr>
        <w:t xml:space="preserve">   </w:t>
      </w:r>
      <w:r w:rsidR="00A225B6">
        <w:rPr>
          <w:rFonts w:ascii="Times" w:hAnsi="Times" w:cs="Times"/>
          <w:b/>
          <w:bCs/>
          <w:sz w:val="88"/>
          <w:szCs w:val="88"/>
        </w:rPr>
        <w:t xml:space="preserve">   </w:t>
      </w:r>
      <w:r w:rsidR="009F3EA3">
        <w:rPr>
          <w:rFonts w:ascii="Times" w:hAnsi="Times" w:cs="Times"/>
          <w:b/>
          <w:bCs/>
          <w:sz w:val="88"/>
          <w:szCs w:val="88"/>
        </w:rPr>
        <w:t>METHODS</w:t>
      </w:r>
    </w:p>
    <w:p w:rsidR="00A225B6" w:rsidRDefault="00A225B6" w:rsidP="008A0A25">
      <w:pPr>
        <w:pStyle w:val="NoSpacing"/>
        <w:rPr>
          <w:rFonts w:ascii="Times" w:hAnsi="Times" w:cs="Times"/>
          <w:b/>
          <w:bCs/>
          <w:sz w:val="88"/>
          <w:szCs w:val="88"/>
        </w:rPr>
      </w:pPr>
      <w:r>
        <w:rPr>
          <w:rFonts w:ascii="Times" w:hAnsi="Times" w:cs="Times"/>
          <w:b/>
          <w:bCs/>
          <w:sz w:val="88"/>
          <w:szCs w:val="88"/>
        </w:rPr>
        <w:t xml:space="preserve">  </w:t>
      </w:r>
      <w:r w:rsidR="00581A97">
        <w:rPr>
          <w:rFonts w:ascii="Times" w:hAnsi="Times" w:cs="Times"/>
          <w:b/>
          <w:bCs/>
          <w:sz w:val="88"/>
          <w:szCs w:val="88"/>
        </w:rPr>
        <w:t xml:space="preserve">      (</w:t>
      </w:r>
      <w:r w:rsidR="00224050">
        <w:rPr>
          <w:rFonts w:ascii="Times" w:hAnsi="Times" w:cs="Times"/>
          <w:b/>
          <w:bCs/>
          <w:sz w:val="88"/>
          <w:szCs w:val="88"/>
        </w:rPr>
        <w:t>BMSK4003)</w:t>
      </w:r>
    </w:p>
    <w:p w:rsidR="00A225B6" w:rsidRDefault="00A225B6" w:rsidP="008A0A25">
      <w:pPr>
        <w:pStyle w:val="NoSpacing"/>
        <w:rPr>
          <w:rFonts w:ascii="Times" w:hAnsi="Times" w:cs="Times"/>
          <w:b/>
          <w:bCs/>
          <w:sz w:val="88"/>
          <w:szCs w:val="88"/>
        </w:rPr>
      </w:pPr>
    </w:p>
    <w:p w:rsidR="00A225B6" w:rsidRDefault="00F1285E" w:rsidP="008A0A25">
      <w:pPr>
        <w:pStyle w:val="NoSpacing"/>
        <w:rPr>
          <w:rFonts w:ascii="Times" w:hAnsi="Times" w:cs="Times"/>
          <w:b/>
          <w:bCs/>
          <w:sz w:val="88"/>
          <w:szCs w:val="88"/>
        </w:rPr>
      </w:pPr>
      <w:r>
        <w:rPr>
          <w:rFonts w:ascii="Times" w:hAnsi="Times" w:cs="Times"/>
          <w:b/>
          <w:bCs/>
          <w:sz w:val="88"/>
          <w:szCs w:val="88"/>
        </w:rPr>
        <w:t xml:space="preserve">Darina </w:t>
      </w:r>
      <w:proofErr w:type="spellStart"/>
      <w:r>
        <w:rPr>
          <w:rFonts w:ascii="Times" w:hAnsi="Times" w:cs="Times"/>
          <w:b/>
          <w:bCs/>
          <w:sz w:val="88"/>
          <w:szCs w:val="88"/>
        </w:rPr>
        <w:t>Benakova</w:t>
      </w:r>
      <w:proofErr w:type="spellEnd"/>
    </w:p>
    <w:p w:rsidR="00F1285E" w:rsidRDefault="00F1285E" w:rsidP="008A0A25">
      <w:pPr>
        <w:pStyle w:val="NoSpacing"/>
        <w:rPr>
          <w:rFonts w:ascii="Times" w:hAnsi="Times" w:cs="Times"/>
          <w:b/>
          <w:bCs/>
          <w:sz w:val="88"/>
          <w:szCs w:val="88"/>
        </w:rPr>
      </w:pPr>
      <w:r>
        <w:rPr>
          <w:rFonts w:ascii="Times" w:hAnsi="Times" w:cs="Times"/>
          <w:b/>
          <w:bCs/>
          <w:sz w:val="88"/>
          <w:szCs w:val="88"/>
        </w:rPr>
        <w:t xml:space="preserve"> 1814628</w:t>
      </w:r>
    </w:p>
    <w:p w:rsidR="00581A97" w:rsidRDefault="00581A97" w:rsidP="008A0A25">
      <w:pPr>
        <w:pStyle w:val="NoSpacing"/>
        <w:rPr>
          <w:rFonts w:ascii="Times" w:hAnsi="Times" w:cs="Times"/>
          <w:b/>
          <w:bCs/>
          <w:sz w:val="88"/>
          <w:szCs w:val="88"/>
        </w:rPr>
      </w:pPr>
    </w:p>
    <w:p w:rsidR="008B67F2" w:rsidRDefault="008B67F2" w:rsidP="008A0A25">
      <w:pPr>
        <w:pStyle w:val="NoSpacing"/>
        <w:rPr>
          <w:rFonts w:ascii="Times" w:hAnsi="Times" w:cs="Times"/>
          <w:b/>
          <w:bCs/>
          <w:sz w:val="88"/>
          <w:szCs w:val="88"/>
        </w:rPr>
      </w:pPr>
    </w:p>
    <w:p w:rsidR="008B67F2" w:rsidRDefault="008B67F2" w:rsidP="008A0A25">
      <w:pPr>
        <w:pStyle w:val="NoSpacing"/>
        <w:rPr>
          <w:rFonts w:ascii="Times" w:hAnsi="Times" w:cs="Times"/>
          <w:b/>
          <w:bCs/>
          <w:sz w:val="88"/>
          <w:szCs w:val="88"/>
        </w:rPr>
      </w:pPr>
      <w:proofErr w:type="spellStart"/>
      <w:r>
        <w:rPr>
          <w:rFonts w:ascii="Times" w:hAnsi="Times" w:cs="Times"/>
          <w:b/>
          <w:bCs/>
          <w:sz w:val="88"/>
          <w:szCs w:val="88"/>
        </w:rPr>
        <w:t>Belendran</w:t>
      </w:r>
      <w:proofErr w:type="spellEnd"/>
      <w:r>
        <w:rPr>
          <w:rFonts w:ascii="Times" w:hAnsi="Times" w:cs="Times"/>
          <w:b/>
          <w:bCs/>
          <w:sz w:val="88"/>
          <w:szCs w:val="88"/>
        </w:rPr>
        <w:t xml:space="preserve"> </w:t>
      </w:r>
      <w:proofErr w:type="spellStart"/>
      <w:r>
        <w:rPr>
          <w:rFonts w:ascii="Times" w:hAnsi="Times" w:cs="Times"/>
          <w:b/>
          <w:bCs/>
          <w:sz w:val="88"/>
          <w:szCs w:val="88"/>
        </w:rPr>
        <w:t>Kandasamy</w:t>
      </w:r>
      <w:proofErr w:type="spellEnd"/>
    </w:p>
    <w:p w:rsidR="00581A97" w:rsidRPr="008E2945" w:rsidRDefault="00581A97" w:rsidP="008A0A25">
      <w:pPr>
        <w:pStyle w:val="NoSpacing"/>
        <w:rPr>
          <w:rFonts w:ascii="Times" w:hAnsi="Times" w:cs="Times"/>
          <w:b/>
          <w:bCs/>
          <w:sz w:val="88"/>
          <w:szCs w:val="88"/>
        </w:rPr>
      </w:pPr>
      <w:r>
        <w:rPr>
          <w:rFonts w:ascii="Times" w:hAnsi="Times" w:cs="Times"/>
          <w:b/>
          <w:bCs/>
          <w:sz w:val="88"/>
          <w:szCs w:val="88"/>
        </w:rPr>
        <w:t xml:space="preserve">   </w:t>
      </w:r>
      <w:bookmarkStart w:id="0" w:name="_GoBack"/>
      <w:bookmarkEnd w:id="0"/>
    </w:p>
    <w:p w:rsidR="00000000" w:rsidRDefault="00DA1549">
      <w:pPr>
        <w:pStyle w:val="ContentsHeading"/>
        <w:pageBreakBefore/>
      </w:pPr>
      <w:r>
        <w:lastRenderedPageBreak/>
        <w:t>Table of Contents</w:t>
      </w:r>
    </w:p>
    <w:p w:rsidR="00000000" w:rsidRDefault="00DA1549">
      <w:pPr>
        <w:pStyle w:val="TOC1"/>
      </w:pPr>
      <w:r>
        <w:fldChar w:fldCharType="begin"/>
      </w:r>
      <w:r>
        <w:instrText xml:space="preserve"> TOC \f \o "1-9" \o "1-9" </w:instrText>
      </w:r>
      <w:r>
        <w:fldChar w:fldCharType="separate"/>
      </w:r>
      <w:r>
        <w:t>INTRODUCTION</w:t>
      </w:r>
      <w:r>
        <w:tab/>
        <w:t>1</w:t>
      </w:r>
    </w:p>
    <w:p w:rsidR="00000000" w:rsidRDefault="00DA1549">
      <w:pPr>
        <w:pStyle w:val="TOC1"/>
      </w:pPr>
      <w:r>
        <w:t>MAIN BODY</w:t>
      </w:r>
      <w:r>
        <w:tab/>
        <w:t>1</w:t>
      </w:r>
    </w:p>
    <w:p w:rsidR="00000000" w:rsidRDefault="00DA1549">
      <w:pPr>
        <w:pStyle w:val="TOC2"/>
        <w:tabs>
          <w:tab w:val="clear" w:pos="9077"/>
          <w:tab w:val="right" w:leader="dot" w:pos="9360"/>
        </w:tabs>
      </w:pPr>
      <w:r>
        <w:t>Information About Topic Chosen</w:t>
      </w:r>
      <w:r>
        <w:tab/>
        <w:t>1</w:t>
      </w:r>
    </w:p>
    <w:p w:rsidR="00000000" w:rsidRDefault="00DA1549">
      <w:pPr>
        <w:pStyle w:val="TOC1"/>
      </w:pPr>
      <w:r>
        <w:t>CONCLUSION</w:t>
      </w:r>
      <w:r>
        <w:tab/>
        <w:t>5</w:t>
      </w:r>
    </w:p>
    <w:p w:rsidR="00000000" w:rsidRDefault="00DA1549">
      <w:pPr>
        <w:pStyle w:val="TOC1"/>
        <w:rPr>
          <w:rFonts w:ascii="Times" w:hAnsi="Times" w:cs="Times"/>
        </w:rPr>
      </w:pPr>
      <w:r>
        <w:t>REFERENCES</w:t>
      </w:r>
      <w:r>
        <w:tab/>
        <w:t>6</w:t>
      </w:r>
      <w:r>
        <w:fldChar w:fldCharType="end"/>
      </w:r>
    </w:p>
    <w:p w:rsidR="00000000" w:rsidRDefault="00DA1549">
      <w:pPr>
        <w:pStyle w:val="ContentsHeading"/>
        <w:jc w:val="left"/>
        <w:rPr>
          <w:rFonts w:ascii="Times" w:hAnsi="Times" w:cs="Times"/>
        </w:rPr>
      </w:pPr>
    </w:p>
    <w:p w:rsidR="00000000" w:rsidRDefault="00DA1549">
      <w:p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000000" w:rsidRDefault="00DA1549">
      <w:pPr>
        <w:pStyle w:val="Heading1"/>
      </w:pPr>
      <w:r>
        <w:lastRenderedPageBreak/>
        <w:t>INTRODUCTION</w:t>
      </w:r>
    </w:p>
    <w:p w:rsidR="00000000" w:rsidRDefault="00DA1549">
      <w:r>
        <w:tab/>
        <w:t xml:space="preserve">Research Methodology can be defined as the systematic, theoretical </w:t>
      </w:r>
      <w:r>
        <w:t xml:space="preserve">analysis of the different methods which are used in the relative field of research topic provided </w:t>
      </w:r>
      <w:r>
        <w:rPr>
          <w:szCs w:val="24"/>
        </w:rPr>
        <w:t xml:space="preserve">(Banks and </w:t>
      </w:r>
      <w:proofErr w:type="spellStart"/>
      <w:r>
        <w:rPr>
          <w:szCs w:val="24"/>
        </w:rPr>
        <w:t>Zeitlyn</w:t>
      </w:r>
      <w:proofErr w:type="spellEnd"/>
      <w:r>
        <w:rPr>
          <w:szCs w:val="24"/>
        </w:rPr>
        <w:t>, 2015)</w:t>
      </w:r>
      <w:r>
        <w:t>. As there are many elements which are needed to be taken into consideration at the time of conducting research. The topic chosen for</w:t>
      </w:r>
      <w:r>
        <w:t xml:space="preserve"> the completion of this report is “the use of social media as a marketing tool”. So the implementation of this tool in the working of an organisation will require development of some specific skills and knowledge that could help in creating efficiency of e</w:t>
      </w:r>
      <w:r>
        <w:t>mployees at the time of using this digital technology. The discussion will also be made about the use of different tools and techniques in research methodologies which helped in the successful implementation of this technology in the working of the company</w:t>
      </w:r>
      <w:r>
        <w:t xml:space="preserve"> and also about how they helped in acquiring appropriate and relevant data for the completion of this research. Lastly, the discussion will be made effective and ethical data collection and interpretation and its importance at the time of conducting resear</w:t>
      </w:r>
      <w:r>
        <w:t xml:space="preserve">ch. </w:t>
      </w:r>
    </w:p>
    <w:p w:rsidR="00000000" w:rsidRDefault="00DA1549">
      <w:pPr>
        <w:pStyle w:val="Heading1"/>
      </w:pPr>
      <w:r>
        <w:t>MAIN BODY</w:t>
      </w:r>
    </w:p>
    <w:p w:rsidR="00000000" w:rsidRDefault="00DA1549">
      <w:pPr>
        <w:pStyle w:val="Heading2"/>
        <w:rPr>
          <w:b/>
        </w:rPr>
      </w:pPr>
      <w:r>
        <w:t>Information About Topic Chosen</w:t>
      </w:r>
    </w:p>
    <w:p w:rsidR="00000000" w:rsidRDefault="00DA1549">
      <w:r>
        <w:rPr>
          <w:b/>
          <w:bCs/>
          <w:u w:val="single"/>
        </w:rPr>
        <w:t>Social Media As a Marketing Tool</w:t>
      </w:r>
    </w:p>
    <w:p w:rsidR="00000000" w:rsidRDefault="00DA1549">
      <w:r>
        <w:tab/>
        <w:t>Social Media can be defined as the platform where people from different geographic, demographic areas interact with each other and share various information, ideas, career inte</w:t>
      </w:r>
      <w:r>
        <w:t>rests and other forms of information with each other via different networks. These are based on the internet based applications. In today's world, with the increasing use of Internet and social media, the number of people making use of Social Media has inc</w:t>
      </w:r>
      <w:r>
        <w:t xml:space="preserve">rease to much extent </w:t>
      </w:r>
      <w:r>
        <w:rPr>
          <w:szCs w:val="24"/>
        </w:rPr>
        <w:t>(Barron and et. al., 2014)</w:t>
      </w:r>
      <w:r>
        <w:t xml:space="preserve">. This has made social media a great platform where not only the people but also the organisations could share their views and opinions but is also god place for marketing products and services. It is because </w:t>
      </w:r>
      <w:r>
        <w:t>most of the people make use of social media in today's world, so it will be beneficial for the companies to make and post advertisements on social media for the increment in their sales and revenues.</w:t>
      </w:r>
    </w:p>
    <w:p w:rsidR="00000000" w:rsidRDefault="00DA1549">
      <w:pPr>
        <w:rPr>
          <w:b/>
          <w:bCs/>
          <w:u w:val="single"/>
        </w:rPr>
      </w:pPr>
      <w:r>
        <w:tab/>
        <w:t xml:space="preserve">So before the actual implementation of this technology </w:t>
      </w:r>
      <w:r>
        <w:t>in the working of an organisation is becomes important for it to acknowledge about the availability of required skills with employees so that they could perform required tasks in an efficient and effective way for the growth and development of the company.</w:t>
      </w:r>
      <w:r>
        <w:t xml:space="preserve"> The requirement of Digital Skills for proper and efficient performance of different tasks related to the use of social media technology such as for knowing </w:t>
      </w:r>
      <w:r>
        <w:lastRenderedPageBreak/>
        <w:t>about the best website where the SEO level of people is very high and more and more information abo</w:t>
      </w:r>
      <w:r>
        <w:t>ut the products and services of the company could be provided to more people. Sometimes, there are also some issues which are been faced by the company such as technical error which impacts upon the successful running of the business and the satisfaction l</w:t>
      </w:r>
      <w:r>
        <w:t>evel of their customers. So not only the knowledge and skills related to use of this technology but also dealing about the issues which could be faced by employees in making use of this technology are to be taken into consideration so that effective use of</w:t>
      </w:r>
      <w:r>
        <w:t xml:space="preserve"> this technology could provide benefit to the organisation </w:t>
      </w:r>
      <w:r>
        <w:rPr>
          <w:szCs w:val="24"/>
        </w:rPr>
        <w:t>(</w:t>
      </w:r>
      <w:proofErr w:type="spellStart"/>
      <w:r>
        <w:rPr>
          <w:szCs w:val="24"/>
        </w:rPr>
        <w:t>Biancarosa</w:t>
      </w:r>
      <w:proofErr w:type="spellEnd"/>
      <w:r>
        <w:rPr>
          <w:szCs w:val="24"/>
        </w:rPr>
        <w:t xml:space="preserve"> and Griffiths, 2012)</w:t>
      </w:r>
      <w:r>
        <w:t>. So, in conducting research on this topic, the use of different tools and techniques are required so that proper accurate and relevant information could be provides</w:t>
      </w:r>
      <w:r>
        <w:t xml:space="preserve"> to the readers and be used in the completion of the research. The description of these are provided as under:</w:t>
      </w:r>
    </w:p>
    <w:p w:rsidR="00000000" w:rsidRDefault="00DA1549">
      <w:pPr>
        <w:rPr>
          <w:b/>
          <w:bCs/>
          <w:u w:val="single"/>
        </w:rPr>
      </w:pPr>
      <w:r>
        <w:rPr>
          <w:b/>
          <w:bCs/>
          <w:u w:val="single"/>
        </w:rPr>
        <w:t>Data Sources:</w:t>
      </w:r>
      <w:r>
        <w:t xml:space="preserve"> The following term can be defined as the variety of sources from where the data has been gathered for the completion of the researc</w:t>
      </w:r>
      <w:r>
        <w:t xml:space="preserve">h project or carrying out relevant data for any research topic. Depending on the topic, the data sources method is being chosen. As in the following case, it is related to implementation of social media as marketing tool. For this process, it is important </w:t>
      </w:r>
      <w:r>
        <w:t>to develop some skills and knowledge in their mind. So the information to be provided to employees of the company in relation to use of social media and learning about new skills and development will be done with the help of gathering primary as well as se</w:t>
      </w:r>
      <w:r>
        <w:t>condary data. Primary Data can be defined as the first hand collection of data and on the other hand secondary data is defined as the second hand collection of data which have any already published source earlier. By making use of both types of data source</w:t>
      </w:r>
      <w:r>
        <w:t>s, it will be possible to show and motivate employees to accept these changes by showing the improvement made in organisation's working with the help of this technology. Primary Data will help in collecting views of people related to the adoption of new te</w:t>
      </w:r>
      <w:r>
        <w:t xml:space="preserve">chnology and skills required for them, whether employees are happy with the decision or not and answers to many more questions. So in collecting primary data, the use of Questionnaire is being done in order to collect the views of employees of the company </w:t>
      </w:r>
      <w:r>
        <w:t>with some questions that provides the organisation to think and decide upon their decision whether they had took it right or wrong. With the help of secondary data, information to the employees of an organisation is provided related to the benefit which th</w:t>
      </w:r>
      <w:r>
        <w:t xml:space="preserve">e use of this technology could provide to the organisation such as the increment in the sales and revenues of the company and also the benefits which the company will provide to their employees as well. So in this way, data sources </w:t>
      </w:r>
      <w:r>
        <w:lastRenderedPageBreak/>
        <w:t xml:space="preserve">plays an important role </w:t>
      </w:r>
      <w:r>
        <w:t xml:space="preserve">in research methodology and in making the successful completion of the research in an efficient and effective way </w:t>
      </w:r>
      <w:r>
        <w:rPr>
          <w:szCs w:val="24"/>
        </w:rPr>
        <w:t xml:space="preserve">(Buchanan and </w:t>
      </w:r>
      <w:proofErr w:type="spellStart"/>
      <w:r>
        <w:rPr>
          <w:szCs w:val="24"/>
        </w:rPr>
        <w:t>McCalman</w:t>
      </w:r>
      <w:proofErr w:type="spellEnd"/>
      <w:r>
        <w:rPr>
          <w:szCs w:val="24"/>
        </w:rPr>
        <w:t>, 2018)</w:t>
      </w:r>
      <w:r>
        <w:t xml:space="preserve">. </w:t>
      </w:r>
    </w:p>
    <w:p w:rsidR="00000000" w:rsidRDefault="00DA1549">
      <w:pPr>
        <w:rPr>
          <w:b/>
          <w:bCs/>
          <w:u w:val="single"/>
        </w:rPr>
      </w:pPr>
      <w:r>
        <w:rPr>
          <w:b/>
          <w:bCs/>
          <w:u w:val="single"/>
        </w:rPr>
        <w:t>Sampling:</w:t>
      </w:r>
      <w:r>
        <w:t xml:space="preserve"> It can be defined as the process with the help of which respondents are chosen in order to take view</w:t>
      </w:r>
      <w:r>
        <w:t>s and make the research to reach an end conclusion and provide some recommendations on the issues for which the research has been conducted with the help of view points presented by the respondents. In conducting this research, the respondents chosen are t</w:t>
      </w:r>
      <w:r>
        <w:t>he employees of the company. It is because the employees of this organisation are going to implement and work upon this technology, so the required knowledge about this technology, issues and solutions are also required to have with these employees as well</w:t>
      </w:r>
      <w:r>
        <w:t xml:space="preserve">. Employees are the on who will come in actual contact with the work </w:t>
      </w:r>
      <w:r>
        <w:t>will make use of this technology for the efficient and good performance of the working of the company. There are two methods of sampling which are Probabilistic and Non Probabilistic Samp</w:t>
      </w:r>
      <w:r>
        <w:t xml:space="preserve">ling Methods. For the completion of this research, the use of Non Probabilistic Sampling Method has been done </w:t>
      </w:r>
      <w:r>
        <w:rPr>
          <w:szCs w:val="24"/>
        </w:rPr>
        <w:t>(</w:t>
      </w:r>
      <w:proofErr w:type="spellStart"/>
      <w:r>
        <w:rPr>
          <w:szCs w:val="24"/>
        </w:rPr>
        <w:t>Chipman</w:t>
      </w:r>
      <w:proofErr w:type="spellEnd"/>
      <w:r>
        <w:rPr>
          <w:szCs w:val="24"/>
        </w:rPr>
        <w:t>, Segal and Glaser, 2013)</w:t>
      </w:r>
      <w:r>
        <w:t xml:space="preserve">. Under this method, the use of Random Sampling has been done because with the help of this sampling method, the </w:t>
      </w:r>
      <w:r>
        <w:t>respondents are chosen randomly and this removes the chances of partiality or bias from the research and makes the research to be more reliable, valid and accurate. Due to this reason, the implementation of Random Sampling Method has been preferred in cond</w:t>
      </w:r>
      <w:r>
        <w:t xml:space="preserve">ucting the following research in an successful way. </w:t>
      </w:r>
    </w:p>
    <w:p w:rsidR="00000000" w:rsidRDefault="00DA1549">
      <w:pPr>
        <w:rPr>
          <w:b/>
          <w:bCs/>
          <w:u w:val="single"/>
        </w:rPr>
      </w:pPr>
      <w:r>
        <w:rPr>
          <w:b/>
          <w:bCs/>
          <w:u w:val="single"/>
        </w:rPr>
        <w:t>Types of Investigation:</w:t>
      </w:r>
      <w:r>
        <w:t xml:space="preserve"> It refers to those methods with the help of which the data has been used in the completion of the research depending upon the needs and requirements of the research. As from the c</w:t>
      </w:r>
      <w:r>
        <w:t>urrent requirements of the research which is related to the implementation of new technology and help employees in developing new digital skills and knowledge in relation to the technology which has been implemented in the working of the organisation. Ther</w:t>
      </w:r>
      <w:r>
        <w:t xml:space="preserve">e are two types of investigation method which are used at the time of conducting research which are Qualitative and Quantitative Methods. Coming onto the first which is Qualitative Method, so it is defined as the method which makes use of theoretical data </w:t>
      </w:r>
      <w:r>
        <w:t>and information for the completion of the research and provides deep analysis and information about the research topic and related information, statements which have been used in the research. The reasons behind any statements presented in the research are</w:t>
      </w:r>
      <w:r>
        <w:t xml:space="preserve"> also included and provided in the research to make it more reliable, accurate and helpful for the readers. In the second type of investigation, it is included about the use of statistical data and figures for the completion of the research which is done t</w:t>
      </w:r>
      <w:r>
        <w:t xml:space="preserve">o make comparison or predictions for future in relation to present to past or from present to future and many more aspects </w:t>
      </w:r>
      <w:r>
        <w:lastRenderedPageBreak/>
        <w:t xml:space="preserve">which is also an important method of investigating and collecting information for the completion of the research </w:t>
      </w:r>
      <w:r>
        <w:rPr>
          <w:szCs w:val="24"/>
        </w:rPr>
        <w:t>(</w:t>
      </w:r>
      <w:proofErr w:type="spellStart"/>
      <w:r>
        <w:rPr>
          <w:szCs w:val="24"/>
        </w:rPr>
        <w:t>Golder</w:t>
      </w:r>
      <w:proofErr w:type="spellEnd"/>
      <w:r>
        <w:rPr>
          <w:szCs w:val="24"/>
        </w:rPr>
        <w:t xml:space="preserve"> and Macy, 20</w:t>
      </w:r>
      <w:r>
        <w:rPr>
          <w:szCs w:val="24"/>
        </w:rPr>
        <w:t>14)</w:t>
      </w:r>
      <w:r>
        <w:t>. But for the completion of this research, the use of Qualitative Method has been done. It is because the following research is focused on explanations, reasons, statements, benefits, issues and some more aspects which could only be covered with the hel</w:t>
      </w:r>
      <w:r>
        <w:t>p of qualitative method as it is focused more the theoretical aspect of the research instead of presenting statistical data and figures and the presentation of that data will be irrelevant to the research as it is not required and demanded in the research.</w:t>
      </w:r>
      <w:r>
        <w:t xml:space="preserve"> </w:t>
      </w:r>
    </w:p>
    <w:p w:rsidR="00000000" w:rsidRDefault="00DA1549">
      <w:r>
        <w:rPr>
          <w:b/>
          <w:bCs/>
          <w:u w:val="single"/>
        </w:rPr>
        <w:t>Ethical Considerations:</w:t>
      </w:r>
      <w:r>
        <w:t xml:space="preserve"> There are some major points in the research which the researcher needs to take into consideration at the time of conducting the research as the research conducted should not violate the ethics of the research such as confidentiali</w:t>
      </w:r>
      <w:r>
        <w:t>ty, anonymity and consent. The following three terms are considered under the research ethics. Such confidentiality is related to the non disclosure of the results with the people who do not have any relation with the success and failure of the research. T</w:t>
      </w:r>
      <w:r>
        <w:t>he outcomes and results of the research should only be shared with the people who in real are having interest, benefit and loss from the success and failure of the research. Anonymity is another ethical aspects which says that the details of the respondent</w:t>
      </w:r>
      <w:r>
        <w:t>s whose views ate taken into the research need not to be disclosed in any case and are also not to be linked with the primary results of the research. The last is consent, which says that the respondents are to be provided with the aims and objectives of t</w:t>
      </w:r>
      <w:r>
        <w:t xml:space="preserve">he research for which it has been conducted so that they could also give their views accordingly </w:t>
      </w:r>
      <w:r>
        <w:rPr>
          <w:szCs w:val="24"/>
        </w:rPr>
        <w:t>(</w:t>
      </w:r>
      <w:proofErr w:type="spellStart"/>
      <w:r>
        <w:rPr>
          <w:szCs w:val="24"/>
        </w:rPr>
        <w:t>Jara</w:t>
      </w:r>
      <w:proofErr w:type="spellEnd"/>
      <w:r>
        <w:rPr>
          <w:szCs w:val="24"/>
        </w:rPr>
        <w:t xml:space="preserve"> and et. al., 2015)</w:t>
      </w:r>
      <w:r>
        <w:t xml:space="preserve">. </w:t>
      </w:r>
    </w:p>
    <w:p w:rsidR="00000000" w:rsidRDefault="00DA1549">
      <w:pPr>
        <w:rPr>
          <w:b/>
          <w:bCs/>
          <w:u w:val="single"/>
        </w:rPr>
      </w:pPr>
      <w:r>
        <w:tab/>
        <w:t>Additionally, interpretation is also an important part of the research which is also done in order to present the information the d</w:t>
      </w:r>
      <w:r>
        <w:t>iagrams into words. In other words, it can also be said that the description of the pictorial graphs when presented in words is treated as interpretation. It is done in the research to give the reader with proper information which the graphs wants to conve</w:t>
      </w:r>
      <w:r>
        <w:t>y and to give the readers with clear understanding and views of the respondents. The following research will also make use of interpretation in order to provide the readers with clear information about the data which had been collected from the employees o</w:t>
      </w:r>
      <w:r>
        <w:t xml:space="preserve">f the company. </w:t>
      </w:r>
    </w:p>
    <w:p w:rsidR="00000000" w:rsidRDefault="00DA1549">
      <w:r>
        <w:rPr>
          <w:b/>
          <w:bCs/>
          <w:u w:val="single"/>
        </w:rPr>
        <w:t>Research Limitations:</w:t>
      </w:r>
      <w:r>
        <w:t xml:space="preserve"> There are various limitations which the research could face such as related to the shortage of time, money and other important sources which are important for the successful completion of the research. So it is mandato</w:t>
      </w:r>
      <w:r>
        <w:t xml:space="preserve">ry to make sure before starting the research about the availability of proper and sufficient sources which are required for the completion of the research </w:t>
      </w:r>
      <w:r>
        <w:rPr>
          <w:szCs w:val="24"/>
        </w:rPr>
        <w:t xml:space="preserve">(Lazar, Feng and </w:t>
      </w:r>
      <w:proofErr w:type="spellStart"/>
      <w:r>
        <w:rPr>
          <w:szCs w:val="24"/>
        </w:rPr>
        <w:t>Hochheiser</w:t>
      </w:r>
      <w:proofErr w:type="spellEnd"/>
      <w:r>
        <w:rPr>
          <w:szCs w:val="24"/>
        </w:rPr>
        <w:t>, 2017)</w:t>
      </w:r>
      <w:r>
        <w:t>. The data which are used in the research should also be relevant t</w:t>
      </w:r>
      <w:r>
        <w:t xml:space="preserve">o the topic and must be accurate. With the help of relevant and accurate data, it will be </w:t>
      </w:r>
      <w:r>
        <w:lastRenderedPageBreak/>
        <w:t>possible to increase the validity and reliability of the research. This will also help in providing the readers with correct result of the research conducted. Additio</w:t>
      </w:r>
      <w:r>
        <w:t xml:space="preserve">nally, it will be possible to make sure that the research conducted will be used for future purposes as well. </w:t>
      </w:r>
    </w:p>
    <w:p w:rsidR="00000000" w:rsidRDefault="00DA1549">
      <w:pPr>
        <w:pStyle w:val="Heading1"/>
      </w:pPr>
      <w:r>
        <w:t>CONCLUSION</w:t>
      </w:r>
    </w:p>
    <w:p w:rsidR="00000000" w:rsidRDefault="00DA1549">
      <w:r>
        <w:tab/>
        <w:t>From the above assignment, it has been concluded that research methodology is an important part of the research which provides import</w:t>
      </w:r>
      <w:r>
        <w:t>ant information to the researcher about the use of different methods, ways of conducting research, approaches, methods, investigation types and many more for the successful completion of the research. In addition to this, the conclusion has also been drawn</w:t>
      </w:r>
      <w:r>
        <w:t xml:space="preserve"> about the ethical conduction of the research so that it should fulfil all the terms and conditions of ethical research and provide appropriate results to the readers. </w:t>
      </w:r>
    </w:p>
    <w:p w:rsidR="00000000" w:rsidRDefault="00DA1549">
      <w:pPr>
        <w:pStyle w:val="Heading1"/>
        <w:pageBreakBefore/>
        <w:rPr>
          <w:u w:val="single"/>
        </w:rPr>
      </w:pPr>
      <w:r>
        <w:lastRenderedPageBreak/>
        <w:t>REFERENCES</w:t>
      </w:r>
    </w:p>
    <w:p w:rsidR="00000000" w:rsidRDefault="00DA1549">
      <w:pPr>
        <w:rPr>
          <w:szCs w:val="24"/>
        </w:rPr>
      </w:pPr>
      <w:r>
        <w:rPr>
          <w:u w:val="single"/>
        </w:rPr>
        <w:t>Books and Journals</w:t>
      </w:r>
      <w:r>
        <w:t xml:space="preserve"> </w:t>
      </w:r>
    </w:p>
    <w:p w:rsidR="00000000" w:rsidRDefault="00DA1549">
      <w:pPr>
        <w:spacing w:line="100" w:lineRule="atLeast"/>
        <w:ind w:left="855" w:hanging="840"/>
        <w:rPr>
          <w:szCs w:val="24"/>
        </w:rPr>
      </w:pPr>
      <w:r>
        <w:rPr>
          <w:szCs w:val="24"/>
        </w:rPr>
        <w:t xml:space="preserve">Banks, M. and </w:t>
      </w:r>
      <w:proofErr w:type="spellStart"/>
      <w:r>
        <w:rPr>
          <w:szCs w:val="24"/>
        </w:rPr>
        <w:t>Zeitlyn</w:t>
      </w:r>
      <w:proofErr w:type="spellEnd"/>
      <w:r>
        <w:rPr>
          <w:szCs w:val="24"/>
        </w:rPr>
        <w:t xml:space="preserve">, D., 2015. </w:t>
      </w:r>
      <w:r>
        <w:rPr>
          <w:i/>
          <w:iCs/>
          <w:szCs w:val="24"/>
        </w:rPr>
        <w:t>Visual methods in socia</w:t>
      </w:r>
      <w:r>
        <w:rPr>
          <w:i/>
          <w:iCs/>
          <w:szCs w:val="24"/>
        </w:rPr>
        <w:t>l research</w:t>
      </w:r>
      <w:r>
        <w:rPr>
          <w:szCs w:val="24"/>
        </w:rPr>
        <w:t>. Sage.</w:t>
      </w:r>
    </w:p>
    <w:p w:rsidR="00000000" w:rsidRDefault="00DA1549">
      <w:pPr>
        <w:spacing w:line="100" w:lineRule="atLeast"/>
        <w:ind w:left="855" w:hanging="840"/>
        <w:rPr>
          <w:szCs w:val="24"/>
        </w:rPr>
      </w:pPr>
      <w:r>
        <w:rPr>
          <w:szCs w:val="24"/>
        </w:rPr>
        <w:t xml:space="preserve">Barron, B. and et. al., 2014. </w:t>
      </w:r>
      <w:r>
        <w:rPr>
          <w:i/>
          <w:iCs/>
          <w:szCs w:val="24"/>
        </w:rPr>
        <w:t>The digital youth network: Cultivating digital media citizenship in urban communities</w:t>
      </w:r>
      <w:r>
        <w:rPr>
          <w:szCs w:val="24"/>
        </w:rPr>
        <w:t>. MIT Press.</w:t>
      </w:r>
    </w:p>
    <w:p w:rsidR="00000000" w:rsidRDefault="00DA1549">
      <w:pPr>
        <w:spacing w:line="100" w:lineRule="atLeast"/>
        <w:ind w:left="855" w:hanging="840"/>
        <w:rPr>
          <w:szCs w:val="24"/>
        </w:rPr>
      </w:pPr>
      <w:proofErr w:type="spellStart"/>
      <w:r>
        <w:rPr>
          <w:szCs w:val="24"/>
        </w:rPr>
        <w:t>Biancarosa</w:t>
      </w:r>
      <w:proofErr w:type="spellEnd"/>
      <w:r>
        <w:rPr>
          <w:szCs w:val="24"/>
        </w:rPr>
        <w:t xml:space="preserve">, G. and Griffiths, G. G., 2012. Technology tools to support reading in the digital age. </w:t>
      </w:r>
      <w:r>
        <w:rPr>
          <w:i/>
          <w:iCs/>
          <w:szCs w:val="24"/>
        </w:rPr>
        <w:t xml:space="preserve">The Future </w:t>
      </w:r>
      <w:r>
        <w:rPr>
          <w:i/>
          <w:iCs/>
          <w:szCs w:val="24"/>
        </w:rPr>
        <w:t>of Children</w:t>
      </w:r>
      <w:r>
        <w:rPr>
          <w:szCs w:val="24"/>
        </w:rPr>
        <w:t xml:space="preserve">. </w:t>
      </w:r>
      <w:r>
        <w:rPr>
          <w:iCs/>
          <w:szCs w:val="24"/>
        </w:rPr>
        <w:t>22</w:t>
      </w:r>
      <w:r>
        <w:rPr>
          <w:szCs w:val="24"/>
        </w:rPr>
        <w:t>(2). pp.139-160.</w:t>
      </w:r>
    </w:p>
    <w:p w:rsidR="00000000" w:rsidRDefault="00DA1549">
      <w:pPr>
        <w:spacing w:line="100" w:lineRule="atLeast"/>
        <w:ind w:left="855" w:hanging="840"/>
        <w:rPr>
          <w:szCs w:val="24"/>
        </w:rPr>
      </w:pPr>
      <w:r>
        <w:rPr>
          <w:szCs w:val="24"/>
        </w:rPr>
        <w:t xml:space="preserve">Buchanan, D. A. and </w:t>
      </w:r>
      <w:proofErr w:type="spellStart"/>
      <w:r>
        <w:rPr>
          <w:szCs w:val="24"/>
        </w:rPr>
        <w:t>McCalman</w:t>
      </w:r>
      <w:proofErr w:type="spellEnd"/>
      <w:r>
        <w:rPr>
          <w:szCs w:val="24"/>
        </w:rPr>
        <w:t xml:space="preserve">, J., 2018. </w:t>
      </w:r>
      <w:r>
        <w:rPr>
          <w:i/>
          <w:iCs/>
          <w:szCs w:val="24"/>
        </w:rPr>
        <w:t>High performance work systems: The digital experience</w:t>
      </w:r>
      <w:r>
        <w:rPr>
          <w:szCs w:val="24"/>
        </w:rPr>
        <w:t>. Routledge.</w:t>
      </w:r>
    </w:p>
    <w:p w:rsidR="00000000" w:rsidRDefault="00DA1549">
      <w:pPr>
        <w:spacing w:line="100" w:lineRule="atLeast"/>
        <w:ind w:left="855" w:hanging="840"/>
        <w:rPr>
          <w:szCs w:val="24"/>
        </w:rPr>
      </w:pPr>
      <w:proofErr w:type="spellStart"/>
      <w:r>
        <w:rPr>
          <w:szCs w:val="24"/>
        </w:rPr>
        <w:t>Chipman</w:t>
      </w:r>
      <w:proofErr w:type="spellEnd"/>
      <w:r>
        <w:rPr>
          <w:szCs w:val="24"/>
        </w:rPr>
        <w:t xml:space="preserve">, S. F., Segal, J. W. and Glaser, R. eds., 2013. </w:t>
      </w:r>
      <w:r>
        <w:rPr>
          <w:i/>
          <w:iCs/>
          <w:szCs w:val="24"/>
        </w:rPr>
        <w:t>Thinking and Learning Skills: Volume 2: Research and Open Ques</w:t>
      </w:r>
      <w:r>
        <w:rPr>
          <w:i/>
          <w:iCs/>
          <w:szCs w:val="24"/>
        </w:rPr>
        <w:t>tions</w:t>
      </w:r>
      <w:r>
        <w:rPr>
          <w:szCs w:val="24"/>
        </w:rPr>
        <w:t>. Routledge.</w:t>
      </w:r>
    </w:p>
    <w:p w:rsidR="00000000" w:rsidRDefault="00DA1549">
      <w:pPr>
        <w:spacing w:line="100" w:lineRule="atLeast"/>
        <w:ind w:left="855" w:hanging="840"/>
        <w:rPr>
          <w:szCs w:val="24"/>
        </w:rPr>
      </w:pPr>
      <w:proofErr w:type="spellStart"/>
      <w:r>
        <w:rPr>
          <w:szCs w:val="24"/>
        </w:rPr>
        <w:t>Golder</w:t>
      </w:r>
      <w:proofErr w:type="spellEnd"/>
      <w:r>
        <w:rPr>
          <w:szCs w:val="24"/>
        </w:rPr>
        <w:t xml:space="preserve">, S.A. and Macy, M. W., 2014. Digital footprints: Opportunities and challenges for online social research. </w:t>
      </w:r>
      <w:r>
        <w:rPr>
          <w:i/>
          <w:iCs/>
          <w:szCs w:val="24"/>
        </w:rPr>
        <w:t>Annual Review of Sociology</w:t>
      </w:r>
      <w:r>
        <w:rPr>
          <w:szCs w:val="24"/>
        </w:rPr>
        <w:t xml:space="preserve">. </w:t>
      </w:r>
      <w:r>
        <w:rPr>
          <w:iCs/>
          <w:szCs w:val="24"/>
        </w:rPr>
        <w:t>40</w:t>
      </w:r>
      <w:r>
        <w:rPr>
          <w:szCs w:val="24"/>
        </w:rPr>
        <w:t>. pp.129-152.</w:t>
      </w:r>
    </w:p>
    <w:p w:rsidR="00000000" w:rsidRDefault="00DA1549">
      <w:pPr>
        <w:spacing w:line="100" w:lineRule="atLeast"/>
        <w:ind w:left="855" w:hanging="840"/>
        <w:rPr>
          <w:szCs w:val="24"/>
        </w:rPr>
      </w:pPr>
      <w:proofErr w:type="spellStart"/>
      <w:r>
        <w:rPr>
          <w:szCs w:val="24"/>
        </w:rPr>
        <w:t>Jara</w:t>
      </w:r>
      <w:proofErr w:type="spellEnd"/>
      <w:r>
        <w:rPr>
          <w:szCs w:val="24"/>
        </w:rPr>
        <w:t>, I., and et. al., 2015. Understanding factors related to Chilean students' d</w:t>
      </w:r>
      <w:r>
        <w:rPr>
          <w:szCs w:val="24"/>
        </w:rPr>
        <w:t xml:space="preserve">igital skills: A mixed methods analysis. </w:t>
      </w:r>
      <w:r>
        <w:rPr>
          <w:i/>
          <w:iCs/>
          <w:szCs w:val="24"/>
        </w:rPr>
        <w:t xml:space="preserve">Computers &amp; Education. </w:t>
      </w:r>
      <w:r>
        <w:rPr>
          <w:szCs w:val="24"/>
        </w:rPr>
        <w:t>88.</w:t>
      </w:r>
      <w:r>
        <w:rPr>
          <w:szCs w:val="24"/>
        </w:rPr>
        <w:t xml:space="preserve"> pp.387-398.</w:t>
      </w:r>
    </w:p>
    <w:p w:rsidR="00000000" w:rsidRDefault="00DA1549">
      <w:pPr>
        <w:spacing w:line="100" w:lineRule="atLeast"/>
        <w:ind w:left="855" w:hanging="840"/>
        <w:rPr>
          <w:szCs w:val="24"/>
        </w:rPr>
      </w:pPr>
      <w:r>
        <w:rPr>
          <w:szCs w:val="24"/>
        </w:rPr>
        <w:t xml:space="preserve">Lazar, J., Feng, J. H. and </w:t>
      </w:r>
      <w:proofErr w:type="spellStart"/>
      <w:r>
        <w:rPr>
          <w:szCs w:val="24"/>
        </w:rPr>
        <w:t>Hochheiser</w:t>
      </w:r>
      <w:proofErr w:type="spellEnd"/>
      <w:r>
        <w:rPr>
          <w:szCs w:val="24"/>
        </w:rPr>
        <w:t xml:space="preserve">, H., 2017. </w:t>
      </w:r>
      <w:r>
        <w:rPr>
          <w:i/>
          <w:iCs/>
          <w:szCs w:val="24"/>
        </w:rPr>
        <w:t>Research methods in human-computer interaction</w:t>
      </w:r>
      <w:r>
        <w:rPr>
          <w:szCs w:val="24"/>
        </w:rPr>
        <w:t>. Morgan Kaufmann.</w:t>
      </w:r>
    </w:p>
    <w:p w:rsidR="00000000" w:rsidRDefault="00DA1549">
      <w:pPr>
        <w:spacing w:line="100" w:lineRule="atLeast"/>
        <w:ind w:left="855" w:hanging="840"/>
        <w:rPr>
          <w:szCs w:val="24"/>
        </w:rPr>
      </w:pPr>
      <w:proofErr w:type="spellStart"/>
      <w:r>
        <w:rPr>
          <w:szCs w:val="24"/>
        </w:rPr>
        <w:t>Löfgren</w:t>
      </w:r>
      <w:proofErr w:type="spellEnd"/>
      <w:r>
        <w:rPr>
          <w:szCs w:val="24"/>
        </w:rPr>
        <w:t xml:space="preserve">, O., 2014. </w:t>
      </w:r>
      <w:proofErr w:type="spellStart"/>
      <w:r>
        <w:rPr>
          <w:szCs w:val="24"/>
        </w:rPr>
        <w:t>Routinising</w:t>
      </w:r>
      <w:proofErr w:type="spellEnd"/>
      <w:r>
        <w:rPr>
          <w:szCs w:val="24"/>
        </w:rPr>
        <w:t xml:space="preserve"> research: academic skills in an</w:t>
      </w:r>
      <w:r>
        <w:rPr>
          <w:szCs w:val="24"/>
        </w:rPr>
        <w:t xml:space="preserve">alogue and digital worlds. </w:t>
      </w:r>
      <w:r>
        <w:rPr>
          <w:i/>
          <w:iCs/>
          <w:szCs w:val="24"/>
        </w:rPr>
        <w:t>International Journal of Social Research Methodology</w:t>
      </w:r>
      <w:r>
        <w:rPr>
          <w:szCs w:val="24"/>
        </w:rPr>
        <w:t xml:space="preserve">. </w:t>
      </w:r>
      <w:r>
        <w:rPr>
          <w:iCs/>
          <w:szCs w:val="24"/>
        </w:rPr>
        <w:t>17</w:t>
      </w:r>
      <w:r>
        <w:rPr>
          <w:szCs w:val="24"/>
        </w:rPr>
        <w:t>(1). pp.73-86.</w:t>
      </w:r>
    </w:p>
    <w:p w:rsidR="00000000" w:rsidRDefault="00DA1549">
      <w:pPr>
        <w:spacing w:line="100" w:lineRule="atLeast"/>
        <w:ind w:left="855" w:hanging="840"/>
        <w:rPr>
          <w:szCs w:val="24"/>
        </w:rPr>
      </w:pPr>
      <w:r>
        <w:rPr>
          <w:szCs w:val="24"/>
        </w:rPr>
        <w:t xml:space="preserve">Paulus, T., Lester, J. and </w:t>
      </w:r>
      <w:proofErr w:type="spellStart"/>
      <w:r>
        <w:rPr>
          <w:szCs w:val="24"/>
        </w:rPr>
        <w:t>Dempster</w:t>
      </w:r>
      <w:proofErr w:type="spellEnd"/>
      <w:r>
        <w:rPr>
          <w:szCs w:val="24"/>
        </w:rPr>
        <w:t xml:space="preserve">, P., 2013. </w:t>
      </w:r>
      <w:r>
        <w:rPr>
          <w:i/>
          <w:iCs/>
          <w:szCs w:val="24"/>
        </w:rPr>
        <w:t>Digital tools for qualitative research</w:t>
      </w:r>
      <w:r>
        <w:rPr>
          <w:szCs w:val="24"/>
        </w:rPr>
        <w:t>. Sage.</w:t>
      </w:r>
    </w:p>
    <w:p w:rsidR="00000000" w:rsidRDefault="00DA1549">
      <w:pPr>
        <w:spacing w:line="100" w:lineRule="atLeast"/>
        <w:ind w:left="855" w:hanging="840"/>
      </w:pPr>
      <w:proofErr w:type="spellStart"/>
      <w:r>
        <w:rPr>
          <w:szCs w:val="24"/>
        </w:rPr>
        <w:t>Sekaran</w:t>
      </w:r>
      <w:proofErr w:type="spellEnd"/>
      <w:r>
        <w:rPr>
          <w:szCs w:val="24"/>
        </w:rPr>
        <w:t xml:space="preserve">, U. and </w:t>
      </w:r>
      <w:proofErr w:type="spellStart"/>
      <w:r>
        <w:rPr>
          <w:szCs w:val="24"/>
        </w:rPr>
        <w:t>Bougie</w:t>
      </w:r>
      <w:proofErr w:type="spellEnd"/>
      <w:r>
        <w:rPr>
          <w:szCs w:val="24"/>
        </w:rPr>
        <w:t xml:space="preserve">, R., 2016. </w:t>
      </w:r>
      <w:r>
        <w:rPr>
          <w:i/>
          <w:iCs/>
          <w:szCs w:val="24"/>
        </w:rPr>
        <w:t xml:space="preserve">Research methods for business: </w:t>
      </w:r>
      <w:r>
        <w:rPr>
          <w:i/>
          <w:iCs/>
          <w:szCs w:val="24"/>
        </w:rPr>
        <w:t>A skill building approach</w:t>
      </w:r>
      <w:r>
        <w:rPr>
          <w:szCs w:val="24"/>
        </w:rPr>
        <w:t>. John Wiley &amp; Sons.</w:t>
      </w:r>
    </w:p>
    <w:p w:rsidR="00000000" w:rsidRDefault="00DA1549">
      <w:pPr>
        <w:spacing w:line="100" w:lineRule="atLeast"/>
        <w:ind w:left="855" w:hanging="840"/>
      </w:pPr>
    </w:p>
    <w:p w:rsidR="00DA1549" w:rsidRDefault="00DA1549">
      <w:pPr>
        <w:spacing w:line="100" w:lineRule="atLeast"/>
        <w:ind w:left="855" w:hanging="840"/>
      </w:pPr>
    </w:p>
    <w:sectPr w:rsidR="00DA1549">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1549" w:rsidRDefault="00DA1549">
      <w:pPr>
        <w:spacing w:line="240" w:lineRule="auto"/>
      </w:pPr>
      <w:r>
        <w:separator/>
      </w:r>
    </w:p>
  </w:endnote>
  <w:endnote w:type="continuationSeparator" w:id="0">
    <w:p w:rsidR="00DA1549" w:rsidRDefault="00DA15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Tinos">
    <w:altName w:val="Yu Gothic"/>
    <w:charset w:val="80"/>
    <w:family w:val="roman"/>
    <w:pitch w:val="variable"/>
  </w:font>
  <w:font w:name="DejaVu Sans Mono">
    <w:charset w:val="80"/>
    <w:family w:val="modern"/>
    <w:pitch w:val="default"/>
  </w:font>
  <w:font w:name="Times">
    <w:altName w:val="Times New Roman"/>
    <w:charset w:val="0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00E4" w:rsidRDefault="000800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00E4" w:rsidRDefault="000800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00E4" w:rsidRDefault="000800E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DA1549">
    <w:pPr>
      <w:pStyle w:val="Footer"/>
      <w:jc w:val="center"/>
    </w:pPr>
    <w:r>
      <w:fldChar w:fldCharType="begin"/>
    </w:r>
    <w:r>
      <w:instrText xml:space="preserve"> PAGE </w:instrText>
    </w:r>
    <w:r>
      <w:fldChar w:fldCharType="separate"/>
    </w:r>
    <w:r>
      <w:t>6</w:t>
    </w:r>
    <w:r>
      <w:fldChar w:fldCharType="end"/>
    </w:r>
  </w:p>
  <w:p w:rsidR="00000000" w:rsidRDefault="00DA1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1549" w:rsidRDefault="00DA1549">
      <w:pPr>
        <w:spacing w:line="240" w:lineRule="auto"/>
      </w:pPr>
      <w:r>
        <w:separator/>
      </w:r>
    </w:p>
  </w:footnote>
  <w:footnote w:type="continuationSeparator" w:id="0">
    <w:p w:rsidR="00DA1549" w:rsidRDefault="00DA15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00E4" w:rsidRDefault="000800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00E4" w:rsidRDefault="000800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00E4" w:rsidRDefault="000800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0E4"/>
    <w:rsid w:val="000800E4"/>
    <w:rsid w:val="000F2A27"/>
    <w:rsid w:val="00176C3E"/>
    <w:rsid w:val="00224050"/>
    <w:rsid w:val="00581A97"/>
    <w:rsid w:val="008A0A25"/>
    <w:rsid w:val="008B67F2"/>
    <w:rsid w:val="008E2945"/>
    <w:rsid w:val="00921BFE"/>
    <w:rsid w:val="0096214A"/>
    <w:rsid w:val="009F3EA3"/>
    <w:rsid w:val="00A225B6"/>
    <w:rsid w:val="00C427A0"/>
    <w:rsid w:val="00DA1549"/>
    <w:rsid w:val="00ED7296"/>
    <w:rsid w:val="00F1285E"/>
    <w:rsid w:val="00FA4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3C4F97F7"/>
  <w15:chartTrackingRefBased/>
  <w15:docId w15:val="{71585F0E-FDB5-2C44-9C2D-E0DD7EDC2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FootnoteCharacters">
    <w:name w:val="Footnote Characters"/>
  </w:style>
  <w:style w:type="character" w:styleId="FootnoteReference">
    <w:name w:val="footnote reference"/>
    <w:rPr>
      <w:vertAlign w:val="superscript"/>
    </w:rPr>
  </w:style>
  <w:style w:type="character" w:styleId="Emphasis">
    <w:name w:val="Emphasis"/>
    <w:qFormat/>
    <w:rPr>
      <w:i/>
      <w:i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Illustration">
    <w:name w:val="Illustration"/>
    <w:basedOn w:val="Caption1"/>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Framecontents">
    <w:name w:val="Frame contents"/>
    <w:basedOn w:val="BodyText"/>
  </w:style>
  <w:style w:type="paragraph" w:customStyle="1" w:styleId="TableHeading">
    <w:name w:val="Table Heading"/>
    <w:basedOn w:val="TableContents"/>
    <w:pPr>
      <w:jc w:val="center"/>
    </w:pPr>
    <w:rPr>
      <w:b/>
      <w:bCs/>
    </w:rPr>
  </w:style>
  <w:style w:type="paragraph" w:styleId="FootnoteText">
    <w:name w:val="footnote text"/>
    <w:basedOn w:val="Normal"/>
    <w:pPr>
      <w:suppressLineNumbers/>
      <w:ind w:left="283" w:hanging="283"/>
    </w:pPr>
    <w:rPr>
      <w:sz w:val="20"/>
      <w:szCs w:val="20"/>
    </w:rPr>
  </w:style>
  <w:style w:type="paragraph" w:customStyle="1" w:styleId="PreformattedText">
    <w:name w:val="Preformatted Text"/>
    <w:basedOn w:val="Normal"/>
    <w:rPr>
      <w:rFonts w:ascii="DejaVu Sans Mono" w:eastAsia="Droid Sans" w:hAnsi="DejaVu Sans Mono" w:cs="DejaVu Sans Mono"/>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3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2083</Words>
  <Characters>11874</Characters>
  <Application>Microsoft Office Word</Application>
  <DocSecurity>0</DocSecurity>
  <Lines>98</Lines>
  <Paragraphs>27</Paragraphs>
  <ScaleCrop>false</ScaleCrop>
  <Company/>
  <LinksUpToDate>false</LinksUpToDate>
  <CharactersWithSpaces>13930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Sherl Hmilanska</cp:lastModifiedBy>
  <cp:revision>17</cp:revision>
  <cp:lastPrinted>1601-01-01T00:00:00Z</cp:lastPrinted>
  <dcterms:created xsi:type="dcterms:W3CDTF">2019-08-30T20:49:00Z</dcterms:created>
  <dcterms:modified xsi:type="dcterms:W3CDTF">2019-08-30T21:01:00Z</dcterms:modified>
</cp:coreProperties>
</file>