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9674C2" w:rsidRPr="009674C2" w14:paraId="464B3D05" w14:textId="77777777" w:rsidTr="009674C2">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16D856F7" w14:textId="3A4BAC5C" w:rsidR="009674C2" w:rsidRPr="009674C2" w:rsidRDefault="009674C2" w:rsidP="0041227B">
            <w:pPr>
              <w:keepNext/>
              <w:spacing w:after="0" w:line="240" w:lineRule="auto"/>
              <w:jc w:val="center"/>
              <w:rPr>
                <w:rFonts w:ascii="Arial" w:eastAsia="Times New Roman" w:hAnsi="Arial" w:cs="Arial"/>
                <w:b/>
                <w:color w:val="auto"/>
                <w:sz w:val="32"/>
                <w:szCs w:val="32"/>
                <w:lang w:val="en-AU"/>
              </w:rPr>
            </w:pPr>
          </w:p>
          <w:p w14:paraId="048CF463" w14:textId="77777777" w:rsidR="009674C2" w:rsidRPr="009674C2" w:rsidRDefault="009674C2" w:rsidP="0041227B">
            <w:pPr>
              <w:keepNext/>
              <w:spacing w:after="0" w:line="240" w:lineRule="auto"/>
              <w:jc w:val="both"/>
              <w:rPr>
                <w:rFonts w:ascii="Arial" w:eastAsia="Times New Roman" w:hAnsi="Arial" w:cs="Arial"/>
                <w:b/>
                <w:color w:val="auto"/>
                <w:sz w:val="28"/>
                <w:szCs w:val="28"/>
                <w:lang w:val="en-AU"/>
              </w:rPr>
            </w:pPr>
            <w:r w:rsidRPr="009674C2">
              <w:rPr>
                <w:rFonts w:ascii="Arial" w:hAnsi="Arial" w:cs="Arial"/>
                <w:noProof/>
                <w:lang w:eastAsia="en-GB"/>
              </w:rPr>
              <w:drawing>
                <wp:inline distT="0" distB="0" distL="0" distR="0" wp14:anchorId="21358CF1" wp14:editId="1E6CBD37">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674C2">
              <w:rPr>
                <w:rFonts w:ascii="Arial" w:eastAsia="Times New Roman" w:hAnsi="Arial" w:cs="Arial"/>
                <w:b/>
                <w:color w:val="auto"/>
                <w:sz w:val="32"/>
                <w:szCs w:val="32"/>
                <w:lang w:val="en-AU"/>
              </w:rPr>
              <w:br/>
            </w:r>
          </w:p>
          <w:p w14:paraId="2E88255A" w14:textId="77777777" w:rsidR="009674C2" w:rsidRPr="009674C2" w:rsidRDefault="009674C2" w:rsidP="0041227B">
            <w:pPr>
              <w:rPr>
                <w:rFonts w:ascii="Arial" w:hAnsi="Arial" w:cs="Arial"/>
                <w:b/>
                <w:bCs/>
                <w:sz w:val="28"/>
                <w:szCs w:val="24"/>
              </w:rPr>
            </w:pPr>
            <w:r w:rsidRPr="009674C2">
              <w:rPr>
                <w:rFonts w:ascii="Arial" w:hAnsi="Arial" w:cs="Arial"/>
                <w:b/>
                <w:bCs/>
                <w:sz w:val="28"/>
                <w:szCs w:val="24"/>
              </w:rPr>
              <w:t>Component One:</w:t>
            </w:r>
          </w:p>
          <w:p w14:paraId="380DA7B1" w14:textId="77777777" w:rsidR="009674C2" w:rsidRPr="009674C2" w:rsidRDefault="009674C2" w:rsidP="0041227B">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9674C2">
              <w:rPr>
                <w:rFonts w:ascii="Arial" w:eastAsia="Times New Roman" w:hAnsi="Arial" w:cs="Arial"/>
                <w:b/>
                <w:bCs/>
                <w:i/>
                <w:iCs/>
                <w:color w:val="000000"/>
                <w:sz w:val="28"/>
                <w:szCs w:val="28"/>
                <w:shd w:val="clear" w:color="auto" w:fill="FFFFFF"/>
                <w:lang w:val="en-US"/>
              </w:rPr>
              <w:t xml:space="preserve">What are the key skills required to work on the hotels front desk? </w:t>
            </w:r>
            <w:r w:rsidRPr="009674C2">
              <w:rPr>
                <w:rFonts w:ascii="Arial" w:eastAsia="Times New Roman" w:hAnsi="Arial" w:cs="Arial"/>
                <w:b/>
                <w:bCs/>
                <w:i/>
                <w:iCs/>
                <w:color w:val="000000"/>
                <w:sz w:val="28"/>
                <w:szCs w:val="28"/>
                <w:lang w:val="en-US"/>
              </w:rPr>
              <w:t>750 words (+/- 10%)</w:t>
            </w:r>
          </w:p>
          <w:p w14:paraId="7EE6FB67" w14:textId="77777777" w:rsidR="009674C2" w:rsidRPr="009674C2" w:rsidRDefault="009674C2" w:rsidP="0041227B">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7E4790E8" w14:textId="77777777" w:rsidR="009674C2" w:rsidRPr="009674C2" w:rsidRDefault="009674C2" w:rsidP="0041227B">
            <w:pPr>
              <w:rPr>
                <w:rFonts w:ascii="Arial" w:eastAsia="Times New Roman" w:hAnsi="Arial" w:cs="Arial"/>
                <w:b/>
                <w:color w:val="auto"/>
                <w:sz w:val="32"/>
                <w:szCs w:val="32"/>
                <w:lang w:val="en-AU"/>
              </w:rPr>
            </w:pPr>
            <w:r w:rsidRPr="009674C2">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A8F031A" w14:textId="77777777" w:rsidR="009674C2" w:rsidRPr="009674C2" w:rsidRDefault="009674C2" w:rsidP="0041227B">
            <w:pPr>
              <w:keepNext/>
              <w:spacing w:before="120" w:after="0" w:line="240" w:lineRule="auto"/>
              <w:rPr>
                <w:rFonts w:ascii="Arial" w:eastAsia="Times New Roman" w:hAnsi="Arial" w:cs="Arial"/>
                <w:b/>
                <w:bCs/>
                <w:color w:val="auto"/>
                <w:sz w:val="20"/>
                <w:szCs w:val="20"/>
                <w:lang w:val="en-AU"/>
              </w:rPr>
            </w:pPr>
            <w:r w:rsidRPr="009674C2">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B76C8CB" w14:textId="68187EFC" w:rsidR="009674C2" w:rsidRPr="009674C2" w:rsidRDefault="009E182B" w:rsidP="0041227B">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Daniela</w:t>
            </w:r>
            <w:r w:rsidR="00DA2E96">
              <w:rPr>
                <w:rFonts w:ascii="Arial" w:eastAsia="Times New Roman" w:hAnsi="Arial" w:cs="Arial"/>
                <w:b/>
                <w:color w:val="auto"/>
                <w:sz w:val="20"/>
                <w:szCs w:val="20"/>
                <w:lang w:val="en-AU"/>
              </w:rPr>
              <w:t xml:space="preserve"> Vartolomeu student number.2130495</w:t>
            </w:r>
          </w:p>
        </w:tc>
        <w:tc>
          <w:tcPr>
            <w:tcW w:w="662" w:type="dxa"/>
            <w:tcBorders>
              <w:top w:val="single" w:sz="4" w:space="0" w:color="auto"/>
              <w:left w:val="nil"/>
              <w:bottom w:val="nil"/>
              <w:right w:val="single" w:sz="4" w:space="0" w:color="auto"/>
            </w:tcBorders>
            <w:shd w:val="clear" w:color="auto" w:fill="auto"/>
            <w:vAlign w:val="center"/>
          </w:tcPr>
          <w:p w14:paraId="17021779" w14:textId="77777777" w:rsidR="009674C2" w:rsidRPr="009674C2" w:rsidRDefault="009674C2" w:rsidP="0041227B">
            <w:pPr>
              <w:keepNext/>
              <w:spacing w:after="0" w:line="240" w:lineRule="auto"/>
              <w:jc w:val="center"/>
              <w:rPr>
                <w:rFonts w:ascii="Arial" w:eastAsia="Times New Roman" w:hAnsi="Arial" w:cs="Arial"/>
                <w:b/>
                <w:color w:val="auto"/>
                <w:sz w:val="20"/>
                <w:szCs w:val="20"/>
                <w:lang w:val="en-AU"/>
              </w:rPr>
            </w:pPr>
          </w:p>
        </w:tc>
      </w:tr>
      <w:tr w:rsidR="009E182B" w:rsidRPr="009674C2" w14:paraId="03CE0D0A" w14:textId="77777777" w:rsidTr="009674C2">
        <w:trPr>
          <w:trHeight w:val="468"/>
          <w:jc w:val="center"/>
        </w:trPr>
        <w:tc>
          <w:tcPr>
            <w:tcW w:w="5206" w:type="dxa"/>
            <w:vMerge/>
            <w:tcBorders>
              <w:left w:val="single" w:sz="4" w:space="0" w:color="auto"/>
              <w:right w:val="single" w:sz="4" w:space="0" w:color="auto"/>
            </w:tcBorders>
            <w:shd w:val="clear" w:color="auto" w:fill="auto"/>
          </w:tcPr>
          <w:p w14:paraId="4F70CE45" w14:textId="77777777" w:rsidR="009E182B" w:rsidRPr="009674C2" w:rsidRDefault="009E182B" w:rsidP="009E182B">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5A604A9" w14:textId="77777777" w:rsidR="009E182B" w:rsidRPr="009674C2" w:rsidRDefault="009E182B" w:rsidP="009E182B">
            <w:pPr>
              <w:keepNext/>
              <w:spacing w:after="0" w:line="240" w:lineRule="auto"/>
              <w:rPr>
                <w:rFonts w:ascii="Arial" w:eastAsia="Times New Roman" w:hAnsi="Arial" w:cs="Arial"/>
                <w:color w:val="auto"/>
                <w:sz w:val="20"/>
                <w:szCs w:val="20"/>
                <w:lang w:val="en-AU"/>
              </w:rPr>
            </w:pPr>
          </w:p>
          <w:p w14:paraId="3D0D87D5" w14:textId="77777777" w:rsidR="009E182B" w:rsidRPr="009674C2" w:rsidRDefault="009E182B" w:rsidP="009E182B">
            <w:pPr>
              <w:keepNext/>
              <w:spacing w:after="0" w:line="240" w:lineRule="auto"/>
              <w:rPr>
                <w:rFonts w:ascii="Arial" w:eastAsia="Times New Roman" w:hAnsi="Arial" w:cs="Arial"/>
                <w:color w:val="auto"/>
                <w:sz w:val="20"/>
                <w:szCs w:val="20"/>
                <w:lang w:val="en-AU"/>
              </w:rPr>
            </w:pPr>
            <w:r w:rsidRPr="009674C2">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B20D84F" w14:textId="3533B262" w:rsidR="009E182B" w:rsidRPr="009674C2" w:rsidRDefault="009E182B" w:rsidP="009E182B">
            <w:pPr>
              <w:keepNext/>
              <w:spacing w:after="0" w:line="240" w:lineRule="auto"/>
              <w:jc w:val="center"/>
              <w:rPr>
                <w:rFonts w:ascii="Arial" w:eastAsia="Times New Roman" w:hAnsi="Arial" w:cs="Arial"/>
                <w:b/>
                <w:color w:val="auto"/>
                <w:sz w:val="20"/>
                <w:szCs w:val="20"/>
                <w:lang w:val="en-AU"/>
              </w:rPr>
            </w:pPr>
            <w:r w:rsidRPr="00EA70C6">
              <w:rPr>
                <w:rFonts w:ascii="Arial" w:eastAsia="Times New Roman" w:hAnsi="Arial" w:cs="Arial"/>
                <w:b/>
                <w:color w:val="auto"/>
                <w:sz w:val="20"/>
                <w:szCs w:val="20"/>
                <w:lang w:val="en-AU"/>
              </w:rPr>
              <w:t>Hotel Administration and Front Office</w:t>
            </w:r>
          </w:p>
        </w:tc>
        <w:tc>
          <w:tcPr>
            <w:tcW w:w="662" w:type="dxa"/>
            <w:tcBorders>
              <w:top w:val="nil"/>
              <w:left w:val="nil"/>
              <w:bottom w:val="nil"/>
              <w:right w:val="single" w:sz="4" w:space="0" w:color="auto"/>
            </w:tcBorders>
            <w:shd w:val="clear" w:color="auto" w:fill="auto"/>
            <w:vAlign w:val="center"/>
          </w:tcPr>
          <w:p w14:paraId="4617380C" w14:textId="77777777" w:rsidR="009E182B" w:rsidRPr="009674C2" w:rsidRDefault="009E182B" w:rsidP="009E182B">
            <w:pPr>
              <w:keepNext/>
              <w:spacing w:after="0" w:line="240" w:lineRule="auto"/>
              <w:jc w:val="center"/>
              <w:rPr>
                <w:rFonts w:ascii="Arial" w:eastAsia="Times New Roman" w:hAnsi="Arial" w:cs="Arial"/>
                <w:b/>
                <w:color w:val="auto"/>
                <w:sz w:val="20"/>
                <w:szCs w:val="20"/>
                <w:lang w:val="en-AU"/>
              </w:rPr>
            </w:pPr>
          </w:p>
        </w:tc>
      </w:tr>
      <w:tr w:rsidR="009E182B" w:rsidRPr="009674C2" w14:paraId="627F7DB1" w14:textId="77777777" w:rsidTr="009674C2">
        <w:trPr>
          <w:trHeight w:val="468"/>
          <w:jc w:val="center"/>
        </w:trPr>
        <w:tc>
          <w:tcPr>
            <w:tcW w:w="5206" w:type="dxa"/>
            <w:vMerge/>
            <w:tcBorders>
              <w:left w:val="single" w:sz="4" w:space="0" w:color="auto"/>
              <w:right w:val="single" w:sz="4" w:space="0" w:color="auto"/>
            </w:tcBorders>
            <w:shd w:val="clear" w:color="auto" w:fill="auto"/>
          </w:tcPr>
          <w:p w14:paraId="12D6E299" w14:textId="77777777" w:rsidR="009E182B" w:rsidRPr="009674C2" w:rsidRDefault="009E182B" w:rsidP="009E182B">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8BFB044" w14:textId="77777777" w:rsidR="009E182B" w:rsidRPr="009674C2" w:rsidRDefault="009E182B" w:rsidP="009E182B">
            <w:pPr>
              <w:keepNext/>
              <w:spacing w:after="0" w:line="240" w:lineRule="auto"/>
              <w:rPr>
                <w:rFonts w:ascii="Arial" w:eastAsia="Times New Roman" w:hAnsi="Arial" w:cs="Arial"/>
                <w:color w:val="auto"/>
                <w:sz w:val="20"/>
                <w:szCs w:val="20"/>
                <w:lang w:val="en-AU"/>
              </w:rPr>
            </w:pPr>
            <w:r w:rsidRPr="009674C2">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4CDA12BE" w14:textId="1B4F24C2" w:rsidR="009E182B" w:rsidRPr="009674C2" w:rsidRDefault="009E182B" w:rsidP="009E182B">
            <w:pPr>
              <w:keepNext/>
              <w:spacing w:after="0" w:line="240" w:lineRule="auto"/>
              <w:jc w:val="center"/>
              <w:rPr>
                <w:rFonts w:ascii="Arial" w:eastAsia="Times New Roman" w:hAnsi="Arial" w:cs="Arial"/>
                <w:b/>
                <w:color w:val="auto"/>
                <w:sz w:val="20"/>
                <w:szCs w:val="20"/>
                <w:lang w:val="en-AU"/>
              </w:rPr>
            </w:pPr>
            <w:r w:rsidRPr="00EA70C6">
              <w:rPr>
                <w:rFonts w:ascii="Arial" w:eastAsia="Times New Roman" w:hAnsi="Arial" w:cs="Arial"/>
                <w:b/>
                <w:color w:val="auto"/>
                <w:sz w:val="20"/>
                <w:szCs w:val="20"/>
                <w:lang w:val="en-AU"/>
              </w:rPr>
              <w:t>BMIH4004</w:t>
            </w:r>
          </w:p>
        </w:tc>
        <w:tc>
          <w:tcPr>
            <w:tcW w:w="662" w:type="dxa"/>
            <w:tcBorders>
              <w:top w:val="nil"/>
              <w:left w:val="nil"/>
              <w:bottom w:val="nil"/>
              <w:right w:val="single" w:sz="4" w:space="0" w:color="auto"/>
            </w:tcBorders>
            <w:shd w:val="clear" w:color="auto" w:fill="auto"/>
            <w:vAlign w:val="center"/>
          </w:tcPr>
          <w:p w14:paraId="650DEE65" w14:textId="77777777" w:rsidR="009E182B" w:rsidRPr="009674C2" w:rsidRDefault="009E182B" w:rsidP="009E182B">
            <w:pPr>
              <w:keepNext/>
              <w:spacing w:after="0" w:line="240" w:lineRule="auto"/>
              <w:jc w:val="center"/>
              <w:rPr>
                <w:rFonts w:ascii="Arial" w:eastAsia="Times New Roman" w:hAnsi="Arial" w:cs="Arial"/>
                <w:b/>
                <w:color w:val="auto"/>
                <w:sz w:val="20"/>
                <w:szCs w:val="20"/>
                <w:lang w:val="en-AU"/>
              </w:rPr>
            </w:pPr>
          </w:p>
        </w:tc>
      </w:tr>
      <w:tr w:rsidR="009E182B" w:rsidRPr="009674C2" w14:paraId="2969CDF9" w14:textId="77777777" w:rsidTr="009674C2">
        <w:trPr>
          <w:trHeight w:val="468"/>
          <w:jc w:val="center"/>
        </w:trPr>
        <w:tc>
          <w:tcPr>
            <w:tcW w:w="5206" w:type="dxa"/>
            <w:vMerge/>
            <w:tcBorders>
              <w:left w:val="single" w:sz="4" w:space="0" w:color="auto"/>
              <w:right w:val="single" w:sz="4" w:space="0" w:color="auto"/>
            </w:tcBorders>
            <w:shd w:val="clear" w:color="auto" w:fill="auto"/>
          </w:tcPr>
          <w:p w14:paraId="5005E9CF" w14:textId="77777777" w:rsidR="009E182B" w:rsidRPr="009674C2" w:rsidRDefault="009E182B" w:rsidP="009E182B">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DE7835E" w14:textId="77777777" w:rsidR="009E182B" w:rsidRPr="009674C2" w:rsidRDefault="009E182B" w:rsidP="009E182B">
            <w:pPr>
              <w:keepNext/>
              <w:spacing w:after="0" w:line="240" w:lineRule="auto"/>
              <w:rPr>
                <w:rFonts w:ascii="Arial" w:eastAsia="Times New Roman" w:hAnsi="Arial" w:cs="Arial"/>
                <w:color w:val="auto"/>
                <w:sz w:val="20"/>
                <w:szCs w:val="20"/>
                <w:lang w:val="en-AU"/>
              </w:rPr>
            </w:pPr>
            <w:r w:rsidRPr="009674C2">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05A76679" w14:textId="4641EEB5" w:rsidR="009E182B" w:rsidRPr="009674C2" w:rsidRDefault="009E182B" w:rsidP="009E182B">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Tristan Hawkins</w:t>
            </w:r>
          </w:p>
        </w:tc>
        <w:tc>
          <w:tcPr>
            <w:tcW w:w="662" w:type="dxa"/>
            <w:tcBorders>
              <w:top w:val="nil"/>
              <w:left w:val="nil"/>
              <w:bottom w:val="nil"/>
              <w:right w:val="single" w:sz="4" w:space="0" w:color="auto"/>
            </w:tcBorders>
            <w:shd w:val="clear" w:color="auto" w:fill="auto"/>
            <w:vAlign w:val="center"/>
          </w:tcPr>
          <w:p w14:paraId="0212E1B7" w14:textId="77777777" w:rsidR="009E182B" w:rsidRPr="009674C2" w:rsidRDefault="009E182B" w:rsidP="009E182B">
            <w:pPr>
              <w:keepNext/>
              <w:spacing w:after="0" w:line="240" w:lineRule="auto"/>
              <w:jc w:val="center"/>
              <w:rPr>
                <w:rFonts w:ascii="Arial" w:eastAsia="Times New Roman" w:hAnsi="Arial" w:cs="Arial"/>
                <w:b/>
                <w:color w:val="auto"/>
                <w:sz w:val="20"/>
                <w:szCs w:val="20"/>
                <w:lang w:val="en-AU"/>
              </w:rPr>
            </w:pPr>
          </w:p>
        </w:tc>
      </w:tr>
      <w:tr w:rsidR="009E182B" w:rsidRPr="009674C2" w14:paraId="3ACA38A7" w14:textId="77777777" w:rsidTr="009674C2">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5B0F8E8B" w14:textId="77777777" w:rsidR="009E182B" w:rsidRPr="009674C2" w:rsidRDefault="009E182B" w:rsidP="009E182B">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EDC471B" w14:textId="77777777" w:rsidR="009E182B" w:rsidRPr="009674C2" w:rsidRDefault="009E182B" w:rsidP="009E182B">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3A0C421" w14:textId="77777777" w:rsidR="009E182B" w:rsidRPr="009674C2" w:rsidRDefault="009E182B" w:rsidP="009E182B">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991006E" w14:textId="77777777" w:rsidR="009E182B" w:rsidRPr="009674C2" w:rsidRDefault="009E182B" w:rsidP="009E182B">
            <w:pPr>
              <w:keepNext/>
              <w:spacing w:after="0" w:line="240" w:lineRule="auto"/>
              <w:jc w:val="center"/>
              <w:rPr>
                <w:rFonts w:ascii="Arial" w:eastAsia="Times New Roman" w:hAnsi="Arial" w:cs="Arial"/>
                <w:b/>
                <w:color w:val="auto"/>
                <w:sz w:val="40"/>
                <w:szCs w:val="20"/>
                <w:lang w:val="en-AU"/>
              </w:rPr>
            </w:pPr>
          </w:p>
        </w:tc>
      </w:tr>
      <w:tr w:rsidR="009E182B" w:rsidRPr="009674C2" w14:paraId="2FF6916B" w14:textId="77777777" w:rsidTr="009674C2">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EC3D73" w14:textId="77777777" w:rsidR="009E182B" w:rsidRPr="009674C2" w:rsidRDefault="009E182B" w:rsidP="009E182B">
            <w:pPr>
              <w:spacing w:after="0" w:line="240" w:lineRule="auto"/>
              <w:rPr>
                <w:rFonts w:ascii="Arial" w:eastAsia="Times New Roman" w:hAnsi="Arial" w:cs="Arial"/>
                <w:bCs/>
                <w:color w:val="auto"/>
                <w:sz w:val="20"/>
                <w:szCs w:val="20"/>
              </w:rPr>
            </w:pPr>
          </w:p>
          <w:p w14:paraId="53FE5C5D" w14:textId="77777777" w:rsidR="009E182B" w:rsidRPr="009674C2" w:rsidRDefault="009E182B" w:rsidP="009E182B">
            <w:pPr>
              <w:spacing w:after="0" w:line="240" w:lineRule="auto"/>
              <w:rPr>
                <w:rFonts w:ascii="Arial" w:eastAsia="Times New Roman" w:hAnsi="Arial" w:cs="Arial"/>
                <w:bCs/>
                <w:color w:val="auto"/>
                <w:sz w:val="20"/>
                <w:szCs w:val="20"/>
              </w:rPr>
            </w:pPr>
          </w:p>
          <w:p w14:paraId="205C35A1" w14:textId="77777777" w:rsidR="009E182B" w:rsidRPr="009674C2" w:rsidRDefault="009E182B" w:rsidP="009E182B">
            <w:pPr>
              <w:pStyle w:val="Heading2"/>
              <w:spacing w:before="200" w:after="200"/>
            </w:pPr>
            <w:r w:rsidRPr="009674C2">
              <w:t>Skills required to work on the hotels front desk</w:t>
            </w:r>
          </w:p>
          <w:p w14:paraId="0C821B56" w14:textId="77777777" w:rsidR="009E182B" w:rsidRPr="009674C2" w:rsidRDefault="009E182B" w:rsidP="009E182B">
            <w:pPr>
              <w:spacing w:before="200" w:line="360" w:lineRule="auto"/>
              <w:jc w:val="both"/>
              <w:rPr>
                <w:rFonts w:ascii="Arial" w:hAnsi="Arial" w:cs="Arial"/>
                <w:b/>
                <w:sz w:val="20"/>
                <w:szCs w:val="20"/>
              </w:rPr>
            </w:pPr>
            <w:r w:rsidRPr="009674C2">
              <w:rPr>
                <w:rFonts w:ascii="Arial" w:eastAsia="Arial" w:hAnsi="Arial" w:cs="Arial"/>
                <w:b/>
                <w:sz w:val="20"/>
                <w:szCs w:val="20"/>
              </w:rPr>
              <w:t>Professional Appearance</w:t>
            </w:r>
          </w:p>
          <w:p w14:paraId="765F6E68" w14:textId="77777777" w:rsidR="009E182B" w:rsidRPr="009674C2" w:rsidRDefault="009E182B" w:rsidP="009E182B">
            <w:pPr>
              <w:spacing w:before="200" w:line="360" w:lineRule="auto"/>
              <w:jc w:val="both"/>
              <w:rPr>
                <w:rFonts w:ascii="Arial" w:hAnsi="Arial" w:cs="Arial"/>
              </w:rPr>
            </w:pPr>
            <w:r w:rsidRPr="009674C2">
              <w:rPr>
                <w:rFonts w:ascii="Arial" w:hAnsi="Arial" w:cs="Arial"/>
              </w:rPr>
              <w:t>When a guest checks into a hotel, the front desk clerk is the first person the guest interacts with, even though the lobby may be the first thing the guest sees while entering the hotel. These individuals are essentially the company's public face, and businesses want to ensure that the employees they hire are proud of both the function they play and the way in which they represent their brand (</w:t>
            </w:r>
            <w:proofErr w:type="spellStart"/>
            <w:r w:rsidRPr="009674C2">
              <w:rPr>
                <w:rFonts w:ascii="Arial" w:hAnsi="Arial" w:cs="Arial"/>
              </w:rPr>
              <w:t>Bardi</w:t>
            </w:r>
            <w:proofErr w:type="spellEnd"/>
            <w:r w:rsidRPr="009674C2">
              <w:rPr>
                <w:rFonts w:ascii="Arial" w:hAnsi="Arial" w:cs="Arial"/>
              </w:rPr>
              <w:t>, 2021).</w:t>
            </w:r>
          </w:p>
          <w:p w14:paraId="461B8684" w14:textId="77777777" w:rsidR="009E182B" w:rsidRPr="009674C2" w:rsidRDefault="009E182B" w:rsidP="009E182B">
            <w:pPr>
              <w:spacing w:before="200" w:line="360" w:lineRule="auto"/>
              <w:jc w:val="both"/>
              <w:rPr>
                <w:rFonts w:ascii="Arial" w:hAnsi="Arial" w:cs="Arial"/>
              </w:rPr>
            </w:pPr>
            <w:r w:rsidRPr="009674C2">
              <w:rPr>
                <w:rFonts w:ascii="Arial" w:hAnsi="Arial" w:cs="Arial"/>
              </w:rPr>
              <w:t>Despite the fact that this might not have the same appearance as it did before the pandemic (Hcareers.com, 2021). After each interaction, guests will be required to see the front desk employees sanitise the area around the desk, wash their hands, and don a mask before continuing their stay.</w:t>
            </w:r>
          </w:p>
          <w:p w14:paraId="29043DD0" w14:textId="77777777" w:rsidR="009E182B" w:rsidRPr="009674C2" w:rsidRDefault="009E182B" w:rsidP="009E182B">
            <w:pPr>
              <w:spacing w:before="200" w:line="360" w:lineRule="auto"/>
              <w:jc w:val="both"/>
              <w:rPr>
                <w:rFonts w:ascii="Arial" w:hAnsi="Arial" w:cs="Arial"/>
                <w:b/>
                <w:sz w:val="20"/>
                <w:szCs w:val="20"/>
              </w:rPr>
            </w:pPr>
            <w:r w:rsidRPr="009674C2">
              <w:rPr>
                <w:rFonts w:ascii="Arial" w:eastAsia="Arial" w:hAnsi="Arial" w:cs="Arial"/>
                <w:b/>
                <w:sz w:val="20"/>
                <w:szCs w:val="20"/>
              </w:rPr>
              <w:t>Ability to communicate in Multiple Languages</w:t>
            </w:r>
          </w:p>
          <w:p w14:paraId="22C40F75" w14:textId="77777777" w:rsidR="009E182B" w:rsidRPr="009674C2" w:rsidRDefault="009E182B" w:rsidP="009E182B">
            <w:pPr>
              <w:spacing w:before="200" w:line="360" w:lineRule="auto"/>
              <w:jc w:val="both"/>
              <w:rPr>
                <w:rFonts w:ascii="Arial" w:hAnsi="Arial" w:cs="Arial"/>
              </w:rPr>
            </w:pPr>
            <w:r w:rsidRPr="009674C2">
              <w:rPr>
                <w:rFonts w:ascii="Arial" w:hAnsi="Arial" w:cs="Arial"/>
              </w:rPr>
              <w:t>It's likely that the hotel receptionist might have the opportunity to interact with guests from all over the world. The ability to speak more than one language is a skill that is highly valued by many companies, despite the fact that it is not required for the majority of front desk jobs in hotels. If one is able to speak more than one language, include that fact in their resume. It will provide individuals an advantage.</w:t>
            </w:r>
          </w:p>
          <w:p w14:paraId="5691CC80" w14:textId="77777777" w:rsidR="009E182B" w:rsidRPr="009674C2" w:rsidRDefault="009E182B" w:rsidP="009E182B">
            <w:pPr>
              <w:spacing w:before="200" w:line="360" w:lineRule="auto"/>
              <w:jc w:val="both"/>
              <w:rPr>
                <w:rFonts w:ascii="Arial" w:hAnsi="Arial" w:cs="Arial"/>
                <w:b/>
                <w:sz w:val="20"/>
                <w:szCs w:val="20"/>
              </w:rPr>
            </w:pPr>
            <w:r w:rsidRPr="009674C2">
              <w:rPr>
                <w:rFonts w:ascii="Arial" w:eastAsia="Arial" w:hAnsi="Arial" w:cs="Arial"/>
                <w:b/>
                <w:sz w:val="20"/>
                <w:szCs w:val="20"/>
              </w:rPr>
              <w:lastRenderedPageBreak/>
              <w:t>Lift and Carry moderate weights</w:t>
            </w:r>
          </w:p>
          <w:p w14:paraId="325F31E7" w14:textId="77777777" w:rsidR="009E182B" w:rsidRPr="009674C2" w:rsidRDefault="009E182B" w:rsidP="009E182B">
            <w:pPr>
              <w:spacing w:before="200" w:line="360" w:lineRule="auto"/>
              <w:jc w:val="both"/>
              <w:rPr>
                <w:rFonts w:ascii="Arial" w:hAnsi="Arial" w:cs="Arial"/>
              </w:rPr>
            </w:pPr>
            <w:r w:rsidRPr="009674C2">
              <w:rPr>
                <w:rFonts w:ascii="Arial" w:hAnsi="Arial" w:cs="Arial"/>
              </w:rPr>
              <w:t>The majority of the time, hotel porters assist visitors in transporting their luggage from their automobiles, taxis, or rooms to the aforementioned modes of transportation. Even those who work at the front desk may find themselves helping a guest move a big bag or parcel at some point during their shift (</w:t>
            </w:r>
            <w:proofErr w:type="spellStart"/>
            <w:r w:rsidRPr="009674C2">
              <w:rPr>
                <w:rFonts w:ascii="Arial" w:hAnsi="Arial" w:cs="Arial"/>
              </w:rPr>
              <w:t>Mhaske</w:t>
            </w:r>
            <w:proofErr w:type="spellEnd"/>
            <w:r w:rsidRPr="009674C2">
              <w:rPr>
                <w:rFonts w:ascii="Arial" w:hAnsi="Arial" w:cs="Arial"/>
              </w:rPr>
              <w:t>, 2021). Although not all jobs demand constant lifting and carrying of big loads, many employers will view the ability to do so as a desirable quality in potential candidates. It is quite unlikely that this will take place until further notice, although it is possible that it will resume after the pandemic is finished.</w:t>
            </w:r>
          </w:p>
          <w:p w14:paraId="090A37DF" w14:textId="77777777" w:rsidR="009E182B" w:rsidRPr="009674C2" w:rsidRDefault="009E182B" w:rsidP="009E182B">
            <w:pPr>
              <w:spacing w:before="200" w:line="360" w:lineRule="auto"/>
              <w:jc w:val="both"/>
              <w:rPr>
                <w:rFonts w:ascii="Arial" w:hAnsi="Arial" w:cs="Arial"/>
                <w:b/>
                <w:sz w:val="20"/>
                <w:szCs w:val="20"/>
              </w:rPr>
            </w:pPr>
            <w:r w:rsidRPr="009674C2">
              <w:rPr>
                <w:rFonts w:ascii="Arial" w:eastAsia="Arial" w:hAnsi="Arial" w:cs="Arial"/>
                <w:b/>
                <w:sz w:val="20"/>
                <w:szCs w:val="20"/>
              </w:rPr>
              <w:t>Quick decision taking skill</w:t>
            </w:r>
          </w:p>
          <w:p w14:paraId="680E2E64" w14:textId="77777777" w:rsidR="009E182B" w:rsidRPr="009674C2" w:rsidRDefault="009E182B" w:rsidP="009E182B">
            <w:pPr>
              <w:spacing w:before="200" w:line="360" w:lineRule="auto"/>
              <w:jc w:val="both"/>
              <w:rPr>
                <w:rFonts w:ascii="Arial" w:hAnsi="Arial" w:cs="Arial"/>
              </w:rPr>
            </w:pPr>
            <w:r w:rsidRPr="009674C2">
              <w:rPr>
                <w:rFonts w:ascii="Arial" w:hAnsi="Arial" w:cs="Arial"/>
              </w:rPr>
              <w:t>Even at the finest hotels, dissatisfied visitors are occasionally encountered. Because of this, those who work at the front desk need to be able to think creatively and find solutions to problems as they arise in the course of their shifts. If a hotel answers to a complaint in a timely and courteous manner, the guest may change their negative review into a positive one. This safeguards the hotel's enviable standing in the community (Hcareers.com, 2021).</w:t>
            </w:r>
          </w:p>
          <w:p w14:paraId="03169E01" w14:textId="77777777" w:rsidR="009E182B" w:rsidRPr="009674C2" w:rsidRDefault="009E182B" w:rsidP="009E182B">
            <w:pPr>
              <w:spacing w:before="200" w:line="360" w:lineRule="auto"/>
              <w:jc w:val="both"/>
              <w:rPr>
                <w:rFonts w:ascii="Arial" w:hAnsi="Arial" w:cs="Arial"/>
                <w:b/>
                <w:sz w:val="20"/>
                <w:szCs w:val="20"/>
              </w:rPr>
            </w:pPr>
            <w:r w:rsidRPr="009674C2">
              <w:rPr>
                <w:rFonts w:ascii="Arial" w:eastAsia="Arial" w:hAnsi="Arial" w:cs="Arial"/>
                <w:b/>
                <w:sz w:val="20"/>
                <w:szCs w:val="20"/>
              </w:rPr>
              <w:t>Strength to keep Standing Long Periods</w:t>
            </w:r>
          </w:p>
          <w:p w14:paraId="15B84084" w14:textId="77777777" w:rsidR="009E182B" w:rsidRPr="009674C2" w:rsidRDefault="009E182B" w:rsidP="009E182B">
            <w:pPr>
              <w:spacing w:before="200" w:line="360" w:lineRule="auto"/>
              <w:jc w:val="both"/>
              <w:rPr>
                <w:rFonts w:ascii="Arial" w:hAnsi="Arial" w:cs="Arial"/>
              </w:rPr>
            </w:pPr>
            <w:r w:rsidRPr="009674C2">
              <w:rPr>
                <w:rFonts w:ascii="Arial" w:hAnsi="Arial" w:cs="Arial"/>
              </w:rPr>
              <w:t>If one is working as a front desk clerk, porter, or concierge, they would not be sitting down for very long during the course of their shift. As they assist visitors with checking in and out, moving visitor’s luggage, and other tasks throughout the day, they will spend the most of their time on their feet. One can wear shoes that are stylish, comfy, and appropriate for the workplace; but, they will still need powerful legs and a strong core.</w:t>
            </w:r>
          </w:p>
          <w:p w14:paraId="588FCB9D" w14:textId="77777777" w:rsidR="009E182B" w:rsidRPr="009674C2" w:rsidRDefault="009E182B" w:rsidP="009E182B">
            <w:pPr>
              <w:pStyle w:val="Heading2"/>
              <w:spacing w:before="200" w:after="200"/>
            </w:pPr>
            <w:bookmarkStart w:id="0" w:name="_heading=h.e7pp4l3ty5fi" w:colFirst="0" w:colLast="0"/>
            <w:bookmarkEnd w:id="0"/>
            <w:r w:rsidRPr="009674C2">
              <w:t>Personal reflections and own work to industry examples</w:t>
            </w:r>
          </w:p>
          <w:p w14:paraId="1F8337B4" w14:textId="46D2DB0D" w:rsidR="009E182B" w:rsidRDefault="009E182B" w:rsidP="009E182B">
            <w:pPr>
              <w:spacing w:before="200" w:line="360" w:lineRule="auto"/>
              <w:jc w:val="both"/>
              <w:rPr>
                <w:rFonts w:ascii="Arial" w:eastAsia="Arial" w:hAnsi="Arial" w:cs="Arial"/>
              </w:rPr>
            </w:pPr>
            <w:r w:rsidRPr="009674C2">
              <w:rPr>
                <w:rFonts w:ascii="Arial" w:eastAsia="Arial" w:hAnsi="Arial" w:cs="Arial"/>
              </w:rPr>
              <w:t>When I fi</w:t>
            </w:r>
            <w:r w:rsidRPr="009674C2">
              <w:rPr>
                <w:rFonts w:ascii="Arial" w:hAnsi="Arial" w:cs="Arial"/>
              </w:rPr>
              <w:t>rst began researching this topic, I wasn't interested because I found it boring and tedious. In any case, I changed my mind after learning more about The Front Office's distinct function within the larger context of the hotel's operations. My initial response to the assessor's questions was unresponsive since I struggled to come up wit</w:t>
            </w:r>
            <w:r w:rsidRPr="009674C2">
              <w:rPr>
                <w:rFonts w:ascii="Arial" w:eastAsia="Arial" w:hAnsi="Arial" w:cs="Arial"/>
              </w:rPr>
              <w:t>h an interesting one. As effective communication is fundamental to my study, I learned a wealth of information by the end of the session.</w:t>
            </w:r>
          </w:p>
          <w:p w14:paraId="222A5173" w14:textId="77777777" w:rsidR="009D53BD" w:rsidRPr="009D53BD" w:rsidRDefault="009D53BD" w:rsidP="009D53BD">
            <w:pPr>
              <w:rPr>
                <w:rFonts w:ascii="Arial" w:hAnsi="Arial" w:cs="Arial"/>
              </w:rPr>
            </w:pPr>
          </w:p>
          <w:p w14:paraId="07FCBCED" w14:textId="77777777" w:rsidR="009E182B" w:rsidRPr="009674C2" w:rsidRDefault="009E182B" w:rsidP="009E182B">
            <w:pPr>
              <w:pStyle w:val="Heading2"/>
              <w:spacing w:before="200" w:after="200"/>
            </w:pPr>
            <w:bookmarkStart w:id="1" w:name="_heading=h.plbvdcbunfpv" w:colFirst="0" w:colLast="0"/>
            <w:bookmarkEnd w:id="1"/>
            <w:r w:rsidRPr="009674C2">
              <w:lastRenderedPageBreak/>
              <w:t>Applying theoretical knowledge whilst working in industry</w:t>
            </w:r>
          </w:p>
          <w:p w14:paraId="05E87CFC" w14:textId="77777777" w:rsidR="009E182B" w:rsidRPr="009674C2" w:rsidRDefault="009E182B" w:rsidP="009E182B">
            <w:pPr>
              <w:spacing w:before="200" w:line="360" w:lineRule="auto"/>
              <w:jc w:val="both"/>
              <w:rPr>
                <w:rFonts w:ascii="Arial" w:hAnsi="Arial" w:cs="Arial"/>
              </w:rPr>
            </w:pPr>
            <w:r w:rsidRPr="009674C2">
              <w:rPr>
                <w:rFonts w:ascii="Arial" w:eastAsia="Arial" w:hAnsi="Arial" w:cs="Arial"/>
              </w:rPr>
              <w:t>By thinking of novel ways to apply what I've learned in my daily work, I'll be able to put my newfound knowledge to good use. This allows one to finish projects and put academic learning into practice.</w:t>
            </w:r>
          </w:p>
          <w:p w14:paraId="430F7B74" w14:textId="77777777" w:rsidR="009E182B" w:rsidRPr="009674C2" w:rsidRDefault="009E182B" w:rsidP="009E182B">
            <w:pPr>
              <w:spacing w:before="200" w:line="360" w:lineRule="auto"/>
              <w:jc w:val="both"/>
              <w:rPr>
                <w:rFonts w:ascii="Arial" w:hAnsi="Arial" w:cs="Arial"/>
                <w:sz w:val="20"/>
                <w:szCs w:val="20"/>
              </w:rPr>
            </w:pPr>
            <w:r w:rsidRPr="009674C2">
              <w:rPr>
                <w:rFonts w:ascii="Arial" w:eastAsia="Arial" w:hAnsi="Arial" w:cs="Arial"/>
              </w:rPr>
              <w:t>One applicable takeaway from this data is the recognition that maintaining open lines of communication in the workplace is critical to maximising the efficiency of team efforts and the success of collective targets (Rutherford, 2021). One way I can put what I've learned into practice is by having in-depth conversations about it with the people closest to me, such as my friends and family.</w:t>
            </w:r>
          </w:p>
          <w:p w14:paraId="43FFFBEA" w14:textId="77777777" w:rsidR="009E182B" w:rsidRPr="009674C2" w:rsidRDefault="009E182B" w:rsidP="009E182B">
            <w:pPr>
              <w:pStyle w:val="Heading2"/>
              <w:spacing w:before="200" w:after="200"/>
            </w:pPr>
            <w:bookmarkStart w:id="2" w:name="_heading=h.b4v2nqpa804v" w:colFirst="0" w:colLast="0"/>
            <w:bookmarkEnd w:id="2"/>
            <w:r w:rsidRPr="009674C2">
              <w:t>Why the topic is important in the hospitality industry</w:t>
            </w:r>
          </w:p>
          <w:p w14:paraId="4E7013A1" w14:textId="77777777" w:rsidR="009E182B" w:rsidRPr="009674C2" w:rsidRDefault="009E182B" w:rsidP="009E182B">
            <w:pPr>
              <w:spacing w:before="200" w:line="360" w:lineRule="auto"/>
              <w:jc w:val="both"/>
              <w:rPr>
                <w:rFonts w:ascii="Arial" w:hAnsi="Arial" w:cs="Arial"/>
              </w:rPr>
            </w:pPr>
            <w:r w:rsidRPr="009674C2">
              <w:rPr>
                <w:rFonts w:ascii="Arial" w:hAnsi="Arial" w:cs="Arial"/>
              </w:rPr>
              <w:t>The front desk plays a crucial role in making first contact with guests. The front desk is often considered the heart of a hotel. It's like the reception desk of a hotel, or the face of the hotel's housing office. The "Front Office" is the collective name for the hotel's reception desk and the other departments that serve hotel patrons and other visitors in the hotel's lobby.  (Vinod, 2022)</w:t>
            </w:r>
          </w:p>
          <w:p w14:paraId="602A31BA" w14:textId="77777777" w:rsidR="009E182B" w:rsidRPr="009674C2" w:rsidRDefault="009E182B" w:rsidP="009E182B">
            <w:pPr>
              <w:spacing w:after="0" w:line="240" w:lineRule="auto"/>
              <w:jc w:val="both"/>
              <w:rPr>
                <w:rFonts w:ascii="Arial" w:eastAsia="Times New Roman" w:hAnsi="Arial" w:cs="Arial"/>
                <w:bCs/>
                <w:color w:val="auto"/>
                <w:sz w:val="20"/>
                <w:szCs w:val="20"/>
              </w:rPr>
            </w:pPr>
          </w:p>
          <w:p w14:paraId="4DC29385" w14:textId="77777777" w:rsidR="009E182B" w:rsidRPr="009674C2" w:rsidRDefault="009E182B" w:rsidP="009E182B">
            <w:pPr>
              <w:spacing w:after="0" w:line="240" w:lineRule="auto"/>
              <w:jc w:val="center"/>
              <w:rPr>
                <w:rFonts w:ascii="Arial" w:eastAsia="Times New Roman" w:hAnsi="Arial" w:cs="Arial"/>
                <w:bCs/>
                <w:color w:val="auto"/>
                <w:sz w:val="20"/>
                <w:szCs w:val="20"/>
              </w:rPr>
            </w:pPr>
          </w:p>
          <w:p w14:paraId="3CA2452F" w14:textId="77777777" w:rsidR="009E182B" w:rsidRPr="009674C2" w:rsidRDefault="009E182B" w:rsidP="009E182B">
            <w:pPr>
              <w:spacing w:after="0" w:line="240" w:lineRule="auto"/>
              <w:jc w:val="center"/>
              <w:rPr>
                <w:rFonts w:ascii="Arial" w:eastAsia="Times New Roman" w:hAnsi="Arial" w:cs="Arial"/>
                <w:bCs/>
                <w:color w:val="auto"/>
                <w:sz w:val="20"/>
                <w:szCs w:val="20"/>
              </w:rPr>
            </w:pPr>
          </w:p>
          <w:p w14:paraId="3844FD2F" w14:textId="77777777" w:rsidR="009E182B" w:rsidRPr="009674C2" w:rsidRDefault="009E182B" w:rsidP="009E182B">
            <w:pPr>
              <w:spacing w:after="0" w:line="240" w:lineRule="auto"/>
              <w:rPr>
                <w:rFonts w:ascii="Arial" w:eastAsia="Times New Roman" w:hAnsi="Arial" w:cs="Arial"/>
                <w:bCs/>
                <w:color w:val="auto"/>
                <w:sz w:val="20"/>
                <w:szCs w:val="20"/>
              </w:rPr>
            </w:pPr>
          </w:p>
          <w:p w14:paraId="49B1B723" w14:textId="77777777" w:rsidR="009E182B" w:rsidRPr="009674C2" w:rsidRDefault="009E182B" w:rsidP="009E182B">
            <w:pPr>
              <w:spacing w:after="0" w:line="240" w:lineRule="auto"/>
              <w:rPr>
                <w:rFonts w:ascii="Arial" w:eastAsia="Times New Roman" w:hAnsi="Arial" w:cs="Arial"/>
                <w:bCs/>
                <w:color w:val="auto"/>
                <w:sz w:val="20"/>
                <w:szCs w:val="20"/>
              </w:rPr>
            </w:pPr>
          </w:p>
          <w:p w14:paraId="41CB82FF" w14:textId="77777777" w:rsidR="009E182B" w:rsidRPr="009674C2" w:rsidRDefault="009E182B" w:rsidP="009E182B">
            <w:pPr>
              <w:spacing w:after="0" w:line="240" w:lineRule="auto"/>
              <w:rPr>
                <w:rFonts w:ascii="Arial" w:eastAsia="Times New Roman" w:hAnsi="Arial" w:cs="Arial"/>
                <w:bCs/>
                <w:color w:val="auto"/>
                <w:sz w:val="20"/>
                <w:szCs w:val="20"/>
              </w:rPr>
            </w:pPr>
          </w:p>
          <w:p w14:paraId="376D3CD7" w14:textId="77777777" w:rsidR="009E182B" w:rsidRPr="009674C2" w:rsidRDefault="009E182B" w:rsidP="009E182B">
            <w:pPr>
              <w:spacing w:after="0" w:line="240" w:lineRule="auto"/>
              <w:rPr>
                <w:rFonts w:ascii="Arial" w:eastAsia="Times New Roman" w:hAnsi="Arial" w:cs="Arial"/>
                <w:bCs/>
                <w:color w:val="auto"/>
                <w:sz w:val="20"/>
                <w:szCs w:val="20"/>
              </w:rPr>
            </w:pPr>
          </w:p>
          <w:p w14:paraId="74C3D387" w14:textId="77777777" w:rsidR="009E182B" w:rsidRPr="009674C2" w:rsidRDefault="009E182B" w:rsidP="009E182B">
            <w:pPr>
              <w:spacing w:after="0" w:line="240" w:lineRule="auto"/>
              <w:ind w:left="-829"/>
              <w:rPr>
                <w:rFonts w:ascii="Arial" w:eastAsia="Times New Roman" w:hAnsi="Arial" w:cs="Arial"/>
                <w:bCs/>
                <w:color w:val="auto"/>
                <w:sz w:val="20"/>
                <w:szCs w:val="20"/>
              </w:rPr>
            </w:pPr>
          </w:p>
          <w:p w14:paraId="1796D091" w14:textId="77777777" w:rsidR="009E182B" w:rsidRPr="009674C2" w:rsidRDefault="009E182B" w:rsidP="009E182B">
            <w:pPr>
              <w:spacing w:after="0" w:line="240" w:lineRule="auto"/>
              <w:rPr>
                <w:rFonts w:ascii="Arial" w:eastAsia="Times New Roman" w:hAnsi="Arial" w:cs="Arial"/>
                <w:bCs/>
                <w:color w:val="auto"/>
                <w:sz w:val="20"/>
                <w:szCs w:val="20"/>
              </w:rPr>
            </w:pPr>
          </w:p>
          <w:p w14:paraId="0FCBFB28" w14:textId="77777777" w:rsidR="009E182B" w:rsidRPr="009674C2" w:rsidRDefault="009E182B" w:rsidP="009E182B">
            <w:pPr>
              <w:spacing w:after="0" w:line="240" w:lineRule="auto"/>
              <w:rPr>
                <w:rFonts w:ascii="Arial" w:eastAsia="Times New Roman" w:hAnsi="Arial" w:cs="Arial"/>
                <w:bCs/>
                <w:color w:val="auto"/>
                <w:sz w:val="20"/>
                <w:szCs w:val="20"/>
              </w:rPr>
            </w:pPr>
          </w:p>
          <w:p w14:paraId="7097BFFB" w14:textId="77777777" w:rsidR="009E182B" w:rsidRPr="009674C2" w:rsidRDefault="009E182B" w:rsidP="009E182B">
            <w:pPr>
              <w:spacing w:after="0" w:line="240" w:lineRule="auto"/>
              <w:rPr>
                <w:rFonts w:ascii="Arial" w:eastAsia="Times New Roman" w:hAnsi="Arial" w:cs="Arial"/>
                <w:bCs/>
                <w:color w:val="auto"/>
                <w:sz w:val="20"/>
                <w:szCs w:val="20"/>
              </w:rPr>
            </w:pPr>
          </w:p>
          <w:p w14:paraId="08AD06FC" w14:textId="77777777" w:rsidR="009E182B" w:rsidRPr="009674C2" w:rsidRDefault="009E182B" w:rsidP="009E182B">
            <w:pPr>
              <w:spacing w:after="0" w:line="240" w:lineRule="auto"/>
              <w:rPr>
                <w:rFonts w:ascii="Arial" w:eastAsia="Times New Roman" w:hAnsi="Arial" w:cs="Arial"/>
                <w:bCs/>
                <w:color w:val="auto"/>
                <w:sz w:val="20"/>
                <w:szCs w:val="20"/>
              </w:rPr>
            </w:pPr>
          </w:p>
          <w:p w14:paraId="70F19C54" w14:textId="77777777" w:rsidR="009E182B" w:rsidRPr="009674C2" w:rsidRDefault="009E182B" w:rsidP="009E182B">
            <w:pPr>
              <w:spacing w:after="0" w:line="240" w:lineRule="auto"/>
              <w:rPr>
                <w:rFonts w:ascii="Arial" w:eastAsia="Times New Roman" w:hAnsi="Arial" w:cs="Arial"/>
                <w:bCs/>
                <w:color w:val="auto"/>
                <w:sz w:val="20"/>
                <w:szCs w:val="20"/>
              </w:rPr>
            </w:pPr>
          </w:p>
          <w:p w14:paraId="000737DC" w14:textId="77777777" w:rsidR="009E182B" w:rsidRPr="009674C2" w:rsidRDefault="009E182B" w:rsidP="009E182B">
            <w:pPr>
              <w:spacing w:after="0" w:line="240" w:lineRule="auto"/>
              <w:rPr>
                <w:rFonts w:ascii="Arial" w:eastAsia="Times New Roman" w:hAnsi="Arial" w:cs="Arial"/>
                <w:bCs/>
                <w:color w:val="auto"/>
                <w:sz w:val="20"/>
                <w:szCs w:val="20"/>
              </w:rPr>
            </w:pPr>
          </w:p>
        </w:tc>
      </w:tr>
      <w:tr w:rsidR="009E182B" w:rsidRPr="009674C2" w14:paraId="783038E3" w14:textId="77777777" w:rsidTr="00CF0A1A">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A4E71" w14:textId="77777777" w:rsidR="009E182B" w:rsidRPr="009674C2" w:rsidRDefault="009E182B" w:rsidP="009E182B">
            <w:pPr>
              <w:spacing w:before="200" w:line="360" w:lineRule="auto"/>
              <w:jc w:val="both"/>
              <w:rPr>
                <w:rFonts w:ascii="Arial" w:eastAsia="Times New Roman" w:hAnsi="Arial" w:cs="Arial"/>
                <w:bCs/>
                <w:color w:val="auto"/>
                <w:sz w:val="20"/>
                <w:szCs w:val="20"/>
              </w:rPr>
            </w:pPr>
            <w:bookmarkStart w:id="3" w:name="_heading=h.ds9865dpwe0a" w:colFirst="0" w:colLast="0"/>
            <w:bookmarkEnd w:id="3"/>
          </w:p>
        </w:tc>
      </w:tr>
    </w:tbl>
    <w:tbl>
      <w:tblPr>
        <w:tblStyle w:val="TableGrid"/>
        <w:tblW w:w="0" w:type="auto"/>
        <w:tblLook w:val="04A0" w:firstRow="1" w:lastRow="0" w:firstColumn="1" w:lastColumn="0" w:noHBand="0" w:noVBand="1"/>
      </w:tblPr>
      <w:tblGrid>
        <w:gridCol w:w="4508"/>
        <w:gridCol w:w="4508"/>
      </w:tblGrid>
      <w:tr w:rsidR="008D4E2F" w:rsidRPr="009674C2" w14:paraId="3A1DAB04" w14:textId="77777777" w:rsidTr="007D760C">
        <w:tc>
          <w:tcPr>
            <w:tcW w:w="4508" w:type="dxa"/>
          </w:tcPr>
          <w:p w14:paraId="5D27E7C5" w14:textId="356BA63D" w:rsidR="008D4E2F" w:rsidRPr="009674C2" w:rsidRDefault="008D4E2F" w:rsidP="003418F5">
            <w:pPr>
              <w:spacing w:line="360" w:lineRule="auto"/>
              <w:jc w:val="both"/>
              <w:rPr>
                <w:rFonts w:ascii="Arial" w:hAnsi="Arial" w:cs="Arial"/>
                <w:b/>
                <w:bCs/>
              </w:rPr>
            </w:pPr>
            <w:r w:rsidRPr="009674C2">
              <w:rPr>
                <w:rFonts w:ascii="Arial" w:hAnsi="Arial" w:cs="Arial"/>
                <w:b/>
                <w:bCs/>
              </w:rPr>
              <w:tab/>
              <w:t>Word Count</w:t>
            </w:r>
          </w:p>
        </w:tc>
        <w:tc>
          <w:tcPr>
            <w:tcW w:w="4508" w:type="dxa"/>
          </w:tcPr>
          <w:p w14:paraId="5EF362AF" w14:textId="2BF36C80" w:rsidR="008D4E2F" w:rsidRPr="009674C2" w:rsidRDefault="009E182B" w:rsidP="009E182B">
            <w:pPr>
              <w:spacing w:line="360" w:lineRule="auto"/>
              <w:jc w:val="center"/>
              <w:rPr>
                <w:rFonts w:ascii="Arial" w:hAnsi="Arial" w:cs="Arial"/>
                <w:b/>
                <w:bCs/>
              </w:rPr>
            </w:pPr>
            <w:r>
              <w:rPr>
                <w:rFonts w:ascii="Arial" w:hAnsi="Arial" w:cs="Arial"/>
                <w:b/>
                <w:bCs/>
              </w:rPr>
              <w:t>756</w:t>
            </w:r>
          </w:p>
        </w:tc>
      </w:tr>
    </w:tbl>
    <w:p w14:paraId="08052698" w14:textId="349640E5" w:rsidR="00CD26B9" w:rsidRDefault="00CD26B9" w:rsidP="003418F5">
      <w:pPr>
        <w:tabs>
          <w:tab w:val="left" w:pos="1344"/>
        </w:tabs>
        <w:spacing w:line="360" w:lineRule="auto"/>
        <w:jc w:val="both"/>
        <w:rPr>
          <w:rFonts w:ascii="Arial" w:hAnsi="Arial" w:cs="Arial"/>
          <w:b/>
          <w:bCs/>
        </w:rPr>
      </w:pPr>
    </w:p>
    <w:p w14:paraId="0344553B" w14:textId="6F866936" w:rsidR="009E182B" w:rsidRDefault="009E182B" w:rsidP="003418F5">
      <w:pPr>
        <w:tabs>
          <w:tab w:val="left" w:pos="1344"/>
        </w:tabs>
        <w:spacing w:line="360" w:lineRule="auto"/>
        <w:jc w:val="both"/>
        <w:rPr>
          <w:rFonts w:ascii="Arial" w:hAnsi="Arial" w:cs="Arial"/>
          <w:b/>
          <w:bCs/>
        </w:rPr>
      </w:pPr>
    </w:p>
    <w:p w14:paraId="127F1FFA" w14:textId="31FA7ED5" w:rsidR="009E182B" w:rsidRDefault="009E182B" w:rsidP="003418F5">
      <w:pPr>
        <w:tabs>
          <w:tab w:val="left" w:pos="1344"/>
        </w:tabs>
        <w:spacing w:line="360" w:lineRule="auto"/>
        <w:jc w:val="both"/>
        <w:rPr>
          <w:rFonts w:ascii="Arial" w:hAnsi="Arial" w:cs="Arial"/>
          <w:b/>
          <w:bCs/>
        </w:rPr>
      </w:pPr>
    </w:p>
    <w:p w14:paraId="71E07004" w14:textId="77777777" w:rsidR="009E182B" w:rsidRPr="009674C2" w:rsidRDefault="009E182B" w:rsidP="003418F5">
      <w:pPr>
        <w:tabs>
          <w:tab w:val="left" w:pos="1344"/>
        </w:tabs>
        <w:spacing w:line="360" w:lineRule="auto"/>
        <w:jc w:val="both"/>
        <w:rPr>
          <w:rFonts w:ascii="Arial" w:hAnsi="Arial" w:cs="Arial"/>
          <w:b/>
          <w:bCs/>
        </w:rPr>
      </w:pPr>
    </w:p>
    <w:p w14:paraId="05A2712E" w14:textId="30A6CAA9" w:rsidR="008D4E2F" w:rsidRPr="009674C2" w:rsidRDefault="008D4E2F" w:rsidP="003418F5">
      <w:pPr>
        <w:tabs>
          <w:tab w:val="left" w:pos="1344"/>
        </w:tabs>
        <w:spacing w:line="360" w:lineRule="auto"/>
        <w:jc w:val="both"/>
        <w:rPr>
          <w:rFonts w:ascii="Arial" w:hAnsi="Arial" w:cs="Arial"/>
        </w:rPr>
        <w:sectPr w:rsidR="008D4E2F" w:rsidRPr="009674C2" w:rsidSect="00EC148D">
          <w:type w:val="continuous"/>
          <w:pgSz w:w="11906" w:h="16838" w:code="9"/>
          <w:pgMar w:top="1077" w:right="1440" w:bottom="1077" w:left="1440" w:header="709" w:footer="709" w:gutter="0"/>
          <w:cols w:space="708"/>
          <w:docGrid w:linePitch="360"/>
        </w:sectPr>
      </w:pPr>
      <w:r w:rsidRPr="009674C2">
        <w:rPr>
          <w:rFonts w:ascii="Arial" w:hAnsi="Arial" w:cs="Arial"/>
        </w:rPr>
        <w:tab/>
      </w:r>
    </w:p>
    <w:p w14:paraId="190A5DC0" w14:textId="77777777" w:rsidR="008D4E2F" w:rsidRPr="009674C2" w:rsidRDefault="008D4E2F" w:rsidP="003418F5">
      <w:pPr>
        <w:spacing w:line="360" w:lineRule="auto"/>
        <w:jc w:val="both"/>
        <w:rPr>
          <w:rFonts w:ascii="Arial" w:hAnsi="Arial" w:cs="Arial"/>
          <w:b/>
          <w:bCs/>
          <w:sz w:val="28"/>
          <w:szCs w:val="24"/>
        </w:rPr>
      </w:pPr>
      <w:r w:rsidRPr="009674C2">
        <w:rPr>
          <w:rFonts w:ascii="Arial" w:hAnsi="Arial" w:cs="Arial"/>
          <w:b/>
          <w:bCs/>
          <w:sz w:val="28"/>
          <w:szCs w:val="24"/>
        </w:rPr>
        <w:lastRenderedPageBreak/>
        <w:t>Component Two:</w:t>
      </w:r>
    </w:p>
    <w:p w14:paraId="3DBB4B98" w14:textId="77777777" w:rsidR="008D4E2F" w:rsidRPr="009674C2" w:rsidRDefault="008D4E2F" w:rsidP="003418F5">
      <w:pPr>
        <w:spacing w:line="360" w:lineRule="auto"/>
        <w:jc w:val="both"/>
        <w:rPr>
          <w:rFonts w:ascii="Arial" w:hAnsi="Arial" w:cs="Arial"/>
          <w:b/>
          <w:bCs/>
          <w:sz w:val="28"/>
          <w:szCs w:val="24"/>
        </w:rPr>
      </w:pPr>
      <w:r w:rsidRPr="009674C2">
        <w:rPr>
          <w:rFonts w:ascii="Arial" w:eastAsia="Carlito" w:hAnsi="Arial" w:cs="Arial"/>
          <w:b/>
          <w:color w:val="auto"/>
          <w:sz w:val="28"/>
          <w:szCs w:val="28"/>
          <w:lang w:val="en-US"/>
        </w:rPr>
        <w:t>Contribution to Overall Module Assessment: 25%</w:t>
      </w:r>
    </w:p>
    <w:p w14:paraId="55DA80C5" w14:textId="77777777" w:rsidR="005219C9" w:rsidRPr="009674C2" w:rsidRDefault="008D4E2F" w:rsidP="003418F5">
      <w:pPr>
        <w:spacing w:line="360" w:lineRule="auto"/>
        <w:jc w:val="both"/>
        <w:rPr>
          <w:rFonts w:ascii="Arial" w:eastAsia="Times New Roman" w:hAnsi="Arial" w:cs="Arial"/>
          <w:color w:val="000000"/>
          <w:sz w:val="28"/>
          <w:szCs w:val="28"/>
          <w:shd w:val="clear" w:color="auto" w:fill="FFFFFF"/>
          <w:lang w:val="en-US"/>
        </w:rPr>
      </w:pPr>
      <w:r w:rsidRPr="009674C2">
        <w:rPr>
          <w:rFonts w:ascii="Arial" w:eastAsia="Carlito" w:hAnsi="Arial" w:cs="Arial"/>
          <w:b/>
          <w:bCs/>
          <w:color w:val="000000"/>
          <w:sz w:val="28"/>
          <w:szCs w:val="28"/>
          <w:lang w:val="en-US"/>
        </w:rPr>
        <w:t>In this scenario</w:t>
      </w:r>
      <w:r w:rsidRPr="009674C2">
        <w:rPr>
          <w:rFonts w:ascii="Arial" w:eastAsia="Carlito" w:hAnsi="Arial" w:cs="Arial"/>
          <w:color w:val="000000"/>
          <w:sz w:val="28"/>
          <w:szCs w:val="28"/>
          <w:lang w:val="en-US"/>
        </w:rPr>
        <w:t xml:space="preserve"> </w:t>
      </w:r>
      <w:r w:rsidRPr="009674C2">
        <w:rPr>
          <w:rFonts w:ascii="Arial" w:eastAsia="Times New Roman" w:hAnsi="Arial" w:cs="Arial"/>
          <w:color w:val="000000"/>
          <w:sz w:val="28"/>
          <w:szCs w:val="28"/>
          <w:shd w:val="clear" w:color="auto" w:fill="FFFFFF"/>
          <w:lang w:val="en-US"/>
        </w:rPr>
        <w:t>–</w:t>
      </w:r>
      <w:r w:rsidRPr="009674C2">
        <w:rPr>
          <w:rFonts w:ascii="Arial" w:eastAsia="Carlito" w:hAnsi="Arial" w:cs="Arial"/>
          <w:b/>
          <w:bCs/>
          <w:color w:val="000000"/>
          <w:sz w:val="28"/>
          <w:szCs w:val="28"/>
          <w:lang w:val="en-US"/>
        </w:rPr>
        <w:t xml:space="preserve"> </w:t>
      </w:r>
      <w:r w:rsidRPr="009674C2">
        <w:rPr>
          <w:rFonts w:ascii="Arial" w:eastAsia="Times New Roman" w:hAnsi="Arial" w:cs="Arial"/>
          <w:color w:val="000000"/>
          <w:sz w:val="28"/>
          <w:szCs w:val="28"/>
          <w:shd w:val="clear" w:color="auto" w:fill="FFFFFF"/>
          <w:lang w:val="en-US"/>
        </w:rPr>
        <w:t>It is your first day as a front desk associate and your manager has phoned in sick.</w:t>
      </w:r>
      <w:r w:rsidR="005219C9" w:rsidRPr="009674C2">
        <w:rPr>
          <w:rFonts w:ascii="Arial" w:eastAsia="Times New Roman" w:hAnsi="Arial" w:cs="Arial"/>
          <w:color w:val="000000"/>
          <w:sz w:val="28"/>
          <w:szCs w:val="28"/>
          <w:shd w:val="clear" w:color="auto" w:fill="FFFFFF"/>
          <w:lang w:val="en-US"/>
        </w:rPr>
        <w:t xml:space="preserve"> Create an action plan and answer the following questions.</w:t>
      </w:r>
    </w:p>
    <w:p w14:paraId="1DF6A26F" w14:textId="18484F51" w:rsidR="00592A7E" w:rsidRPr="009674C2" w:rsidRDefault="00592A7E" w:rsidP="003418F5">
      <w:pPr>
        <w:widowControl w:val="0"/>
        <w:autoSpaceDE w:val="0"/>
        <w:autoSpaceDN w:val="0"/>
        <w:spacing w:after="0" w:line="360" w:lineRule="auto"/>
        <w:jc w:val="both"/>
        <w:rPr>
          <w:rFonts w:ascii="Arial" w:hAnsi="Arial" w:cs="Arial"/>
          <w:b/>
          <w:bCs/>
        </w:rPr>
      </w:pPr>
    </w:p>
    <w:tbl>
      <w:tblPr>
        <w:tblStyle w:val="TableGrid"/>
        <w:tblW w:w="0" w:type="auto"/>
        <w:jc w:val="center"/>
        <w:tblLook w:val="04A0" w:firstRow="1" w:lastRow="0" w:firstColumn="1" w:lastColumn="0" w:noHBand="0" w:noVBand="1"/>
      </w:tblPr>
      <w:tblGrid>
        <w:gridCol w:w="2280"/>
        <w:gridCol w:w="2242"/>
        <w:gridCol w:w="2166"/>
        <w:gridCol w:w="2328"/>
      </w:tblGrid>
      <w:tr w:rsidR="00F9700F" w:rsidRPr="009674C2" w14:paraId="1EB542D6" w14:textId="77777777" w:rsidTr="003859C2">
        <w:trPr>
          <w:trHeight w:val="1067"/>
          <w:jc w:val="center"/>
        </w:trPr>
        <w:tc>
          <w:tcPr>
            <w:tcW w:w="2280" w:type="dxa"/>
          </w:tcPr>
          <w:p w14:paraId="77783F45" w14:textId="52646DA8" w:rsidR="00F9700F" w:rsidRPr="009674C2" w:rsidRDefault="00F9700F" w:rsidP="003418F5">
            <w:pPr>
              <w:spacing w:line="360" w:lineRule="auto"/>
              <w:jc w:val="both"/>
              <w:rPr>
                <w:rFonts w:ascii="Arial" w:hAnsi="Arial" w:cs="Arial"/>
                <w:b/>
                <w:bCs/>
                <w:sz w:val="28"/>
                <w:szCs w:val="28"/>
              </w:rPr>
            </w:pPr>
            <w:r w:rsidRPr="009674C2">
              <w:rPr>
                <w:rStyle w:val="fluidplugincopy"/>
                <w:rFonts w:ascii="Arial" w:eastAsia="Times New Roman" w:hAnsi="Arial" w:cs="Arial"/>
                <w:color w:val="000000"/>
                <w:sz w:val="28"/>
                <w:szCs w:val="28"/>
                <w:shd w:val="clear" w:color="auto" w:fill="FFFFFF"/>
              </w:rPr>
              <w:t>What are you going to do to ensure that the hotel is represented well to guests?</w:t>
            </w:r>
          </w:p>
        </w:tc>
        <w:tc>
          <w:tcPr>
            <w:tcW w:w="2242" w:type="dxa"/>
          </w:tcPr>
          <w:p w14:paraId="13755FE8" w14:textId="77777777" w:rsidR="00F9700F" w:rsidRPr="009674C2" w:rsidRDefault="00F9700F" w:rsidP="003418F5">
            <w:pPr>
              <w:spacing w:line="360" w:lineRule="auto"/>
              <w:jc w:val="both"/>
              <w:rPr>
                <w:rStyle w:val="fluidplugincopy"/>
                <w:rFonts w:ascii="Arial" w:eastAsia="Times New Roman" w:hAnsi="Arial" w:cs="Arial"/>
                <w:sz w:val="28"/>
                <w:szCs w:val="28"/>
              </w:rPr>
            </w:pPr>
            <w:r w:rsidRPr="009674C2">
              <w:rPr>
                <w:rStyle w:val="fluidplugincopy"/>
                <w:rFonts w:ascii="Arial" w:eastAsia="Times New Roman" w:hAnsi="Arial" w:cs="Arial"/>
                <w:color w:val="000000"/>
                <w:sz w:val="28"/>
                <w:szCs w:val="28"/>
                <w:shd w:val="clear" w:color="auto" w:fill="FFFFFF"/>
              </w:rPr>
              <w:t>How will operations run smoothly throughout your shift?</w:t>
            </w:r>
          </w:p>
          <w:p w14:paraId="5B2040DC" w14:textId="14F4EEAF" w:rsidR="00F9700F" w:rsidRPr="009674C2" w:rsidRDefault="00F9700F" w:rsidP="003418F5">
            <w:pPr>
              <w:spacing w:line="360" w:lineRule="auto"/>
              <w:jc w:val="both"/>
              <w:rPr>
                <w:rFonts w:ascii="Arial" w:hAnsi="Arial" w:cs="Arial"/>
                <w:b/>
                <w:bCs/>
                <w:sz w:val="28"/>
                <w:szCs w:val="28"/>
              </w:rPr>
            </w:pPr>
          </w:p>
        </w:tc>
        <w:tc>
          <w:tcPr>
            <w:tcW w:w="2166" w:type="dxa"/>
          </w:tcPr>
          <w:p w14:paraId="0C9C944E" w14:textId="77777777" w:rsidR="00F9700F" w:rsidRPr="009674C2" w:rsidRDefault="00F9700F" w:rsidP="003418F5">
            <w:pPr>
              <w:spacing w:line="360" w:lineRule="auto"/>
              <w:jc w:val="both"/>
              <w:rPr>
                <w:rFonts w:ascii="Arial" w:eastAsia="Times New Roman" w:hAnsi="Arial" w:cs="Arial"/>
                <w:sz w:val="28"/>
                <w:szCs w:val="28"/>
              </w:rPr>
            </w:pPr>
            <w:r w:rsidRPr="009674C2">
              <w:rPr>
                <w:rFonts w:ascii="Arial" w:eastAsia="Times New Roman" w:hAnsi="Arial" w:cs="Arial"/>
                <w:color w:val="000000"/>
                <w:sz w:val="28"/>
                <w:szCs w:val="28"/>
                <w:shd w:val="clear" w:color="auto" w:fill="FFFFFF"/>
              </w:rPr>
              <w:t>Why would you consider your plan being the most effective?</w:t>
            </w:r>
          </w:p>
          <w:p w14:paraId="7F652F6E" w14:textId="77777777" w:rsidR="00F9700F" w:rsidRPr="009674C2" w:rsidRDefault="00F9700F" w:rsidP="003418F5">
            <w:pPr>
              <w:spacing w:line="360" w:lineRule="auto"/>
              <w:jc w:val="both"/>
              <w:rPr>
                <w:rFonts w:ascii="Arial" w:hAnsi="Arial" w:cs="Arial"/>
                <w:b/>
                <w:bCs/>
                <w:sz w:val="28"/>
                <w:szCs w:val="28"/>
              </w:rPr>
            </w:pPr>
          </w:p>
        </w:tc>
        <w:tc>
          <w:tcPr>
            <w:tcW w:w="2328" w:type="dxa"/>
          </w:tcPr>
          <w:p w14:paraId="2191E9FE" w14:textId="71CFB61F" w:rsidR="00F9700F" w:rsidRPr="009674C2" w:rsidRDefault="00F9700F" w:rsidP="003418F5">
            <w:pPr>
              <w:spacing w:line="360" w:lineRule="auto"/>
              <w:jc w:val="both"/>
              <w:rPr>
                <w:rFonts w:ascii="Arial" w:eastAsia="Times New Roman" w:hAnsi="Arial" w:cs="Arial"/>
                <w:sz w:val="28"/>
                <w:szCs w:val="28"/>
              </w:rPr>
            </w:pPr>
            <w:r w:rsidRPr="009674C2">
              <w:rPr>
                <w:rFonts w:ascii="Arial" w:eastAsia="Times New Roman" w:hAnsi="Arial" w:cs="Arial"/>
                <w:color w:val="000000"/>
                <w:sz w:val="28"/>
                <w:szCs w:val="28"/>
                <w:shd w:val="clear" w:color="auto" w:fill="FFFFFF"/>
              </w:rPr>
              <w:t>What contingency plan will you put in place to ensure quick resolution of this scenario in the future?</w:t>
            </w:r>
          </w:p>
          <w:p w14:paraId="67D9844C" w14:textId="77777777" w:rsidR="00F9700F" w:rsidRPr="009674C2" w:rsidRDefault="00F9700F" w:rsidP="003418F5">
            <w:pPr>
              <w:spacing w:line="360" w:lineRule="auto"/>
              <w:jc w:val="both"/>
              <w:rPr>
                <w:rFonts w:ascii="Arial" w:hAnsi="Arial" w:cs="Arial"/>
                <w:b/>
                <w:bCs/>
                <w:sz w:val="28"/>
                <w:szCs w:val="28"/>
              </w:rPr>
            </w:pPr>
          </w:p>
        </w:tc>
      </w:tr>
      <w:tr w:rsidR="003859C2" w:rsidRPr="009674C2" w14:paraId="3EDCCD71" w14:textId="77777777" w:rsidTr="003859C2">
        <w:trPr>
          <w:trHeight w:val="317"/>
          <w:jc w:val="center"/>
        </w:trPr>
        <w:tc>
          <w:tcPr>
            <w:tcW w:w="2280" w:type="dxa"/>
          </w:tcPr>
          <w:p w14:paraId="40A2F8F5" w14:textId="122D72E6" w:rsidR="003859C2" w:rsidRPr="009674C2" w:rsidRDefault="003859C2" w:rsidP="003418F5">
            <w:pPr>
              <w:spacing w:line="360" w:lineRule="auto"/>
              <w:jc w:val="both"/>
              <w:rPr>
                <w:rFonts w:ascii="Arial" w:eastAsia="Times New Roman" w:hAnsi="Arial" w:cs="Arial"/>
                <w:color w:val="000000"/>
                <w:szCs w:val="24"/>
                <w:shd w:val="clear" w:color="auto" w:fill="FFFFFF"/>
              </w:rPr>
            </w:pPr>
            <w:r w:rsidRPr="009674C2">
              <w:rPr>
                <w:rFonts w:ascii="Arial" w:hAnsi="Arial" w:cs="Arial"/>
                <w:highlight w:val="white"/>
              </w:rPr>
              <w:t>I would make it a priority to serve guests with outstanding customer service. This would entail being attentive to their requirements, addressing any issues that they may have, and going above and beyond the call of duty to ensure that they have a pleasant and relaxing visit.</w:t>
            </w:r>
          </w:p>
        </w:tc>
        <w:tc>
          <w:tcPr>
            <w:tcW w:w="2242" w:type="dxa"/>
          </w:tcPr>
          <w:p w14:paraId="4735992F" w14:textId="584A4174" w:rsidR="003859C2" w:rsidRPr="009674C2" w:rsidRDefault="003859C2" w:rsidP="003418F5">
            <w:pPr>
              <w:spacing w:line="360" w:lineRule="auto"/>
              <w:jc w:val="both"/>
              <w:rPr>
                <w:rFonts w:ascii="Arial" w:eastAsia="Times New Roman" w:hAnsi="Arial" w:cs="Arial"/>
                <w:color w:val="000000"/>
                <w:szCs w:val="24"/>
                <w:shd w:val="clear" w:color="auto" w:fill="FFFFFF"/>
              </w:rPr>
            </w:pPr>
            <w:r w:rsidRPr="009674C2">
              <w:rPr>
                <w:rFonts w:ascii="Arial" w:hAnsi="Arial" w:cs="Arial"/>
                <w:highlight w:val="white"/>
              </w:rPr>
              <w:t xml:space="preserve">I would make sure to communicate with my </w:t>
            </w:r>
            <w:proofErr w:type="spellStart"/>
            <w:r w:rsidRPr="009674C2">
              <w:rPr>
                <w:rFonts w:ascii="Arial" w:hAnsi="Arial" w:cs="Arial"/>
                <w:highlight w:val="white"/>
              </w:rPr>
              <w:t>coworkers</w:t>
            </w:r>
            <w:proofErr w:type="spellEnd"/>
            <w:r w:rsidRPr="009674C2">
              <w:rPr>
                <w:rFonts w:ascii="Arial" w:hAnsi="Arial" w:cs="Arial"/>
                <w:highlight w:val="white"/>
              </w:rPr>
              <w:t xml:space="preserve"> so that people are all on the same page and that our customers receive the same level of information and service every time; this would ensure that everything runs smoothly.</w:t>
            </w:r>
          </w:p>
        </w:tc>
        <w:tc>
          <w:tcPr>
            <w:tcW w:w="2166" w:type="dxa"/>
          </w:tcPr>
          <w:p w14:paraId="6E42732B" w14:textId="424BD6D3" w:rsidR="003859C2" w:rsidRPr="009674C2" w:rsidRDefault="003859C2" w:rsidP="003418F5">
            <w:pPr>
              <w:spacing w:line="360" w:lineRule="auto"/>
              <w:jc w:val="both"/>
              <w:rPr>
                <w:rFonts w:ascii="Arial" w:hAnsi="Arial" w:cs="Arial"/>
                <w:b/>
                <w:bCs/>
              </w:rPr>
            </w:pPr>
            <w:r w:rsidRPr="009674C2">
              <w:rPr>
                <w:rFonts w:ascii="Arial" w:hAnsi="Arial" w:cs="Arial"/>
              </w:rPr>
              <w:t>My strategy places an emphasis on ensuring the satisfaction of guests by emphasising the delivery of outstanding customer service, the rapid resolution of guest concerns, and the preservation of an inviting environment.</w:t>
            </w:r>
          </w:p>
        </w:tc>
        <w:tc>
          <w:tcPr>
            <w:tcW w:w="2328" w:type="dxa"/>
          </w:tcPr>
          <w:p w14:paraId="06492353" w14:textId="1B31524A" w:rsidR="003859C2" w:rsidRPr="009674C2" w:rsidRDefault="003859C2" w:rsidP="003418F5">
            <w:pPr>
              <w:spacing w:line="360" w:lineRule="auto"/>
              <w:jc w:val="both"/>
              <w:rPr>
                <w:rFonts w:ascii="Arial" w:hAnsi="Arial" w:cs="Arial"/>
                <w:b/>
                <w:bCs/>
              </w:rPr>
            </w:pPr>
            <w:r w:rsidRPr="009674C2">
              <w:rPr>
                <w:rFonts w:ascii="Arial" w:hAnsi="Arial" w:cs="Arial"/>
              </w:rPr>
              <w:t xml:space="preserve">When effective communication routes between employees and supervisors are established, it is possible to ensure that everyone is aware of any changes to staffing or absences that may occur. Employees may benefit from being able to better prepare for and respond to unforeseen </w:t>
            </w:r>
            <w:r w:rsidRPr="009674C2">
              <w:rPr>
                <w:rFonts w:ascii="Arial" w:hAnsi="Arial" w:cs="Arial"/>
              </w:rPr>
              <w:lastRenderedPageBreak/>
              <w:t>circumstances as a result of this.</w:t>
            </w:r>
          </w:p>
        </w:tc>
      </w:tr>
      <w:tr w:rsidR="003859C2" w:rsidRPr="009674C2" w14:paraId="4741D2C3" w14:textId="77777777" w:rsidTr="003859C2">
        <w:trPr>
          <w:trHeight w:val="293"/>
          <w:jc w:val="center"/>
        </w:trPr>
        <w:tc>
          <w:tcPr>
            <w:tcW w:w="2280" w:type="dxa"/>
          </w:tcPr>
          <w:p w14:paraId="749D9088" w14:textId="77777777" w:rsidR="003859C2" w:rsidRPr="009674C2" w:rsidRDefault="003859C2" w:rsidP="003418F5">
            <w:pPr>
              <w:spacing w:after="200" w:line="360" w:lineRule="auto"/>
              <w:jc w:val="both"/>
              <w:rPr>
                <w:rFonts w:ascii="Arial" w:hAnsi="Arial" w:cs="Arial"/>
              </w:rPr>
            </w:pPr>
            <w:r w:rsidRPr="009674C2">
              <w:rPr>
                <w:rFonts w:ascii="Arial" w:hAnsi="Arial" w:cs="Arial"/>
              </w:rPr>
              <w:lastRenderedPageBreak/>
              <w:t>I would extend a friendly greeting and do my best to make people feel at home. When it comes to making guests feel welcome and at ease in their house, a kind grin and a warm greeting may go a long way.</w:t>
            </w:r>
          </w:p>
          <w:p w14:paraId="5BBEAD56" w14:textId="77777777" w:rsidR="003859C2" w:rsidRPr="009674C2" w:rsidRDefault="003859C2" w:rsidP="003418F5">
            <w:pPr>
              <w:spacing w:after="200" w:line="360" w:lineRule="auto"/>
              <w:jc w:val="both"/>
              <w:rPr>
                <w:rFonts w:ascii="Arial" w:hAnsi="Arial" w:cs="Arial"/>
              </w:rPr>
            </w:pPr>
          </w:p>
          <w:p w14:paraId="2AD1BC72" w14:textId="0EC23B9B" w:rsidR="003859C2" w:rsidRPr="009674C2" w:rsidRDefault="003859C2" w:rsidP="003418F5">
            <w:pPr>
              <w:spacing w:line="360" w:lineRule="auto"/>
              <w:jc w:val="both"/>
              <w:rPr>
                <w:rFonts w:ascii="Arial" w:hAnsi="Arial" w:cs="Arial"/>
                <w:b/>
                <w:bCs/>
              </w:rPr>
            </w:pPr>
          </w:p>
        </w:tc>
        <w:tc>
          <w:tcPr>
            <w:tcW w:w="2242" w:type="dxa"/>
          </w:tcPr>
          <w:p w14:paraId="4B373DCD" w14:textId="33BDF634" w:rsidR="003859C2" w:rsidRPr="009674C2" w:rsidRDefault="003859C2" w:rsidP="003418F5">
            <w:pPr>
              <w:spacing w:line="360" w:lineRule="auto"/>
              <w:jc w:val="both"/>
              <w:rPr>
                <w:rFonts w:ascii="Arial" w:hAnsi="Arial" w:cs="Arial"/>
                <w:b/>
                <w:bCs/>
              </w:rPr>
            </w:pPr>
            <w:r w:rsidRPr="009674C2">
              <w:rPr>
                <w:rFonts w:ascii="Arial" w:hAnsi="Arial" w:cs="Arial"/>
              </w:rPr>
              <w:t>In the event that a visitor has a problem or complaint, I would handle it in a manner that is both professional and fast. This may involve hearing out their concerns, providing them with a solution or alternative, and then following up to make sure the problem has been fixed..</w:t>
            </w:r>
          </w:p>
        </w:tc>
        <w:tc>
          <w:tcPr>
            <w:tcW w:w="2166" w:type="dxa"/>
          </w:tcPr>
          <w:p w14:paraId="214AB9E4" w14:textId="727D2987" w:rsidR="003859C2" w:rsidRPr="009674C2" w:rsidRDefault="003859C2" w:rsidP="003418F5">
            <w:pPr>
              <w:spacing w:line="360" w:lineRule="auto"/>
              <w:jc w:val="both"/>
              <w:rPr>
                <w:rFonts w:ascii="Arial" w:hAnsi="Arial" w:cs="Arial"/>
                <w:b/>
                <w:bCs/>
              </w:rPr>
            </w:pPr>
            <w:r w:rsidRPr="009674C2">
              <w:rPr>
                <w:rFonts w:ascii="Arial" w:hAnsi="Arial" w:cs="Arial"/>
              </w:rPr>
              <w:t>It emphasises Effective communication with guests and colleagues, which is crucial in ensuring that guests have a positive experience. By communicating clearly and consistently, people can ensure that guests receive accurate information and that their needs are met.</w:t>
            </w:r>
          </w:p>
        </w:tc>
        <w:tc>
          <w:tcPr>
            <w:tcW w:w="2328" w:type="dxa"/>
          </w:tcPr>
          <w:p w14:paraId="4ACA2031" w14:textId="4E2E8FCA" w:rsidR="003859C2" w:rsidRPr="009674C2" w:rsidRDefault="003859C2" w:rsidP="003418F5">
            <w:pPr>
              <w:spacing w:line="360" w:lineRule="auto"/>
              <w:jc w:val="both"/>
              <w:rPr>
                <w:rFonts w:ascii="Arial" w:hAnsi="Arial" w:cs="Arial"/>
                <w:b/>
                <w:bCs/>
              </w:rPr>
            </w:pPr>
            <w:r w:rsidRPr="009674C2">
              <w:rPr>
                <w:rFonts w:ascii="Arial" w:hAnsi="Arial" w:cs="Arial"/>
              </w:rPr>
              <w:t>By adhering to standard operating procedures (SOPs) that have been developed for a diverse array of roles and responsibilities, employees can better prepare themselves to perform the duties that are expected of them. Because it is essential for every member of the team to be on the same page, maintaining and publishing SOPs that are kept up to date is something that should be done frequently (SOPs).</w:t>
            </w:r>
          </w:p>
        </w:tc>
      </w:tr>
      <w:tr w:rsidR="003859C2" w:rsidRPr="009674C2" w14:paraId="0AB8454E" w14:textId="77777777" w:rsidTr="003859C2">
        <w:trPr>
          <w:trHeight w:val="293"/>
          <w:jc w:val="center"/>
        </w:trPr>
        <w:tc>
          <w:tcPr>
            <w:tcW w:w="2280" w:type="dxa"/>
          </w:tcPr>
          <w:p w14:paraId="433F704F" w14:textId="3D0CA6DE" w:rsidR="003859C2" w:rsidRPr="009674C2" w:rsidRDefault="003859C2" w:rsidP="003418F5">
            <w:pPr>
              <w:spacing w:line="360" w:lineRule="auto"/>
              <w:jc w:val="both"/>
              <w:rPr>
                <w:rFonts w:ascii="Arial" w:hAnsi="Arial" w:cs="Arial"/>
                <w:b/>
                <w:bCs/>
              </w:rPr>
            </w:pPr>
            <w:r w:rsidRPr="009674C2">
              <w:rPr>
                <w:rFonts w:ascii="Arial" w:hAnsi="Arial" w:cs="Arial"/>
              </w:rPr>
              <w:t xml:space="preserve">I would be responsible for maintaining a clean and orderly appearance in the lobby area at all times. This would help to portray a feeling of </w:t>
            </w:r>
            <w:r w:rsidRPr="009674C2">
              <w:rPr>
                <w:rFonts w:ascii="Arial" w:hAnsi="Arial" w:cs="Arial"/>
              </w:rPr>
              <w:lastRenderedPageBreak/>
              <w:t>professionalism while also producing an atmosphere that is welcoming to guests.</w:t>
            </w:r>
          </w:p>
        </w:tc>
        <w:tc>
          <w:tcPr>
            <w:tcW w:w="2242" w:type="dxa"/>
          </w:tcPr>
          <w:p w14:paraId="73C46EFF" w14:textId="199AF46C" w:rsidR="003859C2" w:rsidRPr="009674C2" w:rsidRDefault="003859C2" w:rsidP="003418F5">
            <w:pPr>
              <w:spacing w:line="360" w:lineRule="auto"/>
              <w:jc w:val="both"/>
              <w:rPr>
                <w:rFonts w:ascii="Arial" w:hAnsi="Arial" w:cs="Arial"/>
                <w:b/>
                <w:bCs/>
              </w:rPr>
            </w:pPr>
            <w:r w:rsidRPr="009674C2">
              <w:rPr>
                <w:rFonts w:ascii="Arial" w:hAnsi="Arial" w:cs="Arial"/>
              </w:rPr>
              <w:lastRenderedPageBreak/>
              <w:t xml:space="preserve">Because of the speed with which I am able to make decisions, I am optimistic that operations will proceed without a hitch. Even if difficulties occur, I </w:t>
            </w:r>
            <w:r w:rsidRPr="009674C2">
              <w:rPr>
                <w:rFonts w:ascii="Arial" w:hAnsi="Arial" w:cs="Arial"/>
              </w:rPr>
              <w:lastRenderedPageBreak/>
              <w:t>am certain that I will be able to handle them with a reasonable amount of ease.</w:t>
            </w:r>
          </w:p>
        </w:tc>
        <w:tc>
          <w:tcPr>
            <w:tcW w:w="2166" w:type="dxa"/>
          </w:tcPr>
          <w:p w14:paraId="51E326D8" w14:textId="46AF07D2" w:rsidR="003859C2" w:rsidRPr="009674C2" w:rsidRDefault="003859C2" w:rsidP="003418F5">
            <w:pPr>
              <w:spacing w:line="360" w:lineRule="auto"/>
              <w:jc w:val="both"/>
              <w:rPr>
                <w:rFonts w:ascii="Arial" w:hAnsi="Arial" w:cs="Arial"/>
                <w:b/>
                <w:bCs/>
              </w:rPr>
            </w:pPr>
            <w:r w:rsidRPr="009674C2">
              <w:rPr>
                <w:rFonts w:ascii="Arial" w:hAnsi="Arial" w:cs="Arial"/>
              </w:rPr>
              <w:lastRenderedPageBreak/>
              <w:t>Quick decision making ability is one of the key reasons I am confident that my plans will go flawlessly.</w:t>
            </w:r>
          </w:p>
        </w:tc>
        <w:tc>
          <w:tcPr>
            <w:tcW w:w="2328" w:type="dxa"/>
          </w:tcPr>
          <w:p w14:paraId="12561034" w14:textId="6B4F06FB" w:rsidR="003859C2" w:rsidRPr="009674C2" w:rsidRDefault="003859C2" w:rsidP="003418F5">
            <w:pPr>
              <w:spacing w:line="360" w:lineRule="auto"/>
              <w:jc w:val="both"/>
              <w:rPr>
                <w:rFonts w:ascii="Arial" w:hAnsi="Arial" w:cs="Arial"/>
                <w:b/>
                <w:bCs/>
              </w:rPr>
            </w:pPr>
            <w:r w:rsidRPr="009674C2">
              <w:rPr>
                <w:rFonts w:ascii="Arial" w:hAnsi="Arial" w:cs="Arial"/>
              </w:rPr>
              <w:t xml:space="preserve">Employees are provided with a venue in which to voice their grievances and find solutions to problems during regular staff meetings. This </w:t>
            </w:r>
            <w:r w:rsidRPr="009674C2">
              <w:rPr>
                <w:rFonts w:ascii="Arial" w:hAnsi="Arial" w:cs="Arial"/>
              </w:rPr>
              <w:lastRenderedPageBreak/>
              <w:t>provides managers with the opportunity to solve issues before they become serious.</w:t>
            </w:r>
          </w:p>
        </w:tc>
      </w:tr>
    </w:tbl>
    <w:p w14:paraId="1F8DD6F5" w14:textId="77777777" w:rsidR="00CD26B9" w:rsidRPr="009674C2" w:rsidRDefault="00CD26B9" w:rsidP="003418F5">
      <w:pPr>
        <w:spacing w:line="360" w:lineRule="auto"/>
        <w:jc w:val="both"/>
        <w:rPr>
          <w:rFonts w:ascii="Arial" w:hAnsi="Arial" w:cs="Arial"/>
          <w:b/>
          <w:bCs/>
        </w:rPr>
        <w:sectPr w:rsidR="00CD26B9" w:rsidRPr="009674C2" w:rsidSect="00EC148D">
          <w:type w:val="continuous"/>
          <w:pgSz w:w="11906" w:h="16838" w:code="9"/>
          <w:pgMar w:top="1077" w:right="1440" w:bottom="1077" w:left="1440" w:header="709" w:footer="709" w:gutter="0"/>
          <w:cols w:space="708"/>
          <w:docGrid w:linePitch="360"/>
        </w:sectPr>
      </w:pPr>
    </w:p>
    <w:p w14:paraId="49EE8DA0" w14:textId="77777777" w:rsidR="009E31E5" w:rsidRPr="009674C2" w:rsidRDefault="009E31E5" w:rsidP="003418F5">
      <w:pPr>
        <w:spacing w:line="360" w:lineRule="auto"/>
        <w:jc w:val="both"/>
        <w:rPr>
          <w:rFonts w:ascii="Arial" w:hAnsi="Arial" w:cs="Arial"/>
          <w:b/>
          <w:bCs/>
          <w:sz w:val="28"/>
          <w:szCs w:val="28"/>
        </w:rPr>
      </w:pPr>
      <w:r w:rsidRPr="009674C2">
        <w:rPr>
          <w:rFonts w:ascii="Arial" w:hAnsi="Arial" w:cs="Arial"/>
          <w:b/>
          <w:bCs/>
          <w:sz w:val="28"/>
          <w:szCs w:val="28"/>
        </w:rPr>
        <w:t>Component Three:</w:t>
      </w:r>
    </w:p>
    <w:p w14:paraId="5FBC0638" w14:textId="40A3FF92" w:rsidR="009E31E5" w:rsidRPr="009674C2" w:rsidRDefault="009E31E5" w:rsidP="003418F5">
      <w:pPr>
        <w:spacing w:line="360" w:lineRule="auto"/>
        <w:jc w:val="both"/>
        <w:rPr>
          <w:rFonts w:ascii="Arial" w:eastAsia="Carlito" w:hAnsi="Arial" w:cs="Arial"/>
          <w:b/>
          <w:color w:val="auto"/>
          <w:sz w:val="28"/>
          <w:szCs w:val="28"/>
          <w:lang w:val="en-US"/>
        </w:rPr>
      </w:pPr>
      <w:r w:rsidRPr="009674C2">
        <w:rPr>
          <w:rFonts w:ascii="Arial" w:eastAsia="Carlito" w:hAnsi="Arial" w:cs="Arial"/>
          <w:b/>
          <w:color w:val="auto"/>
          <w:sz w:val="28"/>
          <w:szCs w:val="28"/>
          <w:lang w:val="en-US"/>
        </w:rPr>
        <w:t>Contribution to Overall Module Assessment: 50%</w:t>
      </w:r>
      <w:r w:rsidR="002813CE" w:rsidRPr="009674C2">
        <w:rPr>
          <w:rFonts w:ascii="Arial" w:eastAsia="Carlito" w:hAnsi="Arial" w:cs="Arial"/>
          <w:b/>
          <w:color w:val="auto"/>
          <w:sz w:val="28"/>
          <w:szCs w:val="28"/>
          <w:lang w:val="en-US"/>
        </w:rPr>
        <w:t xml:space="preserve"> </w:t>
      </w:r>
      <w:r w:rsidR="002813CE" w:rsidRPr="009674C2">
        <w:rPr>
          <w:rFonts w:ascii="Arial" w:eastAsia="Times New Roman" w:hAnsi="Arial" w:cs="Arial"/>
          <w:b/>
          <w:bCs/>
          <w:i/>
          <w:iCs/>
          <w:color w:val="000000"/>
          <w:sz w:val="28"/>
          <w:szCs w:val="28"/>
          <w:lang w:val="en-US"/>
        </w:rPr>
        <w:t>(1000 words  +/- 10%)</w:t>
      </w:r>
    </w:p>
    <w:p w14:paraId="516AD3A0" w14:textId="3D42D341" w:rsidR="009E31E5" w:rsidRPr="009674C2" w:rsidRDefault="009E31E5" w:rsidP="003418F5">
      <w:pPr>
        <w:widowControl w:val="0"/>
        <w:autoSpaceDE w:val="0"/>
        <w:autoSpaceDN w:val="0"/>
        <w:spacing w:before="2" w:after="0" w:line="360" w:lineRule="auto"/>
        <w:jc w:val="both"/>
        <w:rPr>
          <w:rFonts w:ascii="Arial" w:eastAsia="Times New Roman" w:hAnsi="Arial" w:cs="Arial"/>
          <w:b/>
          <w:bCs/>
          <w:i/>
          <w:iCs/>
          <w:color w:val="000000"/>
          <w:sz w:val="28"/>
          <w:szCs w:val="28"/>
          <w:lang w:val="en-US"/>
        </w:rPr>
      </w:pPr>
      <w:r w:rsidRPr="009674C2">
        <w:rPr>
          <w:rFonts w:ascii="Arial" w:eastAsia="Times New Roman" w:hAnsi="Arial" w:cs="Arial"/>
          <w:color w:val="000000"/>
          <w:sz w:val="28"/>
          <w:szCs w:val="28"/>
          <w:shd w:val="clear" w:color="auto" w:fill="FFFFFF"/>
          <w:lang w:val="en-US"/>
        </w:rPr>
        <w:t xml:space="preserve">Writing in essay format - </w:t>
      </w:r>
      <w:r w:rsidRPr="009674C2">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9674C2" w:rsidRDefault="009E31E5" w:rsidP="003418F5">
      <w:pPr>
        <w:spacing w:line="360" w:lineRule="auto"/>
        <w:jc w:val="both"/>
        <w:rPr>
          <w:rFonts w:ascii="Arial" w:eastAsia="Carlito" w:hAnsi="Arial" w:cs="Arial"/>
          <w:b/>
          <w:color w:val="auto"/>
          <w:sz w:val="28"/>
          <w:szCs w:val="28"/>
          <w:lang w:val="en-US"/>
        </w:rPr>
      </w:pPr>
    </w:p>
    <w:tbl>
      <w:tblPr>
        <w:tblStyle w:val="TableGrid"/>
        <w:tblW w:w="9348" w:type="dxa"/>
        <w:jc w:val="center"/>
        <w:tblLook w:val="04A0" w:firstRow="1" w:lastRow="0" w:firstColumn="1" w:lastColumn="0" w:noHBand="0" w:noVBand="1"/>
      </w:tblPr>
      <w:tblGrid>
        <w:gridCol w:w="9574"/>
      </w:tblGrid>
      <w:tr w:rsidR="004D0F63" w:rsidRPr="009674C2" w14:paraId="23BEF128" w14:textId="77777777" w:rsidTr="009E31E5">
        <w:trPr>
          <w:trHeight w:val="495"/>
          <w:jc w:val="center"/>
        </w:trPr>
        <w:tc>
          <w:tcPr>
            <w:tcW w:w="9348" w:type="dxa"/>
          </w:tcPr>
          <w:p w14:paraId="54E48EDE" w14:textId="77777777" w:rsidR="00F9700F" w:rsidRPr="009674C2" w:rsidRDefault="00F9700F" w:rsidP="003418F5">
            <w:pPr>
              <w:widowControl w:val="0"/>
              <w:autoSpaceDE w:val="0"/>
              <w:autoSpaceDN w:val="0"/>
              <w:spacing w:before="2" w:line="360" w:lineRule="auto"/>
              <w:jc w:val="both"/>
              <w:rPr>
                <w:rFonts w:ascii="Arial" w:eastAsia="Times New Roman" w:hAnsi="Arial" w:cs="Arial"/>
                <w:b/>
                <w:bCs/>
                <w:i/>
                <w:iCs/>
                <w:color w:val="000000"/>
                <w:sz w:val="28"/>
                <w:szCs w:val="28"/>
                <w:lang w:val="en-US"/>
              </w:rPr>
            </w:pPr>
          </w:p>
          <w:p w14:paraId="5F49C977" w14:textId="77777777" w:rsidR="00F9700F" w:rsidRPr="009674C2" w:rsidRDefault="00F9700F" w:rsidP="003418F5">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674C2">
              <w:rPr>
                <w:rFonts w:ascii="Arial" w:eastAsia="Times New Roman" w:hAnsi="Arial" w:cs="Arial"/>
                <w:b/>
                <w:bCs/>
                <w:i/>
                <w:iCs/>
                <w:color w:val="000000"/>
                <w:sz w:val="28"/>
                <w:szCs w:val="28"/>
                <w:shd w:val="clear" w:color="auto" w:fill="FFFFFF"/>
                <w:lang w:val="en-US"/>
              </w:rPr>
              <w:t>Element 1 – Property Management Systems (PMS)</w:t>
            </w:r>
          </w:p>
          <w:p w14:paraId="66E96B1C" w14:textId="619965D5" w:rsidR="004D0F63" w:rsidRPr="009674C2" w:rsidRDefault="004D0F63" w:rsidP="003418F5">
            <w:pPr>
              <w:spacing w:line="360" w:lineRule="auto"/>
              <w:jc w:val="both"/>
              <w:rPr>
                <w:rFonts w:ascii="Arial" w:hAnsi="Arial" w:cs="Arial"/>
                <w:b/>
                <w:bCs/>
              </w:rPr>
            </w:pPr>
          </w:p>
        </w:tc>
      </w:tr>
      <w:tr w:rsidR="00057134" w:rsidRPr="009674C2" w14:paraId="166CDB5D" w14:textId="77777777" w:rsidTr="009E31E5">
        <w:trPr>
          <w:trHeight w:val="495"/>
          <w:jc w:val="center"/>
        </w:trPr>
        <w:tc>
          <w:tcPr>
            <w:tcW w:w="9348" w:type="dxa"/>
          </w:tcPr>
          <w:p w14:paraId="0D7B7E4D" w14:textId="77777777" w:rsidR="00057134" w:rsidRPr="009674C2" w:rsidRDefault="00057134" w:rsidP="003418F5">
            <w:pPr>
              <w:spacing w:before="200" w:after="200" w:line="360" w:lineRule="auto"/>
              <w:rPr>
                <w:rFonts w:ascii="Arial" w:hAnsi="Arial" w:cs="Arial"/>
              </w:rPr>
            </w:pPr>
            <w:r w:rsidRPr="009674C2">
              <w:rPr>
                <w:rFonts w:ascii="Arial" w:hAnsi="Arial" w:cs="Arial"/>
              </w:rPr>
              <w:t>Property Management Systems, also known as PMS, are an indispensable component of efficient hotel operations. A property management system (PMS) is a software platform that gives hotels the ability to manage and automate many of their day-to-day operations, such as the process of making guest reservations, assigning rooms, performing check-in and check-out procedures, billing and accounting, and scheduling employees (</w:t>
            </w:r>
            <w:proofErr w:type="spellStart"/>
            <w:r w:rsidRPr="009674C2">
              <w:rPr>
                <w:rFonts w:ascii="Arial" w:hAnsi="Arial" w:cs="Arial"/>
              </w:rPr>
              <w:t>Moyeenudin</w:t>
            </w:r>
            <w:proofErr w:type="spellEnd"/>
            <w:r w:rsidRPr="009674C2">
              <w:rPr>
                <w:rFonts w:ascii="Arial" w:hAnsi="Arial" w:cs="Arial"/>
              </w:rPr>
              <w:t xml:space="preserve"> et al., 2018).</w:t>
            </w:r>
          </w:p>
          <w:p w14:paraId="13073444" w14:textId="59D62B1E" w:rsidR="00057134" w:rsidRPr="009674C2" w:rsidRDefault="00057134" w:rsidP="003418F5">
            <w:pPr>
              <w:spacing w:line="360" w:lineRule="auto"/>
              <w:jc w:val="both"/>
              <w:rPr>
                <w:rFonts w:ascii="Arial" w:hAnsi="Arial" w:cs="Arial"/>
                <w:b/>
                <w:bCs/>
              </w:rPr>
            </w:pPr>
            <w:r w:rsidRPr="009674C2">
              <w:rPr>
                <w:rFonts w:ascii="Arial" w:hAnsi="Arial" w:cs="Arial"/>
              </w:rPr>
              <w:t>Integration with other hotel software and hardware, user-friendliness of the interface, reporting capabilities, and customi</w:t>
            </w:r>
            <w:r w:rsidR="00AA6C3D">
              <w:rPr>
                <w:rFonts w:ascii="Arial" w:hAnsi="Arial" w:cs="Arial"/>
              </w:rPr>
              <w:t>s</w:t>
            </w:r>
            <w:r w:rsidRPr="009674C2">
              <w:rPr>
                <w:rFonts w:ascii="Arial" w:hAnsi="Arial" w:cs="Arial"/>
              </w:rPr>
              <w:t>ation choices are essential components of an efficient property management system (PMS). Connectivity with other hotel software and hardware, such as accounting software, point-of-sale systems, and door-locking systems, enables smooth communication and a streamlined experience for the hotel's guests. Integration also enables the hotel to save money. It is essential for there to be a user-friendly interface that is simple to access and utilise in order to guarantee that employees will be able to execute duties within the PMS in a prompt and effective manner (</w:t>
            </w:r>
            <w:proofErr w:type="spellStart"/>
            <w:r w:rsidRPr="009674C2">
              <w:rPr>
                <w:rFonts w:ascii="Arial" w:hAnsi="Arial" w:cs="Arial"/>
              </w:rPr>
              <w:t>Okwir</w:t>
            </w:r>
            <w:proofErr w:type="spellEnd"/>
            <w:r w:rsidRPr="009674C2">
              <w:rPr>
                <w:rFonts w:ascii="Arial" w:hAnsi="Arial" w:cs="Arial"/>
              </w:rPr>
              <w:t xml:space="preserve"> et al., 2018). It is essential to have reporting capabilities in order to gain insights into critical </w:t>
            </w:r>
            <w:r w:rsidRPr="009674C2">
              <w:rPr>
                <w:rFonts w:ascii="Arial" w:hAnsi="Arial" w:cs="Arial"/>
              </w:rPr>
              <w:lastRenderedPageBreak/>
              <w:t>indicators such as occupancy rates, revenue, and the level of satisfaction of guests. Last but not least, the availability of customi</w:t>
            </w:r>
            <w:r w:rsidR="00AA6C3D">
              <w:rPr>
                <w:rFonts w:ascii="Arial" w:hAnsi="Arial" w:cs="Arial"/>
              </w:rPr>
              <w:t>s</w:t>
            </w:r>
            <w:r w:rsidRPr="009674C2">
              <w:rPr>
                <w:rFonts w:ascii="Arial" w:hAnsi="Arial" w:cs="Arial"/>
              </w:rPr>
              <w:t>ation options makes it possible for hotels to adapt their PMS to their own requirements. This ensures that the software is optimised for the hotels' operations.</w:t>
            </w:r>
          </w:p>
        </w:tc>
      </w:tr>
      <w:tr w:rsidR="00057134" w:rsidRPr="009674C2" w14:paraId="34EB4868" w14:textId="77777777" w:rsidTr="009E31E5">
        <w:trPr>
          <w:trHeight w:val="495"/>
          <w:jc w:val="center"/>
        </w:trPr>
        <w:tc>
          <w:tcPr>
            <w:tcW w:w="9348" w:type="dxa"/>
          </w:tcPr>
          <w:p w14:paraId="75A4CFFC" w14:textId="77777777" w:rsidR="00057134" w:rsidRPr="009674C2" w:rsidRDefault="00057134" w:rsidP="003418F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057134" w:rsidRPr="009674C2" w:rsidRDefault="00057134" w:rsidP="003418F5">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674C2">
              <w:rPr>
                <w:rFonts w:ascii="Arial" w:eastAsia="Times New Roman" w:hAnsi="Arial" w:cs="Arial"/>
                <w:b/>
                <w:bCs/>
                <w:i/>
                <w:iCs/>
                <w:color w:val="000000"/>
                <w:sz w:val="28"/>
                <w:szCs w:val="28"/>
                <w:shd w:val="clear" w:color="auto" w:fill="FFFFFF"/>
                <w:lang w:val="en-US"/>
              </w:rPr>
              <w:t>Element 2 – Hotel reputation</w:t>
            </w:r>
          </w:p>
          <w:p w14:paraId="47C39300" w14:textId="3FE1F4AC" w:rsidR="00057134" w:rsidRPr="009674C2" w:rsidRDefault="00057134" w:rsidP="003418F5">
            <w:pPr>
              <w:spacing w:line="360" w:lineRule="auto"/>
              <w:jc w:val="both"/>
              <w:rPr>
                <w:rFonts w:ascii="Arial" w:hAnsi="Arial" w:cs="Arial"/>
                <w:b/>
                <w:bCs/>
              </w:rPr>
            </w:pPr>
          </w:p>
        </w:tc>
      </w:tr>
      <w:tr w:rsidR="00C03092" w:rsidRPr="009674C2" w14:paraId="7BBE1C47" w14:textId="77777777" w:rsidTr="009E31E5">
        <w:trPr>
          <w:trHeight w:val="495"/>
          <w:jc w:val="center"/>
        </w:trPr>
        <w:tc>
          <w:tcPr>
            <w:tcW w:w="9348" w:type="dxa"/>
          </w:tcPr>
          <w:p w14:paraId="4CD7D5DC" w14:textId="17BCCDD1" w:rsidR="00C03092" w:rsidRPr="009674C2" w:rsidRDefault="00C03092" w:rsidP="003418F5">
            <w:pPr>
              <w:spacing w:after="200" w:line="360" w:lineRule="auto"/>
              <w:rPr>
                <w:rFonts w:ascii="Arial" w:hAnsi="Arial" w:cs="Arial"/>
              </w:rPr>
            </w:pPr>
            <w:r w:rsidRPr="009674C2">
              <w:rPr>
                <w:rFonts w:ascii="Arial" w:hAnsi="Arial" w:cs="Arial"/>
              </w:rPr>
              <w:t xml:space="preserve">A hotel's long-term success in the hospitality industry depends on how well it keeps its good name. A good reputation can bring in new guests, lead to good reviews and word-of-mouth, and ultimately increase sales. </w:t>
            </w:r>
          </w:p>
          <w:p w14:paraId="0F3426DA" w14:textId="77777777" w:rsidR="00C03092" w:rsidRPr="009674C2" w:rsidRDefault="00C03092" w:rsidP="003418F5">
            <w:pPr>
              <w:spacing w:after="200" w:line="360" w:lineRule="auto"/>
              <w:rPr>
                <w:rFonts w:ascii="Arial" w:hAnsi="Arial" w:cs="Arial"/>
              </w:rPr>
            </w:pPr>
            <w:r w:rsidRPr="009674C2">
              <w:rPr>
                <w:rFonts w:ascii="Arial" w:hAnsi="Arial" w:cs="Arial"/>
              </w:rPr>
              <w:t xml:space="preserve">One of the most important things a hotel can do to build a good reputation is to make sure its guests are happy. Hotels should put their guests' needs and expectations first and try to go above and beyond them with great service, great amenities, and personalised experiences (Wilkinson and </w:t>
            </w:r>
            <w:proofErr w:type="spellStart"/>
            <w:r w:rsidRPr="009674C2">
              <w:rPr>
                <w:rFonts w:ascii="Arial" w:hAnsi="Arial" w:cs="Arial"/>
              </w:rPr>
              <w:t>Zalejska</w:t>
            </w:r>
            <w:proofErr w:type="spellEnd"/>
            <w:r w:rsidRPr="009674C2">
              <w:rPr>
                <w:rFonts w:ascii="Arial" w:hAnsi="Arial" w:cs="Arial"/>
              </w:rPr>
              <w:t xml:space="preserve"> Jonsson, 2021). To make sure guests have a good and memorable time, it's also important to provide consistent service and pay attention to the details.</w:t>
            </w:r>
          </w:p>
          <w:p w14:paraId="5EC32913" w14:textId="77777777" w:rsidR="00C03092" w:rsidRPr="009674C2" w:rsidRDefault="00C03092" w:rsidP="003418F5">
            <w:pPr>
              <w:spacing w:after="200" w:line="360" w:lineRule="auto"/>
              <w:rPr>
                <w:rFonts w:ascii="Arial" w:hAnsi="Arial" w:cs="Arial"/>
              </w:rPr>
            </w:pPr>
            <w:r w:rsidRPr="009674C2">
              <w:rPr>
                <w:rFonts w:ascii="Arial" w:hAnsi="Arial" w:cs="Arial"/>
              </w:rPr>
              <w:t>Another important part of a hotel's reputation is its brand. A strong brand identity can set a hotel apart from its competitors and leave guests with a lasting impression. Hotels should put money into creating a clear and compelling brand identity that shows their unique values, personalities, and market positions. This includes making sure that the brand message is the same across all channels of communication, like the website, social media, and ads.</w:t>
            </w:r>
          </w:p>
          <w:p w14:paraId="000B9A5E" w14:textId="77777777" w:rsidR="00C03092" w:rsidRPr="009674C2" w:rsidRDefault="00C03092" w:rsidP="003418F5">
            <w:pPr>
              <w:spacing w:after="200" w:line="360" w:lineRule="auto"/>
              <w:rPr>
                <w:rFonts w:ascii="Arial" w:hAnsi="Arial" w:cs="Arial"/>
              </w:rPr>
            </w:pPr>
            <w:r w:rsidRPr="009674C2">
              <w:rPr>
                <w:rFonts w:ascii="Arial" w:hAnsi="Arial" w:cs="Arial"/>
              </w:rPr>
              <w:t>Taking care of the community is becoming an increasingly important part of building a good reputation for a hotel. Hotels should take steps to reduce the damage they do to the environment, help the communities around them, and encourage honest business practices (</w:t>
            </w:r>
            <w:proofErr w:type="spellStart"/>
            <w:r w:rsidRPr="009674C2">
              <w:rPr>
                <w:rFonts w:ascii="Arial" w:hAnsi="Arial" w:cs="Arial"/>
              </w:rPr>
              <w:t>Yacouel</w:t>
            </w:r>
            <w:proofErr w:type="spellEnd"/>
            <w:r w:rsidRPr="009674C2">
              <w:rPr>
                <w:rFonts w:ascii="Arial" w:hAnsi="Arial" w:cs="Arial"/>
              </w:rPr>
              <w:t xml:space="preserve"> and Fleischer, 2012). This can include things like putting in place practices that use less energy, helping local businesses and charities, and reducing waste and water use.</w:t>
            </w:r>
          </w:p>
          <w:p w14:paraId="2699F7A4" w14:textId="582DC12B" w:rsidR="00C03092" w:rsidRPr="009674C2" w:rsidRDefault="00C03092" w:rsidP="003418F5">
            <w:pPr>
              <w:spacing w:line="360" w:lineRule="auto"/>
              <w:jc w:val="both"/>
              <w:rPr>
                <w:rFonts w:ascii="Arial" w:hAnsi="Arial" w:cs="Arial"/>
                <w:b/>
                <w:bCs/>
              </w:rPr>
            </w:pPr>
            <w:r w:rsidRPr="009674C2">
              <w:rPr>
                <w:rFonts w:ascii="Arial" w:hAnsi="Arial" w:cs="Arial"/>
              </w:rPr>
              <w:t>Effective reputation management also involves keeping an eye on and measuring feedback from guests, online reviews, and social media. Hotels should keep track of guest satisfaction metrics like the Net Promoter Score (NPS) and use this information to find places to improve and make the changes that will make the guest experience better.</w:t>
            </w:r>
          </w:p>
        </w:tc>
      </w:tr>
      <w:tr w:rsidR="00C03092" w:rsidRPr="009674C2" w14:paraId="0E5DDCD8" w14:textId="77777777" w:rsidTr="009E31E5">
        <w:trPr>
          <w:trHeight w:val="454"/>
          <w:jc w:val="center"/>
        </w:trPr>
        <w:tc>
          <w:tcPr>
            <w:tcW w:w="9348" w:type="dxa"/>
          </w:tcPr>
          <w:p w14:paraId="3049A97E" w14:textId="77777777" w:rsidR="00C03092" w:rsidRPr="009674C2" w:rsidRDefault="00C03092" w:rsidP="003418F5">
            <w:pPr>
              <w:spacing w:line="360" w:lineRule="auto"/>
              <w:jc w:val="both"/>
              <w:rPr>
                <w:rFonts w:ascii="Arial" w:hAnsi="Arial" w:cs="Arial"/>
                <w:b/>
                <w:bCs/>
              </w:rPr>
            </w:pPr>
          </w:p>
          <w:p w14:paraId="1E61C3AC" w14:textId="77777777" w:rsidR="00C03092" w:rsidRPr="009674C2" w:rsidRDefault="00C03092" w:rsidP="003418F5">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674C2">
              <w:rPr>
                <w:rFonts w:ascii="Arial" w:eastAsia="Times New Roman" w:hAnsi="Arial" w:cs="Arial"/>
                <w:b/>
                <w:bCs/>
                <w:i/>
                <w:iCs/>
                <w:color w:val="000000"/>
                <w:sz w:val="28"/>
                <w:szCs w:val="28"/>
                <w:shd w:val="clear" w:color="auto" w:fill="FFFFFF"/>
                <w:lang w:val="en-US"/>
              </w:rPr>
              <w:lastRenderedPageBreak/>
              <w:t xml:space="preserve">Element 3 - Communication </w:t>
            </w:r>
          </w:p>
          <w:p w14:paraId="583F4599" w14:textId="672923A7" w:rsidR="00C03092" w:rsidRPr="009674C2" w:rsidRDefault="00C03092" w:rsidP="003418F5">
            <w:pPr>
              <w:spacing w:line="360" w:lineRule="auto"/>
              <w:jc w:val="both"/>
              <w:rPr>
                <w:rFonts w:ascii="Arial" w:hAnsi="Arial" w:cs="Arial"/>
                <w:b/>
                <w:bCs/>
              </w:rPr>
            </w:pPr>
          </w:p>
        </w:tc>
      </w:tr>
      <w:tr w:rsidR="00517393" w:rsidRPr="009674C2" w14:paraId="22B151AD" w14:textId="77777777" w:rsidTr="009E31E5">
        <w:trPr>
          <w:trHeight w:val="495"/>
          <w:jc w:val="center"/>
        </w:trPr>
        <w:tc>
          <w:tcPr>
            <w:tcW w:w="9348" w:type="dxa"/>
          </w:tcPr>
          <w:p w14:paraId="6655B52D" w14:textId="77777777" w:rsidR="00554699" w:rsidRPr="009674C2" w:rsidRDefault="00554699" w:rsidP="00554699">
            <w:pPr>
              <w:spacing w:after="200" w:line="360" w:lineRule="auto"/>
              <w:rPr>
                <w:rFonts w:ascii="Arial" w:hAnsi="Arial" w:cs="Arial"/>
              </w:rPr>
            </w:pPr>
            <w:r w:rsidRPr="009674C2">
              <w:rPr>
                <w:rFonts w:ascii="Arial" w:hAnsi="Arial" w:cs="Arial"/>
              </w:rPr>
              <w:lastRenderedPageBreak/>
              <w:t xml:space="preserve">Successful hotel operations depend on clear communication. Communication takes place between employees, visitors, and external stakeholders including partners and vendors in a hotel setting. Clear messaging, active listening, timely and responsive communication, and technology solutions are essential components of good communication (Bonfanti, </w:t>
            </w:r>
            <w:proofErr w:type="spellStart"/>
            <w:r w:rsidRPr="009674C2">
              <w:rPr>
                <w:rFonts w:ascii="Arial" w:hAnsi="Arial" w:cs="Arial"/>
              </w:rPr>
              <w:t>Vigolo</w:t>
            </w:r>
            <w:proofErr w:type="spellEnd"/>
            <w:r w:rsidRPr="009674C2">
              <w:rPr>
                <w:rFonts w:ascii="Arial" w:hAnsi="Arial" w:cs="Arial"/>
              </w:rPr>
              <w:t xml:space="preserve"> and Negri, 2016)</w:t>
            </w:r>
          </w:p>
          <w:p w14:paraId="01146362" w14:textId="77777777" w:rsidR="00554699" w:rsidRPr="009674C2" w:rsidRDefault="00554699" w:rsidP="00554699">
            <w:pPr>
              <w:spacing w:after="200" w:line="360" w:lineRule="auto"/>
              <w:rPr>
                <w:rFonts w:ascii="Arial" w:hAnsi="Arial" w:cs="Arial"/>
              </w:rPr>
            </w:pPr>
            <w:r w:rsidRPr="009674C2">
              <w:rPr>
                <w:rFonts w:ascii="Arial" w:hAnsi="Arial" w:cs="Arial"/>
              </w:rPr>
              <w:t>To guarantee that every employee understands their tasks and responsibilities and can communicate successfully with one another, clear messaging is essential. This includes laying out precise rules for chain of command, standard operating procedures, and communication protocols (</w:t>
            </w:r>
            <w:proofErr w:type="spellStart"/>
            <w:r w:rsidRPr="009674C2">
              <w:rPr>
                <w:rFonts w:ascii="Arial" w:hAnsi="Arial" w:cs="Arial"/>
              </w:rPr>
              <w:t>Zulkurnain</w:t>
            </w:r>
            <w:proofErr w:type="spellEnd"/>
            <w:r w:rsidRPr="009674C2">
              <w:rPr>
                <w:rFonts w:ascii="Arial" w:hAnsi="Arial" w:cs="Arial"/>
              </w:rPr>
              <w:t xml:space="preserve"> and Kaur, 2014). Also, it's crucial for staff members to actively listen in order to be aware of and capable of meeting visitor needs.</w:t>
            </w:r>
          </w:p>
          <w:p w14:paraId="06354686" w14:textId="77777777" w:rsidR="00554699" w:rsidRPr="009674C2" w:rsidRDefault="00554699" w:rsidP="00554699">
            <w:pPr>
              <w:spacing w:after="200" w:line="360" w:lineRule="auto"/>
              <w:rPr>
                <w:rFonts w:ascii="Arial" w:hAnsi="Arial" w:cs="Arial"/>
              </w:rPr>
            </w:pPr>
            <w:r w:rsidRPr="009674C2">
              <w:rPr>
                <w:rFonts w:ascii="Arial" w:hAnsi="Arial" w:cs="Arial"/>
              </w:rPr>
              <w:t>Effective and prompt communication is essential for guaranteeing guest satisfaction and reducing the possibility of smaller problems developing into bigger ones. Staff personnel should receive training on how to handle enquiries, grievances, and requests from guests efficiently and effectively. This can be done by utilising technological tools like email, instant messaging, and mobile devices, which allow staff to engage with clients in real-time.</w:t>
            </w:r>
          </w:p>
          <w:p w14:paraId="44DF44B1" w14:textId="77777777" w:rsidR="00554699" w:rsidRPr="009674C2" w:rsidRDefault="00554699" w:rsidP="00554699">
            <w:pPr>
              <w:spacing w:after="200" w:line="360" w:lineRule="auto"/>
              <w:rPr>
                <w:rFonts w:ascii="Arial" w:hAnsi="Arial" w:cs="Arial"/>
              </w:rPr>
            </w:pPr>
            <w:r w:rsidRPr="009674C2">
              <w:rPr>
                <w:rFonts w:ascii="Arial" w:hAnsi="Arial" w:cs="Arial"/>
              </w:rPr>
              <w:t xml:space="preserve">Communication in hotels is growing more and more dependent on technological solutions. Staff members may connect easily and swiftly no matter where they are thanks to modern communication technologies like cloud-based systems, smartphone apps, and messaging platforms (Bonfanti, </w:t>
            </w:r>
            <w:proofErr w:type="spellStart"/>
            <w:r w:rsidRPr="009674C2">
              <w:rPr>
                <w:rFonts w:ascii="Arial" w:hAnsi="Arial" w:cs="Arial"/>
              </w:rPr>
              <w:t>Vigolo</w:t>
            </w:r>
            <w:proofErr w:type="spellEnd"/>
            <w:r w:rsidRPr="009674C2">
              <w:rPr>
                <w:rFonts w:ascii="Arial" w:hAnsi="Arial" w:cs="Arial"/>
              </w:rPr>
              <w:t xml:space="preserve"> and </w:t>
            </w:r>
            <w:proofErr w:type="spellStart"/>
            <w:r w:rsidRPr="009674C2">
              <w:rPr>
                <w:rFonts w:ascii="Arial" w:hAnsi="Arial" w:cs="Arial"/>
              </w:rPr>
              <w:t>Yfantidou</w:t>
            </w:r>
            <w:proofErr w:type="spellEnd"/>
            <w:r w:rsidRPr="009674C2">
              <w:rPr>
                <w:rFonts w:ascii="Arial" w:hAnsi="Arial" w:cs="Arial"/>
              </w:rPr>
              <w:t>, 2021). These technologies also give managers a platform for measuring and monitoring communication, allowing them to spot and fix problems with communication before they get worse.</w:t>
            </w:r>
          </w:p>
          <w:p w14:paraId="32841AA1" w14:textId="77777777" w:rsidR="00517393" w:rsidRDefault="00554699" w:rsidP="00554699">
            <w:pPr>
              <w:spacing w:line="360" w:lineRule="auto"/>
              <w:jc w:val="both"/>
              <w:rPr>
                <w:rFonts w:ascii="Arial" w:hAnsi="Arial" w:cs="Arial"/>
              </w:rPr>
            </w:pPr>
            <w:r w:rsidRPr="009674C2">
              <w:rPr>
                <w:rFonts w:ascii="Arial" w:hAnsi="Arial" w:cs="Arial"/>
              </w:rPr>
              <w:t>Effective communication necessitates constant training and development for staff workers in addition to these essential components. Training in efficient communication, handling conflicts, and customer service are some examples of this. Frequent team meetings, check-ins, and performance reviews can also aid in ensuring effective and efficient communication.</w:t>
            </w:r>
          </w:p>
          <w:p w14:paraId="0BB6E261" w14:textId="77777777" w:rsidR="00554699" w:rsidRDefault="00554699" w:rsidP="00554699">
            <w:pPr>
              <w:spacing w:line="360" w:lineRule="auto"/>
              <w:jc w:val="both"/>
              <w:rPr>
                <w:rFonts w:ascii="Arial" w:hAnsi="Arial" w:cs="Arial"/>
              </w:rPr>
            </w:pPr>
          </w:p>
          <w:p w14:paraId="65199D38" w14:textId="10FE6D61" w:rsidR="00554699" w:rsidRPr="009674C2" w:rsidRDefault="00554699" w:rsidP="00554699">
            <w:pPr>
              <w:spacing w:line="360" w:lineRule="auto"/>
              <w:jc w:val="both"/>
              <w:rPr>
                <w:rFonts w:ascii="Arial" w:hAnsi="Arial" w:cs="Arial"/>
                <w:b/>
                <w:bCs/>
              </w:rPr>
            </w:pPr>
          </w:p>
        </w:tc>
      </w:tr>
      <w:tr w:rsidR="00517393" w:rsidRPr="009674C2" w14:paraId="30B933E8" w14:textId="77777777" w:rsidTr="009E31E5">
        <w:trPr>
          <w:trHeight w:val="495"/>
          <w:jc w:val="center"/>
        </w:trPr>
        <w:tc>
          <w:tcPr>
            <w:tcW w:w="9348" w:type="dxa"/>
          </w:tcPr>
          <w:p w14:paraId="20A63DDB" w14:textId="77777777" w:rsidR="00517393" w:rsidRPr="009674C2" w:rsidRDefault="00517393" w:rsidP="003418F5">
            <w:pPr>
              <w:spacing w:line="360" w:lineRule="auto"/>
              <w:jc w:val="both"/>
              <w:rPr>
                <w:rFonts w:ascii="Arial" w:hAnsi="Arial" w:cs="Arial"/>
                <w:b/>
                <w:bCs/>
              </w:rPr>
            </w:pPr>
          </w:p>
          <w:p w14:paraId="4A260C78" w14:textId="572F5C14" w:rsidR="00517393" w:rsidRPr="00554699" w:rsidRDefault="00517393" w:rsidP="00554699">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9674C2">
              <w:rPr>
                <w:rFonts w:ascii="Arial" w:eastAsia="Times New Roman" w:hAnsi="Arial" w:cs="Arial"/>
                <w:b/>
                <w:bCs/>
                <w:i/>
                <w:iCs/>
                <w:color w:val="000000"/>
                <w:sz w:val="28"/>
                <w:szCs w:val="28"/>
                <w:shd w:val="clear" w:color="auto" w:fill="FFFFFF"/>
                <w:lang w:val="en-US"/>
              </w:rPr>
              <w:lastRenderedPageBreak/>
              <w:t xml:space="preserve">Element 4 - Staffing </w:t>
            </w:r>
          </w:p>
        </w:tc>
      </w:tr>
      <w:tr w:rsidR="00517393" w:rsidRPr="009674C2" w14:paraId="19F14FD9" w14:textId="77777777" w:rsidTr="009E31E5">
        <w:trPr>
          <w:trHeight w:val="495"/>
          <w:jc w:val="center"/>
        </w:trPr>
        <w:tc>
          <w:tcPr>
            <w:tcW w:w="9348" w:type="dxa"/>
          </w:tcPr>
          <w:p w14:paraId="2941D505" w14:textId="0217694D" w:rsidR="00187010" w:rsidRPr="009674C2" w:rsidRDefault="00187010" w:rsidP="003418F5">
            <w:pPr>
              <w:tabs>
                <w:tab w:val="left" w:pos="264"/>
              </w:tabs>
              <w:spacing w:line="360" w:lineRule="auto"/>
              <w:jc w:val="both"/>
              <w:rPr>
                <w:rFonts w:ascii="Arial" w:hAnsi="Arial" w:cs="Arial"/>
                <w:b/>
                <w:bCs/>
              </w:rPr>
            </w:pPr>
          </w:p>
          <w:tbl>
            <w:tblPr>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348"/>
            </w:tblGrid>
            <w:tr w:rsidR="00187010" w:rsidRPr="009674C2" w14:paraId="29B8DB0B" w14:textId="77777777" w:rsidTr="0041227B">
              <w:trPr>
                <w:trHeight w:val="8711"/>
                <w:jc w:val="center"/>
              </w:trPr>
              <w:tc>
                <w:tcPr>
                  <w:tcW w:w="9348" w:type="dxa"/>
                </w:tcPr>
                <w:p w14:paraId="5D95D7D0" w14:textId="77777777" w:rsidR="00187010" w:rsidRPr="009674C2" w:rsidRDefault="00187010" w:rsidP="003418F5">
                  <w:pPr>
                    <w:spacing w:line="360" w:lineRule="auto"/>
                    <w:rPr>
                      <w:rFonts w:ascii="Arial" w:hAnsi="Arial" w:cs="Arial"/>
                    </w:rPr>
                  </w:pPr>
                  <w:r w:rsidRPr="009674C2">
                    <w:rPr>
                      <w:rFonts w:ascii="Arial" w:hAnsi="Arial" w:cs="Arial"/>
                    </w:rPr>
                    <w:t>Proper staffing is essential for the smooth operation of hotels. Staffing covers not just the recruitment and hiring process but also continuing training, development, and administration of staff workers. Careful planning, training and development, efficient administration, and a focus on employee retention are essential components of good staffing.</w:t>
                  </w:r>
                </w:p>
                <w:p w14:paraId="58852CD7" w14:textId="77777777" w:rsidR="00187010" w:rsidRPr="009674C2" w:rsidRDefault="00187010" w:rsidP="003418F5">
                  <w:pPr>
                    <w:spacing w:line="360" w:lineRule="auto"/>
                    <w:rPr>
                      <w:rFonts w:ascii="Arial" w:hAnsi="Arial" w:cs="Arial"/>
                    </w:rPr>
                  </w:pPr>
                  <w:r w:rsidRPr="009674C2">
                    <w:rPr>
                      <w:rFonts w:ascii="Arial" w:hAnsi="Arial" w:cs="Arial"/>
                    </w:rPr>
                    <w:t>For efficient staffing, training and development are also necessary. Hotels should make an investment in thorough training programs that give staff employees the abilities and information necessary to do their jobs well. Training can include training on customer service, safety and security, standard operating procedures, and technical skills such as using property management systems and other technological platforms</w:t>
                  </w:r>
                  <w:r w:rsidRPr="009674C2">
                    <w:rPr>
                      <w:rFonts w:ascii="Arial" w:hAnsi="Arial" w:cs="Arial"/>
                      <w:highlight w:val="white"/>
                    </w:rPr>
                    <w:t xml:space="preserve"> (Ahmad and Scott, 2014)</w:t>
                  </w:r>
                  <w:r w:rsidRPr="009674C2">
                    <w:rPr>
                      <w:rFonts w:ascii="Arial" w:hAnsi="Arial" w:cs="Arial"/>
                    </w:rPr>
                    <w:t>.</w:t>
                  </w:r>
                </w:p>
                <w:p w14:paraId="08160BA0" w14:textId="77777777" w:rsidR="00187010" w:rsidRPr="009674C2" w:rsidRDefault="00187010" w:rsidP="003418F5">
                  <w:pPr>
                    <w:spacing w:line="360" w:lineRule="auto"/>
                    <w:rPr>
                      <w:rFonts w:ascii="Arial" w:hAnsi="Arial" w:cs="Arial"/>
                    </w:rPr>
                  </w:pPr>
                  <w:r w:rsidRPr="009674C2">
                    <w:rPr>
                      <w:rFonts w:ascii="Arial" w:hAnsi="Arial" w:cs="Arial"/>
                    </w:rPr>
                    <w:t>Having excellent management is also essential for effective staffing. This entails giving employees ongoing feedback, coaching, and mentoring them, as well as putting in place performance management systems that let managers monitor and assess employee performance. Managers may help staff members develop their abilities, increase job happiness, and ultimately produce better business results by regularly providing feedback and support.</w:t>
                  </w:r>
                </w:p>
                <w:p w14:paraId="50C8B298" w14:textId="77777777" w:rsidR="00187010" w:rsidRPr="009674C2" w:rsidRDefault="00187010" w:rsidP="003418F5">
                  <w:pPr>
                    <w:spacing w:line="360" w:lineRule="auto"/>
                    <w:rPr>
                      <w:rFonts w:ascii="Arial" w:hAnsi="Arial" w:cs="Arial"/>
                    </w:rPr>
                  </w:pPr>
                  <w:r w:rsidRPr="009674C2">
                    <w:rPr>
                      <w:rFonts w:ascii="Arial" w:hAnsi="Arial" w:cs="Arial"/>
                    </w:rPr>
                    <w:t>The final component of efficient staffing is an emphasis on employee retention. Because they can result in higher personnel expenses, lower productivity, and worse customer satisfaction, high turnover rates can be bad for hotel operations</w:t>
                  </w:r>
                  <w:r w:rsidRPr="009674C2">
                    <w:rPr>
                      <w:rFonts w:ascii="Arial" w:hAnsi="Arial" w:cs="Arial"/>
                      <w:highlight w:val="white"/>
                    </w:rPr>
                    <w:t xml:space="preserve"> (Mikhaylova and </w:t>
                  </w:r>
                  <w:proofErr w:type="spellStart"/>
                  <w:r w:rsidRPr="009674C2">
                    <w:rPr>
                      <w:rFonts w:ascii="Arial" w:hAnsi="Arial" w:cs="Arial"/>
                      <w:highlight w:val="white"/>
                    </w:rPr>
                    <w:t>Avramenko</w:t>
                  </w:r>
                  <w:proofErr w:type="spellEnd"/>
                  <w:r w:rsidRPr="009674C2">
                    <w:rPr>
                      <w:rFonts w:ascii="Arial" w:hAnsi="Arial" w:cs="Arial"/>
                      <w:highlight w:val="white"/>
                    </w:rPr>
                    <w:t>, 2015)</w:t>
                  </w:r>
                  <w:r w:rsidRPr="009674C2">
                    <w:rPr>
                      <w:rFonts w:ascii="Arial" w:hAnsi="Arial" w:cs="Arial"/>
                    </w:rPr>
                    <w:t>. Hotels should concentrate on fostering a great work atmosphere, offering competitive pay and benefits, and providing possibilities for professional growth and progress in order to retain staff employees.</w:t>
                  </w:r>
                </w:p>
                <w:p w14:paraId="3E785746" w14:textId="77777777" w:rsidR="00187010" w:rsidRPr="009674C2" w:rsidRDefault="00187010" w:rsidP="003418F5">
                  <w:pPr>
                    <w:spacing w:line="360" w:lineRule="auto"/>
                    <w:rPr>
                      <w:rFonts w:ascii="Arial" w:hAnsi="Arial" w:cs="Arial"/>
                    </w:rPr>
                  </w:pPr>
                  <w:r w:rsidRPr="009674C2">
                    <w:rPr>
                      <w:rFonts w:ascii="Arial" w:hAnsi="Arial" w:cs="Arial"/>
                    </w:rPr>
                    <w:t>Hotels should incorporate diversity and inclusion into their staffing plans in addition to these essential components. Hotels may improve their overall business success while also fostering a more inviting and inclusive atmosphere for both staff and visitors by putting a high priority on diversity and inclusion.</w:t>
                  </w:r>
                </w:p>
              </w:tc>
            </w:tr>
          </w:tbl>
          <w:p w14:paraId="388D25D6" w14:textId="79C0CB9D" w:rsidR="00517393" w:rsidRPr="009674C2" w:rsidRDefault="00517393" w:rsidP="003418F5">
            <w:pPr>
              <w:spacing w:line="360" w:lineRule="auto"/>
              <w:jc w:val="both"/>
              <w:rPr>
                <w:rFonts w:ascii="Arial" w:hAnsi="Arial" w:cs="Arial"/>
                <w:b/>
                <w:bCs/>
              </w:rPr>
            </w:pPr>
          </w:p>
        </w:tc>
      </w:tr>
    </w:tbl>
    <w:p w14:paraId="04163944" w14:textId="29879375" w:rsidR="004D0F63" w:rsidRPr="009674C2" w:rsidRDefault="004D0F63" w:rsidP="003418F5">
      <w:pPr>
        <w:spacing w:line="360" w:lineRule="auto"/>
        <w:ind w:left="-284"/>
        <w:jc w:val="both"/>
        <w:rPr>
          <w:rFonts w:ascii="Arial" w:hAnsi="Arial" w:cs="Arial"/>
          <w:b/>
          <w:bCs/>
        </w:rPr>
      </w:pPr>
    </w:p>
    <w:tbl>
      <w:tblPr>
        <w:tblStyle w:val="TableGrid"/>
        <w:tblW w:w="0" w:type="auto"/>
        <w:tblLook w:val="04A0" w:firstRow="1" w:lastRow="0" w:firstColumn="1" w:lastColumn="0" w:noHBand="0" w:noVBand="1"/>
      </w:tblPr>
      <w:tblGrid>
        <w:gridCol w:w="4508"/>
        <w:gridCol w:w="4508"/>
      </w:tblGrid>
      <w:tr w:rsidR="009E31E5" w:rsidRPr="009674C2" w14:paraId="64E496DF" w14:textId="77777777" w:rsidTr="007D760C">
        <w:tc>
          <w:tcPr>
            <w:tcW w:w="4508" w:type="dxa"/>
          </w:tcPr>
          <w:p w14:paraId="577828D7" w14:textId="77777777" w:rsidR="009E31E5" w:rsidRPr="009674C2" w:rsidRDefault="009E31E5" w:rsidP="003418F5">
            <w:pPr>
              <w:spacing w:line="360" w:lineRule="auto"/>
              <w:jc w:val="both"/>
              <w:rPr>
                <w:rFonts w:ascii="Arial" w:hAnsi="Arial" w:cs="Arial"/>
                <w:b/>
                <w:bCs/>
              </w:rPr>
            </w:pPr>
            <w:r w:rsidRPr="009674C2">
              <w:rPr>
                <w:rFonts w:ascii="Arial" w:hAnsi="Arial" w:cs="Arial"/>
                <w:b/>
                <w:bCs/>
              </w:rPr>
              <w:tab/>
              <w:t>Word Count</w:t>
            </w:r>
          </w:p>
        </w:tc>
        <w:tc>
          <w:tcPr>
            <w:tcW w:w="4508" w:type="dxa"/>
          </w:tcPr>
          <w:p w14:paraId="37C392D4" w14:textId="39896DA7" w:rsidR="009E31E5" w:rsidRPr="009674C2" w:rsidRDefault="00554699" w:rsidP="00554699">
            <w:pPr>
              <w:spacing w:line="360" w:lineRule="auto"/>
              <w:jc w:val="center"/>
              <w:rPr>
                <w:rFonts w:ascii="Arial" w:hAnsi="Arial" w:cs="Arial"/>
                <w:b/>
                <w:bCs/>
              </w:rPr>
            </w:pPr>
            <w:r>
              <w:rPr>
                <w:rFonts w:ascii="Arial" w:hAnsi="Arial" w:cs="Arial"/>
                <w:b/>
                <w:bCs/>
              </w:rPr>
              <w:t>1099</w:t>
            </w:r>
          </w:p>
        </w:tc>
      </w:tr>
    </w:tbl>
    <w:p w14:paraId="2B7FBCE1" w14:textId="77777777" w:rsidR="00AD06C4" w:rsidRPr="009674C2" w:rsidRDefault="00AD06C4">
      <w:pPr>
        <w:rPr>
          <w:rFonts w:ascii="Arial" w:eastAsiaTheme="majorEastAsia" w:hAnsi="Arial" w:cs="Arial"/>
          <w:color w:val="2F5496" w:themeColor="accent1" w:themeShade="BF"/>
          <w:sz w:val="32"/>
          <w:szCs w:val="32"/>
        </w:rPr>
      </w:pPr>
      <w:r w:rsidRPr="009674C2">
        <w:rPr>
          <w:rFonts w:ascii="Arial" w:hAnsi="Arial" w:cs="Arial"/>
        </w:rPr>
        <w:br w:type="page"/>
      </w:r>
    </w:p>
    <w:p w14:paraId="6C788E0D" w14:textId="4AFB7336" w:rsidR="00F9700F" w:rsidRPr="009674C2" w:rsidRDefault="00F9700F" w:rsidP="003418F5">
      <w:pPr>
        <w:pStyle w:val="Heading1"/>
        <w:spacing w:line="360" w:lineRule="auto"/>
        <w:jc w:val="both"/>
        <w:rPr>
          <w:rFonts w:ascii="Arial" w:hAnsi="Arial" w:cs="Arial"/>
        </w:rPr>
      </w:pPr>
      <w:r w:rsidRPr="009674C2">
        <w:rPr>
          <w:rFonts w:ascii="Arial" w:hAnsi="Arial" w:cs="Arial"/>
        </w:rPr>
        <w:lastRenderedPageBreak/>
        <w:t xml:space="preserve">References </w:t>
      </w:r>
    </w:p>
    <w:p w14:paraId="38D9C3AD" w14:textId="0E2EA5A3" w:rsidR="003418F5" w:rsidRPr="009674C2" w:rsidRDefault="003418F5" w:rsidP="003418F5">
      <w:pPr>
        <w:spacing w:line="360" w:lineRule="auto"/>
        <w:rPr>
          <w:rFonts w:ascii="Arial" w:hAnsi="Arial" w:cs="Arial"/>
          <w:highlight w:val="white"/>
        </w:rPr>
      </w:pPr>
      <w:r w:rsidRPr="009674C2">
        <w:rPr>
          <w:rFonts w:ascii="Arial" w:hAnsi="Arial" w:cs="Arial"/>
          <w:highlight w:val="white"/>
        </w:rPr>
        <w:t xml:space="preserve">Ahmad, R. and Scott, N., </w:t>
      </w:r>
      <w:r w:rsidR="00554699">
        <w:rPr>
          <w:rFonts w:ascii="Arial" w:hAnsi="Arial" w:cs="Arial"/>
          <w:highlight w:val="white"/>
        </w:rPr>
        <w:t>(</w:t>
      </w:r>
      <w:r w:rsidRPr="009674C2">
        <w:rPr>
          <w:rFonts w:ascii="Arial" w:hAnsi="Arial" w:cs="Arial"/>
          <w:highlight w:val="white"/>
        </w:rPr>
        <w:t>2014</w:t>
      </w:r>
      <w:r w:rsidR="00554699">
        <w:rPr>
          <w:rFonts w:ascii="Arial" w:hAnsi="Arial" w:cs="Arial"/>
          <w:highlight w:val="white"/>
        </w:rPr>
        <w:t>)</w:t>
      </w:r>
      <w:r w:rsidRPr="009674C2">
        <w:rPr>
          <w:rFonts w:ascii="Arial" w:hAnsi="Arial" w:cs="Arial"/>
          <w:highlight w:val="white"/>
        </w:rPr>
        <w:t xml:space="preserve">. Managing the front office department: Staffing issues in Malaysian hotels. </w:t>
      </w:r>
      <w:r w:rsidRPr="009674C2">
        <w:rPr>
          <w:rFonts w:ascii="Arial" w:hAnsi="Arial" w:cs="Arial"/>
          <w:i/>
          <w:highlight w:val="white"/>
        </w:rPr>
        <w:t>Anatolia</w:t>
      </w:r>
      <w:r w:rsidRPr="009674C2">
        <w:rPr>
          <w:rFonts w:ascii="Arial" w:hAnsi="Arial" w:cs="Arial"/>
          <w:highlight w:val="white"/>
        </w:rPr>
        <w:t xml:space="preserve">, </w:t>
      </w:r>
      <w:r w:rsidRPr="009674C2">
        <w:rPr>
          <w:rFonts w:ascii="Arial" w:hAnsi="Arial" w:cs="Arial"/>
          <w:i/>
          <w:highlight w:val="white"/>
        </w:rPr>
        <w:t>25</w:t>
      </w:r>
      <w:r w:rsidRPr="009674C2">
        <w:rPr>
          <w:rFonts w:ascii="Arial" w:hAnsi="Arial" w:cs="Arial"/>
          <w:highlight w:val="white"/>
        </w:rPr>
        <w:t>(1), pp.24-38. (Ahmad and Scott, 2014)</w:t>
      </w:r>
    </w:p>
    <w:p w14:paraId="15348530" w14:textId="265ED5C9" w:rsidR="003418F5" w:rsidRPr="00DA2E96" w:rsidRDefault="003418F5" w:rsidP="003418F5">
      <w:pPr>
        <w:spacing w:after="240" w:line="360" w:lineRule="auto"/>
        <w:rPr>
          <w:rFonts w:ascii="Arial" w:hAnsi="Arial" w:cs="Arial"/>
          <w:lang w:val="fr-FR"/>
        </w:rPr>
      </w:pPr>
      <w:proofErr w:type="spellStart"/>
      <w:r w:rsidRPr="009674C2">
        <w:rPr>
          <w:rFonts w:ascii="Arial" w:hAnsi="Arial" w:cs="Arial"/>
          <w:highlight w:val="white"/>
        </w:rPr>
        <w:t>Anagnostopoulou</w:t>
      </w:r>
      <w:proofErr w:type="spellEnd"/>
      <w:r w:rsidRPr="009674C2">
        <w:rPr>
          <w:rFonts w:ascii="Arial" w:hAnsi="Arial" w:cs="Arial"/>
          <w:highlight w:val="white"/>
        </w:rPr>
        <w:t xml:space="preserve">, S.C., </w:t>
      </w:r>
      <w:proofErr w:type="spellStart"/>
      <w:r w:rsidRPr="009674C2">
        <w:rPr>
          <w:rFonts w:ascii="Arial" w:hAnsi="Arial" w:cs="Arial"/>
          <w:highlight w:val="white"/>
        </w:rPr>
        <w:t>Buhalis</w:t>
      </w:r>
      <w:proofErr w:type="spellEnd"/>
      <w:r w:rsidRPr="009674C2">
        <w:rPr>
          <w:rFonts w:ascii="Arial" w:hAnsi="Arial" w:cs="Arial"/>
          <w:highlight w:val="white"/>
        </w:rPr>
        <w:t xml:space="preserve">, D., </w:t>
      </w:r>
      <w:proofErr w:type="spellStart"/>
      <w:r w:rsidRPr="009674C2">
        <w:rPr>
          <w:rFonts w:ascii="Arial" w:hAnsi="Arial" w:cs="Arial"/>
          <w:highlight w:val="white"/>
        </w:rPr>
        <w:t>Kountouri</w:t>
      </w:r>
      <w:proofErr w:type="spellEnd"/>
      <w:r w:rsidRPr="009674C2">
        <w:rPr>
          <w:rFonts w:ascii="Arial" w:hAnsi="Arial" w:cs="Arial"/>
          <w:highlight w:val="white"/>
        </w:rPr>
        <w:t xml:space="preserve">, I.L., </w:t>
      </w:r>
      <w:proofErr w:type="spellStart"/>
      <w:r w:rsidRPr="009674C2">
        <w:rPr>
          <w:rFonts w:ascii="Arial" w:hAnsi="Arial" w:cs="Arial"/>
          <w:highlight w:val="white"/>
        </w:rPr>
        <w:t>Manousakis</w:t>
      </w:r>
      <w:proofErr w:type="spellEnd"/>
      <w:r w:rsidRPr="009674C2">
        <w:rPr>
          <w:rFonts w:ascii="Arial" w:hAnsi="Arial" w:cs="Arial"/>
          <w:highlight w:val="white"/>
        </w:rPr>
        <w:t xml:space="preserve">, E.G. and </w:t>
      </w:r>
      <w:proofErr w:type="spellStart"/>
      <w:r w:rsidRPr="009674C2">
        <w:rPr>
          <w:rFonts w:ascii="Arial" w:hAnsi="Arial" w:cs="Arial"/>
          <w:highlight w:val="white"/>
        </w:rPr>
        <w:t>Tsekrekos</w:t>
      </w:r>
      <w:proofErr w:type="spellEnd"/>
      <w:r w:rsidRPr="009674C2">
        <w:rPr>
          <w:rFonts w:ascii="Arial" w:hAnsi="Arial" w:cs="Arial"/>
          <w:highlight w:val="white"/>
        </w:rPr>
        <w:t xml:space="preserve">, A.E., </w:t>
      </w:r>
      <w:r w:rsidR="00554699">
        <w:rPr>
          <w:rFonts w:ascii="Arial" w:hAnsi="Arial" w:cs="Arial"/>
          <w:highlight w:val="white"/>
        </w:rPr>
        <w:t>(</w:t>
      </w:r>
      <w:r w:rsidRPr="009674C2">
        <w:rPr>
          <w:rFonts w:ascii="Arial" w:hAnsi="Arial" w:cs="Arial"/>
          <w:highlight w:val="white"/>
        </w:rPr>
        <w:t>2019</w:t>
      </w:r>
      <w:r w:rsidR="00554699">
        <w:rPr>
          <w:rFonts w:ascii="Arial" w:hAnsi="Arial" w:cs="Arial"/>
          <w:highlight w:val="white"/>
        </w:rPr>
        <w:t>)</w:t>
      </w:r>
      <w:r w:rsidRPr="009674C2">
        <w:rPr>
          <w:rFonts w:ascii="Arial" w:hAnsi="Arial" w:cs="Arial"/>
          <w:highlight w:val="white"/>
        </w:rPr>
        <w:t xml:space="preserve">. The impact of online reputation on hotel profitability. </w:t>
      </w:r>
      <w:r w:rsidRPr="009674C2">
        <w:rPr>
          <w:rFonts w:ascii="Arial" w:hAnsi="Arial" w:cs="Arial"/>
          <w:i/>
        </w:rPr>
        <w:t>International Journal of Contemporary Hospitality Management</w:t>
      </w:r>
      <w:r w:rsidRPr="009674C2">
        <w:rPr>
          <w:rFonts w:ascii="Arial" w:hAnsi="Arial" w:cs="Arial"/>
        </w:rPr>
        <w:t xml:space="preserve">, </w:t>
      </w:r>
      <w:r w:rsidRPr="009674C2">
        <w:rPr>
          <w:rFonts w:ascii="Arial" w:hAnsi="Arial" w:cs="Arial"/>
          <w:i/>
        </w:rPr>
        <w:t>32</w:t>
      </w:r>
      <w:r w:rsidRPr="009674C2">
        <w:rPr>
          <w:rFonts w:ascii="Arial" w:hAnsi="Arial" w:cs="Arial"/>
        </w:rPr>
        <w:t xml:space="preserve">(1), pp.20-39. </w:t>
      </w:r>
      <w:r w:rsidRPr="00DA2E96">
        <w:rPr>
          <w:rFonts w:ascii="Arial" w:hAnsi="Arial" w:cs="Arial"/>
          <w:lang w:val="fr-FR"/>
        </w:rPr>
        <w:t>(</w:t>
      </w:r>
      <w:proofErr w:type="spellStart"/>
      <w:r w:rsidRPr="00DA2E96">
        <w:rPr>
          <w:rFonts w:ascii="Arial" w:hAnsi="Arial" w:cs="Arial"/>
          <w:lang w:val="fr-FR"/>
        </w:rPr>
        <w:t>Anagnostopoulou</w:t>
      </w:r>
      <w:proofErr w:type="spellEnd"/>
      <w:r w:rsidRPr="00DA2E96">
        <w:rPr>
          <w:rFonts w:ascii="Arial" w:hAnsi="Arial" w:cs="Arial"/>
          <w:lang w:val="fr-FR"/>
        </w:rPr>
        <w:t xml:space="preserve"> et al., 2019)</w:t>
      </w:r>
    </w:p>
    <w:p w14:paraId="1AE644E7" w14:textId="690B21B2" w:rsidR="003418F5" w:rsidRPr="00DA2E96" w:rsidRDefault="003418F5" w:rsidP="003418F5">
      <w:pPr>
        <w:spacing w:before="200" w:line="360" w:lineRule="auto"/>
        <w:rPr>
          <w:rFonts w:ascii="Arial" w:hAnsi="Arial" w:cs="Arial"/>
          <w:highlight w:val="white"/>
          <w:lang w:val="fr-FR"/>
        </w:rPr>
      </w:pPr>
      <w:r w:rsidRPr="00DA2E96">
        <w:rPr>
          <w:rFonts w:ascii="Arial" w:hAnsi="Arial" w:cs="Arial"/>
          <w:highlight w:val="white"/>
          <w:lang w:val="fr-FR"/>
        </w:rPr>
        <w:t xml:space="preserve">Bardi, J.A., </w:t>
      </w:r>
      <w:r w:rsidR="00554699" w:rsidRPr="00DA2E96">
        <w:rPr>
          <w:rFonts w:ascii="Arial" w:hAnsi="Arial" w:cs="Arial"/>
          <w:highlight w:val="white"/>
          <w:lang w:val="fr-FR"/>
        </w:rPr>
        <w:t>(</w:t>
      </w:r>
      <w:r w:rsidRPr="00DA2E96">
        <w:rPr>
          <w:rFonts w:ascii="Arial" w:hAnsi="Arial" w:cs="Arial"/>
          <w:highlight w:val="white"/>
          <w:lang w:val="fr-FR"/>
        </w:rPr>
        <w:t>2021</w:t>
      </w:r>
      <w:r w:rsidR="00554699" w:rsidRPr="00DA2E96">
        <w:rPr>
          <w:rFonts w:ascii="Arial" w:hAnsi="Arial" w:cs="Arial"/>
          <w:highlight w:val="white"/>
          <w:lang w:val="fr-FR"/>
        </w:rPr>
        <w:t>)</w:t>
      </w:r>
      <w:r w:rsidRPr="00DA2E96">
        <w:rPr>
          <w:rFonts w:ascii="Arial" w:hAnsi="Arial" w:cs="Arial"/>
          <w:highlight w:val="white"/>
          <w:lang w:val="fr-FR"/>
        </w:rPr>
        <w:t xml:space="preserve">. </w:t>
      </w:r>
      <w:proofErr w:type="spellStart"/>
      <w:r w:rsidRPr="00DA2E96">
        <w:rPr>
          <w:rFonts w:ascii="Arial" w:hAnsi="Arial" w:cs="Arial"/>
          <w:highlight w:val="white"/>
          <w:lang w:val="fr-FR"/>
        </w:rPr>
        <w:t>Hotel</w:t>
      </w:r>
      <w:proofErr w:type="spellEnd"/>
      <w:r w:rsidRPr="00DA2E96">
        <w:rPr>
          <w:rFonts w:ascii="Arial" w:hAnsi="Arial" w:cs="Arial"/>
          <w:highlight w:val="white"/>
          <w:lang w:val="fr-FR"/>
        </w:rPr>
        <w:t>-Front-Office-Management.</w:t>
      </w:r>
    </w:p>
    <w:p w14:paraId="0EEE09D1" w14:textId="402A6FEC" w:rsidR="003418F5" w:rsidRPr="009674C2" w:rsidRDefault="003418F5" w:rsidP="003418F5">
      <w:pPr>
        <w:spacing w:after="240" w:line="360" w:lineRule="auto"/>
        <w:rPr>
          <w:rFonts w:ascii="Arial" w:hAnsi="Arial" w:cs="Arial"/>
        </w:rPr>
      </w:pPr>
      <w:r w:rsidRPr="00DA2E96">
        <w:rPr>
          <w:rFonts w:ascii="Arial" w:hAnsi="Arial" w:cs="Arial"/>
          <w:highlight w:val="white"/>
          <w:lang w:val="it-IT"/>
        </w:rPr>
        <w:t xml:space="preserve">Bonfanti, A., Vigolo, V. and Negri, F., </w:t>
      </w:r>
      <w:r w:rsidR="00554699" w:rsidRPr="00DA2E96">
        <w:rPr>
          <w:rFonts w:ascii="Arial" w:hAnsi="Arial" w:cs="Arial"/>
          <w:highlight w:val="white"/>
          <w:lang w:val="it-IT"/>
        </w:rPr>
        <w:t>(</w:t>
      </w:r>
      <w:r w:rsidRPr="00DA2E96">
        <w:rPr>
          <w:rFonts w:ascii="Arial" w:hAnsi="Arial" w:cs="Arial"/>
          <w:highlight w:val="white"/>
          <w:lang w:val="it-IT"/>
        </w:rPr>
        <w:t>2016</w:t>
      </w:r>
      <w:r w:rsidR="00554699" w:rsidRPr="00DA2E96">
        <w:rPr>
          <w:rFonts w:ascii="Arial" w:hAnsi="Arial" w:cs="Arial"/>
          <w:highlight w:val="white"/>
          <w:lang w:val="it-IT"/>
        </w:rPr>
        <w:t>)</w:t>
      </w:r>
      <w:r w:rsidRPr="00DA2E96">
        <w:rPr>
          <w:rFonts w:ascii="Arial" w:hAnsi="Arial" w:cs="Arial"/>
          <w:highlight w:val="white"/>
          <w:lang w:val="it-IT"/>
        </w:rPr>
        <w:t xml:space="preserve">. </w:t>
      </w:r>
      <w:r w:rsidRPr="009674C2">
        <w:rPr>
          <w:rFonts w:ascii="Arial" w:hAnsi="Arial" w:cs="Arial"/>
          <w:highlight w:val="white"/>
        </w:rPr>
        <w:t xml:space="preserve">Hotel responses to guests’ online reviews: An exploratory study on communication styles. In </w:t>
      </w:r>
      <w:r w:rsidRPr="009674C2">
        <w:rPr>
          <w:rFonts w:ascii="Arial" w:hAnsi="Arial" w:cs="Arial"/>
          <w:i/>
        </w:rPr>
        <w:t xml:space="preserve">Information and </w:t>
      </w:r>
      <w:r w:rsidRPr="00554699">
        <w:rPr>
          <w:rFonts w:ascii="Arial" w:hAnsi="Arial" w:cs="Arial"/>
          <w:iCs/>
        </w:rPr>
        <w:t xml:space="preserve">Communication Technologies in Tourism </w:t>
      </w:r>
      <w:r w:rsidR="00554699" w:rsidRPr="00554699">
        <w:rPr>
          <w:rFonts w:ascii="Arial" w:hAnsi="Arial" w:cs="Arial"/>
          <w:iCs/>
        </w:rPr>
        <w:t>(</w:t>
      </w:r>
      <w:r w:rsidRPr="00554699">
        <w:rPr>
          <w:rFonts w:ascii="Arial" w:hAnsi="Arial" w:cs="Arial"/>
          <w:iCs/>
        </w:rPr>
        <w:t>2016</w:t>
      </w:r>
      <w:r w:rsidR="00554699" w:rsidRPr="00554699">
        <w:rPr>
          <w:rFonts w:ascii="Arial" w:hAnsi="Arial" w:cs="Arial"/>
          <w:iCs/>
        </w:rPr>
        <w:t>)</w:t>
      </w:r>
      <w:r w:rsidRPr="00554699">
        <w:rPr>
          <w:rFonts w:ascii="Arial" w:hAnsi="Arial" w:cs="Arial"/>
          <w:iCs/>
        </w:rPr>
        <w:t>:</w:t>
      </w:r>
      <w:r w:rsidRPr="009674C2">
        <w:rPr>
          <w:rFonts w:ascii="Arial" w:hAnsi="Arial" w:cs="Arial"/>
          <w:i/>
        </w:rPr>
        <w:t xml:space="preserve"> Proceedings of the International Conference in Bilbao, Spain, February 2-5, 2016</w:t>
      </w:r>
      <w:r w:rsidRPr="009674C2">
        <w:rPr>
          <w:rFonts w:ascii="Arial" w:hAnsi="Arial" w:cs="Arial"/>
        </w:rPr>
        <w:t xml:space="preserve"> (pp. 397-409). Springer International Publishing. (Bonfanti, </w:t>
      </w:r>
      <w:proofErr w:type="spellStart"/>
      <w:r w:rsidRPr="009674C2">
        <w:rPr>
          <w:rFonts w:ascii="Arial" w:hAnsi="Arial" w:cs="Arial"/>
        </w:rPr>
        <w:t>Vigolo</w:t>
      </w:r>
      <w:proofErr w:type="spellEnd"/>
      <w:r w:rsidRPr="009674C2">
        <w:rPr>
          <w:rFonts w:ascii="Arial" w:hAnsi="Arial" w:cs="Arial"/>
        </w:rPr>
        <w:t xml:space="preserve"> and Negri, 2016)</w:t>
      </w:r>
    </w:p>
    <w:p w14:paraId="5CFB5DBB" w14:textId="4DE18E2D" w:rsidR="003418F5" w:rsidRPr="009674C2" w:rsidRDefault="003418F5" w:rsidP="003418F5">
      <w:pPr>
        <w:spacing w:after="240" w:line="360" w:lineRule="auto"/>
        <w:rPr>
          <w:rFonts w:ascii="Arial" w:hAnsi="Arial" w:cs="Arial"/>
        </w:rPr>
      </w:pPr>
      <w:r w:rsidRPr="009674C2">
        <w:rPr>
          <w:rFonts w:ascii="Arial" w:hAnsi="Arial" w:cs="Arial"/>
          <w:highlight w:val="white"/>
        </w:rPr>
        <w:t xml:space="preserve">Bonfanti, A., </w:t>
      </w:r>
      <w:proofErr w:type="spellStart"/>
      <w:r w:rsidRPr="009674C2">
        <w:rPr>
          <w:rFonts w:ascii="Arial" w:hAnsi="Arial" w:cs="Arial"/>
          <w:highlight w:val="white"/>
        </w:rPr>
        <w:t>Vigolo</w:t>
      </w:r>
      <w:proofErr w:type="spellEnd"/>
      <w:r w:rsidRPr="009674C2">
        <w:rPr>
          <w:rFonts w:ascii="Arial" w:hAnsi="Arial" w:cs="Arial"/>
          <w:highlight w:val="white"/>
        </w:rPr>
        <w:t xml:space="preserve">, V. and </w:t>
      </w:r>
      <w:proofErr w:type="spellStart"/>
      <w:r w:rsidRPr="009674C2">
        <w:rPr>
          <w:rFonts w:ascii="Arial" w:hAnsi="Arial" w:cs="Arial"/>
          <w:highlight w:val="white"/>
        </w:rPr>
        <w:t>Yfantidou</w:t>
      </w:r>
      <w:proofErr w:type="spellEnd"/>
      <w:r w:rsidRPr="009674C2">
        <w:rPr>
          <w:rFonts w:ascii="Arial" w:hAnsi="Arial" w:cs="Arial"/>
          <w:highlight w:val="white"/>
        </w:rPr>
        <w:t xml:space="preserve">, G., </w:t>
      </w:r>
      <w:r w:rsidR="00916946">
        <w:rPr>
          <w:rFonts w:ascii="Arial" w:hAnsi="Arial" w:cs="Arial"/>
          <w:highlight w:val="white"/>
        </w:rPr>
        <w:t>(</w:t>
      </w:r>
      <w:r w:rsidRPr="009674C2">
        <w:rPr>
          <w:rFonts w:ascii="Arial" w:hAnsi="Arial" w:cs="Arial"/>
          <w:highlight w:val="white"/>
        </w:rPr>
        <w:t>2021</w:t>
      </w:r>
      <w:r w:rsidR="00916946">
        <w:rPr>
          <w:rFonts w:ascii="Arial" w:hAnsi="Arial" w:cs="Arial"/>
          <w:highlight w:val="white"/>
        </w:rPr>
        <w:t>)</w:t>
      </w:r>
      <w:r w:rsidRPr="009674C2">
        <w:rPr>
          <w:rFonts w:ascii="Arial" w:hAnsi="Arial" w:cs="Arial"/>
          <w:highlight w:val="white"/>
        </w:rPr>
        <w:t xml:space="preserve">. The impact of the Covid-19 pandemic on customer experience design: The hotel managers’ perspective. </w:t>
      </w:r>
      <w:r w:rsidRPr="009674C2">
        <w:rPr>
          <w:rFonts w:ascii="Arial" w:hAnsi="Arial" w:cs="Arial"/>
          <w:i/>
        </w:rPr>
        <w:t>International Journal of Hospitality Management</w:t>
      </w:r>
      <w:r w:rsidRPr="009674C2">
        <w:rPr>
          <w:rFonts w:ascii="Arial" w:hAnsi="Arial" w:cs="Arial"/>
        </w:rPr>
        <w:t xml:space="preserve">, </w:t>
      </w:r>
      <w:r w:rsidRPr="009674C2">
        <w:rPr>
          <w:rFonts w:ascii="Arial" w:hAnsi="Arial" w:cs="Arial"/>
          <w:i/>
        </w:rPr>
        <w:t>94</w:t>
      </w:r>
      <w:r w:rsidRPr="009674C2">
        <w:rPr>
          <w:rFonts w:ascii="Arial" w:hAnsi="Arial" w:cs="Arial"/>
        </w:rPr>
        <w:t xml:space="preserve">, p.102871. (Bonfanti, </w:t>
      </w:r>
      <w:proofErr w:type="spellStart"/>
      <w:r w:rsidRPr="009674C2">
        <w:rPr>
          <w:rFonts w:ascii="Arial" w:hAnsi="Arial" w:cs="Arial"/>
        </w:rPr>
        <w:t>Vigolo</w:t>
      </w:r>
      <w:proofErr w:type="spellEnd"/>
      <w:r w:rsidRPr="009674C2">
        <w:rPr>
          <w:rFonts w:ascii="Arial" w:hAnsi="Arial" w:cs="Arial"/>
        </w:rPr>
        <w:t xml:space="preserve"> and </w:t>
      </w:r>
      <w:proofErr w:type="spellStart"/>
      <w:r w:rsidRPr="009674C2">
        <w:rPr>
          <w:rFonts w:ascii="Arial" w:hAnsi="Arial" w:cs="Arial"/>
        </w:rPr>
        <w:t>Yfantidou</w:t>
      </w:r>
      <w:proofErr w:type="spellEnd"/>
      <w:r w:rsidRPr="009674C2">
        <w:rPr>
          <w:rFonts w:ascii="Arial" w:hAnsi="Arial" w:cs="Arial"/>
        </w:rPr>
        <w:t>, 2021)</w:t>
      </w:r>
    </w:p>
    <w:p w14:paraId="3247C1BA" w14:textId="7671A776" w:rsidR="003418F5" w:rsidRPr="009674C2" w:rsidRDefault="003418F5" w:rsidP="003418F5">
      <w:pPr>
        <w:spacing w:line="360" w:lineRule="auto"/>
        <w:rPr>
          <w:rFonts w:ascii="Arial" w:hAnsi="Arial" w:cs="Arial"/>
          <w:highlight w:val="white"/>
        </w:rPr>
      </w:pPr>
      <w:r w:rsidRPr="009674C2">
        <w:rPr>
          <w:rFonts w:ascii="Arial" w:hAnsi="Arial" w:cs="Arial"/>
          <w:highlight w:val="white"/>
        </w:rPr>
        <w:t xml:space="preserve">Chen, J.C. and Cox, R.A., </w:t>
      </w:r>
      <w:r w:rsidR="00916946">
        <w:rPr>
          <w:rFonts w:ascii="Arial" w:hAnsi="Arial" w:cs="Arial"/>
          <w:highlight w:val="white"/>
        </w:rPr>
        <w:t>(</w:t>
      </w:r>
      <w:r w:rsidRPr="009674C2">
        <w:rPr>
          <w:rFonts w:ascii="Arial" w:hAnsi="Arial" w:cs="Arial"/>
          <w:highlight w:val="white"/>
        </w:rPr>
        <w:t>2012</w:t>
      </w:r>
      <w:r w:rsidR="00916946">
        <w:rPr>
          <w:rFonts w:ascii="Arial" w:hAnsi="Arial" w:cs="Arial"/>
          <w:highlight w:val="white"/>
        </w:rPr>
        <w:t>)</w:t>
      </w:r>
      <w:r w:rsidRPr="009674C2">
        <w:rPr>
          <w:rFonts w:ascii="Arial" w:hAnsi="Arial" w:cs="Arial"/>
          <w:highlight w:val="white"/>
        </w:rPr>
        <w:t>. Value stream management for lean office—A case study.</w:t>
      </w:r>
    </w:p>
    <w:p w14:paraId="05DFBA8A" w14:textId="0334DC2F" w:rsidR="003418F5" w:rsidRPr="009674C2" w:rsidRDefault="003418F5" w:rsidP="003418F5">
      <w:pPr>
        <w:spacing w:line="360" w:lineRule="auto"/>
        <w:rPr>
          <w:rFonts w:ascii="Arial" w:hAnsi="Arial" w:cs="Arial"/>
          <w:highlight w:val="white"/>
        </w:rPr>
      </w:pPr>
      <w:proofErr w:type="spellStart"/>
      <w:r w:rsidRPr="009674C2">
        <w:rPr>
          <w:rFonts w:ascii="Arial" w:hAnsi="Arial" w:cs="Arial"/>
          <w:highlight w:val="white"/>
        </w:rPr>
        <w:t>Emiroğlu</w:t>
      </w:r>
      <w:proofErr w:type="spellEnd"/>
      <w:r w:rsidRPr="009674C2">
        <w:rPr>
          <w:rFonts w:ascii="Arial" w:hAnsi="Arial" w:cs="Arial"/>
          <w:highlight w:val="white"/>
        </w:rPr>
        <w:t xml:space="preserve">, B.D., </w:t>
      </w:r>
      <w:proofErr w:type="spellStart"/>
      <w:r w:rsidRPr="009674C2">
        <w:rPr>
          <w:rFonts w:ascii="Arial" w:hAnsi="Arial" w:cs="Arial"/>
          <w:highlight w:val="white"/>
        </w:rPr>
        <w:t>Akova</w:t>
      </w:r>
      <w:proofErr w:type="spellEnd"/>
      <w:r w:rsidRPr="009674C2">
        <w:rPr>
          <w:rFonts w:ascii="Arial" w:hAnsi="Arial" w:cs="Arial"/>
          <w:highlight w:val="white"/>
        </w:rPr>
        <w:t xml:space="preserve">, O. and </w:t>
      </w:r>
      <w:proofErr w:type="spellStart"/>
      <w:r w:rsidRPr="009674C2">
        <w:rPr>
          <w:rFonts w:ascii="Arial" w:hAnsi="Arial" w:cs="Arial"/>
          <w:highlight w:val="white"/>
        </w:rPr>
        <w:t>Tanrıverdi</w:t>
      </w:r>
      <w:proofErr w:type="spellEnd"/>
      <w:r w:rsidRPr="009674C2">
        <w:rPr>
          <w:rFonts w:ascii="Arial" w:hAnsi="Arial" w:cs="Arial"/>
          <w:highlight w:val="white"/>
        </w:rPr>
        <w:t xml:space="preserve">, H., </w:t>
      </w:r>
      <w:r w:rsidR="00916946">
        <w:rPr>
          <w:rFonts w:ascii="Arial" w:hAnsi="Arial" w:cs="Arial"/>
          <w:highlight w:val="white"/>
        </w:rPr>
        <w:t>(</w:t>
      </w:r>
      <w:r w:rsidRPr="009674C2">
        <w:rPr>
          <w:rFonts w:ascii="Arial" w:hAnsi="Arial" w:cs="Arial"/>
          <w:highlight w:val="white"/>
        </w:rPr>
        <w:t>2015</w:t>
      </w:r>
      <w:r w:rsidR="00916946">
        <w:rPr>
          <w:rFonts w:ascii="Arial" w:hAnsi="Arial" w:cs="Arial"/>
          <w:highlight w:val="white"/>
        </w:rPr>
        <w:t>)</w:t>
      </w:r>
      <w:r w:rsidRPr="009674C2">
        <w:rPr>
          <w:rFonts w:ascii="Arial" w:hAnsi="Arial" w:cs="Arial"/>
          <w:highlight w:val="white"/>
        </w:rPr>
        <w:t xml:space="preserve">. The relationship between turnover intention and demographic factors in hotel businesses: A study at </w:t>
      </w:r>
      <w:r w:rsidR="009E182B">
        <w:rPr>
          <w:rFonts w:ascii="Arial" w:hAnsi="Arial" w:cs="Arial"/>
          <w:highlight w:val="white"/>
        </w:rPr>
        <w:t>five-star</w:t>
      </w:r>
      <w:r w:rsidRPr="009674C2">
        <w:rPr>
          <w:rFonts w:ascii="Arial" w:hAnsi="Arial" w:cs="Arial"/>
          <w:highlight w:val="white"/>
        </w:rPr>
        <w:t xml:space="preserve"> hotels in Istanbul. </w:t>
      </w:r>
      <w:r w:rsidRPr="009674C2">
        <w:rPr>
          <w:rFonts w:ascii="Arial" w:hAnsi="Arial" w:cs="Arial"/>
          <w:i/>
          <w:highlight w:val="white"/>
        </w:rPr>
        <w:t xml:space="preserve">Procedia-Social and </w:t>
      </w:r>
      <w:proofErr w:type="spellStart"/>
      <w:r w:rsidRPr="009674C2">
        <w:rPr>
          <w:rFonts w:ascii="Arial" w:hAnsi="Arial" w:cs="Arial"/>
          <w:i/>
          <w:highlight w:val="white"/>
        </w:rPr>
        <w:t>Behavioral</w:t>
      </w:r>
      <w:proofErr w:type="spellEnd"/>
      <w:r w:rsidRPr="009674C2">
        <w:rPr>
          <w:rFonts w:ascii="Arial" w:hAnsi="Arial" w:cs="Arial"/>
          <w:i/>
          <w:highlight w:val="white"/>
        </w:rPr>
        <w:t xml:space="preserve"> Sciences</w:t>
      </w:r>
      <w:r w:rsidRPr="009674C2">
        <w:rPr>
          <w:rFonts w:ascii="Arial" w:hAnsi="Arial" w:cs="Arial"/>
          <w:highlight w:val="white"/>
        </w:rPr>
        <w:t xml:space="preserve">, </w:t>
      </w:r>
      <w:r w:rsidRPr="009674C2">
        <w:rPr>
          <w:rFonts w:ascii="Arial" w:hAnsi="Arial" w:cs="Arial"/>
          <w:i/>
          <w:highlight w:val="white"/>
        </w:rPr>
        <w:t>207</w:t>
      </w:r>
      <w:r w:rsidRPr="009674C2">
        <w:rPr>
          <w:rFonts w:ascii="Arial" w:hAnsi="Arial" w:cs="Arial"/>
          <w:highlight w:val="white"/>
        </w:rPr>
        <w:t>, pp.385-397.</w:t>
      </w:r>
    </w:p>
    <w:p w14:paraId="7303FBEC" w14:textId="77777777" w:rsidR="003418F5" w:rsidRPr="009674C2" w:rsidRDefault="003418F5" w:rsidP="003418F5">
      <w:pPr>
        <w:spacing w:line="360" w:lineRule="auto"/>
        <w:rPr>
          <w:rFonts w:ascii="Arial" w:hAnsi="Arial" w:cs="Arial"/>
        </w:rPr>
      </w:pPr>
      <w:r w:rsidRPr="009674C2">
        <w:rPr>
          <w:rFonts w:ascii="Arial" w:hAnsi="Arial" w:cs="Arial"/>
        </w:rPr>
        <w:t xml:space="preserve">Hcareers.com (2021) </w:t>
      </w:r>
      <w:r w:rsidRPr="009674C2">
        <w:rPr>
          <w:rFonts w:ascii="Arial" w:hAnsi="Arial" w:cs="Arial"/>
          <w:i/>
        </w:rPr>
        <w:t>12 Necessary And Essential Skills Of Front Desk Professionals</w:t>
      </w:r>
      <w:r w:rsidRPr="009674C2">
        <w:rPr>
          <w:rFonts w:ascii="Arial" w:hAnsi="Arial" w:cs="Arial"/>
        </w:rPr>
        <w:t xml:space="preserve">, </w:t>
      </w:r>
      <w:proofErr w:type="spellStart"/>
      <w:r w:rsidRPr="009674C2">
        <w:rPr>
          <w:rFonts w:ascii="Arial" w:hAnsi="Arial" w:cs="Arial"/>
          <w:i/>
        </w:rPr>
        <w:t>Hcareers</w:t>
      </w:r>
      <w:proofErr w:type="spellEnd"/>
      <w:r w:rsidRPr="009674C2">
        <w:rPr>
          <w:rFonts w:ascii="Arial" w:hAnsi="Arial" w:cs="Arial"/>
        </w:rPr>
        <w:t>. Available at: https://www.hcareers.com/article/career-advice/12-necessary-and-essential-skills-of-front-desk-professionals (Accessed: March 8, 2023).</w:t>
      </w:r>
    </w:p>
    <w:p w14:paraId="7AE48AFC" w14:textId="0F7FD41C" w:rsidR="003418F5" w:rsidRPr="009674C2" w:rsidRDefault="003418F5" w:rsidP="003418F5">
      <w:pPr>
        <w:spacing w:line="360" w:lineRule="auto"/>
        <w:rPr>
          <w:rFonts w:ascii="Arial" w:hAnsi="Arial" w:cs="Arial"/>
          <w:highlight w:val="white"/>
        </w:rPr>
      </w:pPr>
      <w:proofErr w:type="spellStart"/>
      <w:r w:rsidRPr="009674C2">
        <w:rPr>
          <w:rFonts w:ascii="Arial" w:hAnsi="Arial" w:cs="Arial"/>
          <w:highlight w:val="white"/>
        </w:rPr>
        <w:t>Kichuk</w:t>
      </w:r>
      <w:proofErr w:type="spellEnd"/>
      <w:r w:rsidRPr="009674C2">
        <w:rPr>
          <w:rFonts w:ascii="Arial" w:hAnsi="Arial" w:cs="Arial"/>
          <w:highlight w:val="white"/>
        </w:rPr>
        <w:t xml:space="preserve">, A., Brown, L. and </w:t>
      </w:r>
      <w:proofErr w:type="spellStart"/>
      <w:r w:rsidRPr="009674C2">
        <w:rPr>
          <w:rFonts w:ascii="Arial" w:hAnsi="Arial" w:cs="Arial"/>
          <w:highlight w:val="white"/>
        </w:rPr>
        <w:t>Ladkin</w:t>
      </w:r>
      <w:proofErr w:type="spellEnd"/>
      <w:r w:rsidRPr="009674C2">
        <w:rPr>
          <w:rFonts w:ascii="Arial" w:hAnsi="Arial" w:cs="Arial"/>
          <w:highlight w:val="white"/>
        </w:rPr>
        <w:t xml:space="preserve">, A., </w:t>
      </w:r>
      <w:r w:rsidR="00916946">
        <w:rPr>
          <w:rFonts w:ascii="Arial" w:hAnsi="Arial" w:cs="Arial"/>
          <w:highlight w:val="white"/>
        </w:rPr>
        <w:t>(</w:t>
      </w:r>
      <w:r w:rsidRPr="009674C2">
        <w:rPr>
          <w:rFonts w:ascii="Arial" w:hAnsi="Arial" w:cs="Arial"/>
          <w:highlight w:val="white"/>
        </w:rPr>
        <w:t>2019</w:t>
      </w:r>
      <w:r w:rsidR="00916946">
        <w:rPr>
          <w:rFonts w:ascii="Arial" w:hAnsi="Arial" w:cs="Arial"/>
          <w:highlight w:val="white"/>
        </w:rPr>
        <w:t>)</w:t>
      </w:r>
      <w:r w:rsidRPr="009674C2">
        <w:rPr>
          <w:rFonts w:ascii="Arial" w:hAnsi="Arial" w:cs="Arial"/>
          <w:highlight w:val="white"/>
        </w:rPr>
        <w:t xml:space="preserve">. Talent pool exclusion: the hotel employee perspective. </w:t>
      </w:r>
      <w:r w:rsidRPr="009674C2">
        <w:rPr>
          <w:rFonts w:ascii="Arial" w:hAnsi="Arial" w:cs="Arial"/>
          <w:i/>
          <w:highlight w:val="white"/>
        </w:rPr>
        <w:t>International Journal of Contemporary Hospitality Management</w:t>
      </w:r>
      <w:r w:rsidRPr="009674C2">
        <w:rPr>
          <w:rFonts w:ascii="Arial" w:hAnsi="Arial" w:cs="Arial"/>
          <w:highlight w:val="white"/>
        </w:rPr>
        <w:t>.</w:t>
      </w:r>
    </w:p>
    <w:p w14:paraId="2CB4E84C" w14:textId="2C68818A" w:rsidR="003418F5" w:rsidRPr="009674C2" w:rsidRDefault="003418F5" w:rsidP="003418F5">
      <w:pPr>
        <w:spacing w:before="200" w:line="360" w:lineRule="auto"/>
        <w:rPr>
          <w:rFonts w:ascii="Arial" w:hAnsi="Arial" w:cs="Arial"/>
        </w:rPr>
      </w:pPr>
      <w:proofErr w:type="spellStart"/>
      <w:r w:rsidRPr="009674C2">
        <w:rPr>
          <w:rFonts w:ascii="Arial" w:hAnsi="Arial" w:cs="Arial"/>
          <w:highlight w:val="white"/>
        </w:rPr>
        <w:lastRenderedPageBreak/>
        <w:t>Mhaske</w:t>
      </w:r>
      <w:proofErr w:type="spellEnd"/>
      <w:r w:rsidRPr="009674C2">
        <w:rPr>
          <w:rFonts w:ascii="Arial" w:hAnsi="Arial" w:cs="Arial"/>
          <w:highlight w:val="white"/>
        </w:rPr>
        <w:t xml:space="preserve">, M.K.V., </w:t>
      </w:r>
      <w:r w:rsidR="00916946">
        <w:rPr>
          <w:rFonts w:ascii="Arial" w:hAnsi="Arial" w:cs="Arial"/>
          <w:highlight w:val="white"/>
        </w:rPr>
        <w:t>(</w:t>
      </w:r>
      <w:r w:rsidRPr="009674C2">
        <w:rPr>
          <w:rFonts w:ascii="Arial" w:hAnsi="Arial" w:cs="Arial"/>
          <w:highlight w:val="white"/>
        </w:rPr>
        <w:t>2021</w:t>
      </w:r>
      <w:r w:rsidR="00916946">
        <w:rPr>
          <w:rFonts w:ascii="Arial" w:hAnsi="Arial" w:cs="Arial"/>
          <w:highlight w:val="white"/>
        </w:rPr>
        <w:t>)</w:t>
      </w:r>
      <w:r w:rsidRPr="009674C2">
        <w:rPr>
          <w:rFonts w:ascii="Arial" w:hAnsi="Arial" w:cs="Arial"/>
          <w:highlight w:val="white"/>
        </w:rPr>
        <w:t xml:space="preserve">. STUDY ON EFFECT OF FRONT OFFICE MANAGEMENT IN HOTEL IN INDIA. </w:t>
      </w:r>
      <w:proofErr w:type="spellStart"/>
      <w:r w:rsidRPr="009674C2">
        <w:rPr>
          <w:rFonts w:ascii="Arial" w:hAnsi="Arial" w:cs="Arial"/>
          <w:i/>
        </w:rPr>
        <w:t>PalArch's</w:t>
      </w:r>
      <w:proofErr w:type="spellEnd"/>
      <w:r w:rsidRPr="009674C2">
        <w:rPr>
          <w:rFonts w:ascii="Arial" w:hAnsi="Arial" w:cs="Arial"/>
          <w:i/>
        </w:rPr>
        <w:t xml:space="preserve"> Journal of Archaeology of Egypt/Egyptology</w:t>
      </w:r>
      <w:r w:rsidRPr="009674C2">
        <w:rPr>
          <w:rFonts w:ascii="Arial" w:hAnsi="Arial" w:cs="Arial"/>
        </w:rPr>
        <w:t xml:space="preserve">, </w:t>
      </w:r>
      <w:r w:rsidRPr="009674C2">
        <w:rPr>
          <w:rFonts w:ascii="Arial" w:hAnsi="Arial" w:cs="Arial"/>
          <w:i/>
        </w:rPr>
        <w:t>18</w:t>
      </w:r>
      <w:r w:rsidRPr="009674C2">
        <w:rPr>
          <w:rFonts w:ascii="Arial" w:hAnsi="Arial" w:cs="Arial"/>
        </w:rPr>
        <w:t>(1), pp.4519-4525.</w:t>
      </w:r>
    </w:p>
    <w:p w14:paraId="3340841A" w14:textId="3130BE9C" w:rsidR="003418F5" w:rsidRPr="009674C2" w:rsidRDefault="003418F5" w:rsidP="003418F5">
      <w:pPr>
        <w:spacing w:after="240" w:line="360" w:lineRule="auto"/>
        <w:rPr>
          <w:rFonts w:ascii="Arial" w:hAnsi="Arial" w:cs="Arial"/>
          <w:highlight w:val="white"/>
        </w:rPr>
      </w:pPr>
      <w:r w:rsidRPr="009674C2">
        <w:rPr>
          <w:rFonts w:ascii="Arial" w:hAnsi="Arial" w:cs="Arial"/>
          <w:highlight w:val="white"/>
        </w:rPr>
        <w:t xml:space="preserve">Mikhaylova, V.N. and </w:t>
      </w:r>
      <w:proofErr w:type="spellStart"/>
      <w:r w:rsidRPr="009674C2">
        <w:rPr>
          <w:rFonts w:ascii="Arial" w:hAnsi="Arial" w:cs="Arial"/>
          <w:highlight w:val="white"/>
        </w:rPr>
        <w:t>Avramenko</w:t>
      </w:r>
      <w:proofErr w:type="spellEnd"/>
      <w:r w:rsidRPr="009674C2">
        <w:rPr>
          <w:rFonts w:ascii="Arial" w:hAnsi="Arial" w:cs="Arial"/>
          <w:highlight w:val="white"/>
        </w:rPr>
        <w:t xml:space="preserve">, Y.S., </w:t>
      </w:r>
      <w:r w:rsidR="00916946">
        <w:rPr>
          <w:rFonts w:ascii="Arial" w:hAnsi="Arial" w:cs="Arial"/>
          <w:highlight w:val="white"/>
        </w:rPr>
        <w:t>(</w:t>
      </w:r>
      <w:r w:rsidRPr="009674C2">
        <w:rPr>
          <w:rFonts w:ascii="Arial" w:hAnsi="Arial" w:cs="Arial"/>
          <w:highlight w:val="white"/>
        </w:rPr>
        <w:t>2015</w:t>
      </w:r>
      <w:r w:rsidR="00916946">
        <w:rPr>
          <w:rFonts w:ascii="Arial" w:hAnsi="Arial" w:cs="Arial"/>
          <w:highlight w:val="white"/>
        </w:rPr>
        <w:t>)</w:t>
      </w:r>
      <w:r w:rsidRPr="009674C2">
        <w:rPr>
          <w:rFonts w:ascii="Arial" w:hAnsi="Arial" w:cs="Arial"/>
          <w:highlight w:val="white"/>
        </w:rPr>
        <w:t xml:space="preserve">. </w:t>
      </w:r>
      <w:r w:rsidR="009E182B">
        <w:rPr>
          <w:rFonts w:ascii="Arial" w:hAnsi="Arial" w:cs="Arial"/>
          <w:highlight w:val="white"/>
        </w:rPr>
        <w:t>The problem</w:t>
      </w:r>
      <w:r w:rsidRPr="009674C2">
        <w:rPr>
          <w:rFonts w:ascii="Arial" w:hAnsi="Arial" w:cs="Arial"/>
          <w:highlight w:val="white"/>
        </w:rPr>
        <w:t xml:space="preserve"> of staffing of regional market of hotel services. In </w:t>
      </w:r>
      <w:r w:rsidRPr="009674C2">
        <w:rPr>
          <w:rFonts w:ascii="Arial" w:hAnsi="Arial" w:cs="Arial"/>
          <w:i/>
          <w:highlight w:val="white"/>
        </w:rPr>
        <w:t>РЕГИОНАЛЬНЫЕ АСПЕКТЫ ФУНКЦИОНИРОВАНИЯ ГОСТИНИЧНОЙ ИНДУСТРИИ= REGIONAL ASPECTS OF THE HOSPITALITY INDUSTRY</w:t>
      </w:r>
      <w:r w:rsidRPr="009674C2">
        <w:rPr>
          <w:rFonts w:ascii="Arial" w:hAnsi="Arial" w:cs="Arial"/>
          <w:highlight w:val="white"/>
        </w:rPr>
        <w:t xml:space="preserve"> (pp. 152-155). (Mikhaylova and </w:t>
      </w:r>
      <w:proofErr w:type="spellStart"/>
      <w:r w:rsidRPr="009674C2">
        <w:rPr>
          <w:rFonts w:ascii="Arial" w:hAnsi="Arial" w:cs="Arial"/>
          <w:highlight w:val="white"/>
        </w:rPr>
        <w:t>Avramenko</w:t>
      </w:r>
      <w:proofErr w:type="spellEnd"/>
      <w:r w:rsidRPr="009674C2">
        <w:rPr>
          <w:rFonts w:ascii="Arial" w:hAnsi="Arial" w:cs="Arial"/>
          <w:highlight w:val="white"/>
        </w:rPr>
        <w:t>, 2015)</w:t>
      </w:r>
    </w:p>
    <w:p w14:paraId="4D18A0C7" w14:textId="3334AD00" w:rsidR="003418F5" w:rsidRPr="009674C2" w:rsidRDefault="003418F5" w:rsidP="003418F5">
      <w:pPr>
        <w:spacing w:after="240" w:line="360" w:lineRule="auto"/>
        <w:rPr>
          <w:rFonts w:ascii="Arial" w:hAnsi="Arial" w:cs="Arial"/>
        </w:rPr>
      </w:pPr>
      <w:proofErr w:type="spellStart"/>
      <w:r w:rsidRPr="009674C2">
        <w:rPr>
          <w:rFonts w:ascii="Arial" w:hAnsi="Arial" w:cs="Arial"/>
          <w:highlight w:val="white"/>
        </w:rPr>
        <w:t>Moyeenudin</w:t>
      </w:r>
      <w:proofErr w:type="spellEnd"/>
      <w:r w:rsidRPr="009674C2">
        <w:rPr>
          <w:rFonts w:ascii="Arial" w:hAnsi="Arial" w:cs="Arial"/>
          <w:highlight w:val="white"/>
        </w:rPr>
        <w:t xml:space="preserve">, H.M., Parvez, S.J., </w:t>
      </w:r>
      <w:proofErr w:type="spellStart"/>
      <w:r w:rsidRPr="009674C2">
        <w:rPr>
          <w:rFonts w:ascii="Arial" w:hAnsi="Arial" w:cs="Arial"/>
          <w:highlight w:val="white"/>
        </w:rPr>
        <w:t>Anandan</w:t>
      </w:r>
      <w:proofErr w:type="spellEnd"/>
      <w:r w:rsidRPr="009674C2">
        <w:rPr>
          <w:rFonts w:ascii="Arial" w:hAnsi="Arial" w:cs="Arial"/>
          <w:highlight w:val="white"/>
        </w:rPr>
        <w:t xml:space="preserve">, R. and Narayanan, K., </w:t>
      </w:r>
      <w:r w:rsidR="00916946">
        <w:rPr>
          <w:rFonts w:ascii="Arial" w:hAnsi="Arial" w:cs="Arial"/>
          <w:highlight w:val="white"/>
        </w:rPr>
        <w:t>(</w:t>
      </w:r>
      <w:r w:rsidRPr="009674C2">
        <w:rPr>
          <w:rFonts w:ascii="Arial" w:hAnsi="Arial" w:cs="Arial"/>
          <w:highlight w:val="white"/>
        </w:rPr>
        <w:t>2018</w:t>
      </w:r>
      <w:r w:rsidR="00916946">
        <w:rPr>
          <w:rFonts w:ascii="Arial" w:hAnsi="Arial" w:cs="Arial"/>
          <w:highlight w:val="white"/>
        </w:rPr>
        <w:t>)</w:t>
      </w:r>
      <w:r w:rsidRPr="009674C2">
        <w:rPr>
          <w:rFonts w:ascii="Arial" w:hAnsi="Arial" w:cs="Arial"/>
          <w:highlight w:val="white"/>
        </w:rPr>
        <w:t xml:space="preserve">. Data management with PMS in </w:t>
      </w:r>
      <w:r w:rsidR="009E182B">
        <w:rPr>
          <w:rFonts w:ascii="Arial" w:hAnsi="Arial" w:cs="Arial"/>
          <w:highlight w:val="white"/>
        </w:rPr>
        <w:t xml:space="preserve">the </w:t>
      </w:r>
      <w:r w:rsidRPr="009674C2">
        <w:rPr>
          <w:rFonts w:ascii="Arial" w:hAnsi="Arial" w:cs="Arial"/>
          <w:highlight w:val="white"/>
        </w:rPr>
        <w:t xml:space="preserve">hotel industry. </w:t>
      </w:r>
      <w:r w:rsidRPr="009674C2">
        <w:rPr>
          <w:rFonts w:ascii="Arial" w:hAnsi="Arial" w:cs="Arial"/>
          <w:i/>
        </w:rPr>
        <w:t>International Journal of Engineering &amp; Technology</w:t>
      </w:r>
      <w:r w:rsidRPr="009674C2">
        <w:rPr>
          <w:rFonts w:ascii="Arial" w:hAnsi="Arial" w:cs="Arial"/>
        </w:rPr>
        <w:t xml:space="preserve">, </w:t>
      </w:r>
      <w:r w:rsidRPr="009674C2">
        <w:rPr>
          <w:rFonts w:ascii="Arial" w:hAnsi="Arial" w:cs="Arial"/>
          <w:i/>
        </w:rPr>
        <w:t>7</w:t>
      </w:r>
      <w:r w:rsidRPr="009674C2">
        <w:rPr>
          <w:rFonts w:ascii="Arial" w:hAnsi="Arial" w:cs="Arial"/>
        </w:rPr>
        <w:t>(2.21), pp.327-330. (</w:t>
      </w:r>
      <w:proofErr w:type="spellStart"/>
      <w:r w:rsidRPr="009674C2">
        <w:rPr>
          <w:rFonts w:ascii="Arial" w:hAnsi="Arial" w:cs="Arial"/>
        </w:rPr>
        <w:t>Moyeenudin</w:t>
      </w:r>
      <w:proofErr w:type="spellEnd"/>
      <w:r w:rsidRPr="009674C2">
        <w:rPr>
          <w:rFonts w:ascii="Arial" w:hAnsi="Arial" w:cs="Arial"/>
        </w:rPr>
        <w:t xml:space="preserve"> et al., 2018)</w:t>
      </w:r>
    </w:p>
    <w:p w14:paraId="44DCC923" w14:textId="7E7C7DCE" w:rsidR="003418F5" w:rsidRPr="009674C2" w:rsidRDefault="003418F5" w:rsidP="003418F5">
      <w:pPr>
        <w:spacing w:after="240" w:line="360" w:lineRule="auto"/>
        <w:rPr>
          <w:rFonts w:ascii="Arial" w:hAnsi="Arial" w:cs="Arial"/>
        </w:rPr>
      </w:pPr>
      <w:proofErr w:type="spellStart"/>
      <w:r w:rsidRPr="009674C2">
        <w:rPr>
          <w:rFonts w:ascii="Arial" w:hAnsi="Arial" w:cs="Arial"/>
          <w:highlight w:val="white"/>
        </w:rPr>
        <w:t>Okwir</w:t>
      </w:r>
      <w:proofErr w:type="spellEnd"/>
      <w:r w:rsidRPr="009674C2">
        <w:rPr>
          <w:rFonts w:ascii="Arial" w:hAnsi="Arial" w:cs="Arial"/>
          <w:highlight w:val="white"/>
        </w:rPr>
        <w:t xml:space="preserve">, S., </w:t>
      </w:r>
      <w:proofErr w:type="spellStart"/>
      <w:r w:rsidRPr="009674C2">
        <w:rPr>
          <w:rFonts w:ascii="Arial" w:hAnsi="Arial" w:cs="Arial"/>
          <w:highlight w:val="white"/>
        </w:rPr>
        <w:t>Nudurupati</w:t>
      </w:r>
      <w:proofErr w:type="spellEnd"/>
      <w:r w:rsidRPr="009674C2">
        <w:rPr>
          <w:rFonts w:ascii="Arial" w:hAnsi="Arial" w:cs="Arial"/>
          <w:highlight w:val="white"/>
        </w:rPr>
        <w:t xml:space="preserve">, S.S., </w:t>
      </w:r>
      <w:proofErr w:type="spellStart"/>
      <w:r w:rsidRPr="009674C2">
        <w:rPr>
          <w:rFonts w:ascii="Arial" w:hAnsi="Arial" w:cs="Arial"/>
          <w:highlight w:val="white"/>
        </w:rPr>
        <w:t>Ginieis</w:t>
      </w:r>
      <w:proofErr w:type="spellEnd"/>
      <w:r w:rsidRPr="009674C2">
        <w:rPr>
          <w:rFonts w:ascii="Arial" w:hAnsi="Arial" w:cs="Arial"/>
          <w:highlight w:val="white"/>
        </w:rPr>
        <w:t xml:space="preserve">, M. and Angelis, J., </w:t>
      </w:r>
      <w:r w:rsidR="00916946">
        <w:rPr>
          <w:rFonts w:ascii="Arial" w:hAnsi="Arial" w:cs="Arial"/>
          <w:highlight w:val="white"/>
        </w:rPr>
        <w:t>(</w:t>
      </w:r>
      <w:r w:rsidRPr="009674C2">
        <w:rPr>
          <w:rFonts w:ascii="Arial" w:hAnsi="Arial" w:cs="Arial"/>
          <w:highlight w:val="white"/>
        </w:rPr>
        <w:t>2018</w:t>
      </w:r>
      <w:r w:rsidR="00916946">
        <w:rPr>
          <w:rFonts w:ascii="Arial" w:hAnsi="Arial" w:cs="Arial"/>
          <w:highlight w:val="white"/>
        </w:rPr>
        <w:t>)</w:t>
      </w:r>
      <w:r w:rsidRPr="009674C2">
        <w:rPr>
          <w:rFonts w:ascii="Arial" w:hAnsi="Arial" w:cs="Arial"/>
          <w:highlight w:val="white"/>
        </w:rPr>
        <w:t xml:space="preserve">. Performance measurement and management systems: a perspective from complexity theory. </w:t>
      </w:r>
      <w:r w:rsidRPr="009674C2">
        <w:rPr>
          <w:rFonts w:ascii="Arial" w:hAnsi="Arial" w:cs="Arial"/>
          <w:i/>
        </w:rPr>
        <w:t>International Journal of Management Reviews</w:t>
      </w:r>
      <w:r w:rsidRPr="009674C2">
        <w:rPr>
          <w:rFonts w:ascii="Arial" w:hAnsi="Arial" w:cs="Arial"/>
        </w:rPr>
        <w:t xml:space="preserve">, </w:t>
      </w:r>
      <w:r w:rsidRPr="009674C2">
        <w:rPr>
          <w:rFonts w:ascii="Arial" w:hAnsi="Arial" w:cs="Arial"/>
          <w:i/>
        </w:rPr>
        <w:t>20</w:t>
      </w:r>
      <w:r w:rsidRPr="009674C2">
        <w:rPr>
          <w:rFonts w:ascii="Arial" w:hAnsi="Arial" w:cs="Arial"/>
        </w:rPr>
        <w:t>(3), pp.731-754. (</w:t>
      </w:r>
      <w:proofErr w:type="spellStart"/>
      <w:r w:rsidRPr="009674C2">
        <w:rPr>
          <w:rFonts w:ascii="Arial" w:hAnsi="Arial" w:cs="Arial"/>
        </w:rPr>
        <w:t>Okwir</w:t>
      </w:r>
      <w:proofErr w:type="spellEnd"/>
      <w:r w:rsidRPr="009674C2">
        <w:rPr>
          <w:rFonts w:ascii="Arial" w:hAnsi="Arial" w:cs="Arial"/>
        </w:rPr>
        <w:t xml:space="preserve"> et al., 2018)</w:t>
      </w:r>
    </w:p>
    <w:p w14:paraId="651D0B32" w14:textId="778CDFE6" w:rsidR="003418F5" w:rsidRPr="009674C2" w:rsidRDefault="003418F5" w:rsidP="003418F5">
      <w:pPr>
        <w:spacing w:before="200" w:line="360" w:lineRule="auto"/>
        <w:rPr>
          <w:rFonts w:ascii="Arial" w:hAnsi="Arial" w:cs="Arial"/>
          <w:highlight w:val="white"/>
        </w:rPr>
      </w:pPr>
      <w:r w:rsidRPr="009674C2">
        <w:rPr>
          <w:rFonts w:ascii="Arial" w:hAnsi="Arial" w:cs="Arial"/>
          <w:highlight w:val="white"/>
        </w:rPr>
        <w:t xml:space="preserve">Rutherford, D.G., </w:t>
      </w:r>
      <w:r w:rsidR="00916946">
        <w:rPr>
          <w:rFonts w:ascii="Arial" w:hAnsi="Arial" w:cs="Arial"/>
          <w:highlight w:val="white"/>
        </w:rPr>
        <w:t>(</w:t>
      </w:r>
      <w:r w:rsidRPr="009674C2">
        <w:rPr>
          <w:rFonts w:ascii="Arial" w:hAnsi="Arial" w:cs="Arial"/>
          <w:highlight w:val="white"/>
        </w:rPr>
        <w:t>2021</w:t>
      </w:r>
      <w:r w:rsidR="00916946">
        <w:rPr>
          <w:rFonts w:ascii="Arial" w:hAnsi="Arial" w:cs="Arial"/>
          <w:highlight w:val="white"/>
        </w:rPr>
        <w:t>)</w:t>
      </w:r>
      <w:r w:rsidRPr="009674C2">
        <w:rPr>
          <w:rFonts w:ascii="Arial" w:hAnsi="Arial" w:cs="Arial"/>
          <w:highlight w:val="white"/>
        </w:rPr>
        <w:t>. Hotel management and operations.</w:t>
      </w:r>
    </w:p>
    <w:p w14:paraId="264361F2" w14:textId="433F799B" w:rsidR="003418F5" w:rsidRPr="009674C2" w:rsidRDefault="003418F5" w:rsidP="003418F5">
      <w:pPr>
        <w:spacing w:line="360" w:lineRule="auto"/>
        <w:rPr>
          <w:rFonts w:ascii="Arial" w:hAnsi="Arial" w:cs="Arial"/>
          <w:highlight w:val="white"/>
        </w:rPr>
      </w:pPr>
      <w:r w:rsidRPr="009674C2">
        <w:rPr>
          <w:rFonts w:ascii="Arial" w:hAnsi="Arial" w:cs="Arial"/>
          <w:highlight w:val="white"/>
        </w:rPr>
        <w:t xml:space="preserve">Shin, H., Perdue, R.R. and Kang, J., </w:t>
      </w:r>
      <w:r w:rsidR="00916946">
        <w:rPr>
          <w:rFonts w:ascii="Arial" w:hAnsi="Arial" w:cs="Arial"/>
          <w:highlight w:val="white"/>
        </w:rPr>
        <w:t>(</w:t>
      </w:r>
      <w:r w:rsidRPr="009674C2">
        <w:rPr>
          <w:rFonts w:ascii="Arial" w:hAnsi="Arial" w:cs="Arial"/>
          <w:highlight w:val="white"/>
        </w:rPr>
        <w:t>2019</w:t>
      </w:r>
      <w:r w:rsidR="00916946">
        <w:rPr>
          <w:rFonts w:ascii="Arial" w:hAnsi="Arial" w:cs="Arial"/>
          <w:highlight w:val="white"/>
        </w:rPr>
        <w:t>)</w:t>
      </w:r>
      <w:r w:rsidRPr="009674C2">
        <w:rPr>
          <w:rFonts w:ascii="Arial" w:hAnsi="Arial" w:cs="Arial"/>
          <w:highlight w:val="white"/>
        </w:rPr>
        <w:t xml:space="preserve">. Front desk technology innovation in hotels: A managerial perspective. </w:t>
      </w:r>
      <w:r w:rsidRPr="009674C2">
        <w:rPr>
          <w:rFonts w:ascii="Arial" w:hAnsi="Arial" w:cs="Arial"/>
          <w:i/>
          <w:highlight w:val="white"/>
        </w:rPr>
        <w:t>Tourism Management</w:t>
      </w:r>
      <w:r w:rsidRPr="009674C2">
        <w:rPr>
          <w:rFonts w:ascii="Arial" w:hAnsi="Arial" w:cs="Arial"/>
          <w:highlight w:val="white"/>
        </w:rPr>
        <w:t xml:space="preserve">, </w:t>
      </w:r>
      <w:r w:rsidRPr="009674C2">
        <w:rPr>
          <w:rFonts w:ascii="Arial" w:hAnsi="Arial" w:cs="Arial"/>
          <w:i/>
          <w:highlight w:val="white"/>
        </w:rPr>
        <w:t>74</w:t>
      </w:r>
      <w:r w:rsidRPr="009674C2">
        <w:rPr>
          <w:rFonts w:ascii="Arial" w:hAnsi="Arial" w:cs="Arial"/>
          <w:highlight w:val="white"/>
        </w:rPr>
        <w:t>, pp.310-318.</w:t>
      </w:r>
    </w:p>
    <w:p w14:paraId="02114028" w14:textId="40795DB0" w:rsidR="003418F5" w:rsidRPr="009674C2" w:rsidRDefault="003418F5" w:rsidP="003418F5">
      <w:pPr>
        <w:spacing w:line="360" w:lineRule="auto"/>
        <w:rPr>
          <w:rFonts w:ascii="Arial" w:hAnsi="Arial" w:cs="Arial"/>
          <w:highlight w:val="white"/>
        </w:rPr>
      </w:pPr>
      <w:r w:rsidRPr="009674C2">
        <w:rPr>
          <w:rFonts w:ascii="Arial" w:hAnsi="Arial" w:cs="Arial"/>
          <w:highlight w:val="white"/>
        </w:rPr>
        <w:t xml:space="preserve">Tsai, H., Tsang, N.K. and Cheng, S.K., </w:t>
      </w:r>
      <w:r w:rsidR="00916946">
        <w:rPr>
          <w:rFonts w:ascii="Arial" w:hAnsi="Arial" w:cs="Arial"/>
          <w:highlight w:val="white"/>
        </w:rPr>
        <w:t>(</w:t>
      </w:r>
      <w:r w:rsidRPr="009674C2">
        <w:rPr>
          <w:rFonts w:ascii="Arial" w:hAnsi="Arial" w:cs="Arial"/>
          <w:highlight w:val="white"/>
        </w:rPr>
        <w:t>2012</w:t>
      </w:r>
      <w:r w:rsidR="00916946">
        <w:rPr>
          <w:rFonts w:ascii="Arial" w:hAnsi="Arial" w:cs="Arial"/>
          <w:highlight w:val="white"/>
        </w:rPr>
        <w:t>)</w:t>
      </w:r>
      <w:r w:rsidRPr="009674C2">
        <w:rPr>
          <w:rFonts w:ascii="Arial" w:hAnsi="Arial" w:cs="Arial"/>
          <w:highlight w:val="white"/>
        </w:rPr>
        <w:t xml:space="preserve">. Hotel employees’ perceptions on corporate social responsibility: The case of Hong Kong. </w:t>
      </w:r>
      <w:r w:rsidRPr="009674C2">
        <w:rPr>
          <w:rFonts w:ascii="Arial" w:hAnsi="Arial" w:cs="Arial"/>
          <w:i/>
          <w:highlight w:val="white"/>
        </w:rPr>
        <w:t>International Journal of Hospitality Management</w:t>
      </w:r>
      <w:r w:rsidRPr="009674C2">
        <w:rPr>
          <w:rFonts w:ascii="Arial" w:hAnsi="Arial" w:cs="Arial"/>
          <w:highlight w:val="white"/>
        </w:rPr>
        <w:t xml:space="preserve">, </w:t>
      </w:r>
      <w:r w:rsidRPr="009674C2">
        <w:rPr>
          <w:rFonts w:ascii="Arial" w:hAnsi="Arial" w:cs="Arial"/>
          <w:i/>
          <w:highlight w:val="white"/>
        </w:rPr>
        <w:t>31</w:t>
      </w:r>
      <w:r w:rsidRPr="009674C2">
        <w:rPr>
          <w:rFonts w:ascii="Arial" w:hAnsi="Arial" w:cs="Arial"/>
          <w:highlight w:val="white"/>
        </w:rPr>
        <w:t>(4), pp.1143-1154.</w:t>
      </w:r>
    </w:p>
    <w:p w14:paraId="6AD6FDB2" w14:textId="649477D4" w:rsidR="003418F5" w:rsidRPr="009674C2" w:rsidRDefault="003418F5" w:rsidP="003418F5">
      <w:pPr>
        <w:spacing w:after="240" w:line="360" w:lineRule="auto"/>
        <w:rPr>
          <w:rFonts w:ascii="Arial" w:hAnsi="Arial" w:cs="Arial"/>
        </w:rPr>
      </w:pPr>
      <w:r w:rsidRPr="009674C2">
        <w:rPr>
          <w:rFonts w:ascii="Arial" w:hAnsi="Arial" w:cs="Arial"/>
          <w:highlight w:val="white"/>
        </w:rPr>
        <w:t xml:space="preserve">Vinod, B., </w:t>
      </w:r>
      <w:r w:rsidR="00916946">
        <w:rPr>
          <w:rFonts w:ascii="Arial" w:hAnsi="Arial" w:cs="Arial"/>
          <w:highlight w:val="white"/>
        </w:rPr>
        <w:t>(</w:t>
      </w:r>
      <w:r w:rsidRPr="009674C2">
        <w:rPr>
          <w:rFonts w:ascii="Arial" w:hAnsi="Arial" w:cs="Arial"/>
          <w:highlight w:val="white"/>
        </w:rPr>
        <w:t>2022</w:t>
      </w:r>
      <w:r w:rsidR="00916946">
        <w:rPr>
          <w:rFonts w:ascii="Arial" w:hAnsi="Arial" w:cs="Arial"/>
          <w:highlight w:val="white"/>
        </w:rPr>
        <w:t>)</w:t>
      </w:r>
      <w:r w:rsidRPr="009674C2">
        <w:rPr>
          <w:rFonts w:ascii="Arial" w:hAnsi="Arial" w:cs="Arial"/>
          <w:highlight w:val="white"/>
        </w:rPr>
        <w:t xml:space="preserve">. Introduction to Hotel Revenue Management. In </w:t>
      </w:r>
      <w:r w:rsidRPr="009674C2">
        <w:rPr>
          <w:rFonts w:ascii="Arial" w:hAnsi="Arial" w:cs="Arial"/>
          <w:i/>
        </w:rPr>
        <w:t>Revenue Management in the Lodging Industry: Origins to the Last Frontier</w:t>
      </w:r>
      <w:r w:rsidRPr="009674C2">
        <w:rPr>
          <w:rFonts w:ascii="Arial" w:hAnsi="Arial" w:cs="Arial"/>
        </w:rPr>
        <w:t xml:space="preserve"> (pp. 1-50). Cham: Springer International Publishing.</w:t>
      </w:r>
    </w:p>
    <w:p w14:paraId="54CF743A" w14:textId="79FB18EE" w:rsidR="003418F5" w:rsidRPr="009674C2" w:rsidRDefault="003418F5" w:rsidP="003418F5">
      <w:pPr>
        <w:spacing w:after="240" w:line="360" w:lineRule="auto"/>
        <w:rPr>
          <w:rFonts w:ascii="Arial" w:hAnsi="Arial" w:cs="Arial"/>
        </w:rPr>
      </w:pPr>
      <w:r w:rsidRPr="009674C2">
        <w:rPr>
          <w:rFonts w:ascii="Arial" w:hAnsi="Arial" w:cs="Arial"/>
          <w:highlight w:val="white"/>
        </w:rPr>
        <w:t xml:space="preserve">Wilkinson, S. and </w:t>
      </w:r>
      <w:proofErr w:type="spellStart"/>
      <w:r w:rsidRPr="009674C2">
        <w:rPr>
          <w:rFonts w:ascii="Arial" w:hAnsi="Arial" w:cs="Arial"/>
          <w:highlight w:val="white"/>
        </w:rPr>
        <w:t>Zalejska</w:t>
      </w:r>
      <w:proofErr w:type="spellEnd"/>
      <w:r w:rsidRPr="009674C2">
        <w:rPr>
          <w:rFonts w:ascii="Arial" w:hAnsi="Arial" w:cs="Arial"/>
          <w:highlight w:val="white"/>
        </w:rPr>
        <w:t xml:space="preserve"> Jonsson, A., </w:t>
      </w:r>
      <w:r w:rsidR="00916946">
        <w:rPr>
          <w:rFonts w:ascii="Arial" w:hAnsi="Arial" w:cs="Arial"/>
          <w:highlight w:val="white"/>
        </w:rPr>
        <w:t>(</w:t>
      </w:r>
      <w:r w:rsidRPr="009674C2">
        <w:rPr>
          <w:rFonts w:ascii="Arial" w:hAnsi="Arial" w:cs="Arial"/>
          <w:highlight w:val="white"/>
        </w:rPr>
        <w:t>2021</w:t>
      </w:r>
      <w:r w:rsidR="00916946">
        <w:rPr>
          <w:rFonts w:ascii="Arial" w:hAnsi="Arial" w:cs="Arial"/>
          <w:highlight w:val="white"/>
        </w:rPr>
        <w:t>)</w:t>
      </w:r>
      <w:r w:rsidRPr="009674C2">
        <w:rPr>
          <w:rFonts w:ascii="Arial" w:hAnsi="Arial" w:cs="Arial"/>
          <w:highlight w:val="white"/>
        </w:rPr>
        <w:t xml:space="preserve">. Student accommodation, environmental behaviour and lessons for property managers. </w:t>
      </w:r>
      <w:r w:rsidRPr="009674C2">
        <w:rPr>
          <w:rFonts w:ascii="Arial" w:hAnsi="Arial" w:cs="Arial"/>
          <w:i/>
        </w:rPr>
        <w:t>Property Management</w:t>
      </w:r>
      <w:r w:rsidRPr="009674C2">
        <w:rPr>
          <w:rFonts w:ascii="Arial" w:hAnsi="Arial" w:cs="Arial"/>
        </w:rPr>
        <w:t xml:space="preserve">, </w:t>
      </w:r>
      <w:r w:rsidRPr="009674C2">
        <w:rPr>
          <w:rFonts w:ascii="Arial" w:hAnsi="Arial" w:cs="Arial"/>
          <w:i/>
        </w:rPr>
        <w:t>39</w:t>
      </w:r>
      <w:r w:rsidRPr="009674C2">
        <w:rPr>
          <w:rFonts w:ascii="Arial" w:hAnsi="Arial" w:cs="Arial"/>
        </w:rPr>
        <w:t xml:space="preserve">(3), pp.305-324.Lai, I.K.W., 2019. Hotel image and reputation on building customer loyalty: An empirical study in Macau. </w:t>
      </w:r>
      <w:r w:rsidRPr="009674C2">
        <w:rPr>
          <w:rFonts w:ascii="Arial" w:hAnsi="Arial" w:cs="Arial"/>
          <w:i/>
        </w:rPr>
        <w:t>Journal of Hospitality and Tourism Management</w:t>
      </w:r>
      <w:r w:rsidRPr="009674C2">
        <w:rPr>
          <w:rFonts w:ascii="Arial" w:hAnsi="Arial" w:cs="Arial"/>
        </w:rPr>
        <w:t xml:space="preserve">, </w:t>
      </w:r>
      <w:r w:rsidRPr="009674C2">
        <w:rPr>
          <w:rFonts w:ascii="Arial" w:hAnsi="Arial" w:cs="Arial"/>
          <w:i/>
        </w:rPr>
        <w:t>38</w:t>
      </w:r>
      <w:r w:rsidRPr="009674C2">
        <w:rPr>
          <w:rFonts w:ascii="Arial" w:hAnsi="Arial" w:cs="Arial"/>
        </w:rPr>
        <w:t xml:space="preserve">, pp.111-121. (Wilkinson and </w:t>
      </w:r>
      <w:proofErr w:type="spellStart"/>
      <w:r w:rsidRPr="009674C2">
        <w:rPr>
          <w:rFonts w:ascii="Arial" w:hAnsi="Arial" w:cs="Arial"/>
        </w:rPr>
        <w:t>Zalejska</w:t>
      </w:r>
      <w:proofErr w:type="spellEnd"/>
      <w:r w:rsidRPr="009674C2">
        <w:rPr>
          <w:rFonts w:ascii="Arial" w:hAnsi="Arial" w:cs="Arial"/>
        </w:rPr>
        <w:t xml:space="preserve"> Jonsson, 2021)</w:t>
      </w:r>
    </w:p>
    <w:p w14:paraId="35AAA877" w14:textId="43E26606" w:rsidR="003418F5" w:rsidRPr="009674C2" w:rsidRDefault="003418F5" w:rsidP="003418F5">
      <w:pPr>
        <w:spacing w:after="240" w:line="360" w:lineRule="auto"/>
        <w:rPr>
          <w:rFonts w:ascii="Arial" w:hAnsi="Arial" w:cs="Arial"/>
        </w:rPr>
      </w:pPr>
      <w:proofErr w:type="spellStart"/>
      <w:r w:rsidRPr="009674C2">
        <w:rPr>
          <w:rFonts w:ascii="Arial" w:hAnsi="Arial" w:cs="Arial"/>
          <w:highlight w:val="white"/>
        </w:rPr>
        <w:t>Yacouel</w:t>
      </w:r>
      <w:proofErr w:type="spellEnd"/>
      <w:r w:rsidRPr="009674C2">
        <w:rPr>
          <w:rFonts w:ascii="Arial" w:hAnsi="Arial" w:cs="Arial"/>
          <w:highlight w:val="white"/>
        </w:rPr>
        <w:t xml:space="preserve">, N. and Fleischer, A., </w:t>
      </w:r>
      <w:r w:rsidR="00916946">
        <w:rPr>
          <w:rFonts w:ascii="Arial" w:hAnsi="Arial" w:cs="Arial"/>
          <w:highlight w:val="white"/>
        </w:rPr>
        <w:t>(</w:t>
      </w:r>
      <w:r w:rsidRPr="009674C2">
        <w:rPr>
          <w:rFonts w:ascii="Arial" w:hAnsi="Arial" w:cs="Arial"/>
          <w:highlight w:val="white"/>
        </w:rPr>
        <w:t>2012</w:t>
      </w:r>
      <w:r w:rsidR="00916946">
        <w:rPr>
          <w:rFonts w:ascii="Arial" w:hAnsi="Arial" w:cs="Arial"/>
          <w:highlight w:val="white"/>
        </w:rPr>
        <w:t>)</w:t>
      </w:r>
      <w:r w:rsidRPr="009674C2">
        <w:rPr>
          <w:rFonts w:ascii="Arial" w:hAnsi="Arial" w:cs="Arial"/>
          <w:highlight w:val="white"/>
        </w:rPr>
        <w:t xml:space="preserve">. The role of </w:t>
      </w:r>
      <w:r w:rsidR="009E182B">
        <w:rPr>
          <w:rFonts w:ascii="Arial" w:hAnsi="Arial" w:cs="Arial"/>
          <w:highlight w:val="white"/>
        </w:rPr>
        <w:t>intermediaries</w:t>
      </w:r>
      <w:r w:rsidRPr="009674C2">
        <w:rPr>
          <w:rFonts w:ascii="Arial" w:hAnsi="Arial" w:cs="Arial"/>
          <w:highlight w:val="white"/>
        </w:rPr>
        <w:t xml:space="preserve"> in reputation building and price premiums in the online hotel market. </w:t>
      </w:r>
      <w:r w:rsidRPr="009674C2">
        <w:rPr>
          <w:rFonts w:ascii="Arial" w:hAnsi="Arial" w:cs="Arial"/>
          <w:i/>
        </w:rPr>
        <w:t>Journal of Travel Research</w:t>
      </w:r>
      <w:r w:rsidRPr="009674C2">
        <w:rPr>
          <w:rFonts w:ascii="Arial" w:hAnsi="Arial" w:cs="Arial"/>
        </w:rPr>
        <w:t xml:space="preserve">, </w:t>
      </w:r>
      <w:r w:rsidRPr="009674C2">
        <w:rPr>
          <w:rFonts w:ascii="Arial" w:hAnsi="Arial" w:cs="Arial"/>
          <w:i/>
        </w:rPr>
        <w:t>51</w:t>
      </w:r>
      <w:r w:rsidRPr="009674C2">
        <w:rPr>
          <w:rFonts w:ascii="Arial" w:hAnsi="Arial" w:cs="Arial"/>
        </w:rPr>
        <w:t>(2), pp.219-226. (</w:t>
      </w:r>
      <w:proofErr w:type="spellStart"/>
      <w:r w:rsidRPr="009674C2">
        <w:rPr>
          <w:rFonts w:ascii="Arial" w:hAnsi="Arial" w:cs="Arial"/>
        </w:rPr>
        <w:t>Yacouel</w:t>
      </w:r>
      <w:proofErr w:type="spellEnd"/>
      <w:r w:rsidRPr="009674C2">
        <w:rPr>
          <w:rFonts w:ascii="Arial" w:hAnsi="Arial" w:cs="Arial"/>
        </w:rPr>
        <w:t xml:space="preserve"> and Fleischer, 2012)</w:t>
      </w:r>
    </w:p>
    <w:p w14:paraId="6F0DBD70" w14:textId="034F2201" w:rsidR="003418F5" w:rsidRPr="009674C2" w:rsidRDefault="003418F5" w:rsidP="003418F5">
      <w:pPr>
        <w:spacing w:line="360" w:lineRule="auto"/>
        <w:rPr>
          <w:rFonts w:ascii="Arial" w:hAnsi="Arial" w:cs="Arial"/>
        </w:rPr>
      </w:pPr>
      <w:proofErr w:type="spellStart"/>
      <w:r w:rsidRPr="009674C2">
        <w:rPr>
          <w:rFonts w:ascii="Arial" w:hAnsi="Arial" w:cs="Arial"/>
          <w:highlight w:val="white"/>
        </w:rPr>
        <w:lastRenderedPageBreak/>
        <w:t>Zulkurnain</w:t>
      </w:r>
      <w:proofErr w:type="spellEnd"/>
      <w:r w:rsidRPr="009674C2">
        <w:rPr>
          <w:rFonts w:ascii="Arial" w:hAnsi="Arial" w:cs="Arial"/>
          <w:highlight w:val="white"/>
        </w:rPr>
        <w:t xml:space="preserve">, N. and Kaur, S., </w:t>
      </w:r>
      <w:r w:rsidR="00916946">
        <w:rPr>
          <w:rFonts w:ascii="Arial" w:hAnsi="Arial" w:cs="Arial"/>
          <w:highlight w:val="white"/>
        </w:rPr>
        <w:t>(</w:t>
      </w:r>
      <w:r w:rsidRPr="009674C2">
        <w:rPr>
          <w:rFonts w:ascii="Arial" w:hAnsi="Arial" w:cs="Arial"/>
          <w:highlight w:val="white"/>
        </w:rPr>
        <w:t>2014</w:t>
      </w:r>
      <w:r w:rsidR="00916946">
        <w:rPr>
          <w:rFonts w:ascii="Arial" w:hAnsi="Arial" w:cs="Arial"/>
          <w:highlight w:val="white"/>
        </w:rPr>
        <w:t>)</w:t>
      </w:r>
      <w:r w:rsidRPr="009674C2">
        <w:rPr>
          <w:rFonts w:ascii="Arial" w:hAnsi="Arial" w:cs="Arial"/>
          <w:highlight w:val="white"/>
        </w:rPr>
        <w:t xml:space="preserve">. Oral English communication difficulties and coping strategies of Diploma of Hotel Management students at UiTM. </w:t>
      </w:r>
      <w:r w:rsidRPr="009674C2">
        <w:rPr>
          <w:rFonts w:ascii="Arial" w:hAnsi="Arial" w:cs="Arial"/>
          <w:i/>
        </w:rPr>
        <w:t>3L, Language, Linguistics, Literature</w:t>
      </w:r>
      <w:r w:rsidRPr="009674C2">
        <w:rPr>
          <w:rFonts w:ascii="Arial" w:hAnsi="Arial" w:cs="Arial"/>
        </w:rPr>
        <w:t xml:space="preserve">, </w:t>
      </w:r>
      <w:r w:rsidRPr="009674C2">
        <w:rPr>
          <w:rFonts w:ascii="Arial" w:hAnsi="Arial" w:cs="Arial"/>
          <w:i/>
        </w:rPr>
        <w:t>20</w:t>
      </w:r>
      <w:r w:rsidRPr="009674C2">
        <w:rPr>
          <w:rFonts w:ascii="Arial" w:hAnsi="Arial" w:cs="Arial"/>
        </w:rPr>
        <w:t>(3). (</w:t>
      </w:r>
      <w:proofErr w:type="spellStart"/>
      <w:r w:rsidRPr="009674C2">
        <w:rPr>
          <w:rFonts w:ascii="Arial" w:hAnsi="Arial" w:cs="Arial"/>
        </w:rPr>
        <w:t>Zulkurnain</w:t>
      </w:r>
      <w:proofErr w:type="spellEnd"/>
      <w:r w:rsidRPr="009674C2">
        <w:rPr>
          <w:rFonts w:ascii="Arial" w:hAnsi="Arial" w:cs="Arial"/>
        </w:rPr>
        <w:t xml:space="preserve"> and Kaur, 2014)</w:t>
      </w:r>
    </w:p>
    <w:p w14:paraId="424A5D66" w14:textId="77777777" w:rsidR="00F9700F" w:rsidRPr="009674C2" w:rsidRDefault="00F9700F" w:rsidP="003418F5">
      <w:pPr>
        <w:spacing w:line="360" w:lineRule="auto"/>
        <w:jc w:val="both"/>
        <w:rPr>
          <w:rFonts w:ascii="Arial" w:hAnsi="Arial" w:cs="Arial"/>
          <w:b/>
          <w:bCs/>
        </w:rPr>
      </w:pPr>
    </w:p>
    <w:sectPr w:rsidR="00F9700F" w:rsidRPr="009674C2" w:rsidSect="00EC148D">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2E296" w14:textId="77777777" w:rsidR="00F47972" w:rsidRDefault="00F47972" w:rsidP="004D0F63">
      <w:pPr>
        <w:spacing w:after="0" w:line="240" w:lineRule="auto"/>
      </w:pPr>
      <w:r>
        <w:separator/>
      </w:r>
    </w:p>
  </w:endnote>
  <w:endnote w:type="continuationSeparator" w:id="0">
    <w:p w14:paraId="39E56441" w14:textId="77777777" w:rsidR="00F47972" w:rsidRDefault="00F4797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508F0" w14:textId="77777777" w:rsidR="00F47972" w:rsidRDefault="00F47972" w:rsidP="004D0F63">
      <w:pPr>
        <w:spacing w:after="0" w:line="240" w:lineRule="auto"/>
      </w:pPr>
      <w:r>
        <w:separator/>
      </w:r>
    </w:p>
  </w:footnote>
  <w:footnote w:type="continuationSeparator" w:id="0">
    <w:p w14:paraId="469807D6" w14:textId="77777777" w:rsidR="00F47972" w:rsidRDefault="00F4797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875981">
    <w:abstractNumId w:val="1"/>
  </w:num>
  <w:num w:numId="2" w16cid:durableId="1631933922">
    <w:abstractNumId w:val="2"/>
  </w:num>
  <w:num w:numId="3" w16cid:durableId="1778062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3NTKzNDY2N7Q0MbFU0lEKTi0uzszPAykwqgUA/Q7KRSwAAAA="/>
  </w:docVars>
  <w:rsids>
    <w:rsidRoot w:val="00330917"/>
    <w:rsid w:val="00045356"/>
    <w:rsid w:val="0005164C"/>
    <w:rsid w:val="00057134"/>
    <w:rsid w:val="000F5BD7"/>
    <w:rsid w:val="00137075"/>
    <w:rsid w:val="00187010"/>
    <w:rsid w:val="0022188B"/>
    <w:rsid w:val="002813CE"/>
    <w:rsid w:val="00330917"/>
    <w:rsid w:val="003418F5"/>
    <w:rsid w:val="00342EA8"/>
    <w:rsid w:val="00377206"/>
    <w:rsid w:val="003859C2"/>
    <w:rsid w:val="00392C72"/>
    <w:rsid w:val="004360A7"/>
    <w:rsid w:val="0045538B"/>
    <w:rsid w:val="004D0F63"/>
    <w:rsid w:val="00517393"/>
    <w:rsid w:val="005219C9"/>
    <w:rsid w:val="00554699"/>
    <w:rsid w:val="00592A7E"/>
    <w:rsid w:val="007D6195"/>
    <w:rsid w:val="0088344F"/>
    <w:rsid w:val="008D45FD"/>
    <w:rsid w:val="008D4E2F"/>
    <w:rsid w:val="009022D4"/>
    <w:rsid w:val="00916946"/>
    <w:rsid w:val="00931457"/>
    <w:rsid w:val="009674C2"/>
    <w:rsid w:val="00977466"/>
    <w:rsid w:val="009D31CA"/>
    <w:rsid w:val="009D53BD"/>
    <w:rsid w:val="009E182B"/>
    <w:rsid w:val="009E31E5"/>
    <w:rsid w:val="00A6263B"/>
    <w:rsid w:val="00A83764"/>
    <w:rsid w:val="00AA6C3D"/>
    <w:rsid w:val="00AD06C4"/>
    <w:rsid w:val="00B22E3E"/>
    <w:rsid w:val="00C03092"/>
    <w:rsid w:val="00C17ACF"/>
    <w:rsid w:val="00CD26B9"/>
    <w:rsid w:val="00CE235D"/>
    <w:rsid w:val="00CF0A1A"/>
    <w:rsid w:val="00DA2E96"/>
    <w:rsid w:val="00E134AA"/>
    <w:rsid w:val="00EC148D"/>
    <w:rsid w:val="00EE4133"/>
    <w:rsid w:val="00F10053"/>
    <w:rsid w:val="00F47972"/>
    <w:rsid w:val="00F970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0A1A"/>
    <w:pPr>
      <w:keepNext/>
      <w:keepLines/>
      <w:spacing w:before="360" w:after="80" w:line="360" w:lineRule="auto"/>
      <w:jc w:val="both"/>
      <w:outlineLvl w:val="1"/>
    </w:pPr>
    <w:rPr>
      <w:rFonts w:ascii="Arial" w:eastAsia="Arial" w:hAnsi="Arial" w:cs="Arial"/>
      <w:b/>
      <w:color w:val="38761D"/>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0A1A"/>
    <w:rPr>
      <w:rFonts w:ascii="Arial" w:eastAsia="Arial" w:hAnsi="Arial" w:cs="Arial"/>
      <w:b/>
      <w:color w:val="38761D"/>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3055</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cp:lastModifiedBy>
  <cp:revision>4</cp:revision>
  <dcterms:created xsi:type="dcterms:W3CDTF">2023-03-09T15:32:00Z</dcterms:created>
  <dcterms:modified xsi:type="dcterms:W3CDTF">2023-03-09T15:33:00Z</dcterms:modified>
</cp:coreProperties>
</file>