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970E2" w14:textId="248229C2" w:rsidR="63F6FD5C" w:rsidRDefault="63F6FD5C" w:rsidP="63F6FD5C">
      <w:pPr>
        <w:spacing w:line="360" w:lineRule="auto"/>
        <w:rPr>
          <w:rFonts w:ascii="Arial" w:eastAsia="Arial" w:hAnsi="Arial" w:cs="Arial"/>
          <w:b/>
          <w:bCs/>
          <w:sz w:val="36"/>
          <w:szCs w:val="36"/>
        </w:rPr>
      </w:pPr>
    </w:p>
    <w:p w14:paraId="2C2C3058" w14:textId="629ADFD0" w:rsidR="63F6FD5C" w:rsidRDefault="63F6FD5C" w:rsidP="63F6FD5C">
      <w:pPr>
        <w:spacing w:line="360" w:lineRule="auto"/>
        <w:rPr>
          <w:rFonts w:ascii="Arial" w:eastAsia="Arial" w:hAnsi="Arial" w:cs="Arial"/>
          <w:b/>
          <w:bCs/>
          <w:sz w:val="36"/>
          <w:szCs w:val="36"/>
        </w:rPr>
      </w:pPr>
    </w:p>
    <w:p w14:paraId="28C52D6D" w14:textId="0FEF36FC" w:rsidR="63F6FD5C" w:rsidRDefault="63F6FD5C" w:rsidP="63F6FD5C">
      <w:pPr>
        <w:spacing w:line="360" w:lineRule="auto"/>
        <w:rPr>
          <w:rFonts w:ascii="Arial" w:eastAsia="Arial" w:hAnsi="Arial" w:cs="Arial"/>
          <w:b/>
          <w:bCs/>
          <w:sz w:val="36"/>
          <w:szCs w:val="36"/>
        </w:rPr>
      </w:pPr>
    </w:p>
    <w:p w14:paraId="747D117F" w14:textId="1C1ED312" w:rsidR="63F6FD5C" w:rsidRDefault="63F6FD5C" w:rsidP="63F6FD5C">
      <w:pPr>
        <w:spacing w:line="360" w:lineRule="auto"/>
        <w:rPr>
          <w:rFonts w:ascii="Arial" w:eastAsia="Arial" w:hAnsi="Arial" w:cs="Arial"/>
          <w:b/>
          <w:bCs/>
          <w:sz w:val="36"/>
          <w:szCs w:val="36"/>
        </w:rPr>
      </w:pPr>
    </w:p>
    <w:p w14:paraId="5E5787A5" w14:textId="260F0A17" w:rsidR="00EE099D" w:rsidRDefault="19E08CF7" w:rsidP="16906551">
      <w:pPr>
        <w:spacing w:line="360" w:lineRule="auto"/>
        <w:rPr>
          <w:rFonts w:ascii="Arial" w:eastAsia="Arial" w:hAnsi="Arial" w:cs="Arial"/>
          <w:b/>
          <w:bCs/>
          <w:sz w:val="36"/>
          <w:szCs w:val="36"/>
        </w:rPr>
      </w:pPr>
      <w:r w:rsidRPr="16906551">
        <w:rPr>
          <w:rFonts w:ascii="Arial" w:eastAsia="Arial" w:hAnsi="Arial" w:cs="Arial"/>
          <w:b/>
          <w:bCs/>
          <w:sz w:val="36"/>
          <w:szCs w:val="36"/>
        </w:rPr>
        <w:t xml:space="preserve">UNIVERSITY of WALES TRINITY SAINT DAVID </w:t>
      </w:r>
    </w:p>
    <w:p w14:paraId="04A12E16" w14:textId="602EA72C" w:rsidR="3FA9621D" w:rsidRDefault="3FA9621D" w:rsidP="16906551">
      <w:pPr>
        <w:spacing w:line="360" w:lineRule="auto"/>
        <w:jc w:val="both"/>
        <w:rPr>
          <w:rFonts w:ascii="Arial" w:eastAsia="Arial" w:hAnsi="Arial" w:cs="Arial"/>
          <w:b/>
          <w:bCs/>
          <w:sz w:val="36"/>
          <w:szCs w:val="36"/>
        </w:rPr>
      </w:pPr>
      <w:r w:rsidRPr="16906551">
        <w:rPr>
          <w:rFonts w:ascii="Arial" w:eastAsia="Arial" w:hAnsi="Arial" w:cs="Arial"/>
          <w:b/>
          <w:bCs/>
          <w:sz w:val="36"/>
          <w:szCs w:val="36"/>
        </w:rPr>
        <w:t>S</w:t>
      </w:r>
      <w:r w:rsidR="6AB58284" w:rsidRPr="16906551">
        <w:rPr>
          <w:rFonts w:ascii="Arial" w:eastAsia="Arial" w:hAnsi="Arial" w:cs="Arial"/>
          <w:b/>
          <w:bCs/>
          <w:sz w:val="36"/>
          <w:szCs w:val="36"/>
        </w:rPr>
        <w:t>TACEY WALLER</w:t>
      </w:r>
    </w:p>
    <w:p w14:paraId="212B86DF" w14:textId="05603B23" w:rsidR="3FA9621D" w:rsidRDefault="3FA9621D" w:rsidP="16906551">
      <w:pPr>
        <w:spacing w:line="360" w:lineRule="auto"/>
        <w:jc w:val="both"/>
        <w:rPr>
          <w:rFonts w:ascii="Arial" w:eastAsia="Arial" w:hAnsi="Arial" w:cs="Arial"/>
          <w:b/>
          <w:bCs/>
          <w:sz w:val="36"/>
          <w:szCs w:val="36"/>
        </w:rPr>
      </w:pPr>
      <w:r w:rsidRPr="16906551">
        <w:rPr>
          <w:rFonts w:ascii="Arial" w:eastAsia="Arial" w:hAnsi="Arial" w:cs="Arial"/>
          <w:b/>
          <w:bCs/>
          <w:sz w:val="36"/>
          <w:szCs w:val="36"/>
        </w:rPr>
        <w:t>1911557</w:t>
      </w:r>
    </w:p>
    <w:p w14:paraId="451FA1C0" w14:textId="690745CD" w:rsidR="1EFBD4B6" w:rsidRDefault="1EFBD4B6" w:rsidP="16906551">
      <w:pPr>
        <w:spacing w:line="360" w:lineRule="auto"/>
        <w:rPr>
          <w:rFonts w:ascii="Arial" w:eastAsia="Arial" w:hAnsi="Arial" w:cs="Arial"/>
          <w:b/>
          <w:bCs/>
          <w:sz w:val="36"/>
          <w:szCs w:val="36"/>
        </w:rPr>
      </w:pPr>
      <w:r w:rsidRPr="16906551">
        <w:rPr>
          <w:rFonts w:ascii="Arial" w:eastAsia="Arial" w:hAnsi="Arial" w:cs="Arial"/>
          <w:b/>
          <w:bCs/>
          <w:sz w:val="36"/>
          <w:szCs w:val="36"/>
        </w:rPr>
        <w:t>BMSW5101</w:t>
      </w:r>
    </w:p>
    <w:p w14:paraId="67976223" w14:textId="2640687A" w:rsidR="1EFBD4B6" w:rsidRDefault="1E8169A0" w:rsidP="16906551">
      <w:pPr>
        <w:spacing w:line="360" w:lineRule="auto"/>
        <w:rPr>
          <w:rFonts w:ascii="Arial" w:eastAsia="Arial" w:hAnsi="Arial" w:cs="Arial"/>
          <w:b/>
          <w:bCs/>
          <w:sz w:val="36"/>
          <w:szCs w:val="36"/>
        </w:rPr>
      </w:pPr>
      <w:r w:rsidRPr="16906551">
        <w:rPr>
          <w:rFonts w:ascii="Arial" w:eastAsia="Arial" w:hAnsi="Arial" w:cs="Arial"/>
          <w:b/>
          <w:bCs/>
          <w:sz w:val="36"/>
          <w:szCs w:val="36"/>
        </w:rPr>
        <w:t>DEVELOPING WORKPLACE CRITICAL THINKING</w:t>
      </w:r>
    </w:p>
    <w:p w14:paraId="0F763A99" w14:textId="5BE6234C" w:rsidR="5DA27BD7" w:rsidRDefault="5DA27BD7" w:rsidP="16906551">
      <w:pPr>
        <w:spacing w:line="360" w:lineRule="auto"/>
        <w:rPr>
          <w:rFonts w:ascii="Arial" w:eastAsia="Arial" w:hAnsi="Arial" w:cs="Arial"/>
          <w:b/>
          <w:bCs/>
          <w:sz w:val="36"/>
          <w:szCs w:val="36"/>
        </w:rPr>
      </w:pPr>
      <w:r w:rsidRPr="16906551">
        <w:rPr>
          <w:rFonts w:ascii="Arial" w:eastAsia="Arial" w:hAnsi="Arial" w:cs="Arial"/>
          <w:b/>
          <w:bCs/>
          <w:sz w:val="36"/>
          <w:szCs w:val="36"/>
        </w:rPr>
        <w:t>L</w:t>
      </w:r>
      <w:r w:rsidR="1AD83937" w:rsidRPr="16906551">
        <w:rPr>
          <w:rFonts w:ascii="Arial" w:eastAsia="Arial" w:hAnsi="Arial" w:cs="Arial"/>
          <w:b/>
          <w:bCs/>
          <w:sz w:val="36"/>
          <w:szCs w:val="36"/>
        </w:rPr>
        <w:t>ECTURE</w:t>
      </w:r>
    </w:p>
    <w:p w14:paraId="3D73DFD9" w14:textId="543CF7BD" w:rsidR="5DA27BD7" w:rsidRDefault="1AD83937" w:rsidP="16906551">
      <w:pPr>
        <w:spacing w:line="360" w:lineRule="auto"/>
        <w:rPr>
          <w:rFonts w:ascii="Arial" w:eastAsia="Arial" w:hAnsi="Arial" w:cs="Arial"/>
          <w:b/>
          <w:bCs/>
          <w:sz w:val="36"/>
          <w:szCs w:val="36"/>
        </w:rPr>
      </w:pPr>
      <w:r w:rsidRPr="16906551">
        <w:rPr>
          <w:rFonts w:ascii="Arial" w:eastAsia="Arial" w:hAnsi="Arial" w:cs="Arial"/>
          <w:b/>
          <w:bCs/>
          <w:sz w:val="36"/>
          <w:szCs w:val="36"/>
        </w:rPr>
        <w:t>DR OBINNA NKWOCHA</w:t>
      </w:r>
    </w:p>
    <w:p w14:paraId="122C5D3F" w14:textId="4A1B4919" w:rsidR="4594B8AD" w:rsidRDefault="2F1C4305" w:rsidP="16906551">
      <w:pPr>
        <w:spacing w:line="360" w:lineRule="auto"/>
        <w:rPr>
          <w:rFonts w:ascii="Arial" w:eastAsia="Arial" w:hAnsi="Arial" w:cs="Arial"/>
          <w:b/>
          <w:bCs/>
          <w:sz w:val="36"/>
          <w:szCs w:val="36"/>
        </w:rPr>
      </w:pPr>
      <w:r w:rsidRPr="7081F9EB">
        <w:rPr>
          <w:rFonts w:ascii="Arial" w:eastAsia="Arial" w:hAnsi="Arial" w:cs="Arial"/>
          <w:b/>
          <w:bCs/>
          <w:sz w:val="36"/>
          <w:szCs w:val="36"/>
        </w:rPr>
        <w:t>IMPACT OF</w:t>
      </w:r>
      <w:r w:rsidR="6E9FBE94" w:rsidRPr="7081F9EB">
        <w:rPr>
          <w:rFonts w:ascii="Arial" w:eastAsia="Arial" w:hAnsi="Arial" w:cs="Arial"/>
          <w:b/>
          <w:bCs/>
          <w:sz w:val="36"/>
          <w:szCs w:val="36"/>
        </w:rPr>
        <w:t xml:space="preserve"> </w:t>
      </w:r>
      <w:r w:rsidR="0C748231" w:rsidRPr="7081F9EB">
        <w:rPr>
          <w:rFonts w:ascii="Arial" w:eastAsia="Arial" w:hAnsi="Arial" w:cs="Arial"/>
          <w:b/>
          <w:bCs/>
          <w:sz w:val="36"/>
          <w:szCs w:val="36"/>
        </w:rPr>
        <w:t>INDIVIDUALS'</w:t>
      </w:r>
      <w:r w:rsidR="6E9FBE94" w:rsidRPr="7081F9EB">
        <w:rPr>
          <w:rFonts w:ascii="Arial" w:eastAsia="Arial" w:hAnsi="Arial" w:cs="Arial"/>
          <w:b/>
          <w:bCs/>
          <w:sz w:val="36"/>
          <w:szCs w:val="36"/>
        </w:rPr>
        <w:t xml:space="preserve"> BELIEFS AND VALUES IMPACT ON WORKPLACE BEHA</w:t>
      </w:r>
      <w:r w:rsidR="38F67F5B" w:rsidRPr="7081F9EB">
        <w:rPr>
          <w:rFonts w:ascii="Arial" w:eastAsia="Arial" w:hAnsi="Arial" w:cs="Arial"/>
          <w:b/>
          <w:bCs/>
          <w:sz w:val="36"/>
          <w:szCs w:val="36"/>
        </w:rPr>
        <w:t>VIOUR</w:t>
      </w:r>
    </w:p>
    <w:p w14:paraId="101D1F45" w14:textId="50265048" w:rsidR="7081F9EB" w:rsidRDefault="7081F9EB" w:rsidP="7081F9EB">
      <w:pPr>
        <w:spacing w:line="360" w:lineRule="auto"/>
        <w:rPr>
          <w:rFonts w:ascii="Arial" w:eastAsia="Arial" w:hAnsi="Arial" w:cs="Arial"/>
          <w:b/>
          <w:bCs/>
          <w:sz w:val="36"/>
          <w:szCs w:val="36"/>
        </w:rPr>
      </w:pPr>
    </w:p>
    <w:p w14:paraId="76F3C8C3" w14:textId="76776AEB" w:rsidR="7081F9EB" w:rsidRDefault="7081F9EB" w:rsidP="7081F9EB">
      <w:pPr>
        <w:spacing w:line="360" w:lineRule="auto"/>
        <w:rPr>
          <w:rFonts w:ascii="Arial" w:eastAsia="Arial" w:hAnsi="Arial" w:cs="Arial"/>
          <w:b/>
          <w:bCs/>
          <w:sz w:val="36"/>
          <w:szCs w:val="36"/>
        </w:rPr>
      </w:pPr>
    </w:p>
    <w:p w14:paraId="76C3BF13" w14:textId="6AE9D9DF" w:rsidR="7081F9EB" w:rsidRDefault="7081F9EB" w:rsidP="7081F9EB">
      <w:pPr>
        <w:spacing w:line="360" w:lineRule="auto"/>
        <w:rPr>
          <w:rFonts w:ascii="Arial" w:eastAsia="Arial" w:hAnsi="Arial" w:cs="Arial"/>
          <w:b/>
          <w:bCs/>
          <w:sz w:val="36"/>
          <w:szCs w:val="36"/>
        </w:rPr>
      </w:pPr>
    </w:p>
    <w:p w14:paraId="72ACAAAC" w14:textId="4516E919" w:rsidR="7081F9EB" w:rsidRDefault="7081F9EB" w:rsidP="7081F9EB">
      <w:pPr>
        <w:spacing w:line="360" w:lineRule="auto"/>
        <w:rPr>
          <w:rFonts w:ascii="Arial" w:eastAsia="Arial" w:hAnsi="Arial" w:cs="Arial"/>
          <w:b/>
          <w:bCs/>
          <w:sz w:val="36"/>
          <w:szCs w:val="36"/>
        </w:rPr>
      </w:pPr>
    </w:p>
    <w:p w14:paraId="3A0F85AD" w14:textId="77777777" w:rsidR="009946A3" w:rsidRDefault="009946A3" w:rsidP="5C87390C">
      <w:pPr>
        <w:spacing w:line="360" w:lineRule="auto"/>
        <w:rPr>
          <w:rFonts w:ascii="Arial" w:eastAsia="Arial" w:hAnsi="Arial" w:cs="Arial"/>
          <w:b/>
          <w:bCs/>
          <w:sz w:val="36"/>
          <w:szCs w:val="36"/>
        </w:rPr>
      </w:pPr>
    </w:p>
    <w:p w14:paraId="5BB93D14" w14:textId="5F40017B" w:rsidR="00A23187" w:rsidRDefault="006B60B9" w:rsidP="00380707">
      <w:pPr>
        <w:spacing w:line="360" w:lineRule="auto"/>
        <w:rPr>
          <w:rFonts w:ascii="Arial" w:eastAsia="Arial" w:hAnsi="Arial" w:cs="Arial"/>
          <w:sz w:val="36"/>
          <w:szCs w:val="36"/>
        </w:rPr>
      </w:pPr>
      <w:r w:rsidRPr="00A23187">
        <w:rPr>
          <w:rFonts w:ascii="Arial" w:eastAsia="Arial" w:hAnsi="Arial" w:cs="Arial"/>
          <w:sz w:val="36"/>
          <w:szCs w:val="36"/>
        </w:rPr>
        <w:t>Table of Contents</w:t>
      </w:r>
    </w:p>
    <w:p w14:paraId="403B7B89" w14:textId="41971514" w:rsidR="00140A98" w:rsidRPr="00B96148" w:rsidRDefault="00140A98" w:rsidP="00380707">
      <w:pPr>
        <w:spacing w:line="360" w:lineRule="auto"/>
        <w:rPr>
          <w:rFonts w:ascii="Arial" w:eastAsia="Arial" w:hAnsi="Arial" w:cs="Arial"/>
        </w:rPr>
      </w:pPr>
      <w:r w:rsidRPr="00B96148">
        <w:rPr>
          <w:rFonts w:ascii="Arial" w:eastAsia="Arial" w:hAnsi="Arial" w:cs="Arial"/>
        </w:rPr>
        <w:t xml:space="preserve">Title page 1                                                                                                                                                                  </w:t>
      </w:r>
    </w:p>
    <w:p w14:paraId="2DF79891" w14:textId="4EE7B3A5" w:rsidR="0EE62696" w:rsidRPr="00B96148" w:rsidRDefault="002E7930" w:rsidP="00380707">
      <w:pPr>
        <w:spacing w:line="360" w:lineRule="auto"/>
        <w:rPr>
          <w:rFonts w:ascii="Arial" w:eastAsia="Arial" w:hAnsi="Arial" w:cs="Arial"/>
        </w:rPr>
      </w:pPr>
      <w:r w:rsidRPr="00B96148">
        <w:rPr>
          <w:rFonts w:ascii="Arial" w:eastAsia="Arial" w:hAnsi="Arial" w:cs="Arial"/>
        </w:rPr>
        <w:t xml:space="preserve">Content’s page 2 </w:t>
      </w:r>
    </w:p>
    <w:p w14:paraId="4A247BA7" w14:textId="2C954958" w:rsidR="002E7930" w:rsidRPr="00B96148" w:rsidRDefault="002E7930" w:rsidP="00380707">
      <w:pPr>
        <w:spacing w:line="360" w:lineRule="auto"/>
        <w:rPr>
          <w:rFonts w:ascii="Arial" w:eastAsia="Arial" w:hAnsi="Arial" w:cs="Arial"/>
        </w:rPr>
      </w:pPr>
      <w:r w:rsidRPr="00B96148">
        <w:rPr>
          <w:rFonts w:ascii="Arial" w:eastAsia="Arial" w:hAnsi="Arial" w:cs="Arial"/>
        </w:rPr>
        <w:t>Intro</w:t>
      </w:r>
      <w:r w:rsidR="00FB6AA9" w:rsidRPr="00B96148">
        <w:rPr>
          <w:rFonts w:ascii="Arial" w:eastAsia="Arial" w:hAnsi="Arial" w:cs="Arial"/>
        </w:rPr>
        <w:t>duction page 3</w:t>
      </w:r>
    </w:p>
    <w:p w14:paraId="0071F724" w14:textId="0BA17878" w:rsidR="00A36EE6" w:rsidRPr="00B96148" w:rsidRDefault="00A36EE6" w:rsidP="00380707">
      <w:pPr>
        <w:spacing w:line="360" w:lineRule="auto"/>
        <w:rPr>
          <w:rFonts w:ascii="Arial" w:eastAsia="Arial" w:hAnsi="Arial" w:cs="Arial"/>
        </w:rPr>
      </w:pPr>
      <w:r w:rsidRPr="00B96148">
        <w:rPr>
          <w:rFonts w:ascii="Arial" w:eastAsia="Arial" w:hAnsi="Arial" w:cs="Arial"/>
        </w:rPr>
        <w:t>Beliefs and Origin page 3</w:t>
      </w:r>
    </w:p>
    <w:p w14:paraId="4FBEE86B" w14:textId="466B29E5" w:rsidR="00C9687E" w:rsidRPr="00B96148" w:rsidRDefault="00656BFC" w:rsidP="00380707">
      <w:pPr>
        <w:spacing w:line="360" w:lineRule="auto"/>
        <w:rPr>
          <w:rFonts w:ascii="Arial" w:eastAsia="Arial" w:hAnsi="Arial" w:cs="Arial"/>
        </w:rPr>
      </w:pPr>
      <w:r w:rsidRPr="00B96148">
        <w:rPr>
          <w:rFonts w:ascii="Arial" w:eastAsia="Arial" w:hAnsi="Arial" w:cs="Arial"/>
        </w:rPr>
        <w:t>Religious Beliefs Hin</w:t>
      </w:r>
      <w:r w:rsidR="004E458B" w:rsidRPr="00B96148">
        <w:rPr>
          <w:rFonts w:ascii="Arial" w:eastAsia="Arial" w:hAnsi="Arial" w:cs="Arial"/>
        </w:rPr>
        <w:t>duism</w:t>
      </w:r>
      <w:r w:rsidR="00A56BEC" w:rsidRPr="00B96148">
        <w:rPr>
          <w:rFonts w:ascii="Arial" w:eastAsia="Arial" w:hAnsi="Arial" w:cs="Arial"/>
        </w:rPr>
        <w:t xml:space="preserve"> page 4</w:t>
      </w:r>
    </w:p>
    <w:p w14:paraId="63408731" w14:textId="45483982" w:rsidR="00A36EE6" w:rsidRPr="00B96148" w:rsidRDefault="00A56BEC" w:rsidP="00380707">
      <w:pPr>
        <w:spacing w:line="360" w:lineRule="auto"/>
        <w:rPr>
          <w:rFonts w:ascii="Arial" w:eastAsia="Arial" w:hAnsi="Arial" w:cs="Arial"/>
        </w:rPr>
      </w:pPr>
      <w:r w:rsidRPr="00B96148">
        <w:rPr>
          <w:rFonts w:ascii="Arial" w:eastAsia="Arial" w:hAnsi="Arial" w:cs="Arial"/>
        </w:rPr>
        <w:t xml:space="preserve">Religious Beliefs Islamic </w:t>
      </w:r>
      <w:r w:rsidR="0012204B" w:rsidRPr="00B96148">
        <w:rPr>
          <w:rFonts w:ascii="Arial" w:eastAsia="Arial" w:hAnsi="Arial" w:cs="Arial"/>
        </w:rPr>
        <w:t>page 4</w:t>
      </w:r>
    </w:p>
    <w:p w14:paraId="000DED2C" w14:textId="48038E69" w:rsidR="0012204B" w:rsidRPr="00B96148" w:rsidRDefault="0012204B" w:rsidP="00380707">
      <w:pPr>
        <w:spacing w:line="360" w:lineRule="auto"/>
        <w:rPr>
          <w:rFonts w:ascii="Arial" w:eastAsia="Arial" w:hAnsi="Arial" w:cs="Arial"/>
        </w:rPr>
      </w:pPr>
      <w:r w:rsidRPr="00B96148">
        <w:rPr>
          <w:rFonts w:ascii="Arial" w:eastAsia="Arial" w:hAnsi="Arial" w:cs="Arial"/>
        </w:rPr>
        <w:t>Cultural Beliefs</w:t>
      </w:r>
      <w:r w:rsidR="002B3E04" w:rsidRPr="00B96148">
        <w:rPr>
          <w:rFonts w:ascii="Arial" w:eastAsia="Arial" w:hAnsi="Arial" w:cs="Arial"/>
        </w:rPr>
        <w:t xml:space="preserve"> Superstition page 5</w:t>
      </w:r>
    </w:p>
    <w:p w14:paraId="2C7A48E8" w14:textId="77777777" w:rsidR="00906A37" w:rsidRPr="00B96148" w:rsidRDefault="00F7492C" w:rsidP="00380707">
      <w:pPr>
        <w:spacing w:line="360" w:lineRule="auto"/>
        <w:rPr>
          <w:rFonts w:ascii="Arial" w:eastAsia="Arial" w:hAnsi="Arial" w:cs="Arial"/>
        </w:rPr>
      </w:pPr>
      <w:r w:rsidRPr="00B96148">
        <w:rPr>
          <w:rFonts w:ascii="Arial" w:eastAsia="Arial" w:hAnsi="Arial" w:cs="Arial"/>
        </w:rPr>
        <w:t>Education Beliefs</w:t>
      </w:r>
      <w:r w:rsidR="00906A37" w:rsidRPr="00B96148">
        <w:rPr>
          <w:rFonts w:ascii="Arial" w:eastAsia="Arial" w:hAnsi="Arial" w:cs="Arial"/>
        </w:rPr>
        <w:t xml:space="preserve"> page 5</w:t>
      </w:r>
    </w:p>
    <w:p w14:paraId="43EA7A23" w14:textId="77777777" w:rsidR="00B663B0" w:rsidRPr="00B96148" w:rsidRDefault="00906A37" w:rsidP="00380707">
      <w:pPr>
        <w:spacing w:line="360" w:lineRule="auto"/>
        <w:rPr>
          <w:rFonts w:ascii="Arial" w:eastAsia="Arial" w:hAnsi="Arial" w:cs="Arial"/>
        </w:rPr>
      </w:pPr>
      <w:r w:rsidRPr="00B96148">
        <w:rPr>
          <w:rFonts w:ascii="Arial" w:eastAsia="Arial" w:hAnsi="Arial" w:cs="Arial"/>
        </w:rPr>
        <w:t xml:space="preserve">Education </w:t>
      </w:r>
      <w:r w:rsidR="00B663B0" w:rsidRPr="00B96148">
        <w:rPr>
          <w:rFonts w:ascii="Arial" w:eastAsia="Arial" w:hAnsi="Arial" w:cs="Arial"/>
        </w:rPr>
        <w:t xml:space="preserve">Beliefs page 6 </w:t>
      </w:r>
    </w:p>
    <w:p w14:paraId="7BCF8D5B" w14:textId="4C802515" w:rsidR="00F7492C" w:rsidRPr="00B96148" w:rsidRDefault="00B663B0" w:rsidP="00380707">
      <w:pPr>
        <w:spacing w:line="360" w:lineRule="auto"/>
        <w:rPr>
          <w:rFonts w:ascii="Arial" w:eastAsia="Arial" w:hAnsi="Arial" w:cs="Arial"/>
        </w:rPr>
      </w:pPr>
      <w:r w:rsidRPr="00B96148">
        <w:rPr>
          <w:rFonts w:ascii="Arial" w:eastAsia="Arial" w:hAnsi="Arial" w:cs="Arial"/>
        </w:rPr>
        <w:t xml:space="preserve">Personal </w:t>
      </w:r>
      <w:r w:rsidR="00C053B5" w:rsidRPr="00B96148">
        <w:rPr>
          <w:rFonts w:ascii="Arial" w:eastAsia="Arial" w:hAnsi="Arial" w:cs="Arial"/>
        </w:rPr>
        <w:t>E</w:t>
      </w:r>
      <w:r w:rsidRPr="00B96148">
        <w:rPr>
          <w:rFonts w:ascii="Arial" w:eastAsia="Arial" w:hAnsi="Arial" w:cs="Arial"/>
        </w:rPr>
        <w:t xml:space="preserve">xperience </w:t>
      </w:r>
      <w:r w:rsidR="00A422E2" w:rsidRPr="00B96148">
        <w:rPr>
          <w:rFonts w:ascii="Arial" w:eastAsia="Arial" w:hAnsi="Arial" w:cs="Arial"/>
        </w:rPr>
        <w:t>page 6</w:t>
      </w:r>
      <w:r w:rsidR="00854387" w:rsidRPr="00B96148">
        <w:rPr>
          <w:rFonts w:ascii="Arial" w:eastAsia="Arial" w:hAnsi="Arial" w:cs="Arial"/>
        </w:rPr>
        <w:t xml:space="preserve"> </w:t>
      </w:r>
      <w:r w:rsidR="00F7492C" w:rsidRPr="00B96148">
        <w:rPr>
          <w:rFonts w:ascii="Arial" w:eastAsia="Arial" w:hAnsi="Arial" w:cs="Arial"/>
        </w:rPr>
        <w:t xml:space="preserve"> </w:t>
      </w:r>
    </w:p>
    <w:p w14:paraId="3CF91B86" w14:textId="73F65EC8" w:rsidR="00A36EE6" w:rsidRPr="00B96148" w:rsidRDefault="00A53B61" w:rsidP="00380707">
      <w:pPr>
        <w:spacing w:line="360" w:lineRule="auto"/>
        <w:rPr>
          <w:rFonts w:ascii="Arial" w:eastAsia="Arial" w:hAnsi="Arial" w:cs="Arial"/>
        </w:rPr>
      </w:pPr>
      <w:r w:rsidRPr="00B96148">
        <w:rPr>
          <w:rFonts w:ascii="Arial" w:eastAsia="Arial" w:hAnsi="Arial" w:cs="Arial"/>
        </w:rPr>
        <w:t>Recommendation’s</w:t>
      </w:r>
      <w:r w:rsidR="00854387" w:rsidRPr="00B96148">
        <w:rPr>
          <w:rFonts w:ascii="Arial" w:eastAsia="Arial" w:hAnsi="Arial" w:cs="Arial"/>
        </w:rPr>
        <w:t xml:space="preserve"> page 6</w:t>
      </w:r>
    </w:p>
    <w:p w14:paraId="469A2CDE" w14:textId="160D469B" w:rsidR="00A36EE6" w:rsidRPr="00B96148" w:rsidRDefault="00A53B61" w:rsidP="00380707">
      <w:pPr>
        <w:spacing w:line="360" w:lineRule="auto"/>
        <w:rPr>
          <w:rFonts w:ascii="Arial" w:eastAsia="Arial" w:hAnsi="Arial" w:cs="Arial"/>
        </w:rPr>
      </w:pPr>
      <w:r w:rsidRPr="00B96148">
        <w:rPr>
          <w:rFonts w:ascii="Arial" w:eastAsia="Arial" w:hAnsi="Arial" w:cs="Arial"/>
        </w:rPr>
        <w:t>Recommendation’s</w:t>
      </w:r>
      <w:r w:rsidR="00854387" w:rsidRPr="00B96148">
        <w:rPr>
          <w:rFonts w:ascii="Arial" w:eastAsia="Arial" w:hAnsi="Arial" w:cs="Arial"/>
        </w:rPr>
        <w:t xml:space="preserve"> </w:t>
      </w:r>
      <w:r w:rsidRPr="00B96148">
        <w:rPr>
          <w:rFonts w:ascii="Arial" w:eastAsia="Arial" w:hAnsi="Arial" w:cs="Arial"/>
        </w:rPr>
        <w:t>page 7</w:t>
      </w:r>
    </w:p>
    <w:p w14:paraId="6A13711D" w14:textId="35380912" w:rsidR="00A36EE6" w:rsidRPr="00B96148" w:rsidRDefault="00A53B61" w:rsidP="00380707">
      <w:pPr>
        <w:spacing w:line="360" w:lineRule="auto"/>
        <w:rPr>
          <w:rFonts w:ascii="Arial" w:eastAsia="Arial" w:hAnsi="Arial" w:cs="Arial"/>
        </w:rPr>
      </w:pPr>
      <w:r w:rsidRPr="00B96148">
        <w:rPr>
          <w:rFonts w:ascii="Arial" w:eastAsia="Arial" w:hAnsi="Arial" w:cs="Arial"/>
        </w:rPr>
        <w:t>Conclusion page 7</w:t>
      </w:r>
    </w:p>
    <w:p w14:paraId="1AC90376" w14:textId="75E98305" w:rsidR="00A53B61" w:rsidRPr="00B96148" w:rsidRDefault="008F6F01" w:rsidP="00380707">
      <w:pPr>
        <w:spacing w:line="360" w:lineRule="auto"/>
        <w:rPr>
          <w:rFonts w:ascii="Arial" w:eastAsia="Arial" w:hAnsi="Arial" w:cs="Arial"/>
        </w:rPr>
      </w:pPr>
      <w:r w:rsidRPr="00B96148">
        <w:rPr>
          <w:rFonts w:ascii="Arial" w:eastAsia="Arial" w:hAnsi="Arial" w:cs="Arial"/>
        </w:rPr>
        <w:t>Reference page 8</w:t>
      </w:r>
      <w:r w:rsidR="00BD2EBE" w:rsidRPr="00B96148">
        <w:rPr>
          <w:rFonts w:ascii="Arial" w:eastAsia="Arial" w:hAnsi="Arial" w:cs="Arial"/>
        </w:rPr>
        <w:t xml:space="preserve"> </w:t>
      </w:r>
    </w:p>
    <w:p w14:paraId="72B03DF0" w14:textId="48DF3E94" w:rsidR="00A36EE6" w:rsidRPr="00B96148" w:rsidRDefault="00BD2EBE" w:rsidP="00380707">
      <w:pPr>
        <w:spacing w:line="360" w:lineRule="auto"/>
        <w:rPr>
          <w:rFonts w:ascii="Arial" w:eastAsia="Arial" w:hAnsi="Arial" w:cs="Arial"/>
        </w:rPr>
      </w:pPr>
      <w:r w:rsidRPr="00B96148">
        <w:rPr>
          <w:rFonts w:ascii="Arial" w:eastAsia="Arial" w:hAnsi="Arial" w:cs="Arial"/>
        </w:rPr>
        <w:t>Reference page 9</w:t>
      </w:r>
    </w:p>
    <w:p w14:paraId="6B5A80B2" w14:textId="41123C1E" w:rsidR="00A36EE6" w:rsidRPr="00B96148" w:rsidRDefault="00484F1E" w:rsidP="00380707">
      <w:pPr>
        <w:spacing w:line="360" w:lineRule="auto"/>
        <w:rPr>
          <w:rFonts w:ascii="Arial" w:eastAsia="Arial" w:hAnsi="Arial" w:cs="Arial"/>
        </w:rPr>
      </w:pPr>
      <w:r w:rsidRPr="00B96148">
        <w:rPr>
          <w:rFonts w:ascii="Arial" w:eastAsia="Arial" w:hAnsi="Arial" w:cs="Arial"/>
        </w:rPr>
        <w:t>Reference page 10</w:t>
      </w:r>
    </w:p>
    <w:p w14:paraId="53B4FD0B" w14:textId="77777777" w:rsidR="00E0222F" w:rsidRDefault="00484F1E" w:rsidP="00380707">
      <w:pPr>
        <w:spacing w:line="360" w:lineRule="auto"/>
        <w:rPr>
          <w:rFonts w:ascii="Arial" w:eastAsia="Arial" w:hAnsi="Arial" w:cs="Arial"/>
        </w:rPr>
      </w:pPr>
      <w:r w:rsidRPr="00B96148">
        <w:rPr>
          <w:rFonts w:ascii="Arial" w:eastAsia="Arial" w:hAnsi="Arial" w:cs="Arial"/>
        </w:rPr>
        <w:t xml:space="preserve">Reflection page 11 </w:t>
      </w:r>
    </w:p>
    <w:p w14:paraId="749D2A30" w14:textId="370847BD" w:rsidR="00A36EE6" w:rsidRPr="00B96148" w:rsidRDefault="00484F1E" w:rsidP="00380707">
      <w:pPr>
        <w:spacing w:line="360" w:lineRule="auto"/>
        <w:rPr>
          <w:rFonts w:ascii="Arial" w:eastAsia="Arial" w:hAnsi="Arial" w:cs="Arial"/>
        </w:rPr>
      </w:pPr>
      <w:r w:rsidRPr="00B96148">
        <w:rPr>
          <w:rFonts w:ascii="Arial" w:eastAsia="Arial" w:hAnsi="Arial" w:cs="Arial"/>
        </w:rPr>
        <w:t xml:space="preserve">What So What Now What page </w:t>
      </w:r>
      <w:r w:rsidR="00B523C8" w:rsidRPr="00B96148">
        <w:rPr>
          <w:rFonts w:ascii="Arial" w:eastAsia="Arial" w:hAnsi="Arial" w:cs="Arial"/>
        </w:rPr>
        <w:t>12</w:t>
      </w:r>
    </w:p>
    <w:p w14:paraId="5DCA50AB" w14:textId="5176C71F" w:rsidR="00A36EE6" w:rsidRPr="00C4455E" w:rsidRDefault="005E5E74" w:rsidP="00380707">
      <w:pPr>
        <w:spacing w:line="360" w:lineRule="auto"/>
        <w:rPr>
          <w:rFonts w:ascii="Arial" w:eastAsia="Arial" w:hAnsi="Arial" w:cs="Arial"/>
        </w:rPr>
      </w:pPr>
      <w:r w:rsidRPr="00C4455E">
        <w:rPr>
          <w:rFonts w:ascii="Arial" w:eastAsia="Arial" w:hAnsi="Arial" w:cs="Arial"/>
        </w:rPr>
        <w:t xml:space="preserve">Now what </w:t>
      </w:r>
      <w:r w:rsidR="00C4455E" w:rsidRPr="00C4455E">
        <w:rPr>
          <w:rFonts w:ascii="Arial" w:eastAsia="Arial" w:hAnsi="Arial" w:cs="Arial"/>
        </w:rPr>
        <w:t>page 13</w:t>
      </w:r>
    </w:p>
    <w:p w14:paraId="5E721AE4" w14:textId="77777777" w:rsidR="00A36EE6" w:rsidRDefault="00A36EE6" w:rsidP="00380707">
      <w:pPr>
        <w:spacing w:line="360" w:lineRule="auto"/>
        <w:rPr>
          <w:rFonts w:ascii="Arial" w:eastAsia="Arial" w:hAnsi="Arial" w:cs="Arial"/>
          <w:b/>
          <w:bCs/>
        </w:rPr>
      </w:pPr>
    </w:p>
    <w:p w14:paraId="448682A9" w14:textId="77777777" w:rsidR="00A36EE6" w:rsidRDefault="00A36EE6" w:rsidP="0EE62696">
      <w:pPr>
        <w:spacing w:line="360" w:lineRule="auto"/>
        <w:rPr>
          <w:rFonts w:ascii="Arial" w:eastAsia="Arial" w:hAnsi="Arial" w:cs="Arial"/>
          <w:b/>
          <w:bCs/>
        </w:rPr>
      </w:pPr>
    </w:p>
    <w:p w14:paraId="39557BB5" w14:textId="77777777" w:rsidR="00A36EE6" w:rsidRDefault="00A36EE6" w:rsidP="0EE62696">
      <w:pPr>
        <w:spacing w:line="360" w:lineRule="auto"/>
        <w:rPr>
          <w:rFonts w:ascii="Arial" w:eastAsia="Arial" w:hAnsi="Arial" w:cs="Arial"/>
          <w:b/>
          <w:bCs/>
        </w:rPr>
      </w:pPr>
    </w:p>
    <w:p w14:paraId="4A3B7B88" w14:textId="77777777" w:rsidR="00A36EE6" w:rsidRDefault="00A36EE6" w:rsidP="0EE62696">
      <w:pPr>
        <w:spacing w:line="360" w:lineRule="auto"/>
        <w:rPr>
          <w:rFonts w:ascii="Arial" w:eastAsia="Arial" w:hAnsi="Arial" w:cs="Arial"/>
          <w:b/>
          <w:bCs/>
        </w:rPr>
      </w:pPr>
    </w:p>
    <w:p w14:paraId="5D19BCCC" w14:textId="77777777" w:rsidR="00A36EE6" w:rsidRDefault="00A36EE6" w:rsidP="0EE62696">
      <w:pPr>
        <w:spacing w:line="360" w:lineRule="auto"/>
        <w:rPr>
          <w:rFonts w:ascii="Arial" w:eastAsia="Arial" w:hAnsi="Arial" w:cs="Arial"/>
          <w:b/>
          <w:bCs/>
        </w:rPr>
      </w:pPr>
    </w:p>
    <w:p w14:paraId="58593131" w14:textId="77777777" w:rsidR="000A69C2" w:rsidRDefault="000A69C2" w:rsidP="0EE62696">
      <w:pPr>
        <w:spacing w:line="360" w:lineRule="auto"/>
        <w:rPr>
          <w:rFonts w:ascii="Arial" w:eastAsia="Arial" w:hAnsi="Arial" w:cs="Arial"/>
          <w:b/>
          <w:bCs/>
        </w:rPr>
      </w:pPr>
    </w:p>
    <w:p w14:paraId="72877D31" w14:textId="462950DA" w:rsidR="72FCA4A0" w:rsidRDefault="6E43FAFB" w:rsidP="5C87390C">
      <w:pPr>
        <w:spacing w:line="360" w:lineRule="auto"/>
        <w:rPr>
          <w:rFonts w:ascii="Arial" w:eastAsia="Arial" w:hAnsi="Arial" w:cs="Arial"/>
          <w:b/>
          <w:bCs/>
        </w:rPr>
      </w:pPr>
      <w:r w:rsidRPr="7081F9EB">
        <w:rPr>
          <w:rFonts w:ascii="Arial" w:eastAsia="Arial" w:hAnsi="Arial" w:cs="Arial"/>
          <w:b/>
          <w:bCs/>
        </w:rPr>
        <w:t>INTRODUCTION</w:t>
      </w:r>
      <w:r w:rsidR="4AA0ACFB" w:rsidRPr="7081F9EB">
        <w:rPr>
          <w:rFonts w:ascii="Arial" w:eastAsia="Arial" w:hAnsi="Arial" w:cs="Arial"/>
          <w:b/>
          <w:bCs/>
        </w:rPr>
        <w:t xml:space="preserve"> </w:t>
      </w:r>
    </w:p>
    <w:p w14:paraId="4E4C7313" w14:textId="582069D8" w:rsidR="72FCA4A0" w:rsidRDefault="254DA284" w:rsidP="00380707">
      <w:pPr>
        <w:spacing w:line="360" w:lineRule="auto"/>
        <w:rPr>
          <w:rFonts w:ascii="Arial" w:eastAsia="Arial" w:hAnsi="Arial" w:cs="Arial"/>
        </w:rPr>
      </w:pPr>
      <w:r w:rsidRPr="5C87390C">
        <w:rPr>
          <w:rFonts w:ascii="Arial" w:eastAsia="Arial" w:hAnsi="Arial" w:cs="Arial"/>
        </w:rPr>
        <w:t xml:space="preserve">The report on beliefs and values will discuss Beliefs and their origins. Their impact they have on the workplace and individuals' attitudes in the workplace environment. Beliefs and values can have a significant effect on the workplace and the employees themselves. This report will look at several types of beliefs and values such as religious beliefs, cultural beliefs, education beliefs, social and workplace values which can impact the employee and the workplace environment. This report will also </w:t>
      </w:r>
      <w:r w:rsidR="21033344" w:rsidRPr="5C87390C">
        <w:rPr>
          <w:rFonts w:ascii="Arial" w:eastAsia="Arial" w:hAnsi="Arial" w:cs="Arial"/>
        </w:rPr>
        <w:t>supply</w:t>
      </w:r>
      <w:r w:rsidRPr="5C87390C">
        <w:rPr>
          <w:rFonts w:ascii="Arial" w:eastAsia="Arial" w:hAnsi="Arial" w:cs="Arial"/>
        </w:rPr>
        <w:t xml:space="preserve"> recommendations on how to reduce negative Beliefs in the workplace environment. This report will finish with the key finding of what this report has found and a conclusion.</w:t>
      </w:r>
    </w:p>
    <w:p w14:paraId="0B762032" w14:textId="5129F7BE" w:rsidR="003407F2" w:rsidRDefault="0097070B" w:rsidP="00380707">
      <w:pPr>
        <w:spacing w:line="360" w:lineRule="auto"/>
        <w:rPr>
          <w:rFonts w:ascii="Arial" w:eastAsia="Arial" w:hAnsi="Arial" w:cs="Arial"/>
        </w:rPr>
      </w:pPr>
      <w:r w:rsidRPr="003407F2">
        <w:rPr>
          <w:rFonts w:ascii="Arial" w:eastAsia="Arial" w:hAnsi="Arial" w:cs="Arial"/>
          <w:b/>
          <w:bCs/>
        </w:rPr>
        <w:t>BELIEFS AND O</w:t>
      </w:r>
      <w:r w:rsidR="003407F2" w:rsidRPr="003407F2">
        <w:rPr>
          <w:rFonts w:ascii="Arial" w:eastAsia="Arial" w:hAnsi="Arial" w:cs="Arial"/>
          <w:b/>
          <w:bCs/>
        </w:rPr>
        <w:t>RIGIN</w:t>
      </w:r>
      <w:r w:rsidR="003407F2">
        <w:rPr>
          <w:rFonts w:ascii="Arial" w:eastAsia="Arial" w:hAnsi="Arial" w:cs="Arial"/>
        </w:rPr>
        <w:t xml:space="preserve"> </w:t>
      </w:r>
    </w:p>
    <w:p w14:paraId="3AD2A26D" w14:textId="315EFB13" w:rsidR="0D8B4A86" w:rsidRDefault="1AA8DC3A" w:rsidP="00380707">
      <w:pPr>
        <w:spacing w:line="360" w:lineRule="auto"/>
        <w:rPr>
          <w:rFonts w:ascii="Arial" w:eastAsia="Arial" w:hAnsi="Arial" w:cs="Arial"/>
        </w:rPr>
      </w:pPr>
      <w:r w:rsidRPr="7081F9EB">
        <w:rPr>
          <w:rFonts w:ascii="Arial" w:eastAsia="Arial" w:hAnsi="Arial" w:cs="Arial"/>
        </w:rPr>
        <w:t xml:space="preserve">The Oxford English Dictionary defines belief as, </w:t>
      </w:r>
      <w:r w:rsidR="00624218">
        <w:rPr>
          <w:rFonts w:ascii="Arial" w:eastAsia="Arial" w:hAnsi="Arial" w:cs="Arial"/>
        </w:rPr>
        <w:t>“</w:t>
      </w:r>
      <w:r w:rsidRPr="7081F9EB">
        <w:rPr>
          <w:rFonts w:ascii="Arial" w:eastAsia="Arial" w:hAnsi="Arial" w:cs="Arial"/>
        </w:rPr>
        <w:t>An acceptance that something exists or is true, especially one without proof. Examples of this would be the belief in God or, in some cultures, that a black cat crossing a road signals bad luck</w:t>
      </w:r>
      <w:r w:rsidR="00C17A84">
        <w:rPr>
          <w:rFonts w:ascii="Arial" w:eastAsia="Arial" w:hAnsi="Arial" w:cs="Arial"/>
        </w:rPr>
        <w:t>”</w:t>
      </w:r>
      <w:r w:rsidRPr="7081F9EB">
        <w:rPr>
          <w:rFonts w:ascii="Arial" w:eastAsia="Arial" w:hAnsi="Arial" w:cs="Arial"/>
        </w:rPr>
        <w:t xml:space="preserve">. </w:t>
      </w:r>
      <w:r w:rsidR="7B38FAC8" w:rsidRPr="7081F9EB">
        <w:rPr>
          <w:rFonts w:ascii="Arial" w:eastAsia="Arial" w:hAnsi="Arial" w:cs="Arial"/>
        </w:rPr>
        <w:t xml:space="preserve">Beliefs </w:t>
      </w:r>
      <w:r w:rsidR="2E2BFCD5" w:rsidRPr="7081F9EB">
        <w:rPr>
          <w:rFonts w:ascii="Arial" w:eastAsia="Arial" w:hAnsi="Arial" w:cs="Arial"/>
        </w:rPr>
        <w:t>are culturally handed down from one generation to an</w:t>
      </w:r>
      <w:r w:rsidR="5478EF18" w:rsidRPr="7081F9EB">
        <w:rPr>
          <w:rFonts w:ascii="Arial" w:eastAsia="Arial" w:hAnsi="Arial" w:cs="Arial"/>
        </w:rPr>
        <w:t>other even if that beli</w:t>
      </w:r>
      <w:r w:rsidR="37E597EB" w:rsidRPr="7081F9EB">
        <w:rPr>
          <w:rFonts w:ascii="Arial" w:eastAsia="Arial" w:hAnsi="Arial" w:cs="Arial"/>
        </w:rPr>
        <w:t>ef is unproven</w:t>
      </w:r>
      <w:r w:rsidR="6CDC3AB0" w:rsidRPr="7081F9EB">
        <w:rPr>
          <w:rFonts w:ascii="Arial" w:eastAsia="Arial" w:hAnsi="Arial" w:cs="Arial"/>
        </w:rPr>
        <w:t>.</w:t>
      </w:r>
      <w:r w:rsidR="394F5A9B" w:rsidRPr="7081F9EB">
        <w:rPr>
          <w:rFonts w:ascii="Arial" w:eastAsia="Arial" w:hAnsi="Arial" w:cs="Arial"/>
        </w:rPr>
        <w:t xml:space="preserve"> </w:t>
      </w:r>
      <w:r w:rsidR="7A6D6121" w:rsidRPr="7081F9EB">
        <w:rPr>
          <w:rFonts w:ascii="Arial" w:eastAsia="Arial" w:hAnsi="Arial" w:cs="Arial"/>
        </w:rPr>
        <w:t>Religious</w:t>
      </w:r>
      <w:r w:rsidR="178270D9" w:rsidRPr="7081F9EB">
        <w:rPr>
          <w:rFonts w:ascii="Arial" w:eastAsia="Arial" w:hAnsi="Arial" w:cs="Arial"/>
        </w:rPr>
        <w:t xml:space="preserve"> </w:t>
      </w:r>
      <w:r w:rsidR="72FE611C" w:rsidRPr="7081F9EB">
        <w:rPr>
          <w:rFonts w:ascii="Arial" w:eastAsia="Arial" w:hAnsi="Arial" w:cs="Arial"/>
        </w:rPr>
        <w:t>b</w:t>
      </w:r>
      <w:r w:rsidR="178270D9" w:rsidRPr="7081F9EB">
        <w:rPr>
          <w:rFonts w:ascii="Arial" w:eastAsia="Arial" w:hAnsi="Arial" w:cs="Arial"/>
        </w:rPr>
        <w:t>eliefs can come from your own personal beliefs.</w:t>
      </w:r>
      <w:r w:rsidR="11083C53" w:rsidRPr="7081F9EB">
        <w:rPr>
          <w:rFonts w:ascii="Arial" w:eastAsia="Arial" w:hAnsi="Arial" w:cs="Arial"/>
        </w:rPr>
        <w:t xml:space="preserve"> </w:t>
      </w:r>
      <w:r w:rsidR="09E4440A" w:rsidRPr="7081F9EB">
        <w:rPr>
          <w:rFonts w:ascii="Arial" w:eastAsia="Arial" w:hAnsi="Arial" w:cs="Arial"/>
        </w:rPr>
        <w:t>“</w:t>
      </w:r>
      <w:r w:rsidR="61870DF1" w:rsidRPr="7081F9EB">
        <w:rPr>
          <w:rFonts w:ascii="Arial" w:eastAsia="Arial" w:hAnsi="Arial" w:cs="Arial"/>
        </w:rPr>
        <w:t xml:space="preserve">Freedom of religion is well </w:t>
      </w:r>
      <w:r w:rsidR="73EFBE6A" w:rsidRPr="7081F9EB">
        <w:rPr>
          <w:rFonts w:ascii="Arial" w:eastAsia="Arial" w:hAnsi="Arial" w:cs="Arial"/>
        </w:rPr>
        <w:t>established</w:t>
      </w:r>
      <w:r w:rsidR="61870DF1" w:rsidRPr="7081F9EB">
        <w:rPr>
          <w:rFonts w:ascii="Arial" w:eastAsia="Arial" w:hAnsi="Arial" w:cs="Arial"/>
        </w:rPr>
        <w:t xml:space="preserve"> as a fundamental human right in international and do</w:t>
      </w:r>
      <w:r w:rsidR="206B04BE" w:rsidRPr="7081F9EB">
        <w:rPr>
          <w:rFonts w:ascii="Arial" w:eastAsia="Arial" w:hAnsi="Arial" w:cs="Arial"/>
        </w:rPr>
        <w:t>mestic law</w:t>
      </w:r>
      <w:r w:rsidR="1A53DC62" w:rsidRPr="7081F9EB">
        <w:rPr>
          <w:rFonts w:ascii="Arial" w:eastAsia="Arial" w:hAnsi="Arial" w:cs="Arial"/>
        </w:rPr>
        <w:t>”</w:t>
      </w:r>
      <w:r w:rsidR="4FA5EC7D" w:rsidRPr="7081F9EB">
        <w:rPr>
          <w:rFonts w:ascii="Arial" w:eastAsia="Arial" w:hAnsi="Arial" w:cs="Arial"/>
        </w:rPr>
        <w:t xml:space="preserve"> (Vickers</w:t>
      </w:r>
      <w:r w:rsidR="2331A8B7" w:rsidRPr="7081F9EB">
        <w:rPr>
          <w:rFonts w:ascii="Arial" w:eastAsia="Arial" w:hAnsi="Arial" w:cs="Arial"/>
        </w:rPr>
        <w:t>, 2016</w:t>
      </w:r>
      <w:r w:rsidR="634E9783" w:rsidRPr="7081F9EB">
        <w:rPr>
          <w:rFonts w:ascii="Arial" w:eastAsia="Arial" w:hAnsi="Arial" w:cs="Arial"/>
        </w:rPr>
        <w:t>a</w:t>
      </w:r>
      <w:r w:rsidR="24E2C97E" w:rsidRPr="7081F9EB">
        <w:rPr>
          <w:rFonts w:ascii="Arial" w:eastAsia="Arial" w:hAnsi="Arial" w:cs="Arial"/>
        </w:rPr>
        <w:t>,</w:t>
      </w:r>
      <w:r w:rsidR="74D6FB1E" w:rsidRPr="7081F9EB">
        <w:rPr>
          <w:rFonts w:ascii="Arial" w:eastAsia="Arial" w:hAnsi="Arial" w:cs="Arial"/>
        </w:rPr>
        <w:t xml:space="preserve"> p.</w:t>
      </w:r>
      <w:r w:rsidR="1A941975" w:rsidRPr="7081F9EB">
        <w:rPr>
          <w:rFonts w:ascii="Arial" w:eastAsia="Arial" w:hAnsi="Arial" w:cs="Arial"/>
        </w:rPr>
        <w:t>1</w:t>
      </w:r>
      <w:r w:rsidR="2331A8B7" w:rsidRPr="7081F9EB">
        <w:rPr>
          <w:rFonts w:ascii="Arial" w:eastAsia="Arial" w:hAnsi="Arial" w:cs="Arial"/>
        </w:rPr>
        <w:t>)</w:t>
      </w:r>
      <w:r w:rsidR="45EA06EF" w:rsidRPr="7081F9EB">
        <w:rPr>
          <w:rFonts w:ascii="Arial" w:eastAsia="Arial" w:hAnsi="Arial" w:cs="Arial"/>
        </w:rPr>
        <w:t>.</w:t>
      </w:r>
      <w:r w:rsidR="00380707">
        <w:rPr>
          <w:rFonts w:ascii="Arial" w:eastAsia="Arial" w:hAnsi="Arial" w:cs="Arial"/>
        </w:rPr>
        <w:t xml:space="preserve"> “</w:t>
      </w:r>
      <w:r w:rsidR="394F5A9B" w:rsidRPr="7081F9EB">
        <w:rPr>
          <w:rFonts w:ascii="Arial" w:eastAsia="Arial" w:hAnsi="Arial" w:cs="Arial"/>
        </w:rPr>
        <w:t>Beliefs on religion in the workplace can have a negative</w:t>
      </w:r>
      <w:r w:rsidR="572865DE" w:rsidRPr="7081F9EB">
        <w:rPr>
          <w:rFonts w:ascii="Arial" w:eastAsia="Arial" w:hAnsi="Arial" w:cs="Arial"/>
        </w:rPr>
        <w:t xml:space="preserve"> or </w:t>
      </w:r>
      <w:r w:rsidR="4EB7DA4A" w:rsidRPr="7081F9EB">
        <w:rPr>
          <w:rFonts w:ascii="Arial" w:eastAsia="Arial" w:hAnsi="Arial" w:cs="Arial"/>
        </w:rPr>
        <w:t xml:space="preserve">positive </w:t>
      </w:r>
      <w:r w:rsidR="394F5A9B" w:rsidRPr="7081F9EB">
        <w:rPr>
          <w:rFonts w:ascii="Arial" w:eastAsia="Arial" w:hAnsi="Arial" w:cs="Arial"/>
        </w:rPr>
        <w:t xml:space="preserve">impact </w:t>
      </w:r>
      <w:r w:rsidR="732DBE91" w:rsidRPr="7081F9EB">
        <w:rPr>
          <w:rFonts w:ascii="Arial" w:eastAsia="Arial" w:hAnsi="Arial" w:cs="Arial"/>
        </w:rPr>
        <w:t xml:space="preserve">on </w:t>
      </w:r>
      <w:r w:rsidR="6A327A0F" w:rsidRPr="7081F9EB">
        <w:rPr>
          <w:rFonts w:ascii="Arial" w:eastAsia="Arial" w:hAnsi="Arial" w:cs="Arial"/>
        </w:rPr>
        <w:t>employees'</w:t>
      </w:r>
      <w:r w:rsidR="65CFAC23" w:rsidRPr="7081F9EB">
        <w:rPr>
          <w:rFonts w:ascii="Arial" w:eastAsia="Arial" w:hAnsi="Arial" w:cs="Arial"/>
        </w:rPr>
        <w:t xml:space="preserve"> experience of that workplace</w:t>
      </w:r>
      <w:r w:rsidR="00380707">
        <w:rPr>
          <w:rFonts w:ascii="Arial" w:eastAsia="Arial" w:hAnsi="Arial" w:cs="Arial"/>
        </w:rPr>
        <w:t>”</w:t>
      </w:r>
      <w:r w:rsidR="65CFAC23" w:rsidRPr="7081F9EB">
        <w:rPr>
          <w:rFonts w:ascii="Arial" w:eastAsia="Arial" w:hAnsi="Arial" w:cs="Arial"/>
        </w:rPr>
        <w:t>.</w:t>
      </w:r>
      <w:r w:rsidR="6CDC3AB0" w:rsidRPr="7081F9EB">
        <w:rPr>
          <w:rFonts w:ascii="Arial" w:eastAsia="Arial" w:hAnsi="Arial" w:cs="Arial"/>
        </w:rPr>
        <w:t xml:space="preserve"> </w:t>
      </w:r>
      <w:r w:rsidR="0F5E4BA9" w:rsidRPr="7081F9EB">
        <w:rPr>
          <w:rFonts w:ascii="Arial" w:eastAsia="Arial" w:hAnsi="Arial" w:cs="Arial"/>
        </w:rPr>
        <w:t>According</w:t>
      </w:r>
      <w:r w:rsidR="6CDC3AB0" w:rsidRPr="7081F9EB">
        <w:rPr>
          <w:rFonts w:ascii="Arial" w:eastAsia="Arial" w:hAnsi="Arial" w:cs="Arial"/>
        </w:rPr>
        <w:t xml:space="preserve"> to </w:t>
      </w:r>
      <w:r w:rsidR="0F5E4BA9" w:rsidRPr="7081F9EB">
        <w:rPr>
          <w:rFonts w:ascii="Arial" w:eastAsia="Arial" w:hAnsi="Arial" w:cs="Arial"/>
        </w:rPr>
        <w:t>(Vickers, 2016b, p.1</w:t>
      </w:r>
      <w:r w:rsidR="4C5D85C6" w:rsidRPr="7081F9EB">
        <w:rPr>
          <w:rFonts w:ascii="Arial" w:eastAsia="Arial" w:hAnsi="Arial" w:cs="Arial"/>
        </w:rPr>
        <w:t xml:space="preserve">) </w:t>
      </w:r>
      <w:r w:rsidR="60B09E4C" w:rsidRPr="7081F9EB">
        <w:rPr>
          <w:rFonts w:ascii="Arial" w:eastAsia="Arial" w:hAnsi="Arial" w:cs="Arial"/>
        </w:rPr>
        <w:t>“D</w:t>
      </w:r>
      <w:r w:rsidR="15416573" w:rsidRPr="7081F9EB">
        <w:rPr>
          <w:rFonts w:ascii="Arial" w:eastAsia="Arial" w:hAnsi="Arial" w:cs="Arial"/>
        </w:rPr>
        <w:t>espite the introduction of legal prot</w:t>
      </w:r>
      <w:r w:rsidR="580158F3" w:rsidRPr="7081F9EB">
        <w:rPr>
          <w:rFonts w:ascii="Arial" w:eastAsia="Arial" w:hAnsi="Arial" w:cs="Arial"/>
        </w:rPr>
        <w:t>e</w:t>
      </w:r>
      <w:r w:rsidR="15416573" w:rsidRPr="7081F9EB">
        <w:rPr>
          <w:rFonts w:ascii="Arial" w:eastAsia="Arial" w:hAnsi="Arial" w:cs="Arial"/>
        </w:rPr>
        <w:t>ction</w:t>
      </w:r>
      <w:r w:rsidR="0A2923B6" w:rsidRPr="7081F9EB">
        <w:rPr>
          <w:rFonts w:ascii="Arial" w:eastAsia="Arial" w:hAnsi="Arial" w:cs="Arial"/>
        </w:rPr>
        <w:t xml:space="preserve"> for religion and beliefs</w:t>
      </w:r>
      <w:r w:rsidR="72480B77" w:rsidRPr="7081F9EB">
        <w:rPr>
          <w:rFonts w:ascii="Arial" w:eastAsia="Arial" w:hAnsi="Arial" w:cs="Arial"/>
        </w:rPr>
        <w:t xml:space="preserve"> in </w:t>
      </w:r>
      <w:r w:rsidR="24796E80" w:rsidRPr="7081F9EB">
        <w:rPr>
          <w:rFonts w:ascii="Arial" w:eastAsia="Arial" w:hAnsi="Arial" w:cs="Arial"/>
        </w:rPr>
        <w:t xml:space="preserve">the </w:t>
      </w:r>
      <w:r w:rsidR="72480B77" w:rsidRPr="7081F9EB">
        <w:rPr>
          <w:rFonts w:ascii="Arial" w:eastAsia="Arial" w:hAnsi="Arial" w:cs="Arial"/>
        </w:rPr>
        <w:t xml:space="preserve">employment </w:t>
      </w:r>
      <w:r w:rsidR="24796E80" w:rsidRPr="7081F9EB">
        <w:rPr>
          <w:rFonts w:ascii="Arial" w:eastAsia="Arial" w:hAnsi="Arial" w:cs="Arial"/>
        </w:rPr>
        <w:t xml:space="preserve">sphere, </w:t>
      </w:r>
      <w:r w:rsidR="7DFB6329" w:rsidRPr="7081F9EB">
        <w:rPr>
          <w:rFonts w:ascii="Arial" w:eastAsia="Arial" w:hAnsi="Arial" w:cs="Arial"/>
        </w:rPr>
        <w:t>nonetheless</w:t>
      </w:r>
      <w:r w:rsidR="24796E80" w:rsidRPr="7081F9EB">
        <w:rPr>
          <w:rFonts w:ascii="Arial" w:eastAsia="Arial" w:hAnsi="Arial" w:cs="Arial"/>
        </w:rPr>
        <w:t xml:space="preserve">, the level of reported experience of </w:t>
      </w:r>
      <w:r w:rsidR="47FE7A57" w:rsidRPr="7081F9EB">
        <w:rPr>
          <w:rFonts w:ascii="Arial" w:eastAsia="Arial" w:hAnsi="Arial" w:cs="Arial"/>
        </w:rPr>
        <w:t xml:space="preserve">unfair treatment in employment </w:t>
      </w:r>
      <w:r w:rsidR="00C65994" w:rsidRPr="7081F9EB">
        <w:rPr>
          <w:rFonts w:ascii="Arial" w:eastAsia="Arial" w:hAnsi="Arial" w:cs="Arial"/>
        </w:rPr>
        <w:t>based on</w:t>
      </w:r>
      <w:r w:rsidR="72480B77" w:rsidRPr="7081F9EB">
        <w:rPr>
          <w:rFonts w:ascii="Arial" w:eastAsia="Arial" w:hAnsi="Arial" w:cs="Arial"/>
        </w:rPr>
        <w:t xml:space="preserve"> religion ha</w:t>
      </w:r>
      <w:r w:rsidR="0324EF38" w:rsidRPr="7081F9EB">
        <w:rPr>
          <w:rFonts w:ascii="Arial" w:eastAsia="Arial" w:hAnsi="Arial" w:cs="Arial"/>
        </w:rPr>
        <w:t>s</w:t>
      </w:r>
      <w:r w:rsidR="72480B77" w:rsidRPr="7081F9EB">
        <w:rPr>
          <w:rFonts w:ascii="Arial" w:eastAsia="Arial" w:hAnsi="Arial" w:cs="Arial"/>
        </w:rPr>
        <w:t xml:space="preserve"> declined but still remained substa</w:t>
      </w:r>
      <w:r w:rsidR="5C01DF45" w:rsidRPr="7081F9EB">
        <w:rPr>
          <w:rFonts w:ascii="Arial" w:eastAsia="Arial" w:hAnsi="Arial" w:cs="Arial"/>
        </w:rPr>
        <w:t>ntial</w:t>
      </w:r>
      <w:r w:rsidR="481DB8D1" w:rsidRPr="7081F9EB">
        <w:rPr>
          <w:rFonts w:ascii="Arial" w:eastAsia="Arial" w:hAnsi="Arial" w:cs="Arial"/>
        </w:rPr>
        <w:t>.</w:t>
      </w:r>
      <w:r w:rsidR="72B49759" w:rsidRPr="7081F9EB">
        <w:rPr>
          <w:rFonts w:ascii="Arial" w:eastAsia="Arial" w:hAnsi="Arial" w:cs="Arial"/>
        </w:rPr>
        <w:t xml:space="preserve"> </w:t>
      </w:r>
      <w:r w:rsidR="4970C2EC" w:rsidRPr="7081F9EB">
        <w:rPr>
          <w:rFonts w:ascii="Arial" w:eastAsia="Arial" w:hAnsi="Arial" w:cs="Arial"/>
        </w:rPr>
        <w:t>“L</w:t>
      </w:r>
      <w:r w:rsidR="1476B558" w:rsidRPr="7081F9EB">
        <w:rPr>
          <w:rFonts w:ascii="Arial" w:eastAsia="Arial" w:hAnsi="Arial" w:cs="Arial"/>
        </w:rPr>
        <w:t xml:space="preserve">egislation protecting </w:t>
      </w:r>
      <w:r w:rsidR="5BB28402" w:rsidRPr="7081F9EB">
        <w:rPr>
          <w:rFonts w:ascii="Arial" w:eastAsia="Arial" w:hAnsi="Arial" w:cs="Arial"/>
        </w:rPr>
        <w:t xml:space="preserve">against religious discrimination was introduced in the </w:t>
      </w:r>
      <w:r w:rsidR="29232C1D" w:rsidRPr="7081F9EB">
        <w:rPr>
          <w:rFonts w:ascii="Arial" w:eastAsia="Arial" w:hAnsi="Arial" w:cs="Arial"/>
        </w:rPr>
        <w:t>UK</w:t>
      </w:r>
      <w:r w:rsidR="5BB28402" w:rsidRPr="7081F9EB">
        <w:rPr>
          <w:rFonts w:ascii="Arial" w:eastAsia="Arial" w:hAnsi="Arial" w:cs="Arial"/>
        </w:rPr>
        <w:t xml:space="preserve"> </w:t>
      </w:r>
      <w:r w:rsidR="63519A93" w:rsidRPr="7081F9EB">
        <w:rPr>
          <w:rFonts w:ascii="Arial" w:eastAsia="Arial" w:hAnsi="Arial" w:cs="Arial"/>
        </w:rPr>
        <w:t>in 2003 and is in the Equality</w:t>
      </w:r>
      <w:r w:rsidR="4A7BAF13" w:rsidRPr="7081F9EB">
        <w:rPr>
          <w:rFonts w:ascii="Arial" w:eastAsia="Arial" w:hAnsi="Arial" w:cs="Arial"/>
        </w:rPr>
        <w:t xml:space="preserve"> Act 2010</w:t>
      </w:r>
      <w:r w:rsidR="0EB13E47" w:rsidRPr="7081F9EB">
        <w:rPr>
          <w:rFonts w:ascii="Arial" w:eastAsia="Arial" w:hAnsi="Arial" w:cs="Arial"/>
        </w:rPr>
        <w:t>” (</w:t>
      </w:r>
      <w:r w:rsidR="544BE232" w:rsidRPr="7081F9EB">
        <w:rPr>
          <w:rFonts w:ascii="Arial" w:eastAsia="Arial" w:hAnsi="Arial" w:cs="Arial"/>
        </w:rPr>
        <w:t>Vickers</w:t>
      </w:r>
      <w:r w:rsidR="3CCE95B3" w:rsidRPr="7081F9EB">
        <w:rPr>
          <w:rFonts w:ascii="Arial" w:eastAsia="Arial" w:hAnsi="Arial" w:cs="Arial"/>
        </w:rPr>
        <w:t>, 2016</w:t>
      </w:r>
      <w:r w:rsidR="15C4D6A4" w:rsidRPr="7081F9EB">
        <w:rPr>
          <w:rFonts w:ascii="Arial" w:eastAsia="Arial" w:hAnsi="Arial" w:cs="Arial"/>
        </w:rPr>
        <w:t>c</w:t>
      </w:r>
      <w:r w:rsidR="0C09D659" w:rsidRPr="7081F9EB">
        <w:rPr>
          <w:rFonts w:ascii="Arial" w:eastAsia="Arial" w:hAnsi="Arial" w:cs="Arial"/>
        </w:rPr>
        <w:t>,</w:t>
      </w:r>
      <w:r w:rsidR="4961317D" w:rsidRPr="7081F9EB">
        <w:rPr>
          <w:rFonts w:ascii="Arial" w:eastAsia="Arial" w:hAnsi="Arial" w:cs="Arial"/>
        </w:rPr>
        <w:t xml:space="preserve"> p.1</w:t>
      </w:r>
      <w:r w:rsidR="3CCE95B3" w:rsidRPr="7081F9EB">
        <w:rPr>
          <w:rFonts w:ascii="Arial" w:eastAsia="Arial" w:hAnsi="Arial" w:cs="Arial"/>
        </w:rPr>
        <w:t>)</w:t>
      </w:r>
      <w:r w:rsidR="55C9B1DC" w:rsidRPr="7081F9EB">
        <w:rPr>
          <w:rFonts w:ascii="Arial" w:eastAsia="Arial" w:hAnsi="Arial" w:cs="Arial"/>
        </w:rPr>
        <w:t>.</w:t>
      </w:r>
      <w:r w:rsidR="0014C2C5" w:rsidRPr="7081F9EB">
        <w:rPr>
          <w:rFonts w:ascii="Arial" w:eastAsia="Arial" w:hAnsi="Arial" w:cs="Arial"/>
        </w:rPr>
        <w:t xml:space="preserve"> </w:t>
      </w:r>
      <w:r w:rsidR="354EF3D9" w:rsidRPr="7081F9EB">
        <w:rPr>
          <w:rFonts w:ascii="Arial" w:eastAsia="Arial" w:hAnsi="Arial" w:cs="Arial"/>
        </w:rPr>
        <w:t>“</w:t>
      </w:r>
      <w:r w:rsidR="570396F6" w:rsidRPr="7081F9EB">
        <w:rPr>
          <w:rFonts w:ascii="Arial" w:eastAsia="Arial" w:hAnsi="Arial" w:cs="Arial"/>
        </w:rPr>
        <w:t xml:space="preserve">Belief means any religious </w:t>
      </w:r>
      <w:r w:rsidR="05C114CE" w:rsidRPr="7081F9EB">
        <w:rPr>
          <w:rFonts w:ascii="Arial" w:eastAsia="Arial" w:hAnsi="Arial" w:cs="Arial"/>
        </w:rPr>
        <w:t xml:space="preserve">or philosophical belief and a reference to belief includes a </w:t>
      </w:r>
      <w:r w:rsidR="44B7D959" w:rsidRPr="7081F9EB">
        <w:rPr>
          <w:rFonts w:ascii="Arial" w:eastAsia="Arial" w:hAnsi="Arial" w:cs="Arial"/>
        </w:rPr>
        <w:t>reference to a lack of belief</w:t>
      </w:r>
      <w:r w:rsidR="02A9C0A1" w:rsidRPr="7081F9EB">
        <w:rPr>
          <w:rFonts w:ascii="Arial" w:eastAsia="Arial" w:hAnsi="Arial" w:cs="Arial"/>
        </w:rPr>
        <w:t>” (Equality A</w:t>
      </w:r>
      <w:r w:rsidR="537FAE77" w:rsidRPr="7081F9EB">
        <w:rPr>
          <w:rFonts w:ascii="Arial" w:eastAsia="Arial" w:hAnsi="Arial" w:cs="Arial"/>
        </w:rPr>
        <w:t>ct</w:t>
      </w:r>
      <w:r w:rsidR="6B0F1578" w:rsidRPr="7081F9EB">
        <w:rPr>
          <w:rFonts w:ascii="Arial" w:eastAsia="Arial" w:hAnsi="Arial" w:cs="Arial"/>
        </w:rPr>
        <w:t>,</w:t>
      </w:r>
      <w:r w:rsidR="537FAE77" w:rsidRPr="7081F9EB">
        <w:rPr>
          <w:rFonts w:ascii="Arial" w:eastAsia="Arial" w:hAnsi="Arial" w:cs="Arial"/>
        </w:rPr>
        <w:t xml:space="preserve"> 2010</w:t>
      </w:r>
      <w:r w:rsidR="4B24EB12" w:rsidRPr="7081F9EB">
        <w:rPr>
          <w:rFonts w:ascii="Arial" w:eastAsia="Arial" w:hAnsi="Arial" w:cs="Arial"/>
        </w:rPr>
        <w:t>)</w:t>
      </w:r>
      <w:r w:rsidR="124DC2D0" w:rsidRPr="7081F9EB">
        <w:rPr>
          <w:rFonts w:ascii="Arial" w:eastAsia="Arial" w:hAnsi="Arial" w:cs="Arial"/>
        </w:rPr>
        <w:t>.</w:t>
      </w:r>
      <w:r w:rsidR="537FAE77" w:rsidRPr="7081F9EB">
        <w:rPr>
          <w:rFonts w:ascii="Arial" w:eastAsia="Arial" w:hAnsi="Arial" w:cs="Arial"/>
        </w:rPr>
        <w:t xml:space="preserve"> </w:t>
      </w:r>
      <w:r w:rsidR="7BC6D6DF" w:rsidRPr="7081F9EB">
        <w:rPr>
          <w:rFonts w:ascii="Arial" w:eastAsia="Arial" w:hAnsi="Arial" w:cs="Arial"/>
        </w:rPr>
        <w:t>“</w:t>
      </w:r>
      <w:r w:rsidR="31E2EB16" w:rsidRPr="7081F9EB">
        <w:rPr>
          <w:rFonts w:ascii="Arial" w:eastAsia="Arial" w:hAnsi="Arial" w:cs="Arial"/>
        </w:rPr>
        <w:t>You also have the right to put your thoughts and</w:t>
      </w:r>
      <w:r w:rsidR="575DEA3B" w:rsidRPr="7081F9EB">
        <w:rPr>
          <w:rFonts w:ascii="Arial" w:eastAsia="Arial" w:hAnsi="Arial" w:cs="Arial"/>
        </w:rPr>
        <w:t xml:space="preserve"> beliefs into action.</w:t>
      </w:r>
      <w:r w:rsidR="01A7B2F3" w:rsidRPr="7081F9EB">
        <w:rPr>
          <w:rFonts w:ascii="Arial" w:eastAsia="Arial" w:hAnsi="Arial" w:cs="Arial"/>
        </w:rPr>
        <w:t xml:space="preserve"> This could include your right to wear religious clothing</w:t>
      </w:r>
      <w:r w:rsidR="7BF1963D" w:rsidRPr="7081F9EB">
        <w:rPr>
          <w:rFonts w:ascii="Arial" w:eastAsia="Arial" w:hAnsi="Arial" w:cs="Arial"/>
        </w:rPr>
        <w:t>, the right to talk about your beliefs or take part in religious worship</w:t>
      </w:r>
      <w:r w:rsidR="1C587938" w:rsidRPr="7081F9EB">
        <w:rPr>
          <w:rFonts w:ascii="Arial" w:eastAsia="Arial" w:hAnsi="Arial" w:cs="Arial"/>
        </w:rPr>
        <w:t xml:space="preserve">” (Article 9 Freedom of </w:t>
      </w:r>
      <w:r w:rsidR="07A77226" w:rsidRPr="7081F9EB">
        <w:rPr>
          <w:rFonts w:ascii="Arial" w:eastAsia="Arial" w:hAnsi="Arial" w:cs="Arial"/>
        </w:rPr>
        <w:t>Thought Belief and Religion</w:t>
      </w:r>
      <w:r w:rsidR="200CB97F" w:rsidRPr="7081F9EB">
        <w:rPr>
          <w:rFonts w:ascii="Arial" w:eastAsia="Arial" w:hAnsi="Arial" w:cs="Arial"/>
        </w:rPr>
        <w:t>,</w:t>
      </w:r>
      <w:r w:rsidR="074CB83E" w:rsidRPr="7081F9EB">
        <w:rPr>
          <w:rFonts w:ascii="Arial" w:eastAsia="Arial" w:hAnsi="Arial" w:cs="Arial"/>
        </w:rPr>
        <w:t xml:space="preserve"> </w:t>
      </w:r>
      <w:r w:rsidR="07A77226" w:rsidRPr="7081F9EB">
        <w:rPr>
          <w:rFonts w:ascii="Arial" w:eastAsia="Arial" w:hAnsi="Arial" w:cs="Arial"/>
        </w:rPr>
        <w:t>2021</w:t>
      </w:r>
      <w:r w:rsidR="5CC510AC" w:rsidRPr="7081F9EB">
        <w:rPr>
          <w:rFonts w:ascii="Arial" w:eastAsia="Arial" w:hAnsi="Arial" w:cs="Arial"/>
        </w:rPr>
        <w:t>)</w:t>
      </w:r>
      <w:r w:rsidR="022263C5" w:rsidRPr="7081F9EB">
        <w:rPr>
          <w:rFonts w:ascii="Arial" w:eastAsia="Arial" w:hAnsi="Arial" w:cs="Arial"/>
        </w:rPr>
        <w:t>.</w:t>
      </w:r>
      <w:r w:rsidR="62AAC0E8" w:rsidRPr="5C87390C">
        <w:rPr>
          <w:rFonts w:ascii="Arial" w:eastAsia="Arial" w:hAnsi="Arial" w:cs="Arial"/>
        </w:rPr>
        <w:t xml:space="preserve"> </w:t>
      </w:r>
    </w:p>
    <w:p w14:paraId="5B5DF9A6" w14:textId="38A6E1B0" w:rsidR="4B68E3D5" w:rsidRDefault="51235688" w:rsidP="00380707">
      <w:pPr>
        <w:spacing w:line="360" w:lineRule="auto"/>
        <w:rPr>
          <w:rFonts w:ascii="Arial" w:eastAsia="Arial" w:hAnsi="Arial" w:cs="Arial"/>
        </w:rPr>
      </w:pPr>
      <w:r w:rsidRPr="581D91DA">
        <w:rPr>
          <w:rFonts w:ascii="Arial" w:eastAsia="Arial" w:hAnsi="Arial" w:cs="Arial"/>
        </w:rPr>
        <w:t xml:space="preserve">This Report will now focus on each </w:t>
      </w:r>
      <w:r w:rsidR="7B75E1DB" w:rsidRPr="581D91DA">
        <w:rPr>
          <w:rFonts w:ascii="Arial" w:eastAsia="Arial" w:hAnsi="Arial" w:cs="Arial"/>
        </w:rPr>
        <w:t>belief,</w:t>
      </w:r>
      <w:r w:rsidR="31735197" w:rsidRPr="581D91DA">
        <w:rPr>
          <w:rFonts w:ascii="Arial" w:eastAsia="Arial" w:hAnsi="Arial" w:cs="Arial"/>
        </w:rPr>
        <w:t xml:space="preserve"> religious belief</w:t>
      </w:r>
      <w:r w:rsidR="2594AE2D" w:rsidRPr="581D91DA">
        <w:rPr>
          <w:rFonts w:ascii="Arial" w:eastAsia="Arial" w:hAnsi="Arial" w:cs="Arial"/>
        </w:rPr>
        <w:t xml:space="preserve">, </w:t>
      </w:r>
      <w:r w:rsidR="0FDC23FE" w:rsidRPr="581D91DA">
        <w:rPr>
          <w:rFonts w:ascii="Arial" w:eastAsia="Arial" w:hAnsi="Arial" w:cs="Arial"/>
        </w:rPr>
        <w:t>superstition belief</w:t>
      </w:r>
      <w:r w:rsidR="32ED5B40" w:rsidRPr="5C87390C">
        <w:rPr>
          <w:rFonts w:ascii="Arial" w:eastAsia="Arial" w:hAnsi="Arial" w:cs="Arial"/>
        </w:rPr>
        <w:t>,</w:t>
      </w:r>
      <w:r w:rsidR="1FB6CAFC" w:rsidRPr="581D91DA">
        <w:rPr>
          <w:rFonts w:ascii="Arial" w:eastAsia="Arial" w:hAnsi="Arial" w:cs="Arial"/>
        </w:rPr>
        <w:t xml:space="preserve"> </w:t>
      </w:r>
      <w:r w:rsidR="571E6DDC" w:rsidRPr="581D91DA">
        <w:rPr>
          <w:rFonts w:ascii="Arial" w:eastAsia="Arial" w:hAnsi="Arial" w:cs="Arial"/>
        </w:rPr>
        <w:t>and</w:t>
      </w:r>
      <w:r w:rsidR="3B126976" w:rsidRPr="581D91DA">
        <w:rPr>
          <w:rFonts w:ascii="Arial" w:eastAsia="Arial" w:hAnsi="Arial" w:cs="Arial"/>
        </w:rPr>
        <w:t xml:space="preserve"> </w:t>
      </w:r>
      <w:r w:rsidR="0F8EF013" w:rsidRPr="581D91DA">
        <w:rPr>
          <w:rFonts w:ascii="Arial" w:eastAsia="Arial" w:hAnsi="Arial" w:cs="Arial"/>
        </w:rPr>
        <w:t>self-beliefs</w:t>
      </w:r>
      <w:r w:rsidR="3B126976" w:rsidRPr="581D91DA">
        <w:rPr>
          <w:rFonts w:ascii="Arial" w:eastAsia="Arial" w:hAnsi="Arial" w:cs="Arial"/>
        </w:rPr>
        <w:t xml:space="preserve"> </w:t>
      </w:r>
      <w:r w:rsidR="4AEBC7A8" w:rsidRPr="581D91DA">
        <w:rPr>
          <w:rFonts w:ascii="Arial" w:eastAsia="Arial" w:hAnsi="Arial" w:cs="Arial"/>
        </w:rPr>
        <w:t>associated with the impact in the workplace.</w:t>
      </w:r>
    </w:p>
    <w:p w14:paraId="42BD3668" w14:textId="70CDF8D7" w:rsidR="0EE62696" w:rsidRDefault="0EE62696" w:rsidP="00380707">
      <w:pPr>
        <w:spacing w:line="360" w:lineRule="auto"/>
        <w:rPr>
          <w:rFonts w:ascii="Arial" w:eastAsia="Arial" w:hAnsi="Arial" w:cs="Arial"/>
        </w:rPr>
      </w:pPr>
    </w:p>
    <w:p w14:paraId="71698BD7" w14:textId="6E108ACB" w:rsidR="0EE62696" w:rsidRDefault="0EE62696" w:rsidP="00380707">
      <w:pPr>
        <w:spacing w:line="360" w:lineRule="auto"/>
        <w:rPr>
          <w:rFonts w:ascii="Arial" w:eastAsia="Arial" w:hAnsi="Arial" w:cs="Arial"/>
        </w:rPr>
      </w:pPr>
    </w:p>
    <w:p w14:paraId="20A24028" w14:textId="104DBE13" w:rsidR="0EE62696" w:rsidRDefault="0EE62696" w:rsidP="00380707">
      <w:pPr>
        <w:spacing w:line="360" w:lineRule="auto"/>
        <w:rPr>
          <w:rFonts w:ascii="Arial" w:eastAsia="Arial" w:hAnsi="Arial" w:cs="Arial"/>
        </w:rPr>
      </w:pPr>
    </w:p>
    <w:p w14:paraId="12EC8FAE" w14:textId="77777777" w:rsidR="000A69C2" w:rsidRDefault="000A69C2" w:rsidP="00380707">
      <w:pPr>
        <w:spacing w:line="360" w:lineRule="auto"/>
        <w:rPr>
          <w:rFonts w:ascii="Arial" w:eastAsia="Arial" w:hAnsi="Arial" w:cs="Arial"/>
          <w:b/>
          <w:bCs/>
        </w:rPr>
      </w:pPr>
    </w:p>
    <w:p w14:paraId="4BB0B57A" w14:textId="0559A5A9" w:rsidR="00BB6601" w:rsidRDefault="4282939E" w:rsidP="00380707">
      <w:pPr>
        <w:spacing w:line="360" w:lineRule="auto"/>
        <w:rPr>
          <w:rFonts w:ascii="Arial" w:eastAsia="Arial" w:hAnsi="Arial" w:cs="Arial"/>
        </w:rPr>
      </w:pPr>
      <w:r w:rsidRPr="5C87390C">
        <w:rPr>
          <w:rFonts w:ascii="Arial" w:eastAsia="Arial" w:hAnsi="Arial" w:cs="Arial"/>
          <w:b/>
          <w:bCs/>
        </w:rPr>
        <w:t>IDENIT</w:t>
      </w:r>
      <w:r w:rsidR="519EB233" w:rsidRPr="5C87390C">
        <w:rPr>
          <w:rFonts w:ascii="Arial" w:eastAsia="Arial" w:hAnsi="Arial" w:cs="Arial"/>
          <w:b/>
          <w:bCs/>
        </w:rPr>
        <w:t>IED</w:t>
      </w:r>
      <w:r w:rsidR="2CD165F5" w:rsidRPr="5C87390C">
        <w:rPr>
          <w:rFonts w:ascii="Arial" w:eastAsia="Arial" w:hAnsi="Arial" w:cs="Arial"/>
          <w:b/>
          <w:bCs/>
        </w:rPr>
        <w:t xml:space="preserve"> BELIEFS </w:t>
      </w:r>
    </w:p>
    <w:p w14:paraId="6E2962ED" w14:textId="4ECEA10E" w:rsidR="28A568B4" w:rsidRPr="00D73C89" w:rsidRDefault="09378F1A" w:rsidP="00380707">
      <w:pPr>
        <w:spacing w:line="360" w:lineRule="auto"/>
        <w:rPr>
          <w:rFonts w:ascii="Arial" w:eastAsia="Arial" w:hAnsi="Arial" w:cs="Arial"/>
        </w:rPr>
      </w:pPr>
      <w:r w:rsidRPr="00D73C89">
        <w:rPr>
          <w:rFonts w:ascii="Arial" w:eastAsia="Arial" w:hAnsi="Arial" w:cs="Arial"/>
          <w:b/>
          <w:bCs/>
        </w:rPr>
        <w:t>Religious Beliefs</w:t>
      </w:r>
      <w:r w:rsidRPr="00D73C89">
        <w:rPr>
          <w:rFonts w:ascii="Arial" w:eastAsia="Arial" w:hAnsi="Arial" w:cs="Arial"/>
        </w:rPr>
        <w:t xml:space="preserve"> </w:t>
      </w:r>
      <w:r w:rsidR="0EA02776" w:rsidRPr="00D73C89">
        <w:rPr>
          <w:rFonts w:ascii="Arial" w:eastAsia="Arial" w:hAnsi="Arial" w:cs="Arial"/>
        </w:rPr>
        <w:t>- “</w:t>
      </w:r>
      <w:r w:rsidR="345F71D9" w:rsidRPr="00D73C89">
        <w:rPr>
          <w:rFonts w:ascii="Arial" w:eastAsia="Arial" w:hAnsi="Arial" w:cs="Arial"/>
        </w:rPr>
        <w:t xml:space="preserve">Hinduism is a term </w:t>
      </w:r>
      <w:r w:rsidR="723348B2" w:rsidRPr="00D73C89">
        <w:rPr>
          <w:rFonts w:ascii="Arial" w:eastAsia="Arial" w:hAnsi="Arial" w:cs="Arial"/>
        </w:rPr>
        <w:t xml:space="preserve">which denotes the religions in </w:t>
      </w:r>
      <w:r w:rsidR="6F2A7AA6" w:rsidRPr="00D73C89">
        <w:rPr>
          <w:rFonts w:ascii="Arial" w:eastAsia="Arial" w:hAnsi="Arial" w:cs="Arial"/>
        </w:rPr>
        <w:t>India</w:t>
      </w:r>
      <w:r w:rsidR="723348B2" w:rsidRPr="00D73C89">
        <w:rPr>
          <w:rFonts w:ascii="Arial" w:eastAsia="Arial" w:hAnsi="Arial" w:cs="Arial"/>
        </w:rPr>
        <w:t xml:space="preserve"> and </w:t>
      </w:r>
      <w:r w:rsidR="26F7CC33" w:rsidRPr="00D73C89">
        <w:rPr>
          <w:rFonts w:ascii="Arial" w:eastAsia="Arial" w:hAnsi="Arial" w:cs="Arial"/>
        </w:rPr>
        <w:t>Nepal</w:t>
      </w:r>
      <w:r w:rsidR="723348B2" w:rsidRPr="00D73C89">
        <w:rPr>
          <w:rFonts w:ascii="Arial" w:eastAsia="Arial" w:hAnsi="Arial" w:cs="Arial"/>
        </w:rPr>
        <w:t xml:space="preserve"> and</w:t>
      </w:r>
      <w:r w:rsidR="423D6589" w:rsidRPr="00D73C89">
        <w:rPr>
          <w:rFonts w:ascii="Arial" w:eastAsia="Arial" w:hAnsi="Arial" w:cs="Arial"/>
        </w:rPr>
        <w:t xml:space="preserve"> some communities in other continents</w:t>
      </w:r>
      <w:r w:rsidR="3E6D15DE" w:rsidRPr="00D73C89">
        <w:rPr>
          <w:rFonts w:ascii="Arial" w:eastAsia="Arial" w:hAnsi="Arial" w:cs="Arial"/>
        </w:rPr>
        <w:t>” (Flood</w:t>
      </w:r>
      <w:r w:rsidR="59581EA4" w:rsidRPr="00D73C89">
        <w:rPr>
          <w:rFonts w:ascii="Arial" w:eastAsia="Arial" w:hAnsi="Arial" w:cs="Arial"/>
        </w:rPr>
        <w:t>,</w:t>
      </w:r>
      <w:r w:rsidR="3E6D15DE" w:rsidRPr="00D73C89">
        <w:rPr>
          <w:rFonts w:ascii="Arial" w:eastAsia="Arial" w:hAnsi="Arial" w:cs="Arial"/>
        </w:rPr>
        <w:t xml:space="preserve"> 1996</w:t>
      </w:r>
      <w:r w:rsidR="749E0A59" w:rsidRPr="00D73C89">
        <w:rPr>
          <w:rFonts w:ascii="Arial" w:eastAsia="Arial" w:hAnsi="Arial" w:cs="Arial"/>
        </w:rPr>
        <w:t>a</w:t>
      </w:r>
      <w:r w:rsidR="07A581E1" w:rsidRPr="00D73C89">
        <w:rPr>
          <w:rFonts w:ascii="Arial" w:eastAsia="Arial" w:hAnsi="Arial" w:cs="Arial"/>
        </w:rPr>
        <w:t>,</w:t>
      </w:r>
      <w:r w:rsidR="7E4BD7D9" w:rsidRPr="00D73C89">
        <w:rPr>
          <w:rFonts w:ascii="Arial" w:eastAsia="Arial" w:hAnsi="Arial" w:cs="Arial"/>
        </w:rPr>
        <w:t xml:space="preserve"> p.5</w:t>
      </w:r>
      <w:r w:rsidR="0228F288" w:rsidRPr="00D73C89">
        <w:rPr>
          <w:rFonts w:ascii="Arial" w:eastAsia="Arial" w:hAnsi="Arial" w:cs="Arial"/>
        </w:rPr>
        <w:t>).</w:t>
      </w:r>
      <w:r w:rsidR="5FEBAD22" w:rsidRPr="00D73C89">
        <w:rPr>
          <w:rFonts w:ascii="Arial" w:eastAsia="Arial" w:hAnsi="Arial" w:cs="Arial"/>
        </w:rPr>
        <w:t xml:space="preserve"> </w:t>
      </w:r>
      <w:r w:rsidR="77404106" w:rsidRPr="00D73C89">
        <w:rPr>
          <w:rFonts w:ascii="Arial" w:eastAsia="Arial" w:hAnsi="Arial" w:cs="Arial"/>
        </w:rPr>
        <w:t>“</w:t>
      </w:r>
      <w:r w:rsidR="0BF3B058" w:rsidRPr="00D73C89">
        <w:rPr>
          <w:rFonts w:ascii="Arial" w:eastAsia="Arial" w:hAnsi="Arial" w:cs="Arial"/>
        </w:rPr>
        <w:t xml:space="preserve">Hinduism is one of the </w:t>
      </w:r>
      <w:r w:rsidR="48D3FC20" w:rsidRPr="00D73C89">
        <w:rPr>
          <w:rFonts w:ascii="Arial" w:eastAsia="Arial" w:hAnsi="Arial" w:cs="Arial"/>
        </w:rPr>
        <w:t>world's</w:t>
      </w:r>
      <w:r w:rsidR="0BF3B058" w:rsidRPr="00D73C89">
        <w:rPr>
          <w:rFonts w:ascii="Arial" w:eastAsia="Arial" w:hAnsi="Arial" w:cs="Arial"/>
        </w:rPr>
        <w:t xml:space="preserve"> oldest </w:t>
      </w:r>
      <w:r w:rsidR="12BFA809" w:rsidRPr="00D73C89">
        <w:rPr>
          <w:rFonts w:ascii="Arial" w:eastAsia="Arial" w:hAnsi="Arial" w:cs="Arial"/>
        </w:rPr>
        <w:t>religions</w:t>
      </w:r>
      <w:r w:rsidR="37F368FA" w:rsidRPr="00D73C89">
        <w:rPr>
          <w:rFonts w:ascii="Arial" w:eastAsia="Arial" w:hAnsi="Arial" w:cs="Arial"/>
        </w:rPr>
        <w:t>”</w:t>
      </w:r>
      <w:r w:rsidR="3527238D" w:rsidRPr="00D73C89">
        <w:rPr>
          <w:rFonts w:ascii="Arial" w:eastAsia="Arial" w:hAnsi="Arial" w:cs="Arial"/>
        </w:rPr>
        <w:t xml:space="preserve"> (Khan Academy</w:t>
      </w:r>
      <w:r w:rsidR="30EDD42F" w:rsidRPr="00D73C89">
        <w:rPr>
          <w:rFonts w:ascii="Arial" w:eastAsia="Arial" w:hAnsi="Arial" w:cs="Arial"/>
        </w:rPr>
        <w:t>, 2007</w:t>
      </w:r>
      <w:r w:rsidR="3527238D" w:rsidRPr="00D73C89">
        <w:rPr>
          <w:rFonts w:ascii="Arial" w:eastAsia="Arial" w:hAnsi="Arial" w:cs="Arial"/>
        </w:rPr>
        <w:t>)</w:t>
      </w:r>
      <w:r w:rsidR="6C9C20D0" w:rsidRPr="00D73C89">
        <w:rPr>
          <w:rFonts w:ascii="Arial" w:eastAsia="Arial" w:hAnsi="Arial" w:cs="Arial"/>
        </w:rPr>
        <w:t>.</w:t>
      </w:r>
      <w:r w:rsidR="53A74E17" w:rsidRPr="00D73C89">
        <w:rPr>
          <w:rFonts w:ascii="Arial" w:eastAsia="Arial" w:hAnsi="Arial" w:cs="Arial"/>
        </w:rPr>
        <w:t xml:space="preserve"> </w:t>
      </w:r>
      <w:r w:rsidR="2EF16C3C" w:rsidRPr="00D73C89">
        <w:rPr>
          <w:rFonts w:ascii="Arial" w:eastAsia="Arial" w:hAnsi="Arial" w:cs="Arial"/>
        </w:rPr>
        <w:t>I</w:t>
      </w:r>
      <w:r w:rsidR="53A74E17" w:rsidRPr="00D73C89">
        <w:rPr>
          <w:rFonts w:ascii="Arial" w:eastAsia="Arial" w:hAnsi="Arial" w:cs="Arial"/>
        </w:rPr>
        <w:t xml:space="preserve">t dates so far back </w:t>
      </w:r>
      <w:r w:rsidR="03DBA242" w:rsidRPr="00D73C89">
        <w:rPr>
          <w:rFonts w:ascii="Arial" w:eastAsia="Arial" w:hAnsi="Arial" w:cs="Arial"/>
        </w:rPr>
        <w:t>it is</w:t>
      </w:r>
      <w:r w:rsidR="53A74E17" w:rsidRPr="00D73C89">
        <w:rPr>
          <w:rFonts w:ascii="Arial" w:eastAsia="Arial" w:hAnsi="Arial" w:cs="Arial"/>
        </w:rPr>
        <w:t xml:space="preserve"> hard to find its origin</w:t>
      </w:r>
      <w:r w:rsidR="5B8DB51A" w:rsidRPr="00D73C89">
        <w:rPr>
          <w:rFonts w:ascii="Arial" w:eastAsia="Arial" w:hAnsi="Arial" w:cs="Arial"/>
        </w:rPr>
        <w:t xml:space="preserve">. </w:t>
      </w:r>
      <w:r w:rsidR="602C66A0" w:rsidRPr="00D73C89">
        <w:rPr>
          <w:rFonts w:ascii="Arial" w:eastAsia="Arial" w:hAnsi="Arial" w:cs="Arial"/>
        </w:rPr>
        <w:t>“</w:t>
      </w:r>
      <w:r w:rsidR="5B8DB51A" w:rsidRPr="00D73C89">
        <w:rPr>
          <w:rFonts w:ascii="Arial" w:eastAsia="Arial" w:hAnsi="Arial" w:cs="Arial"/>
        </w:rPr>
        <w:t xml:space="preserve">Hinduism is more than a religion </w:t>
      </w:r>
      <w:r w:rsidR="34DBB55B" w:rsidRPr="00D73C89">
        <w:rPr>
          <w:rFonts w:ascii="Arial" w:eastAsia="Arial" w:hAnsi="Arial" w:cs="Arial"/>
        </w:rPr>
        <w:t>it is</w:t>
      </w:r>
      <w:r w:rsidR="62F2F5A4" w:rsidRPr="00D73C89">
        <w:rPr>
          <w:rFonts w:ascii="Arial" w:eastAsia="Arial" w:hAnsi="Arial" w:cs="Arial"/>
        </w:rPr>
        <w:t xml:space="preserve"> a culture</w:t>
      </w:r>
      <w:r w:rsidR="7C61409A" w:rsidRPr="00D73C89">
        <w:rPr>
          <w:rFonts w:ascii="Arial" w:eastAsia="Arial" w:hAnsi="Arial" w:cs="Arial"/>
        </w:rPr>
        <w:t>,</w:t>
      </w:r>
      <w:r w:rsidR="62F2F5A4" w:rsidRPr="00D73C89">
        <w:rPr>
          <w:rFonts w:ascii="Arial" w:eastAsia="Arial" w:hAnsi="Arial" w:cs="Arial"/>
        </w:rPr>
        <w:t xml:space="preserve"> a way of life and a code of behaviour</w:t>
      </w:r>
      <w:r w:rsidR="2FFCAC02" w:rsidRPr="00D73C89">
        <w:rPr>
          <w:rFonts w:ascii="Arial" w:eastAsia="Arial" w:hAnsi="Arial" w:cs="Arial"/>
        </w:rPr>
        <w:t>” (Khan Academy</w:t>
      </w:r>
      <w:r w:rsidR="3B95FAFF" w:rsidRPr="00D73C89">
        <w:rPr>
          <w:rFonts w:ascii="Arial" w:eastAsia="Arial" w:hAnsi="Arial" w:cs="Arial"/>
        </w:rPr>
        <w:t>, 2007</w:t>
      </w:r>
      <w:r w:rsidR="4761FB27" w:rsidRPr="00D73C89">
        <w:rPr>
          <w:rFonts w:ascii="Arial" w:eastAsia="Arial" w:hAnsi="Arial" w:cs="Arial"/>
        </w:rPr>
        <w:t>)</w:t>
      </w:r>
      <w:r w:rsidR="728F47C5" w:rsidRPr="00D73C89">
        <w:rPr>
          <w:rFonts w:ascii="Arial" w:eastAsia="Arial" w:hAnsi="Arial" w:cs="Arial"/>
        </w:rPr>
        <w:t>.</w:t>
      </w:r>
      <w:r w:rsidR="2342C3A0" w:rsidRPr="00D73C89">
        <w:rPr>
          <w:rFonts w:ascii="Arial" w:eastAsia="Arial" w:hAnsi="Arial" w:cs="Arial"/>
        </w:rPr>
        <w:t xml:space="preserve"> </w:t>
      </w:r>
      <w:r w:rsidR="22FE7862" w:rsidRPr="00D73C89">
        <w:rPr>
          <w:rFonts w:ascii="Arial" w:eastAsia="Arial" w:hAnsi="Arial" w:cs="Arial"/>
          <w:b/>
          <w:bCs/>
        </w:rPr>
        <w:t>The impact</w:t>
      </w:r>
      <w:r w:rsidR="00796288" w:rsidRPr="00D73C89">
        <w:rPr>
          <w:rFonts w:ascii="Arial" w:eastAsia="Arial" w:hAnsi="Arial" w:cs="Arial"/>
          <w:b/>
          <w:bCs/>
        </w:rPr>
        <w:t xml:space="preserve"> on</w:t>
      </w:r>
      <w:r w:rsidR="00BF303D" w:rsidRPr="00D73C89">
        <w:rPr>
          <w:rFonts w:ascii="Arial" w:eastAsia="Arial" w:hAnsi="Arial" w:cs="Arial"/>
          <w:b/>
          <w:bCs/>
        </w:rPr>
        <w:t xml:space="preserve"> beliefs</w:t>
      </w:r>
      <w:r w:rsidR="005F4C98" w:rsidRPr="00D73C89">
        <w:rPr>
          <w:rFonts w:ascii="Arial" w:eastAsia="Arial" w:hAnsi="Arial" w:cs="Arial"/>
          <w:b/>
          <w:bCs/>
        </w:rPr>
        <w:t xml:space="preserve"> in </w:t>
      </w:r>
      <w:r w:rsidR="00796288" w:rsidRPr="00D73C89">
        <w:rPr>
          <w:rFonts w:ascii="Arial" w:eastAsia="Arial" w:hAnsi="Arial" w:cs="Arial"/>
          <w:b/>
          <w:bCs/>
        </w:rPr>
        <w:t>workplace</w:t>
      </w:r>
      <w:r w:rsidR="22FE7862" w:rsidRPr="00D73C89">
        <w:rPr>
          <w:rFonts w:ascii="Arial" w:eastAsia="Arial" w:hAnsi="Arial" w:cs="Arial"/>
        </w:rPr>
        <w:t xml:space="preserve"> Hindu beliefs can have </w:t>
      </w:r>
      <w:r w:rsidR="00E371D2" w:rsidRPr="00D73C89">
        <w:rPr>
          <w:rFonts w:ascii="Arial" w:eastAsia="Arial" w:hAnsi="Arial" w:cs="Arial"/>
        </w:rPr>
        <w:t>an impact</w:t>
      </w:r>
      <w:r w:rsidR="00234B8A" w:rsidRPr="00D73C89">
        <w:rPr>
          <w:rFonts w:ascii="Arial" w:eastAsia="Arial" w:hAnsi="Arial" w:cs="Arial"/>
        </w:rPr>
        <w:t xml:space="preserve"> on</w:t>
      </w:r>
      <w:r w:rsidR="22FE7862" w:rsidRPr="00D73C89">
        <w:rPr>
          <w:rFonts w:ascii="Arial" w:eastAsia="Arial" w:hAnsi="Arial" w:cs="Arial"/>
        </w:rPr>
        <w:t xml:space="preserve"> individual</w:t>
      </w:r>
      <w:r w:rsidR="009E1263" w:rsidRPr="00D73C89">
        <w:rPr>
          <w:rFonts w:ascii="Arial" w:eastAsia="Arial" w:hAnsi="Arial" w:cs="Arial"/>
        </w:rPr>
        <w:t xml:space="preserve"> employee</w:t>
      </w:r>
      <w:r w:rsidR="22FE7862" w:rsidRPr="00D73C89">
        <w:rPr>
          <w:rFonts w:ascii="Arial" w:eastAsia="Arial" w:hAnsi="Arial" w:cs="Arial"/>
        </w:rPr>
        <w:t xml:space="preserve"> behav</w:t>
      </w:r>
      <w:r w:rsidR="0F746A40" w:rsidRPr="00D73C89">
        <w:rPr>
          <w:rFonts w:ascii="Arial" w:eastAsia="Arial" w:hAnsi="Arial" w:cs="Arial"/>
        </w:rPr>
        <w:t xml:space="preserve">iour at the workplace would have </w:t>
      </w:r>
      <w:r w:rsidR="0CC71B97" w:rsidRPr="00D73C89">
        <w:rPr>
          <w:rFonts w:ascii="Arial" w:eastAsia="Arial" w:hAnsi="Arial" w:cs="Arial"/>
        </w:rPr>
        <w:t>significance</w:t>
      </w:r>
      <w:r w:rsidR="7560AD04" w:rsidRPr="00D73C89">
        <w:rPr>
          <w:rFonts w:ascii="Arial" w:eastAsia="Arial" w:hAnsi="Arial" w:cs="Arial"/>
        </w:rPr>
        <w:t xml:space="preserve"> </w:t>
      </w:r>
      <w:r w:rsidR="456A0C9C" w:rsidRPr="00D73C89">
        <w:rPr>
          <w:rFonts w:ascii="Arial" w:eastAsia="Arial" w:hAnsi="Arial" w:cs="Arial"/>
        </w:rPr>
        <w:t>effects for that individual</w:t>
      </w:r>
      <w:r w:rsidR="00EB6139" w:rsidRPr="00D73C89">
        <w:rPr>
          <w:rFonts w:ascii="Arial" w:eastAsia="Arial" w:hAnsi="Arial" w:cs="Arial"/>
        </w:rPr>
        <w:t xml:space="preserve"> employee</w:t>
      </w:r>
      <w:r w:rsidR="456A0C9C" w:rsidRPr="00D73C89">
        <w:rPr>
          <w:rFonts w:ascii="Arial" w:eastAsia="Arial" w:hAnsi="Arial" w:cs="Arial"/>
        </w:rPr>
        <w:t xml:space="preserve"> </w:t>
      </w:r>
      <w:r w:rsidR="619FA3A0" w:rsidRPr="00D73C89">
        <w:rPr>
          <w:rFonts w:ascii="Arial" w:eastAsia="Arial" w:hAnsi="Arial" w:cs="Arial"/>
        </w:rPr>
        <w:t>the beliefs are seemed from deep b</w:t>
      </w:r>
      <w:r w:rsidR="2DF49999" w:rsidRPr="00D73C89">
        <w:rPr>
          <w:rFonts w:ascii="Arial" w:eastAsia="Arial" w:hAnsi="Arial" w:cs="Arial"/>
        </w:rPr>
        <w:t xml:space="preserve">eliefs of </w:t>
      </w:r>
      <w:r w:rsidR="00EF09A6" w:rsidRPr="00D73C89">
        <w:rPr>
          <w:rFonts w:ascii="Arial" w:eastAsia="Arial" w:hAnsi="Arial" w:cs="Arial"/>
        </w:rPr>
        <w:t>Hindu Dharma</w:t>
      </w:r>
      <w:r w:rsidR="0068058C" w:rsidRPr="00D73C89">
        <w:rPr>
          <w:rFonts w:ascii="Arial" w:eastAsia="Arial" w:hAnsi="Arial" w:cs="Arial"/>
        </w:rPr>
        <w:t>. Hindu Dhar</w:t>
      </w:r>
      <w:r w:rsidR="00357713" w:rsidRPr="00D73C89">
        <w:rPr>
          <w:rFonts w:ascii="Arial" w:eastAsia="Arial" w:hAnsi="Arial" w:cs="Arial"/>
        </w:rPr>
        <w:t xml:space="preserve">ma as </w:t>
      </w:r>
      <w:r w:rsidR="00AF4858" w:rsidRPr="00D73C89">
        <w:rPr>
          <w:rFonts w:ascii="Arial" w:eastAsia="Arial" w:hAnsi="Arial" w:cs="Arial"/>
        </w:rPr>
        <w:t>a</w:t>
      </w:r>
      <w:r w:rsidR="00357713" w:rsidRPr="00D73C89">
        <w:rPr>
          <w:rFonts w:ascii="Arial" w:eastAsia="Arial" w:hAnsi="Arial" w:cs="Arial"/>
        </w:rPr>
        <w:t xml:space="preserve"> religion as certain effect on a </w:t>
      </w:r>
      <w:r w:rsidR="00F305FA" w:rsidRPr="00D73C89">
        <w:rPr>
          <w:rFonts w:ascii="Arial" w:eastAsia="Arial" w:hAnsi="Arial" w:cs="Arial"/>
        </w:rPr>
        <w:t>H</w:t>
      </w:r>
      <w:r w:rsidR="00357713" w:rsidRPr="00D73C89">
        <w:rPr>
          <w:rFonts w:ascii="Arial" w:eastAsia="Arial" w:hAnsi="Arial" w:cs="Arial"/>
        </w:rPr>
        <w:t>indu</w:t>
      </w:r>
      <w:r w:rsidR="007939D2" w:rsidRPr="00D73C89">
        <w:rPr>
          <w:rFonts w:ascii="Arial" w:eastAsia="Arial" w:hAnsi="Arial" w:cs="Arial"/>
        </w:rPr>
        <w:t xml:space="preserve"> person in the workplace fasting in </w:t>
      </w:r>
      <w:r w:rsidR="004533A9" w:rsidRPr="00D73C89">
        <w:rPr>
          <w:rFonts w:ascii="Arial" w:eastAsia="Arial" w:hAnsi="Arial" w:cs="Arial"/>
        </w:rPr>
        <w:t>‘</w:t>
      </w:r>
      <w:r w:rsidR="007939D2" w:rsidRPr="00D73C89">
        <w:rPr>
          <w:rFonts w:ascii="Arial" w:eastAsia="Arial" w:hAnsi="Arial" w:cs="Arial"/>
        </w:rPr>
        <w:t xml:space="preserve">Hindu is a moral and </w:t>
      </w:r>
      <w:r w:rsidR="00DB0A5E" w:rsidRPr="00D73C89">
        <w:rPr>
          <w:rFonts w:ascii="Arial" w:eastAsia="Arial" w:hAnsi="Arial" w:cs="Arial"/>
        </w:rPr>
        <w:t>spiritual act for Hindu</w:t>
      </w:r>
      <w:r w:rsidR="004F01F4" w:rsidRPr="00D73C89">
        <w:rPr>
          <w:rFonts w:ascii="Arial" w:eastAsia="Arial" w:hAnsi="Arial" w:cs="Arial"/>
        </w:rPr>
        <w:t>’s</w:t>
      </w:r>
      <w:r w:rsidR="00DB0A5E" w:rsidRPr="00D73C89">
        <w:rPr>
          <w:rFonts w:ascii="Arial" w:eastAsia="Arial" w:hAnsi="Arial" w:cs="Arial"/>
        </w:rPr>
        <w:t xml:space="preserve"> to do to </w:t>
      </w:r>
      <w:r w:rsidR="00AC7376" w:rsidRPr="00D73C89">
        <w:rPr>
          <w:rFonts w:ascii="Arial" w:eastAsia="Arial" w:hAnsi="Arial" w:cs="Arial"/>
        </w:rPr>
        <w:t xml:space="preserve">purify the body and mind to gain </w:t>
      </w:r>
      <w:r w:rsidR="00F305FA" w:rsidRPr="00D73C89">
        <w:rPr>
          <w:rFonts w:ascii="Arial" w:eastAsia="Arial" w:hAnsi="Arial" w:cs="Arial"/>
        </w:rPr>
        <w:t xml:space="preserve">divine grace </w:t>
      </w:r>
      <w:sdt>
        <w:sdtPr>
          <w:id w:val="1637758152"/>
          <w:placeholder>
            <w:docPart w:val="1FD18A679BD8468A87F06941548387A0"/>
          </w:placeholder>
          <w:citation/>
        </w:sdtPr>
        <w:sdtContent>
          <w:r w:rsidR="00F305FA" w:rsidRPr="00D73C89">
            <w:rPr>
              <w:rFonts w:ascii="Arial" w:eastAsia="Arial" w:hAnsi="Arial" w:cs="Arial"/>
            </w:rPr>
            <w:fldChar w:fldCharType="begin"/>
          </w:r>
          <w:r w:rsidR="00F305FA" w:rsidRPr="00D73C89">
            <w:rPr>
              <w:rFonts w:ascii="Arial" w:eastAsia="Arial" w:hAnsi="Arial" w:cs="Arial"/>
            </w:rPr>
            <w:instrText xml:space="preserve"> CITATION Hom19 \l 2057 </w:instrText>
          </w:r>
          <w:r w:rsidR="00F305FA" w:rsidRPr="00D73C89">
            <w:rPr>
              <w:rFonts w:ascii="Arial" w:eastAsia="Arial" w:hAnsi="Arial" w:cs="Arial"/>
            </w:rPr>
            <w:fldChar w:fldCharType="separate"/>
          </w:r>
          <w:r w:rsidR="00F305FA" w:rsidRPr="00D73C89">
            <w:rPr>
              <w:rFonts w:ascii="Arial" w:eastAsia="Arial" w:hAnsi="Arial" w:cs="Arial"/>
              <w:noProof/>
            </w:rPr>
            <w:t>(Home Office, 2019)</w:t>
          </w:r>
          <w:r w:rsidR="00F305FA" w:rsidRPr="00D73C89">
            <w:rPr>
              <w:rFonts w:ascii="Arial" w:eastAsia="Arial" w:hAnsi="Arial" w:cs="Arial"/>
            </w:rPr>
            <w:fldChar w:fldCharType="end"/>
          </w:r>
        </w:sdtContent>
      </w:sdt>
      <w:r w:rsidR="34E396A2" w:rsidRPr="00D73C89">
        <w:rPr>
          <w:rFonts w:ascii="Arial" w:eastAsia="Arial" w:hAnsi="Arial" w:cs="Arial"/>
        </w:rPr>
        <w:t>.</w:t>
      </w:r>
      <w:r w:rsidR="002428DD" w:rsidRPr="00D73C89">
        <w:rPr>
          <w:rFonts w:ascii="Arial" w:eastAsia="Arial" w:hAnsi="Arial" w:cs="Arial"/>
        </w:rPr>
        <w:t xml:space="preserve"> Hindu who </w:t>
      </w:r>
      <w:r w:rsidR="00525F5F" w:rsidRPr="00D73C89">
        <w:rPr>
          <w:rFonts w:ascii="Arial" w:eastAsia="Arial" w:hAnsi="Arial" w:cs="Arial"/>
        </w:rPr>
        <w:t>observes</w:t>
      </w:r>
      <w:r w:rsidR="002428DD" w:rsidRPr="00D73C89">
        <w:rPr>
          <w:rFonts w:ascii="Arial" w:eastAsia="Arial" w:hAnsi="Arial" w:cs="Arial"/>
        </w:rPr>
        <w:t xml:space="preserve"> fasting </w:t>
      </w:r>
      <w:r w:rsidR="00AF4858" w:rsidRPr="00D73C89">
        <w:rPr>
          <w:rFonts w:ascii="Arial" w:eastAsia="Arial" w:hAnsi="Arial" w:cs="Arial"/>
        </w:rPr>
        <w:t>S</w:t>
      </w:r>
      <w:r w:rsidR="00ED43DA" w:rsidRPr="00D73C89">
        <w:rPr>
          <w:rFonts w:ascii="Arial" w:eastAsia="Arial" w:hAnsi="Arial" w:cs="Arial"/>
        </w:rPr>
        <w:t>ra</w:t>
      </w:r>
      <w:r w:rsidR="00D76080" w:rsidRPr="00D73C89">
        <w:rPr>
          <w:rFonts w:ascii="Arial" w:eastAsia="Arial" w:hAnsi="Arial" w:cs="Arial"/>
        </w:rPr>
        <w:t>v</w:t>
      </w:r>
      <w:r w:rsidR="00EE235F" w:rsidRPr="00D73C89">
        <w:rPr>
          <w:rFonts w:ascii="Arial" w:eastAsia="Arial" w:hAnsi="Arial" w:cs="Arial"/>
        </w:rPr>
        <w:t>ana</w:t>
      </w:r>
      <w:r w:rsidR="00ED43DA" w:rsidRPr="00D73C89">
        <w:rPr>
          <w:rFonts w:ascii="Arial" w:eastAsia="Arial" w:hAnsi="Arial" w:cs="Arial"/>
        </w:rPr>
        <w:t xml:space="preserve"> which is July/Au</w:t>
      </w:r>
      <w:r w:rsidR="002E3AE3" w:rsidRPr="00D73C89">
        <w:rPr>
          <w:rFonts w:ascii="Arial" w:eastAsia="Arial" w:hAnsi="Arial" w:cs="Arial"/>
        </w:rPr>
        <w:t xml:space="preserve">gust or September </w:t>
      </w:r>
      <w:r w:rsidR="00A357C2" w:rsidRPr="00D73C89">
        <w:rPr>
          <w:rFonts w:ascii="Arial" w:eastAsia="Arial" w:hAnsi="Arial" w:cs="Arial"/>
        </w:rPr>
        <w:t xml:space="preserve">depending </w:t>
      </w:r>
      <w:r w:rsidR="00743670" w:rsidRPr="00D73C89">
        <w:rPr>
          <w:rFonts w:ascii="Arial" w:eastAsia="Arial" w:hAnsi="Arial" w:cs="Arial"/>
        </w:rPr>
        <w:t xml:space="preserve">on what </w:t>
      </w:r>
      <w:r w:rsidR="00B41FEF" w:rsidRPr="00D73C89">
        <w:rPr>
          <w:rFonts w:ascii="Arial" w:eastAsia="Arial" w:hAnsi="Arial" w:cs="Arial"/>
        </w:rPr>
        <w:t>calendar</w:t>
      </w:r>
      <w:r w:rsidR="00743670" w:rsidRPr="00D73C89">
        <w:rPr>
          <w:rFonts w:ascii="Arial" w:eastAsia="Arial" w:hAnsi="Arial" w:cs="Arial"/>
        </w:rPr>
        <w:t xml:space="preserve"> is being </w:t>
      </w:r>
      <w:r w:rsidR="00B41FEF" w:rsidRPr="00D73C89">
        <w:rPr>
          <w:rFonts w:ascii="Arial" w:eastAsia="Arial" w:hAnsi="Arial" w:cs="Arial"/>
        </w:rPr>
        <w:t xml:space="preserve">used </w:t>
      </w:r>
      <w:sdt>
        <w:sdtPr>
          <w:id w:val="1198428978"/>
          <w:placeholder>
            <w:docPart w:val="1FD18A679BD8468A87F06941548387A0"/>
          </w:placeholder>
          <w:citation/>
        </w:sdtPr>
        <w:sdtContent>
          <w:r w:rsidR="00B41FEF" w:rsidRPr="00D73C89">
            <w:rPr>
              <w:rFonts w:ascii="Arial" w:eastAsia="Arial" w:hAnsi="Arial" w:cs="Arial"/>
            </w:rPr>
            <w:fldChar w:fldCharType="begin"/>
          </w:r>
          <w:r w:rsidR="00B41FEF" w:rsidRPr="00D73C89">
            <w:rPr>
              <w:rFonts w:ascii="Arial" w:eastAsia="Arial" w:hAnsi="Arial" w:cs="Arial"/>
            </w:rPr>
            <w:instrText xml:space="preserve"> CITATION Hom19 \l 2057 </w:instrText>
          </w:r>
          <w:r w:rsidR="00B41FEF" w:rsidRPr="00D73C89">
            <w:rPr>
              <w:rFonts w:ascii="Arial" w:eastAsia="Arial" w:hAnsi="Arial" w:cs="Arial"/>
            </w:rPr>
            <w:fldChar w:fldCharType="separate"/>
          </w:r>
          <w:r w:rsidR="00B41FEF" w:rsidRPr="00D73C89">
            <w:rPr>
              <w:rFonts w:ascii="Arial" w:eastAsia="Arial" w:hAnsi="Arial" w:cs="Arial"/>
              <w:noProof/>
            </w:rPr>
            <w:t>(Home Office, 2019)</w:t>
          </w:r>
          <w:r w:rsidR="00B41FEF" w:rsidRPr="00D73C89">
            <w:rPr>
              <w:rFonts w:ascii="Arial" w:eastAsia="Arial" w:hAnsi="Arial" w:cs="Arial"/>
            </w:rPr>
            <w:fldChar w:fldCharType="end"/>
          </w:r>
        </w:sdtContent>
      </w:sdt>
      <w:r w:rsidR="757E4199" w:rsidRPr="00D73C89">
        <w:rPr>
          <w:rFonts w:ascii="Arial" w:eastAsia="Arial" w:hAnsi="Arial" w:cs="Arial"/>
        </w:rPr>
        <w:t>.</w:t>
      </w:r>
      <w:r w:rsidR="00E107C9" w:rsidRPr="00D73C89">
        <w:rPr>
          <w:rFonts w:ascii="Arial" w:eastAsia="Arial" w:hAnsi="Arial" w:cs="Arial"/>
        </w:rPr>
        <w:t xml:space="preserve"> </w:t>
      </w:r>
      <w:r w:rsidR="002766B8" w:rsidRPr="00D73C89">
        <w:rPr>
          <w:rFonts w:ascii="Arial" w:eastAsia="Arial" w:hAnsi="Arial" w:cs="Arial"/>
        </w:rPr>
        <w:t>Hindu would want that time off from work</w:t>
      </w:r>
      <w:r w:rsidR="005877DD" w:rsidRPr="00D73C89">
        <w:rPr>
          <w:rFonts w:ascii="Arial" w:eastAsia="Arial" w:hAnsi="Arial" w:cs="Arial"/>
        </w:rPr>
        <w:t xml:space="preserve"> which could</w:t>
      </w:r>
      <w:r w:rsidR="00812B4B" w:rsidRPr="00D73C89">
        <w:rPr>
          <w:rFonts w:ascii="Arial" w:eastAsia="Arial" w:hAnsi="Arial" w:cs="Arial"/>
        </w:rPr>
        <w:t xml:space="preserve"> cause impacts for the organisation </w:t>
      </w:r>
      <w:r w:rsidR="00D233F4" w:rsidRPr="00D73C89">
        <w:rPr>
          <w:rFonts w:ascii="Arial" w:eastAsia="Arial" w:hAnsi="Arial" w:cs="Arial"/>
        </w:rPr>
        <w:t>especially in the western would.</w:t>
      </w:r>
      <w:r w:rsidR="00D261BC" w:rsidRPr="00D73C89">
        <w:rPr>
          <w:rFonts w:ascii="Arial" w:eastAsia="Arial" w:hAnsi="Arial" w:cs="Arial"/>
        </w:rPr>
        <w:t xml:space="preserve"> Hindu staff should meet </w:t>
      </w:r>
      <w:r w:rsidR="00E107C9" w:rsidRPr="00D73C89">
        <w:rPr>
          <w:rFonts w:ascii="Arial" w:eastAsia="Arial" w:hAnsi="Arial" w:cs="Arial"/>
        </w:rPr>
        <w:t xml:space="preserve">with the </w:t>
      </w:r>
      <w:r w:rsidR="00F0729B" w:rsidRPr="00D73C89">
        <w:rPr>
          <w:rFonts w:ascii="Arial" w:eastAsia="Arial" w:hAnsi="Arial" w:cs="Arial"/>
        </w:rPr>
        <w:t xml:space="preserve">manager </w:t>
      </w:r>
      <w:r w:rsidR="00FF4EF9" w:rsidRPr="00D73C89">
        <w:rPr>
          <w:rFonts w:ascii="Arial" w:eastAsia="Arial" w:hAnsi="Arial" w:cs="Arial"/>
        </w:rPr>
        <w:t xml:space="preserve">to request that </w:t>
      </w:r>
      <w:r w:rsidR="00595D0A" w:rsidRPr="00D73C89">
        <w:rPr>
          <w:rFonts w:ascii="Arial" w:eastAsia="Arial" w:hAnsi="Arial" w:cs="Arial"/>
        </w:rPr>
        <w:t>specific</w:t>
      </w:r>
      <w:r w:rsidR="00FF4EF9" w:rsidRPr="00D73C89">
        <w:rPr>
          <w:rFonts w:ascii="Arial" w:eastAsia="Arial" w:hAnsi="Arial" w:cs="Arial"/>
        </w:rPr>
        <w:t xml:space="preserve"> time </w:t>
      </w:r>
      <w:r w:rsidR="00595D0A" w:rsidRPr="00D73C89">
        <w:rPr>
          <w:rFonts w:ascii="Arial" w:eastAsia="Arial" w:hAnsi="Arial" w:cs="Arial"/>
        </w:rPr>
        <w:t>off to avoid any misunderstanding</w:t>
      </w:r>
      <w:r w:rsidR="007D37E5" w:rsidRPr="00D73C89">
        <w:rPr>
          <w:rFonts w:ascii="Arial" w:eastAsia="Arial" w:hAnsi="Arial" w:cs="Arial"/>
        </w:rPr>
        <w:t xml:space="preserve"> in the request. H</w:t>
      </w:r>
      <w:r w:rsidR="00C14A22" w:rsidRPr="00D73C89">
        <w:rPr>
          <w:rFonts w:ascii="Arial" w:eastAsia="Arial" w:hAnsi="Arial" w:cs="Arial"/>
        </w:rPr>
        <w:t xml:space="preserve">indu </w:t>
      </w:r>
      <w:r w:rsidR="00595A88" w:rsidRPr="00D73C89">
        <w:rPr>
          <w:rFonts w:ascii="Arial" w:eastAsia="Arial" w:hAnsi="Arial" w:cs="Arial"/>
        </w:rPr>
        <w:t xml:space="preserve">employees </w:t>
      </w:r>
      <w:r w:rsidR="00C14A22" w:rsidRPr="00D73C89">
        <w:rPr>
          <w:rFonts w:ascii="Arial" w:eastAsia="Arial" w:hAnsi="Arial" w:cs="Arial"/>
        </w:rPr>
        <w:t xml:space="preserve">requesting time off can and should use any annual </w:t>
      </w:r>
      <w:r w:rsidR="004F7174" w:rsidRPr="00D73C89">
        <w:rPr>
          <w:rFonts w:ascii="Arial" w:eastAsia="Arial" w:hAnsi="Arial" w:cs="Arial"/>
        </w:rPr>
        <w:t>holiday</w:t>
      </w:r>
      <w:r w:rsidR="00E93718" w:rsidRPr="00D73C89">
        <w:rPr>
          <w:rFonts w:ascii="Arial" w:eastAsia="Arial" w:hAnsi="Arial" w:cs="Arial"/>
        </w:rPr>
        <w:t>,</w:t>
      </w:r>
      <w:r w:rsidR="004F7174" w:rsidRPr="00D73C89">
        <w:rPr>
          <w:rFonts w:ascii="Arial" w:eastAsia="Arial" w:hAnsi="Arial" w:cs="Arial"/>
        </w:rPr>
        <w:t xml:space="preserve"> </w:t>
      </w:r>
      <w:r w:rsidR="005233EA" w:rsidRPr="00D73C89">
        <w:rPr>
          <w:rFonts w:ascii="Arial" w:eastAsia="Arial" w:hAnsi="Arial" w:cs="Arial"/>
        </w:rPr>
        <w:t>flexile</w:t>
      </w:r>
      <w:r w:rsidR="004F7174" w:rsidRPr="00D73C89">
        <w:rPr>
          <w:rFonts w:ascii="Arial" w:eastAsia="Arial" w:hAnsi="Arial" w:cs="Arial"/>
        </w:rPr>
        <w:t xml:space="preserve"> t</w:t>
      </w:r>
      <w:r w:rsidR="00E93718" w:rsidRPr="00D73C89">
        <w:rPr>
          <w:rFonts w:ascii="Arial" w:eastAsia="Arial" w:hAnsi="Arial" w:cs="Arial"/>
        </w:rPr>
        <w:t>ime</w:t>
      </w:r>
      <w:r w:rsidR="004D491B" w:rsidRPr="00D73C89">
        <w:rPr>
          <w:rFonts w:ascii="Arial" w:eastAsia="Arial" w:hAnsi="Arial" w:cs="Arial"/>
        </w:rPr>
        <w:t>/</w:t>
      </w:r>
      <w:r w:rsidR="00C14A22" w:rsidRPr="00D73C89">
        <w:rPr>
          <w:rFonts w:ascii="Arial" w:eastAsia="Arial" w:hAnsi="Arial" w:cs="Arial"/>
        </w:rPr>
        <w:t>leave left to them</w:t>
      </w:r>
      <w:r w:rsidR="005824B2" w:rsidRPr="00D73C89">
        <w:rPr>
          <w:rFonts w:ascii="Arial" w:eastAsia="Arial" w:hAnsi="Arial" w:cs="Arial"/>
        </w:rPr>
        <w:t xml:space="preserve"> or unpaid le</w:t>
      </w:r>
      <w:r w:rsidR="00013C3A" w:rsidRPr="00D73C89">
        <w:rPr>
          <w:rFonts w:ascii="Arial" w:eastAsia="Arial" w:hAnsi="Arial" w:cs="Arial"/>
        </w:rPr>
        <w:t>ave</w:t>
      </w:r>
      <w:r w:rsidR="00D1793B" w:rsidRPr="00D73C89">
        <w:rPr>
          <w:rFonts w:ascii="Arial" w:eastAsia="Arial" w:hAnsi="Arial" w:cs="Arial"/>
        </w:rPr>
        <w:t xml:space="preserve"> the </w:t>
      </w:r>
      <w:r w:rsidR="006B3490" w:rsidRPr="00D73C89">
        <w:rPr>
          <w:rFonts w:ascii="Arial" w:eastAsia="Arial" w:hAnsi="Arial" w:cs="Arial"/>
        </w:rPr>
        <w:t>organisation</w:t>
      </w:r>
      <w:r w:rsidR="00D1793B" w:rsidRPr="00D73C89">
        <w:rPr>
          <w:rFonts w:ascii="Arial" w:eastAsia="Arial" w:hAnsi="Arial" w:cs="Arial"/>
        </w:rPr>
        <w:t xml:space="preserve"> h</w:t>
      </w:r>
      <w:r w:rsidR="00595A88" w:rsidRPr="00D73C89">
        <w:rPr>
          <w:rFonts w:ascii="Arial" w:eastAsia="Arial" w:hAnsi="Arial" w:cs="Arial"/>
        </w:rPr>
        <w:t>ave</w:t>
      </w:r>
      <w:r w:rsidR="00D1793B" w:rsidRPr="00D73C89">
        <w:rPr>
          <w:rFonts w:ascii="Arial" w:eastAsia="Arial" w:hAnsi="Arial" w:cs="Arial"/>
        </w:rPr>
        <w:t xml:space="preserve"> no </w:t>
      </w:r>
      <w:r w:rsidR="00063906" w:rsidRPr="00D73C89">
        <w:rPr>
          <w:rFonts w:ascii="Arial" w:eastAsia="Arial" w:hAnsi="Arial" w:cs="Arial"/>
        </w:rPr>
        <w:t xml:space="preserve">obligation to request the time off if </w:t>
      </w:r>
      <w:r w:rsidR="005C401F" w:rsidRPr="00D73C89">
        <w:rPr>
          <w:rFonts w:ascii="Arial" w:eastAsia="Arial" w:hAnsi="Arial" w:cs="Arial"/>
        </w:rPr>
        <w:t xml:space="preserve">the outcome of the time of </w:t>
      </w:r>
      <w:r w:rsidR="00063E2C" w:rsidRPr="00D73C89">
        <w:rPr>
          <w:rFonts w:ascii="Arial" w:eastAsia="Arial" w:hAnsi="Arial" w:cs="Arial"/>
        </w:rPr>
        <w:t>for the</w:t>
      </w:r>
      <w:r w:rsidR="001214C4" w:rsidRPr="00D73C89">
        <w:rPr>
          <w:rFonts w:ascii="Arial" w:eastAsia="Arial" w:hAnsi="Arial" w:cs="Arial"/>
        </w:rPr>
        <w:t xml:space="preserve"> individual</w:t>
      </w:r>
      <w:r w:rsidR="00063E2C" w:rsidRPr="00D73C89">
        <w:rPr>
          <w:rFonts w:ascii="Arial" w:eastAsia="Arial" w:hAnsi="Arial" w:cs="Arial"/>
        </w:rPr>
        <w:t xml:space="preserve"> employee </w:t>
      </w:r>
      <w:r w:rsidR="005C401F" w:rsidRPr="00D73C89">
        <w:rPr>
          <w:rFonts w:ascii="Arial" w:eastAsia="Arial" w:hAnsi="Arial" w:cs="Arial"/>
        </w:rPr>
        <w:t>impact</w:t>
      </w:r>
      <w:r w:rsidR="00A17295" w:rsidRPr="00D73C89">
        <w:rPr>
          <w:rFonts w:ascii="Arial" w:eastAsia="Arial" w:hAnsi="Arial" w:cs="Arial"/>
        </w:rPr>
        <w:t>s the organisation negatively</w:t>
      </w:r>
      <w:r w:rsidR="00335A4F" w:rsidRPr="00D73C89">
        <w:rPr>
          <w:rFonts w:ascii="Arial" w:eastAsia="Arial" w:hAnsi="Arial" w:cs="Arial"/>
        </w:rPr>
        <w:t xml:space="preserve"> </w:t>
      </w:r>
      <w:sdt>
        <w:sdtPr>
          <w:id w:val="-1651443372"/>
          <w:placeholder>
            <w:docPart w:val="1FD18A679BD8468A87F06941548387A0"/>
          </w:placeholder>
          <w:citation/>
        </w:sdtPr>
        <w:sdtContent>
          <w:r w:rsidR="00335A4F" w:rsidRPr="00D73C89">
            <w:rPr>
              <w:rFonts w:ascii="Arial" w:eastAsia="Arial" w:hAnsi="Arial" w:cs="Arial"/>
            </w:rPr>
            <w:fldChar w:fldCharType="begin"/>
          </w:r>
          <w:r w:rsidR="00335A4F" w:rsidRPr="00D73C89">
            <w:rPr>
              <w:rFonts w:ascii="Arial" w:eastAsia="Arial" w:hAnsi="Arial" w:cs="Arial"/>
            </w:rPr>
            <w:instrText xml:space="preserve"> CITATION Hom19 \l 2057 </w:instrText>
          </w:r>
          <w:r w:rsidR="00335A4F" w:rsidRPr="00D73C89">
            <w:rPr>
              <w:rFonts w:ascii="Arial" w:eastAsia="Arial" w:hAnsi="Arial" w:cs="Arial"/>
            </w:rPr>
            <w:fldChar w:fldCharType="separate"/>
          </w:r>
          <w:r w:rsidR="00335A4F" w:rsidRPr="00D73C89">
            <w:rPr>
              <w:rFonts w:ascii="Arial" w:eastAsia="Arial" w:hAnsi="Arial" w:cs="Arial"/>
              <w:noProof/>
            </w:rPr>
            <w:t>(Home Office, 2019)</w:t>
          </w:r>
          <w:r w:rsidR="00335A4F" w:rsidRPr="00D73C89">
            <w:rPr>
              <w:rFonts w:ascii="Arial" w:eastAsia="Arial" w:hAnsi="Arial" w:cs="Arial"/>
            </w:rPr>
            <w:fldChar w:fldCharType="end"/>
          </w:r>
        </w:sdtContent>
      </w:sdt>
      <w:r w:rsidR="00CD61D1" w:rsidRPr="00D73C89">
        <w:rPr>
          <w:rFonts w:ascii="Arial" w:eastAsia="Arial" w:hAnsi="Arial" w:cs="Arial"/>
        </w:rPr>
        <w:t>.</w:t>
      </w:r>
      <w:r w:rsidR="00063E2C" w:rsidRPr="00D73C89">
        <w:rPr>
          <w:rFonts w:ascii="Arial" w:eastAsia="Arial" w:hAnsi="Arial" w:cs="Arial"/>
        </w:rPr>
        <w:t xml:space="preserve"> The impacts of a </w:t>
      </w:r>
      <w:r w:rsidR="00D97676" w:rsidRPr="00D73C89">
        <w:rPr>
          <w:rFonts w:ascii="Arial" w:eastAsia="Arial" w:hAnsi="Arial" w:cs="Arial"/>
        </w:rPr>
        <w:t>H</w:t>
      </w:r>
      <w:r w:rsidR="00063E2C" w:rsidRPr="00D73C89">
        <w:rPr>
          <w:rFonts w:ascii="Arial" w:eastAsia="Arial" w:hAnsi="Arial" w:cs="Arial"/>
        </w:rPr>
        <w:t>indu</w:t>
      </w:r>
      <w:r w:rsidR="00D97676" w:rsidRPr="00D73C89">
        <w:rPr>
          <w:rFonts w:ascii="Arial" w:eastAsia="Arial" w:hAnsi="Arial" w:cs="Arial"/>
        </w:rPr>
        <w:t xml:space="preserve"> Employee</w:t>
      </w:r>
      <w:r w:rsidR="00063E2C" w:rsidRPr="00D73C89">
        <w:rPr>
          <w:rFonts w:ascii="Arial" w:eastAsia="Arial" w:hAnsi="Arial" w:cs="Arial"/>
        </w:rPr>
        <w:t xml:space="preserve"> </w:t>
      </w:r>
      <w:r w:rsidR="00603D47" w:rsidRPr="00D73C89">
        <w:rPr>
          <w:rFonts w:ascii="Arial" w:eastAsia="Arial" w:hAnsi="Arial" w:cs="Arial"/>
        </w:rPr>
        <w:t>in the western wo</w:t>
      </w:r>
      <w:r w:rsidR="00D97676" w:rsidRPr="00D73C89">
        <w:rPr>
          <w:rFonts w:ascii="Arial" w:eastAsia="Arial" w:hAnsi="Arial" w:cs="Arial"/>
        </w:rPr>
        <w:t>rld</w:t>
      </w:r>
      <w:r w:rsidR="00603D47" w:rsidRPr="00D73C89">
        <w:rPr>
          <w:rFonts w:ascii="Arial" w:eastAsia="Arial" w:hAnsi="Arial" w:cs="Arial"/>
        </w:rPr>
        <w:t xml:space="preserve"> request</w:t>
      </w:r>
      <w:r w:rsidR="00E3380B" w:rsidRPr="00D73C89">
        <w:rPr>
          <w:rFonts w:ascii="Arial" w:eastAsia="Arial" w:hAnsi="Arial" w:cs="Arial"/>
        </w:rPr>
        <w:t>ing</w:t>
      </w:r>
      <w:r w:rsidR="00603D47" w:rsidRPr="00D73C89">
        <w:rPr>
          <w:rFonts w:ascii="Arial" w:eastAsia="Arial" w:hAnsi="Arial" w:cs="Arial"/>
        </w:rPr>
        <w:t xml:space="preserve"> such months of </w:t>
      </w:r>
      <w:r w:rsidR="00E3380B" w:rsidRPr="00D73C89">
        <w:rPr>
          <w:rFonts w:ascii="Arial" w:eastAsia="Arial" w:hAnsi="Arial" w:cs="Arial"/>
        </w:rPr>
        <w:t xml:space="preserve">would have </w:t>
      </w:r>
      <w:r w:rsidR="00783A34" w:rsidRPr="00D73C89">
        <w:rPr>
          <w:rFonts w:ascii="Arial" w:eastAsia="Arial" w:hAnsi="Arial" w:cs="Arial"/>
        </w:rPr>
        <w:t xml:space="preserve">a </w:t>
      </w:r>
      <w:r w:rsidR="00E3380B" w:rsidRPr="00D73C89">
        <w:rPr>
          <w:rFonts w:ascii="Arial" w:eastAsia="Arial" w:hAnsi="Arial" w:cs="Arial"/>
        </w:rPr>
        <w:t xml:space="preserve">negative </w:t>
      </w:r>
      <w:r w:rsidR="00867767" w:rsidRPr="00D73C89">
        <w:rPr>
          <w:rFonts w:ascii="Arial" w:eastAsia="Arial" w:hAnsi="Arial" w:cs="Arial"/>
        </w:rPr>
        <w:t>effect on that workforce</w:t>
      </w:r>
      <w:r w:rsidR="001E5073" w:rsidRPr="00D73C89">
        <w:rPr>
          <w:rFonts w:ascii="Arial" w:eastAsia="Arial" w:hAnsi="Arial" w:cs="Arial"/>
        </w:rPr>
        <w:t xml:space="preserve"> and organisation</w:t>
      </w:r>
      <w:r w:rsidR="00867767" w:rsidRPr="00D73C89">
        <w:rPr>
          <w:rFonts w:ascii="Arial" w:eastAsia="Arial" w:hAnsi="Arial" w:cs="Arial"/>
        </w:rPr>
        <w:t xml:space="preserve"> if </w:t>
      </w:r>
      <w:r w:rsidR="008F03B5" w:rsidRPr="00D73C89">
        <w:rPr>
          <w:rFonts w:ascii="Arial" w:eastAsia="Arial" w:hAnsi="Arial" w:cs="Arial"/>
        </w:rPr>
        <w:t>majority</w:t>
      </w:r>
      <w:r w:rsidR="00B9214A" w:rsidRPr="00D73C89">
        <w:rPr>
          <w:rFonts w:ascii="Arial" w:eastAsia="Arial" w:hAnsi="Arial" w:cs="Arial"/>
        </w:rPr>
        <w:t xml:space="preserve"> of employees where practicing Hindu</w:t>
      </w:r>
      <w:r w:rsidR="00796288" w:rsidRPr="00D73C89">
        <w:rPr>
          <w:rFonts w:ascii="Arial" w:eastAsia="Arial" w:hAnsi="Arial" w:cs="Arial"/>
        </w:rPr>
        <w:t xml:space="preserve">’s. </w:t>
      </w:r>
    </w:p>
    <w:p w14:paraId="253B0FDC" w14:textId="719C9696" w:rsidR="28A568B4" w:rsidRPr="00152EAF" w:rsidRDefault="37E63098" w:rsidP="00380707">
      <w:pPr>
        <w:spacing w:line="360" w:lineRule="auto"/>
        <w:rPr>
          <w:rFonts w:ascii="Arial" w:eastAsia="Arial" w:hAnsi="Arial" w:cs="Arial"/>
        </w:rPr>
      </w:pPr>
      <w:r w:rsidRPr="00152EAF">
        <w:rPr>
          <w:rFonts w:ascii="Arial" w:eastAsia="Arial" w:hAnsi="Arial" w:cs="Arial"/>
          <w:b/>
          <w:bCs/>
        </w:rPr>
        <w:t>Religious Beliefs</w:t>
      </w:r>
      <w:r w:rsidR="11C50799" w:rsidRPr="00152EAF">
        <w:rPr>
          <w:rFonts w:ascii="Arial" w:eastAsia="Arial" w:hAnsi="Arial" w:cs="Arial"/>
        </w:rPr>
        <w:t xml:space="preserve"> </w:t>
      </w:r>
      <w:r w:rsidR="00ED50A3" w:rsidRPr="00152EAF">
        <w:rPr>
          <w:rFonts w:ascii="Arial" w:eastAsia="Arial" w:hAnsi="Arial" w:cs="Arial"/>
        </w:rPr>
        <w:t>–</w:t>
      </w:r>
      <w:r w:rsidR="11C50799" w:rsidRPr="00152EAF">
        <w:rPr>
          <w:rFonts w:ascii="Arial" w:eastAsia="Arial" w:hAnsi="Arial" w:cs="Arial"/>
        </w:rPr>
        <w:t xml:space="preserve"> </w:t>
      </w:r>
      <w:r w:rsidR="0B75398F" w:rsidRPr="00152EAF">
        <w:rPr>
          <w:rFonts w:ascii="Arial" w:eastAsia="Arial" w:hAnsi="Arial" w:cs="Arial"/>
        </w:rPr>
        <w:t>“</w:t>
      </w:r>
      <w:r w:rsidR="00ED50A3" w:rsidRPr="00152EAF">
        <w:rPr>
          <w:rFonts w:ascii="Arial" w:eastAsia="Arial" w:hAnsi="Arial" w:cs="Arial"/>
        </w:rPr>
        <w:t>Islamic</w:t>
      </w:r>
      <w:r w:rsidR="00AE68F5" w:rsidRPr="00152EAF">
        <w:rPr>
          <w:rFonts w:ascii="Arial" w:eastAsia="Arial" w:hAnsi="Arial" w:cs="Arial"/>
        </w:rPr>
        <w:t xml:space="preserve"> </w:t>
      </w:r>
      <w:r w:rsidR="00685880" w:rsidRPr="00152EAF">
        <w:rPr>
          <w:rFonts w:ascii="Arial" w:eastAsia="Arial" w:hAnsi="Arial" w:cs="Arial"/>
        </w:rPr>
        <w:t>Ori</w:t>
      </w:r>
      <w:r w:rsidR="002A274F" w:rsidRPr="00152EAF">
        <w:rPr>
          <w:rFonts w:ascii="Arial" w:eastAsia="Arial" w:hAnsi="Arial" w:cs="Arial"/>
        </w:rPr>
        <w:t>gins</w:t>
      </w:r>
      <w:r w:rsidR="00BB2C89" w:rsidRPr="00152EAF">
        <w:rPr>
          <w:rFonts w:ascii="Arial" w:eastAsia="Arial" w:hAnsi="Arial" w:cs="Arial"/>
        </w:rPr>
        <w:t xml:space="preserve"> </w:t>
      </w:r>
      <w:r w:rsidR="00227AEE" w:rsidRPr="00152EAF">
        <w:rPr>
          <w:rFonts w:ascii="Arial" w:eastAsia="Arial" w:hAnsi="Arial" w:cs="Arial"/>
        </w:rPr>
        <w:t xml:space="preserve">shared features </w:t>
      </w:r>
      <w:r w:rsidR="00A3364A" w:rsidRPr="00152EAF">
        <w:rPr>
          <w:rFonts w:ascii="Arial" w:eastAsia="Arial" w:hAnsi="Arial" w:cs="Arial"/>
        </w:rPr>
        <w:t>with the Genesis of Christianity</w:t>
      </w:r>
      <w:r w:rsidR="087D3457" w:rsidRPr="00152EAF">
        <w:rPr>
          <w:rFonts w:ascii="Arial" w:eastAsia="Arial" w:hAnsi="Arial" w:cs="Arial"/>
        </w:rPr>
        <w:t xml:space="preserve">” </w:t>
      </w:r>
      <w:r w:rsidR="7B8C7455" w:rsidRPr="00152EAF">
        <w:rPr>
          <w:rFonts w:ascii="Arial" w:eastAsia="Arial" w:hAnsi="Arial" w:cs="Arial"/>
        </w:rPr>
        <w:t>(</w:t>
      </w:r>
      <w:r w:rsidR="00E16B6F" w:rsidRPr="00152EAF">
        <w:rPr>
          <w:rFonts w:ascii="Arial" w:eastAsia="Arial" w:hAnsi="Arial" w:cs="Arial"/>
        </w:rPr>
        <w:t>Klein</w:t>
      </w:r>
      <w:r w:rsidR="001B7978" w:rsidRPr="00152EAF">
        <w:rPr>
          <w:rFonts w:ascii="Arial" w:eastAsia="Arial" w:hAnsi="Arial" w:cs="Arial"/>
        </w:rPr>
        <w:t>,</w:t>
      </w:r>
      <w:r w:rsidR="00E16B6F" w:rsidRPr="00152EAF">
        <w:rPr>
          <w:rFonts w:ascii="Arial" w:eastAsia="Arial" w:hAnsi="Arial" w:cs="Arial"/>
        </w:rPr>
        <w:t xml:space="preserve"> AB11)</w:t>
      </w:r>
      <w:r w:rsidR="00925D28" w:rsidRPr="00152EAF">
        <w:rPr>
          <w:rFonts w:ascii="Arial" w:eastAsia="Arial" w:hAnsi="Arial" w:cs="Arial"/>
        </w:rPr>
        <w:t>.</w:t>
      </w:r>
      <w:r w:rsidR="00EC5FCF" w:rsidRPr="00152EAF">
        <w:rPr>
          <w:rFonts w:ascii="Arial" w:eastAsia="Arial" w:hAnsi="Arial" w:cs="Arial"/>
        </w:rPr>
        <w:t xml:space="preserve"> </w:t>
      </w:r>
      <w:r w:rsidR="116413A5" w:rsidRPr="00152EAF">
        <w:rPr>
          <w:rFonts w:ascii="Arial" w:eastAsia="Arial" w:hAnsi="Arial" w:cs="Arial"/>
        </w:rPr>
        <w:t>“</w:t>
      </w:r>
      <w:r w:rsidR="5A55E778" w:rsidRPr="00152EAF">
        <w:rPr>
          <w:rFonts w:ascii="Arial" w:eastAsia="Arial" w:hAnsi="Arial" w:cs="Arial"/>
        </w:rPr>
        <w:t>Faith of Islam does trace its roots in the Old Testament</w:t>
      </w:r>
      <w:r w:rsidR="61DE77C3" w:rsidRPr="00152EAF">
        <w:rPr>
          <w:rFonts w:ascii="Arial" w:eastAsia="Arial" w:hAnsi="Arial" w:cs="Arial"/>
        </w:rPr>
        <w:t>”</w:t>
      </w:r>
      <w:r w:rsidR="18FACCAA" w:rsidRPr="00152EAF">
        <w:rPr>
          <w:rFonts w:ascii="Arial" w:eastAsia="Arial" w:hAnsi="Arial" w:cs="Arial"/>
        </w:rPr>
        <w:t xml:space="preserve"> </w:t>
      </w:r>
      <w:r w:rsidR="00611D7F" w:rsidRPr="00152EAF">
        <w:rPr>
          <w:rFonts w:ascii="Arial" w:eastAsia="Arial" w:hAnsi="Arial" w:cs="Arial"/>
        </w:rPr>
        <w:t>(</w:t>
      </w:r>
      <w:r w:rsidR="00350440" w:rsidRPr="00152EAF">
        <w:rPr>
          <w:rFonts w:ascii="Arial" w:eastAsia="Arial" w:hAnsi="Arial" w:cs="Arial"/>
        </w:rPr>
        <w:t>Stewart and</w:t>
      </w:r>
      <w:r w:rsidR="0035008B" w:rsidRPr="00152EAF">
        <w:rPr>
          <w:rFonts w:ascii="Arial" w:eastAsia="Arial" w:hAnsi="Arial" w:cs="Arial"/>
        </w:rPr>
        <w:t xml:space="preserve"> </w:t>
      </w:r>
      <w:r w:rsidR="00A17F37" w:rsidRPr="00152EAF">
        <w:rPr>
          <w:rFonts w:ascii="Arial" w:eastAsia="Arial" w:hAnsi="Arial" w:cs="Arial"/>
        </w:rPr>
        <w:t xml:space="preserve">Salhab, </w:t>
      </w:r>
      <w:r w:rsidR="00B4310E" w:rsidRPr="00152EAF">
        <w:rPr>
          <w:rFonts w:ascii="Arial" w:eastAsia="Arial" w:hAnsi="Arial" w:cs="Arial"/>
        </w:rPr>
        <w:t>2006</w:t>
      </w:r>
      <w:r w:rsidR="00350440" w:rsidRPr="00152EAF">
        <w:rPr>
          <w:rFonts w:ascii="Arial" w:eastAsia="Arial" w:hAnsi="Arial" w:cs="Arial"/>
        </w:rPr>
        <w:t>a</w:t>
      </w:r>
      <w:r w:rsidR="00987D3A" w:rsidRPr="00152EAF">
        <w:rPr>
          <w:rFonts w:ascii="Arial" w:eastAsia="Arial" w:hAnsi="Arial" w:cs="Arial"/>
        </w:rPr>
        <w:t>,</w:t>
      </w:r>
      <w:r w:rsidR="2D4E95CC" w:rsidRPr="00152EAF">
        <w:rPr>
          <w:rFonts w:ascii="Arial" w:eastAsia="Arial" w:hAnsi="Arial" w:cs="Arial"/>
        </w:rPr>
        <w:t xml:space="preserve"> </w:t>
      </w:r>
      <w:r w:rsidR="005D2070" w:rsidRPr="00152EAF">
        <w:rPr>
          <w:rFonts w:ascii="Arial" w:eastAsia="Arial" w:hAnsi="Arial" w:cs="Arial"/>
        </w:rPr>
        <w:t>p.</w:t>
      </w:r>
      <w:r w:rsidR="2D4E95CC" w:rsidRPr="00152EAF">
        <w:rPr>
          <w:rFonts w:ascii="Arial" w:eastAsia="Arial" w:hAnsi="Arial" w:cs="Arial"/>
        </w:rPr>
        <w:t xml:space="preserve"> 25)</w:t>
      </w:r>
      <w:r w:rsidR="792F8C03" w:rsidRPr="00152EAF">
        <w:rPr>
          <w:rFonts w:ascii="Arial" w:eastAsia="Arial" w:hAnsi="Arial" w:cs="Arial"/>
        </w:rPr>
        <w:t>.</w:t>
      </w:r>
      <w:r w:rsidR="6DE7C543" w:rsidRPr="00152EAF">
        <w:rPr>
          <w:rFonts w:ascii="Arial" w:eastAsia="Arial" w:hAnsi="Arial" w:cs="Arial"/>
        </w:rPr>
        <w:t xml:space="preserve"> According to </w:t>
      </w:r>
      <w:r w:rsidR="00CF73BA" w:rsidRPr="00152EAF">
        <w:rPr>
          <w:rFonts w:ascii="Arial" w:eastAsia="Arial" w:hAnsi="Arial" w:cs="Arial"/>
        </w:rPr>
        <w:t xml:space="preserve">Stewart and </w:t>
      </w:r>
      <w:r w:rsidR="00235776" w:rsidRPr="00152EAF">
        <w:rPr>
          <w:rFonts w:ascii="Arial" w:eastAsia="Arial" w:hAnsi="Arial" w:cs="Arial"/>
        </w:rPr>
        <w:t>Salhab</w:t>
      </w:r>
      <w:r w:rsidR="578C1126" w:rsidRPr="00152EAF">
        <w:rPr>
          <w:rFonts w:ascii="Arial" w:eastAsia="Arial" w:hAnsi="Arial" w:cs="Arial"/>
        </w:rPr>
        <w:t xml:space="preserve"> Islam is related to the Christian Church and the Jewish Faith since they both </w:t>
      </w:r>
      <w:r w:rsidR="43277E65" w:rsidRPr="00152EAF">
        <w:rPr>
          <w:rFonts w:ascii="Arial" w:eastAsia="Arial" w:hAnsi="Arial" w:cs="Arial"/>
        </w:rPr>
        <w:t>claim their roots through Isaac</w:t>
      </w:r>
      <w:r w:rsidR="3052BFEB" w:rsidRPr="00152EAF">
        <w:rPr>
          <w:rFonts w:ascii="Arial" w:eastAsia="Arial" w:hAnsi="Arial" w:cs="Arial"/>
        </w:rPr>
        <w:t>.</w:t>
      </w:r>
      <w:r w:rsidR="3E33D73B" w:rsidRPr="00152EAF">
        <w:rPr>
          <w:rFonts w:ascii="Arial" w:eastAsia="Arial" w:hAnsi="Arial" w:cs="Arial"/>
        </w:rPr>
        <w:t xml:space="preserve"> </w:t>
      </w:r>
      <w:r w:rsidR="008D73E1" w:rsidRPr="00152EAF">
        <w:rPr>
          <w:rFonts w:ascii="Arial" w:eastAsia="Arial" w:hAnsi="Arial" w:cs="Arial"/>
        </w:rPr>
        <w:t>S</w:t>
      </w:r>
      <w:r w:rsidR="00E66F0A" w:rsidRPr="00152EAF">
        <w:rPr>
          <w:rFonts w:ascii="Arial" w:eastAsia="Arial" w:hAnsi="Arial" w:cs="Arial"/>
        </w:rPr>
        <w:t>piritual</w:t>
      </w:r>
      <w:r w:rsidR="002D5AB7" w:rsidRPr="00152EAF">
        <w:rPr>
          <w:rFonts w:ascii="Arial" w:eastAsia="Arial" w:hAnsi="Arial" w:cs="Arial"/>
        </w:rPr>
        <w:t xml:space="preserve"> individuals are Ethical in </w:t>
      </w:r>
      <w:r w:rsidR="00DE40C0" w:rsidRPr="00152EAF">
        <w:rPr>
          <w:rFonts w:ascii="Arial" w:eastAsia="Arial" w:hAnsi="Arial" w:cs="Arial"/>
        </w:rPr>
        <w:t xml:space="preserve">the </w:t>
      </w:r>
      <w:r w:rsidR="002D5AB7" w:rsidRPr="00152EAF">
        <w:rPr>
          <w:rFonts w:ascii="Arial" w:eastAsia="Arial" w:hAnsi="Arial" w:cs="Arial"/>
        </w:rPr>
        <w:t xml:space="preserve">business </w:t>
      </w:r>
      <w:r w:rsidR="00F26836" w:rsidRPr="00152EAF">
        <w:rPr>
          <w:rFonts w:ascii="Arial" w:eastAsia="Arial" w:hAnsi="Arial" w:cs="Arial"/>
        </w:rPr>
        <w:t xml:space="preserve">and consequently </w:t>
      </w:r>
      <w:r w:rsidR="00DA593B" w:rsidRPr="00152EAF">
        <w:rPr>
          <w:rFonts w:ascii="Arial" w:eastAsia="Arial" w:hAnsi="Arial" w:cs="Arial"/>
        </w:rPr>
        <w:t xml:space="preserve">are of </w:t>
      </w:r>
      <w:r w:rsidR="00D94B80" w:rsidRPr="00152EAF">
        <w:rPr>
          <w:rFonts w:ascii="Arial" w:eastAsia="Arial" w:hAnsi="Arial" w:cs="Arial"/>
        </w:rPr>
        <w:t xml:space="preserve">significant benefit to </w:t>
      </w:r>
      <w:r w:rsidR="003C3C1F" w:rsidRPr="00152EAF">
        <w:rPr>
          <w:rFonts w:ascii="Arial" w:eastAsia="Arial" w:hAnsi="Arial" w:cs="Arial"/>
        </w:rPr>
        <w:t>an organisation</w:t>
      </w:r>
      <w:r w:rsidR="00060F61" w:rsidRPr="00152EAF">
        <w:rPr>
          <w:rFonts w:ascii="Arial" w:eastAsia="Arial" w:hAnsi="Arial" w:cs="Arial"/>
        </w:rPr>
        <w:t xml:space="preserve"> (</w:t>
      </w:r>
      <w:r w:rsidR="00235776" w:rsidRPr="00152EAF">
        <w:rPr>
          <w:rFonts w:ascii="Arial" w:eastAsia="Arial" w:hAnsi="Arial" w:cs="Arial"/>
        </w:rPr>
        <w:t>McGhee and</w:t>
      </w:r>
      <w:r w:rsidR="002E1F37" w:rsidRPr="00152EAF">
        <w:rPr>
          <w:rFonts w:ascii="Arial" w:eastAsia="Arial" w:hAnsi="Arial" w:cs="Arial"/>
        </w:rPr>
        <w:t xml:space="preserve"> </w:t>
      </w:r>
      <w:r w:rsidR="003C29A0" w:rsidRPr="00152EAF">
        <w:rPr>
          <w:rFonts w:ascii="Arial" w:eastAsia="Arial" w:hAnsi="Arial" w:cs="Arial"/>
        </w:rPr>
        <w:t>Grant</w:t>
      </w:r>
      <w:r w:rsidR="11AFE77E" w:rsidRPr="00152EAF">
        <w:rPr>
          <w:rFonts w:ascii="Arial" w:eastAsia="Arial" w:hAnsi="Arial" w:cs="Arial"/>
        </w:rPr>
        <w:t>,</w:t>
      </w:r>
      <w:r w:rsidR="00AE3FF6" w:rsidRPr="00152EAF">
        <w:rPr>
          <w:rFonts w:ascii="Arial" w:eastAsia="Arial" w:hAnsi="Arial" w:cs="Arial"/>
        </w:rPr>
        <w:t xml:space="preserve"> 2008</w:t>
      </w:r>
      <w:r w:rsidR="00235776" w:rsidRPr="00152EAF">
        <w:rPr>
          <w:rFonts w:ascii="Arial" w:eastAsia="Arial" w:hAnsi="Arial" w:cs="Arial"/>
        </w:rPr>
        <w:t xml:space="preserve">, </w:t>
      </w:r>
      <w:r w:rsidR="3859C845" w:rsidRPr="00152EAF">
        <w:rPr>
          <w:rFonts w:ascii="Arial" w:eastAsia="Arial" w:hAnsi="Arial" w:cs="Arial"/>
        </w:rPr>
        <w:t>p</w:t>
      </w:r>
      <w:r w:rsidR="16CC4D45" w:rsidRPr="63F6FD5C">
        <w:rPr>
          <w:rFonts w:ascii="Arial" w:eastAsia="Arial" w:hAnsi="Arial" w:cs="Arial"/>
        </w:rPr>
        <w:t>.)</w:t>
      </w:r>
      <w:r w:rsidR="00AE3FF6" w:rsidRPr="00152EAF">
        <w:rPr>
          <w:rFonts w:ascii="Arial" w:eastAsia="Arial" w:hAnsi="Arial" w:cs="Arial"/>
        </w:rPr>
        <w:t xml:space="preserve"> </w:t>
      </w:r>
      <w:r w:rsidR="008A3568">
        <w:rPr>
          <w:rFonts w:ascii="Arial" w:eastAsia="Arial" w:hAnsi="Arial" w:cs="Arial"/>
        </w:rPr>
        <w:t xml:space="preserve">the impact </w:t>
      </w:r>
      <w:r w:rsidR="001231B3">
        <w:rPr>
          <w:rFonts w:ascii="Arial" w:eastAsia="Arial" w:hAnsi="Arial" w:cs="Arial"/>
        </w:rPr>
        <w:t>on beliefs at the workplace</w:t>
      </w:r>
      <w:r w:rsidR="00937BC1">
        <w:rPr>
          <w:rFonts w:ascii="Arial" w:eastAsia="Arial" w:hAnsi="Arial" w:cs="Arial"/>
        </w:rPr>
        <w:t xml:space="preserve"> </w:t>
      </w:r>
      <w:r w:rsidR="0070101C">
        <w:rPr>
          <w:rFonts w:ascii="Arial" w:eastAsia="Arial" w:hAnsi="Arial" w:cs="Arial"/>
        </w:rPr>
        <w:t>i</w:t>
      </w:r>
      <w:r w:rsidR="0070101C" w:rsidRPr="00937BC1">
        <w:rPr>
          <w:rFonts w:ascii="Arial" w:eastAsia="Arial" w:hAnsi="Arial" w:cs="Arial"/>
        </w:rPr>
        <w:t>f</w:t>
      </w:r>
      <w:r w:rsidR="00937BC1" w:rsidRPr="00937BC1">
        <w:rPr>
          <w:rFonts w:ascii="Arial" w:eastAsia="Arial" w:hAnsi="Arial" w:cs="Arial"/>
        </w:rPr>
        <w:t xml:space="preserve"> an </w:t>
      </w:r>
      <w:r w:rsidR="00EC6790">
        <w:rPr>
          <w:rFonts w:ascii="Arial" w:eastAsia="Arial" w:hAnsi="Arial" w:cs="Arial"/>
        </w:rPr>
        <w:t>organisation</w:t>
      </w:r>
      <w:r w:rsidR="00937BC1" w:rsidRPr="00937BC1">
        <w:rPr>
          <w:rFonts w:ascii="Arial" w:eastAsia="Arial" w:hAnsi="Arial" w:cs="Arial"/>
        </w:rPr>
        <w:t xml:space="preserve"> has a clothing regulation which hindrances representatives of a specific religion however is set up for wellbeing and security reasons, this might be legal. Nonetheless, associations should attempt to be adaptable where they </w:t>
      </w:r>
      <w:r w:rsidR="00EC6790" w:rsidRPr="00937BC1">
        <w:rPr>
          <w:rFonts w:ascii="Arial" w:eastAsia="Arial" w:hAnsi="Arial" w:cs="Arial"/>
        </w:rPr>
        <w:t>can</w:t>
      </w:r>
      <w:r w:rsidR="00937BC1" w:rsidRPr="00937BC1">
        <w:rPr>
          <w:rFonts w:ascii="Arial" w:eastAsia="Arial" w:hAnsi="Arial" w:cs="Arial"/>
        </w:rPr>
        <w:t xml:space="preserve"> permit staff to dress as per their religion or conviction and ought to guarantee that they are seeking after a real point and acting proportionately while considering the convenience of strict necessities</w:t>
      </w:r>
      <w:r w:rsidR="004B1684">
        <w:rPr>
          <w:rFonts w:ascii="Arial" w:eastAsia="Arial" w:hAnsi="Arial" w:cs="Arial"/>
        </w:rPr>
        <w:t xml:space="preserve"> </w:t>
      </w:r>
      <w:sdt>
        <w:sdtPr>
          <w:rPr>
            <w:rFonts w:ascii="Arial" w:eastAsia="Arial" w:hAnsi="Arial" w:cs="Arial"/>
          </w:rPr>
          <w:id w:val="1544174745"/>
          <w:citation/>
        </w:sdtPr>
        <w:sdtContent>
          <w:r w:rsidR="00A97729">
            <w:rPr>
              <w:rFonts w:ascii="Arial" w:eastAsia="Arial" w:hAnsi="Arial" w:cs="Arial"/>
            </w:rPr>
            <w:fldChar w:fldCharType="begin"/>
          </w:r>
          <w:r w:rsidR="00A97729">
            <w:rPr>
              <w:rFonts w:ascii="Arial" w:eastAsia="Arial" w:hAnsi="Arial" w:cs="Arial"/>
            </w:rPr>
            <w:instrText xml:space="preserve"> CITATION mcb05 \l 2057 </w:instrText>
          </w:r>
          <w:r w:rsidR="00A97729">
            <w:rPr>
              <w:rFonts w:ascii="Arial" w:eastAsia="Arial" w:hAnsi="Arial" w:cs="Arial"/>
            </w:rPr>
            <w:fldChar w:fldCharType="separate"/>
          </w:r>
          <w:r w:rsidR="00A97729" w:rsidRPr="00A97729">
            <w:rPr>
              <w:rFonts w:ascii="Arial" w:eastAsia="Arial" w:hAnsi="Arial" w:cs="Arial"/>
              <w:noProof/>
            </w:rPr>
            <w:t>(mcb.org.uk, 2005)</w:t>
          </w:r>
          <w:r w:rsidR="00A97729">
            <w:rPr>
              <w:rFonts w:ascii="Arial" w:eastAsia="Arial" w:hAnsi="Arial" w:cs="Arial"/>
            </w:rPr>
            <w:fldChar w:fldCharType="end"/>
          </w:r>
        </w:sdtContent>
      </w:sdt>
      <w:r w:rsidR="00A97729">
        <w:rPr>
          <w:rFonts w:ascii="Arial" w:eastAsia="Arial" w:hAnsi="Arial" w:cs="Arial"/>
        </w:rPr>
        <w:t>.</w:t>
      </w:r>
      <w:r w:rsidR="001231B3">
        <w:rPr>
          <w:rFonts w:ascii="Arial" w:eastAsia="Arial" w:hAnsi="Arial" w:cs="Arial"/>
        </w:rPr>
        <w:t xml:space="preserve"> </w:t>
      </w:r>
    </w:p>
    <w:p w14:paraId="7B6B0B6D" w14:textId="5F1C13EB" w:rsidR="28A568B4" w:rsidRPr="00152EAF" w:rsidRDefault="28A568B4" w:rsidP="00380707">
      <w:pPr>
        <w:spacing w:line="360" w:lineRule="auto"/>
        <w:rPr>
          <w:rFonts w:ascii="Arial" w:eastAsia="Arial" w:hAnsi="Arial" w:cs="Arial"/>
        </w:rPr>
      </w:pPr>
    </w:p>
    <w:p w14:paraId="0E7F625A" w14:textId="23E99359" w:rsidR="28A568B4" w:rsidRPr="00152EAF" w:rsidRDefault="28A568B4" w:rsidP="00380707">
      <w:pPr>
        <w:spacing w:line="360" w:lineRule="auto"/>
        <w:rPr>
          <w:rFonts w:ascii="Arial" w:eastAsia="Arial" w:hAnsi="Arial" w:cs="Arial"/>
        </w:rPr>
      </w:pPr>
    </w:p>
    <w:p w14:paraId="42EFC6DF" w14:textId="485EABD4" w:rsidR="28A568B4" w:rsidRPr="00152EAF" w:rsidRDefault="0092068C" w:rsidP="00380707">
      <w:pPr>
        <w:spacing w:line="360" w:lineRule="auto"/>
        <w:rPr>
          <w:rFonts w:ascii="Arial" w:eastAsia="Arial" w:hAnsi="Arial" w:cs="Arial"/>
        </w:rPr>
      </w:pPr>
      <w:r w:rsidRPr="0092068C">
        <w:rPr>
          <w:rFonts w:ascii="Arial" w:eastAsia="Arial" w:hAnsi="Arial" w:cs="Arial"/>
        </w:rPr>
        <w:t>A café has an approach that kitchen staff should be clean cut because of wellbeing and security</w:t>
      </w:r>
      <w:r w:rsidR="00F020A1">
        <w:rPr>
          <w:rFonts w:ascii="Arial" w:eastAsia="Arial" w:hAnsi="Arial" w:cs="Arial"/>
        </w:rPr>
        <w:t xml:space="preserve"> </w:t>
      </w:r>
      <w:r w:rsidRPr="0092068C">
        <w:rPr>
          <w:rFonts w:ascii="Arial" w:eastAsia="Arial" w:hAnsi="Arial" w:cs="Arial"/>
        </w:rPr>
        <w:t>prerequisites. This may in a roundabout way oppress Muslim men who wish to grow a facial hair growth. The café could oblige such staff by expecting them to wear something to cover their facial hair while in the kitchen</w:t>
      </w:r>
      <w:r w:rsidR="00A97729">
        <w:rPr>
          <w:rFonts w:ascii="Arial" w:eastAsia="Arial" w:hAnsi="Arial" w:cs="Arial"/>
        </w:rPr>
        <w:t xml:space="preserve"> </w:t>
      </w:r>
      <w:sdt>
        <w:sdtPr>
          <w:rPr>
            <w:rFonts w:ascii="Arial" w:eastAsia="Arial" w:hAnsi="Arial" w:cs="Arial"/>
          </w:rPr>
          <w:id w:val="848675745"/>
          <w:citation/>
        </w:sdtPr>
        <w:sdtContent>
          <w:r w:rsidR="00A97729">
            <w:rPr>
              <w:rFonts w:ascii="Arial" w:eastAsia="Arial" w:hAnsi="Arial" w:cs="Arial"/>
            </w:rPr>
            <w:fldChar w:fldCharType="begin"/>
          </w:r>
          <w:r w:rsidR="00A97729">
            <w:rPr>
              <w:rFonts w:ascii="Arial" w:eastAsia="Arial" w:hAnsi="Arial" w:cs="Arial"/>
            </w:rPr>
            <w:instrText xml:space="preserve"> CITATION mcb05 \l 2057 </w:instrText>
          </w:r>
          <w:r w:rsidR="00A97729">
            <w:rPr>
              <w:rFonts w:ascii="Arial" w:eastAsia="Arial" w:hAnsi="Arial" w:cs="Arial"/>
            </w:rPr>
            <w:fldChar w:fldCharType="separate"/>
          </w:r>
          <w:r w:rsidR="00A97729" w:rsidRPr="00A97729">
            <w:rPr>
              <w:rFonts w:ascii="Arial" w:eastAsia="Arial" w:hAnsi="Arial" w:cs="Arial"/>
              <w:noProof/>
            </w:rPr>
            <w:t>(mcb.org.uk, 2005)</w:t>
          </w:r>
          <w:r w:rsidR="00A97729">
            <w:rPr>
              <w:rFonts w:ascii="Arial" w:eastAsia="Arial" w:hAnsi="Arial" w:cs="Arial"/>
            </w:rPr>
            <w:fldChar w:fldCharType="end"/>
          </w:r>
        </w:sdtContent>
      </w:sdt>
      <w:r w:rsidR="00A97729">
        <w:rPr>
          <w:rFonts w:ascii="Arial" w:eastAsia="Arial" w:hAnsi="Arial" w:cs="Arial"/>
        </w:rPr>
        <w:t>.</w:t>
      </w:r>
    </w:p>
    <w:p w14:paraId="04ADCC3C" w14:textId="37821890" w:rsidR="00B1708A" w:rsidRDefault="00C47DE2" w:rsidP="00380707">
      <w:pPr>
        <w:spacing w:line="360" w:lineRule="auto"/>
        <w:rPr>
          <w:rFonts w:eastAsiaTheme="minorEastAsia"/>
          <w:b/>
        </w:rPr>
      </w:pPr>
      <w:r w:rsidRPr="00D73C89">
        <w:rPr>
          <w:rFonts w:ascii="Arial" w:eastAsia="Arial" w:hAnsi="Arial" w:cs="Arial"/>
          <w:b/>
          <w:bCs/>
        </w:rPr>
        <w:t>Cultural</w:t>
      </w:r>
      <w:r w:rsidR="49A725AC" w:rsidRPr="00D73C89">
        <w:rPr>
          <w:rFonts w:ascii="Arial" w:eastAsia="Arial" w:hAnsi="Arial" w:cs="Arial"/>
          <w:b/>
          <w:bCs/>
        </w:rPr>
        <w:t xml:space="preserve"> </w:t>
      </w:r>
      <w:r w:rsidR="7A19F45C" w:rsidRPr="00D73C89">
        <w:rPr>
          <w:rFonts w:ascii="Arial" w:eastAsia="Arial" w:hAnsi="Arial" w:cs="Arial"/>
          <w:b/>
          <w:bCs/>
        </w:rPr>
        <w:t xml:space="preserve">Beliefs </w:t>
      </w:r>
      <w:r w:rsidR="49A725AC" w:rsidRPr="00D73C89">
        <w:rPr>
          <w:rFonts w:ascii="Arial" w:eastAsia="Arial" w:hAnsi="Arial" w:cs="Arial"/>
          <w:b/>
          <w:bCs/>
        </w:rPr>
        <w:t>-</w:t>
      </w:r>
      <w:r w:rsidR="777334BB" w:rsidRPr="00D73C89">
        <w:rPr>
          <w:rFonts w:ascii="Arial" w:eastAsia="Arial" w:hAnsi="Arial" w:cs="Arial"/>
          <w:b/>
          <w:bCs/>
        </w:rPr>
        <w:t xml:space="preserve"> </w:t>
      </w:r>
      <w:r w:rsidR="39A41A91" w:rsidRPr="00D73C89">
        <w:rPr>
          <w:rFonts w:ascii="Arial" w:eastAsia="Arial" w:hAnsi="Arial" w:cs="Arial"/>
          <w:b/>
          <w:bCs/>
        </w:rPr>
        <w:t>Superstition</w:t>
      </w:r>
      <w:r w:rsidR="39A41A91" w:rsidRPr="00D73C89">
        <w:rPr>
          <w:rFonts w:ascii="Arial" w:eastAsia="Arial" w:hAnsi="Arial" w:cs="Arial"/>
        </w:rPr>
        <w:t xml:space="preserve"> </w:t>
      </w:r>
      <w:r w:rsidR="616C1025" w:rsidRPr="00D73C89">
        <w:rPr>
          <w:rFonts w:ascii="Arial" w:eastAsia="Arial" w:hAnsi="Arial" w:cs="Arial"/>
        </w:rPr>
        <w:t>“</w:t>
      </w:r>
      <w:r w:rsidR="449372E9" w:rsidRPr="00D73C89">
        <w:rPr>
          <w:rFonts w:ascii="Arial" w:eastAsia="Arial" w:hAnsi="Arial" w:cs="Arial"/>
        </w:rPr>
        <w:t>Although there</w:t>
      </w:r>
      <w:r w:rsidR="616C1025" w:rsidRPr="00D73C89">
        <w:rPr>
          <w:rFonts w:ascii="Arial" w:eastAsia="Arial" w:hAnsi="Arial" w:cs="Arial"/>
        </w:rPr>
        <w:t xml:space="preserve"> is no single definition of superstition, it generally means</w:t>
      </w:r>
      <w:r w:rsidR="1677708A" w:rsidRPr="00D73C89">
        <w:rPr>
          <w:rFonts w:ascii="Arial" w:eastAsia="Arial" w:hAnsi="Arial" w:cs="Arial"/>
        </w:rPr>
        <w:t xml:space="preserve"> a belief in supernatural forces such as fate</w:t>
      </w:r>
      <w:r w:rsidR="63827BF3" w:rsidRPr="00D73C89">
        <w:rPr>
          <w:rFonts w:ascii="Arial" w:eastAsia="Arial" w:hAnsi="Arial" w:cs="Arial"/>
        </w:rPr>
        <w:t xml:space="preserve"> (Dagnall</w:t>
      </w:r>
      <w:r w:rsidR="00235776" w:rsidRPr="00D73C89">
        <w:rPr>
          <w:rFonts w:ascii="Arial" w:eastAsia="Arial" w:hAnsi="Arial" w:cs="Arial"/>
        </w:rPr>
        <w:t xml:space="preserve"> and </w:t>
      </w:r>
      <w:r w:rsidR="63827BF3" w:rsidRPr="00D73C89">
        <w:rPr>
          <w:rFonts w:ascii="Arial" w:eastAsia="Arial" w:hAnsi="Arial" w:cs="Arial"/>
        </w:rPr>
        <w:t>Drinkwater</w:t>
      </w:r>
      <w:r w:rsidR="263F0CBE" w:rsidRPr="00D73C89">
        <w:rPr>
          <w:rFonts w:ascii="Arial" w:eastAsia="Arial" w:hAnsi="Arial" w:cs="Arial"/>
        </w:rPr>
        <w:t>,</w:t>
      </w:r>
      <w:r w:rsidR="476B070D" w:rsidRPr="00D73C89">
        <w:rPr>
          <w:rFonts w:ascii="Arial" w:eastAsia="Arial" w:hAnsi="Arial" w:cs="Arial"/>
        </w:rPr>
        <w:t xml:space="preserve"> </w:t>
      </w:r>
      <w:r w:rsidR="63827BF3" w:rsidRPr="00D73C89">
        <w:rPr>
          <w:rFonts w:ascii="Arial" w:eastAsia="Arial" w:hAnsi="Arial" w:cs="Arial"/>
        </w:rPr>
        <w:t>2018</w:t>
      </w:r>
      <w:r w:rsidR="006C26C1" w:rsidRPr="00D73C89">
        <w:rPr>
          <w:rFonts w:ascii="Arial" w:eastAsia="Arial" w:hAnsi="Arial" w:cs="Arial"/>
        </w:rPr>
        <w:t xml:space="preserve">, p. </w:t>
      </w:r>
      <w:r w:rsidR="48C403B2" w:rsidRPr="63F6FD5C">
        <w:rPr>
          <w:rFonts w:ascii="Arial" w:eastAsia="Arial" w:hAnsi="Arial" w:cs="Arial"/>
        </w:rPr>
        <w:t>3)</w:t>
      </w:r>
      <w:r w:rsidR="0148768C" w:rsidRPr="63F6FD5C">
        <w:rPr>
          <w:rFonts w:ascii="Arial" w:eastAsia="Arial" w:hAnsi="Arial" w:cs="Arial"/>
        </w:rPr>
        <w:t>.</w:t>
      </w:r>
      <w:r w:rsidR="39A41A91" w:rsidRPr="00D73C89">
        <w:rPr>
          <w:rFonts w:ascii="Arial" w:eastAsia="Arial" w:hAnsi="Arial" w:cs="Arial"/>
        </w:rPr>
        <w:t xml:space="preserve"> </w:t>
      </w:r>
      <w:r w:rsidR="64BBE01D" w:rsidRPr="00D73C89">
        <w:rPr>
          <w:rFonts w:ascii="Arial" w:eastAsia="Arial" w:hAnsi="Arial" w:cs="Arial"/>
        </w:rPr>
        <w:t xml:space="preserve">Superstition </w:t>
      </w:r>
      <w:r w:rsidR="45CF6030" w:rsidRPr="00D73C89">
        <w:rPr>
          <w:rFonts w:ascii="Arial" w:eastAsia="Arial" w:hAnsi="Arial" w:cs="Arial"/>
        </w:rPr>
        <w:t>I</w:t>
      </w:r>
      <w:r w:rsidR="5BE02B1E" w:rsidRPr="00D73C89">
        <w:rPr>
          <w:rFonts w:ascii="Arial" w:eastAsia="Arial" w:hAnsi="Arial" w:cs="Arial"/>
        </w:rPr>
        <w:t xml:space="preserve">s </w:t>
      </w:r>
      <w:r w:rsidR="36C6AE6A" w:rsidRPr="00D73C89">
        <w:rPr>
          <w:rFonts w:ascii="Arial" w:eastAsia="Arial" w:hAnsi="Arial" w:cs="Arial"/>
        </w:rPr>
        <w:t>the</w:t>
      </w:r>
      <w:r w:rsidR="13C538FE" w:rsidRPr="00D73C89">
        <w:rPr>
          <w:rFonts w:ascii="Arial" w:eastAsia="Arial" w:hAnsi="Arial" w:cs="Arial"/>
        </w:rPr>
        <w:t xml:space="preserve"> personal or cultural</w:t>
      </w:r>
      <w:r w:rsidR="36C6AE6A" w:rsidRPr="00D73C89">
        <w:rPr>
          <w:rFonts w:ascii="Arial" w:eastAsia="Arial" w:hAnsi="Arial" w:cs="Arial"/>
        </w:rPr>
        <w:t xml:space="preserve"> beli</w:t>
      </w:r>
      <w:r w:rsidR="259E624F" w:rsidRPr="00D73C89">
        <w:rPr>
          <w:rFonts w:ascii="Arial" w:eastAsia="Arial" w:hAnsi="Arial" w:cs="Arial"/>
        </w:rPr>
        <w:t xml:space="preserve">ef that certain numbers </w:t>
      </w:r>
      <w:r w:rsidR="715662D0" w:rsidRPr="00D73C89">
        <w:rPr>
          <w:rFonts w:ascii="Arial" w:eastAsia="Arial" w:hAnsi="Arial" w:cs="Arial"/>
        </w:rPr>
        <w:t>represent</w:t>
      </w:r>
      <w:r w:rsidR="22479DED" w:rsidRPr="00D73C89">
        <w:rPr>
          <w:rFonts w:ascii="Arial" w:eastAsia="Arial" w:hAnsi="Arial" w:cs="Arial"/>
        </w:rPr>
        <w:t xml:space="preserve"> good</w:t>
      </w:r>
      <w:r w:rsidR="4494E6B3" w:rsidRPr="00D73C89">
        <w:rPr>
          <w:rFonts w:ascii="Arial" w:eastAsia="Arial" w:hAnsi="Arial" w:cs="Arial"/>
        </w:rPr>
        <w:t xml:space="preserve"> </w:t>
      </w:r>
      <w:r w:rsidR="0A7B9729" w:rsidRPr="00D73C89">
        <w:rPr>
          <w:rFonts w:ascii="Arial" w:eastAsia="Arial" w:hAnsi="Arial" w:cs="Arial"/>
        </w:rPr>
        <w:t>or bad</w:t>
      </w:r>
      <w:r w:rsidR="04AA59A6" w:rsidRPr="00D73C89">
        <w:rPr>
          <w:rFonts w:ascii="Arial" w:eastAsia="Arial" w:hAnsi="Arial" w:cs="Arial"/>
          <w:color w:val="0070C0"/>
        </w:rPr>
        <w:t xml:space="preserve"> </w:t>
      </w:r>
      <w:r w:rsidR="5E10AFDC" w:rsidRPr="00D73C89">
        <w:rPr>
          <w:rFonts w:ascii="Arial" w:eastAsia="Arial" w:hAnsi="Arial" w:cs="Arial"/>
        </w:rPr>
        <w:t>luck</w:t>
      </w:r>
      <w:r w:rsidR="4494E6B3" w:rsidRPr="00D73C89">
        <w:rPr>
          <w:rFonts w:ascii="Arial" w:eastAsia="Arial" w:hAnsi="Arial" w:cs="Arial"/>
        </w:rPr>
        <w:t xml:space="preserve"> like the number 13 </w:t>
      </w:r>
      <w:r w:rsidR="69C573DF" w:rsidRPr="00D73C89">
        <w:rPr>
          <w:rFonts w:ascii="Arial" w:eastAsia="Arial" w:hAnsi="Arial" w:cs="Arial"/>
        </w:rPr>
        <w:t>which</w:t>
      </w:r>
      <w:r w:rsidR="237C64CB" w:rsidRPr="00D73C89">
        <w:rPr>
          <w:rFonts w:ascii="Arial" w:eastAsia="Arial" w:hAnsi="Arial" w:cs="Arial"/>
          <w:color w:val="0070C0"/>
        </w:rPr>
        <w:t xml:space="preserve"> </w:t>
      </w:r>
      <w:r w:rsidR="4494E6B3" w:rsidRPr="00D73C89">
        <w:rPr>
          <w:rFonts w:ascii="Arial" w:eastAsia="Arial" w:hAnsi="Arial" w:cs="Arial"/>
        </w:rPr>
        <w:t xml:space="preserve">most people </w:t>
      </w:r>
      <w:r w:rsidR="04F01BAB" w:rsidRPr="00D73C89">
        <w:rPr>
          <w:rFonts w:ascii="Arial" w:eastAsia="Arial" w:hAnsi="Arial" w:cs="Arial"/>
        </w:rPr>
        <w:t>think it is bad luck</w:t>
      </w:r>
      <w:r w:rsidR="23535514" w:rsidRPr="00D73C89">
        <w:rPr>
          <w:rFonts w:ascii="Arial" w:eastAsia="Arial" w:hAnsi="Arial" w:cs="Arial"/>
        </w:rPr>
        <w:t>.</w:t>
      </w:r>
      <w:r w:rsidR="616C1025" w:rsidRPr="00D73C89">
        <w:rPr>
          <w:rFonts w:ascii="Arial" w:eastAsia="Arial" w:hAnsi="Arial" w:cs="Arial"/>
        </w:rPr>
        <w:t xml:space="preserve"> </w:t>
      </w:r>
      <w:r w:rsidR="23535514" w:rsidRPr="00152EAF">
        <w:rPr>
          <w:rFonts w:ascii="Arial" w:eastAsia="Arial" w:hAnsi="Arial" w:cs="Arial"/>
        </w:rPr>
        <w:t xml:space="preserve">The number 13 can </w:t>
      </w:r>
      <w:r w:rsidR="0E730779" w:rsidRPr="00152EAF">
        <w:rPr>
          <w:rFonts w:ascii="Arial" w:eastAsia="Arial" w:hAnsi="Arial" w:cs="Arial"/>
        </w:rPr>
        <w:t>affect</w:t>
      </w:r>
      <w:r w:rsidR="23535514" w:rsidRPr="00152EAF">
        <w:rPr>
          <w:rFonts w:ascii="Arial" w:eastAsia="Arial" w:hAnsi="Arial" w:cs="Arial"/>
        </w:rPr>
        <w:t xml:space="preserve"> business</w:t>
      </w:r>
      <w:r w:rsidR="68AF2FB0" w:rsidRPr="00152EAF">
        <w:rPr>
          <w:rFonts w:ascii="Arial" w:eastAsia="Arial" w:hAnsi="Arial" w:cs="Arial"/>
        </w:rPr>
        <w:t>es</w:t>
      </w:r>
      <w:r w:rsidR="23535514" w:rsidRPr="00152EAF">
        <w:rPr>
          <w:rFonts w:ascii="Arial" w:eastAsia="Arial" w:hAnsi="Arial" w:cs="Arial"/>
        </w:rPr>
        <w:t xml:space="preserve"> and individuals </w:t>
      </w:r>
      <w:r w:rsidR="696F5D6E" w:rsidRPr="00152EAF">
        <w:rPr>
          <w:rFonts w:ascii="Arial" w:eastAsia="Arial" w:hAnsi="Arial" w:cs="Arial"/>
        </w:rPr>
        <w:t>and</w:t>
      </w:r>
      <w:r w:rsidR="05451F27" w:rsidRPr="00152EAF">
        <w:rPr>
          <w:rFonts w:ascii="Arial" w:eastAsia="Arial" w:hAnsi="Arial" w:cs="Arial"/>
          <w:color w:val="0070C0"/>
        </w:rPr>
        <w:t xml:space="preserve"> </w:t>
      </w:r>
      <w:r w:rsidR="0189A94D" w:rsidRPr="00152EAF">
        <w:rPr>
          <w:rFonts w:ascii="Arial" w:eastAsia="Arial" w:hAnsi="Arial" w:cs="Arial"/>
        </w:rPr>
        <w:t xml:space="preserve">some individuals would not make major travel </w:t>
      </w:r>
      <w:r w:rsidR="00126D9E" w:rsidRPr="00152EAF">
        <w:rPr>
          <w:rFonts w:ascii="Arial" w:eastAsia="Arial" w:hAnsi="Arial" w:cs="Arial"/>
        </w:rPr>
        <w:t>arrangements</w:t>
      </w:r>
      <w:r w:rsidR="0189A94D" w:rsidRPr="00152EAF">
        <w:rPr>
          <w:rFonts w:ascii="Arial" w:eastAsia="Arial" w:hAnsi="Arial" w:cs="Arial"/>
        </w:rPr>
        <w:t xml:space="preserve"> or hold </w:t>
      </w:r>
      <w:r w:rsidR="169940EE" w:rsidRPr="00152EAF">
        <w:rPr>
          <w:rFonts w:ascii="Arial" w:eastAsia="Arial" w:hAnsi="Arial" w:cs="Arial"/>
        </w:rPr>
        <w:t xml:space="preserve">an </w:t>
      </w:r>
      <w:r w:rsidR="5797F61D" w:rsidRPr="00152EAF">
        <w:rPr>
          <w:rFonts w:ascii="Arial" w:eastAsia="Arial" w:hAnsi="Arial" w:cs="Arial"/>
        </w:rPr>
        <w:t>event;</w:t>
      </w:r>
      <w:r w:rsidR="169940EE" w:rsidRPr="00152EAF">
        <w:rPr>
          <w:rFonts w:ascii="Arial" w:eastAsia="Arial" w:hAnsi="Arial" w:cs="Arial"/>
        </w:rPr>
        <w:t xml:space="preserve"> </w:t>
      </w:r>
      <w:r w:rsidR="649791BF" w:rsidRPr="00152EAF">
        <w:rPr>
          <w:rFonts w:ascii="Arial" w:eastAsia="Arial" w:hAnsi="Arial" w:cs="Arial"/>
        </w:rPr>
        <w:t xml:space="preserve">on the 13th day </w:t>
      </w:r>
      <w:r w:rsidR="169940EE" w:rsidRPr="00152EAF">
        <w:rPr>
          <w:rFonts w:ascii="Arial" w:eastAsia="Arial" w:hAnsi="Arial" w:cs="Arial"/>
        </w:rPr>
        <w:t>some</w:t>
      </w:r>
      <w:r w:rsidR="04AA5EAB" w:rsidRPr="00152EAF">
        <w:rPr>
          <w:rFonts w:ascii="Arial" w:eastAsia="Arial" w:hAnsi="Arial" w:cs="Arial"/>
        </w:rPr>
        <w:t xml:space="preserve"> hotels do not have a room or floor</w:t>
      </w:r>
      <w:r w:rsidR="774722C9" w:rsidRPr="00152EAF">
        <w:rPr>
          <w:rFonts w:ascii="Arial" w:eastAsia="Arial" w:hAnsi="Arial" w:cs="Arial"/>
        </w:rPr>
        <w:t xml:space="preserve"> </w:t>
      </w:r>
      <w:r w:rsidR="2F409AC9" w:rsidRPr="00152EAF">
        <w:rPr>
          <w:rFonts w:ascii="Arial" w:eastAsia="Arial" w:hAnsi="Arial" w:cs="Arial"/>
        </w:rPr>
        <w:t>13.</w:t>
      </w:r>
      <w:r w:rsidR="588D0FC3" w:rsidRPr="00152EAF">
        <w:rPr>
          <w:rFonts w:ascii="Arial" w:eastAsia="Arial" w:hAnsi="Arial" w:cs="Arial"/>
        </w:rPr>
        <w:t xml:space="preserve"> B</w:t>
      </w:r>
      <w:r w:rsidR="53BAC711" w:rsidRPr="00152EAF">
        <w:rPr>
          <w:rFonts w:ascii="Arial" w:eastAsia="Arial" w:hAnsi="Arial" w:cs="Arial"/>
        </w:rPr>
        <w:t>eliefs</w:t>
      </w:r>
      <w:r w:rsidR="4EB85514" w:rsidRPr="00152EAF">
        <w:rPr>
          <w:rFonts w:ascii="Arial" w:eastAsia="Arial" w:hAnsi="Arial" w:cs="Arial"/>
        </w:rPr>
        <w:t xml:space="preserve"> in </w:t>
      </w:r>
      <w:r w:rsidR="7A326BA6" w:rsidRPr="00152EAF">
        <w:rPr>
          <w:rFonts w:ascii="Arial" w:eastAsia="Arial" w:hAnsi="Arial" w:cs="Arial"/>
        </w:rPr>
        <w:t>superstition</w:t>
      </w:r>
      <w:r w:rsidR="5E8D5CF9" w:rsidRPr="00152EAF">
        <w:rPr>
          <w:rFonts w:ascii="Arial" w:eastAsia="Arial" w:hAnsi="Arial" w:cs="Arial"/>
        </w:rPr>
        <w:t xml:space="preserve"> could </w:t>
      </w:r>
      <w:r w:rsidR="6A663DD9" w:rsidRPr="00152EAF">
        <w:rPr>
          <w:rFonts w:ascii="Arial" w:eastAsia="Arial" w:hAnsi="Arial" w:cs="Arial"/>
        </w:rPr>
        <w:t>affect</w:t>
      </w:r>
      <w:r w:rsidR="5E8D5CF9" w:rsidRPr="00152EAF">
        <w:rPr>
          <w:rFonts w:ascii="Arial" w:eastAsia="Arial" w:hAnsi="Arial" w:cs="Arial"/>
        </w:rPr>
        <w:t xml:space="preserve"> an individual </w:t>
      </w:r>
      <w:r w:rsidR="7BF36A55" w:rsidRPr="00152EAF">
        <w:rPr>
          <w:rFonts w:ascii="Arial" w:eastAsia="Arial" w:hAnsi="Arial" w:cs="Arial"/>
        </w:rPr>
        <w:t xml:space="preserve">might not want to work on the </w:t>
      </w:r>
      <w:r w:rsidR="5E8D5CF9" w:rsidRPr="00152EAF">
        <w:rPr>
          <w:rFonts w:ascii="Arial" w:eastAsia="Arial" w:hAnsi="Arial" w:cs="Arial"/>
        </w:rPr>
        <w:t>13</w:t>
      </w:r>
      <w:r w:rsidR="5E8D5CF9" w:rsidRPr="00152EAF">
        <w:rPr>
          <w:rFonts w:ascii="Arial" w:eastAsia="Arial" w:hAnsi="Arial" w:cs="Arial"/>
          <w:vertAlign w:val="superscript"/>
        </w:rPr>
        <w:t>th</w:t>
      </w:r>
      <w:r w:rsidR="5E8D5CF9" w:rsidRPr="00152EAF">
        <w:rPr>
          <w:rFonts w:ascii="Arial" w:eastAsia="Arial" w:hAnsi="Arial" w:cs="Arial"/>
        </w:rPr>
        <w:t xml:space="preserve"> day</w:t>
      </w:r>
      <w:r w:rsidR="7A326BA6" w:rsidRPr="00152EAF">
        <w:rPr>
          <w:rFonts w:ascii="Arial" w:eastAsia="Arial" w:hAnsi="Arial" w:cs="Arial"/>
          <w:color w:val="0070C0"/>
        </w:rPr>
        <w:t xml:space="preserve"> </w:t>
      </w:r>
      <w:r w:rsidR="3C5F2F38" w:rsidRPr="00152EAF">
        <w:rPr>
          <w:rFonts w:ascii="Arial" w:eastAsia="Arial" w:hAnsi="Arial" w:cs="Arial"/>
        </w:rPr>
        <w:t xml:space="preserve">leaving the </w:t>
      </w:r>
      <w:r w:rsidR="5DC26E56" w:rsidRPr="00152EAF">
        <w:rPr>
          <w:rFonts w:ascii="Arial" w:eastAsia="Arial" w:hAnsi="Arial" w:cs="Arial"/>
        </w:rPr>
        <w:t>organisatio</w:t>
      </w:r>
      <w:r w:rsidR="38218863" w:rsidRPr="00152EAF">
        <w:rPr>
          <w:rFonts w:ascii="Arial" w:eastAsia="Arial" w:hAnsi="Arial" w:cs="Arial"/>
        </w:rPr>
        <w:t>n</w:t>
      </w:r>
      <w:r w:rsidR="3C5F2F38" w:rsidRPr="00152EAF">
        <w:rPr>
          <w:rFonts w:ascii="Arial" w:eastAsia="Arial" w:hAnsi="Arial" w:cs="Arial"/>
        </w:rPr>
        <w:t xml:space="preserve"> short staffed or </w:t>
      </w:r>
      <w:r w:rsidR="073B3116" w:rsidRPr="00152EAF">
        <w:rPr>
          <w:rFonts w:ascii="Arial" w:eastAsia="Arial" w:hAnsi="Arial" w:cs="Arial"/>
        </w:rPr>
        <w:t xml:space="preserve">having to replace an absent member of </w:t>
      </w:r>
      <w:r w:rsidR="3A4A35F3" w:rsidRPr="00152EAF">
        <w:rPr>
          <w:rFonts w:ascii="Arial" w:eastAsia="Arial" w:hAnsi="Arial" w:cs="Arial"/>
        </w:rPr>
        <w:t xml:space="preserve">staff </w:t>
      </w:r>
      <w:r w:rsidR="2B9323A9" w:rsidRPr="00152EAF">
        <w:rPr>
          <w:rFonts w:ascii="Arial" w:eastAsia="Arial" w:hAnsi="Arial" w:cs="Arial"/>
        </w:rPr>
        <w:t>with</w:t>
      </w:r>
      <w:r w:rsidR="4563AB3C" w:rsidRPr="00152EAF">
        <w:rPr>
          <w:rFonts w:ascii="Arial" w:eastAsia="Arial" w:hAnsi="Arial" w:cs="Arial"/>
        </w:rPr>
        <w:t xml:space="preserve"> </w:t>
      </w:r>
      <w:r w:rsidR="3C5F2F38" w:rsidRPr="00152EAF">
        <w:rPr>
          <w:rFonts w:ascii="Arial" w:eastAsia="Arial" w:hAnsi="Arial" w:cs="Arial"/>
        </w:rPr>
        <w:t>another</w:t>
      </w:r>
      <w:r w:rsidR="1E0B848F" w:rsidRPr="00152EAF">
        <w:rPr>
          <w:rFonts w:ascii="Arial" w:eastAsia="Arial" w:hAnsi="Arial" w:cs="Arial"/>
        </w:rPr>
        <w:t>.</w:t>
      </w:r>
      <w:r w:rsidR="58C3854E" w:rsidRPr="00152EAF">
        <w:rPr>
          <w:rFonts w:ascii="Arial" w:eastAsia="Arial" w:hAnsi="Arial" w:cs="Arial"/>
          <w:color w:val="FF0000"/>
        </w:rPr>
        <w:t xml:space="preserve"> </w:t>
      </w:r>
      <w:r w:rsidR="58C3854E" w:rsidRPr="00152EAF">
        <w:rPr>
          <w:rFonts w:ascii="Arial" w:eastAsia="Arial" w:hAnsi="Arial" w:cs="Arial"/>
        </w:rPr>
        <w:t xml:space="preserve">Cultural superstitions </w:t>
      </w:r>
      <w:r w:rsidR="633E1319" w:rsidRPr="00152EAF">
        <w:rPr>
          <w:rFonts w:ascii="Arial" w:eastAsia="Arial" w:hAnsi="Arial" w:cs="Arial"/>
        </w:rPr>
        <w:t>belief</w:t>
      </w:r>
      <w:r w:rsidR="58C3854E" w:rsidRPr="00152EAF">
        <w:rPr>
          <w:rFonts w:ascii="Arial" w:eastAsia="Arial" w:hAnsi="Arial" w:cs="Arial"/>
        </w:rPr>
        <w:t xml:space="preserve"> likely to </w:t>
      </w:r>
      <w:r w:rsidR="0A1A39A7" w:rsidRPr="00152EAF">
        <w:rPr>
          <w:rFonts w:ascii="Arial" w:eastAsia="Arial" w:hAnsi="Arial" w:cs="Arial"/>
        </w:rPr>
        <w:t>affect</w:t>
      </w:r>
      <w:r w:rsidR="58C3854E" w:rsidRPr="00152EAF">
        <w:rPr>
          <w:rFonts w:ascii="Arial" w:eastAsia="Arial" w:hAnsi="Arial" w:cs="Arial"/>
        </w:rPr>
        <w:t xml:space="preserve"> consumer </w:t>
      </w:r>
      <w:r w:rsidR="2756FCC1" w:rsidRPr="00152EAF">
        <w:rPr>
          <w:rFonts w:ascii="Arial" w:eastAsia="Arial" w:hAnsi="Arial" w:cs="Arial"/>
        </w:rPr>
        <w:t>behaviour</w:t>
      </w:r>
      <w:r w:rsidR="58C3854E" w:rsidRPr="00152EAF">
        <w:rPr>
          <w:rFonts w:ascii="Arial" w:eastAsia="Arial" w:hAnsi="Arial" w:cs="Arial"/>
        </w:rPr>
        <w:t xml:space="preserve"> </w:t>
      </w:r>
      <w:r w:rsidR="009D0C82">
        <w:rPr>
          <w:rFonts w:ascii="Arial" w:eastAsia="Arial" w:hAnsi="Arial" w:cs="Arial"/>
        </w:rPr>
        <w:t>“</w:t>
      </w:r>
      <w:r w:rsidR="3BB22A50" w:rsidRPr="00152EAF">
        <w:rPr>
          <w:rFonts w:ascii="Arial" w:eastAsia="Arial" w:hAnsi="Arial" w:cs="Arial"/>
        </w:rPr>
        <w:t>include the number 8</w:t>
      </w:r>
      <w:r w:rsidR="00072F8C">
        <w:rPr>
          <w:rFonts w:ascii="Arial" w:eastAsia="Arial" w:hAnsi="Arial" w:cs="Arial"/>
        </w:rPr>
        <w:t>”</w:t>
      </w:r>
      <w:r w:rsidR="3BB22A50" w:rsidRPr="00152EAF">
        <w:rPr>
          <w:rFonts w:ascii="Arial" w:eastAsia="Arial" w:hAnsi="Arial" w:cs="Arial"/>
        </w:rPr>
        <w:t xml:space="preserve"> </w:t>
      </w:r>
      <w:r w:rsidR="06BEF583" w:rsidRPr="00152EAF">
        <w:rPr>
          <w:rFonts w:ascii="Arial" w:eastAsia="Arial" w:hAnsi="Arial" w:cs="Arial"/>
        </w:rPr>
        <w:t>brining</w:t>
      </w:r>
      <w:r w:rsidR="3BB22A50" w:rsidRPr="00152EAF">
        <w:rPr>
          <w:rFonts w:ascii="Arial" w:eastAsia="Arial" w:hAnsi="Arial" w:cs="Arial"/>
        </w:rPr>
        <w:t xml:space="preserve"> </w:t>
      </w:r>
      <w:r w:rsidR="0031306C">
        <w:rPr>
          <w:rFonts w:ascii="Arial" w:eastAsia="Arial" w:hAnsi="Arial" w:cs="Arial"/>
        </w:rPr>
        <w:t>“</w:t>
      </w:r>
      <w:r w:rsidR="3BB22A50" w:rsidRPr="00152EAF">
        <w:rPr>
          <w:rFonts w:ascii="Arial" w:eastAsia="Arial" w:hAnsi="Arial" w:cs="Arial"/>
        </w:rPr>
        <w:t>good luck and the number 4</w:t>
      </w:r>
      <w:r w:rsidR="006E6ED0">
        <w:rPr>
          <w:rFonts w:ascii="Arial" w:eastAsia="Arial" w:hAnsi="Arial" w:cs="Arial"/>
        </w:rPr>
        <w:t>”</w:t>
      </w:r>
      <w:r w:rsidR="3BB22A50" w:rsidRPr="00152EAF">
        <w:rPr>
          <w:rFonts w:ascii="Arial" w:eastAsia="Arial" w:hAnsi="Arial" w:cs="Arial"/>
        </w:rPr>
        <w:t xml:space="preserve"> brining </w:t>
      </w:r>
      <w:r w:rsidR="00B55546">
        <w:rPr>
          <w:rFonts w:ascii="Arial" w:eastAsia="Arial" w:hAnsi="Arial" w:cs="Arial"/>
        </w:rPr>
        <w:t>“</w:t>
      </w:r>
      <w:r w:rsidR="3BB22A50" w:rsidRPr="00152EAF">
        <w:rPr>
          <w:rFonts w:ascii="Arial" w:eastAsia="Arial" w:hAnsi="Arial" w:cs="Arial"/>
        </w:rPr>
        <w:t xml:space="preserve">bad luck </w:t>
      </w:r>
      <w:r w:rsidR="6CC2D59F" w:rsidRPr="00152EAF">
        <w:rPr>
          <w:rFonts w:ascii="Arial" w:eastAsia="Arial" w:hAnsi="Arial" w:cs="Arial"/>
        </w:rPr>
        <w:t xml:space="preserve">in </w:t>
      </w:r>
      <w:r w:rsidR="29423A50" w:rsidRPr="00152EAF">
        <w:rPr>
          <w:rFonts w:ascii="Arial" w:eastAsia="Arial" w:hAnsi="Arial" w:cs="Arial"/>
        </w:rPr>
        <w:t>Chinese</w:t>
      </w:r>
      <w:r w:rsidR="6CC2D59F" w:rsidRPr="00152EAF">
        <w:rPr>
          <w:rFonts w:ascii="Arial" w:eastAsia="Arial" w:hAnsi="Arial" w:cs="Arial"/>
        </w:rPr>
        <w:t xml:space="preserve"> cultures</w:t>
      </w:r>
      <w:r w:rsidR="00B55546">
        <w:rPr>
          <w:rFonts w:ascii="Arial" w:eastAsia="Arial" w:hAnsi="Arial" w:cs="Arial"/>
        </w:rPr>
        <w:t>”</w:t>
      </w:r>
      <w:r w:rsidR="5709B112" w:rsidRPr="63F6FD5C">
        <w:rPr>
          <w:rFonts w:ascii="Arial" w:eastAsia="Arial" w:hAnsi="Arial" w:cs="Arial"/>
        </w:rPr>
        <w:t xml:space="preserve"> (Block</w:t>
      </w:r>
      <w:r w:rsidR="0A8DE1F1" w:rsidRPr="63F6FD5C">
        <w:rPr>
          <w:rFonts w:ascii="Arial" w:eastAsia="Arial" w:hAnsi="Arial" w:cs="Arial"/>
        </w:rPr>
        <w:t xml:space="preserve"> and </w:t>
      </w:r>
      <w:r w:rsidR="5709B112" w:rsidRPr="63F6FD5C">
        <w:rPr>
          <w:rFonts w:ascii="Arial" w:eastAsia="Arial" w:hAnsi="Arial" w:cs="Arial"/>
        </w:rPr>
        <w:t>Kramer</w:t>
      </w:r>
      <w:r w:rsidR="66C3E091" w:rsidRPr="63F6FD5C">
        <w:rPr>
          <w:rFonts w:ascii="Arial" w:eastAsia="Arial" w:hAnsi="Arial" w:cs="Arial"/>
        </w:rPr>
        <w:t>,</w:t>
      </w:r>
      <w:r w:rsidR="5709B112" w:rsidRPr="63F6FD5C">
        <w:rPr>
          <w:rFonts w:ascii="Arial" w:eastAsia="Arial" w:hAnsi="Arial" w:cs="Arial"/>
        </w:rPr>
        <w:t xml:space="preserve"> 2008</w:t>
      </w:r>
      <w:r w:rsidR="4E3CE990" w:rsidRPr="63F6FD5C">
        <w:rPr>
          <w:rFonts w:ascii="Arial" w:eastAsia="Arial" w:hAnsi="Arial" w:cs="Arial"/>
        </w:rPr>
        <w:t>a,</w:t>
      </w:r>
      <w:r w:rsidR="348DA4CA" w:rsidRPr="63F6FD5C">
        <w:rPr>
          <w:rFonts w:ascii="Arial" w:eastAsia="Arial" w:hAnsi="Arial" w:cs="Arial"/>
        </w:rPr>
        <w:t xml:space="preserve"> p.</w:t>
      </w:r>
      <w:r w:rsidR="3E2A7FD8" w:rsidRPr="63F6FD5C">
        <w:rPr>
          <w:rFonts w:ascii="Arial" w:eastAsia="Arial" w:hAnsi="Arial" w:cs="Arial"/>
        </w:rPr>
        <w:t>)</w:t>
      </w:r>
      <w:r w:rsidR="3402E47A" w:rsidRPr="63F6FD5C">
        <w:rPr>
          <w:rFonts w:ascii="Arial" w:eastAsia="Arial" w:hAnsi="Arial" w:cs="Arial"/>
        </w:rPr>
        <w:t xml:space="preserve"> </w:t>
      </w:r>
      <w:r w:rsidR="5A5681D1" w:rsidRPr="00152EAF">
        <w:rPr>
          <w:rFonts w:ascii="Arial" w:eastAsia="Arial" w:hAnsi="Arial" w:cs="Arial"/>
        </w:rPr>
        <w:t xml:space="preserve"> Then you have the lucky number </w:t>
      </w:r>
      <w:r w:rsidR="35B6DA67" w:rsidRPr="00152EAF">
        <w:rPr>
          <w:rFonts w:ascii="Arial" w:eastAsia="Arial" w:hAnsi="Arial" w:cs="Arial"/>
        </w:rPr>
        <w:t>7</w:t>
      </w:r>
      <w:r w:rsidR="60D9F3CD" w:rsidRPr="00152EAF">
        <w:rPr>
          <w:rFonts w:ascii="Arial" w:eastAsia="Arial" w:hAnsi="Arial" w:cs="Arial"/>
        </w:rPr>
        <w:t xml:space="preserve"> most individuals would believe 7 is a lucky number</w:t>
      </w:r>
      <w:r w:rsidR="0C32A7C1" w:rsidRPr="00152EAF">
        <w:rPr>
          <w:rFonts w:ascii="Arial" w:eastAsia="Arial" w:hAnsi="Arial" w:cs="Arial"/>
        </w:rPr>
        <w:t xml:space="preserve">. </w:t>
      </w:r>
      <w:r w:rsidR="00106AB9">
        <w:rPr>
          <w:rFonts w:ascii="Arial" w:eastAsia="Arial" w:hAnsi="Arial" w:cs="Arial"/>
        </w:rPr>
        <w:t>“</w:t>
      </w:r>
      <w:r w:rsidR="02E05BE7" w:rsidRPr="00152EAF">
        <w:rPr>
          <w:rFonts w:ascii="Arial" w:eastAsia="Arial" w:hAnsi="Arial" w:cs="Arial"/>
        </w:rPr>
        <w:t>Examples</w:t>
      </w:r>
      <w:r w:rsidR="0C32A7C1" w:rsidRPr="00152EAF">
        <w:rPr>
          <w:rFonts w:ascii="Arial" w:eastAsia="Arial" w:hAnsi="Arial" w:cs="Arial"/>
        </w:rPr>
        <w:t xml:space="preserve"> of personal </w:t>
      </w:r>
      <w:r w:rsidR="559E3C63" w:rsidRPr="00152EAF">
        <w:rPr>
          <w:rFonts w:ascii="Arial" w:eastAsia="Arial" w:hAnsi="Arial" w:cs="Arial"/>
        </w:rPr>
        <w:t>superstition</w:t>
      </w:r>
      <w:r w:rsidR="0C32A7C1" w:rsidRPr="00152EAF">
        <w:rPr>
          <w:rFonts w:ascii="Arial" w:eastAsia="Arial" w:hAnsi="Arial" w:cs="Arial"/>
        </w:rPr>
        <w:t xml:space="preserve"> or rituals relevant to marketers include consumers buying</w:t>
      </w:r>
      <w:r w:rsidR="494C30B6" w:rsidRPr="00152EAF">
        <w:rPr>
          <w:rFonts w:ascii="Arial" w:eastAsia="Arial" w:hAnsi="Arial" w:cs="Arial"/>
        </w:rPr>
        <w:t xml:space="preserve"> and wearing lucky accessories, like charm bracelets lockets pens or cufflinks</w:t>
      </w:r>
      <w:r w:rsidR="00FC5EC1">
        <w:rPr>
          <w:rFonts w:ascii="Arial" w:eastAsia="Arial" w:hAnsi="Arial" w:cs="Arial"/>
        </w:rPr>
        <w:t>”</w:t>
      </w:r>
      <w:r w:rsidR="15544BEA" w:rsidRPr="00152EAF">
        <w:rPr>
          <w:rFonts w:ascii="Arial" w:eastAsia="Arial" w:hAnsi="Arial" w:cs="Arial"/>
        </w:rPr>
        <w:t xml:space="preserve"> (Block</w:t>
      </w:r>
      <w:r w:rsidR="005E4CB5" w:rsidRPr="00152EAF">
        <w:rPr>
          <w:rFonts w:ascii="Arial" w:eastAsia="Arial" w:hAnsi="Arial" w:cs="Arial"/>
        </w:rPr>
        <w:t xml:space="preserve"> and </w:t>
      </w:r>
      <w:r w:rsidR="15544BEA" w:rsidRPr="00152EAF">
        <w:rPr>
          <w:rFonts w:ascii="Arial" w:eastAsia="Arial" w:hAnsi="Arial" w:cs="Arial"/>
        </w:rPr>
        <w:t>Kramer</w:t>
      </w:r>
      <w:r w:rsidR="1F95827D" w:rsidRPr="00152EAF">
        <w:rPr>
          <w:rFonts w:ascii="Arial" w:eastAsia="Arial" w:hAnsi="Arial" w:cs="Arial"/>
        </w:rPr>
        <w:t>,</w:t>
      </w:r>
      <w:r w:rsidR="15544BEA" w:rsidRPr="00152EAF">
        <w:rPr>
          <w:rFonts w:ascii="Arial" w:eastAsia="Arial" w:hAnsi="Arial" w:cs="Arial"/>
        </w:rPr>
        <w:t xml:space="preserve"> 2008</w:t>
      </w:r>
      <w:r w:rsidR="005E4CB5" w:rsidRPr="00152EAF">
        <w:rPr>
          <w:rFonts w:ascii="Arial" w:eastAsia="Arial" w:hAnsi="Arial" w:cs="Arial"/>
        </w:rPr>
        <w:t xml:space="preserve">b, </w:t>
      </w:r>
      <w:r w:rsidR="5C338451" w:rsidRPr="00152EAF">
        <w:rPr>
          <w:rFonts w:ascii="Arial" w:eastAsia="Arial" w:hAnsi="Arial" w:cs="Arial"/>
        </w:rPr>
        <w:t>p.</w:t>
      </w:r>
      <w:r w:rsidR="6A91308D" w:rsidRPr="00152EAF">
        <w:rPr>
          <w:rFonts w:ascii="Arial" w:eastAsia="Arial" w:hAnsi="Arial" w:cs="Arial"/>
        </w:rPr>
        <w:t>)</w:t>
      </w:r>
      <w:r w:rsidR="00A24ED4" w:rsidRPr="00152EAF">
        <w:rPr>
          <w:rFonts w:ascii="Arial" w:eastAsia="Arial" w:hAnsi="Arial" w:cs="Arial"/>
        </w:rPr>
        <w:t xml:space="preserve"> </w:t>
      </w:r>
      <w:r w:rsidR="00A24ED4" w:rsidRPr="00152EAF">
        <w:rPr>
          <w:rFonts w:ascii="Arial" w:eastAsia="Arial" w:hAnsi="Arial" w:cs="Arial"/>
          <w:b/>
          <w:bCs/>
        </w:rPr>
        <w:t xml:space="preserve">The impact </w:t>
      </w:r>
      <w:r w:rsidR="00576178" w:rsidRPr="00152EAF">
        <w:rPr>
          <w:rFonts w:ascii="Arial" w:eastAsia="Arial" w:hAnsi="Arial" w:cs="Arial"/>
          <w:b/>
          <w:bCs/>
        </w:rPr>
        <w:t>on beliefs in the workplace</w:t>
      </w:r>
      <w:r w:rsidR="000A4379" w:rsidRPr="00152EAF">
        <w:rPr>
          <w:rFonts w:ascii="Arial" w:eastAsia="Arial" w:hAnsi="Arial" w:cs="Arial"/>
          <w:b/>
          <w:bCs/>
        </w:rPr>
        <w:t>,</w:t>
      </w:r>
      <w:r w:rsidR="005F4C98" w:rsidRPr="00152EAF">
        <w:rPr>
          <w:rFonts w:ascii="Arial" w:eastAsia="Arial" w:hAnsi="Arial" w:cs="Arial"/>
          <w:b/>
          <w:bCs/>
        </w:rPr>
        <w:t xml:space="preserve"> </w:t>
      </w:r>
      <w:r w:rsidR="000A4379" w:rsidRPr="00152EAF">
        <w:rPr>
          <w:rFonts w:ascii="Arial" w:eastAsia="Arial" w:hAnsi="Arial" w:cs="Arial"/>
        </w:rPr>
        <w:t>superstition</w:t>
      </w:r>
      <w:r w:rsidR="005F4C98" w:rsidRPr="00152EAF">
        <w:rPr>
          <w:rFonts w:ascii="Arial" w:eastAsia="Arial" w:hAnsi="Arial" w:cs="Arial"/>
        </w:rPr>
        <w:t xml:space="preserve"> beliefs</w:t>
      </w:r>
      <w:r w:rsidR="000A4379" w:rsidRPr="00152EAF">
        <w:rPr>
          <w:rFonts w:ascii="Arial" w:eastAsia="Arial" w:hAnsi="Arial" w:cs="Arial"/>
        </w:rPr>
        <w:t xml:space="preserve"> </w:t>
      </w:r>
      <w:r w:rsidR="00503399" w:rsidRPr="00152EAF">
        <w:rPr>
          <w:rFonts w:ascii="Arial" w:eastAsia="Arial" w:hAnsi="Arial" w:cs="Arial"/>
        </w:rPr>
        <w:t xml:space="preserve">can affect an </w:t>
      </w:r>
      <w:r w:rsidR="00C5402E" w:rsidRPr="00152EAF">
        <w:rPr>
          <w:rFonts w:ascii="Arial" w:eastAsia="Arial" w:hAnsi="Arial" w:cs="Arial"/>
        </w:rPr>
        <w:t>ind</w:t>
      </w:r>
      <w:r w:rsidR="00725D02" w:rsidRPr="00152EAF">
        <w:rPr>
          <w:rFonts w:ascii="Arial" w:eastAsia="Arial" w:hAnsi="Arial" w:cs="Arial"/>
        </w:rPr>
        <w:t>ividual</w:t>
      </w:r>
      <w:r w:rsidR="00415003" w:rsidRPr="00152EAF">
        <w:rPr>
          <w:rFonts w:ascii="Arial" w:eastAsia="Arial" w:hAnsi="Arial" w:cs="Arial"/>
        </w:rPr>
        <w:t xml:space="preserve"> in the workplace </w:t>
      </w:r>
      <w:r w:rsidR="009D7DEA" w:rsidRPr="00152EAF">
        <w:rPr>
          <w:rFonts w:ascii="Arial" w:eastAsia="Arial" w:hAnsi="Arial" w:cs="Arial"/>
        </w:rPr>
        <w:t xml:space="preserve">especially a belief </w:t>
      </w:r>
      <w:r w:rsidR="00F410A4" w:rsidRPr="00152EAF">
        <w:rPr>
          <w:rFonts w:ascii="Arial" w:eastAsia="Arial" w:hAnsi="Arial" w:cs="Arial"/>
        </w:rPr>
        <w:t>about a number or colour that the belief is so installed in the me</w:t>
      </w:r>
      <w:r w:rsidR="00491856" w:rsidRPr="00152EAF">
        <w:rPr>
          <w:rFonts w:ascii="Arial" w:eastAsia="Arial" w:hAnsi="Arial" w:cs="Arial"/>
        </w:rPr>
        <w:t xml:space="preserve">ntal that they refuse to work on that </w:t>
      </w:r>
      <w:r w:rsidR="00A427FA" w:rsidRPr="00152EAF">
        <w:rPr>
          <w:rFonts w:ascii="Arial" w:eastAsia="Arial" w:hAnsi="Arial" w:cs="Arial"/>
        </w:rPr>
        <w:t>date</w:t>
      </w:r>
      <w:r w:rsidR="00184297" w:rsidRPr="00152EAF">
        <w:rPr>
          <w:rFonts w:ascii="Arial" w:eastAsia="Arial" w:hAnsi="Arial" w:cs="Arial"/>
        </w:rPr>
        <w:t xml:space="preserve"> it could be </w:t>
      </w:r>
      <w:r w:rsidR="0050711B" w:rsidRPr="00152EAF">
        <w:rPr>
          <w:rFonts w:ascii="Arial" w:eastAsia="Arial" w:hAnsi="Arial" w:cs="Arial"/>
        </w:rPr>
        <w:t>associated</w:t>
      </w:r>
      <w:r w:rsidR="003F0736" w:rsidRPr="00152EAF">
        <w:rPr>
          <w:rFonts w:ascii="Arial" w:eastAsia="Arial" w:hAnsi="Arial" w:cs="Arial"/>
        </w:rPr>
        <w:t xml:space="preserve"> with the death of a </w:t>
      </w:r>
      <w:r w:rsidR="00A427FA" w:rsidRPr="00152EAF">
        <w:rPr>
          <w:rFonts w:ascii="Arial" w:eastAsia="Arial" w:hAnsi="Arial" w:cs="Arial"/>
        </w:rPr>
        <w:t>loved</w:t>
      </w:r>
      <w:r w:rsidR="003F0736" w:rsidRPr="00152EAF">
        <w:rPr>
          <w:rFonts w:ascii="Arial" w:eastAsia="Arial" w:hAnsi="Arial" w:cs="Arial"/>
        </w:rPr>
        <w:t xml:space="preserve"> one or something </w:t>
      </w:r>
      <w:r w:rsidR="0050711B" w:rsidRPr="00152EAF">
        <w:rPr>
          <w:rFonts w:ascii="Arial" w:eastAsia="Arial" w:hAnsi="Arial" w:cs="Arial"/>
        </w:rPr>
        <w:t>tragic or even something good</w:t>
      </w:r>
      <w:r w:rsidR="0057054E" w:rsidRPr="00152EAF">
        <w:rPr>
          <w:rFonts w:ascii="Arial" w:eastAsia="Arial" w:hAnsi="Arial" w:cs="Arial"/>
        </w:rPr>
        <w:t>.</w:t>
      </w:r>
      <w:r w:rsidR="0050711B" w:rsidRPr="00152EAF">
        <w:rPr>
          <w:rFonts w:ascii="Arial" w:eastAsia="Arial" w:hAnsi="Arial" w:cs="Arial"/>
          <w:b/>
          <w:bCs/>
        </w:rPr>
        <w:t xml:space="preserve"> </w:t>
      </w:r>
      <w:r w:rsidR="006C4937" w:rsidRPr="00152EAF">
        <w:rPr>
          <w:rFonts w:ascii="Arial" w:eastAsia="Arial" w:hAnsi="Arial" w:cs="Arial"/>
        </w:rPr>
        <w:t xml:space="preserve">Their </w:t>
      </w:r>
      <w:r w:rsidR="006B18AE" w:rsidRPr="00152EAF">
        <w:rPr>
          <w:rFonts w:ascii="Arial" w:eastAsia="Arial" w:hAnsi="Arial" w:cs="Arial"/>
        </w:rPr>
        <w:t>employee’s</w:t>
      </w:r>
      <w:r w:rsidR="006C4937" w:rsidRPr="00152EAF">
        <w:rPr>
          <w:rFonts w:ascii="Arial" w:eastAsia="Arial" w:hAnsi="Arial" w:cs="Arial"/>
        </w:rPr>
        <w:t xml:space="preserve"> belief system</w:t>
      </w:r>
      <w:r w:rsidR="00A869BE" w:rsidRPr="00152EAF">
        <w:rPr>
          <w:rFonts w:ascii="Arial" w:eastAsia="Arial" w:hAnsi="Arial" w:cs="Arial"/>
        </w:rPr>
        <w:t xml:space="preserve"> </w:t>
      </w:r>
      <w:r w:rsidR="00AD7668" w:rsidRPr="00152EAF">
        <w:rPr>
          <w:rFonts w:ascii="Arial" w:eastAsia="Arial" w:hAnsi="Arial" w:cs="Arial"/>
        </w:rPr>
        <w:t>wo</w:t>
      </w:r>
      <w:r w:rsidR="00304ACC" w:rsidRPr="00152EAF">
        <w:rPr>
          <w:rFonts w:ascii="Arial" w:eastAsia="Arial" w:hAnsi="Arial" w:cs="Arial"/>
        </w:rPr>
        <w:t xml:space="preserve">uld not allow them </w:t>
      </w:r>
      <w:r w:rsidR="00017730" w:rsidRPr="00152EAF">
        <w:rPr>
          <w:rFonts w:ascii="Arial" w:eastAsia="Arial" w:hAnsi="Arial" w:cs="Arial"/>
        </w:rPr>
        <w:t xml:space="preserve">to </w:t>
      </w:r>
      <w:r w:rsidR="00B44DA4" w:rsidRPr="00152EAF">
        <w:rPr>
          <w:rFonts w:ascii="Arial" w:eastAsia="Arial" w:hAnsi="Arial" w:cs="Arial"/>
        </w:rPr>
        <w:t>work</w:t>
      </w:r>
      <w:r w:rsidR="00C15D42" w:rsidRPr="00152EAF">
        <w:rPr>
          <w:rFonts w:ascii="Arial" w:eastAsia="Arial" w:hAnsi="Arial" w:cs="Arial"/>
        </w:rPr>
        <w:t xml:space="preserve"> </w:t>
      </w:r>
      <w:r w:rsidR="00BB10B4" w:rsidRPr="00152EAF">
        <w:rPr>
          <w:rFonts w:ascii="Arial" w:eastAsia="Arial" w:hAnsi="Arial" w:cs="Arial"/>
        </w:rPr>
        <w:t>having nega</w:t>
      </w:r>
      <w:r w:rsidR="00093709" w:rsidRPr="00152EAF">
        <w:rPr>
          <w:rFonts w:ascii="Arial" w:eastAsia="Arial" w:hAnsi="Arial" w:cs="Arial"/>
        </w:rPr>
        <w:t xml:space="preserve">tive </w:t>
      </w:r>
      <w:r w:rsidR="00F678B0" w:rsidRPr="00152EAF">
        <w:rPr>
          <w:rFonts w:ascii="Arial" w:eastAsia="Arial" w:hAnsi="Arial" w:cs="Arial"/>
        </w:rPr>
        <w:t xml:space="preserve">impact on the </w:t>
      </w:r>
      <w:r w:rsidR="00DF75E9" w:rsidRPr="00152EAF">
        <w:rPr>
          <w:rFonts w:ascii="Arial" w:eastAsia="Arial" w:hAnsi="Arial" w:cs="Arial"/>
        </w:rPr>
        <w:t>workplace.</w:t>
      </w:r>
      <w:r w:rsidR="00B1708A">
        <w:rPr>
          <w:rFonts w:eastAsiaTheme="minorEastAsia"/>
          <w:b/>
        </w:rPr>
        <w:t xml:space="preserve"> </w:t>
      </w:r>
    </w:p>
    <w:p w14:paraId="2C4DE21C" w14:textId="7604E4F0" w:rsidR="2E345BCA" w:rsidRPr="00B1708A" w:rsidRDefault="2E345BCA" w:rsidP="00380707">
      <w:pPr>
        <w:spacing w:line="360" w:lineRule="auto"/>
        <w:rPr>
          <w:rFonts w:eastAsiaTheme="minorEastAsia"/>
          <w:b/>
          <w:bCs/>
        </w:rPr>
      </w:pPr>
      <w:r w:rsidRPr="00D73C89">
        <w:rPr>
          <w:rFonts w:ascii="Arial" w:eastAsia="Arial" w:hAnsi="Arial" w:cs="Arial"/>
          <w:b/>
          <w:bCs/>
        </w:rPr>
        <w:t>Education beliefs</w:t>
      </w:r>
      <w:r w:rsidR="15439619" w:rsidRPr="00D73C89">
        <w:rPr>
          <w:rFonts w:ascii="Arial" w:eastAsia="Arial" w:hAnsi="Arial" w:cs="Arial"/>
        </w:rPr>
        <w:t xml:space="preserve"> -</w:t>
      </w:r>
      <w:r w:rsidR="00BB7571" w:rsidRPr="00D73C89">
        <w:rPr>
          <w:rFonts w:ascii="Arial" w:eastAsia="Arial" w:hAnsi="Arial" w:cs="Arial"/>
        </w:rPr>
        <w:t>.</w:t>
      </w:r>
      <w:r w:rsidRPr="00D73C89">
        <w:rPr>
          <w:rFonts w:ascii="Arial" w:eastAsia="Arial" w:hAnsi="Arial" w:cs="Arial"/>
        </w:rPr>
        <w:t xml:space="preserve"> </w:t>
      </w:r>
      <w:r w:rsidR="00AA1715" w:rsidRPr="00D73C89">
        <w:rPr>
          <w:rFonts w:ascii="Arial" w:eastAsia="Arial" w:hAnsi="Arial" w:cs="Arial"/>
        </w:rPr>
        <w:t xml:space="preserve">When </w:t>
      </w:r>
      <w:r w:rsidR="57FD5533" w:rsidRPr="00D73C89">
        <w:rPr>
          <w:rFonts w:ascii="Arial" w:eastAsia="Arial" w:hAnsi="Arial" w:cs="Arial"/>
        </w:rPr>
        <w:t>I</w:t>
      </w:r>
      <w:r w:rsidR="3AE3DA0D" w:rsidRPr="00D73C89">
        <w:rPr>
          <w:rFonts w:ascii="Arial" w:eastAsia="Arial" w:hAnsi="Arial" w:cs="Arial"/>
        </w:rPr>
        <w:t>ndividuals'</w:t>
      </w:r>
      <w:r w:rsidR="6EBC4124" w:rsidRPr="00D73C89">
        <w:rPr>
          <w:rFonts w:ascii="Arial" w:eastAsia="Arial" w:hAnsi="Arial" w:cs="Arial"/>
        </w:rPr>
        <w:t xml:space="preserve"> </w:t>
      </w:r>
      <w:r w:rsidR="036159CB" w:rsidRPr="00D73C89">
        <w:rPr>
          <w:rFonts w:ascii="Arial" w:eastAsia="Arial" w:hAnsi="Arial" w:cs="Arial"/>
        </w:rPr>
        <w:t>families</w:t>
      </w:r>
      <w:r w:rsidR="6EBC4124" w:rsidRPr="00D73C89">
        <w:rPr>
          <w:rFonts w:ascii="Arial" w:eastAsia="Arial" w:hAnsi="Arial" w:cs="Arial"/>
        </w:rPr>
        <w:t xml:space="preserve"> hold value in </w:t>
      </w:r>
      <w:r w:rsidR="07F6A8CA" w:rsidRPr="00D73C89">
        <w:rPr>
          <w:rFonts w:ascii="Arial" w:eastAsia="Arial" w:hAnsi="Arial" w:cs="Arial"/>
        </w:rPr>
        <w:t>education,</w:t>
      </w:r>
      <w:r w:rsidR="6EBC4124" w:rsidRPr="00D73C89">
        <w:rPr>
          <w:rFonts w:ascii="Arial" w:eastAsia="Arial" w:hAnsi="Arial" w:cs="Arial"/>
        </w:rPr>
        <w:t xml:space="preserve"> </w:t>
      </w:r>
      <w:r w:rsidR="5E3024A4" w:rsidRPr="00D73C89">
        <w:rPr>
          <w:rFonts w:ascii="Arial" w:eastAsia="Arial" w:hAnsi="Arial" w:cs="Arial"/>
        </w:rPr>
        <w:t>individuals</w:t>
      </w:r>
      <w:r w:rsidR="6EBC4124" w:rsidRPr="00D73C89">
        <w:rPr>
          <w:rFonts w:ascii="Arial" w:eastAsia="Arial" w:hAnsi="Arial" w:cs="Arial"/>
        </w:rPr>
        <w:t xml:space="preserve"> would have a belief system that education was key to</w:t>
      </w:r>
      <w:r w:rsidR="41C5B917" w:rsidRPr="00D73C89">
        <w:rPr>
          <w:rFonts w:ascii="Arial" w:eastAsia="Arial" w:hAnsi="Arial" w:cs="Arial"/>
        </w:rPr>
        <w:t xml:space="preserve"> do well in life</w:t>
      </w:r>
      <w:r w:rsidR="7823AEB1" w:rsidRPr="00D73C89">
        <w:rPr>
          <w:rFonts w:ascii="Arial" w:eastAsia="Arial" w:hAnsi="Arial" w:cs="Arial"/>
        </w:rPr>
        <w:t>. By implementing that belief in individuals fro</w:t>
      </w:r>
      <w:r w:rsidR="259E68E1" w:rsidRPr="00D73C89">
        <w:rPr>
          <w:rFonts w:ascii="Arial" w:eastAsia="Arial" w:hAnsi="Arial" w:cs="Arial"/>
        </w:rPr>
        <w:t xml:space="preserve">m </w:t>
      </w:r>
      <w:r w:rsidR="7186D887" w:rsidRPr="5559909D">
        <w:rPr>
          <w:rFonts w:ascii="Arial" w:eastAsia="Arial" w:hAnsi="Arial" w:cs="Arial"/>
        </w:rPr>
        <w:t>an early</w:t>
      </w:r>
      <w:r w:rsidR="259E68E1" w:rsidRPr="00D73C89">
        <w:rPr>
          <w:rFonts w:ascii="Arial" w:eastAsia="Arial" w:hAnsi="Arial" w:cs="Arial"/>
        </w:rPr>
        <w:t xml:space="preserve"> age would give them </w:t>
      </w:r>
      <w:r w:rsidR="05CE6CCE" w:rsidRPr="00D73C89">
        <w:rPr>
          <w:rFonts w:ascii="Arial" w:eastAsia="Arial" w:hAnsi="Arial" w:cs="Arial"/>
        </w:rPr>
        <w:t>the best opportunitie</w:t>
      </w:r>
      <w:r w:rsidR="33F493B6" w:rsidRPr="00D73C89">
        <w:rPr>
          <w:rFonts w:ascii="Arial" w:eastAsia="Arial" w:hAnsi="Arial" w:cs="Arial"/>
        </w:rPr>
        <w:t>s,</w:t>
      </w:r>
      <w:r w:rsidR="7DB2D4B2" w:rsidRPr="00D73C89">
        <w:rPr>
          <w:rFonts w:ascii="Arial" w:eastAsia="Arial" w:hAnsi="Arial" w:cs="Arial"/>
        </w:rPr>
        <w:t xml:space="preserve"> </w:t>
      </w:r>
      <w:r w:rsidR="7BFFB031" w:rsidRPr="00D73C89">
        <w:rPr>
          <w:rFonts w:ascii="Arial" w:eastAsia="Arial" w:hAnsi="Arial" w:cs="Arial"/>
        </w:rPr>
        <w:t>to</w:t>
      </w:r>
      <w:r w:rsidR="72D323F7" w:rsidRPr="00D73C89">
        <w:rPr>
          <w:rFonts w:ascii="Arial" w:eastAsia="Arial" w:hAnsi="Arial" w:cs="Arial"/>
        </w:rPr>
        <w:t xml:space="preserve"> succeed in education to</w:t>
      </w:r>
      <w:r w:rsidR="7DB2D4B2" w:rsidRPr="00D73C89">
        <w:rPr>
          <w:rFonts w:ascii="Arial" w:eastAsia="Arial" w:hAnsi="Arial" w:cs="Arial"/>
        </w:rPr>
        <w:t xml:space="preserve"> fully progress in their career in the workplace</w:t>
      </w:r>
      <w:r w:rsidR="30ECD554" w:rsidRPr="00D73C89">
        <w:rPr>
          <w:rFonts w:ascii="Arial" w:eastAsia="Arial" w:hAnsi="Arial" w:cs="Arial"/>
        </w:rPr>
        <w:t>.</w:t>
      </w:r>
      <w:r w:rsidR="09F51CB4" w:rsidRPr="00D73C89">
        <w:rPr>
          <w:rFonts w:ascii="Arial" w:eastAsia="Arial" w:hAnsi="Arial" w:cs="Arial"/>
        </w:rPr>
        <w:t xml:space="preserve"> </w:t>
      </w:r>
      <w:r w:rsidR="00BE2A57">
        <w:rPr>
          <w:rFonts w:ascii="Arial" w:eastAsia="Arial" w:hAnsi="Arial" w:cs="Arial"/>
        </w:rPr>
        <w:t>“</w:t>
      </w:r>
      <w:r w:rsidR="22D5CB93" w:rsidRPr="00D73C89">
        <w:rPr>
          <w:rFonts w:ascii="Arial" w:eastAsia="Arial" w:hAnsi="Arial" w:cs="Arial"/>
        </w:rPr>
        <w:t xml:space="preserve">Having a belief system of </w:t>
      </w:r>
      <w:r w:rsidR="7727717D" w:rsidRPr="00D73C89">
        <w:rPr>
          <w:rFonts w:ascii="Arial" w:eastAsia="Arial" w:hAnsi="Arial" w:cs="Arial"/>
        </w:rPr>
        <w:t>demanding</w:t>
      </w:r>
      <w:r w:rsidR="22D5CB93" w:rsidRPr="00D73C89">
        <w:rPr>
          <w:rFonts w:ascii="Arial" w:eastAsia="Arial" w:hAnsi="Arial" w:cs="Arial"/>
        </w:rPr>
        <w:t xml:space="preserve"> </w:t>
      </w:r>
      <w:r w:rsidR="006A5D29" w:rsidRPr="00D73C89">
        <w:rPr>
          <w:rFonts w:ascii="Arial" w:eastAsia="Arial" w:hAnsi="Arial" w:cs="Arial"/>
        </w:rPr>
        <w:t xml:space="preserve">work </w:t>
      </w:r>
      <w:r w:rsidR="22D5CB93" w:rsidRPr="00D73C89">
        <w:rPr>
          <w:rFonts w:ascii="Arial" w:eastAsia="Arial" w:hAnsi="Arial" w:cs="Arial"/>
        </w:rPr>
        <w:t xml:space="preserve">pays would have </w:t>
      </w:r>
      <w:r w:rsidR="75F4ACFD" w:rsidRPr="00D73C89">
        <w:rPr>
          <w:rFonts w:ascii="Arial" w:eastAsia="Arial" w:hAnsi="Arial" w:cs="Arial"/>
        </w:rPr>
        <w:t>beneficial</w:t>
      </w:r>
      <w:r w:rsidR="22D5CB93" w:rsidRPr="00D73C89">
        <w:rPr>
          <w:rFonts w:ascii="Arial" w:eastAsia="Arial" w:hAnsi="Arial" w:cs="Arial"/>
        </w:rPr>
        <w:t xml:space="preserve"> effects for that individual</w:t>
      </w:r>
      <w:r w:rsidR="1A2459F9" w:rsidRPr="00D73C89">
        <w:rPr>
          <w:rFonts w:ascii="Arial" w:eastAsia="Arial" w:hAnsi="Arial" w:cs="Arial"/>
        </w:rPr>
        <w:t xml:space="preserve"> when it comes to the working career</w:t>
      </w:r>
      <w:r w:rsidR="00BE2A57">
        <w:rPr>
          <w:rFonts w:ascii="Arial" w:eastAsia="Arial" w:hAnsi="Arial" w:cs="Arial"/>
        </w:rPr>
        <w:t>”</w:t>
      </w:r>
      <w:r w:rsidR="006A5D29" w:rsidRPr="00D73C89">
        <w:rPr>
          <w:rFonts w:ascii="Arial" w:eastAsia="Arial" w:hAnsi="Arial" w:cs="Arial"/>
        </w:rPr>
        <w:t>.</w:t>
      </w:r>
      <w:r w:rsidR="001F74BD" w:rsidRPr="00D73C89">
        <w:rPr>
          <w:rFonts w:ascii="Arial" w:eastAsia="Arial" w:hAnsi="Arial" w:cs="Arial"/>
        </w:rPr>
        <w:t xml:space="preserve"> </w:t>
      </w:r>
      <w:r w:rsidR="2207F4B3" w:rsidRPr="00D73C89">
        <w:rPr>
          <w:rFonts w:ascii="Arial" w:eastAsia="Arial" w:hAnsi="Arial" w:cs="Arial"/>
        </w:rPr>
        <w:t>(</w:t>
      </w:r>
      <w:r w:rsidR="000156C1" w:rsidRPr="00D73C89">
        <w:rPr>
          <w:rFonts w:ascii="Arial" w:eastAsia="Arial" w:hAnsi="Arial" w:cs="Arial"/>
        </w:rPr>
        <w:t>Manstead</w:t>
      </w:r>
      <w:r w:rsidR="60B99FC1" w:rsidRPr="00D73C89">
        <w:rPr>
          <w:rFonts w:ascii="Arial" w:eastAsia="Arial" w:hAnsi="Arial" w:cs="Arial"/>
        </w:rPr>
        <w:t>,</w:t>
      </w:r>
      <w:r w:rsidR="000156C1" w:rsidRPr="00D73C89">
        <w:rPr>
          <w:rFonts w:ascii="Arial" w:eastAsia="Arial" w:hAnsi="Arial" w:cs="Arial"/>
        </w:rPr>
        <w:t xml:space="preserve"> 2014)</w:t>
      </w:r>
      <w:r w:rsidR="00BE2A57">
        <w:rPr>
          <w:rFonts w:ascii="Arial" w:eastAsia="Arial" w:hAnsi="Arial" w:cs="Arial"/>
        </w:rPr>
        <w:t>.</w:t>
      </w:r>
      <w:r w:rsidR="006A5D29" w:rsidRPr="00D73C89">
        <w:rPr>
          <w:rFonts w:ascii="Arial" w:eastAsia="Arial" w:hAnsi="Arial" w:cs="Arial"/>
        </w:rPr>
        <w:t xml:space="preserve"> Instruction has gotten one of the </w:t>
      </w:r>
      <w:r w:rsidR="00BB6F2A" w:rsidRPr="00D73C89">
        <w:rPr>
          <w:rFonts w:ascii="Arial" w:eastAsia="Arial" w:hAnsi="Arial" w:cs="Arial"/>
        </w:rPr>
        <w:t>clearest</w:t>
      </w:r>
      <w:r w:rsidR="006A5D29" w:rsidRPr="00D73C89">
        <w:rPr>
          <w:rFonts w:ascii="Arial" w:eastAsia="Arial" w:hAnsi="Arial" w:cs="Arial"/>
        </w:rPr>
        <w:t xml:space="preserve"> pointers of life results like business, pay and societal position, and is a solid indicator of mentalities and prosperity</w:t>
      </w:r>
      <w:r w:rsidR="005D60D0" w:rsidRPr="00D73C89">
        <w:rPr>
          <w:rFonts w:ascii="Arial" w:eastAsia="Arial" w:hAnsi="Arial" w:cs="Arial"/>
        </w:rPr>
        <w:t>.</w:t>
      </w:r>
      <w:r w:rsidR="00DB072D" w:rsidRPr="00D73C89">
        <w:rPr>
          <w:rFonts w:ascii="Arial" w:eastAsia="Arial" w:hAnsi="Arial" w:cs="Arial"/>
        </w:rPr>
        <w:t xml:space="preserve"> </w:t>
      </w:r>
      <w:r w:rsidR="00D671B0" w:rsidRPr="00D73C89">
        <w:rPr>
          <w:rFonts w:ascii="Arial" w:eastAsia="Arial" w:hAnsi="Arial" w:cs="Arial"/>
        </w:rPr>
        <w:t>Training is frequently utilized by individuals to shape their 'social character', outlining their comprehension of themselves and their associations with others. A positive, asserting social character is related with a scope of positive results throughout everyday life, like expanded prosperity, wellbeing, social trust</w:t>
      </w:r>
      <w:r w:rsidR="3C072F2B" w:rsidRPr="00D73C89">
        <w:rPr>
          <w:rFonts w:ascii="Arial" w:eastAsia="Arial" w:hAnsi="Arial" w:cs="Arial"/>
        </w:rPr>
        <w:t>,</w:t>
      </w:r>
      <w:r w:rsidR="00D671B0" w:rsidRPr="00D73C89">
        <w:rPr>
          <w:rFonts w:ascii="Arial" w:eastAsia="Arial" w:hAnsi="Arial" w:cs="Arial"/>
        </w:rPr>
        <w:t xml:space="preserve"> and political commitment </w:t>
      </w:r>
      <w:sdt>
        <w:sdtPr>
          <w:id w:val="-819647140"/>
          <w:citation/>
        </w:sdtPr>
        <w:sdtContent>
          <w:r w:rsidR="00D671B0" w:rsidRPr="00D73C89">
            <w:rPr>
              <w:rFonts w:ascii="Arial" w:eastAsia="Arial" w:hAnsi="Arial" w:cs="Arial"/>
            </w:rPr>
            <w:fldChar w:fldCharType="begin"/>
          </w:r>
          <w:r w:rsidR="00D671B0" w:rsidRPr="00D73C89">
            <w:rPr>
              <w:rFonts w:ascii="Arial" w:eastAsia="Arial" w:hAnsi="Arial" w:cs="Arial"/>
            </w:rPr>
            <w:instrText xml:space="preserve"> CITATION AMa14 \l 2057 </w:instrText>
          </w:r>
          <w:r w:rsidR="00D671B0" w:rsidRPr="00D73C89">
            <w:rPr>
              <w:rFonts w:ascii="Arial" w:eastAsia="Arial" w:hAnsi="Arial" w:cs="Arial"/>
            </w:rPr>
            <w:fldChar w:fldCharType="separate"/>
          </w:r>
          <w:r w:rsidR="00D671B0" w:rsidRPr="00D73C89">
            <w:rPr>
              <w:rFonts w:ascii="Arial" w:eastAsia="Arial" w:hAnsi="Arial" w:cs="Arial"/>
              <w:noProof/>
            </w:rPr>
            <w:t>(Manstead, 2014)</w:t>
          </w:r>
          <w:r w:rsidR="00D671B0" w:rsidRPr="00D73C89">
            <w:rPr>
              <w:rFonts w:ascii="Arial" w:eastAsia="Arial" w:hAnsi="Arial" w:cs="Arial"/>
            </w:rPr>
            <w:fldChar w:fldCharType="end"/>
          </w:r>
        </w:sdtContent>
      </w:sdt>
      <w:r w:rsidR="00D671B0" w:rsidRPr="00D73C89">
        <w:rPr>
          <w:rFonts w:ascii="Arial" w:eastAsia="Arial" w:hAnsi="Arial" w:cs="Arial"/>
        </w:rPr>
        <w:t>.</w:t>
      </w:r>
      <w:r w:rsidR="00F479E4" w:rsidRPr="00D73C89">
        <w:rPr>
          <w:rFonts w:ascii="Arial" w:eastAsia="Arial" w:hAnsi="Arial" w:cs="Arial"/>
        </w:rPr>
        <w:t xml:space="preserve"> </w:t>
      </w:r>
    </w:p>
    <w:p w14:paraId="740BA9C8" w14:textId="57CD62C5" w:rsidR="2E345BCA" w:rsidRPr="00B1708A" w:rsidRDefault="2E345BCA" w:rsidP="00380707">
      <w:pPr>
        <w:spacing w:line="360" w:lineRule="auto"/>
        <w:rPr>
          <w:rFonts w:ascii="Arial" w:eastAsia="Arial" w:hAnsi="Arial" w:cs="Arial"/>
        </w:rPr>
      </w:pPr>
    </w:p>
    <w:p w14:paraId="3228E380" w14:textId="57CD62C5" w:rsidR="0AB53436" w:rsidRDefault="0AB53436" w:rsidP="00380707">
      <w:pPr>
        <w:spacing w:line="360" w:lineRule="auto"/>
        <w:rPr>
          <w:rFonts w:ascii="Arial" w:eastAsia="Arial" w:hAnsi="Arial" w:cs="Arial"/>
        </w:rPr>
      </w:pPr>
    </w:p>
    <w:p w14:paraId="45A6BDEC" w14:textId="57CD62C5" w:rsidR="0AB53436" w:rsidRDefault="0AB53436" w:rsidP="00380707">
      <w:pPr>
        <w:spacing w:line="360" w:lineRule="auto"/>
        <w:rPr>
          <w:rFonts w:ascii="Arial" w:eastAsia="Arial" w:hAnsi="Arial" w:cs="Arial"/>
        </w:rPr>
      </w:pPr>
    </w:p>
    <w:p w14:paraId="0A919415" w14:textId="57CD62C5" w:rsidR="0AB53436" w:rsidRDefault="0AB53436" w:rsidP="00380707">
      <w:pPr>
        <w:spacing w:line="360" w:lineRule="auto"/>
        <w:rPr>
          <w:rFonts w:ascii="Arial" w:eastAsia="Arial" w:hAnsi="Arial" w:cs="Arial"/>
        </w:rPr>
      </w:pPr>
    </w:p>
    <w:p w14:paraId="1C503D7C" w14:textId="1C822CE2" w:rsidR="2E345BCA" w:rsidRPr="00B1708A" w:rsidRDefault="00171011" w:rsidP="00380707">
      <w:pPr>
        <w:spacing w:line="360" w:lineRule="auto"/>
        <w:rPr>
          <w:rFonts w:eastAsiaTheme="minorEastAsia"/>
          <w:b/>
        </w:rPr>
      </w:pPr>
      <w:r w:rsidRPr="00D73C89">
        <w:rPr>
          <w:rFonts w:ascii="Arial" w:eastAsia="Arial" w:hAnsi="Arial" w:cs="Arial"/>
        </w:rPr>
        <w:t>The impact on</w:t>
      </w:r>
      <w:r w:rsidR="00F128E8" w:rsidRPr="00D73C89">
        <w:rPr>
          <w:rFonts w:ascii="Arial" w:eastAsia="Arial" w:hAnsi="Arial" w:cs="Arial"/>
        </w:rPr>
        <w:t xml:space="preserve"> the</w:t>
      </w:r>
      <w:r w:rsidRPr="00D73C89">
        <w:rPr>
          <w:rFonts w:ascii="Arial" w:eastAsia="Arial" w:hAnsi="Arial" w:cs="Arial"/>
        </w:rPr>
        <w:t xml:space="preserve"> workplace</w:t>
      </w:r>
      <w:r w:rsidR="00F128E8" w:rsidRPr="00D73C89">
        <w:rPr>
          <w:rFonts w:ascii="Arial" w:eastAsia="Arial" w:hAnsi="Arial" w:cs="Arial"/>
        </w:rPr>
        <w:t xml:space="preserve">. Education beliefs </w:t>
      </w:r>
      <w:r w:rsidR="000D5F91" w:rsidRPr="00D73C89">
        <w:rPr>
          <w:rFonts w:ascii="Arial" w:eastAsia="Arial" w:hAnsi="Arial" w:cs="Arial"/>
        </w:rPr>
        <w:t>and the impact on the workplace would be beneficial to all becau</w:t>
      </w:r>
      <w:r w:rsidR="0039284A" w:rsidRPr="00D73C89">
        <w:rPr>
          <w:rFonts w:ascii="Arial" w:eastAsia="Arial" w:hAnsi="Arial" w:cs="Arial"/>
        </w:rPr>
        <w:t xml:space="preserve">se it creates a constant wanting to improve oneself </w:t>
      </w:r>
      <w:r w:rsidR="00FD40A1" w:rsidRPr="00D73C89">
        <w:rPr>
          <w:rFonts w:ascii="Arial" w:eastAsia="Arial" w:hAnsi="Arial" w:cs="Arial"/>
        </w:rPr>
        <w:t xml:space="preserve">always wanting to learn and acquire more knowledge </w:t>
      </w:r>
      <w:r w:rsidR="003A79A6" w:rsidRPr="00D73C89">
        <w:rPr>
          <w:rFonts w:ascii="Arial" w:eastAsia="Arial" w:hAnsi="Arial" w:cs="Arial"/>
        </w:rPr>
        <w:t xml:space="preserve">to make </w:t>
      </w:r>
      <w:r w:rsidR="00D73C89" w:rsidRPr="00D73C89">
        <w:rPr>
          <w:rFonts w:ascii="Arial" w:eastAsia="Arial" w:hAnsi="Arial" w:cs="Arial"/>
        </w:rPr>
        <w:t>individuals stand out.</w:t>
      </w:r>
    </w:p>
    <w:p w14:paraId="5AB34099" w14:textId="62A200E8" w:rsidR="00AE3E48" w:rsidRDefault="00E3266D" w:rsidP="00380707">
      <w:pPr>
        <w:spacing w:line="360" w:lineRule="auto"/>
        <w:rPr>
          <w:rFonts w:ascii="Arial" w:eastAsia="Arial" w:hAnsi="Arial" w:cs="Arial"/>
        </w:rPr>
      </w:pPr>
      <w:r>
        <w:rPr>
          <w:rFonts w:ascii="Arial" w:eastAsia="Arial" w:hAnsi="Arial" w:cs="Arial"/>
          <w:b/>
          <w:bCs/>
        </w:rPr>
        <w:t xml:space="preserve">Personal </w:t>
      </w:r>
      <w:r w:rsidR="09F51CB4" w:rsidRPr="00D73C89">
        <w:rPr>
          <w:rFonts w:ascii="Arial" w:eastAsia="Arial" w:hAnsi="Arial" w:cs="Arial"/>
          <w:b/>
          <w:bCs/>
        </w:rPr>
        <w:t>Experience</w:t>
      </w:r>
      <w:r>
        <w:rPr>
          <w:rFonts w:ascii="Arial" w:eastAsia="Arial" w:hAnsi="Arial" w:cs="Arial"/>
          <w:b/>
          <w:bCs/>
        </w:rPr>
        <w:t xml:space="preserve">. </w:t>
      </w:r>
      <w:sdt>
        <w:sdtPr>
          <w:rPr>
            <w:rFonts w:ascii="Arial" w:eastAsia="Arial" w:hAnsi="Arial" w:cs="Arial"/>
            <w:b/>
            <w:bCs/>
          </w:rPr>
          <w:id w:val="1353002435"/>
          <w:citation/>
        </w:sdtPr>
        <w:sdtContent>
          <w:r>
            <w:rPr>
              <w:rFonts w:ascii="Arial" w:eastAsia="Arial" w:hAnsi="Arial" w:cs="Arial"/>
              <w:b/>
              <w:bCs/>
            </w:rPr>
            <w:fldChar w:fldCharType="begin"/>
          </w:r>
          <w:r w:rsidR="00377383">
            <w:rPr>
              <w:rFonts w:ascii="Arial" w:eastAsia="Arial" w:hAnsi="Arial" w:cs="Arial"/>
              <w:b/>
              <w:bCs/>
            </w:rPr>
            <w:instrText xml:space="preserve">CITATION Sta09 \l 2057 </w:instrText>
          </w:r>
          <w:r>
            <w:rPr>
              <w:rFonts w:ascii="Arial" w:eastAsia="Arial" w:hAnsi="Arial" w:cs="Arial"/>
              <w:b/>
              <w:bCs/>
            </w:rPr>
            <w:fldChar w:fldCharType="separate"/>
          </w:r>
          <w:r w:rsidR="00377383" w:rsidRPr="00377383">
            <w:rPr>
              <w:rFonts w:ascii="Arial" w:eastAsia="Arial" w:hAnsi="Arial" w:cs="Arial"/>
              <w:noProof/>
            </w:rPr>
            <w:t>( State of New South Wales, Department of Education and Training,, 2009 )</w:t>
          </w:r>
          <w:r>
            <w:rPr>
              <w:rFonts w:ascii="Arial" w:eastAsia="Arial" w:hAnsi="Arial" w:cs="Arial"/>
              <w:b/>
              <w:bCs/>
            </w:rPr>
            <w:fldChar w:fldCharType="end"/>
          </w:r>
        </w:sdtContent>
      </w:sdt>
      <w:r w:rsidR="00281243" w:rsidRPr="00281243">
        <w:t xml:space="preserve"> </w:t>
      </w:r>
      <w:r w:rsidR="00BE2A57">
        <w:t>“</w:t>
      </w:r>
      <w:r w:rsidR="00281243" w:rsidRPr="00632FDA">
        <w:rPr>
          <w:rFonts w:ascii="Arial" w:eastAsia="Arial" w:hAnsi="Arial" w:cs="Arial"/>
        </w:rPr>
        <w:t xml:space="preserve">As people, we </w:t>
      </w:r>
      <w:r w:rsidR="00632FDA" w:rsidRPr="00632FDA">
        <w:rPr>
          <w:rFonts w:ascii="Arial" w:eastAsia="Arial" w:hAnsi="Arial" w:cs="Arial"/>
        </w:rPr>
        <w:t>have</w:t>
      </w:r>
      <w:r w:rsidR="00281243" w:rsidRPr="00632FDA">
        <w:rPr>
          <w:rFonts w:ascii="Arial" w:eastAsia="Arial" w:hAnsi="Arial" w:cs="Arial"/>
        </w:rPr>
        <w:t xml:space="preserve"> our own qualities, convictions</w:t>
      </w:r>
      <w:r w:rsidR="0DE0C281" w:rsidRPr="00632FDA">
        <w:rPr>
          <w:rFonts w:ascii="Arial" w:eastAsia="Arial" w:hAnsi="Arial" w:cs="Arial"/>
        </w:rPr>
        <w:t>,</w:t>
      </w:r>
      <w:r w:rsidR="00281243" w:rsidRPr="00632FDA">
        <w:rPr>
          <w:rFonts w:ascii="Arial" w:eastAsia="Arial" w:hAnsi="Arial" w:cs="Arial"/>
        </w:rPr>
        <w:t xml:space="preserve"> and mentalities that we have created over the span of our lives. Our family, companions, local area</w:t>
      </w:r>
      <w:r w:rsidR="6A070674" w:rsidRPr="00632FDA">
        <w:rPr>
          <w:rFonts w:ascii="Arial" w:eastAsia="Arial" w:hAnsi="Arial" w:cs="Arial"/>
        </w:rPr>
        <w:t>,</w:t>
      </w:r>
      <w:r w:rsidR="00281243" w:rsidRPr="00632FDA">
        <w:rPr>
          <w:rFonts w:ascii="Arial" w:eastAsia="Arial" w:hAnsi="Arial" w:cs="Arial"/>
        </w:rPr>
        <w:t xml:space="preserve"> and the encounters we have had all add to our feeling of what our identity is and how we see the world</w:t>
      </w:r>
      <w:r w:rsidR="00BE2A57">
        <w:rPr>
          <w:rFonts w:ascii="Arial" w:eastAsia="Arial" w:hAnsi="Arial" w:cs="Arial"/>
        </w:rPr>
        <w:t>”</w:t>
      </w:r>
      <w:r w:rsidR="00281243" w:rsidRPr="00632FDA">
        <w:rPr>
          <w:rFonts w:ascii="Arial" w:eastAsia="Arial" w:hAnsi="Arial" w:cs="Arial"/>
        </w:rPr>
        <w:t>.</w:t>
      </w:r>
      <w:r w:rsidR="00A77D61" w:rsidRPr="00632FDA">
        <w:rPr>
          <w:rFonts w:ascii="Arial" w:eastAsia="Arial" w:hAnsi="Arial" w:cs="Arial"/>
        </w:rPr>
        <w:t xml:space="preserve"> </w:t>
      </w:r>
      <w:r w:rsidR="00632FDA" w:rsidRPr="00632FDA">
        <w:rPr>
          <w:rFonts w:ascii="Arial" w:eastAsia="Arial" w:hAnsi="Arial" w:cs="Arial"/>
        </w:rPr>
        <w:t>I</w:t>
      </w:r>
      <w:r w:rsidR="00A77D61" w:rsidRPr="00632FDA">
        <w:rPr>
          <w:rFonts w:ascii="Arial" w:eastAsia="Arial" w:hAnsi="Arial" w:cs="Arial"/>
        </w:rPr>
        <w:t xml:space="preserve">ndividual experience can affect the </w:t>
      </w:r>
      <w:r w:rsidRPr="00632FDA">
        <w:rPr>
          <w:rFonts w:ascii="Arial" w:eastAsia="Arial" w:hAnsi="Arial" w:cs="Arial"/>
        </w:rPr>
        <w:t xml:space="preserve">workplace environment </w:t>
      </w:r>
      <w:r w:rsidR="00974462">
        <w:rPr>
          <w:rFonts w:ascii="Arial" w:eastAsia="Arial" w:hAnsi="Arial" w:cs="Arial"/>
        </w:rPr>
        <w:t xml:space="preserve">if that individual has had </w:t>
      </w:r>
      <w:r w:rsidR="749D9257">
        <w:rPr>
          <w:rFonts w:ascii="Arial" w:eastAsia="Arial" w:hAnsi="Arial" w:cs="Arial"/>
        </w:rPr>
        <w:t>an</w:t>
      </w:r>
      <w:r w:rsidR="00037D94">
        <w:rPr>
          <w:rFonts w:ascii="Arial" w:eastAsia="Arial" w:hAnsi="Arial" w:cs="Arial"/>
        </w:rPr>
        <w:t xml:space="preserve"> </w:t>
      </w:r>
      <w:r w:rsidR="027B34B7">
        <w:rPr>
          <w:rFonts w:ascii="Arial" w:eastAsia="Arial" w:hAnsi="Arial" w:cs="Arial"/>
        </w:rPr>
        <w:t>unpleasant</w:t>
      </w:r>
      <w:r w:rsidR="00037D94">
        <w:rPr>
          <w:rFonts w:ascii="Arial" w:eastAsia="Arial" w:hAnsi="Arial" w:cs="Arial"/>
        </w:rPr>
        <w:t xml:space="preserve"> experience </w:t>
      </w:r>
      <w:r w:rsidR="2E8E4FE8">
        <w:rPr>
          <w:rFonts w:ascii="Arial" w:eastAsia="Arial" w:hAnsi="Arial" w:cs="Arial"/>
        </w:rPr>
        <w:t>in</w:t>
      </w:r>
      <w:r w:rsidR="00037D94">
        <w:rPr>
          <w:rFonts w:ascii="Arial" w:eastAsia="Arial" w:hAnsi="Arial" w:cs="Arial"/>
        </w:rPr>
        <w:t xml:space="preserve"> that workplace </w:t>
      </w:r>
      <w:r w:rsidR="008C60A6">
        <w:rPr>
          <w:rFonts w:ascii="Arial" w:eastAsia="Arial" w:hAnsi="Arial" w:cs="Arial"/>
        </w:rPr>
        <w:t>the individual could not want</w:t>
      </w:r>
      <w:r w:rsidR="000F034E">
        <w:rPr>
          <w:rFonts w:ascii="Arial" w:eastAsia="Arial" w:hAnsi="Arial" w:cs="Arial"/>
        </w:rPr>
        <w:t xml:space="preserve"> to give </w:t>
      </w:r>
      <w:r w:rsidR="00C70326">
        <w:rPr>
          <w:rFonts w:ascii="Arial" w:eastAsia="Arial" w:hAnsi="Arial" w:cs="Arial"/>
        </w:rPr>
        <w:t>all</w:t>
      </w:r>
      <w:r w:rsidR="000F034E">
        <w:rPr>
          <w:rFonts w:ascii="Arial" w:eastAsia="Arial" w:hAnsi="Arial" w:cs="Arial"/>
        </w:rPr>
        <w:t xml:space="preserve"> to the organisation and do minimum amount of work</w:t>
      </w:r>
      <w:r w:rsidR="008E157A">
        <w:rPr>
          <w:rFonts w:ascii="Arial" w:eastAsia="Arial" w:hAnsi="Arial" w:cs="Arial"/>
        </w:rPr>
        <w:t>. If a</w:t>
      </w:r>
      <w:r w:rsidR="00322CAE">
        <w:rPr>
          <w:rFonts w:ascii="Arial" w:eastAsia="Arial" w:hAnsi="Arial" w:cs="Arial"/>
        </w:rPr>
        <w:t>n</w:t>
      </w:r>
      <w:r w:rsidR="008E157A">
        <w:rPr>
          <w:rFonts w:ascii="Arial" w:eastAsia="Arial" w:hAnsi="Arial" w:cs="Arial"/>
        </w:rPr>
        <w:t xml:space="preserve"> individual personal experience </w:t>
      </w:r>
      <w:r w:rsidR="00543DE4">
        <w:rPr>
          <w:rFonts w:ascii="Arial" w:eastAsia="Arial" w:hAnsi="Arial" w:cs="Arial"/>
        </w:rPr>
        <w:t>differs</w:t>
      </w:r>
      <w:r w:rsidR="00D72E4B">
        <w:rPr>
          <w:rFonts w:ascii="Arial" w:eastAsia="Arial" w:hAnsi="Arial" w:cs="Arial"/>
        </w:rPr>
        <w:t xml:space="preserve"> to much that could lead to individuals not getting along </w:t>
      </w:r>
      <w:r w:rsidR="00093795">
        <w:rPr>
          <w:rFonts w:ascii="Arial" w:eastAsia="Arial" w:hAnsi="Arial" w:cs="Arial"/>
        </w:rPr>
        <w:t xml:space="preserve">and causing </w:t>
      </w:r>
      <w:r w:rsidR="00C70326">
        <w:rPr>
          <w:rFonts w:ascii="Arial" w:eastAsia="Arial" w:hAnsi="Arial" w:cs="Arial"/>
        </w:rPr>
        <w:t>animosity</w:t>
      </w:r>
      <w:r w:rsidR="00543DE4">
        <w:rPr>
          <w:rFonts w:ascii="Arial" w:eastAsia="Arial" w:hAnsi="Arial" w:cs="Arial"/>
        </w:rPr>
        <w:t xml:space="preserve"> between them which in turn would impact the organisation. </w:t>
      </w:r>
    </w:p>
    <w:p w14:paraId="3DE30A9B" w14:textId="21F53EF1" w:rsidR="006E1468" w:rsidRPr="00E56BE2" w:rsidRDefault="006E1468" w:rsidP="00380707">
      <w:pPr>
        <w:spacing w:line="360" w:lineRule="auto"/>
        <w:rPr>
          <w:rFonts w:ascii="Arial" w:eastAsia="Arial" w:hAnsi="Arial" w:cs="Arial"/>
        </w:rPr>
      </w:pPr>
      <w:r w:rsidRPr="006E1468">
        <w:rPr>
          <w:rFonts w:ascii="Arial" w:eastAsia="Arial" w:hAnsi="Arial" w:cs="Arial"/>
          <w:b/>
          <w:bCs/>
        </w:rPr>
        <w:t>RECOMMENDATION</w:t>
      </w:r>
      <w:r w:rsidR="00263B30">
        <w:rPr>
          <w:rFonts w:ascii="Arial" w:eastAsia="Arial" w:hAnsi="Arial" w:cs="Arial"/>
          <w:b/>
          <w:bCs/>
        </w:rPr>
        <w:t>,</w:t>
      </w:r>
      <w:r w:rsidRPr="006E1468">
        <w:rPr>
          <w:rFonts w:ascii="Arial" w:eastAsia="Arial" w:hAnsi="Arial" w:cs="Arial"/>
          <w:b/>
          <w:bCs/>
        </w:rPr>
        <w:t xml:space="preserve"> </w:t>
      </w:r>
      <w:r w:rsidR="005E5324">
        <w:rPr>
          <w:rFonts w:ascii="Arial" w:eastAsia="Arial" w:hAnsi="Arial" w:cs="Arial"/>
        </w:rPr>
        <w:t>the</w:t>
      </w:r>
      <w:r w:rsidR="00C83B53" w:rsidRPr="00263B30">
        <w:rPr>
          <w:rFonts w:ascii="Arial" w:eastAsia="Arial" w:hAnsi="Arial" w:cs="Arial"/>
        </w:rPr>
        <w:t xml:space="preserve"> recommendations for </w:t>
      </w:r>
      <w:r w:rsidR="00463F59" w:rsidRPr="00263B30">
        <w:rPr>
          <w:rFonts w:ascii="Arial" w:eastAsia="Arial" w:hAnsi="Arial" w:cs="Arial"/>
        </w:rPr>
        <w:t>organisations</w:t>
      </w:r>
      <w:r w:rsidR="00C83B53" w:rsidRPr="00263B30">
        <w:rPr>
          <w:rFonts w:ascii="Arial" w:eastAsia="Arial" w:hAnsi="Arial" w:cs="Arial"/>
        </w:rPr>
        <w:t xml:space="preserve"> </w:t>
      </w:r>
      <w:r w:rsidR="008F271B" w:rsidRPr="00263B30">
        <w:rPr>
          <w:rFonts w:ascii="Arial" w:eastAsia="Arial" w:hAnsi="Arial" w:cs="Arial"/>
        </w:rPr>
        <w:t xml:space="preserve">on how to reduce the negative impact </w:t>
      </w:r>
      <w:r w:rsidR="00102900" w:rsidRPr="00263B30">
        <w:rPr>
          <w:rFonts w:ascii="Arial" w:eastAsia="Arial" w:hAnsi="Arial" w:cs="Arial"/>
        </w:rPr>
        <w:t xml:space="preserve">on beliefs in </w:t>
      </w:r>
      <w:r w:rsidR="008F271B" w:rsidRPr="00263B30">
        <w:rPr>
          <w:rFonts w:ascii="Arial" w:eastAsia="Arial" w:hAnsi="Arial" w:cs="Arial"/>
        </w:rPr>
        <w:t>organisati</w:t>
      </w:r>
      <w:r w:rsidR="00E2098B" w:rsidRPr="00263B30">
        <w:rPr>
          <w:rFonts w:ascii="Arial" w:eastAsia="Arial" w:hAnsi="Arial" w:cs="Arial"/>
        </w:rPr>
        <w:t>on</w:t>
      </w:r>
      <w:r w:rsidR="00263B30">
        <w:rPr>
          <w:rFonts w:ascii="Arial" w:eastAsia="Arial" w:hAnsi="Arial" w:cs="Arial"/>
        </w:rPr>
        <w:t xml:space="preserve"> </w:t>
      </w:r>
      <w:r w:rsidR="003362A7">
        <w:rPr>
          <w:rFonts w:ascii="Arial" w:eastAsia="Arial" w:hAnsi="Arial" w:cs="Arial"/>
        </w:rPr>
        <w:t>in the</w:t>
      </w:r>
      <w:r w:rsidR="00263B30">
        <w:rPr>
          <w:rFonts w:ascii="Arial" w:eastAsia="Arial" w:hAnsi="Arial" w:cs="Arial"/>
        </w:rPr>
        <w:t xml:space="preserve"> 21</w:t>
      </w:r>
      <w:r w:rsidR="003362A7" w:rsidRPr="003362A7">
        <w:rPr>
          <w:rFonts w:ascii="Arial" w:eastAsia="Arial" w:hAnsi="Arial" w:cs="Arial"/>
          <w:vertAlign w:val="superscript"/>
        </w:rPr>
        <w:t>ST</w:t>
      </w:r>
      <w:r w:rsidR="003362A7">
        <w:rPr>
          <w:rFonts w:ascii="Arial" w:eastAsia="Arial" w:hAnsi="Arial" w:cs="Arial"/>
        </w:rPr>
        <w:t xml:space="preserve"> century</w:t>
      </w:r>
      <w:r w:rsidR="001D4267">
        <w:rPr>
          <w:rFonts w:ascii="Arial" w:eastAsia="Arial" w:hAnsi="Arial" w:cs="Arial"/>
        </w:rPr>
        <w:t xml:space="preserve"> is having steps in place to avoid this type of workplace behaviour</w:t>
      </w:r>
      <w:r w:rsidR="00BF15A5">
        <w:rPr>
          <w:rFonts w:ascii="Arial" w:eastAsia="Arial" w:hAnsi="Arial" w:cs="Arial"/>
        </w:rPr>
        <w:t xml:space="preserve">. </w:t>
      </w:r>
      <w:r w:rsidR="00BF15A5" w:rsidRPr="00BF15A5">
        <w:rPr>
          <w:rFonts w:ascii="Arial" w:eastAsia="Arial" w:hAnsi="Arial" w:cs="Arial"/>
        </w:rPr>
        <w:t xml:space="preserve">In business, predispositions can be exorbitant and cause us to settle on choices that are </w:t>
      </w:r>
      <w:r w:rsidR="18593107" w:rsidRPr="00BF15A5">
        <w:rPr>
          <w:rFonts w:ascii="Arial" w:eastAsia="Arial" w:hAnsi="Arial" w:cs="Arial"/>
        </w:rPr>
        <w:t>biased</w:t>
      </w:r>
      <w:r w:rsidR="00BF15A5" w:rsidRPr="00BF15A5">
        <w:rPr>
          <w:rFonts w:ascii="Arial" w:eastAsia="Arial" w:hAnsi="Arial" w:cs="Arial"/>
        </w:rPr>
        <w:t xml:space="preserve">, which thusly may bring about botched freedoms. Subsequently, to draw in and hold the best ability, associations should establish an environment of incorporation where everybody has the space to dominate, a culture where workers are selected and advanced </w:t>
      </w:r>
      <w:r w:rsidR="005E5324" w:rsidRPr="00BF15A5">
        <w:rPr>
          <w:rFonts w:ascii="Arial" w:eastAsia="Arial" w:hAnsi="Arial" w:cs="Arial"/>
        </w:rPr>
        <w:t>due</w:t>
      </w:r>
      <w:r w:rsidR="00BF15A5" w:rsidRPr="00BF15A5">
        <w:rPr>
          <w:rFonts w:ascii="Arial" w:eastAsia="Arial" w:hAnsi="Arial" w:cs="Arial"/>
        </w:rPr>
        <w:t xml:space="preserve"> to their capacity</w:t>
      </w:r>
      <w:r w:rsidR="005E5324">
        <w:rPr>
          <w:rFonts w:ascii="Arial" w:eastAsia="Arial" w:hAnsi="Arial" w:cs="Arial"/>
        </w:rPr>
        <w:t xml:space="preserve"> </w:t>
      </w:r>
      <w:sdt>
        <w:sdtPr>
          <w:rPr>
            <w:rFonts w:ascii="Arial" w:eastAsia="Arial" w:hAnsi="Arial" w:cs="Arial"/>
          </w:rPr>
          <w:id w:val="947123419"/>
          <w:citation/>
        </w:sdtPr>
        <w:sdtContent>
          <w:r w:rsidR="005E5324" w:rsidRPr="005B1646">
            <w:rPr>
              <w:rFonts w:ascii="Arial" w:eastAsia="Arial" w:hAnsi="Arial" w:cs="Arial"/>
            </w:rPr>
            <w:fldChar w:fldCharType="begin"/>
          </w:r>
          <w:r w:rsidR="005E5324" w:rsidRPr="005B1646">
            <w:rPr>
              <w:rFonts w:ascii="Arial" w:eastAsia="Arial" w:hAnsi="Arial" w:cs="Arial"/>
            </w:rPr>
            <w:instrText xml:space="preserve"> CITATION The17 \l 2057 </w:instrText>
          </w:r>
          <w:r w:rsidR="005E5324" w:rsidRPr="005B1646">
            <w:rPr>
              <w:rFonts w:ascii="Arial" w:eastAsia="Arial" w:hAnsi="Arial" w:cs="Arial"/>
            </w:rPr>
            <w:fldChar w:fldCharType="separate"/>
          </w:r>
          <w:r w:rsidR="005E5324" w:rsidRPr="005B1646">
            <w:rPr>
              <w:rFonts w:ascii="Arial" w:eastAsia="Arial" w:hAnsi="Arial" w:cs="Arial"/>
              <w:noProof/>
            </w:rPr>
            <w:t>(The Insurance Institute, 2017)</w:t>
          </w:r>
          <w:r w:rsidR="005E5324" w:rsidRPr="005B1646">
            <w:rPr>
              <w:rFonts w:ascii="Arial" w:eastAsia="Arial" w:hAnsi="Arial" w:cs="Arial"/>
            </w:rPr>
            <w:fldChar w:fldCharType="end"/>
          </w:r>
        </w:sdtContent>
      </w:sdt>
      <w:r w:rsidR="005B1646" w:rsidRPr="005B1646">
        <w:rPr>
          <w:rFonts w:ascii="Arial" w:eastAsia="Arial" w:hAnsi="Arial" w:cs="Arial"/>
        </w:rPr>
        <w:t>.</w:t>
      </w:r>
      <w:r w:rsidR="00A41FA6">
        <w:rPr>
          <w:rFonts w:ascii="Arial" w:eastAsia="Arial" w:hAnsi="Arial" w:cs="Arial"/>
        </w:rPr>
        <w:t xml:space="preserve"> </w:t>
      </w:r>
      <w:r w:rsidR="000C2FBC" w:rsidRPr="000C2FBC">
        <w:rPr>
          <w:rFonts w:ascii="Arial" w:eastAsia="Arial" w:hAnsi="Arial" w:cs="Arial"/>
        </w:rPr>
        <w:t xml:space="preserve">Oblivious inclination is a reality in our lives, in our way of life, and in the work environment. Furthermore, presently </w:t>
      </w:r>
      <w:r w:rsidR="6430516B" w:rsidRPr="000C2FBC">
        <w:rPr>
          <w:rFonts w:ascii="Arial" w:eastAsia="Arial" w:hAnsi="Arial" w:cs="Arial"/>
        </w:rPr>
        <w:t>it is</w:t>
      </w:r>
      <w:r w:rsidR="000C2FBC" w:rsidRPr="000C2FBC">
        <w:rPr>
          <w:rFonts w:ascii="Arial" w:eastAsia="Arial" w:hAnsi="Arial" w:cs="Arial"/>
        </w:rPr>
        <w:t xml:space="preserve"> becoming arranged in </w:t>
      </w:r>
      <w:r w:rsidR="29835C09" w:rsidRPr="000C2FBC">
        <w:rPr>
          <w:rFonts w:ascii="Arial" w:eastAsia="Arial" w:hAnsi="Arial" w:cs="Arial"/>
        </w:rPr>
        <w:t>manufactured</w:t>
      </w:r>
      <w:r w:rsidR="000C2FBC" w:rsidRPr="000C2FBC">
        <w:rPr>
          <w:rFonts w:ascii="Arial" w:eastAsia="Arial" w:hAnsi="Arial" w:cs="Arial"/>
        </w:rPr>
        <w:t xml:space="preserve"> brainpower (AI).</w:t>
      </w:r>
      <w:r w:rsidR="00E80F93">
        <w:rPr>
          <w:rFonts w:ascii="Arial" w:eastAsia="Arial" w:hAnsi="Arial" w:cs="Arial"/>
        </w:rPr>
        <w:t xml:space="preserve"> u</w:t>
      </w:r>
      <w:r w:rsidR="000C2FBC" w:rsidRPr="000C2FBC">
        <w:rPr>
          <w:rFonts w:ascii="Arial" w:eastAsia="Arial" w:hAnsi="Arial" w:cs="Arial"/>
        </w:rPr>
        <w:t xml:space="preserve">nconscious predisposition is difficult for us to recognize – incompletely </w:t>
      </w:r>
      <w:r w:rsidR="00F5558F" w:rsidRPr="000C2FBC">
        <w:rPr>
          <w:rFonts w:ascii="Arial" w:eastAsia="Arial" w:hAnsi="Arial" w:cs="Arial"/>
        </w:rPr>
        <w:t>because</w:t>
      </w:r>
      <w:r w:rsidR="000C2FBC" w:rsidRPr="000C2FBC">
        <w:rPr>
          <w:rFonts w:ascii="Arial" w:eastAsia="Arial" w:hAnsi="Arial" w:cs="Arial"/>
        </w:rPr>
        <w:t xml:space="preserve"> </w:t>
      </w:r>
      <w:r w:rsidR="1564DD5A" w:rsidRPr="000C2FBC">
        <w:rPr>
          <w:rFonts w:ascii="Arial" w:eastAsia="Arial" w:hAnsi="Arial" w:cs="Arial"/>
        </w:rPr>
        <w:t>it is</w:t>
      </w:r>
      <w:r w:rsidR="000C2FBC" w:rsidRPr="000C2FBC">
        <w:rPr>
          <w:rFonts w:ascii="Arial" w:eastAsia="Arial" w:hAnsi="Arial" w:cs="Arial"/>
        </w:rPr>
        <w:t xml:space="preserve"> a horrendously edifying interaction, and halfway on the grounds that, being oblivious, our inclinations are difficult for us to perceive</w:t>
      </w:r>
      <w:r w:rsidR="00DC4742">
        <w:rPr>
          <w:rFonts w:ascii="Arial" w:eastAsia="Arial" w:hAnsi="Arial" w:cs="Arial"/>
        </w:rPr>
        <w:t xml:space="preserve"> </w:t>
      </w:r>
      <w:sdt>
        <w:sdtPr>
          <w:rPr>
            <w:rFonts w:ascii="Arial" w:eastAsia="Arial" w:hAnsi="Arial" w:cs="Arial"/>
          </w:rPr>
          <w:id w:val="-141808318"/>
          <w:citation/>
        </w:sdtPr>
        <w:sdtContent>
          <w:r w:rsidR="00DC4742">
            <w:rPr>
              <w:rFonts w:ascii="Arial" w:eastAsia="Arial" w:hAnsi="Arial" w:cs="Arial"/>
            </w:rPr>
            <w:fldChar w:fldCharType="begin"/>
          </w:r>
          <w:r w:rsidR="00DC4742">
            <w:rPr>
              <w:rFonts w:ascii="Arial" w:eastAsia="Arial" w:hAnsi="Arial" w:cs="Arial"/>
            </w:rPr>
            <w:instrText xml:space="preserve"> CITATION Tho18 \l 2057 </w:instrText>
          </w:r>
          <w:r w:rsidR="00DC4742">
            <w:rPr>
              <w:rFonts w:ascii="Arial" w:eastAsia="Arial" w:hAnsi="Arial" w:cs="Arial"/>
            </w:rPr>
            <w:fldChar w:fldCharType="separate"/>
          </w:r>
          <w:r w:rsidR="00DC4742" w:rsidRPr="00DC4742">
            <w:rPr>
              <w:rFonts w:ascii="Arial" w:eastAsia="Arial" w:hAnsi="Arial" w:cs="Arial"/>
              <w:noProof/>
            </w:rPr>
            <w:t>(Thompson, 2018)</w:t>
          </w:r>
          <w:r w:rsidR="00DC4742">
            <w:rPr>
              <w:rFonts w:ascii="Arial" w:eastAsia="Arial" w:hAnsi="Arial" w:cs="Arial"/>
            </w:rPr>
            <w:fldChar w:fldCharType="end"/>
          </w:r>
        </w:sdtContent>
      </w:sdt>
      <w:r w:rsidR="00DC4742">
        <w:rPr>
          <w:rFonts w:ascii="Arial" w:eastAsia="Arial" w:hAnsi="Arial" w:cs="Arial"/>
        </w:rPr>
        <w:t>.</w:t>
      </w:r>
      <w:r w:rsidR="00E80F93">
        <w:rPr>
          <w:rFonts w:ascii="Arial" w:eastAsia="Arial" w:hAnsi="Arial" w:cs="Arial"/>
        </w:rPr>
        <w:t xml:space="preserve"> </w:t>
      </w:r>
      <w:r w:rsidR="55C13A59" w:rsidRPr="00E80F93">
        <w:rPr>
          <w:rFonts w:ascii="Arial" w:eastAsia="Arial" w:hAnsi="Arial" w:cs="Arial"/>
        </w:rPr>
        <w:t>Manufactured</w:t>
      </w:r>
      <w:r w:rsidR="00E80F93" w:rsidRPr="00E80F93">
        <w:rPr>
          <w:rFonts w:ascii="Arial" w:eastAsia="Arial" w:hAnsi="Arial" w:cs="Arial"/>
        </w:rPr>
        <w:t xml:space="preserve"> consciousness and AI depend vigorously on the utilization of code libraries that have been developed over numerous years, and transcendently composed by Caucasian white male designers in the innovation area. We are building the potential for predisposition to be classified</w:t>
      </w:r>
      <w:r w:rsidR="00F5558F">
        <w:rPr>
          <w:rFonts w:ascii="Arial" w:eastAsia="Arial" w:hAnsi="Arial" w:cs="Arial"/>
        </w:rPr>
        <w:t xml:space="preserve"> </w:t>
      </w:r>
      <w:sdt>
        <w:sdtPr>
          <w:rPr>
            <w:rFonts w:ascii="Arial" w:eastAsia="Arial" w:hAnsi="Arial" w:cs="Arial"/>
          </w:rPr>
          <w:id w:val="1658266638"/>
          <w:citation/>
        </w:sdtPr>
        <w:sdtContent>
          <w:r w:rsidR="00F5558F">
            <w:rPr>
              <w:rFonts w:ascii="Arial" w:eastAsia="Arial" w:hAnsi="Arial" w:cs="Arial"/>
            </w:rPr>
            <w:fldChar w:fldCharType="begin"/>
          </w:r>
          <w:r w:rsidR="00F5558F">
            <w:rPr>
              <w:rFonts w:ascii="Arial" w:eastAsia="Arial" w:hAnsi="Arial" w:cs="Arial"/>
            </w:rPr>
            <w:instrText xml:space="preserve"> CITATION Tho18 \l 2057 </w:instrText>
          </w:r>
          <w:r w:rsidR="00F5558F">
            <w:rPr>
              <w:rFonts w:ascii="Arial" w:eastAsia="Arial" w:hAnsi="Arial" w:cs="Arial"/>
            </w:rPr>
            <w:fldChar w:fldCharType="separate"/>
          </w:r>
          <w:r w:rsidR="00F5558F" w:rsidRPr="00F5558F">
            <w:rPr>
              <w:rFonts w:ascii="Arial" w:eastAsia="Arial" w:hAnsi="Arial" w:cs="Arial"/>
              <w:noProof/>
            </w:rPr>
            <w:t>(Thompson, 2018)</w:t>
          </w:r>
          <w:r w:rsidR="00F5558F">
            <w:rPr>
              <w:rFonts w:ascii="Arial" w:eastAsia="Arial" w:hAnsi="Arial" w:cs="Arial"/>
            </w:rPr>
            <w:fldChar w:fldCharType="end"/>
          </w:r>
        </w:sdtContent>
      </w:sdt>
      <w:r w:rsidR="00F5558F">
        <w:rPr>
          <w:rFonts w:ascii="Arial" w:eastAsia="Arial" w:hAnsi="Arial" w:cs="Arial"/>
        </w:rPr>
        <w:t>.</w:t>
      </w:r>
      <w:r w:rsidR="005B1646">
        <w:rPr>
          <w:rFonts w:ascii="Arial" w:eastAsia="Arial" w:hAnsi="Arial" w:cs="Arial"/>
        </w:rPr>
        <w:t xml:space="preserve"> </w:t>
      </w:r>
      <w:r w:rsidR="005B1646" w:rsidRPr="00F95B73">
        <w:rPr>
          <w:rFonts w:ascii="Arial" w:eastAsia="Arial" w:hAnsi="Arial" w:cs="Arial"/>
          <w:b/>
          <w:bCs/>
        </w:rPr>
        <w:t>Be aware</w:t>
      </w:r>
      <w:r w:rsidR="005B1646">
        <w:rPr>
          <w:rFonts w:ascii="Arial" w:eastAsia="Arial" w:hAnsi="Arial" w:cs="Arial"/>
        </w:rPr>
        <w:t xml:space="preserve"> </w:t>
      </w:r>
      <w:r w:rsidR="00302D56" w:rsidRPr="00302D56">
        <w:rPr>
          <w:rFonts w:ascii="Arial" w:eastAsia="Arial" w:hAnsi="Arial" w:cs="Arial"/>
        </w:rPr>
        <w:t xml:space="preserve">Exploration shows that convictions and qualities acquired from family, culture and a </w:t>
      </w:r>
      <w:r w:rsidR="59B64E9F" w:rsidRPr="00302D56">
        <w:rPr>
          <w:rFonts w:ascii="Arial" w:eastAsia="Arial" w:hAnsi="Arial" w:cs="Arial"/>
        </w:rPr>
        <w:t>prolonged</w:t>
      </w:r>
      <w:r w:rsidR="00302D56" w:rsidRPr="00302D56">
        <w:rPr>
          <w:rFonts w:ascii="Arial" w:eastAsia="Arial" w:hAnsi="Arial" w:cs="Arial"/>
        </w:rPr>
        <w:t xml:space="preserve"> period of encounters intensely impact how we see and assess both others and </w:t>
      </w:r>
      <w:r w:rsidR="00F043A4" w:rsidRPr="00302D56">
        <w:rPr>
          <w:rFonts w:ascii="Arial" w:eastAsia="Arial" w:hAnsi="Arial" w:cs="Arial"/>
        </w:rPr>
        <w:t>us</w:t>
      </w:r>
      <w:r w:rsidR="00F043A4">
        <w:rPr>
          <w:rFonts w:ascii="Arial" w:eastAsia="Arial" w:hAnsi="Arial" w:cs="Arial"/>
        </w:rPr>
        <w:t xml:space="preserve"> </w:t>
      </w:r>
      <w:sdt>
        <w:sdtPr>
          <w:rPr>
            <w:rFonts w:ascii="Arial" w:eastAsia="Arial" w:hAnsi="Arial" w:cs="Arial"/>
          </w:rPr>
          <w:id w:val="2020036700"/>
          <w:citation/>
        </w:sdtPr>
        <w:sdtContent>
          <w:r w:rsidR="00F043A4">
            <w:rPr>
              <w:rFonts w:ascii="Arial" w:eastAsia="Arial" w:hAnsi="Arial" w:cs="Arial"/>
            </w:rPr>
            <w:fldChar w:fldCharType="begin"/>
          </w:r>
          <w:r w:rsidR="00F043A4">
            <w:rPr>
              <w:rFonts w:ascii="Arial" w:eastAsia="Arial" w:hAnsi="Arial" w:cs="Arial"/>
            </w:rPr>
            <w:instrText xml:space="preserve"> CITATION The17 \l 2057 </w:instrText>
          </w:r>
          <w:r w:rsidR="00F043A4">
            <w:rPr>
              <w:rFonts w:ascii="Arial" w:eastAsia="Arial" w:hAnsi="Arial" w:cs="Arial"/>
            </w:rPr>
            <w:fldChar w:fldCharType="separate"/>
          </w:r>
          <w:r w:rsidR="00F043A4" w:rsidRPr="00F043A4">
            <w:rPr>
              <w:rFonts w:ascii="Arial" w:eastAsia="Arial" w:hAnsi="Arial" w:cs="Arial"/>
              <w:noProof/>
            </w:rPr>
            <w:t>(The Insurance Institute, 2017)</w:t>
          </w:r>
          <w:r w:rsidR="00F043A4">
            <w:rPr>
              <w:rFonts w:ascii="Arial" w:eastAsia="Arial" w:hAnsi="Arial" w:cs="Arial"/>
            </w:rPr>
            <w:fldChar w:fldCharType="end"/>
          </w:r>
        </w:sdtContent>
      </w:sdt>
      <w:r w:rsidR="003828BA">
        <w:rPr>
          <w:rFonts w:ascii="Arial" w:eastAsia="Arial" w:hAnsi="Arial" w:cs="Arial"/>
        </w:rPr>
        <w:t xml:space="preserve">. </w:t>
      </w:r>
      <w:r w:rsidR="003828BA" w:rsidRPr="00DD61F3">
        <w:rPr>
          <w:rFonts w:ascii="Arial" w:eastAsia="Arial" w:hAnsi="Arial" w:cs="Arial"/>
          <w:b/>
          <w:bCs/>
        </w:rPr>
        <w:t xml:space="preserve">Question </w:t>
      </w:r>
      <w:r w:rsidR="004351F2" w:rsidRPr="00DD61F3">
        <w:rPr>
          <w:rFonts w:ascii="Arial" w:eastAsia="Arial" w:hAnsi="Arial" w:cs="Arial"/>
          <w:b/>
          <w:bCs/>
        </w:rPr>
        <w:t>others and yourself</w:t>
      </w:r>
      <w:r w:rsidR="00DD61F3">
        <w:rPr>
          <w:rFonts w:ascii="Arial" w:eastAsia="Arial" w:hAnsi="Arial" w:cs="Arial"/>
          <w:b/>
          <w:bCs/>
        </w:rPr>
        <w:t xml:space="preserve">, </w:t>
      </w:r>
      <w:r w:rsidR="003A3E69">
        <w:rPr>
          <w:rFonts w:ascii="Arial" w:eastAsia="Arial" w:hAnsi="Arial" w:cs="Arial"/>
        </w:rPr>
        <w:t>t</w:t>
      </w:r>
      <w:r w:rsidR="00DD61F3" w:rsidRPr="00DD61F3">
        <w:rPr>
          <w:rFonts w:ascii="Arial" w:eastAsia="Arial" w:hAnsi="Arial" w:cs="Arial"/>
        </w:rPr>
        <w:t>o decrease the impacts of oblivious inclination, question predispositions in yourself and bring issues to light in others</w:t>
      </w:r>
      <w:r w:rsidR="003A3E69">
        <w:rPr>
          <w:rFonts w:ascii="Arial" w:eastAsia="Arial" w:hAnsi="Arial" w:cs="Arial"/>
        </w:rPr>
        <w:t xml:space="preserve"> </w:t>
      </w:r>
      <w:sdt>
        <w:sdtPr>
          <w:rPr>
            <w:rFonts w:ascii="Arial" w:eastAsia="Arial" w:hAnsi="Arial" w:cs="Arial"/>
          </w:rPr>
          <w:id w:val="-506292058"/>
          <w:citation/>
        </w:sdtPr>
        <w:sdtContent>
          <w:r w:rsidR="003A3E69">
            <w:rPr>
              <w:rFonts w:ascii="Arial" w:eastAsia="Arial" w:hAnsi="Arial" w:cs="Arial"/>
            </w:rPr>
            <w:fldChar w:fldCharType="begin"/>
          </w:r>
          <w:r w:rsidR="003A3E69">
            <w:rPr>
              <w:rFonts w:ascii="Arial" w:eastAsia="Arial" w:hAnsi="Arial" w:cs="Arial"/>
            </w:rPr>
            <w:instrText xml:space="preserve"> CITATION The17 \l 2057 </w:instrText>
          </w:r>
          <w:r w:rsidR="003A3E69">
            <w:rPr>
              <w:rFonts w:ascii="Arial" w:eastAsia="Arial" w:hAnsi="Arial" w:cs="Arial"/>
            </w:rPr>
            <w:fldChar w:fldCharType="separate"/>
          </w:r>
          <w:r w:rsidR="003A3E69" w:rsidRPr="003A3E69">
            <w:rPr>
              <w:rFonts w:ascii="Arial" w:eastAsia="Arial" w:hAnsi="Arial" w:cs="Arial"/>
              <w:noProof/>
            </w:rPr>
            <w:t>(The Insurance Institute, 2017)</w:t>
          </w:r>
          <w:r w:rsidR="003A3E69">
            <w:rPr>
              <w:rFonts w:ascii="Arial" w:eastAsia="Arial" w:hAnsi="Arial" w:cs="Arial"/>
            </w:rPr>
            <w:fldChar w:fldCharType="end"/>
          </w:r>
        </w:sdtContent>
      </w:sdt>
      <w:r w:rsidR="000C7493">
        <w:rPr>
          <w:rFonts w:ascii="Arial" w:eastAsia="Arial" w:hAnsi="Arial" w:cs="Arial"/>
        </w:rPr>
        <w:t xml:space="preserve">. </w:t>
      </w:r>
      <w:r w:rsidR="000C7493" w:rsidRPr="003262D0">
        <w:rPr>
          <w:rFonts w:ascii="Arial" w:eastAsia="Arial" w:hAnsi="Arial" w:cs="Arial"/>
          <w:b/>
          <w:bCs/>
        </w:rPr>
        <w:t>Create inclusive meeting practices</w:t>
      </w:r>
      <w:r w:rsidR="003262D0">
        <w:rPr>
          <w:rFonts w:ascii="Arial" w:eastAsia="Arial" w:hAnsi="Arial" w:cs="Arial"/>
          <w:b/>
          <w:bCs/>
        </w:rPr>
        <w:t xml:space="preserve">, </w:t>
      </w:r>
      <w:r w:rsidR="008257EB">
        <w:rPr>
          <w:rFonts w:ascii="Arial" w:eastAsia="Arial" w:hAnsi="Arial" w:cs="Arial"/>
        </w:rPr>
        <w:t>r</w:t>
      </w:r>
      <w:r w:rsidR="008257EB" w:rsidRPr="008257EB">
        <w:rPr>
          <w:rFonts w:ascii="Arial" w:eastAsia="Arial" w:hAnsi="Arial" w:cs="Arial"/>
        </w:rPr>
        <w:t xml:space="preserve">ecognize everybody at the gathering, not simply those you know. </w:t>
      </w:r>
    </w:p>
    <w:p w14:paraId="12D5C9E9" w14:textId="331D68B9" w:rsidR="006E1468" w:rsidRPr="00E56BE2" w:rsidRDefault="006E1468" w:rsidP="00380707">
      <w:pPr>
        <w:spacing w:line="360" w:lineRule="auto"/>
        <w:rPr>
          <w:rFonts w:ascii="Arial" w:eastAsia="Arial" w:hAnsi="Arial" w:cs="Arial"/>
        </w:rPr>
      </w:pPr>
    </w:p>
    <w:p w14:paraId="133CFA66" w14:textId="2E51905D" w:rsidR="006E1468" w:rsidRPr="00E56BE2" w:rsidRDefault="008257EB" w:rsidP="00380707">
      <w:pPr>
        <w:spacing w:line="360" w:lineRule="auto"/>
        <w:rPr>
          <w:rFonts w:ascii="Arial" w:eastAsia="Arial" w:hAnsi="Arial" w:cs="Arial"/>
        </w:rPr>
      </w:pPr>
      <w:r w:rsidRPr="008257EB">
        <w:rPr>
          <w:rFonts w:ascii="Arial" w:eastAsia="Arial" w:hAnsi="Arial" w:cs="Arial"/>
        </w:rPr>
        <w:t>Know about how you welcome them – a grin and a bright 'hi' is altogether different from a scowl and a brief 'hello'</w:t>
      </w:r>
      <w:r>
        <w:rPr>
          <w:rFonts w:ascii="Arial" w:eastAsia="Arial" w:hAnsi="Arial" w:cs="Arial"/>
        </w:rPr>
        <w:t xml:space="preserve"> </w:t>
      </w:r>
      <w:sdt>
        <w:sdtPr>
          <w:rPr>
            <w:rFonts w:ascii="Arial" w:eastAsia="Arial" w:hAnsi="Arial" w:cs="Arial"/>
          </w:rPr>
          <w:id w:val="-1134251716"/>
          <w:citation/>
        </w:sdtPr>
        <w:sdtContent>
          <w:r>
            <w:rPr>
              <w:rFonts w:ascii="Arial" w:eastAsia="Arial" w:hAnsi="Arial" w:cs="Arial"/>
            </w:rPr>
            <w:fldChar w:fldCharType="begin"/>
          </w:r>
          <w:r>
            <w:rPr>
              <w:rFonts w:ascii="Arial" w:eastAsia="Arial" w:hAnsi="Arial" w:cs="Arial"/>
            </w:rPr>
            <w:instrText xml:space="preserve"> CITATION The17 \l 2057 </w:instrText>
          </w:r>
          <w:r>
            <w:rPr>
              <w:rFonts w:ascii="Arial" w:eastAsia="Arial" w:hAnsi="Arial" w:cs="Arial"/>
            </w:rPr>
            <w:fldChar w:fldCharType="separate"/>
          </w:r>
          <w:r w:rsidRPr="008257EB">
            <w:rPr>
              <w:rFonts w:ascii="Arial" w:eastAsia="Arial" w:hAnsi="Arial" w:cs="Arial"/>
              <w:noProof/>
            </w:rPr>
            <w:t>(The Insurance Institute, 2017)</w:t>
          </w:r>
          <w:r>
            <w:rPr>
              <w:rFonts w:ascii="Arial" w:eastAsia="Arial" w:hAnsi="Arial" w:cs="Arial"/>
            </w:rPr>
            <w:fldChar w:fldCharType="end"/>
          </w:r>
        </w:sdtContent>
      </w:sdt>
      <w:r w:rsidR="004A641A">
        <w:rPr>
          <w:rFonts w:ascii="Arial" w:eastAsia="Arial" w:hAnsi="Arial" w:cs="Arial"/>
        </w:rPr>
        <w:t xml:space="preserve"> </w:t>
      </w:r>
      <w:r w:rsidR="004A641A" w:rsidRPr="004A641A">
        <w:rPr>
          <w:rFonts w:ascii="Arial" w:eastAsia="Arial" w:hAnsi="Arial" w:cs="Arial"/>
        </w:rPr>
        <w:t xml:space="preserve">Request the assessments of everybody at the gathering. Recall not to consistently draw upon similar individuals' feelings reliably however </w:t>
      </w:r>
      <w:r w:rsidR="11CCF2C3" w:rsidRPr="004A641A">
        <w:rPr>
          <w:rFonts w:ascii="Arial" w:eastAsia="Arial" w:hAnsi="Arial" w:cs="Arial"/>
        </w:rPr>
        <w:t>similarly</w:t>
      </w:r>
      <w:r w:rsidR="004A641A" w:rsidRPr="004A641A">
        <w:rPr>
          <w:rFonts w:ascii="Arial" w:eastAsia="Arial" w:hAnsi="Arial" w:cs="Arial"/>
        </w:rPr>
        <w:t xml:space="preserve"> their assessment on this premise</w:t>
      </w:r>
      <w:r w:rsidR="00B05A50">
        <w:rPr>
          <w:rFonts w:ascii="Arial" w:eastAsia="Arial" w:hAnsi="Arial" w:cs="Arial"/>
        </w:rPr>
        <w:t xml:space="preserve"> </w:t>
      </w:r>
      <w:sdt>
        <w:sdtPr>
          <w:rPr>
            <w:rFonts w:ascii="Arial" w:eastAsia="Arial" w:hAnsi="Arial" w:cs="Arial"/>
          </w:rPr>
          <w:id w:val="477348355"/>
          <w:citation/>
        </w:sdtPr>
        <w:sdtContent>
          <w:r w:rsidR="00B05A50">
            <w:rPr>
              <w:rFonts w:ascii="Arial" w:eastAsia="Arial" w:hAnsi="Arial" w:cs="Arial"/>
            </w:rPr>
            <w:fldChar w:fldCharType="begin"/>
          </w:r>
          <w:r w:rsidR="00B05A50">
            <w:rPr>
              <w:rFonts w:ascii="Arial" w:eastAsia="Arial" w:hAnsi="Arial" w:cs="Arial"/>
            </w:rPr>
            <w:instrText xml:space="preserve"> CITATION The17 \l 2057 </w:instrText>
          </w:r>
          <w:r w:rsidR="00B05A50">
            <w:rPr>
              <w:rFonts w:ascii="Arial" w:eastAsia="Arial" w:hAnsi="Arial" w:cs="Arial"/>
            </w:rPr>
            <w:fldChar w:fldCharType="separate"/>
          </w:r>
          <w:r w:rsidR="00B05A50" w:rsidRPr="00B05A50">
            <w:rPr>
              <w:rFonts w:ascii="Arial" w:eastAsia="Arial" w:hAnsi="Arial" w:cs="Arial"/>
              <w:noProof/>
            </w:rPr>
            <w:t>(The Insurance Institute, 2017)</w:t>
          </w:r>
          <w:r w:rsidR="00B05A50">
            <w:rPr>
              <w:rFonts w:ascii="Arial" w:eastAsia="Arial" w:hAnsi="Arial" w:cs="Arial"/>
            </w:rPr>
            <w:fldChar w:fldCharType="end"/>
          </w:r>
        </w:sdtContent>
      </w:sdt>
      <w:r w:rsidR="00B05A50">
        <w:rPr>
          <w:rFonts w:ascii="Arial" w:eastAsia="Arial" w:hAnsi="Arial" w:cs="Arial"/>
        </w:rPr>
        <w:t xml:space="preserve">. </w:t>
      </w:r>
      <w:r w:rsidR="007B3777" w:rsidRPr="002E1BDA">
        <w:rPr>
          <w:rFonts w:ascii="Arial" w:eastAsia="Arial" w:hAnsi="Arial" w:cs="Arial"/>
          <w:b/>
          <w:bCs/>
        </w:rPr>
        <w:t>Create a supportive dialogue</w:t>
      </w:r>
      <w:r w:rsidR="002E1BDA">
        <w:rPr>
          <w:rFonts w:ascii="Arial" w:eastAsia="Arial" w:hAnsi="Arial" w:cs="Arial"/>
          <w:b/>
          <w:bCs/>
        </w:rPr>
        <w:t>,</w:t>
      </w:r>
      <w:r w:rsidR="007B3777" w:rsidRPr="002E1BDA">
        <w:rPr>
          <w:rFonts w:ascii="Arial" w:eastAsia="Arial" w:hAnsi="Arial" w:cs="Arial"/>
          <w:b/>
          <w:bCs/>
        </w:rPr>
        <w:t xml:space="preserve"> </w:t>
      </w:r>
      <w:r w:rsidR="003B3145" w:rsidRPr="003B3145">
        <w:rPr>
          <w:rFonts w:ascii="Arial" w:eastAsia="Arial" w:hAnsi="Arial" w:cs="Arial"/>
        </w:rPr>
        <w:t>w</w:t>
      </w:r>
      <w:r w:rsidR="00F171ED" w:rsidRPr="003B3145">
        <w:rPr>
          <w:rFonts w:ascii="Arial" w:eastAsia="Arial" w:hAnsi="Arial" w:cs="Arial"/>
        </w:rPr>
        <w:t xml:space="preserve">e </w:t>
      </w:r>
      <w:r w:rsidR="003B3145" w:rsidRPr="003B3145">
        <w:rPr>
          <w:rFonts w:ascii="Arial" w:eastAsia="Arial" w:hAnsi="Arial" w:cs="Arial"/>
        </w:rPr>
        <w:t>have</w:t>
      </w:r>
      <w:r w:rsidR="00F171ED" w:rsidRPr="003B3145">
        <w:rPr>
          <w:rFonts w:ascii="Arial" w:eastAsia="Arial" w:hAnsi="Arial" w:cs="Arial"/>
        </w:rPr>
        <w:t xml:space="preserve"> oblivious inclinations and can show miniature practices because of them. Notwithstanding, it can in any case be hard to have and oversee discussions about the giving or getting of these miniature practices</w:t>
      </w:r>
      <w:r w:rsidR="00662935">
        <w:rPr>
          <w:rFonts w:ascii="Arial" w:eastAsia="Arial" w:hAnsi="Arial" w:cs="Arial"/>
        </w:rPr>
        <w:t xml:space="preserve"> </w:t>
      </w:r>
      <w:sdt>
        <w:sdtPr>
          <w:rPr>
            <w:rFonts w:ascii="Arial" w:eastAsia="Arial" w:hAnsi="Arial" w:cs="Arial"/>
          </w:rPr>
          <w:id w:val="1644699957"/>
          <w:citation/>
        </w:sdtPr>
        <w:sdtContent>
          <w:r w:rsidR="00662935">
            <w:rPr>
              <w:rFonts w:ascii="Arial" w:eastAsia="Arial" w:hAnsi="Arial" w:cs="Arial"/>
            </w:rPr>
            <w:fldChar w:fldCharType="begin"/>
          </w:r>
          <w:r w:rsidR="00662935">
            <w:rPr>
              <w:rFonts w:ascii="Arial" w:eastAsia="Arial" w:hAnsi="Arial" w:cs="Arial"/>
            </w:rPr>
            <w:instrText xml:space="preserve"> CITATION The17 \l 2057 </w:instrText>
          </w:r>
          <w:r w:rsidR="00662935">
            <w:rPr>
              <w:rFonts w:ascii="Arial" w:eastAsia="Arial" w:hAnsi="Arial" w:cs="Arial"/>
            </w:rPr>
            <w:fldChar w:fldCharType="separate"/>
          </w:r>
          <w:r w:rsidR="00662935" w:rsidRPr="00662935">
            <w:rPr>
              <w:rFonts w:ascii="Arial" w:eastAsia="Arial" w:hAnsi="Arial" w:cs="Arial"/>
              <w:noProof/>
            </w:rPr>
            <w:t>(The Insurance Institute, 2017)</w:t>
          </w:r>
          <w:r w:rsidR="00662935">
            <w:rPr>
              <w:rFonts w:ascii="Arial" w:eastAsia="Arial" w:hAnsi="Arial" w:cs="Arial"/>
            </w:rPr>
            <w:fldChar w:fldCharType="end"/>
          </w:r>
        </w:sdtContent>
      </w:sdt>
      <w:r w:rsidR="00662935">
        <w:rPr>
          <w:rFonts w:ascii="Arial" w:eastAsia="Arial" w:hAnsi="Arial" w:cs="Arial"/>
        </w:rPr>
        <w:t xml:space="preserve">. </w:t>
      </w:r>
    </w:p>
    <w:p w14:paraId="39E96659" w14:textId="7173BE2B" w:rsidR="00E655C4" w:rsidRDefault="006E1468" w:rsidP="00380707">
      <w:pPr>
        <w:spacing w:line="360" w:lineRule="auto"/>
        <w:rPr>
          <w:rFonts w:ascii="Arial" w:eastAsia="Arial" w:hAnsi="Arial" w:cs="Arial"/>
        </w:rPr>
      </w:pPr>
      <w:r w:rsidRPr="006E1468">
        <w:rPr>
          <w:rFonts w:ascii="Arial" w:eastAsia="Arial" w:hAnsi="Arial" w:cs="Arial"/>
          <w:b/>
          <w:bCs/>
        </w:rPr>
        <w:t>CONCLUSION</w:t>
      </w:r>
      <w:r w:rsidR="009C08CA">
        <w:rPr>
          <w:rFonts w:ascii="Arial" w:eastAsia="Arial" w:hAnsi="Arial" w:cs="Arial"/>
          <w:b/>
          <w:bCs/>
        </w:rPr>
        <w:t>,</w:t>
      </w:r>
      <w:r w:rsidRPr="006E1468">
        <w:rPr>
          <w:rFonts w:ascii="Arial" w:eastAsia="Arial" w:hAnsi="Arial" w:cs="Arial"/>
          <w:b/>
          <w:bCs/>
        </w:rPr>
        <w:t xml:space="preserve"> </w:t>
      </w:r>
      <w:r w:rsidR="004E1F0B" w:rsidRPr="009D256E">
        <w:rPr>
          <w:rFonts w:ascii="Arial" w:eastAsia="Arial" w:hAnsi="Arial" w:cs="Arial"/>
        </w:rPr>
        <w:t xml:space="preserve">beliefs in the workplace </w:t>
      </w:r>
      <w:r w:rsidR="008F4C26" w:rsidRPr="009D256E">
        <w:rPr>
          <w:rFonts w:ascii="Arial" w:eastAsia="Arial" w:hAnsi="Arial" w:cs="Arial"/>
        </w:rPr>
        <w:t>can be negative and positive</w:t>
      </w:r>
      <w:r w:rsidR="00170412" w:rsidRPr="009D256E">
        <w:rPr>
          <w:rFonts w:ascii="Arial" w:eastAsia="Arial" w:hAnsi="Arial" w:cs="Arial"/>
        </w:rPr>
        <w:t xml:space="preserve"> in certain aspects of the workplace environment </w:t>
      </w:r>
      <w:r w:rsidR="00715F89" w:rsidRPr="009D256E">
        <w:rPr>
          <w:rFonts w:ascii="Arial" w:eastAsia="Arial" w:hAnsi="Arial" w:cs="Arial"/>
        </w:rPr>
        <w:t>they can show how individual emplo</w:t>
      </w:r>
      <w:r w:rsidR="00CE0598" w:rsidRPr="009D256E">
        <w:rPr>
          <w:rFonts w:ascii="Arial" w:eastAsia="Arial" w:hAnsi="Arial" w:cs="Arial"/>
        </w:rPr>
        <w:t xml:space="preserve">yees are </w:t>
      </w:r>
      <w:r w:rsidR="009D256E" w:rsidRPr="009D256E">
        <w:rPr>
          <w:rFonts w:ascii="Arial" w:eastAsia="Arial" w:hAnsi="Arial" w:cs="Arial"/>
        </w:rPr>
        <w:t>affected</w:t>
      </w:r>
      <w:r w:rsidR="00586311" w:rsidRPr="009D256E">
        <w:rPr>
          <w:rFonts w:ascii="Arial" w:eastAsia="Arial" w:hAnsi="Arial" w:cs="Arial"/>
        </w:rPr>
        <w:t xml:space="preserve"> by the</w:t>
      </w:r>
      <w:r w:rsidR="00CF6EE5">
        <w:rPr>
          <w:rFonts w:ascii="Arial" w:eastAsia="Arial" w:hAnsi="Arial" w:cs="Arial"/>
        </w:rPr>
        <w:t>ir own personal beliefs or that of other empl</w:t>
      </w:r>
      <w:r w:rsidR="00586311" w:rsidRPr="009D256E">
        <w:rPr>
          <w:rFonts w:ascii="Arial" w:eastAsia="Arial" w:hAnsi="Arial" w:cs="Arial"/>
        </w:rPr>
        <w:t>o</w:t>
      </w:r>
      <w:r w:rsidR="00CF6EE5">
        <w:rPr>
          <w:rFonts w:ascii="Arial" w:eastAsia="Arial" w:hAnsi="Arial" w:cs="Arial"/>
        </w:rPr>
        <w:t>yees o</w:t>
      </w:r>
      <w:r w:rsidR="00586311" w:rsidRPr="009D256E">
        <w:rPr>
          <w:rFonts w:ascii="Arial" w:eastAsia="Arial" w:hAnsi="Arial" w:cs="Arial"/>
        </w:rPr>
        <w:t>f the workplace</w:t>
      </w:r>
      <w:r w:rsidR="009D256E">
        <w:rPr>
          <w:rFonts w:ascii="Arial" w:eastAsia="Arial" w:hAnsi="Arial" w:cs="Arial"/>
        </w:rPr>
        <w:t xml:space="preserve">. </w:t>
      </w:r>
      <w:r w:rsidR="001E165B">
        <w:rPr>
          <w:rFonts w:ascii="Arial" w:eastAsia="Arial" w:hAnsi="Arial" w:cs="Arial"/>
        </w:rPr>
        <w:t>Legislation</w:t>
      </w:r>
      <w:r w:rsidR="00F65B99">
        <w:rPr>
          <w:rFonts w:ascii="Arial" w:eastAsia="Arial" w:hAnsi="Arial" w:cs="Arial"/>
        </w:rPr>
        <w:t xml:space="preserve"> </w:t>
      </w:r>
      <w:r w:rsidR="005761DF">
        <w:rPr>
          <w:rFonts w:ascii="Arial" w:eastAsia="Arial" w:hAnsi="Arial" w:cs="Arial"/>
        </w:rPr>
        <w:t>and policy or so pla</w:t>
      </w:r>
      <w:r w:rsidR="00DD023B">
        <w:rPr>
          <w:rFonts w:ascii="Arial" w:eastAsia="Arial" w:hAnsi="Arial" w:cs="Arial"/>
        </w:rPr>
        <w:t xml:space="preserve">y apart how people need to </w:t>
      </w:r>
      <w:r w:rsidR="006F7D0B">
        <w:rPr>
          <w:rFonts w:ascii="Arial" w:eastAsia="Arial" w:hAnsi="Arial" w:cs="Arial"/>
        </w:rPr>
        <w:t xml:space="preserve">think </w:t>
      </w:r>
      <w:r w:rsidR="00FC1680">
        <w:rPr>
          <w:rFonts w:ascii="Arial" w:eastAsia="Arial" w:hAnsi="Arial" w:cs="Arial"/>
        </w:rPr>
        <w:t xml:space="preserve">and act in the workplace. Managers need to be seen as fair to individual employees of different </w:t>
      </w:r>
      <w:r w:rsidR="00AA5236">
        <w:rPr>
          <w:rFonts w:ascii="Arial" w:eastAsia="Arial" w:hAnsi="Arial" w:cs="Arial"/>
        </w:rPr>
        <w:t xml:space="preserve">backgrounds and </w:t>
      </w:r>
      <w:r w:rsidR="006D756C">
        <w:rPr>
          <w:rFonts w:ascii="Arial" w:eastAsia="Arial" w:hAnsi="Arial" w:cs="Arial"/>
        </w:rPr>
        <w:t xml:space="preserve">beliefs and </w:t>
      </w:r>
      <w:r w:rsidR="00183B73">
        <w:rPr>
          <w:rFonts w:ascii="Arial" w:eastAsia="Arial" w:hAnsi="Arial" w:cs="Arial"/>
        </w:rPr>
        <w:t>religions. Organisation</w:t>
      </w:r>
      <w:r w:rsidR="00197F81">
        <w:rPr>
          <w:rFonts w:ascii="Arial" w:eastAsia="Arial" w:hAnsi="Arial" w:cs="Arial"/>
        </w:rPr>
        <w:t xml:space="preserve"> need to be </w:t>
      </w:r>
      <w:r w:rsidR="00FD2875">
        <w:rPr>
          <w:rFonts w:ascii="Arial" w:eastAsia="Arial" w:hAnsi="Arial" w:cs="Arial"/>
        </w:rPr>
        <w:t>inclusive</w:t>
      </w:r>
      <w:r w:rsidR="00197F81">
        <w:rPr>
          <w:rFonts w:ascii="Arial" w:eastAsia="Arial" w:hAnsi="Arial" w:cs="Arial"/>
        </w:rPr>
        <w:t xml:space="preserve"> </w:t>
      </w:r>
      <w:r w:rsidR="00FD2875">
        <w:rPr>
          <w:rFonts w:ascii="Arial" w:eastAsia="Arial" w:hAnsi="Arial" w:cs="Arial"/>
        </w:rPr>
        <w:t xml:space="preserve">in their employment </w:t>
      </w:r>
      <w:r w:rsidR="00197F81">
        <w:rPr>
          <w:rFonts w:ascii="Arial" w:eastAsia="Arial" w:hAnsi="Arial" w:cs="Arial"/>
        </w:rPr>
        <w:t>of all the differ</w:t>
      </w:r>
      <w:r w:rsidR="00A93337">
        <w:rPr>
          <w:rFonts w:ascii="Arial" w:eastAsia="Arial" w:hAnsi="Arial" w:cs="Arial"/>
        </w:rPr>
        <w:t>en</w:t>
      </w:r>
      <w:r w:rsidR="0030778D">
        <w:rPr>
          <w:rFonts w:ascii="Arial" w:eastAsia="Arial" w:hAnsi="Arial" w:cs="Arial"/>
        </w:rPr>
        <w:t xml:space="preserve">t </w:t>
      </w:r>
      <w:r w:rsidR="00E07512">
        <w:rPr>
          <w:rFonts w:ascii="Arial" w:eastAsia="Arial" w:hAnsi="Arial" w:cs="Arial"/>
        </w:rPr>
        <w:t>culture we now have in the 21</w:t>
      </w:r>
      <w:r w:rsidR="00E07512" w:rsidRPr="00E07512">
        <w:rPr>
          <w:rFonts w:ascii="Arial" w:eastAsia="Arial" w:hAnsi="Arial" w:cs="Arial"/>
          <w:vertAlign w:val="superscript"/>
        </w:rPr>
        <w:t>st</w:t>
      </w:r>
      <w:r w:rsidR="00E07512">
        <w:rPr>
          <w:rFonts w:ascii="Arial" w:eastAsia="Arial" w:hAnsi="Arial" w:cs="Arial"/>
        </w:rPr>
        <w:t xml:space="preserve"> cen</w:t>
      </w:r>
      <w:r w:rsidR="00183B73">
        <w:rPr>
          <w:rFonts w:ascii="Arial" w:eastAsia="Arial" w:hAnsi="Arial" w:cs="Arial"/>
        </w:rPr>
        <w:t>tury</w:t>
      </w:r>
      <w:r w:rsidR="0084499B">
        <w:rPr>
          <w:rFonts w:ascii="Arial" w:eastAsia="Arial" w:hAnsi="Arial" w:cs="Arial"/>
        </w:rPr>
        <w:t>.</w:t>
      </w:r>
      <w:r w:rsidR="00183B73">
        <w:rPr>
          <w:rFonts w:ascii="Arial" w:eastAsia="Arial" w:hAnsi="Arial" w:cs="Arial"/>
        </w:rPr>
        <w:t xml:space="preserve"> </w:t>
      </w:r>
    </w:p>
    <w:p w14:paraId="410B2709" w14:textId="77777777" w:rsidR="00E655C4" w:rsidRDefault="00E655C4" w:rsidP="00380707">
      <w:pPr>
        <w:spacing w:line="360" w:lineRule="auto"/>
        <w:rPr>
          <w:rFonts w:ascii="Arial" w:eastAsia="Arial" w:hAnsi="Arial" w:cs="Arial"/>
        </w:rPr>
      </w:pPr>
    </w:p>
    <w:p w14:paraId="729FDB19" w14:textId="77777777" w:rsidR="00E655C4" w:rsidRDefault="00E655C4" w:rsidP="00380707">
      <w:pPr>
        <w:spacing w:line="360" w:lineRule="auto"/>
        <w:rPr>
          <w:rFonts w:ascii="Arial" w:eastAsia="Arial" w:hAnsi="Arial" w:cs="Arial"/>
        </w:rPr>
      </w:pPr>
    </w:p>
    <w:p w14:paraId="543DA956" w14:textId="77777777" w:rsidR="00E655C4" w:rsidRDefault="00E655C4" w:rsidP="00380707">
      <w:pPr>
        <w:spacing w:line="360" w:lineRule="auto"/>
        <w:rPr>
          <w:rFonts w:ascii="Arial" w:eastAsia="Arial" w:hAnsi="Arial" w:cs="Arial"/>
        </w:rPr>
      </w:pPr>
    </w:p>
    <w:p w14:paraId="08ABBA07" w14:textId="77777777" w:rsidR="00E655C4" w:rsidRDefault="00E655C4" w:rsidP="00380707">
      <w:pPr>
        <w:spacing w:line="360" w:lineRule="auto"/>
        <w:rPr>
          <w:rFonts w:ascii="Arial" w:eastAsia="Arial" w:hAnsi="Arial" w:cs="Arial"/>
        </w:rPr>
      </w:pPr>
    </w:p>
    <w:p w14:paraId="01779F0F" w14:textId="3548EC7D" w:rsidR="54ED59EA" w:rsidRDefault="54ED59EA" w:rsidP="00380707">
      <w:pPr>
        <w:spacing w:line="360" w:lineRule="auto"/>
        <w:rPr>
          <w:rFonts w:ascii="Arial" w:eastAsia="Arial" w:hAnsi="Arial" w:cs="Arial"/>
        </w:rPr>
      </w:pPr>
    </w:p>
    <w:p w14:paraId="3C1DBF01" w14:textId="7758E0D5" w:rsidR="54ED59EA" w:rsidRDefault="54ED59EA" w:rsidP="00380707">
      <w:pPr>
        <w:spacing w:line="360" w:lineRule="auto"/>
        <w:rPr>
          <w:rFonts w:ascii="Arial" w:eastAsia="Arial" w:hAnsi="Arial" w:cs="Arial"/>
        </w:rPr>
      </w:pPr>
    </w:p>
    <w:p w14:paraId="7AB55C98" w14:textId="15742A87" w:rsidR="54ED59EA" w:rsidRDefault="54ED59EA" w:rsidP="00380707">
      <w:pPr>
        <w:spacing w:line="360" w:lineRule="auto"/>
        <w:rPr>
          <w:rFonts w:ascii="Arial" w:eastAsia="Arial" w:hAnsi="Arial" w:cs="Arial"/>
        </w:rPr>
      </w:pPr>
    </w:p>
    <w:p w14:paraId="5705816A" w14:textId="21789BB3" w:rsidR="54ED59EA" w:rsidRDefault="54ED59EA" w:rsidP="00380707">
      <w:pPr>
        <w:spacing w:line="360" w:lineRule="auto"/>
        <w:rPr>
          <w:rFonts w:ascii="Arial" w:eastAsia="Arial" w:hAnsi="Arial" w:cs="Arial"/>
        </w:rPr>
      </w:pPr>
    </w:p>
    <w:p w14:paraId="419CDEAB" w14:textId="34E18FB0" w:rsidR="54ED59EA" w:rsidRDefault="54ED59EA" w:rsidP="00380707">
      <w:pPr>
        <w:spacing w:line="360" w:lineRule="auto"/>
        <w:rPr>
          <w:rFonts w:ascii="Arial" w:eastAsia="Arial" w:hAnsi="Arial" w:cs="Arial"/>
        </w:rPr>
      </w:pPr>
    </w:p>
    <w:p w14:paraId="28F8C266" w14:textId="4F0FD2CB" w:rsidR="54ED59EA" w:rsidRDefault="54ED59EA" w:rsidP="00380707">
      <w:pPr>
        <w:spacing w:line="360" w:lineRule="auto"/>
        <w:rPr>
          <w:rFonts w:ascii="Arial" w:eastAsia="Arial" w:hAnsi="Arial" w:cs="Arial"/>
        </w:rPr>
      </w:pPr>
    </w:p>
    <w:p w14:paraId="429BC9E7" w14:textId="4555103C" w:rsidR="54ED59EA" w:rsidRDefault="54ED59EA" w:rsidP="00380707">
      <w:pPr>
        <w:spacing w:line="360" w:lineRule="auto"/>
        <w:rPr>
          <w:rFonts w:ascii="Arial" w:eastAsia="Arial" w:hAnsi="Arial" w:cs="Arial"/>
        </w:rPr>
      </w:pPr>
    </w:p>
    <w:p w14:paraId="3485A6F8" w14:textId="196DC1F5" w:rsidR="54ED59EA" w:rsidRDefault="54ED59EA" w:rsidP="00380707">
      <w:pPr>
        <w:spacing w:line="360" w:lineRule="auto"/>
        <w:rPr>
          <w:rFonts w:ascii="Arial" w:eastAsia="Arial" w:hAnsi="Arial" w:cs="Arial"/>
        </w:rPr>
      </w:pPr>
    </w:p>
    <w:p w14:paraId="3F6FD185" w14:textId="008F506E" w:rsidR="2718009F" w:rsidRDefault="2718009F" w:rsidP="00380707">
      <w:pPr>
        <w:spacing w:line="360" w:lineRule="auto"/>
        <w:rPr>
          <w:rFonts w:ascii="Arial" w:eastAsia="Arial" w:hAnsi="Arial" w:cs="Arial"/>
        </w:rPr>
      </w:pPr>
    </w:p>
    <w:p w14:paraId="75029319" w14:textId="6D22B7D2" w:rsidR="2718009F" w:rsidRDefault="2718009F" w:rsidP="00380707">
      <w:pPr>
        <w:spacing w:line="360" w:lineRule="auto"/>
        <w:rPr>
          <w:rFonts w:ascii="Arial" w:eastAsia="Arial" w:hAnsi="Arial" w:cs="Arial"/>
        </w:rPr>
      </w:pPr>
    </w:p>
    <w:p w14:paraId="407EB023" w14:textId="6A3662A3" w:rsidR="2718009F" w:rsidRDefault="2718009F" w:rsidP="00380707">
      <w:pPr>
        <w:spacing w:line="360" w:lineRule="auto"/>
        <w:rPr>
          <w:rFonts w:ascii="Arial" w:eastAsia="Arial" w:hAnsi="Arial" w:cs="Arial"/>
        </w:rPr>
      </w:pPr>
    </w:p>
    <w:sdt>
      <w:sdtPr>
        <w:rPr>
          <w:rFonts w:asciiTheme="minorHAnsi" w:eastAsiaTheme="minorHAnsi" w:hAnsiTheme="minorHAnsi" w:cstheme="minorBidi"/>
          <w:color w:val="auto"/>
          <w:sz w:val="22"/>
          <w:szCs w:val="22"/>
          <w:lang w:val="en-GB"/>
        </w:rPr>
        <w:id w:val="1203134729"/>
        <w:docPartObj>
          <w:docPartGallery w:val="Bibliographies"/>
          <w:docPartUnique/>
        </w:docPartObj>
      </w:sdtPr>
      <w:sdtContent>
        <w:p w14:paraId="56E99AAE" w14:textId="65C3CEA4" w:rsidR="006D1FB4" w:rsidRDefault="006D1FB4" w:rsidP="00380707">
          <w:pPr>
            <w:pStyle w:val="Heading1"/>
            <w:spacing w:line="360" w:lineRule="auto"/>
          </w:pPr>
          <w:r>
            <w:t>References</w:t>
          </w:r>
        </w:p>
        <w:sdt>
          <w:sdtPr>
            <w:id w:val="-573587230"/>
            <w:bibliography/>
          </w:sdtPr>
          <w:sdtContent>
            <w:p w14:paraId="779AF601" w14:textId="77777777" w:rsidR="006D1FB4" w:rsidRDefault="006D1FB4" w:rsidP="00380707">
              <w:pPr>
                <w:pStyle w:val="Bibliography"/>
                <w:spacing w:line="360" w:lineRule="auto"/>
                <w:rPr>
                  <w:noProof/>
                  <w:sz w:val="24"/>
                  <w:szCs w:val="24"/>
                  <w:lang w:val="en-US"/>
                </w:rPr>
              </w:pPr>
              <w:r>
                <w:fldChar w:fldCharType="begin"/>
              </w:r>
              <w:r>
                <w:instrText xml:space="preserve"> BIBLIOGRAPHY </w:instrText>
              </w:r>
              <w:r>
                <w:fldChar w:fldCharType="separate"/>
              </w:r>
              <w:r>
                <w:rPr>
                  <w:noProof/>
                  <w:lang w:val="en-US"/>
                </w:rPr>
                <w:t xml:space="preserve">State of New South Wales, Department of Education and Training,, 2009 . </w:t>
              </w:r>
              <w:r>
                <w:rPr>
                  <w:i/>
                  <w:iCs/>
                  <w:noProof/>
                  <w:lang w:val="en-US"/>
                </w:rPr>
                <w:t xml:space="preserve">Personal values, belief and attitudes. </w:t>
              </w:r>
              <w:r>
                <w:rPr>
                  <w:noProof/>
                  <w:lang w:val="en-US"/>
                </w:rPr>
                <w:t xml:space="preserve">[Online] </w:t>
              </w:r>
              <w:r>
                <w:rPr>
                  <w:noProof/>
                  <w:lang w:val="en-US"/>
                </w:rPr>
                <w:br/>
                <w:t xml:space="preserve">Available at: </w:t>
              </w:r>
              <w:r>
                <w:rPr>
                  <w:noProof/>
                  <w:u w:val="single"/>
                  <w:lang w:val="en-US"/>
                </w:rPr>
                <w:t>https://sielearning.tafensw.edu.au</w:t>
              </w:r>
              <w:r>
                <w:rPr>
                  <w:noProof/>
                  <w:lang w:val="en-US"/>
                </w:rPr>
                <w:br/>
                <w:t>[Accessed 24 July 2021].</w:t>
              </w:r>
            </w:p>
            <w:p w14:paraId="0EDC77AE" w14:textId="77777777" w:rsidR="006D1FB4" w:rsidRDefault="006D1FB4" w:rsidP="00380707">
              <w:pPr>
                <w:pStyle w:val="Bibliography"/>
                <w:spacing w:line="360" w:lineRule="auto"/>
                <w:rPr>
                  <w:noProof/>
                  <w:lang w:val="en-US"/>
                </w:rPr>
              </w:pPr>
              <w:r>
                <w:rPr>
                  <w:noProof/>
                  <w:lang w:val="en-US"/>
                </w:rPr>
                <w:t xml:space="preserve">37:161–169, J. o. t. A. M. S. (., 2009. </w:t>
              </w:r>
              <w:r>
                <w:rPr>
                  <w:i/>
                  <w:iCs/>
                  <w:noProof/>
                  <w:lang w:val="en-US"/>
                </w:rPr>
                <w:t xml:space="preserve">J. of the Acad. Mark. Sci, </w:t>
              </w:r>
              <w:r>
                <w:rPr>
                  <w:noProof/>
                  <w:lang w:val="en-US"/>
                </w:rPr>
                <w:t>pp. 161-169.</w:t>
              </w:r>
            </w:p>
            <w:p w14:paraId="3AE816AB" w14:textId="77777777" w:rsidR="006D1FB4" w:rsidRDefault="006D1FB4" w:rsidP="00380707">
              <w:pPr>
                <w:pStyle w:val="Bibliography"/>
                <w:spacing w:line="360" w:lineRule="auto"/>
                <w:rPr>
                  <w:noProof/>
                  <w:lang w:val="en-US"/>
                </w:rPr>
              </w:pPr>
              <w:r>
                <w:rPr>
                  <w:noProof/>
                  <w:lang w:val="en-US"/>
                </w:rPr>
                <w:t xml:space="preserve">Alam, M. T. N., 2015. Islamic work ethics and individualism in managing a globalized workplace: Does religiosity and nationality matter?. </w:t>
              </w:r>
              <w:r>
                <w:rPr>
                  <w:i/>
                  <w:iCs/>
                  <w:noProof/>
                  <w:lang w:val="en-US"/>
                </w:rPr>
                <w:t xml:space="preserve">Journal of Management &amp; Organization, </w:t>
              </w:r>
              <w:r>
                <w:rPr>
                  <w:noProof/>
                  <w:lang w:val="en-US"/>
                </w:rPr>
                <w:t>22(4), p. 33.</w:t>
              </w:r>
            </w:p>
            <w:p w14:paraId="74BA6A65" w14:textId="77777777" w:rsidR="006D1FB4" w:rsidRDefault="006D1FB4" w:rsidP="00380707">
              <w:pPr>
                <w:pStyle w:val="Bibliography"/>
                <w:spacing w:line="360" w:lineRule="auto"/>
                <w:rPr>
                  <w:noProof/>
                  <w:lang w:val="en-US"/>
                </w:rPr>
              </w:pPr>
              <w:r>
                <w:rPr>
                  <w:noProof/>
                  <w:lang w:val="en-US"/>
                </w:rPr>
                <w:t xml:space="preserve">Baker, C. P. M., 2018. </w:t>
              </w:r>
              <w:r>
                <w:rPr>
                  <w:i/>
                  <w:iCs/>
                  <w:noProof/>
                  <w:lang w:val="en-US"/>
                </w:rPr>
                <w:t xml:space="preserve">Ghosts in the machine: beliefs, values and worldviews in the workplace and business environment. </w:t>
              </w:r>
              <w:r>
                <w:rPr>
                  <w:noProof/>
                  <w:lang w:val="en-US"/>
                </w:rPr>
                <w:t xml:space="preserve">[Online] </w:t>
              </w:r>
              <w:r>
                <w:rPr>
                  <w:noProof/>
                  <w:lang w:val="en-US"/>
                </w:rPr>
                <w:br/>
                <w:t xml:space="preserve">Available at: </w:t>
              </w:r>
              <w:r>
                <w:rPr>
                  <w:noProof/>
                  <w:u w:val="single"/>
                  <w:lang w:val="en-US"/>
                </w:rPr>
                <w:t>https://www.tandfonline.com</w:t>
              </w:r>
              <w:r>
                <w:rPr>
                  <w:noProof/>
                  <w:lang w:val="en-US"/>
                </w:rPr>
                <w:br/>
                <w:t>[Accessed 14 July 2021].</w:t>
              </w:r>
            </w:p>
            <w:p w14:paraId="2E90A173" w14:textId="77777777" w:rsidR="006D1FB4" w:rsidRDefault="006D1FB4" w:rsidP="00380707">
              <w:pPr>
                <w:pStyle w:val="Bibliography"/>
                <w:spacing w:line="360" w:lineRule="auto"/>
                <w:rPr>
                  <w:noProof/>
                  <w:lang w:val="en-US"/>
                </w:rPr>
              </w:pPr>
              <w:r>
                <w:rPr>
                  <w:noProof/>
                  <w:lang w:val="en-US"/>
                </w:rPr>
                <w:t xml:space="preserve">Bar-Tal, D., 2000. </w:t>
              </w:r>
              <w:r>
                <w:rPr>
                  <w:i/>
                  <w:iCs/>
                  <w:noProof/>
                  <w:lang w:val="en-US"/>
                </w:rPr>
                <w:t xml:space="preserve">Shared Beliefs in a Society Social Psychological Analysis. </w:t>
              </w:r>
              <w:r>
                <w:rPr>
                  <w:noProof/>
                  <w:lang w:val="en-US"/>
                </w:rPr>
                <w:t>1st ed. London: SAGE Publications.</w:t>
              </w:r>
            </w:p>
            <w:p w14:paraId="7D8E7CE2" w14:textId="77777777" w:rsidR="006D1FB4" w:rsidRDefault="006D1FB4" w:rsidP="00380707">
              <w:pPr>
                <w:pStyle w:val="Bibliography"/>
                <w:spacing w:line="360" w:lineRule="auto"/>
                <w:rPr>
                  <w:noProof/>
                  <w:lang w:val="en-US"/>
                </w:rPr>
              </w:pPr>
              <w:r>
                <w:rPr>
                  <w:noProof/>
                  <w:lang w:val="en-US"/>
                </w:rPr>
                <w:t xml:space="preserve">Blenkinsopp, J., 2011. </w:t>
              </w:r>
              <w:r>
                <w:rPr>
                  <w:i/>
                  <w:iCs/>
                  <w:noProof/>
                  <w:lang w:val="en-US"/>
                </w:rPr>
                <w:t xml:space="preserve">Judaism, the First Phase: The place of Ezra and Nehemiah in the Origins of Judaism. </w:t>
              </w:r>
              <w:r>
                <w:rPr>
                  <w:noProof/>
                  <w:lang w:val="en-US"/>
                </w:rPr>
                <w:t>3rd ed. New York City: Wiley Online Library.</w:t>
              </w:r>
            </w:p>
            <w:p w14:paraId="5E59EE93" w14:textId="77777777" w:rsidR="006D1FB4" w:rsidRDefault="006D1FB4" w:rsidP="00380707">
              <w:pPr>
                <w:pStyle w:val="Bibliography"/>
                <w:spacing w:line="360" w:lineRule="auto"/>
                <w:rPr>
                  <w:noProof/>
                  <w:lang w:val="en-US"/>
                </w:rPr>
              </w:pPr>
              <w:r>
                <w:rPr>
                  <w:noProof/>
                  <w:lang w:val="en-US"/>
                </w:rPr>
                <w:t xml:space="preserve">Block, L. a. K. T., 2008. The effect of superstitious beliefs. </w:t>
              </w:r>
              <w:r>
                <w:rPr>
                  <w:i/>
                  <w:iCs/>
                  <w:noProof/>
                  <w:lang w:val="en-US"/>
                </w:rPr>
                <w:t>Journal of the Academy of Marketing Science</w:t>
              </w:r>
              <w:r>
                <w:rPr>
                  <w:noProof/>
                  <w:lang w:val="en-US"/>
                </w:rPr>
                <w:t>, 9 September, pp. 161-169.</w:t>
              </w:r>
            </w:p>
            <w:p w14:paraId="3B225CA3" w14:textId="77777777" w:rsidR="006D1FB4" w:rsidRDefault="006D1FB4" w:rsidP="00380707">
              <w:pPr>
                <w:pStyle w:val="Bibliography"/>
                <w:spacing w:line="360" w:lineRule="auto"/>
                <w:rPr>
                  <w:noProof/>
                  <w:lang w:val="en-US"/>
                </w:rPr>
              </w:pPr>
              <w:r>
                <w:rPr>
                  <w:noProof/>
                  <w:lang w:val="en-US"/>
                </w:rPr>
                <w:t xml:space="preserve">Cash, K. a. G. G., 2020. A framework for accommodating religion and spirituality in the workplace. </w:t>
              </w:r>
              <w:r>
                <w:rPr>
                  <w:i/>
                  <w:iCs/>
                  <w:noProof/>
                  <w:lang w:val="en-US"/>
                </w:rPr>
                <w:t xml:space="preserve">Academy of Management Perspectives, </w:t>
              </w:r>
              <w:r>
                <w:rPr>
                  <w:noProof/>
                  <w:lang w:val="en-US"/>
                </w:rPr>
                <w:t>14(3), p. 19.</w:t>
              </w:r>
            </w:p>
            <w:p w14:paraId="3048ADE3" w14:textId="77777777" w:rsidR="006D1FB4" w:rsidRDefault="006D1FB4" w:rsidP="00380707">
              <w:pPr>
                <w:pStyle w:val="Bibliography"/>
                <w:spacing w:line="360" w:lineRule="auto"/>
                <w:rPr>
                  <w:noProof/>
                  <w:lang w:val="en-US"/>
                </w:rPr>
              </w:pPr>
              <w:r>
                <w:rPr>
                  <w:noProof/>
                  <w:lang w:val="en-US"/>
                </w:rPr>
                <w:t xml:space="preserve">Clark, P., 2013. </w:t>
              </w:r>
              <w:r>
                <w:rPr>
                  <w:i/>
                  <w:iCs/>
                  <w:noProof/>
                  <w:lang w:val="en-US"/>
                </w:rPr>
                <w:t xml:space="preserve">Beliefs in the workplace. </w:t>
              </w:r>
              <w:r>
                <w:rPr>
                  <w:noProof/>
                  <w:lang w:val="en-US"/>
                </w:rPr>
                <w:t xml:space="preserve">[Online] </w:t>
              </w:r>
              <w:r>
                <w:rPr>
                  <w:noProof/>
                  <w:lang w:val="en-US"/>
                </w:rPr>
                <w:br/>
                <w:t xml:space="preserve">Available at: </w:t>
              </w:r>
              <w:r>
                <w:rPr>
                  <w:noProof/>
                  <w:u w:val="single"/>
                  <w:lang w:val="en-US"/>
                </w:rPr>
                <w:t>https://bdaily.co.uk</w:t>
              </w:r>
              <w:r>
                <w:rPr>
                  <w:noProof/>
                  <w:lang w:val="en-US"/>
                </w:rPr>
                <w:br/>
                <w:t>[Accessed 23 July 2021].</w:t>
              </w:r>
            </w:p>
            <w:p w14:paraId="6F439AAE" w14:textId="77777777" w:rsidR="006D1FB4" w:rsidRDefault="006D1FB4" w:rsidP="00380707">
              <w:pPr>
                <w:pStyle w:val="Bibliography"/>
                <w:spacing w:line="360" w:lineRule="auto"/>
                <w:rPr>
                  <w:noProof/>
                  <w:lang w:val="en-US"/>
                </w:rPr>
              </w:pPr>
              <w:r>
                <w:rPr>
                  <w:noProof/>
                  <w:lang w:val="en-US"/>
                </w:rPr>
                <w:t xml:space="preserve">Cottrell, S., 2017. </w:t>
              </w:r>
              <w:r>
                <w:rPr>
                  <w:i/>
                  <w:iCs/>
                  <w:noProof/>
                  <w:lang w:val="en-US"/>
                </w:rPr>
                <w:t xml:space="preserve">Critical Thinking Skills: Effective Analysis, Argument and Reflection. </w:t>
              </w:r>
              <w:r>
                <w:rPr>
                  <w:noProof/>
                  <w:lang w:val="en-US"/>
                </w:rPr>
                <w:t>3rd ed. London: Palgrave.</w:t>
              </w:r>
            </w:p>
            <w:p w14:paraId="0F91EE6A" w14:textId="77777777" w:rsidR="006D1FB4" w:rsidRDefault="006D1FB4" w:rsidP="00380707">
              <w:pPr>
                <w:pStyle w:val="Bibliography"/>
                <w:spacing w:line="360" w:lineRule="auto"/>
                <w:rPr>
                  <w:noProof/>
                  <w:lang w:val="en-US"/>
                </w:rPr>
              </w:pPr>
              <w:r>
                <w:rPr>
                  <w:noProof/>
                  <w:lang w:val="en-US"/>
                </w:rPr>
                <w:t xml:space="preserve">Dagnall, N. a. D. K., 2018. </w:t>
              </w:r>
              <w:r>
                <w:rPr>
                  <w:i/>
                  <w:iCs/>
                  <w:noProof/>
                  <w:lang w:val="en-US"/>
                </w:rPr>
                <w:t xml:space="preserve">The science of superstition – and why people believe in the unbelievable. </w:t>
              </w:r>
              <w:r>
                <w:rPr>
                  <w:noProof/>
                  <w:lang w:val="en-US"/>
                </w:rPr>
                <w:t xml:space="preserve">[Online] </w:t>
              </w:r>
              <w:r>
                <w:rPr>
                  <w:noProof/>
                  <w:lang w:val="en-US"/>
                </w:rPr>
                <w:br/>
                <w:t xml:space="preserve">Available at: </w:t>
              </w:r>
              <w:r>
                <w:rPr>
                  <w:noProof/>
                  <w:u w:val="single"/>
                  <w:lang w:val="en-US"/>
                </w:rPr>
                <w:t>https://www.mmu.ac.uk</w:t>
              </w:r>
              <w:r>
                <w:rPr>
                  <w:noProof/>
                  <w:lang w:val="en-US"/>
                </w:rPr>
                <w:br/>
                <w:t>[Accessed 5 July 2021].</w:t>
              </w:r>
            </w:p>
            <w:p w14:paraId="6C740CE1" w14:textId="77777777" w:rsidR="006D1FB4" w:rsidRDefault="006D1FB4" w:rsidP="00380707">
              <w:pPr>
                <w:pStyle w:val="Bibliography"/>
                <w:spacing w:line="360" w:lineRule="auto"/>
                <w:rPr>
                  <w:noProof/>
                  <w:lang w:val="en-US"/>
                </w:rPr>
              </w:pPr>
              <w:r>
                <w:rPr>
                  <w:noProof/>
                  <w:lang w:val="en-US"/>
                </w:rPr>
                <w:t xml:space="preserve">Desai, P., 2009. Spiritual psychology: A way to effective management. </w:t>
              </w:r>
              <w:r>
                <w:rPr>
                  <w:i/>
                  <w:iCs/>
                  <w:noProof/>
                  <w:lang w:val="en-US"/>
                </w:rPr>
                <w:t>African Journal of Marketing Management</w:t>
              </w:r>
              <w:r>
                <w:rPr>
                  <w:noProof/>
                  <w:lang w:val="en-US"/>
                </w:rPr>
                <w:t>, 5 October, 1(7), pp. 165-171.</w:t>
              </w:r>
            </w:p>
            <w:p w14:paraId="3B1F12AB" w14:textId="77777777" w:rsidR="006D1FB4" w:rsidRDefault="006D1FB4" w:rsidP="00380707">
              <w:pPr>
                <w:pStyle w:val="Bibliography"/>
                <w:spacing w:line="360" w:lineRule="auto"/>
                <w:rPr>
                  <w:noProof/>
                  <w:lang w:val="en-US"/>
                </w:rPr>
              </w:pPr>
              <w:r>
                <w:rPr>
                  <w:noProof/>
                  <w:lang w:val="en-US"/>
                </w:rPr>
                <w:t xml:space="preserve">equalityhumanrights.com, 2014. </w:t>
              </w:r>
              <w:r>
                <w:rPr>
                  <w:i/>
                  <w:iCs/>
                  <w:noProof/>
                  <w:lang w:val="en-US"/>
                </w:rPr>
                <w:t xml:space="preserve">Religion or Belief in the Workplace:. </w:t>
              </w:r>
              <w:r>
                <w:rPr>
                  <w:noProof/>
                  <w:lang w:val="en-US"/>
                </w:rPr>
                <w:t xml:space="preserve">[Online] </w:t>
              </w:r>
              <w:r>
                <w:rPr>
                  <w:noProof/>
                  <w:lang w:val="en-US"/>
                </w:rPr>
                <w:br/>
                <w:t xml:space="preserve">Available at: </w:t>
              </w:r>
              <w:r>
                <w:rPr>
                  <w:noProof/>
                  <w:u w:val="single"/>
                  <w:lang w:val="en-US"/>
                </w:rPr>
                <w:t>https://www.equalityhumanrights.com</w:t>
              </w:r>
              <w:r>
                <w:rPr>
                  <w:noProof/>
                  <w:lang w:val="en-US"/>
                </w:rPr>
                <w:br/>
                <w:t>[Accessed 6 July 2021].</w:t>
              </w:r>
            </w:p>
            <w:p w14:paraId="321BF892" w14:textId="77777777" w:rsidR="006D1FB4" w:rsidRDefault="006D1FB4" w:rsidP="00380707">
              <w:pPr>
                <w:pStyle w:val="Bibliography"/>
                <w:spacing w:line="360" w:lineRule="auto"/>
                <w:rPr>
                  <w:noProof/>
                  <w:lang w:val="en-US"/>
                </w:rPr>
              </w:pPr>
              <w:r>
                <w:rPr>
                  <w:noProof/>
                  <w:lang w:val="en-US"/>
                </w:rPr>
                <w:t xml:space="preserve">Erkki, P., 2002. </w:t>
              </w:r>
              <w:r>
                <w:rPr>
                  <w:i/>
                  <w:iCs/>
                  <w:noProof/>
                  <w:lang w:val="en-US"/>
                </w:rPr>
                <w:t xml:space="preserve">Beliefs: A Hidden Variable in Mathematics Education?. </w:t>
              </w:r>
              <w:r>
                <w:rPr>
                  <w:noProof/>
                  <w:lang w:val="en-US"/>
                </w:rPr>
                <w:t>1 ed. New York City : Springer.</w:t>
              </w:r>
            </w:p>
            <w:p w14:paraId="761BD9B2" w14:textId="77777777" w:rsidR="006D1FB4" w:rsidRDefault="006D1FB4" w:rsidP="00380707">
              <w:pPr>
                <w:pStyle w:val="Bibliography"/>
                <w:spacing w:line="360" w:lineRule="auto"/>
                <w:rPr>
                  <w:noProof/>
                  <w:lang w:val="en-US"/>
                </w:rPr>
              </w:pPr>
              <w:r>
                <w:rPr>
                  <w:noProof/>
                  <w:lang w:val="en-US"/>
                </w:rPr>
                <w:t xml:space="preserve">Fife, J. O. D. V. A., 2000. </w:t>
              </w:r>
              <w:r>
                <w:rPr>
                  <w:i/>
                  <w:iCs/>
                  <w:noProof/>
                  <w:lang w:val="en-US"/>
                </w:rPr>
                <w:t xml:space="preserve">What Business Wants from Higher Education. </w:t>
              </w:r>
              <w:r>
                <w:rPr>
                  <w:noProof/>
                  <w:lang w:val="en-US"/>
                </w:rPr>
                <w:t xml:space="preserve">[Online] </w:t>
              </w:r>
              <w:r>
                <w:rPr>
                  <w:noProof/>
                  <w:lang w:val="en-US"/>
                </w:rPr>
                <w:br/>
                <w:t xml:space="preserve">Available at: </w:t>
              </w:r>
              <w:r>
                <w:rPr>
                  <w:noProof/>
                  <w:u w:val="single"/>
                  <w:lang w:val="en-US"/>
                </w:rPr>
                <w:t>https://www.researchgate.net</w:t>
              </w:r>
              <w:r>
                <w:rPr>
                  <w:noProof/>
                  <w:lang w:val="en-US"/>
                </w:rPr>
                <w:br/>
                <w:t>[Accessed 12 July 2021].</w:t>
              </w:r>
            </w:p>
            <w:p w14:paraId="257B67A5" w14:textId="77777777" w:rsidR="006D1FB4" w:rsidRDefault="006D1FB4" w:rsidP="00380707">
              <w:pPr>
                <w:pStyle w:val="Bibliography"/>
                <w:spacing w:line="360" w:lineRule="auto"/>
                <w:rPr>
                  <w:noProof/>
                  <w:lang w:val="en-US"/>
                </w:rPr>
              </w:pPr>
              <w:r>
                <w:rPr>
                  <w:noProof/>
                  <w:lang w:val="en-US"/>
                </w:rPr>
                <w:t xml:space="preserve">Flood, G., 1996. </w:t>
              </w:r>
              <w:r>
                <w:rPr>
                  <w:i/>
                  <w:iCs/>
                  <w:noProof/>
                  <w:lang w:val="en-US"/>
                </w:rPr>
                <w:t xml:space="preserve">An Introduction to Hinduism book. </w:t>
              </w:r>
              <w:r>
                <w:rPr>
                  <w:noProof/>
                  <w:lang w:val="en-US"/>
                </w:rPr>
                <w:t>1st ed. Cambridge: Cambridge University Press.</w:t>
              </w:r>
            </w:p>
            <w:p w14:paraId="0A43E0AA" w14:textId="77777777" w:rsidR="006D1FB4" w:rsidRDefault="006D1FB4" w:rsidP="00380707">
              <w:pPr>
                <w:pStyle w:val="Bibliography"/>
                <w:spacing w:line="360" w:lineRule="auto"/>
                <w:rPr>
                  <w:noProof/>
                  <w:lang w:val="en-US"/>
                </w:rPr>
              </w:pPr>
              <w:r>
                <w:rPr>
                  <w:noProof/>
                  <w:lang w:val="en-US"/>
                </w:rPr>
                <w:t xml:space="preserve">Foundation for Critical Thinking, 2019. </w:t>
              </w:r>
              <w:r>
                <w:rPr>
                  <w:i/>
                  <w:iCs/>
                  <w:noProof/>
                  <w:lang w:val="en-US"/>
                </w:rPr>
                <w:t xml:space="preserve">The Foundation for Critical Thinking. </w:t>
              </w:r>
              <w:r>
                <w:rPr>
                  <w:noProof/>
                  <w:lang w:val="en-US"/>
                </w:rPr>
                <w:t xml:space="preserve">[Online] </w:t>
              </w:r>
              <w:r>
                <w:rPr>
                  <w:noProof/>
                  <w:lang w:val="en-US"/>
                </w:rPr>
                <w:br/>
                <w:t xml:space="preserve">Available at: </w:t>
              </w:r>
              <w:r>
                <w:rPr>
                  <w:noProof/>
                  <w:u w:val="single"/>
                  <w:lang w:val="en-US"/>
                </w:rPr>
                <w:t>https://www.criticalthinking.org</w:t>
              </w:r>
              <w:r>
                <w:rPr>
                  <w:noProof/>
                  <w:lang w:val="en-US"/>
                </w:rPr>
                <w:br/>
                <w:t>[Accessed 27 July 2021].</w:t>
              </w:r>
            </w:p>
            <w:p w14:paraId="690E8451" w14:textId="77777777" w:rsidR="006D1FB4" w:rsidRDefault="006D1FB4" w:rsidP="00380707">
              <w:pPr>
                <w:pStyle w:val="Bibliography"/>
                <w:spacing w:line="360" w:lineRule="auto"/>
                <w:rPr>
                  <w:noProof/>
                  <w:lang w:val="en-US"/>
                </w:rPr>
              </w:pPr>
              <w:r>
                <w:rPr>
                  <w:noProof/>
                  <w:lang w:val="en-US"/>
                </w:rPr>
                <w:t xml:space="preserve">Harvey, J. J. J. G. G., 1998. Belief Systems and Attitudes toward the Workplace. </w:t>
              </w:r>
              <w:r>
                <w:rPr>
                  <w:i/>
                  <w:iCs/>
                  <w:noProof/>
                  <w:lang w:val="en-US"/>
                </w:rPr>
                <w:t xml:space="preserve">Psychological Reports , </w:t>
              </w:r>
              <w:r>
                <w:rPr>
                  <w:noProof/>
                  <w:lang w:val="en-US"/>
                </w:rPr>
                <w:t>82(3), pp. 1139-1143.</w:t>
              </w:r>
            </w:p>
            <w:p w14:paraId="6CF6F7DB" w14:textId="77777777" w:rsidR="006D1FB4" w:rsidRDefault="006D1FB4" w:rsidP="00380707">
              <w:pPr>
                <w:pStyle w:val="Bibliography"/>
                <w:spacing w:line="360" w:lineRule="auto"/>
                <w:rPr>
                  <w:noProof/>
                  <w:lang w:val="en-US"/>
                </w:rPr>
              </w:pPr>
              <w:r>
                <w:rPr>
                  <w:noProof/>
                  <w:lang w:val="en-US"/>
                </w:rPr>
                <w:t xml:space="preserve">Hatzis, N., 2011. </w:t>
              </w:r>
              <w:r>
                <w:rPr>
                  <w:i/>
                  <w:iCs/>
                  <w:noProof/>
                  <w:lang w:val="en-US"/>
                </w:rPr>
                <w:t xml:space="preserve">Personal Religious Beliefs in the Workplace: How Not to Define Indirect Discrimination. </w:t>
              </w:r>
              <w:r>
                <w:rPr>
                  <w:noProof/>
                  <w:lang w:val="en-US"/>
                </w:rPr>
                <w:t>2nd ed. New York City: The Modern Law Review Ltd.</w:t>
              </w:r>
            </w:p>
            <w:p w14:paraId="598F83FE" w14:textId="77777777" w:rsidR="006D1FB4" w:rsidRDefault="006D1FB4" w:rsidP="00380707">
              <w:pPr>
                <w:pStyle w:val="Bibliography"/>
                <w:spacing w:line="360" w:lineRule="auto"/>
                <w:rPr>
                  <w:noProof/>
                  <w:lang w:val="en-US"/>
                </w:rPr>
              </w:pPr>
              <w:r>
                <w:rPr>
                  <w:noProof/>
                  <w:lang w:val="en-US"/>
                </w:rPr>
                <w:t xml:space="preserve">Home Office, 2019. </w:t>
              </w:r>
              <w:r>
                <w:rPr>
                  <w:i/>
                  <w:iCs/>
                  <w:noProof/>
                  <w:lang w:val="en-US"/>
                </w:rPr>
                <w:t xml:space="preserve">Hindu fasting in the workplace. </w:t>
              </w:r>
              <w:r>
                <w:rPr>
                  <w:noProof/>
                  <w:lang w:val="en-US"/>
                </w:rPr>
                <w:t xml:space="preserve">[Online] </w:t>
              </w:r>
              <w:r>
                <w:rPr>
                  <w:noProof/>
                  <w:lang w:val="en-US"/>
                </w:rPr>
                <w:br/>
                <w:t xml:space="preserve">Available at: </w:t>
              </w:r>
              <w:r>
                <w:rPr>
                  <w:noProof/>
                  <w:u w:val="single"/>
                  <w:lang w:val="en-US"/>
                </w:rPr>
                <w:t>https://civilservice.blog.gov.uk</w:t>
              </w:r>
              <w:r>
                <w:rPr>
                  <w:noProof/>
                  <w:lang w:val="en-US"/>
                </w:rPr>
                <w:br/>
                <w:t>[Accessed July 23 2021].</w:t>
              </w:r>
            </w:p>
            <w:p w14:paraId="71C795CA" w14:textId="77777777" w:rsidR="006D1FB4" w:rsidRDefault="006D1FB4" w:rsidP="00380707">
              <w:pPr>
                <w:pStyle w:val="Bibliography"/>
                <w:spacing w:line="360" w:lineRule="auto"/>
                <w:rPr>
                  <w:noProof/>
                  <w:lang w:val="en-US"/>
                </w:rPr>
              </w:pPr>
              <w:r>
                <w:rPr>
                  <w:noProof/>
                  <w:lang w:val="en-US"/>
                </w:rPr>
                <w:t xml:space="preserve">Khan Academy, 2021. </w:t>
              </w:r>
              <w:r>
                <w:rPr>
                  <w:i/>
                  <w:iCs/>
                  <w:noProof/>
                  <w:lang w:val="en-US"/>
                </w:rPr>
                <w:t xml:space="preserve">Beliefs of Hinduism. </w:t>
              </w:r>
              <w:r>
                <w:rPr>
                  <w:noProof/>
                  <w:lang w:val="en-US"/>
                </w:rPr>
                <w:t xml:space="preserve">[Online] </w:t>
              </w:r>
              <w:r>
                <w:rPr>
                  <w:noProof/>
                  <w:lang w:val="en-US"/>
                </w:rPr>
                <w:br/>
                <w:t xml:space="preserve">Available at: </w:t>
              </w:r>
              <w:r>
                <w:rPr>
                  <w:noProof/>
                  <w:u w:val="single"/>
                  <w:lang w:val="en-US"/>
                </w:rPr>
                <w:t>https://www.khanacademy.org</w:t>
              </w:r>
              <w:r>
                <w:rPr>
                  <w:noProof/>
                  <w:lang w:val="en-US"/>
                </w:rPr>
                <w:br/>
                <w:t>[Accessed 4 July 2021].</w:t>
              </w:r>
            </w:p>
            <w:p w14:paraId="10CA6384" w14:textId="77777777" w:rsidR="006D1FB4" w:rsidRDefault="006D1FB4" w:rsidP="00380707">
              <w:pPr>
                <w:pStyle w:val="Bibliography"/>
                <w:spacing w:line="360" w:lineRule="auto"/>
                <w:rPr>
                  <w:noProof/>
                  <w:lang w:val="en-US"/>
                </w:rPr>
              </w:pPr>
              <w:r>
                <w:rPr>
                  <w:noProof/>
                  <w:lang w:val="en-US"/>
                </w:rPr>
                <w:t xml:space="preserve">Kutcher, E. B. J. R.-S. O. a. M. J., 2010. The Role of Religiosity in Stress, Job Attitudes, and Organizational Citizenship Behavior. </w:t>
              </w:r>
              <w:r>
                <w:rPr>
                  <w:i/>
                  <w:iCs/>
                  <w:noProof/>
                  <w:lang w:val="en-US"/>
                </w:rPr>
                <w:t xml:space="preserve">Journal of Business Ethics , </w:t>
              </w:r>
              <w:r>
                <w:rPr>
                  <w:noProof/>
                  <w:lang w:val="en-US"/>
                </w:rPr>
                <w:t>1(95), p. 319–337.</w:t>
              </w:r>
            </w:p>
            <w:p w14:paraId="3F587F9E" w14:textId="77777777" w:rsidR="006D1FB4" w:rsidRDefault="006D1FB4" w:rsidP="00380707">
              <w:pPr>
                <w:pStyle w:val="Bibliography"/>
                <w:spacing w:line="360" w:lineRule="auto"/>
                <w:rPr>
                  <w:noProof/>
                  <w:lang w:val="en-US"/>
                </w:rPr>
              </w:pPr>
              <w:r>
                <w:rPr>
                  <w:noProof/>
                  <w:lang w:val="en-US"/>
                </w:rPr>
                <w:t xml:space="preserve">legislation.gov.uk, 2010. </w:t>
              </w:r>
              <w:r>
                <w:rPr>
                  <w:i/>
                  <w:iCs/>
                  <w:noProof/>
                  <w:lang w:val="en-US"/>
                </w:rPr>
                <w:t xml:space="preserve">Article 9: Freedom of thought, belief and religion | Equality and Human Rights Commission. </w:t>
              </w:r>
              <w:r>
                <w:rPr>
                  <w:noProof/>
                  <w:lang w:val="en-US"/>
                </w:rPr>
                <w:t xml:space="preserve">[Online] </w:t>
              </w:r>
              <w:r>
                <w:rPr>
                  <w:noProof/>
                  <w:lang w:val="en-US"/>
                </w:rPr>
                <w:br/>
                <w:t xml:space="preserve">Available at: </w:t>
              </w:r>
              <w:r>
                <w:rPr>
                  <w:noProof/>
                  <w:u w:val="single"/>
                  <w:lang w:val="en-US"/>
                </w:rPr>
                <w:t>https://www.legislation.gov.uk</w:t>
              </w:r>
              <w:r>
                <w:rPr>
                  <w:noProof/>
                  <w:lang w:val="en-US"/>
                </w:rPr>
                <w:br/>
                <w:t>[Accessed 27 July 2021].</w:t>
              </w:r>
            </w:p>
            <w:p w14:paraId="4124A0DF" w14:textId="77777777" w:rsidR="006D1FB4" w:rsidRDefault="006D1FB4" w:rsidP="00380707">
              <w:pPr>
                <w:pStyle w:val="Bibliography"/>
                <w:spacing w:line="360" w:lineRule="auto"/>
                <w:rPr>
                  <w:noProof/>
                  <w:lang w:val="en-US"/>
                </w:rPr>
              </w:pPr>
              <w:r>
                <w:rPr>
                  <w:noProof/>
                  <w:lang w:val="en-US"/>
                </w:rPr>
                <w:t xml:space="preserve">Manstead, A., 2014. </w:t>
              </w:r>
              <w:r>
                <w:rPr>
                  <w:i/>
                  <w:iCs/>
                  <w:noProof/>
                  <w:lang w:val="en-US"/>
                </w:rPr>
                <w:t xml:space="preserve">The wellbeing effect of education. </w:t>
              </w:r>
              <w:r>
                <w:rPr>
                  <w:noProof/>
                  <w:lang w:val="en-US"/>
                </w:rPr>
                <w:t xml:space="preserve">[Online] </w:t>
              </w:r>
              <w:r>
                <w:rPr>
                  <w:noProof/>
                  <w:lang w:val="en-US"/>
                </w:rPr>
                <w:br/>
                <w:t xml:space="preserve">Available at: </w:t>
              </w:r>
              <w:r>
                <w:rPr>
                  <w:noProof/>
                  <w:u w:val="single"/>
                  <w:lang w:val="en-US"/>
                </w:rPr>
                <w:t>https://esrc.ukri.org</w:t>
              </w:r>
              <w:r>
                <w:rPr>
                  <w:noProof/>
                  <w:lang w:val="en-US"/>
                </w:rPr>
                <w:br/>
                <w:t>[Accessed 24 July 2021].</w:t>
              </w:r>
            </w:p>
            <w:p w14:paraId="353C6800" w14:textId="77777777" w:rsidR="006D1FB4" w:rsidRDefault="006D1FB4" w:rsidP="00380707">
              <w:pPr>
                <w:pStyle w:val="Bibliography"/>
                <w:spacing w:line="360" w:lineRule="auto"/>
                <w:rPr>
                  <w:noProof/>
                  <w:lang w:val="en-US"/>
                </w:rPr>
              </w:pPr>
              <w:r>
                <w:rPr>
                  <w:noProof/>
                  <w:lang w:val="en-US"/>
                </w:rPr>
                <w:t xml:space="preserve">Marsico, K., 2017. </w:t>
              </w:r>
              <w:r>
                <w:rPr>
                  <w:i/>
                  <w:iCs/>
                  <w:noProof/>
                  <w:lang w:val="en-US"/>
                </w:rPr>
                <w:t xml:space="preserve">Hinduism global citizens: world religions. </w:t>
              </w:r>
              <w:r>
                <w:rPr>
                  <w:noProof/>
                  <w:lang w:val="en-US"/>
                </w:rPr>
                <w:t>1st ed. Michigan: Cherry Lake Publishing .</w:t>
              </w:r>
            </w:p>
            <w:p w14:paraId="696E8B6F" w14:textId="77777777" w:rsidR="006D1FB4" w:rsidRDefault="006D1FB4" w:rsidP="00380707">
              <w:pPr>
                <w:pStyle w:val="Bibliography"/>
                <w:spacing w:line="360" w:lineRule="auto"/>
                <w:rPr>
                  <w:noProof/>
                  <w:lang w:val="en-US"/>
                </w:rPr>
              </w:pPr>
              <w:r>
                <w:rPr>
                  <w:noProof/>
                  <w:lang w:val="en-US"/>
                </w:rPr>
                <w:t xml:space="preserve">mcb.org.uk, 2005. </w:t>
              </w:r>
              <w:r>
                <w:rPr>
                  <w:i/>
                  <w:iCs/>
                  <w:noProof/>
                  <w:lang w:val="en-US"/>
                </w:rPr>
                <w:t xml:space="preserve">Muslims in the Workplace A Good Practice Guide for Employers and Employees. </w:t>
              </w:r>
              <w:r>
                <w:rPr>
                  <w:noProof/>
                  <w:lang w:val="en-US"/>
                </w:rPr>
                <w:t xml:space="preserve">[Online] </w:t>
              </w:r>
              <w:r>
                <w:rPr>
                  <w:noProof/>
                  <w:lang w:val="en-US"/>
                </w:rPr>
                <w:br/>
                <w:t xml:space="preserve">Available at: </w:t>
              </w:r>
              <w:r>
                <w:rPr>
                  <w:noProof/>
                  <w:u w:val="single"/>
                  <w:lang w:val="en-US"/>
                </w:rPr>
                <w:t>http://www.mcb.org.uk</w:t>
              </w:r>
              <w:r>
                <w:rPr>
                  <w:noProof/>
                  <w:lang w:val="en-US"/>
                </w:rPr>
                <w:br/>
                <w:t>[Accessed 27 July 2021].</w:t>
              </w:r>
            </w:p>
            <w:p w14:paraId="50E80D72" w14:textId="77777777" w:rsidR="006D1FB4" w:rsidRDefault="006D1FB4" w:rsidP="00380707">
              <w:pPr>
                <w:pStyle w:val="Bibliography"/>
                <w:spacing w:line="360" w:lineRule="auto"/>
                <w:rPr>
                  <w:noProof/>
                  <w:lang w:val="en-US"/>
                </w:rPr>
              </w:pPr>
              <w:r>
                <w:rPr>
                  <w:noProof/>
                  <w:lang w:val="en-US"/>
                </w:rPr>
                <w:t xml:space="preserve">McGhee, P. a. G. P., 2008. Spirituality and Ethical Behaviour in the Workplace: Wishful Thinking or Authentic Reality.. </w:t>
              </w:r>
              <w:r>
                <w:rPr>
                  <w:i/>
                  <w:iCs/>
                  <w:noProof/>
                  <w:lang w:val="en-US"/>
                </w:rPr>
                <w:t xml:space="preserve">EJBO - Electronic Journal of Business Ethics and Organization Studies,, </w:t>
              </w:r>
              <w:r>
                <w:rPr>
                  <w:noProof/>
                  <w:lang w:val="en-US"/>
                </w:rPr>
                <w:t>13(2), p. 66.</w:t>
              </w:r>
            </w:p>
            <w:p w14:paraId="7158AC5F" w14:textId="77777777" w:rsidR="006D1FB4" w:rsidRDefault="006D1FB4" w:rsidP="00380707">
              <w:pPr>
                <w:pStyle w:val="Bibliography"/>
                <w:spacing w:line="360" w:lineRule="auto"/>
                <w:rPr>
                  <w:noProof/>
                  <w:lang w:val="en-US"/>
                </w:rPr>
              </w:pPr>
              <w:r>
                <w:rPr>
                  <w:noProof/>
                  <w:lang w:val="en-US"/>
                </w:rPr>
                <w:t xml:space="preserve">Ng, E. S. G., 2018. Walking the talk on diversity: CEO beliefs, moral values, and the implementation of workplace diversity practices. </w:t>
              </w:r>
              <w:r>
                <w:rPr>
                  <w:i/>
                  <w:iCs/>
                  <w:noProof/>
                  <w:lang w:val="en-US"/>
                </w:rPr>
                <w:t xml:space="preserve">Journal of Business Ethics, </w:t>
              </w:r>
              <w:r>
                <w:rPr>
                  <w:noProof/>
                  <w:lang w:val="en-US"/>
                </w:rPr>
                <w:t>164(1), p. 437–450.</w:t>
              </w:r>
            </w:p>
            <w:p w14:paraId="71D9B02B" w14:textId="77777777" w:rsidR="006D1FB4" w:rsidRDefault="006D1FB4" w:rsidP="00380707">
              <w:pPr>
                <w:pStyle w:val="Bibliography"/>
                <w:spacing w:line="360" w:lineRule="auto"/>
                <w:rPr>
                  <w:noProof/>
                  <w:lang w:val="en-US"/>
                </w:rPr>
              </w:pPr>
              <w:r>
                <w:rPr>
                  <w:noProof/>
                  <w:lang w:val="en-US"/>
                </w:rPr>
                <w:t xml:space="preserve">Organizational Communication Channel, 2017. </w:t>
              </w:r>
              <w:r>
                <w:rPr>
                  <w:i/>
                  <w:iCs/>
                  <w:noProof/>
                  <w:lang w:val="en-US"/>
                </w:rPr>
                <w:t xml:space="preserve">Classical Management Theory. </w:t>
              </w:r>
              <w:r>
                <w:rPr>
                  <w:noProof/>
                  <w:lang w:val="en-US"/>
                </w:rPr>
                <w:t xml:space="preserve">[Online] </w:t>
              </w:r>
              <w:r>
                <w:rPr>
                  <w:noProof/>
                  <w:lang w:val="en-US"/>
                </w:rPr>
                <w:br/>
                <w:t xml:space="preserve">Available at: </w:t>
              </w:r>
              <w:r>
                <w:rPr>
                  <w:noProof/>
                  <w:u w:val="single"/>
                  <w:lang w:val="en-US"/>
                </w:rPr>
                <w:t>https://www.youtube.com</w:t>
              </w:r>
              <w:r>
                <w:rPr>
                  <w:noProof/>
                  <w:lang w:val="en-US"/>
                </w:rPr>
                <w:br/>
                <w:t>[Accessed 27 July 2021].</w:t>
              </w:r>
            </w:p>
            <w:p w14:paraId="474864F8" w14:textId="77777777" w:rsidR="006D1FB4" w:rsidRDefault="006D1FB4" w:rsidP="00380707">
              <w:pPr>
                <w:pStyle w:val="Bibliography"/>
                <w:spacing w:line="360" w:lineRule="auto"/>
                <w:rPr>
                  <w:noProof/>
                  <w:lang w:val="en-US"/>
                </w:rPr>
              </w:pPr>
              <w:r>
                <w:rPr>
                  <w:noProof/>
                  <w:lang w:val="en-US"/>
                </w:rPr>
                <w:t xml:space="preserve">Osborne, A. R. G., 1973. Logical reasoning: An education goal. </w:t>
              </w:r>
              <w:r>
                <w:rPr>
                  <w:i/>
                  <w:iCs/>
                  <w:noProof/>
                  <w:lang w:val="en-US"/>
                </w:rPr>
                <w:t xml:space="preserve">Theory Into Practice Teaching the Young to Think, </w:t>
              </w:r>
              <w:r>
                <w:rPr>
                  <w:noProof/>
                  <w:lang w:val="en-US"/>
                </w:rPr>
                <w:t>12(5), pp. 263-265.</w:t>
              </w:r>
            </w:p>
            <w:p w14:paraId="3F5667F8" w14:textId="77777777" w:rsidR="006D1FB4" w:rsidRDefault="006D1FB4" w:rsidP="00380707">
              <w:pPr>
                <w:pStyle w:val="Bibliography"/>
                <w:spacing w:line="360" w:lineRule="auto"/>
                <w:rPr>
                  <w:noProof/>
                  <w:lang w:val="en-US"/>
                </w:rPr>
              </w:pPr>
              <w:r>
                <w:rPr>
                  <w:noProof/>
                  <w:lang w:val="en-US"/>
                </w:rPr>
                <w:t xml:space="preserve">oxfordlearnersdictionaries, 2021. </w:t>
              </w:r>
              <w:r>
                <w:rPr>
                  <w:i/>
                  <w:iCs/>
                  <w:noProof/>
                  <w:lang w:val="en-US"/>
                </w:rPr>
                <w:t xml:space="preserve">Oxford Learner's Dictionaries. </w:t>
              </w:r>
              <w:r>
                <w:rPr>
                  <w:noProof/>
                  <w:lang w:val="en-US"/>
                </w:rPr>
                <w:t xml:space="preserve">[Online] </w:t>
              </w:r>
              <w:r>
                <w:rPr>
                  <w:noProof/>
                  <w:lang w:val="en-US"/>
                </w:rPr>
                <w:br/>
                <w:t xml:space="preserve">Available at: </w:t>
              </w:r>
              <w:r>
                <w:rPr>
                  <w:noProof/>
                  <w:u w:val="single"/>
                  <w:lang w:val="en-US"/>
                </w:rPr>
                <w:t>https://www.oxfordlearnersdictionaries.com</w:t>
              </w:r>
              <w:r>
                <w:rPr>
                  <w:noProof/>
                  <w:lang w:val="en-US"/>
                </w:rPr>
                <w:br/>
                <w:t>[Accessed 10 July 2021].</w:t>
              </w:r>
            </w:p>
            <w:p w14:paraId="70DF61D1" w14:textId="77777777" w:rsidR="006D1FB4" w:rsidRDefault="006D1FB4" w:rsidP="00380707">
              <w:pPr>
                <w:pStyle w:val="Bibliography"/>
                <w:spacing w:line="360" w:lineRule="auto"/>
                <w:rPr>
                  <w:noProof/>
                  <w:lang w:val="en-US"/>
                </w:rPr>
              </w:pPr>
              <w:r>
                <w:rPr>
                  <w:noProof/>
                  <w:lang w:val="en-US"/>
                </w:rPr>
                <w:t xml:space="preserve">Pandey, V., 2020. Impact of Hindu mythology on happiness with mediating effect of quality of life at the workplace. </w:t>
              </w:r>
              <w:r>
                <w:rPr>
                  <w:i/>
                  <w:iCs/>
                  <w:noProof/>
                  <w:lang w:val="en-US"/>
                </w:rPr>
                <w:t xml:space="preserve">International Journal of Work Organisation and Emotion, </w:t>
              </w:r>
              <w:r>
                <w:rPr>
                  <w:noProof/>
                  <w:lang w:val="en-US"/>
                </w:rPr>
                <w:t>11(1), p. 8.</w:t>
              </w:r>
            </w:p>
            <w:p w14:paraId="44B88F21" w14:textId="77777777" w:rsidR="006D1FB4" w:rsidRDefault="006D1FB4" w:rsidP="00380707">
              <w:pPr>
                <w:pStyle w:val="Bibliography"/>
                <w:spacing w:line="360" w:lineRule="auto"/>
                <w:rPr>
                  <w:noProof/>
                  <w:lang w:val="en-US"/>
                </w:rPr>
              </w:pPr>
              <w:r>
                <w:rPr>
                  <w:noProof/>
                  <w:lang w:val="en-US"/>
                </w:rPr>
                <w:t xml:space="preserve">Petkov, P., 2015. Cultural Dimensions and Global Web User-Interface Design:Cultural Dimensions and Global Web User-Interface Design:. </w:t>
              </w:r>
              <w:r>
                <w:rPr>
                  <w:i/>
                  <w:iCs/>
                  <w:noProof/>
                  <w:lang w:val="en-US"/>
                </w:rPr>
                <w:t>Accelerating the world's research.</w:t>
              </w:r>
              <w:r>
                <w:rPr>
                  <w:noProof/>
                  <w:lang w:val="en-US"/>
                </w:rPr>
                <w:t>, 3 February, pp. 1-100.</w:t>
              </w:r>
            </w:p>
            <w:p w14:paraId="7757B6BB" w14:textId="77777777" w:rsidR="006D1FB4" w:rsidRDefault="006D1FB4" w:rsidP="00380707">
              <w:pPr>
                <w:pStyle w:val="Bibliography"/>
                <w:spacing w:line="360" w:lineRule="auto"/>
                <w:rPr>
                  <w:noProof/>
                  <w:lang w:val="en-US"/>
                </w:rPr>
              </w:pPr>
              <w:r>
                <w:rPr>
                  <w:noProof/>
                  <w:lang w:val="en-US"/>
                </w:rPr>
                <w:t xml:space="preserve">Religious Freedom, R. D. a. t. W., n.d. </w:t>
              </w:r>
              <w:r>
                <w:rPr>
                  <w:i/>
                  <w:iCs/>
                  <w:noProof/>
                  <w:lang w:val="en-US"/>
                </w:rPr>
                <w:t xml:space="preserve">Religious Freedom, Religious Discrimination and the Workplace. </w:t>
              </w:r>
              <w:r>
                <w:rPr>
                  <w:noProof/>
                  <w:lang w:val="en-US"/>
                </w:rPr>
                <w:t>s.l.:s.n.</w:t>
              </w:r>
            </w:p>
            <w:p w14:paraId="7B0A2AA7" w14:textId="77777777" w:rsidR="006D1FB4" w:rsidRDefault="006D1FB4" w:rsidP="00380707">
              <w:pPr>
                <w:pStyle w:val="Bibliography"/>
                <w:spacing w:line="360" w:lineRule="auto"/>
                <w:rPr>
                  <w:noProof/>
                  <w:lang w:val="en-US"/>
                </w:rPr>
              </w:pPr>
              <w:r>
                <w:rPr>
                  <w:noProof/>
                  <w:lang w:val="en-US"/>
                </w:rPr>
                <w:t xml:space="preserve">Roberson.113, 2019. </w:t>
              </w:r>
              <w:r>
                <w:rPr>
                  <w:i/>
                  <w:iCs/>
                  <w:noProof/>
                  <w:lang w:val="en-US"/>
                </w:rPr>
                <w:t xml:space="preserve">THE PSYCHOLOGY OF EXTRAORDINARY BELIEFS. </w:t>
              </w:r>
              <w:r>
                <w:rPr>
                  <w:noProof/>
                  <w:lang w:val="en-US"/>
                </w:rPr>
                <w:t xml:space="preserve">[Online] </w:t>
              </w:r>
              <w:r>
                <w:rPr>
                  <w:noProof/>
                  <w:lang w:val="en-US"/>
                </w:rPr>
                <w:br/>
                <w:t xml:space="preserve">Available at: </w:t>
              </w:r>
              <w:r>
                <w:rPr>
                  <w:noProof/>
                  <w:u w:val="single"/>
                  <w:lang w:val="en-US"/>
                </w:rPr>
                <w:t>https://u.osu.edu/</w:t>
              </w:r>
              <w:r>
                <w:rPr>
                  <w:noProof/>
                  <w:lang w:val="en-US"/>
                </w:rPr>
                <w:br/>
                <w:t>[Accessed 5 July 2021].</w:t>
              </w:r>
            </w:p>
            <w:p w14:paraId="50133949" w14:textId="77777777" w:rsidR="006D1FB4" w:rsidRDefault="006D1FB4" w:rsidP="00380707">
              <w:pPr>
                <w:pStyle w:val="Bibliography"/>
                <w:spacing w:line="360" w:lineRule="auto"/>
                <w:rPr>
                  <w:noProof/>
                  <w:lang w:val="en-US"/>
                </w:rPr>
              </w:pPr>
              <w:r>
                <w:rPr>
                  <w:noProof/>
                  <w:lang w:val="en-US"/>
                </w:rPr>
                <w:t xml:space="preserve">Sherbok, D., 2017. </w:t>
              </w:r>
              <w:r>
                <w:rPr>
                  <w:i/>
                  <w:iCs/>
                  <w:noProof/>
                  <w:lang w:val="en-US"/>
                </w:rPr>
                <w:t xml:space="preserve">Judaism History, Belief and Practice. </w:t>
              </w:r>
              <w:r>
                <w:rPr>
                  <w:noProof/>
                  <w:lang w:val="en-US"/>
                </w:rPr>
                <w:t>2nd ed. London: Routledge .</w:t>
              </w:r>
            </w:p>
            <w:p w14:paraId="0C897FA9" w14:textId="77777777" w:rsidR="006D1FB4" w:rsidRDefault="006D1FB4" w:rsidP="00380707">
              <w:pPr>
                <w:pStyle w:val="Bibliography"/>
                <w:spacing w:line="360" w:lineRule="auto"/>
                <w:rPr>
                  <w:noProof/>
                  <w:lang w:val="en-US"/>
                </w:rPr>
              </w:pPr>
              <w:r>
                <w:rPr>
                  <w:noProof/>
                  <w:lang w:val="en-US"/>
                </w:rPr>
                <w:t xml:space="preserve">Stewart, M. S. W., 2006. </w:t>
              </w:r>
              <w:r>
                <w:rPr>
                  <w:i/>
                  <w:iCs/>
                  <w:noProof/>
                  <w:lang w:val="en-US"/>
                </w:rPr>
                <w:t xml:space="preserve">The Knights Templar of the Middle East: The Hidden History of the Islamic Origins of Freemasonry. </w:t>
              </w:r>
              <w:r>
                <w:rPr>
                  <w:noProof/>
                  <w:lang w:val="en-US"/>
                </w:rPr>
                <w:t>1st ed. San Francisco: Red Wheel.</w:t>
              </w:r>
            </w:p>
            <w:p w14:paraId="11F33D94" w14:textId="77777777" w:rsidR="006D1FB4" w:rsidRDefault="006D1FB4" w:rsidP="00380707">
              <w:pPr>
                <w:pStyle w:val="Bibliography"/>
                <w:spacing w:line="360" w:lineRule="auto"/>
                <w:rPr>
                  <w:noProof/>
                  <w:lang w:val="en-US"/>
                </w:rPr>
              </w:pPr>
              <w:r>
                <w:rPr>
                  <w:noProof/>
                  <w:lang w:val="en-US"/>
                </w:rPr>
                <w:t xml:space="preserve">The Insurance Institute, 2017. </w:t>
              </w:r>
              <w:r>
                <w:rPr>
                  <w:i/>
                  <w:iCs/>
                  <w:noProof/>
                  <w:lang w:val="en-US"/>
                </w:rPr>
                <w:t xml:space="preserve">5 ways to reduce unconscious bias in the workplace. </w:t>
              </w:r>
              <w:r>
                <w:rPr>
                  <w:noProof/>
                  <w:lang w:val="en-US"/>
                </w:rPr>
                <w:t xml:space="preserve">[Online] </w:t>
              </w:r>
              <w:r>
                <w:rPr>
                  <w:noProof/>
                  <w:lang w:val="en-US"/>
                </w:rPr>
                <w:br/>
                <w:t xml:space="preserve">Available at: </w:t>
              </w:r>
              <w:r>
                <w:rPr>
                  <w:noProof/>
                  <w:u w:val="single"/>
                  <w:lang w:val="en-US"/>
                </w:rPr>
                <w:t>https://blog.iii.ie</w:t>
              </w:r>
              <w:r>
                <w:rPr>
                  <w:noProof/>
                  <w:lang w:val="en-US"/>
                </w:rPr>
                <w:br/>
                <w:t>[Accessed 27 July 2021].</w:t>
              </w:r>
            </w:p>
            <w:p w14:paraId="3B8E1FAC" w14:textId="77777777" w:rsidR="006D1FB4" w:rsidRDefault="006D1FB4" w:rsidP="00380707">
              <w:pPr>
                <w:pStyle w:val="Bibliography"/>
                <w:spacing w:line="360" w:lineRule="auto"/>
                <w:rPr>
                  <w:noProof/>
                  <w:lang w:val="en-US"/>
                </w:rPr>
              </w:pPr>
              <w:r>
                <w:rPr>
                  <w:noProof/>
                  <w:lang w:val="en-US"/>
                </w:rPr>
                <w:t xml:space="preserve">Thompson, S., 2018. </w:t>
              </w:r>
              <w:r>
                <w:rPr>
                  <w:i/>
                  <w:iCs/>
                  <w:noProof/>
                  <w:lang w:val="en-US"/>
                </w:rPr>
                <w:t xml:space="preserve">5 steps to reduce unconscious bias in your workplace. </w:t>
              </w:r>
              <w:r>
                <w:rPr>
                  <w:noProof/>
                  <w:lang w:val="en-US"/>
                </w:rPr>
                <w:t xml:space="preserve">[Online] </w:t>
              </w:r>
              <w:r>
                <w:rPr>
                  <w:noProof/>
                  <w:lang w:val="en-US"/>
                </w:rPr>
                <w:br/>
                <w:t xml:space="preserve">Available at: </w:t>
              </w:r>
              <w:r>
                <w:rPr>
                  <w:noProof/>
                  <w:u w:val="single"/>
                  <w:lang w:val="en-US"/>
                </w:rPr>
                <w:t>https://www.lawsociety.org.uk</w:t>
              </w:r>
              <w:r>
                <w:rPr>
                  <w:noProof/>
                  <w:lang w:val="en-US"/>
                </w:rPr>
                <w:br/>
                <w:t>[Accessed 27 July 2021].</w:t>
              </w:r>
            </w:p>
            <w:p w14:paraId="5661D935" w14:textId="77777777" w:rsidR="006D1FB4" w:rsidRDefault="006D1FB4" w:rsidP="00380707">
              <w:pPr>
                <w:pStyle w:val="Bibliography"/>
                <w:spacing w:line="360" w:lineRule="auto"/>
                <w:rPr>
                  <w:noProof/>
                  <w:lang w:val="en-US"/>
                </w:rPr>
              </w:pPr>
              <w:r>
                <w:rPr>
                  <w:noProof/>
                  <w:lang w:val="en-US"/>
                </w:rPr>
                <w:t xml:space="preserve">Vickers, L., 2016. </w:t>
              </w:r>
              <w:r>
                <w:rPr>
                  <w:i/>
                  <w:iCs/>
                  <w:noProof/>
                  <w:lang w:val="en-US"/>
                </w:rPr>
                <w:t xml:space="preserve">Religious Freedom, Religious Discrimination and the Workplace. </w:t>
              </w:r>
              <w:r>
                <w:rPr>
                  <w:noProof/>
                  <w:lang w:val="en-US"/>
                </w:rPr>
                <w:t>2nd ed. London: Bloomsbury Academic.</w:t>
              </w:r>
            </w:p>
            <w:p w14:paraId="5ADFF36E" w14:textId="03DA38DB" w:rsidR="006D1FB4" w:rsidRDefault="006D1FB4" w:rsidP="00380707">
              <w:pPr>
                <w:spacing w:line="360" w:lineRule="auto"/>
              </w:pPr>
              <w:r>
                <w:rPr>
                  <w:b/>
                  <w:bCs/>
                  <w:noProof/>
                </w:rPr>
                <w:fldChar w:fldCharType="end"/>
              </w:r>
            </w:p>
          </w:sdtContent>
        </w:sdt>
      </w:sdtContent>
    </w:sdt>
    <w:sdt>
      <w:sdtPr>
        <w:rPr>
          <w:rFonts w:asciiTheme="minorHAnsi" w:eastAsiaTheme="minorHAnsi" w:hAnsiTheme="minorHAnsi" w:cstheme="minorBidi"/>
          <w:color w:val="auto"/>
          <w:sz w:val="22"/>
          <w:szCs w:val="22"/>
          <w:lang w:val="en-GB"/>
        </w:rPr>
        <w:id w:val="-1891949430"/>
        <w:docPartObj>
          <w:docPartGallery w:val="Bibliographies"/>
          <w:docPartUnique/>
        </w:docPartObj>
      </w:sdtPr>
      <w:sdtEndPr>
        <w:rPr>
          <w:b/>
          <w:bCs/>
        </w:rPr>
      </w:sdtEndPr>
      <w:sdtContent>
        <w:p w14:paraId="728F1C1F" w14:textId="038152B8" w:rsidR="006D1FB4" w:rsidRDefault="006D1FB4" w:rsidP="00380707">
          <w:pPr>
            <w:pStyle w:val="Heading1"/>
            <w:spacing w:line="360" w:lineRule="auto"/>
          </w:pPr>
        </w:p>
        <w:p w14:paraId="7736C805" w14:textId="03E19B40" w:rsidR="00520E1D" w:rsidRDefault="00A026FC" w:rsidP="00380707">
          <w:pPr>
            <w:spacing w:line="360" w:lineRule="auto"/>
          </w:pPr>
        </w:p>
      </w:sdtContent>
    </w:sdt>
    <w:p w14:paraId="7830BECF" w14:textId="2DF83B4A" w:rsidR="00E655C4" w:rsidRPr="00E655C4" w:rsidRDefault="00E655C4" w:rsidP="00380707">
      <w:pPr>
        <w:spacing w:line="360" w:lineRule="auto"/>
        <w:rPr>
          <w:rFonts w:ascii="Arial" w:eastAsia="Arial" w:hAnsi="Arial" w:cs="Arial"/>
        </w:rPr>
      </w:pPr>
    </w:p>
    <w:p w14:paraId="7B27E413" w14:textId="322BD400" w:rsidR="54ED59EA" w:rsidRDefault="54ED59EA" w:rsidP="00380707">
      <w:pPr>
        <w:spacing w:line="360" w:lineRule="auto"/>
        <w:rPr>
          <w:rFonts w:ascii="Arial" w:eastAsia="Arial" w:hAnsi="Arial" w:cs="Arial"/>
        </w:rPr>
      </w:pPr>
    </w:p>
    <w:p w14:paraId="6FC8A868" w14:textId="65B9FE3F" w:rsidR="54ED59EA" w:rsidRDefault="54ED59EA" w:rsidP="00380707">
      <w:pPr>
        <w:spacing w:line="360" w:lineRule="auto"/>
        <w:rPr>
          <w:rFonts w:ascii="Arial" w:eastAsia="Arial" w:hAnsi="Arial" w:cs="Arial"/>
        </w:rPr>
      </w:pPr>
    </w:p>
    <w:p w14:paraId="40598F48" w14:textId="3754C587" w:rsidR="54ED59EA" w:rsidRDefault="54ED59EA" w:rsidP="00380707">
      <w:pPr>
        <w:spacing w:line="360" w:lineRule="auto"/>
        <w:rPr>
          <w:rFonts w:ascii="Arial" w:eastAsia="Arial" w:hAnsi="Arial" w:cs="Arial"/>
        </w:rPr>
      </w:pPr>
    </w:p>
    <w:p w14:paraId="49197C8C" w14:textId="1EE5E6E3" w:rsidR="54ED59EA" w:rsidRDefault="54ED59EA" w:rsidP="00380707">
      <w:pPr>
        <w:spacing w:line="360" w:lineRule="auto"/>
        <w:rPr>
          <w:rFonts w:ascii="Arial" w:eastAsia="Arial" w:hAnsi="Arial" w:cs="Arial"/>
        </w:rPr>
      </w:pPr>
    </w:p>
    <w:p w14:paraId="6395A9EA" w14:textId="51A8E829" w:rsidR="54ED59EA" w:rsidRDefault="54ED59EA" w:rsidP="00380707">
      <w:pPr>
        <w:spacing w:line="360" w:lineRule="auto"/>
        <w:rPr>
          <w:rFonts w:ascii="Arial" w:eastAsia="Arial" w:hAnsi="Arial" w:cs="Arial"/>
        </w:rPr>
      </w:pPr>
    </w:p>
    <w:p w14:paraId="277CA432" w14:textId="085AFE30" w:rsidR="54ED59EA" w:rsidRDefault="54ED59EA" w:rsidP="00380707">
      <w:pPr>
        <w:spacing w:line="360" w:lineRule="auto"/>
        <w:rPr>
          <w:rFonts w:ascii="Arial" w:eastAsia="Arial" w:hAnsi="Arial" w:cs="Arial"/>
        </w:rPr>
      </w:pPr>
    </w:p>
    <w:p w14:paraId="1B61CBBA" w14:textId="77777777" w:rsidR="00FE2E27" w:rsidRDefault="00FE2E27" w:rsidP="00380707">
      <w:pPr>
        <w:spacing w:line="360" w:lineRule="auto"/>
        <w:rPr>
          <w:rFonts w:ascii="Arial" w:eastAsia="Arial" w:hAnsi="Arial" w:cs="Arial"/>
          <w:b/>
          <w:bCs/>
        </w:rPr>
      </w:pPr>
    </w:p>
    <w:p w14:paraId="575909CF" w14:textId="74A7DC97" w:rsidR="48727C00" w:rsidRDefault="48727C00" w:rsidP="00380707">
      <w:pPr>
        <w:spacing w:line="360" w:lineRule="auto"/>
        <w:rPr>
          <w:rFonts w:ascii="Arial" w:eastAsia="Arial" w:hAnsi="Arial" w:cs="Arial"/>
          <w:b/>
          <w:bCs/>
        </w:rPr>
      </w:pPr>
    </w:p>
    <w:p w14:paraId="5CE62B70" w14:textId="77777777" w:rsidR="00251085" w:rsidRDefault="00251085" w:rsidP="00380707">
      <w:pPr>
        <w:spacing w:line="360" w:lineRule="auto"/>
        <w:rPr>
          <w:rFonts w:ascii="Arial" w:eastAsia="Arial" w:hAnsi="Arial" w:cs="Arial"/>
          <w:b/>
          <w:bCs/>
        </w:rPr>
      </w:pPr>
    </w:p>
    <w:p w14:paraId="7F3EE4F5" w14:textId="61EC2A9F" w:rsidR="61BD9C67" w:rsidRPr="00AE3E48" w:rsidRDefault="61BD9C67" w:rsidP="00380707">
      <w:pPr>
        <w:spacing w:line="360" w:lineRule="auto"/>
        <w:rPr>
          <w:rFonts w:ascii="Arial" w:eastAsia="Arial" w:hAnsi="Arial" w:cs="Arial"/>
        </w:rPr>
      </w:pPr>
      <w:r w:rsidRPr="00713247">
        <w:rPr>
          <w:rFonts w:ascii="Arial" w:eastAsia="Arial" w:hAnsi="Arial" w:cs="Arial"/>
          <w:b/>
          <w:bCs/>
        </w:rPr>
        <w:t xml:space="preserve">REFLECTION </w:t>
      </w:r>
    </w:p>
    <w:p w14:paraId="725F40FB" w14:textId="3C055A49" w:rsidR="41100F00" w:rsidRDefault="50EB7099" w:rsidP="00380707">
      <w:pPr>
        <w:spacing w:line="360" w:lineRule="auto"/>
        <w:rPr>
          <w:rFonts w:ascii="Arial" w:eastAsia="Arial" w:hAnsi="Arial" w:cs="Arial"/>
          <w:b/>
          <w:bCs/>
        </w:rPr>
      </w:pPr>
      <w:r w:rsidRPr="63F6FD5C">
        <w:rPr>
          <w:rFonts w:ascii="Arial" w:eastAsia="Arial" w:hAnsi="Arial" w:cs="Arial"/>
          <w:b/>
          <w:bCs/>
        </w:rPr>
        <w:t>INTRODUCTIO</w:t>
      </w:r>
      <w:r w:rsidR="5C333759" w:rsidRPr="63F6FD5C">
        <w:rPr>
          <w:rFonts w:ascii="Arial" w:eastAsia="Arial" w:hAnsi="Arial" w:cs="Arial"/>
          <w:b/>
          <w:bCs/>
        </w:rPr>
        <w:t>N</w:t>
      </w:r>
    </w:p>
    <w:p w14:paraId="51F31B59" w14:textId="52E046E6" w:rsidR="003B39B9" w:rsidRDefault="68448AD4" w:rsidP="00380707">
      <w:pPr>
        <w:spacing w:line="360" w:lineRule="auto"/>
        <w:rPr>
          <w:rFonts w:ascii="Arial" w:eastAsia="Arial" w:hAnsi="Arial" w:cs="Arial"/>
        </w:rPr>
      </w:pPr>
      <w:r w:rsidRPr="5559909D">
        <w:rPr>
          <w:rFonts w:ascii="Arial" w:eastAsia="Arial" w:hAnsi="Arial" w:cs="Arial"/>
        </w:rPr>
        <w:t xml:space="preserve">This article </w:t>
      </w:r>
      <w:r w:rsidR="5C333759" w:rsidRPr="63F6FD5C">
        <w:rPr>
          <w:rFonts w:ascii="Arial" w:eastAsia="Arial" w:hAnsi="Arial" w:cs="Arial"/>
        </w:rPr>
        <w:t>about critical</w:t>
      </w:r>
      <w:r w:rsidR="1AD81C8B" w:rsidRPr="63F6FD5C">
        <w:rPr>
          <w:rFonts w:ascii="Arial" w:eastAsia="Arial" w:hAnsi="Arial" w:cs="Arial"/>
        </w:rPr>
        <w:t xml:space="preserve"> </w:t>
      </w:r>
      <w:r w:rsidR="497954D2" w:rsidRPr="63F6FD5C">
        <w:rPr>
          <w:rFonts w:ascii="Arial" w:eastAsia="Arial" w:hAnsi="Arial" w:cs="Arial"/>
        </w:rPr>
        <w:t xml:space="preserve">thinking </w:t>
      </w:r>
      <w:r w:rsidR="1AD81C8B" w:rsidRPr="63F6FD5C">
        <w:rPr>
          <w:rFonts w:ascii="Arial" w:eastAsia="Arial" w:hAnsi="Arial" w:cs="Arial"/>
        </w:rPr>
        <w:t xml:space="preserve">will </w:t>
      </w:r>
      <w:r w:rsidR="3042F4B6" w:rsidRPr="63F6FD5C">
        <w:rPr>
          <w:rFonts w:ascii="Arial" w:eastAsia="Arial" w:hAnsi="Arial" w:cs="Arial"/>
        </w:rPr>
        <w:t xml:space="preserve">show how </w:t>
      </w:r>
      <w:r w:rsidR="5174B43F" w:rsidRPr="63F6FD5C">
        <w:rPr>
          <w:rFonts w:ascii="Arial" w:eastAsia="Arial" w:hAnsi="Arial" w:cs="Arial"/>
        </w:rPr>
        <w:t>critical</w:t>
      </w:r>
      <w:r w:rsidR="3042F4B6" w:rsidRPr="63F6FD5C">
        <w:rPr>
          <w:rFonts w:ascii="Arial" w:eastAsia="Arial" w:hAnsi="Arial" w:cs="Arial"/>
        </w:rPr>
        <w:t xml:space="preserve"> thinking has impact</w:t>
      </w:r>
      <w:r w:rsidR="13DE78C5" w:rsidRPr="63F6FD5C">
        <w:rPr>
          <w:rFonts w:ascii="Arial" w:eastAsia="Arial" w:hAnsi="Arial" w:cs="Arial"/>
        </w:rPr>
        <w:t>ed</w:t>
      </w:r>
      <w:r w:rsidR="3042F4B6" w:rsidRPr="63F6FD5C">
        <w:rPr>
          <w:rFonts w:ascii="Arial" w:eastAsia="Arial" w:hAnsi="Arial" w:cs="Arial"/>
        </w:rPr>
        <w:t xml:space="preserve"> my thinking </w:t>
      </w:r>
      <w:r w:rsidR="52D4807D" w:rsidRPr="63F6FD5C">
        <w:rPr>
          <w:rFonts w:ascii="Arial" w:eastAsia="Arial" w:hAnsi="Arial" w:cs="Arial"/>
        </w:rPr>
        <w:t xml:space="preserve">about critical thinking. </w:t>
      </w:r>
      <w:r w:rsidR="50EB7099" w:rsidRPr="63F6FD5C">
        <w:rPr>
          <w:rFonts w:ascii="Arial" w:eastAsia="Arial" w:hAnsi="Arial" w:cs="Arial"/>
        </w:rPr>
        <w:t>This article</w:t>
      </w:r>
      <w:r w:rsidRPr="5559909D">
        <w:rPr>
          <w:rFonts w:ascii="Arial" w:eastAsia="Arial" w:hAnsi="Arial" w:cs="Arial"/>
        </w:rPr>
        <w:t xml:space="preserve"> about </w:t>
      </w:r>
      <w:r w:rsidR="18674187" w:rsidRPr="5559909D">
        <w:rPr>
          <w:rFonts w:ascii="Arial" w:eastAsia="Arial" w:hAnsi="Arial" w:cs="Arial"/>
        </w:rPr>
        <w:t>critical thinking and how having critical thinking can help</w:t>
      </w:r>
      <w:r w:rsidR="58E4BD5B" w:rsidRPr="5559909D">
        <w:rPr>
          <w:rFonts w:ascii="Arial" w:eastAsia="Arial" w:hAnsi="Arial" w:cs="Arial"/>
        </w:rPr>
        <w:t xml:space="preserve"> </w:t>
      </w:r>
      <w:r w:rsidR="18674187" w:rsidRPr="5559909D">
        <w:rPr>
          <w:rFonts w:ascii="Arial" w:eastAsia="Arial" w:hAnsi="Arial" w:cs="Arial"/>
        </w:rPr>
        <w:t>to critical</w:t>
      </w:r>
      <w:r w:rsidR="00F55434">
        <w:rPr>
          <w:rFonts w:ascii="Arial" w:eastAsia="Arial" w:hAnsi="Arial" w:cs="Arial"/>
        </w:rPr>
        <w:t xml:space="preserve">ly </w:t>
      </w:r>
      <w:r w:rsidR="18674187" w:rsidRPr="5559909D">
        <w:rPr>
          <w:rFonts w:ascii="Arial" w:eastAsia="Arial" w:hAnsi="Arial" w:cs="Arial"/>
        </w:rPr>
        <w:t xml:space="preserve">assess </w:t>
      </w:r>
      <w:r w:rsidR="658E5537" w:rsidRPr="5559909D">
        <w:rPr>
          <w:rFonts w:ascii="Arial" w:eastAsia="Arial" w:hAnsi="Arial" w:cs="Arial"/>
        </w:rPr>
        <w:t xml:space="preserve">the situation effectively enough </w:t>
      </w:r>
      <w:r w:rsidR="4B475E34" w:rsidRPr="5559909D">
        <w:rPr>
          <w:rFonts w:ascii="Arial" w:eastAsia="Arial" w:hAnsi="Arial" w:cs="Arial"/>
        </w:rPr>
        <w:t xml:space="preserve">to implement change if it needs to change. </w:t>
      </w:r>
      <w:r w:rsidR="70D6D54D" w:rsidRPr="5559909D">
        <w:rPr>
          <w:rFonts w:ascii="Arial" w:eastAsia="Arial" w:hAnsi="Arial" w:cs="Arial"/>
        </w:rPr>
        <w:t xml:space="preserve">Critical thinking </w:t>
      </w:r>
      <w:r w:rsidR="568FDE4A" w:rsidRPr="5559909D">
        <w:rPr>
          <w:rFonts w:ascii="Arial" w:eastAsia="Arial" w:hAnsi="Arial" w:cs="Arial"/>
        </w:rPr>
        <w:t>allows</w:t>
      </w:r>
      <w:r w:rsidR="70D6D54D" w:rsidRPr="5559909D">
        <w:rPr>
          <w:rFonts w:ascii="Arial" w:eastAsia="Arial" w:hAnsi="Arial" w:cs="Arial"/>
        </w:rPr>
        <w:t xml:space="preserve"> </w:t>
      </w:r>
      <w:r w:rsidR="1BD7795A" w:rsidRPr="5559909D">
        <w:rPr>
          <w:rFonts w:ascii="Arial" w:eastAsia="Arial" w:hAnsi="Arial" w:cs="Arial"/>
        </w:rPr>
        <w:t>for</w:t>
      </w:r>
      <w:r w:rsidR="70D6D54D" w:rsidRPr="5559909D">
        <w:rPr>
          <w:rFonts w:ascii="Arial" w:eastAsia="Arial" w:hAnsi="Arial" w:cs="Arial"/>
        </w:rPr>
        <w:t xml:space="preserve"> full </w:t>
      </w:r>
      <w:r w:rsidR="0E49FAF6" w:rsidRPr="5559909D">
        <w:rPr>
          <w:rFonts w:ascii="Arial" w:eastAsia="Arial" w:hAnsi="Arial" w:cs="Arial"/>
        </w:rPr>
        <w:t>research</w:t>
      </w:r>
      <w:r w:rsidR="02F73730" w:rsidRPr="63F6FD5C">
        <w:rPr>
          <w:rFonts w:ascii="Arial" w:eastAsia="Arial" w:hAnsi="Arial" w:cs="Arial"/>
        </w:rPr>
        <w:t xml:space="preserve"> to get better knowledge</w:t>
      </w:r>
      <w:r w:rsidR="24008CA5" w:rsidRPr="63F6FD5C">
        <w:rPr>
          <w:rFonts w:ascii="Arial" w:eastAsia="Arial" w:hAnsi="Arial" w:cs="Arial"/>
        </w:rPr>
        <w:t>.</w:t>
      </w:r>
      <w:r w:rsidR="777FB31B" w:rsidRPr="63F6FD5C">
        <w:rPr>
          <w:rFonts w:ascii="Arial" w:eastAsia="Arial" w:hAnsi="Arial" w:cs="Arial"/>
        </w:rPr>
        <w:t xml:space="preserve"> </w:t>
      </w:r>
      <w:r w:rsidR="5C1F74F1" w:rsidRPr="63F6FD5C">
        <w:rPr>
          <w:rFonts w:ascii="Arial" w:eastAsia="Arial" w:hAnsi="Arial" w:cs="Arial"/>
        </w:rPr>
        <w:t>T</w:t>
      </w:r>
      <w:r w:rsidR="72C17E5C" w:rsidRPr="63F6FD5C">
        <w:rPr>
          <w:rFonts w:ascii="Arial" w:eastAsia="Arial" w:hAnsi="Arial" w:cs="Arial"/>
        </w:rPr>
        <w:t>his</w:t>
      </w:r>
      <w:r w:rsidR="388A4D66" w:rsidRPr="5559909D">
        <w:rPr>
          <w:rFonts w:ascii="Arial" w:eastAsia="Arial" w:hAnsi="Arial" w:cs="Arial"/>
        </w:rPr>
        <w:t xml:space="preserve"> module has covered everything from</w:t>
      </w:r>
      <w:r w:rsidR="1C79A815" w:rsidRPr="5559909D">
        <w:rPr>
          <w:rFonts w:ascii="Arial" w:eastAsia="Arial" w:hAnsi="Arial" w:cs="Arial"/>
        </w:rPr>
        <w:t xml:space="preserve"> an introduction</w:t>
      </w:r>
      <w:r w:rsidR="2D3B7DEA" w:rsidRPr="5559909D">
        <w:rPr>
          <w:rFonts w:ascii="Arial" w:eastAsia="Arial" w:hAnsi="Arial" w:cs="Arial"/>
        </w:rPr>
        <w:t xml:space="preserve"> on </w:t>
      </w:r>
      <w:r w:rsidR="1C79A815" w:rsidRPr="5559909D">
        <w:rPr>
          <w:rFonts w:ascii="Arial" w:eastAsia="Arial" w:hAnsi="Arial" w:cs="Arial"/>
        </w:rPr>
        <w:t>critical</w:t>
      </w:r>
      <w:r w:rsidR="51923BBA" w:rsidRPr="5559909D">
        <w:rPr>
          <w:rFonts w:ascii="Arial" w:eastAsia="Arial" w:hAnsi="Arial" w:cs="Arial"/>
        </w:rPr>
        <w:t xml:space="preserve"> thinking,</w:t>
      </w:r>
      <w:r w:rsidR="1C79A815" w:rsidRPr="5559909D">
        <w:rPr>
          <w:rFonts w:ascii="Arial" w:eastAsia="Arial" w:hAnsi="Arial" w:cs="Arial"/>
        </w:rPr>
        <w:t xml:space="preserve"> </w:t>
      </w:r>
      <w:r w:rsidR="1D0B1CC8" w:rsidRPr="5559909D">
        <w:rPr>
          <w:rFonts w:ascii="Arial" w:eastAsia="Arial" w:hAnsi="Arial" w:cs="Arial"/>
        </w:rPr>
        <w:t>l</w:t>
      </w:r>
      <w:r w:rsidR="388A4D66" w:rsidRPr="5559909D">
        <w:rPr>
          <w:rFonts w:ascii="Arial" w:eastAsia="Arial" w:hAnsi="Arial" w:cs="Arial"/>
        </w:rPr>
        <w:t xml:space="preserve">ogical reasoning, </w:t>
      </w:r>
      <w:r w:rsidR="25E2FD38" w:rsidRPr="5559909D">
        <w:rPr>
          <w:rFonts w:ascii="Arial" w:eastAsia="Arial" w:hAnsi="Arial" w:cs="Arial"/>
        </w:rPr>
        <w:t>beliefs</w:t>
      </w:r>
      <w:r w:rsidR="388A4D66" w:rsidRPr="5559909D">
        <w:rPr>
          <w:rFonts w:ascii="Arial" w:eastAsia="Arial" w:hAnsi="Arial" w:cs="Arial"/>
        </w:rPr>
        <w:t>, values</w:t>
      </w:r>
      <w:r w:rsidR="13CB466F" w:rsidRPr="14FAA5C6">
        <w:rPr>
          <w:rFonts w:ascii="Arial" w:eastAsia="Arial" w:hAnsi="Arial" w:cs="Arial"/>
        </w:rPr>
        <w:t>,</w:t>
      </w:r>
      <w:r w:rsidR="388A4D66" w:rsidRPr="5559909D">
        <w:rPr>
          <w:rFonts w:ascii="Arial" w:eastAsia="Arial" w:hAnsi="Arial" w:cs="Arial"/>
        </w:rPr>
        <w:t xml:space="preserve"> and att</w:t>
      </w:r>
      <w:r w:rsidR="74873614" w:rsidRPr="5559909D">
        <w:rPr>
          <w:rFonts w:ascii="Arial" w:eastAsia="Arial" w:hAnsi="Arial" w:cs="Arial"/>
        </w:rPr>
        <w:t>itudes</w:t>
      </w:r>
      <w:r w:rsidR="5502C358" w:rsidRPr="5559909D">
        <w:rPr>
          <w:rFonts w:ascii="Arial" w:eastAsia="Arial" w:hAnsi="Arial" w:cs="Arial"/>
        </w:rPr>
        <w:t>,</w:t>
      </w:r>
      <w:r w:rsidR="74873614" w:rsidRPr="5559909D">
        <w:rPr>
          <w:rFonts w:ascii="Arial" w:eastAsia="Arial" w:hAnsi="Arial" w:cs="Arial"/>
        </w:rPr>
        <w:t xml:space="preserve"> developing arguments</w:t>
      </w:r>
      <w:r w:rsidR="04B6B161" w:rsidRPr="5559909D">
        <w:rPr>
          <w:rFonts w:ascii="Arial" w:eastAsia="Arial" w:hAnsi="Arial" w:cs="Arial"/>
        </w:rPr>
        <w:t>, workshop, validating evidence, caus</w:t>
      </w:r>
      <w:r w:rsidR="70521E9F" w:rsidRPr="5559909D">
        <w:rPr>
          <w:rFonts w:ascii="Arial" w:eastAsia="Arial" w:hAnsi="Arial" w:cs="Arial"/>
        </w:rPr>
        <w:t>al reasoning claims, theories of management</w:t>
      </w:r>
      <w:r w:rsidR="22AE092B" w:rsidRPr="5559909D">
        <w:rPr>
          <w:rFonts w:ascii="Arial" w:eastAsia="Arial" w:hAnsi="Arial" w:cs="Arial"/>
        </w:rPr>
        <w:t xml:space="preserve"> to workshops.</w:t>
      </w:r>
      <w:r w:rsidR="74873614" w:rsidRPr="5559909D">
        <w:rPr>
          <w:rFonts w:ascii="Arial" w:eastAsia="Arial" w:hAnsi="Arial" w:cs="Arial"/>
        </w:rPr>
        <w:t xml:space="preserve"> </w:t>
      </w:r>
      <w:r w:rsidR="11230C29" w:rsidRPr="5559909D">
        <w:rPr>
          <w:rFonts w:ascii="Arial" w:eastAsia="Arial" w:hAnsi="Arial" w:cs="Arial"/>
        </w:rPr>
        <w:t xml:space="preserve">Which have all enable me to critical </w:t>
      </w:r>
      <w:r w:rsidR="2C3D5E76" w:rsidRPr="63F6FD5C">
        <w:rPr>
          <w:rFonts w:ascii="Arial" w:eastAsia="Arial" w:hAnsi="Arial" w:cs="Arial"/>
        </w:rPr>
        <w:t>think</w:t>
      </w:r>
      <w:r w:rsidR="00527865">
        <w:rPr>
          <w:rFonts w:ascii="Arial" w:eastAsia="Arial" w:hAnsi="Arial" w:cs="Arial"/>
        </w:rPr>
        <w:t xml:space="preserve"> </w:t>
      </w:r>
      <w:r w:rsidR="00382705">
        <w:rPr>
          <w:rFonts w:ascii="Arial" w:eastAsia="Arial" w:hAnsi="Arial" w:cs="Arial"/>
        </w:rPr>
        <w:t>on</w:t>
      </w:r>
      <w:r w:rsidR="11230C29" w:rsidRPr="5559909D">
        <w:rPr>
          <w:rFonts w:ascii="Arial" w:eastAsia="Arial" w:hAnsi="Arial" w:cs="Arial"/>
        </w:rPr>
        <w:t xml:space="preserve"> the </w:t>
      </w:r>
      <w:r w:rsidR="11AB4062" w:rsidRPr="5559909D">
        <w:rPr>
          <w:rFonts w:ascii="Arial" w:eastAsia="Arial" w:hAnsi="Arial" w:cs="Arial"/>
        </w:rPr>
        <w:t>subject matter.</w:t>
      </w:r>
      <w:r w:rsidR="0029481F">
        <w:rPr>
          <w:rFonts w:ascii="Arial" w:eastAsia="Arial" w:hAnsi="Arial" w:cs="Arial"/>
        </w:rPr>
        <w:t xml:space="preserve"> The </w:t>
      </w:r>
      <w:r w:rsidR="009B723B">
        <w:rPr>
          <w:rFonts w:ascii="Arial" w:eastAsia="Arial" w:hAnsi="Arial" w:cs="Arial"/>
        </w:rPr>
        <w:t>modules</w:t>
      </w:r>
      <w:r w:rsidR="0029481F">
        <w:rPr>
          <w:rFonts w:ascii="Arial" w:eastAsia="Arial" w:hAnsi="Arial" w:cs="Arial"/>
        </w:rPr>
        <w:t xml:space="preserve"> </w:t>
      </w:r>
      <w:r w:rsidR="009B723B">
        <w:rPr>
          <w:rFonts w:ascii="Arial" w:eastAsia="Arial" w:hAnsi="Arial" w:cs="Arial"/>
        </w:rPr>
        <w:t>every</w:t>
      </w:r>
      <w:r w:rsidR="0029481F">
        <w:rPr>
          <w:rFonts w:ascii="Arial" w:eastAsia="Arial" w:hAnsi="Arial" w:cs="Arial"/>
        </w:rPr>
        <w:t xml:space="preserve"> week </w:t>
      </w:r>
      <w:r w:rsidR="0076364B">
        <w:rPr>
          <w:rFonts w:ascii="Arial" w:eastAsia="Arial" w:hAnsi="Arial" w:cs="Arial"/>
        </w:rPr>
        <w:t xml:space="preserve">was interesting with a bit of </w:t>
      </w:r>
      <w:r w:rsidR="009B723B">
        <w:rPr>
          <w:rFonts w:ascii="Arial" w:eastAsia="Arial" w:hAnsi="Arial" w:cs="Arial"/>
        </w:rPr>
        <w:t>frustration</w:t>
      </w:r>
      <w:r w:rsidR="0076364B">
        <w:rPr>
          <w:rFonts w:ascii="Arial" w:eastAsia="Arial" w:hAnsi="Arial" w:cs="Arial"/>
        </w:rPr>
        <w:t xml:space="preserve"> </w:t>
      </w:r>
      <w:r w:rsidR="008E361C">
        <w:rPr>
          <w:rFonts w:ascii="Arial" w:eastAsia="Arial" w:hAnsi="Arial" w:cs="Arial"/>
        </w:rPr>
        <w:t>to add.</w:t>
      </w:r>
      <w:r w:rsidR="11AB4062" w:rsidRPr="5559909D">
        <w:rPr>
          <w:rFonts w:ascii="Arial" w:eastAsia="Arial" w:hAnsi="Arial" w:cs="Arial"/>
        </w:rPr>
        <w:t xml:space="preserve"> </w:t>
      </w:r>
      <w:r w:rsidR="009C3A86">
        <w:rPr>
          <w:rFonts w:ascii="Arial" w:eastAsia="Arial" w:hAnsi="Arial" w:cs="Arial"/>
        </w:rPr>
        <w:t>This artic</w:t>
      </w:r>
      <w:r w:rsidR="005F2D51">
        <w:rPr>
          <w:rFonts w:ascii="Arial" w:eastAsia="Arial" w:hAnsi="Arial" w:cs="Arial"/>
        </w:rPr>
        <w:t xml:space="preserve">le will show </w:t>
      </w:r>
      <w:r w:rsidR="5ADA03B1" w:rsidRPr="63F6FD5C">
        <w:rPr>
          <w:rFonts w:ascii="Arial" w:eastAsia="Arial" w:hAnsi="Arial" w:cs="Arial"/>
        </w:rPr>
        <w:t xml:space="preserve">the process I have been </w:t>
      </w:r>
      <w:r w:rsidR="0C140331" w:rsidRPr="63F6FD5C">
        <w:rPr>
          <w:rFonts w:ascii="Arial" w:eastAsia="Arial" w:hAnsi="Arial" w:cs="Arial"/>
        </w:rPr>
        <w:t>through</w:t>
      </w:r>
      <w:r w:rsidR="5ADA03B1" w:rsidRPr="63F6FD5C">
        <w:rPr>
          <w:rFonts w:ascii="Arial" w:eastAsia="Arial" w:hAnsi="Arial" w:cs="Arial"/>
        </w:rPr>
        <w:t xml:space="preserve"> I will be using</w:t>
      </w:r>
      <w:r w:rsidR="003671C1">
        <w:rPr>
          <w:rFonts w:ascii="Arial" w:eastAsia="Arial" w:hAnsi="Arial" w:cs="Arial"/>
        </w:rPr>
        <w:t xml:space="preserve"> </w:t>
      </w:r>
      <w:r w:rsidR="003671C1" w:rsidRPr="00262F13">
        <w:rPr>
          <w:rFonts w:ascii="Arial" w:eastAsia="Arial" w:hAnsi="Arial" w:cs="Arial"/>
          <w:b/>
          <w:bCs/>
        </w:rPr>
        <w:t>D</w:t>
      </w:r>
      <w:r w:rsidR="00262F13" w:rsidRPr="00262F13">
        <w:rPr>
          <w:rFonts w:ascii="Arial" w:eastAsia="Arial" w:hAnsi="Arial" w:cs="Arial"/>
          <w:b/>
          <w:bCs/>
        </w:rPr>
        <w:t>riscoll Reflective Model</w:t>
      </w:r>
      <w:r w:rsidR="00854044">
        <w:rPr>
          <w:rFonts w:ascii="Arial" w:eastAsia="Arial" w:hAnsi="Arial" w:cs="Arial"/>
          <w:b/>
          <w:bCs/>
        </w:rPr>
        <w:t>,</w:t>
      </w:r>
      <w:r w:rsidR="003671C1">
        <w:rPr>
          <w:rFonts w:ascii="Arial" w:eastAsia="Arial" w:hAnsi="Arial" w:cs="Arial"/>
        </w:rPr>
        <w:t xml:space="preserve"> </w:t>
      </w:r>
      <w:r w:rsidR="00854044">
        <w:rPr>
          <w:rFonts w:ascii="Arial" w:eastAsia="Arial" w:hAnsi="Arial" w:cs="Arial"/>
        </w:rPr>
        <w:t>t</w:t>
      </w:r>
      <w:r w:rsidR="2CC19098" w:rsidRPr="63F6FD5C">
        <w:rPr>
          <w:rFonts w:ascii="Arial" w:eastAsia="Arial" w:hAnsi="Arial" w:cs="Arial"/>
        </w:rPr>
        <w:t xml:space="preserve">o reflect on this </w:t>
      </w:r>
      <w:r w:rsidR="1DBF06EB" w:rsidRPr="63F6FD5C">
        <w:rPr>
          <w:rFonts w:ascii="Arial" w:eastAsia="Arial" w:hAnsi="Arial" w:cs="Arial"/>
        </w:rPr>
        <w:t>module</w:t>
      </w:r>
      <w:r w:rsidR="2CC19098" w:rsidRPr="63F6FD5C">
        <w:rPr>
          <w:rFonts w:ascii="Arial" w:eastAsia="Arial" w:hAnsi="Arial" w:cs="Arial"/>
        </w:rPr>
        <w:t xml:space="preserve"> of learning</w:t>
      </w:r>
      <w:r w:rsidR="00854044">
        <w:rPr>
          <w:rFonts w:ascii="Arial" w:eastAsia="Arial" w:hAnsi="Arial" w:cs="Arial"/>
        </w:rPr>
        <w:t>.</w:t>
      </w:r>
      <w:r w:rsidR="000C0799" w:rsidRPr="000C0799">
        <w:rPr>
          <w:rFonts w:ascii="Arial" w:eastAsia="Arial" w:hAnsi="Arial" w:cs="Arial"/>
        </w:rPr>
        <w:t xml:space="preserve"> </w:t>
      </w:r>
      <w:r w:rsidR="41100F00" w:rsidRPr="30B21F00">
        <w:rPr>
          <w:rFonts w:ascii="Arial" w:eastAsia="Arial" w:hAnsi="Arial" w:cs="Arial"/>
        </w:rPr>
        <w:t xml:space="preserve">Reflecting on my journey on critical thinking module it has </w:t>
      </w:r>
      <w:r w:rsidR="1A801D57" w:rsidRPr="30B21F00">
        <w:rPr>
          <w:rFonts w:ascii="Arial" w:eastAsia="Arial" w:hAnsi="Arial" w:cs="Arial"/>
        </w:rPr>
        <w:t>tested me, and I have learnt a lot from this module</w:t>
      </w:r>
      <w:r w:rsidR="29711480" w:rsidRPr="30B21F00">
        <w:rPr>
          <w:rFonts w:ascii="Arial" w:eastAsia="Arial" w:hAnsi="Arial" w:cs="Arial"/>
        </w:rPr>
        <w:t>. To be</w:t>
      </w:r>
      <w:r w:rsidR="007F4FF2">
        <w:rPr>
          <w:rFonts w:ascii="Arial" w:eastAsia="Arial" w:hAnsi="Arial" w:cs="Arial"/>
        </w:rPr>
        <w:t xml:space="preserve"> </w:t>
      </w:r>
      <w:r w:rsidR="29711480" w:rsidRPr="30B21F00">
        <w:rPr>
          <w:rFonts w:ascii="Arial" w:eastAsia="Arial" w:hAnsi="Arial" w:cs="Arial"/>
        </w:rPr>
        <w:t xml:space="preserve">honest I was not really impressed when I first seen the module. Critical </w:t>
      </w:r>
      <w:r w:rsidR="036554F9" w:rsidRPr="30B21F00">
        <w:rPr>
          <w:rFonts w:ascii="Arial" w:eastAsia="Arial" w:hAnsi="Arial" w:cs="Arial"/>
        </w:rPr>
        <w:t>thinking,</w:t>
      </w:r>
      <w:r w:rsidR="29711480" w:rsidRPr="30B21F00">
        <w:rPr>
          <w:rFonts w:ascii="Arial" w:eastAsia="Arial" w:hAnsi="Arial" w:cs="Arial"/>
        </w:rPr>
        <w:t xml:space="preserve"> I was thin</w:t>
      </w:r>
      <w:r w:rsidR="4D4AD08C" w:rsidRPr="30B21F00">
        <w:rPr>
          <w:rFonts w:ascii="Arial" w:eastAsia="Arial" w:hAnsi="Arial" w:cs="Arial"/>
        </w:rPr>
        <w:t>king it</w:t>
      </w:r>
      <w:r w:rsidR="227871A9" w:rsidRPr="30B21F00">
        <w:rPr>
          <w:rFonts w:ascii="Arial" w:eastAsia="Arial" w:hAnsi="Arial" w:cs="Arial"/>
        </w:rPr>
        <w:t xml:space="preserve"> is</w:t>
      </w:r>
      <w:r w:rsidR="4D4AD08C" w:rsidRPr="30B21F00">
        <w:rPr>
          <w:rFonts w:ascii="Arial" w:eastAsia="Arial" w:hAnsi="Arial" w:cs="Arial"/>
        </w:rPr>
        <w:t xml:space="preserve"> hard which it is but also </w:t>
      </w:r>
      <w:r w:rsidR="0AE4BE61" w:rsidRPr="30B21F00">
        <w:rPr>
          <w:rFonts w:ascii="Arial" w:eastAsia="Arial" w:hAnsi="Arial" w:cs="Arial"/>
        </w:rPr>
        <w:t>challenging</w:t>
      </w:r>
      <w:r w:rsidR="4D4AD08C" w:rsidRPr="30B21F00">
        <w:rPr>
          <w:rFonts w:ascii="Arial" w:eastAsia="Arial" w:hAnsi="Arial" w:cs="Arial"/>
        </w:rPr>
        <w:t xml:space="preserve"> and </w:t>
      </w:r>
      <w:r w:rsidR="0BB5E6C4" w:rsidRPr="62561A85">
        <w:rPr>
          <w:rFonts w:ascii="Arial" w:eastAsia="Arial" w:hAnsi="Arial" w:cs="Arial"/>
        </w:rPr>
        <w:t>that is</w:t>
      </w:r>
      <w:r w:rsidR="4D4AD08C" w:rsidRPr="30B21F00">
        <w:rPr>
          <w:rFonts w:ascii="Arial" w:eastAsia="Arial" w:hAnsi="Arial" w:cs="Arial"/>
        </w:rPr>
        <w:t xml:space="preserve"> what I have enjoyed about this module so far </w:t>
      </w:r>
      <w:r w:rsidR="5829AFB0" w:rsidRPr="30B21F00">
        <w:rPr>
          <w:rFonts w:ascii="Arial" w:eastAsia="Arial" w:hAnsi="Arial" w:cs="Arial"/>
        </w:rPr>
        <w:t>over the last 7 weeks</w:t>
      </w:r>
      <w:r w:rsidR="62B7C791" w:rsidRPr="30B21F00">
        <w:rPr>
          <w:rFonts w:ascii="Arial" w:eastAsia="Arial" w:hAnsi="Arial" w:cs="Arial"/>
        </w:rPr>
        <w:t>. Having the ability to critically think helps you</w:t>
      </w:r>
      <w:r w:rsidR="73E1F293" w:rsidRPr="30B21F00">
        <w:rPr>
          <w:rFonts w:ascii="Arial" w:eastAsia="Arial" w:hAnsi="Arial" w:cs="Arial"/>
        </w:rPr>
        <w:t xml:space="preserve"> to analysis the situation in more depth</w:t>
      </w:r>
      <w:r w:rsidR="183FE0C2" w:rsidRPr="30B21F00">
        <w:rPr>
          <w:rFonts w:ascii="Arial" w:eastAsia="Arial" w:hAnsi="Arial" w:cs="Arial"/>
        </w:rPr>
        <w:t>.</w:t>
      </w:r>
      <w:r w:rsidR="00135950">
        <w:rPr>
          <w:rFonts w:ascii="Arial" w:eastAsia="Arial" w:hAnsi="Arial" w:cs="Arial"/>
        </w:rPr>
        <w:t xml:space="preserve"> Reflecting now over the last 10 weeks</w:t>
      </w:r>
      <w:r w:rsidR="00BB7946">
        <w:rPr>
          <w:rFonts w:ascii="Arial" w:eastAsia="Arial" w:hAnsi="Arial" w:cs="Arial"/>
        </w:rPr>
        <w:t xml:space="preserve"> cri</w:t>
      </w:r>
      <w:r w:rsidR="003F27C7">
        <w:rPr>
          <w:rFonts w:ascii="Arial" w:eastAsia="Arial" w:hAnsi="Arial" w:cs="Arial"/>
        </w:rPr>
        <w:t xml:space="preserve">tical thinking </w:t>
      </w:r>
      <w:r w:rsidR="00E20D3D">
        <w:rPr>
          <w:rFonts w:ascii="Arial" w:eastAsia="Arial" w:hAnsi="Arial" w:cs="Arial"/>
        </w:rPr>
        <w:t xml:space="preserve">has relevance </w:t>
      </w:r>
      <w:r w:rsidR="00356C82">
        <w:rPr>
          <w:rFonts w:ascii="Arial" w:eastAsia="Arial" w:hAnsi="Arial" w:cs="Arial"/>
        </w:rPr>
        <w:t xml:space="preserve">in </w:t>
      </w:r>
      <w:r w:rsidR="58CEA258" w:rsidRPr="519A5CE3">
        <w:rPr>
          <w:rFonts w:ascii="Arial" w:eastAsia="Arial" w:hAnsi="Arial" w:cs="Arial"/>
        </w:rPr>
        <w:t>today's</w:t>
      </w:r>
      <w:r w:rsidR="00356C82">
        <w:rPr>
          <w:rFonts w:ascii="Arial" w:eastAsia="Arial" w:hAnsi="Arial" w:cs="Arial"/>
        </w:rPr>
        <w:t xml:space="preserve"> world.</w:t>
      </w:r>
      <w:r w:rsidR="00135950">
        <w:rPr>
          <w:rFonts w:ascii="Arial" w:eastAsia="Arial" w:hAnsi="Arial" w:cs="Arial"/>
        </w:rPr>
        <w:t xml:space="preserve"> </w:t>
      </w:r>
      <w:r w:rsidR="599AFB90" w:rsidRPr="30B21F00">
        <w:rPr>
          <w:rFonts w:ascii="Arial" w:eastAsia="Arial" w:hAnsi="Arial" w:cs="Arial"/>
        </w:rPr>
        <w:t xml:space="preserve">The topic on beliefs values and attitudes has been very </w:t>
      </w:r>
      <w:r w:rsidR="4910BB6B" w:rsidRPr="30B21F00">
        <w:rPr>
          <w:rFonts w:ascii="Arial" w:eastAsia="Arial" w:hAnsi="Arial" w:cs="Arial"/>
        </w:rPr>
        <w:t>in sighting. I have learnt a lot on that topic that</w:t>
      </w:r>
      <w:r w:rsidR="2FD0A228" w:rsidRPr="30B21F00">
        <w:rPr>
          <w:rFonts w:ascii="Arial" w:eastAsia="Arial" w:hAnsi="Arial" w:cs="Arial"/>
        </w:rPr>
        <w:t xml:space="preserve"> I found </w:t>
      </w:r>
      <w:r w:rsidR="62C5E9D9" w:rsidRPr="62561A85">
        <w:rPr>
          <w:rFonts w:ascii="Arial" w:eastAsia="Arial" w:hAnsi="Arial" w:cs="Arial"/>
        </w:rPr>
        <w:t>remarkably</w:t>
      </w:r>
      <w:r w:rsidR="2FD0A228" w:rsidRPr="30B21F00">
        <w:rPr>
          <w:rFonts w:ascii="Arial" w:eastAsia="Arial" w:hAnsi="Arial" w:cs="Arial"/>
        </w:rPr>
        <w:t xml:space="preserve"> </w:t>
      </w:r>
      <w:r w:rsidR="3637388C" w:rsidRPr="30B21F00">
        <w:rPr>
          <w:rFonts w:ascii="Arial" w:eastAsia="Arial" w:hAnsi="Arial" w:cs="Arial"/>
        </w:rPr>
        <w:t>interesting</w:t>
      </w:r>
      <w:r w:rsidR="2FD0A228" w:rsidRPr="30B21F00">
        <w:rPr>
          <w:rFonts w:ascii="Arial" w:eastAsia="Arial" w:hAnsi="Arial" w:cs="Arial"/>
        </w:rPr>
        <w:t xml:space="preserve">. </w:t>
      </w:r>
      <w:r w:rsidR="5C951E22" w:rsidRPr="5559909D">
        <w:rPr>
          <w:rFonts w:ascii="Arial" w:eastAsia="Arial" w:hAnsi="Arial" w:cs="Arial"/>
        </w:rPr>
        <w:t>On the materials I was reading to put this articl</w:t>
      </w:r>
      <w:r w:rsidR="7425DF88" w:rsidRPr="5559909D">
        <w:rPr>
          <w:rFonts w:ascii="Arial" w:eastAsia="Arial" w:hAnsi="Arial" w:cs="Arial"/>
        </w:rPr>
        <w:t>e together</w:t>
      </w:r>
      <w:r w:rsidR="6DE25A02" w:rsidRPr="5559909D">
        <w:rPr>
          <w:rFonts w:ascii="Arial" w:eastAsia="Arial" w:hAnsi="Arial" w:cs="Arial"/>
        </w:rPr>
        <w:t xml:space="preserve">. </w:t>
      </w:r>
    </w:p>
    <w:p w14:paraId="4B6D1C45" w14:textId="457659EF" w:rsidR="006F7D6F" w:rsidRPr="00251085" w:rsidRDefault="00C7757D" w:rsidP="00380707">
      <w:pPr>
        <w:spacing w:line="360" w:lineRule="auto"/>
        <w:rPr>
          <w:rFonts w:ascii="Arial" w:eastAsia="Arial" w:hAnsi="Arial" w:cs="Arial"/>
          <w:b/>
          <w:bCs/>
        </w:rPr>
      </w:pPr>
      <w:r w:rsidRPr="00760B10">
        <w:rPr>
          <w:rFonts w:ascii="Arial" w:eastAsia="Arial" w:hAnsi="Arial" w:cs="Arial"/>
          <w:b/>
          <w:bCs/>
        </w:rPr>
        <w:t>D</w:t>
      </w:r>
      <w:r w:rsidR="00760B10" w:rsidRPr="00760B10">
        <w:rPr>
          <w:rFonts w:ascii="Arial" w:eastAsia="Arial" w:hAnsi="Arial" w:cs="Arial"/>
          <w:b/>
          <w:bCs/>
        </w:rPr>
        <w:t xml:space="preserve">riscoll Reflective Model </w:t>
      </w:r>
      <w:r w:rsidR="006F7D6F">
        <w:rPr>
          <w:rFonts w:ascii="Arial" w:eastAsia="Arial" w:hAnsi="Arial" w:cs="Arial"/>
          <w:noProof/>
        </w:rPr>
        <w:drawing>
          <wp:inline distT="0" distB="0" distL="0" distR="0" wp14:anchorId="78E2883D" wp14:editId="5E988059">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14BDDE6" w14:textId="0D0FB7A5" w:rsidR="63F6FD5C" w:rsidRDefault="00E1237F" w:rsidP="00380707">
      <w:pPr>
        <w:spacing w:line="360" w:lineRule="auto"/>
        <w:rPr>
          <w:rFonts w:ascii="Arial" w:eastAsia="Arial" w:hAnsi="Arial" w:cs="Arial"/>
        </w:rPr>
      </w:pPr>
      <w:r w:rsidRPr="00437A84">
        <w:rPr>
          <w:rFonts w:ascii="Arial" w:eastAsia="Arial" w:hAnsi="Arial" w:cs="Arial"/>
          <w:b/>
          <w:bCs/>
        </w:rPr>
        <w:t>What</w:t>
      </w:r>
      <w:r w:rsidR="00054015">
        <w:rPr>
          <w:rFonts w:ascii="Arial" w:eastAsia="Arial" w:hAnsi="Arial" w:cs="Arial"/>
          <w:b/>
          <w:bCs/>
        </w:rPr>
        <w:t>,</w:t>
      </w:r>
      <w:r>
        <w:rPr>
          <w:rFonts w:ascii="Arial" w:eastAsia="Arial" w:hAnsi="Arial" w:cs="Arial"/>
        </w:rPr>
        <w:t xml:space="preserve"> </w:t>
      </w:r>
      <w:r w:rsidR="00D15D4A">
        <w:rPr>
          <w:rFonts w:ascii="Arial" w:eastAsia="Arial" w:hAnsi="Arial" w:cs="Arial"/>
        </w:rPr>
        <w:t xml:space="preserve">was starting University of Wales Trinity Saint David </w:t>
      </w:r>
      <w:r w:rsidR="003810C9">
        <w:rPr>
          <w:rFonts w:ascii="Arial" w:eastAsia="Arial" w:hAnsi="Arial" w:cs="Arial"/>
        </w:rPr>
        <w:t>online for my second year</w:t>
      </w:r>
      <w:r w:rsidR="00AB6F43">
        <w:rPr>
          <w:rFonts w:ascii="Arial" w:eastAsia="Arial" w:hAnsi="Arial" w:cs="Arial"/>
        </w:rPr>
        <w:t xml:space="preserve"> and not </w:t>
      </w:r>
      <w:r w:rsidR="00A429CF">
        <w:rPr>
          <w:rFonts w:ascii="Arial" w:eastAsia="Arial" w:hAnsi="Arial" w:cs="Arial"/>
        </w:rPr>
        <w:t>knowing anyone from my previous year</w:t>
      </w:r>
      <w:r w:rsidR="003810C9">
        <w:rPr>
          <w:rFonts w:ascii="Arial" w:eastAsia="Arial" w:hAnsi="Arial" w:cs="Arial"/>
        </w:rPr>
        <w:t xml:space="preserve"> </w:t>
      </w:r>
      <w:r w:rsidR="002B7CDB">
        <w:rPr>
          <w:rFonts w:ascii="Arial" w:eastAsia="Arial" w:hAnsi="Arial" w:cs="Arial"/>
        </w:rPr>
        <w:t xml:space="preserve">it was online lectures with </w:t>
      </w:r>
      <w:r w:rsidR="0065336E">
        <w:rPr>
          <w:rFonts w:ascii="Arial" w:eastAsia="Arial" w:hAnsi="Arial" w:cs="Arial"/>
        </w:rPr>
        <w:t xml:space="preserve">a lecturer and </w:t>
      </w:r>
      <w:r w:rsidR="002B7CDB">
        <w:rPr>
          <w:rFonts w:ascii="Arial" w:eastAsia="Arial" w:hAnsi="Arial" w:cs="Arial"/>
        </w:rPr>
        <w:t>other students</w:t>
      </w:r>
      <w:r w:rsidR="0065336E">
        <w:rPr>
          <w:rFonts w:ascii="Arial" w:eastAsia="Arial" w:hAnsi="Arial" w:cs="Arial"/>
        </w:rPr>
        <w:t xml:space="preserve">. </w:t>
      </w:r>
      <w:r w:rsidR="00A5733B">
        <w:rPr>
          <w:rFonts w:ascii="Arial" w:eastAsia="Arial" w:hAnsi="Arial" w:cs="Arial"/>
        </w:rPr>
        <w:t>I</w:t>
      </w:r>
      <w:r w:rsidR="00AE6D20">
        <w:rPr>
          <w:rFonts w:ascii="Arial" w:eastAsia="Arial" w:hAnsi="Arial" w:cs="Arial"/>
        </w:rPr>
        <w:t xml:space="preserve"> needed to rise </w:t>
      </w:r>
      <w:r w:rsidR="00296054">
        <w:rPr>
          <w:rFonts w:ascii="Arial" w:eastAsia="Arial" w:hAnsi="Arial" w:cs="Arial"/>
        </w:rPr>
        <w:t>my</w:t>
      </w:r>
      <w:r w:rsidR="00AE6D20">
        <w:rPr>
          <w:rFonts w:ascii="Arial" w:eastAsia="Arial" w:hAnsi="Arial" w:cs="Arial"/>
        </w:rPr>
        <w:t xml:space="preserve"> hand on</w:t>
      </w:r>
      <w:r w:rsidR="00364942">
        <w:rPr>
          <w:rFonts w:ascii="Arial" w:eastAsia="Arial" w:hAnsi="Arial" w:cs="Arial"/>
        </w:rPr>
        <w:t xml:space="preserve"> Microsoft Teams </w:t>
      </w:r>
      <w:r w:rsidR="002F5BED">
        <w:rPr>
          <w:rFonts w:ascii="Arial" w:eastAsia="Arial" w:hAnsi="Arial" w:cs="Arial"/>
        </w:rPr>
        <w:t xml:space="preserve">when </w:t>
      </w:r>
      <w:r w:rsidR="00A5733B">
        <w:rPr>
          <w:rFonts w:ascii="Arial" w:eastAsia="Arial" w:hAnsi="Arial" w:cs="Arial"/>
        </w:rPr>
        <w:t xml:space="preserve">I </w:t>
      </w:r>
      <w:r w:rsidR="00296054">
        <w:rPr>
          <w:rFonts w:ascii="Arial" w:eastAsia="Arial" w:hAnsi="Arial" w:cs="Arial"/>
        </w:rPr>
        <w:t>w</w:t>
      </w:r>
      <w:r w:rsidR="002F5BED">
        <w:rPr>
          <w:rFonts w:ascii="Arial" w:eastAsia="Arial" w:hAnsi="Arial" w:cs="Arial"/>
        </w:rPr>
        <w:t>anted to speak</w:t>
      </w:r>
      <w:r w:rsidR="0D81AE57" w:rsidRPr="2718009F">
        <w:rPr>
          <w:rFonts w:ascii="Arial" w:eastAsia="Arial" w:hAnsi="Arial" w:cs="Arial"/>
        </w:rPr>
        <w:t>,</w:t>
      </w:r>
      <w:r w:rsidR="002F5BED">
        <w:rPr>
          <w:rFonts w:ascii="Arial" w:eastAsia="Arial" w:hAnsi="Arial" w:cs="Arial"/>
        </w:rPr>
        <w:t xml:space="preserve"> </w:t>
      </w:r>
      <w:r w:rsidR="00D54E2B">
        <w:rPr>
          <w:rFonts w:ascii="Arial" w:eastAsia="Arial" w:hAnsi="Arial" w:cs="Arial"/>
        </w:rPr>
        <w:t>I</w:t>
      </w:r>
      <w:r w:rsidR="00A36362">
        <w:rPr>
          <w:rFonts w:ascii="Arial" w:eastAsia="Arial" w:hAnsi="Arial" w:cs="Arial"/>
        </w:rPr>
        <w:t xml:space="preserve"> </w:t>
      </w:r>
      <w:r w:rsidR="00D54E2B">
        <w:rPr>
          <w:rFonts w:ascii="Arial" w:eastAsia="Arial" w:hAnsi="Arial" w:cs="Arial"/>
        </w:rPr>
        <w:t xml:space="preserve">had </w:t>
      </w:r>
      <w:r w:rsidR="00A36362">
        <w:rPr>
          <w:rFonts w:ascii="Arial" w:eastAsia="Arial" w:hAnsi="Arial" w:cs="Arial"/>
        </w:rPr>
        <w:t>4</w:t>
      </w:r>
      <w:r w:rsidR="620E6D77" w:rsidRPr="238CBDCD">
        <w:rPr>
          <w:rFonts w:ascii="Arial" w:eastAsia="Arial" w:hAnsi="Arial" w:cs="Arial"/>
        </w:rPr>
        <w:t>-</w:t>
      </w:r>
      <w:r w:rsidR="00A36362">
        <w:rPr>
          <w:rFonts w:ascii="Arial" w:eastAsia="Arial" w:hAnsi="Arial" w:cs="Arial"/>
        </w:rPr>
        <w:t>hour lectures with a 30</w:t>
      </w:r>
      <w:r w:rsidR="16E54842" w:rsidRPr="238CBDCD">
        <w:rPr>
          <w:rFonts w:ascii="Arial" w:eastAsia="Arial" w:hAnsi="Arial" w:cs="Arial"/>
        </w:rPr>
        <w:t>–</w:t>
      </w:r>
      <w:r w:rsidR="00A36362">
        <w:rPr>
          <w:rFonts w:ascii="Arial" w:eastAsia="Arial" w:hAnsi="Arial" w:cs="Arial"/>
        </w:rPr>
        <w:t>40</w:t>
      </w:r>
      <w:r w:rsidR="16E54842" w:rsidRPr="238CBDCD">
        <w:rPr>
          <w:rFonts w:ascii="Arial" w:eastAsia="Arial" w:hAnsi="Arial" w:cs="Arial"/>
        </w:rPr>
        <w:t>-</w:t>
      </w:r>
      <w:r w:rsidR="00A36362">
        <w:rPr>
          <w:rFonts w:ascii="Arial" w:eastAsia="Arial" w:hAnsi="Arial" w:cs="Arial"/>
        </w:rPr>
        <w:t>minute break.</w:t>
      </w:r>
      <w:r w:rsidR="00964FC1">
        <w:rPr>
          <w:rFonts w:ascii="Arial" w:eastAsia="Arial" w:hAnsi="Arial" w:cs="Arial"/>
        </w:rPr>
        <w:t xml:space="preserve"> Once a week on a Thursday afternoon at 2pm till 6pm</w:t>
      </w:r>
      <w:r w:rsidR="00141971">
        <w:rPr>
          <w:rFonts w:ascii="Arial" w:eastAsia="Arial" w:hAnsi="Arial" w:cs="Arial"/>
        </w:rPr>
        <w:t>.</w:t>
      </w:r>
      <w:r w:rsidR="00D73CAB">
        <w:rPr>
          <w:rFonts w:ascii="Arial" w:eastAsia="Arial" w:hAnsi="Arial" w:cs="Arial"/>
        </w:rPr>
        <w:t xml:space="preserve"> For 10 weeks</w:t>
      </w:r>
      <w:r w:rsidR="0093178F">
        <w:rPr>
          <w:rFonts w:ascii="Arial" w:eastAsia="Arial" w:hAnsi="Arial" w:cs="Arial"/>
        </w:rPr>
        <w:t xml:space="preserve">. </w:t>
      </w:r>
      <w:r w:rsidR="00141971">
        <w:rPr>
          <w:rFonts w:ascii="Arial" w:eastAsia="Arial" w:hAnsi="Arial" w:cs="Arial"/>
        </w:rPr>
        <w:t>The lessons where sometime</w:t>
      </w:r>
      <w:r w:rsidR="00644D09">
        <w:rPr>
          <w:rFonts w:ascii="Arial" w:eastAsia="Arial" w:hAnsi="Arial" w:cs="Arial"/>
        </w:rPr>
        <w:t>s</w:t>
      </w:r>
      <w:r w:rsidR="00141971">
        <w:rPr>
          <w:rFonts w:ascii="Arial" w:eastAsia="Arial" w:hAnsi="Arial" w:cs="Arial"/>
        </w:rPr>
        <w:t xml:space="preserve"> </w:t>
      </w:r>
      <w:r w:rsidR="00E23F00">
        <w:rPr>
          <w:rFonts w:ascii="Arial" w:eastAsia="Arial" w:hAnsi="Arial" w:cs="Arial"/>
        </w:rPr>
        <w:t xml:space="preserve">like you </w:t>
      </w:r>
      <w:r w:rsidR="6B720762" w:rsidRPr="238CBDCD">
        <w:rPr>
          <w:rFonts w:ascii="Arial" w:eastAsia="Arial" w:hAnsi="Arial" w:cs="Arial"/>
        </w:rPr>
        <w:t>have</w:t>
      </w:r>
      <w:r w:rsidR="00E23F00">
        <w:rPr>
          <w:rFonts w:ascii="Arial" w:eastAsia="Arial" w:hAnsi="Arial" w:cs="Arial"/>
        </w:rPr>
        <w:t xml:space="preserve"> just been spoken to for the 4 hours</w:t>
      </w:r>
      <w:r w:rsidR="00943DE7">
        <w:rPr>
          <w:rFonts w:ascii="Arial" w:eastAsia="Arial" w:hAnsi="Arial" w:cs="Arial"/>
        </w:rPr>
        <w:t xml:space="preserve"> some lecturers where more interaction</w:t>
      </w:r>
      <w:r w:rsidR="0093178F">
        <w:rPr>
          <w:rFonts w:ascii="Arial" w:eastAsia="Arial" w:hAnsi="Arial" w:cs="Arial"/>
        </w:rPr>
        <w:t xml:space="preserve"> </w:t>
      </w:r>
      <w:r w:rsidR="00D1060F">
        <w:rPr>
          <w:rFonts w:ascii="Arial" w:eastAsia="Arial" w:hAnsi="Arial" w:cs="Arial"/>
        </w:rPr>
        <w:t xml:space="preserve">sometimes it was frustrating </w:t>
      </w:r>
      <w:r w:rsidR="00A45525">
        <w:rPr>
          <w:rFonts w:ascii="Arial" w:eastAsia="Arial" w:hAnsi="Arial" w:cs="Arial"/>
        </w:rPr>
        <w:t xml:space="preserve">when other students came online and </w:t>
      </w:r>
      <w:r w:rsidR="009B6CC6">
        <w:rPr>
          <w:rFonts w:ascii="Arial" w:eastAsia="Arial" w:hAnsi="Arial" w:cs="Arial"/>
        </w:rPr>
        <w:t>disturbed the online lecture</w:t>
      </w:r>
      <w:r w:rsidR="00774BEA">
        <w:rPr>
          <w:rFonts w:ascii="Arial" w:eastAsia="Arial" w:hAnsi="Arial" w:cs="Arial"/>
        </w:rPr>
        <w:t xml:space="preserve"> or students leaving on the microphone</w:t>
      </w:r>
      <w:r w:rsidR="00BB333E">
        <w:rPr>
          <w:rFonts w:ascii="Arial" w:eastAsia="Arial" w:hAnsi="Arial" w:cs="Arial"/>
        </w:rPr>
        <w:t xml:space="preserve"> every lecture for the 10 weeks</w:t>
      </w:r>
      <w:r w:rsidR="004E0761">
        <w:rPr>
          <w:rFonts w:ascii="Arial" w:eastAsia="Arial" w:hAnsi="Arial" w:cs="Arial"/>
        </w:rPr>
        <w:t xml:space="preserve">. The learning of the modules </w:t>
      </w:r>
      <w:r w:rsidR="00296054">
        <w:rPr>
          <w:rFonts w:ascii="Arial" w:eastAsia="Arial" w:hAnsi="Arial" w:cs="Arial"/>
        </w:rPr>
        <w:t xml:space="preserve">was </w:t>
      </w:r>
      <w:r w:rsidR="005B4290">
        <w:rPr>
          <w:rFonts w:ascii="Arial" w:eastAsia="Arial" w:hAnsi="Arial" w:cs="Arial"/>
        </w:rPr>
        <w:t xml:space="preserve">exciting and highly frustrating </w:t>
      </w:r>
      <w:r w:rsidR="00FE1667">
        <w:rPr>
          <w:rFonts w:ascii="Arial" w:eastAsia="Arial" w:hAnsi="Arial" w:cs="Arial"/>
        </w:rPr>
        <w:t xml:space="preserve">that </w:t>
      </w:r>
      <w:r w:rsidR="16B91E67" w:rsidRPr="519A5CE3">
        <w:rPr>
          <w:rFonts w:ascii="Arial" w:eastAsia="Arial" w:hAnsi="Arial" w:cs="Arial"/>
        </w:rPr>
        <w:t>I</w:t>
      </w:r>
      <w:r w:rsidR="00FE1667">
        <w:rPr>
          <w:rFonts w:ascii="Arial" w:eastAsia="Arial" w:hAnsi="Arial" w:cs="Arial"/>
        </w:rPr>
        <w:t xml:space="preserve"> did not get it </w:t>
      </w:r>
      <w:r w:rsidR="6E87A740" w:rsidRPr="519A5CE3">
        <w:rPr>
          <w:rFonts w:ascii="Arial" w:eastAsia="Arial" w:hAnsi="Arial" w:cs="Arial"/>
        </w:rPr>
        <w:t>I</w:t>
      </w:r>
      <w:r w:rsidR="00FE1667">
        <w:rPr>
          <w:rFonts w:ascii="Arial" w:eastAsia="Arial" w:hAnsi="Arial" w:cs="Arial"/>
        </w:rPr>
        <w:t xml:space="preserve"> </w:t>
      </w:r>
      <w:r w:rsidR="0022554A">
        <w:rPr>
          <w:rFonts w:ascii="Arial" w:eastAsia="Arial" w:hAnsi="Arial" w:cs="Arial"/>
        </w:rPr>
        <w:t>done a</w:t>
      </w:r>
      <w:r w:rsidR="00FE1667">
        <w:rPr>
          <w:rFonts w:ascii="Arial" w:eastAsia="Arial" w:hAnsi="Arial" w:cs="Arial"/>
        </w:rPr>
        <w:t xml:space="preserve"> lot of research and </w:t>
      </w:r>
      <w:r w:rsidR="00A853EF">
        <w:rPr>
          <w:rFonts w:ascii="Arial" w:eastAsia="Arial" w:hAnsi="Arial" w:cs="Arial"/>
        </w:rPr>
        <w:t xml:space="preserve">watched over the Microsoft Teams </w:t>
      </w:r>
      <w:r w:rsidR="0022554A">
        <w:rPr>
          <w:rFonts w:ascii="Arial" w:eastAsia="Arial" w:hAnsi="Arial" w:cs="Arial"/>
        </w:rPr>
        <w:t xml:space="preserve">Meetings </w:t>
      </w:r>
      <w:r w:rsidR="00A853EF">
        <w:rPr>
          <w:rFonts w:ascii="Arial" w:eastAsia="Arial" w:hAnsi="Arial" w:cs="Arial"/>
        </w:rPr>
        <w:t xml:space="preserve">to try </w:t>
      </w:r>
      <w:r w:rsidR="00830629">
        <w:rPr>
          <w:rFonts w:ascii="Arial" w:eastAsia="Arial" w:hAnsi="Arial" w:cs="Arial"/>
        </w:rPr>
        <w:t xml:space="preserve">to understand and gain knowledge. </w:t>
      </w:r>
    </w:p>
    <w:p w14:paraId="5DE5A042" w14:textId="2F9053D6" w:rsidR="00E1237F" w:rsidRDefault="00054015" w:rsidP="00380707">
      <w:pPr>
        <w:spacing w:line="360" w:lineRule="auto"/>
        <w:rPr>
          <w:rFonts w:ascii="Arial" w:eastAsia="Arial" w:hAnsi="Arial" w:cs="Arial"/>
        </w:rPr>
      </w:pPr>
      <w:r w:rsidRPr="00DE7496">
        <w:rPr>
          <w:rFonts w:ascii="Arial" w:eastAsia="Arial" w:hAnsi="Arial" w:cs="Arial"/>
          <w:b/>
          <w:bCs/>
        </w:rPr>
        <w:t>So,</w:t>
      </w:r>
      <w:r w:rsidR="00E1237F">
        <w:rPr>
          <w:rFonts w:ascii="Arial" w:eastAsia="Arial" w:hAnsi="Arial" w:cs="Arial"/>
        </w:rPr>
        <w:t xml:space="preserve"> </w:t>
      </w:r>
      <w:r w:rsidR="00F20D21">
        <w:rPr>
          <w:rFonts w:ascii="Arial" w:eastAsia="Arial" w:hAnsi="Arial" w:cs="Arial"/>
          <w:b/>
          <w:bCs/>
        </w:rPr>
        <w:t>what</w:t>
      </w:r>
      <w:r>
        <w:rPr>
          <w:rFonts w:ascii="Arial" w:eastAsia="Arial" w:hAnsi="Arial" w:cs="Arial"/>
          <w:b/>
          <w:bCs/>
        </w:rPr>
        <w:t>.</w:t>
      </w:r>
      <w:r w:rsidR="00D8315D">
        <w:rPr>
          <w:rFonts w:ascii="Arial" w:eastAsia="Arial" w:hAnsi="Arial" w:cs="Arial"/>
          <w:b/>
          <w:bCs/>
        </w:rPr>
        <w:t xml:space="preserve"> </w:t>
      </w:r>
      <w:r w:rsidR="00D8315D" w:rsidRPr="00E21099">
        <w:rPr>
          <w:rFonts w:ascii="Arial" w:eastAsia="Arial" w:hAnsi="Arial" w:cs="Arial"/>
        </w:rPr>
        <w:t>Now I am here with more to learn and e</w:t>
      </w:r>
      <w:r w:rsidR="00BC0848" w:rsidRPr="00E21099">
        <w:rPr>
          <w:rFonts w:ascii="Arial" w:eastAsia="Arial" w:hAnsi="Arial" w:cs="Arial"/>
        </w:rPr>
        <w:t xml:space="preserve">xplore the topic of critical </w:t>
      </w:r>
      <w:r w:rsidR="00F20D21" w:rsidRPr="00E21099">
        <w:rPr>
          <w:rFonts w:ascii="Arial" w:eastAsia="Arial" w:hAnsi="Arial" w:cs="Arial"/>
        </w:rPr>
        <w:t xml:space="preserve">thinking </w:t>
      </w:r>
      <w:r w:rsidR="00EB484D" w:rsidRPr="00E21099">
        <w:rPr>
          <w:rFonts w:ascii="Arial" w:eastAsia="Arial" w:hAnsi="Arial" w:cs="Arial"/>
        </w:rPr>
        <w:t>knowledge</w:t>
      </w:r>
      <w:r w:rsidR="00230D6C" w:rsidRPr="00E21099">
        <w:rPr>
          <w:rFonts w:ascii="Arial" w:eastAsia="Arial" w:hAnsi="Arial" w:cs="Arial"/>
        </w:rPr>
        <w:t xml:space="preserve"> has been</w:t>
      </w:r>
      <w:r w:rsidR="00EB484D" w:rsidRPr="00E21099">
        <w:rPr>
          <w:rFonts w:ascii="Arial" w:eastAsia="Arial" w:hAnsi="Arial" w:cs="Arial"/>
        </w:rPr>
        <w:t xml:space="preserve"> gained from my learning </w:t>
      </w:r>
      <w:r w:rsidR="00F63848" w:rsidRPr="00E21099">
        <w:rPr>
          <w:rFonts w:ascii="Arial" w:eastAsia="Arial" w:hAnsi="Arial" w:cs="Arial"/>
        </w:rPr>
        <w:t xml:space="preserve">of the different topics </w:t>
      </w:r>
      <w:r w:rsidR="7DC96321" w:rsidRPr="00E21099">
        <w:rPr>
          <w:rFonts w:ascii="Arial" w:eastAsia="Arial" w:hAnsi="Arial" w:cs="Arial"/>
        </w:rPr>
        <w:t>I</w:t>
      </w:r>
      <w:r w:rsidR="00F63848" w:rsidRPr="00E21099">
        <w:rPr>
          <w:rFonts w:ascii="Arial" w:eastAsia="Arial" w:hAnsi="Arial" w:cs="Arial"/>
        </w:rPr>
        <w:t xml:space="preserve"> had</w:t>
      </w:r>
      <w:r w:rsidR="00F63848">
        <w:rPr>
          <w:rFonts w:ascii="Arial" w:eastAsia="Arial" w:hAnsi="Arial" w:cs="Arial"/>
        </w:rPr>
        <w:t xml:space="preserve"> each week </w:t>
      </w:r>
      <w:r w:rsidR="7B99D497" w:rsidRPr="0A2C4277">
        <w:rPr>
          <w:rFonts w:ascii="Arial" w:eastAsia="Arial" w:hAnsi="Arial" w:cs="Arial"/>
        </w:rPr>
        <w:t>and from doing my assignment</w:t>
      </w:r>
      <w:r w:rsidR="00E50D11">
        <w:rPr>
          <w:rFonts w:ascii="Arial" w:eastAsia="Arial" w:hAnsi="Arial" w:cs="Arial"/>
        </w:rPr>
        <w:t xml:space="preserve"> and </w:t>
      </w:r>
      <w:r w:rsidR="00961564">
        <w:rPr>
          <w:rFonts w:ascii="Arial" w:eastAsia="Arial" w:hAnsi="Arial" w:cs="Arial"/>
        </w:rPr>
        <w:t>researching</w:t>
      </w:r>
      <w:r w:rsidR="00E50D11">
        <w:rPr>
          <w:rFonts w:ascii="Arial" w:eastAsia="Arial" w:hAnsi="Arial" w:cs="Arial"/>
        </w:rPr>
        <w:t xml:space="preserve"> </w:t>
      </w:r>
      <w:r w:rsidR="00961564">
        <w:rPr>
          <w:rFonts w:ascii="Arial" w:eastAsia="Arial" w:hAnsi="Arial" w:cs="Arial"/>
        </w:rPr>
        <w:t>for what I need</w:t>
      </w:r>
      <w:r w:rsidR="0014505C">
        <w:rPr>
          <w:rFonts w:ascii="Arial" w:eastAsia="Arial" w:hAnsi="Arial" w:cs="Arial"/>
        </w:rPr>
        <w:t>ed</w:t>
      </w:r>
      <w:r w:rsidR="7B99D497" w:rsidRPr="0A2C4277">
        <w:rPr>
          <w:rFonts w:ascii="Arial" w:eastAsia="Arial" w:hAnsi="Arial" w:cs="Arial"/>
        </w:rPr>
        <w:t xml:space="preserve"> </w:t>
      </w:r>
      <w:r w:rsidR="00B9195D" w:rsidRPr="5559909D">
        <w:rPr>
          <w:rFonts w:ascii="Arial" w:eastAsia="Arial" w:hAnsi="Arial" w:cs="Arial"/>
        </w:rPr>
        <w:t>critical thinking</w:t>
      </w:r>
      <w:r w:rsidR="00B9195D" w:rsidRPr="519A5CE3">
        <w:rPr>
          <w:rFonts w:ascii="Arial" w:eastAsia="Arial" w:hAnsi="Arial" w:cs="Arial"/>
        </w:rPr>
        <w:t>,</w:t>
      </w:r>
      <w:r w:rsidR="00EB1500">
        <w:rPr>
          <w:rFonts w:ascii="Arial" w:eastAsia="Arial" w:hAnsi="Arial" w:cs="Arial"/>
        </w:rPr>
        <w:t xml:space="preserve"> </w:t>
      </w:r>
      <w:r w:rsidR="00327E7B">
        <w:rPr>
          <w:rFonts w:ascii="Arial" w:eastAsia="Arial" w:hAnsi="Arial" w:cs="Arial"/>
        </w:rPr>
        <w:t xml:space="preserve">makes you look </w:t>
      </w:r>
      <w:r w:rsidR="000615C6">
        <w:rPr>
          <w:rFonts w:ascii="Arial" w:eastAsia="Arial" w:hAnsi="Arial" w:cs="Arial"/>
        </w:rPr>
        <w:t>deep into what is happening</w:t>
      </w:r>
      <w:r w:rsidR="00AD259D">
        <w:rPr>
          <w:rFonts w:ascii="Arial" w:eastAsia="Arial" w:hAnsi="Arial" w:cs="Arial"/>
        </w:rPr>
        <w:t xml:space="preserve"> in the world and around you</w:t>
      </w:r>
      <w:r w:rsidR="00A465E2">
        <w:rPr>
          <w:rFonts w:ascii="Arial" w:eastAsia="Arial" w:hAnsi="Arial" w:cs="Arial"/>
        </w:rPr>
        <w:t xml:space="preserve"> </w:t>
      </w:r>
      <w:r w:rsidR="009E22E2" w:rsidRPr="009E22E2">
        <w:rPr>
          <w:rFonts w:ascii="Arial" w:eastAsia="Arial" w:hAnsi="Arial" w:cs="Arial"/>
        </w:rPr>
        <w:t>"basic reasoning is the mentally focused interaction of effectively and skilfully conceptualizing, applying, breaking down, blending, or potentially assessing, data accumulated from, or produced by, perception, experience, reflection, thinking, or correspondence, as a manual for conviction and activity"</w:t>
      </w:r>
      <w:r w:rsidR="0066785C">
        <w:rPr>
          <w:rFonts w:ascii="Arial" w:eastAsia="Arial" w:hAnsi="Arial" w:cs="Arial"/>
        </w:rPr>
        <w:t xml:space="preserve"> </w:t>
      </w:r>
      <w:sdt>
        <w:sdtPr>
          <w:rPr>
            <w:rFonts w:ascii="Arial" w:eastAsia="Arial" w:hAnsi="Arial" w:cs="Arial"/>
          </w:rPr>
          <w:id w:val="1083486742"/>
          <w:citation/>
        </w:sdtPr>
        <w:sdtContent>
          <w:r w:rsidR="004C7513">
            <w:rPr>
              <w:rFonts w:ascii="Arial" w:eastAsia="Arial" w:hAnsi="Arial" w:cs="Arial"/>
            </w:rPr>
            <w:fldChar w:fldCharType="begin"/>
          </w:r>
          <w:r w:rsidR="004C7513">
            <w:rPr>
              <w:rFonts w:ascii="Arial" w:eastAsia="Arial" w:hAnsi="Arial" w:cs="Arial"/>
            </w:rPr>
            <w:instrText xml:space="preserve"> CITATION Fou19 \l 2057 </w:instrText>
          </w:r>
          <w:r w:rsidR="004C7513">
            <w:rPr>
              <w:rFonts w:ascii="Arial" w:eastAsia="Arial" w:hAnsi="Arial" w:cs="Arial"/>
            </w:rPr>
            <w:fldChar w:fldCharType="separate"/>
          </w:r>
          <w:r w:rsidR="004C7513" w:rsidRPr="004C7513">
            <w:rPr>
              <w:rFonts w:ascii="Arial" w:eastAsia="Arial" w:hAnsi="Arial" w:cs="Arial"/>
              <w:noProof/>
            </w:rPr>
            <w:t>(Foundation for Critical Thinking, 2019)</w:t>
          </w:r>
          <w:r w:rsidR="004C7513">
            <w:rPr>
              <w:rFonts w:ascii="Arial" w:eastAsia="Arial" w:hAnsi="Arial" w:cs="Arial"/>
            </w:rPr>
            <w:fldChar w:fldCharType="end"/>
          </w:r>
        </w:sdtContent>
      </w:sdt>
      <w:r w:rsidR="00D411F3">
        <w:rPr>
          <w:rFonts w:ascii="Arial" w:eastAsia="Arial" w:hAnsi="Arial" w:cs="Arial"/>
        </w:rPr>
        <w:t>.</w:t>
      </w:r>
      <w:r w:rsidR="004341FC">
        <w:rPr>
          <w:rFonts w:ascii="Arial" w:eastAsia="Arial" w:hAnsi="Arial" w:cs="Arial"/>
        </w:rPr>
        <w:t xml:space="preserve"> </w:t>
      </w:r>
      <w:r w:rsidR="00D411F3" w:rsidRPr="519A5CE3">
        <w:rPr>
          <w:rFonts w:ascii="Arial" w:eastAsia="Arial" w:hAnsi="Arial" w:cs="Arial"/>
        </w:rPr>
        <w:t>L</w:t>
      </w:r>
      <w:r w:rsidR="00DC7461" w:rsidRPr="519A5CE3">
        <w:rPr>
          <w:rFonts w:ascii="Arial" w:eastAsia="Arial" w:hAnsi="Arial" w:cs="Arial"/>
        </w:rPr>
        <w:t>ogical</w:t>
      </w:r>
      <w:r w:rsidR="00DC7461">
        <w:rPr>
          <w:rFonts w:ascii="Arial" w:eastAsia="Arial" w:hAnsi="Arial" w:cs="Arial"/>
        </w:rPr>
        <w:t xml:space="preserve"> </w:t>
      </w:r>
      <w:r w:rsidR="00DC7461" w:rsidRPr="5559909D">
        <w:rPr>
          <w:rFonts w:ascii="Arial" w:eastAsia="Arial" w:hAnsi="Arial" w:cs="Arial"/>
        </w:rPr>
        <w:t>reasoning</w:t>
      </w:r>
      <w:r w:rsidR="0D804B81" w:rsidRPr="519A5CE3">
        <w:rPr>
          <w:rFonts w:ascii="Arial" w:eastAsia="Arial" w:hAnsi="Arial" w:cs="Arial"/>
        </w:rPr>
        <w:t>,</w:t>
      </w:r>
      <w:r w:rsidR="00522845">
        <w:rPr>
          <w:rFonts w:ascii="Arial" w:eastAsia="Arial" w:hAnsi="Arial" w:cs="Arial"/>
        </w:rPr>
        <w:t xml:space="preserve"> with lo</w:t>
      </w:r>
      <w:r w:rsidR="008F0DB1">
        <w:rPr>
          <w:rFonts w:ascii="Arial" w:eastAsia="Arial" w:hAnsi="Arial" w:cs="Arial"/>
        </w:rPr>
        <w:t>gical reasoning problems</w:t>
      </w:r>
      <w:r w:rsidR="00B165D2">
        <w:rPr>
          <w:rFonts w:ascii="Arial" w:eastAsia="Arial" w:hAnsi="Arial" w:cs="Arial"/>
        </w:rPr>
        <w:t xml:space="preserve"> using your logical brain</w:t>
      </w:r>
      <w:r w:rsidR="0D804B81" w:rsidRPr="519A5CE3">
        <w:rPr>
          <w:rFonts w:ascii="Arial" w:eastAsia="Arial" w:hAnsi="Arial" w:cs="Arial"/>
        </w:rPr>
        <w:t>,</w:t>
      </w:r>
      <w:r w:rsidR="00B165D2">
        <w:rPr>
          <w:rFonts w:ascii="Arial" w:eastAsia="Arial" w:hAnsi="Arial" w:cs="Arial"/>
        </w:rPr>
        <w:t xml:space="preserve"> </w:t>
      </w:r>
      <w:r w:rsidR="00C6223F">
        <w:rPr>
          <w:rFonts w:ascii="Arial" w:eastAsia="Arial" w:hAnsi="Arial" w:cs="Arial"/>
        </w:rPr>
        <w:t xml:space="preserve">and getting to know </w:t>
      </w:r>
      <w:r w:rsidR="00AC74BE">
        <w:rPr>
          <w:rFonts w:ascii="Arial" w:eastAsia="Arial" w:hAnsi="Arial" w:cs="Arial"/>
        </w:rPr>
        <w:t>induc</w:t>
      </w:r>
      <w:r w:rsidR="004C2CC9">
        <w:rPr>
          <w:rFonts w:ascii="Arial" w:eastAsia="Arial" w:hAnsi="Arial" w:cs="Arial"/>
        </w:rPr>
        <w:t>tive</w:t>
      </w:r>
      <w:r w:rsidR="00AC74BE">
        <w:rPr>
          <w:rFonts w:ascii="Arial" w:eastAsia="Arial" w:hAnsi="Arial" w:cs="Arial"/>
        </w:rPr>
        <w:t xml:space="preserve"> and abduct</w:t>
      </w:r>
      <w:r w:rsidR="004C2CC9">
        <w:rPr>
          <w:rFonts w:ascii="Arial" w:eastAsia="Arial" w:hAnsi="Arial" w:cs="Arial"/>
        </w:rPr>
        <w:t>ive</w:t>
      </w:r>
      <w:r w:rsidR="00A10493">
        <w:rPr>
          <w:rFonts w:ascii="Arial" w:eastAsia="Arial" w:hAnsi="Arial" w:cs="Arial"/>
        </w:rPr>
        <w:t xml:space="preserve"> re</w:t>
      </w:r>
      <w:r w:rsidR="006D1605">
        <w:rPr>
          <w:rFonts w:ascii="Arial" w:eastAsia="Arial" w:hAnsi="Arial" w:cs="Arial"/>
        </w:rPr>
        <w:t xml:space="preserve">asoning which I never heard of before so that </w:t>
      </w:r>
      <w:r w:rsidR="0014505C">
        <w:rPr>
          <w:rFonts w:ascii="Arial" w:eastAsia="Arial" w:hAnsi="Arial" w:cs="Arial"/>
        </w:rPr>
        <w:t xml:space="preserve">was </w:t>
      </w:r>
      <w:r w:rsidR="006D1605">
        <w:rPr>
          <w:rFonts w:ascii="Arial" w:eastAsia="Arial" w:hAnsi="Arial" w:cs="Arial"/>
        </w:rPr>
        <w:t>new to me</w:t>
      </w:r>
      <w:r w:rsidR="00B9195D" w:rsidRPr="5559909D">
        <w:rPr>
          <w:rFonts w:ascii="Arial" w:eastAsia="Arial" w:hAnsi="Arial" w:cs="Arial"/>
        </w:rPr>
        <w:t xml:space="preserve"> </w:t>
      </w:r>
      <w:r w:rsidR="006F4028">
        <w:rPr>
          <w:rFonts w:ascii="Arial" w:eastAsia="Arial" w:hAnsi="Arial" w:cs="Arial"/>
        </w:rPr>
        <w:t>i</w:t>
      </w:r>
      <w:r w:rsidR="000B538E">
        <w:rPr>
          <w:rFonts w:ascii="Arial" w:eastAsia="Arial" w:hAnsi="Arial" w:cs="Arial"/>
        </w:rPr>
        <w:t>n the different ways you can use logi</w:t>
      </w:r>
      <w:r w:rsidR="00EB6B2A">
        <w:rPr>
          <w:rFonts w:ascii="Arial" w:eastAsia="Arial" w:hAnsi="Arial" w:cs="Arial"/>
        </w:rPr>
        <w:t xml:space="preserve">cal </w:t>
      </w:r>
      <w:r w:rsidR="00603DBF">
        <w:rPr>
          <w:rFonts w:ascii="Arial" w:eastAsia="Arial" w:hAnsi="Arial" w:cs="Arial"/>
        </w:rPr>
        <w:t>reasoning,</w:t>
      </w:r>
      <w:r w:rsidR="00BE6B35">
        <w:rPr>
          <w:rFonts w:ascii="Arial" w:eastAsia="Arial" w:hAnsi="Arial" w:cs="Arial"/>
        </w:rPr>
        <w:t xml:space="preserve"> I</w:t>
      </w:r>
      <w:r w:rsidR="006264D1">
        <w:rPr>
          <w:rFonts w:ascii="Arial" w:eastAsia="Arial" w:hAnsi="Arial" w:cs="Arial"/>
        </w:rPr>
        <w:t xml:space="preserve"> done a te</w:t>
      </w:r>
      <w:r w:rsidR="00C64C9C">
        <w:rPr>
          <w:rFonts w:ascii="Arial" w:eastAsia="Arial" w:hAnsi="Arial" w:cs="Arial"/>
        </w:rPr>
        <w:t>st on</w:t>
      </w:r>
      <w:r w:rsidR="004C2CC9">
        <w:rPr>
          <w:rFonts w:ascii="Arial" w:eastAsia="Arial" w:hAnsi="Arial" w:cs="Arial"/>
        </w:rPr>
        <w:t xml:space="preserve"> </w:t>
      </w:r>
      <w:r w:rsidR="00752C59">
        <w:rPr>
          <w:rFonts w:ascii="Arial" w:eastAsia="Arial" w:hAnsi="Arial" w:cs="Arial"/>
        </w:rPr>
        <w:t xml:space="preserve">inductive and abductive reasoning which I think I done well </w:t>
      </w:r>
      <w:r w:rsidR="00560550">
        <w:rPr>
          <w:rFonts w:ascii="Arial" w:eastAsia="Arial" w:hAnsi="Arial" w:cs="Arial"/>
        </w:rPr>
        <w:t xml:space="preserve">I done </w:t>
      </w:r>
      <w:r w:rsidR="00EB1485">
        <w:rPr>
          <w:rFonts w:ascii="Arial" w:eastAsia="Arial" w:hAnsi="Arial" w:cs="Arial"/>
        </w:rPr>
        <w:t xml:space="preserve">research for it </w:t>
      </w:r>
      <w:r w:rsidR="00603DBF">
        <w:rPr>
          <w:rFonts w:ascii="Arial" w:eastAsia="Arial" w:hAnsi="Arial" w:cs="Arial"/>
        </w:rPr>
        <w:t>reflecting</w:t>
      </w:r>
      <w:r w:rsidR="00EB1485">
        <w:rPr>
          <w:rFonts w:ascii="Arial" w:eastAsia="Arial" w:hAnsi="Arial" w:cs="Arial"/>
        </w:rPr>
        <w:t xml:space="preserve"> I think I could </w:t>
      </w:r>
      <w:r w:rsidR="00603DBF">
        <w:rPr>
          <w:rFonts w:ascii="Arial" w:eastAsia="Arial" w:hAnsi="Arial" w:cs="Arial"/>
        </w:rPr>
        <w:t>have</w:t>
      </w:r>
      <w:r w:rsidR="00EB1485">
        <w:rPr>
          <w:rFonts w:ascii="Arial" w:eastAsia="Arial" w:hAnsi="Arial" w:cs="Arial"/>
        </w:rPr>
        <w:t xml:space="preserve"> done a bit better</w:t>
      </w:r>
      <w:r w:rsidR="003A5F4D">
        <w:rPr>
          <w:rFonts w:ascii="Arial" w:eastAsia="Arial" w:hAnsi="Arial" w:cs="Arial"/>
        </w:rPr>
        <w:t xml:space="preserve">. </w:t>
      </w:r>
      <w:r w:rsidR="000E27AB">
        <w:rPr>
          <w:rFonts w:ascii="Arial" w:eastAsia="Arial" w:hAnsi="Arial" w:cs="Arial"/>
        </w:rPr>
        <w:t>Reflecting</w:t>
      </w:r>
      <w:r w:rsidR="003A5F4D">
        <w:rPr>
          <w:rFonts w:ascii="Arial" w:eastAsia="Arial" w:hAnsi="Arial" w:cs="Arial"/>
        </w:rPr>
        <w:t xml:space="preserve"> now over the </w:t>
      </w:r>
      <w:r w:rsidR="00603DBF">
        <w:rPr>
          <w:rFonts w:ascii="Arial" w:eastAsia="Arial" w:hAnsi="Arial" w:cs="Arial"/>
        </w:rPr>
        <w:t>past</w:t>
      </w:r>
      <w:r w:rsidR="003A5F4D">
        <w:rPr>
          <w:rFonts w:ascii="Arial" w:eastAsia="Arial" w:hAnsi="Arial" w:cs="Arial"/>
        </w:rPr>
        <w:t xml:space="preserve"> 10</w:t>
      </w:r>
      <w:r w:rsidR="00603DBF">
        <w:rPr>
          <w:rFonts w:ascii="Arial" w:eastAsia="Arial" w:hAnsi="Arial" w:cs="Arial"/>
        </w:rPr>
        <w:t xml:space="preserve"> </w:t>
      </w:r>
      <w:r w:rsidR="003A5F4D">
        <w:rPr>
          <w:rFonts w:ascii="Arial" w:eastAsia="Arial" w:hAnsi="Arial" w:cs="Arial"/>
        </w:rPr>
        <w:t xml:space="preserve">weeks and </w:t>
      </w:r>
      <w:r w:rsidR="002D5996">
        <w:rPr>
          <w:rFonts w:ascii="Arial" w:eastAsia="Arial" w:hAnsi="Arial" w:cs="Arial"/>
        </w:rPr>
        <w:t>researching</w:t>
      </w:r>
      <w:r w:rsidR="00855046">
        <w:rPr>
          <w:rFonts w:ascii="Arial" w:eastAsia="Arial" w:hAnsi="Arial" w:cs="Arial"/>
        </w:rPr>
        <w:t xml:space="preserve"> </w:t>
      </w:r>
      <w:r w:rsidR="002D5996">
        <w:rPr>
          <w:rFonts w:ascii="Arial" w:eastAsia="Arial" w:hAnsi="Arial" w:cs="Arial"/>
        </w:rPr>
        <w:t xml:space="preserve">critical thinking I think my </w:t>
      </w:r>
      <w:r w:rsidR="00603DBF">
        <w:rPr>
          <w:rFonts w:ascii="Arial" w:eastAsia="Arial" w:hAnsi="Arial" w:cs="Arial"/>
        </w:rPr>
        <w:t>performance in my work would be better.</w:t>
      </w:r>
      <w:r w:rsidR="005E3FD0">
        <w:rPr>
          <w:rFonts w:ascii="Arial" w:eastAsia="Arial" w:hAnsi="Arial" w:cs="Arial"/>
        </w:rPr>
        <w:t xml:space="preserve"> </w:t>
      </w:r>
      <w:r w:rsidR="00E816D3" w:rsidRPr="5559909D">
        <w:rPr>
          <w:rFonts w:ascii="Arial" w:eastAsia="Arial" w:hAnsi="Arial" w:cs="Arial"/>
        </w:rPr>
        <w:t>B</w:t>
      </w:r>
      <w:r w:rsidR="00B9195D" w:rsidRPr="5559909D">
        <w:rPr>
          <w:rFonts w:ascii="Arial" w:eastAsia="Arial" w:hAnsi="Arial" w:cs="Arial"/>
        </w:rPr>
        <w:t>eliefs, values</w:t>
      </w:r>
      <w:r w:rsidR="0E6A4483" w:rsidRPr="519A5CE3">
        <w:rPr>
          <w:rFonts w:ascii="Arial" w:eastAsia="Arial" w:hAnsi="Arial" w:cs="Arial"/>
        </w:rPr>
        <w:t>,</w:t>
      </w:r>
      <w:r w:rsidR="00B9195D" w:rsidRPr="5559909D">
        <w:rPr>
          <w:rFonts w:ascii="Arial" w:eastAsia="Arial" w:hAnsi="Arial" w:cs="Arial"/>
        </w:rPr>
        <w:t xml:space="preserve"> and attitudes,</w:t>
      </w:r>
      <w:r w:rsidR="002D2D31">
        <w:rPr>
          <w:rFonts w:ascii="Arial" w:eastAsia="Arial" w:hAnsi="Arial" w:cs="Arial"/>
        </w:rPr>
        <w:t xml:space="preserve"> as an individual I do not think I have very </w:t>
      </w:r>
      <w:r w:rsidR="004272DE">
        <w:rPr>
          <w:rFonts w:ascii="Arial" w:eastAsia="Arial" w:hAnsi="Arial" w:cs="Arial"/>
        </w:rPr>
        <w:t>many</w:t>
      </w:r>
      <w:r w:rsidR="002D2D31">
        <w:rPr>
          <w:rFonts w:ascii="Arial" w:eastAsia="Arial" w:hAnsi="Arial" w:cs="Arial"/>
        </w:rPr>
        <w:t xml:space="preserve"> </w:t>
      </w:r>
      <w:r w:rsidR="00A07FD1">
        <w:rPr>
          <w:rFonts w:ascii="Arial" w:eastAsia="Arial" w:hAnsi="Arial" w:cs="Arial"/>
        </w:rPr>
        <w:t>beliefs,</w:t>
      </w:r>
      <w:r w:rsidR="00D46244">
        <w:rPr>
          <w:rFonts w:ascii="Arial" w:eastAsia="Arial" w:hAnsi="Arial" w:cs="Arial"/>
        </w:rPr>
        <w:t xml:space="preserve"> so it was a challenge to me on the topic of beliefs values and att</w:t>
      </w:r>
      <w:r w:rsidR="003D4FDA">
        <w:rPr>
          <w:rFonts w:ascii="Arial" w:eastAsia="Arial" w:hAnsi="Arial" w:cs="Arial"/>
        </w:rPr>
        <w:t>itudes.</w:t>
      </w:r>
      <w:r w:rsidR="003635CE">
        <w:rPr>
          <w:rFonts w:ascii="Arial" w:eastAsia="Arial" w:hAnsi="Arial" w:cs="Arial"/>
        </w:rPr>
        <w:t xml:space="preserve"> But I fe</w:t>
      </w:r>
      <w:r w:rsidR="00B80844">
        <w:rPr>
          <w:rFonts w:ascii="Arial" w:eastAsia="Arial" w:hAnsi="Arial" w:cs="Arial"/>
        </w:rPr>
        <w:t xml:space="preserve">el like I tried my best and done </w:t>
      </w:r>
      <w:r w:rsidR="00A07FD1">
        <w:rPr>
          <w:rFonts w:ascii="Arial" w:eastAsia="Arial" w:hAnsi="Arial" w:cs="Arial"/>
        </w:rPr>
        <w:t>research</w:t>
      </w:r>
      <w:r w:rsidR="00B80844">
        <w:rPr>
          <w:rFonts w:ascii="Arial" w:eastAsia="Arial" w:hAnsi="Arial" w:cs="Arial"/>
        </w:rPr>
        <w:t xml:space="preserve"> </w:t>
      </w:r>
      <w:r w:rsidR="00A07FD1">
        <w:rPr>
          <w:rFonts w:ascii="Arial" w:eastAsia="Arial" w:hAnsi="Arial" w:cs="Arial"/>
        </w:rPr>
        <w:t>to</w:t>
      </w:r>
      <w:r w:rsidR="00E816D3">
        <w:rPr>
          <w:rFonts w:ascii="Arial" w:eastAsia="Arial" w:hAnsi="Arial" w:cs="Arial"/>
        </w:rPr>
        <w:t xml:space="preserve"> get a greater understanding of </w:t>
      </w:r>
      <w:r w:rsidR="006A4A74">
        <w:rPr>
          <w:rFonts w:ascii="Arial" w:eastAsia="Arial" w:hAnsi="Arial" w:cs="Arial"/>
        </w:rPr>
        <w:t>that topic</w:t>
      </w:r>
      <w:r w:rsidR="00771A09">
        <w:rPr>
          <w:rFonts w:ascii="Arial" w:eastAsia="Arial" w:hAnsi="Arial" w:cs="Arial"/>
        </w:rPr>
        <w:t>.</w:t>
      </w:r>
      <w:r w:rsidR="006A4A74">
        <w:rPr>
          <w:rFonts w:ascii="Arial" w:eastAsia="Arial" w:hAnsi="Arial" w:cs="Arial"/>
        </w:rPr>
        <w:t xml:space="preserve"> </w:t>
      </w:r>
      <w:r w:rsidR="003D4FDA" w:rsidRPr="5559909D">
        <w:rPr>
          <w:rFonts w:ascii="Arial" w:eastAsia="Arial" w:hAnsi="Arial" w:cs="Arial"/>
        </w:rPr>
        <w:t>D</w:t>
      </w:r>
      <w:r w:rsidR="00B9195D" w:rsidRPr="5559909D">
        <w:rPr>
          <w:rFonts w:ascii="Arial" w:eastAsia="Arial" w:hAnsi="Arial" w:cs="Arial"/>
        </w:rPr>
        <w:t>eveloping arguments, workshop</w:t>
      </w:r>
      <w:r w:rsidR="00D15587">
        <w:rPr>
          <w:rFonts w:ascii="Arial" w:eastAsia="Arial" w:hAnsi="Arial" w:cs="Arial"/>
        </w:rPr>
        <w:t xml:space="preserve"> was </w:t>
      </w:r>
      <w:r w:rsidR="00E24A9B">
        <w:rPr>
          <w:rFonts w:ascii="Arial" w:eastAsia="Arial" w:hAnsi="Arial" w:cs="Arial"/>
        </w:rPr>
        <w:t>just a</w:t>
      </w:r>
      <w:r w:rsidR="00BE6B35">
        <w:rPr>
          <w:rFonts w:ascii="Arial" w:eastAsia="Arial" w:hAnsi="Arial" w:cs="Arial"/>
        </w:rPr>
        <w:t>n</w:t>
      </w:r>
      <w:r w:rsidR="00E24A9B">
        <w:rPr>
          <w:rFonts w:ascii="Arial" w:eastAsia="Arial" w:hAnsi="Arial" w:cs="Arial"/>
        </w:rPr>
        <w:t xml:space="preserve"> open study day where we got to </w:t>
      </w:r>
      <w:r w:rsidR="000E27AB">
        <w:rPr>
          <w:rFonts w:ascii="Arial" w:eastAsia="Arial" w:hAnsi="Arial" w:cs="Arial"/>
        </w:rPr>
        <w:t>continue</w:t>
      </w:r>
      <w:r w:rsidR="00E24A9B">
        <w:rPr>
          <w:rFonts w:ascii="Arial" w:eastAsia="Arial" w:hAnsi="Arial" w:cs="Arial"/>
        </w:rPr>
        <w:t xml:space="preserve"> with are</w:t>
      </w:r>
      <w:r w:rsidR="000E27AB">
        <w:rPr>
          <w:rFonts w:ascii="Arial" w:eastAsia="Arial" w:hAnsi="Arial" w:cs="Arial"/>
        </w:rPr>
        <w:t xml:space="preserve"> assignment for the day</w:t>
      </w:r>
      <w:r w:rsidR="00166B16">
        <w:rPr>
          <w:rFonts w:ascii="Arial" w:eastAsia="Arial" w:hAnsi="Arial" w:cs="Arial"/>
        </w:rPr>
        <w:t xml:space="preserve"> which was beneficial </w:t>
      </w:r>
      <w:r w:rsidR="0046782D">
        <w:rPr>
          <w:rFonts w:ascii="Arial" w:eastAsia="Arial" w:hAnsi="Arial" w:cs="Arial"/>
        </w:rPr>
        <w:t>for you to progress with your academic work</w:t>
      </w:r>
      <w:r w:rsidR="000E27AB">
        <w:rPr>
          <w:rFonts w:ascii="Arial" w:eastAsia="Arial" w:hAnsi="Arial" w:cs="Arial"/>
        </w:rPr>
        <w:t xml:space="preserve"> </w:t>
      </w:r>
      <w:r w:rsidR="000E27AB" w:rsidRPr="5559909D">
        <w:rPr>
          <w:rFonts w:ascii="Arial" w:eastAsia="Arial" w:hAnsi="Arial" w:cs="Arial"/>
        </w:rPr>
        <w:t>validating</w:t>
      </w:r>
      <w:r w:rsidR="00B9195D" w:rsidRPr="5559909D">
        <w:rPr>
          <w:rFonts w:ascii="Arial" w:eastAsia="Arial" w:hAnsi="Arial" w:cs="Arial"/>
        </w:rPr>
        <w:t xml:space="preserve"> evidence, causal reasoning claims, theories of management</w:t>
      </w:r>
      <w:r w:rsidR="00E03E30">
        <w:rPr>
          <w:rFonts w:ascii="Arial" w:eastAsia="Arial" w:hAnsi="Arial" w:cs="Arial"/>
        </w:rPr>
        <w:t xml:space="preserve"> </w:t>
      </w:r>
      <w:r w:rsidR="00834F90">
        <w:rPr>
          <w:rFonts w:ascii="Arial" w:eastAsia="Arial" w:hAnsi="Arial" w:cs="Arial"/>
        </w:rPr>
        <w:t xml:space="preserve">which you have an array of </w:t>
      </w:r>
      <w:r w:rsidR="00033E7C">
        <w:rPr>
          <w:rFonts w:ascii="Arial" w:eastAsia="Arial" w:hAnsi="Arial" w:cs="Arial"/>
        </w:rPr>
        <w:t>theories from</w:t>
      </w:r>
      <w:r w:rsidR="00C37C17">
        <w:rPr>
          <w:rFonts w:ascii="Arial" w:eastAsia="Arial" w:hAnsi="Arial" w:cs="Arial"/>
        </w:rPr>
        <w:t xml:space="preserve"> </w:t>
      </w:r>
      <w:r w:rsidR="00AD79D3">
        <w:rPr>
          <w:rFonts w:ascii="Arial" w:eastAsia="Arial" w:hAnsi="Arial" w:cs="Arial"/>
        </w:rPr>
        <w:t>system approach</w:t>
      </w:r>
      <w:r w:rsidR="00C8514D">
        <w:rPr>
          <w:rFonts w:ascii="Arial" w:eastAsia="Arial" w:hAnsi="Arial" w:cs="Arial"/>
        </w:rPr>
        <w:t>,</w:t>
      </w:r>
      <w:r w:rsidR="00AD79D3">
        <w:rPr>
          <w:rFonts w:ascii="Arial" w:eastAsia="Arial" w:hAnsi="Arial" w:cs="Arial"/>
        </w:rPr>
        <w:t xml:space="preserve"> contingency app</w:t>
      </w:r>
      <w:r w:rsidR="00C8514D">
        <w:rPr>
          <w:rFonts w:ascii="Arial" w:eastAsia="Arial" w:hAnsi="Arial" w:cs="Arial"/>
        </w:rPr>
        <w:t>roach,</w:t>
      </w:r>
      <w:r w:rsidR="002C1BB5">
        <w:rPr>
          <w:rFonts w:ascii="Arial" w:eastAsia="Arial" w:hAnsi="Arial" w:cs="Arial"/>
        </w:rPr>
        <w:t xml:space="preserve"> </w:t>
      </w:r>
      <w:r w:rsidR="00014135">
        <w:rPr>
          <w:rFonts w:ascii="Arial" w:eastAsia="Arial" w:hAnsi="Arial" w:cs="Arial"/>
        </w:rPr>
        <w:t>Weber</w:t>
      </w:r>
      <w:r w:rsidR="000D4E20">
        <w:rPr>
          <w:rFonts w:ascii="Arial" w:eastAsia="Arial" w:hAnsi="Arial" w:cs="Arial"/>
        </w:rPr>
        <w:t xml:space="preserve"> who was knowing for bureaucracy</w:t>
      </w:r>
      <w:r w:rsidR="00014135">
        <w:rPr>
          <w:rFonts w:ascii="Arial" w:eastAsia="Arial" w:hAnsi="Arial" w:cs="Arial"/>
        </w:rPr>
        <w:t>, Taylor</w:t>
      </w:r>
      <w:r w:rsidR="00E14323">
        <w:rPr>
          <w:rFonts w:ascii="Arial" w:eastAsia="Arial" w:hAnsi="Arial" w:cs="Arial"/>
        </w:rPr>
        <w:t xml:space="preserve"> want to bring a </w:t>
      </w:r>
      <w:r w:rsidR="00936174">
        <w:rPr>
          <w:rFonts w:ascii="Arial" w:eastAsia="Arial" w:hAnsi="Arial" w:cs="Arial"/>
        </w:rPr>
        <w:t>science to work</w:t>
      </w:r>
      <w:r w:rsidR="00014135">
        <w:rPr>
          <w:rFonts w:ascii="Arial" w:eastAsia="Arial" w:hAnsi="Arial" w:cs="Arial"/>
        </w:rPr>
        <w:t>, Fayol</w:t>
      </w:r>
      <w:r w:rsidR="006E5D06">
        <w:rPr>
          <w:rFonts w:ascii="Arial" w:eastAsia="Arial" w:hAnsi="Arial" w:cs="Arial"/>
        </w:rPr>
        <w:t xml:space="preserve"> classic management he want</w:t>
      </w:r>
      <w:r w:rsidR="00D05FD4">
        <w:rPr>
          <w:rFonts w:ascii="Arial" w:eastAsia="Arial" w:hAnsi="Arial" w:cs="Arial"/>
        </w:rPr>
        <w:t>ed to know</w:t>
      </w:r>
      <w:r w:rsidR="006E5D06">
        <w:rPr>
          <w:rFonts w:ascii="Arial" w:eastAsia="Arial" w:hAnsi="Arial" w:cs="Arial"/>
        </w:rPr>
        <w:t xml:space="preserve"> </w:t>
      </w:r>
      <w:r w:rsidR="0066779C">
        <w:rPr>
          <w:rFonts w:ascii="Arial" w:eastAsia="Arial" w:hAnsi="Arial" w:cs="Arial"/>
        </w:rPr>
        <w:t xml:space="preserve">how best to train management </w:t>
      </w:r>
      <w:r w:rsidR="00D05FD4">
        <w:rPr>
          <w:rFonts w:ascii="Arial" w:eastAsia="Arial" w:hAnsi="Arial" w:cs="Arial"/>
        </w:rPr>
        <w:t xml:space="preserve">to lead. </w:t>
      </w:r>
      <w:sdt>
        <w:sdtPr>
          <w:rPr>
            <w:rFonts w:ascii="Arial" w:eastAsia="Arial" w:hAnsi="Arial" w:cs="Arial"/>
          </w:rPr>
          <w:id w:val="5950101"/>
          <w:citation/>
        </w:sdtPr>
        <w:sdtContent>
          <w:r w:rsidR="006B3581">
            <w:rPr>
              <w:rFonts w:ascii="Arial" w:eastAsia="Arial" w:hAnsi="Arial" w:cs="Arial"/>
            </w:rPr>
            <w:fldChar w:fldCharType="begin"/>
          </w:r>
          <w:r w:rsidR="006B3581">
            <w:rPr>
              <w:rFonts w:ascii="Arial" w:eastAsia="Arial" w:hAnsi="Arial" w:cs="Arial"/>
            </w:rPr>
            <w:instrText xml:space="preserve"> CITATION Org17 \l 2057 </w:instrText>
          </w:r>
          <w:r w:rsidR="006B3581">
            <w:rPr>
              <w:rFonts w:ascii="Arial" w:eastAsia="Arial" w:hAnsi="Arial" w:cs="Arial"/>
            </w:rPr>
            <w:fldChar w:fldCharType="separate"/>
          </w:r>
          <w:r w:rsidR="006B3581" w:rsidRPr="006B3581">
            <w:rPr>
              <w:rFonts w:ascii="Arial" w:eastAsia="Arial" w:hAnsi="Arial" w:cs="Arial"/>
              <w:noProof/>
            </w:rPr>
            <w:t>(Organizational Communication Channel, 2017)</w:t>
          </w:r>
          <w:r w:rsidR="006B3581">
            <w:rPr>
              <w:rFonts w:ascii="Arial" w:eastAsia="Arial" w:hAnsi="Arial" w:cs="Arial"/>
            </w:rPr>
            <w:fldChar w:fldCharType="end"/>
          </w:r>
        </w:sdtContent>
      </w:sdt>
      <w:r w:rsidR="006B3581">
        <w:rPr>
          <w:rFonts w:ascii="Arial" w:eastAsia="Arial" w:hAnsi="Arial" w:cs="Arial"/>
        </w:rPr>
        <w:t>.</w:t>
      </w:r>
      <w:r w:rsidR="00D03628">
        <w:rPr>
          <w:rFonts w:ascii="Arial" w:eastAsia="Arial" w:hAnsi="Arial" w:cs="Arial"/>
        </w:rPr>
        <w:t xml:space="preserve"> Knowing how better to reference in a word document that I did not know before </w:t>
      </w:r>
      <w:r w:rsidR="00D91E6F">
        <w:rPr>
          <w:rFonts w:ascii="Arial" w:eastAsia="Arial" w:hAnsi="Arial" w:cs="Arial"/>
        </w:rPr>
        <w:t>I can use that to my advantage</w:t>
      </w:r>
      <w:r w:rsidR="001420B8">
        <w:rPr>
          <w:rFonts w:ascii="Arial" w:eastAsia="Arial" w:hAnsi="Arial" w:cs="Arial"/>
        </w:rPr>
        <w:t xml:space="preserve"> learning this new skill as simply as it seems. </w:t>
      </w:r>
    </w:p>
    <w:p w14:paraId="7917345F" w14:textId="78F903B7" w:rsidR="00E1237F" w:rsidRPr="001307FB" w:rsidRDefault="00E1237F" w:rsidP="00380707">
      <w:pPr>
        <w:spacing w:line="360" w:lineRule="auto"/>
        <w:rPr>
          <w:rFonts w:ascii="Arial" w:eastAsia="Arial" w:hAnsi="Arial" w:cs="Arial"/>
        </w:rPr>
      </w:pPr>
      <w:r w:rsidRPr="00DE7496">
        <w:rPr>
          <w:rFonts w:ascii="Arial" w:eastAsia="Arial" w:hAnsi="Arial" w:cs="Arial"/>
          <w:b/>
        </w:rPr>
        <w:t>Now</w:t>
      </w:r>
      <w:r>
        <w:rPr>
          <w:rFonts w:ascii="Arial" w:eastAsia="Arial" w:hAnsi="Arial" w:cs="Arial"/>
        </w:rPr>
        <w:t xml:space="preserve"> </w:t>
      </w:r>
      <w:r>
        <w:rPr>
          <w:rFonts w:ascii="Arial" w:eastAsia="Arial" w:hAnsi="Arial" w:cs="Arial"/>
          <w:b/>
        </w:rPr>
        <w:t>what</w:t>
      </w:r>
      <w:r w:rsidR="00054015">
        <w:rPr>
          <w:rFonts w:ascii="Arial" w:eastAsia="Arial" w:hAnsi="Arial" w:cs="Arial"/>
          <w:b/>
        </w:rPr>
        <w:t>,</w:t>
      </w:r>
      <w:r w:rsidR="00A32FD4">
        <w:rPr>
          <w:rFonts w:ascii="Arial" w:eastAsia="Arial" w:hAnsi="Arial" w:cs="Arial"/>
          <w:b/>
          <w:bCs/>
        </w:rPr>
        <w:t xml:space="preserve"> </w:t>
      </w:r>
      <w:r w:rsidR="00450885" w:rsidRPr="001307FB">
        <w:rPr>
          <w:rFonts w:ascii="Arial" w:eastAsia="Arial" w:hAnsi="Arial" w:cs="Arial"/>
        </w:rPr>
        <w:t xml:space="preserve">moving forward to the future and using everything I have learned and </w:t>
      </w:r>
      <w:r w:rsidR="004A7019" w:rsidRPr="001307FB">
        <w:rPr>
          <w:rFonts w:ascii="Arial" w:eastAsia="Arial" w:hAnsi="Arial" w:cs="Arial"/>
        </w:rPr>
        <w:t xml:space="preserve">try to </w:t>
      </w:r>
      <w:r w:rsidR="00450885" w:rsidRPr="001307FB">
        <w:rPr>
          <w:rFonts w:ascii="Arial" w:eastAsia="Arial" w:hAnsi="Arial" w:cs="Arial"/>
        </w:rPr>
        <w:t>appl</w:t>
      </w:r>
      <w:r w:rsidR="006640B5" w:rsidRPr="001307FB">
        <w:rPr>
          <w:rFonts w:ascii="Arial" w:eastAsia="Arial" w:hAnsi="Arial" w:cs="Arial"/>
        </w:rPr>
        <w:t>y</w:t>
      </w:r>
      <w:r w:rsidR="00462653" w:rsidRPr="001307FB">
        <w:rPr>
          <w:rFonts w:ascii="Arial" w:eastAsia="Arial" w:hAnsi="Arial" w:cs="Arial"/>
        </w:rPr>
        <w:t xml:space="preserve"> it</w:t>
      </w:r>
      <w:r w:rsidR="006640B5" w:rsidRPr="001307FB">
        <w:rPr>
          <w:rFonts w:ascii="Arial" w:eastAsia="Arial" w:hAnsi="Arial" w:cs="Arial"/>
        </w:rPr>
        <w:t xml:space="preserve"> throughout my life</w:t>
      </w:r>
      <w:r w:rsidR="000C29A7">
        <w:rPr>
          <w:rFonts w:ascii="Arial" w:eastAsia="Arial" w:hAnsi="Arial" w:cs="Arial"/>
        </w:rPr>
        <w:t>. The learning of cri</w:t>
      </w:r>
      <w:r w:rsidR="0083575F">
        <w:rPr>
          <w:rFonts w:ascii="Arial" w:eastAsia="Arial" w:hAnsi="Arial" w:cs="Arial"/>
        </w:rPr>
        <w:t xml:space="preserve">tical thinking will help me </w:t>
      </w:r>
      <w:r w:rsidR="00A11338">
        <w:rPr>
          <w:rFonts w:ascii="Arial" w:eastAsia="Arial" w:hAnsi="Arial" w:cs="Arial"/>
        </w:rPr>
        <w:t xml:space="preserve">in my </w:t>
      </w:r>
      <w:r w:rsidR="001259A6">
        <w:rPr>
          <w:rFonts w:ascii="Arial" w:eastAsia="Arial" w:hAnsi="Arial" w:cs="Arial"/>
        </w:rPr>
        <w:t xml:space="preserve">upcoming </w:t>
      </w:r>
      <w:r w:rsidR="00A11338">
        <w:rPr>
          <w:rFonts w:ascii="Arial" w:eastAsia="Arial" w:hAnsi="Arial" w:cs="Arial"/>
        </w:rPr>
        <w:t xml:space="preserve">assignments </w:t>
      </w:r>
      <w:r w:rsidR="001259A6">
        <w:rPr>
          <w:rFonts w:ascii="Arial" w:eastAsia="Arial" w:hAnsi="Arial" w:cs="Arial"/>
        </w:rPr>
        <w:t xml:space="preserve">where I will be able to </w:t>
      </w:r>
      <w:r w:rsidR="00E03E30">
        <w:rPr>
          <w:rFonts w:ascii="Arial" w:eastAsia="Arial" w:hAnsi="Arial" w:cs="Arial"/>
        </w:rPr>
        <w:t>apply the</w:t>
      </w:r>
      <w:r w:rsidR="00105541">
        <w:rPr>
          <w:rFonts w:ascii="Arial" w:eastAsia="Arial" w:hAnsi="Arial" w:cs="Arial"/>
        </w:rPr>
        <w:t xml:space="preserve"> elements of </w:t>
      </w:r>
      <w:r w:rsidR="001259A6">
        <w:rPr>
          <w:rFonts w:ascii="Arial" w:eastAsia="Arial" w:hAnsi="Arial" w:cs="Arial"/>
        </w:rPr>
        <w:t>critical thinking</w:t>
      </w:r>
      <w:r w:rsidR="00E27A4E">
        <w:rPr>
          <w:rFonts w:ascii="Arial" w:eastAsia="Arial" w:hAnsi="Arial" w:cs="Arial"/>
        </w:rPr>
        <w:t xml:space="preserve"> </w:t>
      </w:r>
      <w:r w:rsidR="00105541">
        <w:rPr>
          <w:rFonts w:ascii="Arial" w:eastAsia="Arial" w:hAnsi="Arial" w:cs="Arial"/>
        </w:rPr>
        <w:t xml:space="preserve">to everything I do. </w:t>
      </w:r>
      <w:r w:rsidR="00E80D39">
        <w:rPr>
          <w:rFonts w:ascii="Arial" w:eastAsia="Arial" w:hAnsi="Arial" w:cs="Arial"/>
        </w:rPr>
        <w:t xml:space="preserve">I plan to use what I have learnt by fully </w:t>
      </w:r>
      <w:r w:rsidR="00AB6CC4">
        <w:rPr>
          <w:rFonts w:ascii="Arial" w:eastAsia="Arial" w:hAnsi="Arial" w:cs="Arial"/>
        </w:rPr>
        <w:t xml:space="preserve">preparing myself for my academic </w:t>
      </w:r>
      <w:r w:rsidR="003E4B8B">
        <w:rPr>
          <w:rFonts w:ascii="Arial" w:eastAsia="Arial" w:hAnsi="Arial" w:cs="Arial"/>
        </w:rPr>
        <w:t xml:space="preserve">study’s and making the most out </w:t>
      </w:r>
      <w:r w:rsidR="00370A9A">
        <w:rPr>
          <w:rFonts w:ascii="Arial" w:eastAsia="Arial" w:hAnsi="Arial" w:cs="Arial"/>
        </w:rPr>
        <w:t xml:space="preserve">of what I have </w:t>
      </w:r>
      <w:r w:rsidR="005E63FE">
        <w:rPr>
          <w:rFonts w:ascii="Arial" w:eastAsia="Arial" w:hAnsi="Arial" w:cs="Arial"/>
        </w:rPr>
        <w:t>learnt</w:t>
      </w:r>
      <w:r w:rsidR="00615B2E">
        <w:rPr>
          <w:rFonts w:ascii="Arial" w:eastAsia="Arial" w:hAnsi="Arial" w:cs="Arial"/>
        </w:rPr>
        <w:t xml:space="preserve"> </w:t>
      </w:r>
      <w:r w:rsidR="006B3581">
        <w:rPr>
          <w:rFonts w:ascii="Arial" w:eastAsia="Arial" w:hAnsi="Arial" w:cs="Arial"/>
        </w:rPr>
        <w:t>now,</w:t>
      </w:r>
      <w:r w:rsidR="00615B2E">
        <w:rPr>
          <w:rFonts w:ascii="Arial" w:eastAsia="Arial" w:hAnsi="Arial" w:cs="Arial"/>
        </w:rPr>
        <w:t xml:space="preserve"> </w:t>
      </w:r>
      <w:r w:rsidR="006B3581">
        <w:rPr>
          <w:rFonts w:ascii="Arial" w:eastAsia="Arial" w:hAnsi="Arial" w:cs="Arial"/>
        </w:rPr>
        <w:t>and, in the future,</w:t>
      </w:r>
      <w:r w:rsidR="00615B2E">
        <w:rPr>
          <w:rFonts w:ascii="Arial" w:eastAsia="Arial" w:hAnsi="Arial" w:cs="Arial"/>
        </w:rPr>
        <w:t xml:space="preserve"> I am on a </w:t>
      </w:r>
      <w:r w:rsidR="005E63FE">
        <w:rPr>
          <w:rFonts w:ascii="Arial" w:eastAsia="Arial" w:hAnsi="Arial" w:cs="Arial"/>
        </w:rPr>
        <w:t>continuous</w:t>
      </w:r>
      <w:r w:rsidR="00615B2E">
        <w:rPr>
          <w:rFonts w:ascii="Arial" w:eastAsia="Arial" w:hAnsi="Arial" w:cs="Arial"/>
        </w:rPr>
        <w:t xml:space="preserve"> road to </w:t>
      </w:r>
      <w:r w:rsidR="005E63FE">
        <w:rPr>
          <w:rFonts w:ascii="Arial" w:eastAsia="Arial" w:hAnsi="Arial" w:cs="Arial"/>
        </w:rPr>
        <w:t xml:space="preserve">self-improvement </w:t>
      </w:r>
      <w:r w:rsidR="00657DCA">
        <w:rPr>
          <w:rFonts w:ascii="Arial" w:eastAsia="Arial" w:hAnsi="Arial" w:cs="Arial"/>
        </w:rPr>
        <w:t>critical thinking will help me in all sub</w:t>
      </w:r>
      <w:r w:rsidR="00A00EE5">
        <w:rPr>
          <w:rFonts w:ascii="Arial" w:eastAsia="Arial" w:hAnsi="Arial" w:cs="Arial"/>
        </w:rPr>
        <w:t>ject that I plan on taking in the future because of the components with</w:t>
      </w:r>
      <w:r w:rsidR="00E0222F">
        <w:rPr>
          <w:rFonts w:ascii="Arial" w:eastAsia="Arial" w:hAnsi="Arial" w:cs="Arial"/>
        </w:rPr>
        <w:t xml:space="preserve"> in it.</w:t>
      </w:r>
      <w:r w:rsidR="000744D0">
        <w:rPr>
          <w:rFonts w:ascii="Arial" w:eastAsia="Arial" w:hAnsi="Arial" w:cs="Arial"/>
        </w:rPr>
        <w:t xml:space="preserve"> </w:t>
      </w:r>
    </w:p>
    <w:p w14:paraId="3E90C80C" w14:textId="721900B2" w:rsidR="00747BF6" w:rsidRPr="000D3D50" w:rsidRDefault="00747BF6" w:rsidP="000D3D50">
      <w:pPr>
        <w:pStyle w:val="paragraph"/>
        <w:spacing w:before="0" w:beforeAutospacing="0" w:after="0" w:afterAutospacing="0"/>
        <w:textAlignment w:val="baseline"/>
        <w:rPr>
          <w:rFonts w:ascii="Arial" w:eastAsia="Arial" w:hAnsi="Arial" w:cs="Arial"/>
          <w:color w:val="333333"/>
          <w:sz w:val="21"/>
          <w:szCs w:val="21"/>
        </w:rPr>
      </w:pPr>
    </w:p>
    <w:sectPr w:rsidR="00747BF6" w:rsidRPr="000D3D50">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A769D" w14:textId="77777777" w:rsidR="00A026FC" w:rsidRDefault="00A026FC" w:rsidP="002F7F6F">
      <w:pPr>
        <w:spacing w:after="0" w:line="240" w:lineRule="auto"/>
      </w:pPr>
      <w:r>
        <w:separator/>
      </w:r>
    </w:p>
  </w:endnote>
  <w:endnote w:type="continuationSeparator" w:id="0">
    <w:p w14:paraId="5296CD1D" w14:textId="77777777" w:rsidR="00A026FC" w:rsidRDefault="00A026FC" w:rsidP="002F7F6F">
      <w:pPr>
        <w:spacing w:after="0" w:line="240" w:lineRule="auto"/>
      </w:pPr>
      <w:r>
        <w:continuationSeparator/>
      </w:r>
    </w:p>
  </w:endnote>
  <w:endnote w:type="continuationNotice" w:id="1">
    <w:p w14:paraId="1D4A21C6" w14:textId="77777777" w:rsidR="00A026FC" w:rsidRDefault="00A026F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CEE6F" w14:textId="77777777" w:rsidR="00951CDF" w:rsidRDefault="00951C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15D07" w14:textId="77777777" w:rsidR="00951CDF" w:rsidRDefault="00951C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CB4C0E" w14:textId="77777777" w:rsidR="00951CDF" w:rsidRDefault="00951C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CF19F" w14:textId="77777777" w:rsidR="00A026FC" w:rsidRDefault="00A026FC" w:rsidP="002F7F6F">
      <w:pPr>
        <w:spacing w:after="0" w:line="240" w:lineRule="auto"/>
      </w:pPr>
      <w:r>
        <w:separator/>
      </w:r>
    </w:p>
  </w:footnote>
  <w:footnote w:type="continuationSeparator" w:id="0">
    <w:p w14:paraId="5237C6E0" w14:textId="77777777" w:rsidR="00A026FC" w:rsidRDefault="00A026FC" w:rsidP="002F7F6F">
      <w:pPr>
        <w:spacing w:after="0" w:line="240" w:lineRule="auto"/>
      </w:pPr>
      <w:r>
        <w:continuationSeparator/>
      </w:r>
    </w:p>
  </w:footnote>
  <w:footnote w:type="continuationNotice" w:id="1">
    <w:p w14:paraId="579DB8AE" w14:textId="77777777" w:rsidR="00A026FC" w:rsidRDefault="00A026F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6DB34" w14:textId="77777777" w:rsidR="00951CDF" w:rsidRDefault="00951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1A0D3" w14:textId="77777777" w:rsidR="00951CDF" w:rsidRDefault="00951C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B07DB" w14:textId="77777777" w:rsidR="00951CDF" w:rsidRDefault="00951CDF">
    <w:pPr>
      <w:pStyle w:val="Header"/>
    </w:pPr>
  </w:p>
</w:hdr>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0"/>
      </oel:ext>
    </int:extLst>
  </int:IntelligenceSettings>
  <int:Manifest>
    <int:WordHash hashCode="GmQUmLCujJfs5S" id="e7Mxv+aq"/>
    <int:WordHash hashCode="py7cKD7/rEpUuA" id="21Vyg0ea"/>
    <int:WordHash hashCode="qaWBAF6WNNovtB" id="avItSpJz"/>
    <int:WordHash hashCode="lzMr64NuSdpNPz" id="M1TRnoxV"/>
    <int:WordHash hashCode="ntbWU9SYsyLMv7" id="gmIeQoTF"/>
    <int:WordHash hashCode="fmqXxWQsmD6pjn" id="yj/roTdd"/>
    <int:WordHash hashCode="W5Z4vmu9anL2GF" id="vdJz7duO"/>
    <int:WordHash hashCode="T0Ik9ErSnkbHDj" id="xj+KTLSl"/>
    <int:WordHash hashCode="CI4psKsAeVYN6l" id="GkghDse2"/>
    <int:WordHash hashCode="+uK4uj9l4ldcdf" id="+NRKNh8U"/>
    <int:WordHash hashCode="hYdi3xLPjVhGbe" id="YYAu6shd"/>
    <int:WordHash hashCode="OK9RtxqoBirQX1" id="ENcx2EYL"/>
    <int:WordHash hashCode="ykfU1I2v5CuV+A" id="rLNZvyww"/>
  </int:Manifest>
  <int:Observations>
    <int:Content id="e7Mxv+aq">
      <int:Rejection type="AugLoop_Text_Critique"/>
    </int:Content>
    <int:Content id="21Vyg0ea">
      <int:Rejection type="AugLoop_Text_Critique"/>
    </int:Content>
    <int:Content id="avItSpJz">
      <int:Rejection type="AugLoop_Text_Critique"/>
    </int:Content>
    <int:Content id="M1TRnoxV">
      <int:Rejection type="AugLoop_Text_Critique"/>
    </int:Content>
    <int:Content id="gmIeQoTF">
      <int:Rejection type="AugLoop_Text_Critique"/>
    </int:Content>
    <int:Content id="yj/roTdd">
      <int:Rejection type="AugLoop_Text_Critique"/>
    </int:Content>
    <int:Content id="vdJz7duO">
      <int:Rejection type="AugLoop_Text_Critique"/>
    </int:Content>
    <int:Content id="xj+KTLSl">
      <int:Rejection type="AugLoop_Text_Critique"/>
    </int:Content>
    <int:Content id="GkghDse2">
      <int:Rejection type="AugLoop_Text_Critique"/>
    </int:Content>
    <int:Content id="+NRKNh8U">
      <int:Rejection type="AugLoop_Text_Critique"/>
    </int:Content>
    <int:Content id="YYAu6shd">
      <int:Rejection type="AugLoop_Text_Critique"/>
    </int:Content>
    <int:Content id="ENcx2EYL">
      <int:Rejection type="AugLoop_Text_Critique"/>
    </int:Content>
    <int:Content id="rLNZvyw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07241"/>
    <w:multiLevelType w:val="multilevel"/>
    <w:tmpl w:val="CC624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976718"/>
    <w:multiLevelType w:val="hybridMultilevel"/>
    <w:tmpl w:val="FFFFFFFF"/>
    <w:lvl w:ilvl="0" w:tplc="9E14D5A8">
      <w:start w:val="1"/>
      <w:numFmt w:val="decimal"/>
      <w:lvlText w:val="%1."/>
      <w:lvlJc w:val="left"/>
      <w:pPr>
        <w:ind w:left="720" w:hanging="360"/>
      </w:pPr>
    </w:lvl>
    <w:lvl w:ilvl="1" w:tplc="44D0711C">
      <w:start w:val="1"/>
      <w:numFmt w:val="lowerLetter"/>
      <w:lvlText w:val="%2."/>
      <w:lvlJc w:val="left"/>
      <w:pPr>
        <w:ind w:left="1440" w:hanging="360"/>
      </w:pPr>
    </w:lvl>
    <w:lvl w:ilvl="2" w:tplc="BD2A74CE">
      <w:start w:val="1"/>
      <w:numFmt w:val="lowerRoman"/>
      <w:lvlText w:val="%3."/>
      <w:lvlJc w:val="right"/>
      <w:pPr>
        <w:ind w:left="2160" w:hanging="180"/>
      </w:pPr>
    </w:lvl>
    <w:lvl w:ilvl="3" w:tplc="6EF64D9A">
      <w:start w:val="1"/>
      <w:numFmt w:val="decimal"/>
      <w:lvlText w:val="%4."/>
      <w:lvlJc w:val="left"/>
      <w:pPr>
        <w:ind w:left="2880" w:hanging="360"/>
      </w:pPr>
    </w:lvl>
    <w:lvl w:ilvl="4" w:tplc="8BBC2080">
      <w:start w:val="1"/>
      <w:numFmt w:val="lowerLetter"/>
      <w:lvlText w:val="%5."/>
      <w:lvlJc w:val="left"/>
      <w:pPr>
        <w:ind w:left="3600" w:hanging="360"/>
      </w:pPr>
    </w:lvl>
    <w:lvl w:ilvl="5" w:tplc="23E46814">
      <w:start w:val="1"/>
      <w:numFmt w:val="lowerRoman"/>
      <w:lvlText w:val="%6."/>
      <w:lvlJc w:val="right"/>
      <w:pPr>
        <w:ind w:left="4320" w:hanging="180"/>
      </w:pPr>
    </w:lvl>
    <w:lvl w:ilvl="6" w:tplc="3C8C4644">
      <w:start w:val="1"/>
      <w:numFmt w:val="decimal"/>
      <w:lvlText w:val="%7."/>
      <w:lvlJc w:val="left"/>
      <w:pPr>
        <w:ind w:left="5040" w:hanging="360"/>
      </w:pPr>
    </w:lvl>
    <w:lvl w:ilvl="7" w:tplc="31FC1390">
      <w:start w:val="1"/>
      <w:numFmt w:val="lowerLetter"/>
      <w:lvlText w:val="%8."/>
      <w:lvlJc w:val="left"/>
      <w:pPr>
        <w:ind w:left="5760" w:hanging="360"/>
      </w:pPr>
    </w:lvl>
    <w:lvl w:ilvl="8" w:tplc="02D87D24">
      <w:start w:val="1"/>
      <w:numFmt w:val="lowerRoman"/>
      <w:lvlText w:val="%9."/>
      <w:lvlJc w:val="right"/>
      <w:pPr>
        <w:ind w:left="6480" w:hanging="180"/>
      </w:pPr>
    </w:lvl>
  </w:abstractNum>
  <w:abstractNum w:abstractNumId="2" w15:restartNumberingAfterBreak="0">
    <w:nsid w:val="13043993"/>
    <w:multiLevelType w:val="multilevel"/>
    <w:tmpl w:val="EB386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320394"/>
    <w:multiLevelType w:val="hybridMultilevel"/>
    <w:tmpl w:val="FFFFFFFF"/>
    <w:lvl w:ilvl="0" w:tplc="E2243A9C">
      <w:start w:val="1"/>
      <w:numFmt w:val="decimal"/>
      <w:lvlText w:val="%1."/>
      <w:lvlJc w:val="left"/>
      <w:pPr>
        <w:ind w:left="720" w:hanging="360"/>
      </w:pPr>
    </w:lvl>
    <w:lvl w:ilvl="1" w:tplc="F6A01B36">
      <w:start w:val="1"/>
      <w:numFmt w:val="lowerLetter"/>
      <w:lvlText w:val="%2."/>
      <w:lvlJc w:val="left"/>
      <w:pPr>
        <w:ind w:left="1440" w:hanging="360"/>
      </w:pPr>
    </w:lvl>
    <w:lvl w:ilvl="2" w:tplc="4E6E32E0">
      <w:start w:val="1"/>
      <w:numFmt w:val="lowerRoman"/>
      <w:lvlText w:val="%3."/>
      <w:lvlJc w:val="right"/>
      <w:pPr>
        <w:ind w:left="2160" w:hanging="180"/>
      </w:pPr>
    </w:lvl>
    <w:lvl w:ilvl="3" w:tplc="22B24A4A">
      <w:start w:val="1"/>
      <w:numFmt w:val="decimal"/>
      <w:lvlText w:val="%4."/>
      <w:lvlJc w:val="left"/>
      <w:pPr>
        <w:ind w:left="2880" w:hanging="360"/>
      </w:pPr>
    </w:lvl>
    <w:lvl w:ilvl="4" w:tplc="6B724B7E">
      <w:start w:val="1"/>
      <w:numFmt w:val="lowerLetter"/>
      <w:lvlText w:val="%5."/>
      <w:lvlJc w:val="left"/>
      <w:pPr>
        <w:ind w:left="3600" w:hanging="360"/>
      </w:pPr>
    </w:lvl>
    <w:lvl w:ilvl="5" w:tplc="750A8DA6">
      <w:start w:val="1"/>
      <w:numFmt w:val="lowerRoman"/>
      <w:lvlText w:val="%6."/>
      <w:lvlJc w:val="right"/>
      <w:pPr>
        <w:ind w:left="4320" w:hanging="180"/>
      </w:pPr>
    </w:lvl>
    <w:lvl w:ilvl="6" w:tplc="B62E83D6">
      <w:start w:val="1"/>
      <w:numFmt w:val="decimal"/>
      <w:lvlText w:val="%7."/>
      <w:lvlJc w:val="left"/>
      <w:pPr>
        <w:ind w:left="5040" w:hanging="360"/>
      </w:pPr>
    </w:lvl>
    <w:lvl w:ilvl="7" w:tplc="283E23C2">
      <w:start w:val="1"/>
      <w:numFmt w:val="lowerLetter"/>
      <w:lvlText w:val="%8."/>
      <w:lvlJc w:val="left"/>
      <w:pPr>
        <w:ind w:left="5760" w:hanging="360"/>
      </w:pPr>
    </w:lvl>
    <w:lvl w:ilvl="8" w:tplc="27F89A58">
      <w:start w:val="1"/>
      <w:numFmt w:val="lowerRoman"/>
      <w:lvlText w:val="%9."/>
      <w:lvlJc w:val="right"/>
      <w:pPr>
        <w:ind w:left="6480" w:hanging="180"/>
      </w:pPr>
    </w:lvl>
  </w:abstractNum>
  <w:abstractNum w:abstractNumId="4" w15:restartNumberingAfterBreak="0">
    <w:nsid w:val="1DE46A32"/>
    <w:multiLevelType w:val="hybridMultilevel"/>
    <w:tmpl w:val="FFFFFFFF"/>
    <w:lvl w:ilvl="0" w:tplc="99ACC126">
      <w:start w:val="1"/>
      <w:numFmt w:val="decimal"/>
      <w:lvlText w:val="%1."/>
      <w:lvlJc w:val="left"/>
      <w:pPr>
        <w:ind w:left="720" w:hanging="360"/>
      </w:pPr>
    </w:lvl>
    <w:lvl w:ilvl="1" w:tplc="7602B3FC">
      <w:start w:val="1"/>
      <w:numFmt w:val="lowerLetter"/>
      <w:lvlText w:val="%2."/>
      <w:lvlJc w:val="left"/>
      <w:pPr>
        <w:ind w:left="1440" w:hanging="360"/>
      </w:pPr>
    </w:lvl>
    <w:lvl w:ilvl="2" w:tplc="7454482E">
      <w:start w:val="1"/>
      <w:numFmt w:val="lowerRoman"/>
      <w:lvlText w:val="%3."/>
      <w:lvlJc w:val="right"/>
      <w:pPr>
        <w:ind w:left="2160" w:hanging="180"/>
      </w:pPr>
    </w:lvl>
    <w:lvl w:ilvl="3" w:tplc="6F56BB6A">
      <w:start w:val="1"/>
      <w:numFmt w:val="decimal"/>
      <w:lvlText w:val="%4."/>
      <w:lvlJc w:val="left"/>
      <w:pPr>
        <w:ind w:left="2880" w:hanging="360"/>
      </w:pPr>
    </w:lvl>
    <w:lvl w:ilvl="4" w:tplc="4BA4280C">
      <w:start w:val="1"/>
      <w:numFmt w:val="lowerLetter"/>
      <w:lvlText w:val="%5."/>
      <w:lvlJc w:val="left"/>
      <w:pPr>
        <w:ind w:left="3600" w:hanging="360"/>
      </w:pPr>
    </w:lvl>
    <w:lvl w:ilvl="5" w:tplc="990860E2">
      <w:start w:val="1"/>
      <w:numFmt w:val="lowerRoman"/>
      <w:lvlText w:val="%6."/>
      <w:lvlJc w:val="right"/>
      <w:pPr>
        <w:ind w:left="4320" w:hanging="180"/>
      </w:pPr>
    </w:lvl>
    <w:lvl w:ilvl="6" w:tplc="1374992E">
      <w:start w:val="1"/>
      <w:numFmt w:val="decimal"/>
      <w:lvlText w:val="%7."/>
      <w:lvlJc w:val="left"/>
      <w:pPr>
        <w:ind w:left="5040" w:hanging="360"/>
      </w:pPr>
    </w:lvl>
    <w:lvl w:ilvl="7" w:tplc="ED08E636">
      <w:start w:val="1"/>
      <w:numFmt w:val="lowerLetter"/>
      <w:lvlText w:val="%8."/>
      <w:lvlJc w:val="left"/>
      <w:pPr>
        <w:ind w:left="5760" w:hanging="360"/>
      </w:pPr>
    </w:lvl>
    <w:lvl w:ilvl="8" w:tplc="255214B4">
      <w:start w:val="1"/>
      <w:numFmt w:val="lowerRoman"/>
      <w:lvlText w:val="%9."/>
      <w:lvlJc w:val="right"/>
      <w:pPr>
        <w:ind w:left="6480" w:hanging="180"/>
      </w:pPr>
    </w:lvl>
  </w:abstractNum>
  <w:abstractNum w:abstractNumId="5" w15:restartNumberingAfterBreak="0">
    <w:nsid w:val="20AE7136"/>
    <w:multiLevelType w:val="multilevel"/>
    <w:tmpl w:val="F0163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2FF5544"/>
    <w:multiLevelType w:val="multilevel"/>
    <w:tmpl w:val="CF4C3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1A21D6A"/>
    <w:multiLevelType w:val="hybridMultilevel"/>
    <w:tmpl w:val="FFFFFFFF"/>
    <w:lvl w:ilvl="0" w:tplc="39A620B0">
      <w:start w:val="1"/>
      <w:numFmt w:val="decimal"/>
      <w:lvlText w:val="%1."/>
      <w:lvlJc w:val="left"/>
      <w:pPr>
        <w:ind w:left="720" w:hanging="360"/>
      </w:pPr>
    </w:lvl>
    <w:lvl w:ilvl="1" w:tplc="546C3352">
      <w:start w:val="1"/>
      <w:numFmt w:val="lowerLetter"/>
      <w:lvlText w:val="%2."/>
      <w:lvlJc w:val="left"/>
      <w:pPr>
        <w:ind w:left="1440" w:hanging="360"/>
      </w:pPr>
    </w:lvl>
    <w:lvl w:ilvl="2" w:tplc="613CC97C">
      <w:start w:val="1"/>
      <w:numFmt w:val="lowerRoman"/>
      <w:lvlText w:val="%3."/>
      <w:lvlJc w:val="right"/>
      <w:pPr>
        <w:ind w:left="2160" w:hanging="180"/>
      </w:pPr>
    </w:lvl>
    <w:lvl w:ilvl="3" w:tplc="49C2E5D6">
      <w:start w:val="1"/>
      <w:numFmt w:val="decimal"/>
      <w:lvlText w:val="%4."/>
      <w:lvlJc w:val="left"/>
      <w:pPr>
        <w:ind w:left="2880" w:hanging="360"/>
      </w:pPr>
    </w:lvl>
    <w:lvl w:ilvl="4" w:tplc="E05491D6">
      <w:start w:val="1"/>
      <w:numFmt w:val="lowerLetter"/>
      <w:lvlText w:val="%5."/>
      <w:lvlJc w:val="left"/>
      <w:pPr>
        <w:ind w:left="3600" w:hanging="360"/>
      </w:pPr>
    </w:lvl>
    <w:lvl w:ilvl="5" w:tplc="28C68C86">
      <w:start w:val="1"/>
      <w:numFmt w:val="lowerRoman"/>
      <w:lvlText w:val="%6."/>
      <w:lvlJc w:val="right"/>
      <w:pPr>
        <w:ind w:left="4320" w:hanging="180"/>
      </w:pPr>
    </w:lvl>
    <w:lvl w:ilvl="6" w:tplc="58587932">
      <w:start w:val="1"/>
      <w:numFmt w:val="decimal"/>
      <w:lvlText w:val="%7."/>
      <w:lvlJc w:val="left"/>
      <w:pPr>
        <w:ind w:left="5040" w:hanging="360"/>
      </w:pPr>
    </w:lvl>
    <w:lvl w:ilvl="7" w:tplc="D29059B2">
      <w:start w:val="1"/>
      <w:numFmt w:val="lowerLetter"/>
      <w:lvlText w:val="%8."/>
      <w:lvlJc w:val="left"/>
      <w:pPr>
        <w:ind w:left="5760" w:hanging="360"/>
      </w:pPr>
    </w:lvl>
    <w:lvl w:ilvl="8" w:tplc="59C0B82C">
      <w:start w:val="1"/>
      <w:numFmt w:val="lowerRoman"/>
      <w:lvlText w:val="%9."/>
      <w:lvlJc w:val="right"/>
      <w:pPr>
        <w:ind w:left="6480" w:hanging="180"/>
      </w:pPr>
    </w:lvl>
  </w:abstractNum>
  <w:abstractNum w:abstractNumId="8" w15:restartNumberingAfterBreak="0">
    <w:nsid w:val="41C3185B"/>
    <w:multiLevelType w:val="multilevel"/>
    <w:tmpl w:val="190C3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E1416C9"/>
    <w:multiLevelType w:val="multilevel"/>
    <w:tmpl w:val="B6BE4D72"/>
    <w:lvl w:ilvl="0">
      <w:start w:val="1"/>
      <w:numFmt w:val="bullet"/>
      <w:lvlText w:val=""/>
      <w:lvlJc w:val="left"/>
      <w:pPr>
        <w:tabs>
          <w:tab w:val="num" w:pos="1636"/>
        </w:tabs>
        <w:ind w:left="1636"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7343C4E"/>
    <w:multiLevelType w:val="multilevel"/>
    <w:tmpl w:val="789C7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DE714E2"/>
    <w:multiLevelType w:val="hybridMultilevel"/>
    <w:tmpl w:val="FFFFFFFF"/>
    <w:lvl w:ilvl="0" w:tplc="ACAA6010">
      <w:start w:val="1"/>
      <w:numFmt w:val="decimal"/>
      <w:lvlText w:val="%1."/>
      <w:lvlJc w:val="left"/>
      <w:pPr>
        <w:ind w:left="720" w:hanging="360"/>
      </w:pPr>
    </w:lvl>
    <w:lvl w:ilvl="1" w:tplc="AF84DBF2">
      <w:start w:val="1"/>
      <w:numFmt w:val="lowerLetter"/>
      <w:lvlText w:val="%2."/>
      <w:lvlJc w:val="left"/>
      <w:pPr>
        <w:ind w:left="1440" w:hanging="360"/>
      </w:pPr>
    </w:lvl>
    <w:lvl w:ilvl="2" w:tplc="7A7A208A">
      <w:start w:val="1"/>
      <w:numFmt w:val="lowerRoman"/>
      <w:lvlText w:val="%3."/>
      <w:lvlJc w:val="right"/>
      <w:pPr>
        <w:ind w:left="2160" w:hanging="180"/>
      </w:pPr>
    </w:lvl>
    <w:lvl w:ilvl="3" w:tplc="B87624FE">
      <w:start w:val="1"/>
      <w:numFmt w:val="decimal"/>
      <w:lvlText w:val="%4."/>
      <w:lvlJc w:val="left"/>
      <w:pPr>
        <w:ind w:left="2880" w:hanging="360"/>
      </w:pPr>
    </w:lvl>
    <w:lvl w:ilvl="4" w:tplc="89DE72E8">
      <w:start w:val="1"/>
      <w:numFmt w:val="lowerLetter"/>
      <w:lvlText w:val="%5."/>
      <w:lvlJc w:val="left"/>
      <w:pPr>
        <w:ind w:left="3600" w:hanging="360"/>
      </w:pPr>
    </w:lvl>
    <w:lvl w:ilvl="5" w:tplc="8B9ECEE2">
      <w:start w:val="1"/>
      <w:numFmt w:val="lowerRoman"/>
      <w:lvlText w:val="%6."/>
      <w:lvlJc w:val="right"/>
      <w:pPr>
        <w:ind w:left="4320" w:hanging="180"/>
      </w:pPr>
    </w:lvl>
    <w:lvl w:ilvl="6" w:tplc="51DCD83C">
      <w:start w:val="1"/>
      <w:numFmt w:val="decimal"/>
      <w:lvlText w:val="%7."/>
      <w:lvlJc w:val="left"/>
      <w:pPr>
        <w:ind w:left="5040" w:hanging="360"/>
      </w:pPr>
    </w:lvl>
    <w:lvl w:ilvl="7" w:tplc="27067AA8">
      <w:start w:val="1"/>
      <w:numFmt w:val="lowerLetter"/>
      <w:lvlText w:val="%8."/>
      <w:lvlJc w:val="left"/>
      <w:pPr>
        <w:ind w:left="5760" w:hanging="360"/>
      </w:pPr>
    </w:lvl>
    <w:lvl w:ilvl="8" w:tplc="20443196">
      <w:start w:val="1"/>
      <w:numFmt w:val="lowerRoman"/>
      <w:lvlText w:val="%9."/>
      <w:lvlJc w:val="right"/>
      <w:pPr>
        <w:ind w:left="6480" w:hanging="180"/>
      </w:pPr>
    </w:lvl>
  </w:abstractNum>
  <w:abstractNum w:abstractNumId="12" w15:restartNumberingAfterBreak="0">
    <w:nsid w:val="793A6D52"/>
    <w:multiLevelType w:val="multilevel"/>
    <w:tmpl w:val="609CC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B826F0C"/>
    <w:multiLevelType w:val="hybridMultilevel"/>
    <w:tmpl w:val="FFFFFFFF"/>
    <w:lvl w:ilvl="0" w:tplc="BD888FE4">
      <w:start w:val="1"/>
      <w:numFmt w:val="decimal"/>
      <w:lvlText w:val="%1."/>
      <w:lvlJc w:val="left"/>
      <w:pPr>
        <w:ind w:left="720" w:hanging="360"/>
      </w:pPr>
    </w:lvl>
    <w:lvl w:ilvl="1" w:tplc="9FCAB6C2">
      <w:start w:val="1"/>
      <w:numFmt w:val="lowerLetter"/>
      <w:lvlText w:val="%2."/>
      <w:lvlJc w:val="left"/>
      <w:pPr>
        <w:ind w:left="1440" w:hanging="360"/>
      </w:pPr>
    </w:lvl>
    <w:lvl w:ilvl="2" w:tplc="E2AC7FF0">
      <w:start w:val="1"/>
      <w:numFmt w:val="lowerRoman"/>
      <w:lvlText w:val="%3."/>
      <w:lvlJc w:val="right"/>
      <w:pPr>
        <w:ind w:left="2160" w:hanging="180"/>
      </w:pPr>
    </w:lvl>
    <w:lvl w:ilvl="3" w:tplc="BC52230A">
      <w:start w:val="1"/>
      <w:numFmt w:val="decimal"/>
      <w:lvlText w:val="%4."/>
      <w:lvlJc w:val="left"/>
      <w:pPr>
        <w:ind w:left="2880" w:hanging="360"/>
      </w:pPr>
    </w:lvl>
    <w:lvl w:ilvl="4" w:tplc="C0482A2C">
      <w:start w:val="1"/>
      <w:numFmt w:val="lowerLetter"/>
      <w:lvlText w:val="%5."/>
      <w:lvlJc w:val="left"/>
      <w:pPr>
        <w:ind w:left="3600" w:hanging="360"/>
      </w:pPr>
    </w:lvl>
    <w:lvl w:ilvl="5" w:tplc="44BC61F6">
      <w:start w:val="1"/>
      <w:numFmt w:val="lowerRoman"/>
      <w:lvlText w:val="%6."/>
      <w:lvlJc w:val="right"/>
      <w:pPr>
        <w:ind w:left="4320" w:hanging="180"/>
      </w:pPr>
    </w:lvl>
    <w:lvl w:ilvl="6" w:tplc="7180A4DA">
      <w:start w:val="1"/>
      <w:numFmt w:val="decimal"/>
      <w:lvlText w:val="%7."/>
      <w:lvlJc w:val="left"/>
      <w:pPr>
        <w:ind w:left="5040" w:hanging="360"/>
      </w:pPr>
    </w:lvl>
    <w:lvl w:ilvl="7" w:tplc="AB208070">
      <w:start w:val="1"/>
      <w:numFmt w:val="lowerLetter"/>
      <w:lvlText w:val="%8."/>
      <w:lvlJc w:val="left"/>
      <w:pPr>
        <w:ind w:left="5760" w:hanging="360"/>
      </w:pPr>
    </w:lvl>
    <w:lvl w:ilvl="8" w:tplc="C026FC34">
      <w:start w:val="1"/>
      <w:numFmt w:val="lowerRoman"/>
      <w:lvlText w:val="%9."/>
      <w:lvlJc w:val="right"/>
      <w:pPr>
        <w:ind w:left="6480" w:hanging="180"/>
      </w:pPr>
    </w:lvl>
  </w:abstractNum>
  <w:abstractNum w:abstractNumId="14" w15:restartNumberingAfterBreak="0">
    <w:nsid w:val="7C9E1CD6"/>
    <w:multiLevelType w:val="hybridMultilevel"/>
    <w:tmpl w:val="0506132E"/>
    <w:lvl w:ilvl="0" w:tplc="8B722D9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A87839"/>
    <w:multiLevelType w:val="multilevel"/>
    <w:tmpl w:val="F9B2B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DAA37CE"/>
    <w:multiLevelType w:val="hybridMultilevel"/>
    <w:tmpl w:val="FFFFFFFF"/>
    <w:lvl w:ilvl="0" w:tplc="37BA2464">
      <w:start w:val="1"/>
      <w:numFmt w:val="decimal"/>
      <w:lvlText w:val="%1."/>
      <w:lvlJc w:val="left"/>
      <w:pPr>
        <w:ind w:left="720" w:hanging="360"/>
      </w:pPr>
    </w:lvl>
    <w:lvl w:ilvl="1" w:tplc="8E62C51E">
      <w:start w:val="1"/>
      <w:numFmt w:val="lowerLetter"/>
      <w:lvlText w:val="%2."/>
      <w:lvlJc w:val="left"/>
      <w:pPr>
        <w:ind w:left="1440" w:hanging="360"/>
      </w:pPr>
    </w:lvl>
    <w:lvl w:ilvl="2" w:tplc="9620B9D4">
      <w:start w:val="1"/>
      <w:numFmt w:val="lowerRoman"/>
      <w:lvlText w:val="%3."/>
      <w:lvlJc w:val="right"/>
      <w:pPr>
        <w:ind w:left="2160" w:hanging="180"/>
      </w:pPr>
    </w:lvl>
    <w:lvl w:ilvl="3" w:tplc="697C3A92">
      <w:start w:val="1"/>
      <w:numFmt w:val="decimal"/>
      <w:lvlText w:val="%4."/>
      <w:lvlJc w:val="left"/>
      <w:pPr>
        <w:ind w:left="2880" w:hanging="360"/>
      </w:pPr>
    </w:lvl>
    <w:lvl w:ilvl="4" w:tplc="7268700E">
      <w:start w:val="1"/>
      <w:numFmt w:val="lowerLetter"/>
      <w:lvlText w:val="%5."/>
      <w:lvlJc w:val="left"/>
      <w:pPr>
        <w:ind w:left="3600" w:hanging="360"/>
      </w:pPr>
    </w:lvl>
    <w:lvl w:ilvl="5" w:tplc="3298796C">
      <w:start w:val="1"/>
      <w:numFmt w:val="lowerRoman"/>
      <w:lvlText w:val="%6."/>
      <w:lvlJc w:val="right"/>
      <w:pPr>
        <w:ind w:left="4320" w:hanging="180"/>
      </w:pPr>
    </w:lvl>
    <w:lvl w:ilvl="6" w:tplc="B7ACD010">
      <w:start w:val="1"/>
      <w:numFmt w:val="decimal"/>
      <w:lvlText w:val="%7."/>
      <w:lvlJc w:val="left"/>
      <w:pPr>
        <w:ind w:left="5040" w:hanging="360"/>
      </w:pPr>
    </w:lvl>
    <w:lvl w:ilvl="7" w:tplc="97CE4938">
      <w:start w:val="1"/>
      <w:numFmt w:val="lowerLetter"/>
      <w:lvlText w:val="%8."/>
      <w:lvlJc w:val="left"/>
      <w:pPr>
        <w:ind w:left="5760" w:hanging="360"/>
      </w:pPr>
    </w:lvl>
    <w:lvl w:ilvl="8" w:tplc="4E2C4B62">
      <w:start w:val="1"/>
      <w:numFmt w:val="lowerRoman"/>
      <w:lvlText w:val="%9."/>
      <w:lvlJc w:val="right"/>
      <w:pPr>
        <w:ind w:left="6480" w:hanging="180"/>
      </w:pPr>
    </w:lvl>
  </w:abstractNum>
  <w:abstractNum w:abstractNumId="17" w15:restartNumberingAfterBreak="0">
    <w:nsid w:val="7E9C0718"/>
    <w:multiLevelType w:val="multilevel"/>
    <w:tmpl w:val="90661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3"/>
  </w:num>
  <w:num w:numId="2">
    <w:abstractNumId w:val="1"/>
  </w:num>
  <w:num w:numId="3">
    <w:abstractNumId w:val="11"/>
  </w:num>
  <w:num w:numId="4">
    <w:abstractNumId w:val="3"/>
  </w:num>
  <w:num w:numId="5">
    <w:abstractNumId w:val="16"/>
  </w:num>
  <w:num w:numId="6">
    <w:abstractNumId w:val="4"/>
  </w:num>
  <w:num w:numId="7">
    <w:abstractNumId w:val="7"/>
  </w:num>
  <w:num w:numId="8">
    <w:abstractNumId w:val="14"/>
  </w:num>
  <w:num w:numId="9">
    <w:abstractNumId w:val="6"/>
  </w:num>
  <w:num w:numId="10">
    <w:abstractNumId w:val="2"/>
  </w:num>
  <w:num w:numId="11">
    <w:abstractNumId w:val="15"/>
  </w:num>
  <w:num w:numId="12">
    <w:abstractNumId w:val="8"/>
  </w:num>
  <w:num w:numId="13">
    <w:abstractNumId w:val="12"/>
  </w:num>
  <w:num w:numId="14">
    <w:abstractNumId w:val="9"/>
  </w:num>
  <w:num w:numId="15">
    <w:abstractNumId w:val="0"/>
  </w:num>
  <w:num w:numId="16">
    <w:abstractNumId w:val="10"/>
  </w:num>
  <w:num w:numId="17">
    <w:abstractNumId w:val="5"/>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8B6F26"/>
    <w:rsid w:val="00000293"/>
    <w:rsid w:val="0000248F"/>
    <w:rsid w:val="000112B5"/>
    <w:rsid w:val="00013C3A"/>
    <w:rsid w:val="00014135"/>
    <w:rsid w:val="000156C1"/>
    <w:rsid w:val="00017730"/>
    <w:rsid w:val="00020C52"/>
    <w:rsid w:val="000252A2"/>
    <w:rsid w:val="00033E7C"/>
    <w:rsid w:val="000355D4"/>
    <w:rsid w:val="00037D94"/>
    <w:rsid w:val="00042129"/>
    <w:rsid w:val="00042545"/>
    <w:rsid w:val="00047837"/>
    <w:rsid w:val="0005322B"/>
    <w:rsid w:val="00054015"/>
    <w:rsid w:val="00056461"/>
    <w:rsid w:val="00060F61"/>
    <w:rsid w:val="00061007"/>
    <w:rsid w:val="000615C6"/>
    <w:rsid w:val="000618D6"/>
    <w:rsid w:val="0006248F"/>
    <w:rsid w:val="00063906"/>
    <w:rsid w:val="00063E2C"/>
    <w:rsid w:val="00070F96"/>
    <w:rsid w:val="00072800"/>
    <w:rsid w:val="00072F8C"/>
    <w:rsid w:val="000744D0"/>
    <w:rsid w:val="00077083"/>
    <w:rsid w:val="000821BA"/>
    <w:rsid w:val="00092563"/>
    <w:rsid w:val="00092B1A"/>
    <w:rsid w:val="00093709"/>
    <w:rsid w:val="00093795"/>
    <w:rsid w:val="00093DF1"/>
    <w:rsid w:val="000949AC"/>
    <w:rsid w:val="000A3C4A"/>
    <w:rsid w:val="000A3CAC"/>
    <w:rsid w:val="000A4379"/>
    <w:rsid w:val="000A69C2"/>
    <w:rsid w:val="000A77CC"/>
    <w:rsid w:val="000B5351"/>
    <w:rsid w:val="000B538E"/>
    <w:rsid w:val="000C0799"/>
    <w:rsid w:val="000C2002"/>
    <w:rsid w:val="000C29A7"/>
    <w:rsid w:val="000C2FBC"/>
    <w:rsid w:val="000C5B18"/>
    <w:rsid w:val="000C7493"/>
    <w:rsid w:val="000C76DA"/>
    <w:rsid w:val="000D3D50"/>
    <w:rsid w:val="000D4E20"/>
    <w:rsid w:val="000D5F91"/>
    <w:rsid w:val="000E0719"/>
    <w:rsid w:val="000E1904"/>
    <w:rsid w:val="000E2166"/>
    <w:rsid w:val="000E27AB"/>
    <w:rsid w:val="000E2CED"/>
    <w:rsid w:val="000E4EBF"/>
    <w:rsid w:val="000E4F0D"/>
    <w:rsid w:val="000E5ED2"/>
    <w:rsid w:val="000E6A15"/>
    <w:rsid w:val="000F034E"/>
    <w:rsid w:val="000F0C7C"/>
    <w:rsid w:val="001011EE"/>
    <w:rsid w:val="00102900"/>
    <w:rsid w:val="00104369"/>
    <w:rsid w:val="00105541"/>
    <w:rsid w:val="00106AB9"/>
    <w:rsid w:val="00107C6A"/>
    <w:rsid w:val="00114A63"/>
    <w:rsid w:val="00114E44"/>
    <w:rsid w:val="00120882"/>
    <w:rsid w:val="001214C4"/>
    <w:rsid w:val="0012204B"/>
    <w:rsid w:val="001230D8"/>
    <w:rsid w:val="001231B3"/>
    <w:rsid w:val="00123FB3"/>
    <w:rsid w:val="001244BE"/>
    <w:rsid w:val="00124FD0"/>
    <w:rsid w:val="00125468"/>
    <w:rsid w:val="001259A6"/>
    <w:rsid w:val="00126D9E"/>
    <w:rsid w:val="001307FB"/>
    <w:rsid w:val="00130A85"/>
    <w:rsid w:val="00135950"/>
    <w:rsid w:val="00140A98"/>
    <w:rsid w:val="00141971"/>
    <w:rsid w:val="00141F64"/>
    <w:rsid w:val="001420B8"/>
    <w:rsid w:val="00142D0C"/>
    <w:rsid w:val="00144039"/>
    <w:rsid w:val="0014505C"/>
    <w:rsid w:val="00145135"/>
    <w:rsid w:val="0014629D"/>
    <w:rsid w:val="0014C2C5"/>
    <w:rsid w:val="00150D7A"/>
    <w:rsid w:val="00152032"/>
    <w:rsid w:val="00152EAF"/>
    <w:rsid w:val="00156D24"/>
    <w:rsid w:val="0016346B"/>
    <w:rsid w:val="00166B16"/>
    <w:rsid w:val="001677CF"/>
    <w:rsid w:val="00170412"/>
    <w:rsid w:val="00171011"/>
    <w:rsid w:val="00174979"/>
    <w:rsid w:val="0017783D"/>
    <w:rsid w:val="00183B73"/>
    <w:rsid w:val="00184297"/>
    <w:rsid w:val="0018A870"/>
    <w:rsid w:val="00191D41"/>
    <w:rsid w:val="00193A52"/>
    <w:rsid w:val="00195C1E"/>
    <w:rsid w:val="0019729A"/>
    <w:rsid w:val="00197F81"/>
    <w:rsid w:val="001A533E"/>
    <w:rsid w:val="001A5A33"/>
    <w:rsid w:val="001B1366"/>
    <w:rsid w:val="001B2D09"/>
    <w:rsid w:val="001B5C27"/>
    <w:rsid w:val="001B7978"/>
    <w:rsid w:val="001BD52E"/>
    <w:rsid w:val="001C16DA"/>
    <w:rsid w:val="001C1983"/>
    <w:rsid w:val="001C4A89"/>
    <w:rsid w:val="001C5CE9"/>
    <w:rsid w:val="001D0BB9"/>
    <w:rsid w:val="001D4267"/>
    <w:rsid w:val="001D4689"/>
    <w:rsid w:val="001E0C91"/>
    <w:rsid w:val="001E165B"/>
    <w:rsid w:val="001E19F9"/>
    <w:rsid w:val="001E20A3"/>
    <w:rsid w:val="001E2BE9"/>
    <w:rsid w:val="001E5073"/>
    <w:rsid w:val="001F6374"/>
    <w:rsid w:val="001F74BD"/>
    <w:rsid w:val="001F7D9D"/>
    <w:rsid w:val="001F7F30"/>
    <w:rsid w:val="00203713"/>
    <w:rsid w:val="0020503F"/>
    <w:rsid w:val="002059F5"/>
    <w:rsid w:val="00206E53"/>
    <w:rsid w:val="00215114"/>
    <w:rsid w:val="00217049"/>
    <w:rsid w:val="002178DA"/>
    <w:rsid w:val="002246A5"/>
    <w:rsid w:val="0022485E"/>
    <w:rsid w:val="00224F50"/>
    <w:rsid w:val="0022554A"/>
    <w:rsid w:val="00226DEF"/>
    <w:rsid w:val="0022779E"/>
    <w:rsid w:val="00227AEE"/>
    <w:rsid w:val="00230D6C"/>
    <w:rsid w:val="00232555"/>
    <w:rsid w:val="00234B8A"/>
    <w:rsid w:val="00235776"/>
    <w:rsid w:val="00240715"/>
    <w:rsid w:val="002422BE"/>
    <w:rsid w:val="002428DD"/>
    <w:rsid w:val="00251085"/>
    <w:rsid w:val="00252694"/>
    <w:rsid w:val="00253714"/>
    <w:rsid w:val="00255A60"/>
    <w:rsid w:val="00262F13"/>
    <w:rsid w:val="00263B30"/>
    <w:rsid w:val="0026434C"/>
    <w:rsid w:val="00270F7F"/>
    <w:rsid w:val="0027392C"/>
    <w:rsid w:val="002766B8"/>
    <w:rsid w:val="00276DD6"/>
    <w:rsid w:val="00281243"/>
    <w:rsid w:val="00281749"/>
    <w:rsid w:val="00291FFD"/>
    <w:rsid w:val="0029411C"/>
    <w:rsid w:val="0029415F"/>
    <w:rsid w:val="0029481F"/>
    <w:rsid w:val="002952A7"/>
    <w:rsid w:val="00296054"/>
    <w:rsid w:val="002A0518"/>
    <w:rsid w:val="002A0B0F"/>
    <w:rsid w:val="002A274F"/>
    <w:rsid w:val="002A3D45"/>
    <w:rsid w:val="002B0595"/>
    <w:rsid w:val="002B3E04"/>
    <w:rsid w:val="002B7CDB"/>
    <w:rsid w:val="002C1BB5"/>
    <w:rsid w:val="002C7067"/>
    <w:rsid w:val="002C7A62"/>
    <w:rsid w:val="002D1F28"/>
    <w:rsid w:val="002D2D31"/>
    <w:rsid w:val="002D2DE7"/>
    <w:rsid w:val="002D5996"/>
    <w:rsid w:val="002D5AB7"/>
    <w:rsid w:val="002D778B"/>
    <w:rsid w:val="002E0058"/>
    <w:rsid w:val="002E12D3"/>
    <w:rsid w:val="002E1BDA"/>
    <w:rsid w:val="002E1F37"/>
    <w:rsid w:val="002E2D9F"/>
    <w:rsid w:val="002E3AE3"/>
    <w:rsid w:val="002E4BAB"/>
    <w:rsid w:val="002E5CE3"/>
    <w:rsid w:val="002E6E80"/>
    <w:rsid w:val="002E7930"/>
    <w:rsid w:val="002F2C64"/>
    <w:rsid w:val="002F4315"/>
    <w:rsid w:val="002F5BED"/>
    <w:rsid w:val="002F5F31"/>
    <w:rsid w:val="002F7ABE"/>
    <w:rsid w:val="002F7F6F"/>
    <w:rsid w:val="0030031C"/>
    <w:rsid w:val="00302D56"/>
    <w:rsid w:val="00304ACC"/>
    <w:rsid w:val="0030778D"/>
    <w:rsid w:val="0031029E"/>
    <w:rsid w:val="00310C28"/>
    <w:rsid w:val="0031306C"/>
    <w:rsid w:val="00317848"/>
    <w:rsid w:val="003228FD"/>
    <w:rsid w:val="00322CAE"/>
    <w:rsid w:val="003235A7"/>
    <w:rsid w:val="003237E6"/>
    <w:rsid w:val="00325953"/>
    <w:rsid w:val="003262D0"/>
    <w:rsid w:val="00327E7B"/>
    <w:rsid w:val="0032C4AE"/>
    <w:rsid w:val="0033117F"/>
    <w:rsid w:val="00332313"/>
    <w:rsid w:val="003330D7"/>
    <w:rsid w:val="00334C9C"/>
    <w:rsid w:val="00335A4F"/>
    <w:rsid w:val="00335BB6"/>
    <w:rsid w:val="003362A7"/>
    <w:rsid w:val="00337DCF"/>
    <w:rsid w:val="003407E0"/>
    <w:rsid w:val="003407F2"/>
    <w:rsid w:val="00341653"/>
    <w:rsid w:val="003426F1"/>
    <w:rsid w:val="003431D5"/>
    <w:rsid w:val="00346720"/>
    <w:rsid w:val="00347513"/>
    <w:rsid w:val="0035008B"/>
    <w:rsid w:val="00350440"/>
    <w:rsid w:val="00350785"/>
    <w:rsid w:val="003541AC"/>
    <w:rsid w:val="00356C82"/>
    <w:rsid w:val="00357713"/>
    <w:rsid w:val="00361DF1"/>
    <w:rsid w:val="003635CE"/>
    <w:rsid w:val="00364942"/>
    <w:rsid w:val="003669D8"/>
    <w:rsid w:val="003671C1"/>
    <w:rsid w:val="0036BF3E"/>
    <w:rsid w:val="00370A9A"/>
    <w:rsid w:val="00371C0E"/>
    <w:rsid w:val="003735D3"/>
    <w:rsid w:val="00377383"/>
    <w:rsid w:val="0038013B"/>
    <w:rsid w:val="00380707"/>
    <w:rsid w:val="003810C9"/>
    <w:rsid w:val="00382705"/>
    <w:rsid w:val="003828BA"/>
    <w:rsid w:val="00386220"/>
    <w:rsid w:val="00387321"/>
    <w:rsid w:val="00387AEE"/>
    <w:rsid w:val="00387D9F"/>
    <w:rsid w:val="0038EAF7"/>
    <w:rsid w:val="00392400"/>
    <w:rsid w:val="0039284A"/>
    <w:rsid w:val="003949E7"/>
    <w:rsid w:val="003954C1"/>
    <w:rsid w:val="00395C96"/>
    <w:rsid w:val="003A0C7D"/>
    <w:rsid w:val="003A2B0D"/>
    <w:rsid w:val="003A3E69"/>
    <w:rsid w:val="003A5F4D"/>
    <w:rsid w:val="003A740C"/>
    <w:rsid w:val="003A79A6"/>
    <w:rsid w:val="003B2643"/>
    <w:rsid w:val="003B3145"/>
    <w:rsid w:val="003B39B9"/>
    <w:rsid w:val="003B41A9"/>
    <w:rsid w:val="003B4CA5"/>
    <w:rsid w:val="003B4FFF"/>
    <w:rsid w:val="003C29A0"/>
    <w:rsid w:val="003C3C1F"/>
    <w:rsid w:val="003C7E34"/>
    <w:rsid w:val="003D4FDA"/>
    <w:rsid w:val="003D6EF7"/>
    <w:rsid w:val="003E4B8B"/>
    <w:rsid w:val="003E74B7"/>
    <w:rsid w:val="003F0736"/>
    <w:rsid w:val="003F0A11"/>
    <w:rsid w:val="003F0F1A"/>
    <w:rsid w:val="003F27C7"/>
    <w:rsid w:val="003F3676"/>
    <w:rsid w:val="003F584B"/>
    <w:rsid w:val="00410F90"/>
    <w:rsid w:val="00414EE2"/>
    <w:rsid w:val="00414FE1"/>
    <w:rsid w:val="00415003"/>
    <w:rsid w:val="00415B3B"/>
    <w:rsid w:val="00417FCE"/>
    <w:rsid w:val="004272DE"/>
    <w:rsid w:val="0043156E"/>
    <w:rsid w:val="004341FC"/>
    <w:rsid w:val="004351F2"/>
    <w:rsid w:val="004368C8"/>
    <w:rsid w:val="00437A84"/>
    <w:rsid w:val="00442026"/>
    <w:rsid w:val="0044788C"/>
    <w:rsid w:val="00450885"/>
    <w:rsid w:val="00450937"/>
    <w:rsid w:val="00452A35"/>
    <w:rsid w:val="004533A9"/>
    <w:rsid w:val="00462653"/>
    <w:rsid w:val="00463F59"/>
    <w:rsid w:val="004647D2"/>
    <w:rsid w:val="0046782D"/>
    <w:rsid w:val="00471CF8"/>
    <w:rsid w:val="0047458E"/>
    <w:rsid w:val="00476472"/>
    <w:rsid w:val="0047652A"/>
    <w:rsid w:val="0048094D"/>
    <w:rsid w:val="00484F1E"/>
    <w:rsid w:val="00485627"/>
    <w:rsid w:val="004862E1"/>
    <w:rsid w:val="00491856"/>
    <w:rsid w:val="00494F6C"/>
    <w:rsid w:val="0049612B"/>
    <w:rsid w:val="004A36C5"/>
    <w:rsid w:val="004A5CDF"/>
    <w:rsid w:val="004A641A"/>
    <w:rsid w:val="004A6A81"/>
    <w:rsid w:val="004A7019"/>
    <w:rsid w:val="004B00CB"/>
    <w:rsid w:val="004B1684"/>
    <w:rsid w:val="004B2E1F"/>
    <w:rsid w:val="004B4462"/>
    <w:rsid w:val="004B4560"/>
    <w:rsid w:val="004C2AC4"/>
    <w:rsid w:val="004C2CC9"/>
    <w:rsid w:val="004C56DB"/>
    <w:rsid w:val="004C7513"/>
    <w:rsid w:val="004D056A"/>
    <w:rsid w:val="004D2FDB"/>
    <w:rsid w:val="004D491B"/>
    <w:rsid w:val="004D57A6"/>
    <w:rsid w:val="004D684C"/>
    <w:rsid w:val="004D719A"/>
    <w:rsid w:val="004E0761"/>
    <w:rsid w:val="004E1756"/>
    <w:rsid w:val="004E1F0B"/>
    <w:rsid w:val="004E458B"/>
    <w:rsid w:val="004F01F4"/>
    <w:rsid w:val="004F194B"/>
    <w:rsid w:val="004F2612"/>
    <w:rsid w:val="004F7174"/>
    <w:rsid w:val="004F78BD"/>
    <w:rsid w:val="00502B59"/>
    <w:rsid w:val="00503180"/>
    <w:rsid w:val="00503399"/>
    <w:rsid w:val="0050711B"/>
    <w:rsid w:val="00507FC4"/>
    <w:rsid w:val="005109F4"/>
    <w:rsid w:val="00513B27"/>
    <w:rsid w:val="00513ED7"/>
    <w:rsid w:val="00520E1D"/>
    <w:rsid w:val="00522845"/>
    <w:rsid w:val="005233EA"/>
    <w:rsid w:val="00525F5F"/>
    <w:rsid w:val="00527865"/>
    <w:rsid w:val="005326DB"/>
    <w:rsid w:val="00534B86"/>
    <w:rsid w:val="00535E12"/>
    <w:rsid w:val="00542261"/>
    <w:rsid w:val="00543DE4"/>
    <w:rsid w:val="005442E2"/>
    <w:rsid w:val="005450D2"/>
    <w:rsid w:val="0055141D"/>
    <w:rsid w:val="00556A95"/>
    <w:rsid w:val="00560550"/>
    <w:rsid w:val="00560E61"/>
    <w:rsid w:val="005655ED"/>
    <w:rsid w:val="0057054E"/>
    <w:rsid w:val="00572150"/>
    <w:rsid w:val="00576178"/>
    <w:rsid w:val="005761DF"/>
    <w:rsid w:val="005824B2"/>
    <w:rsid w:val="005834C7"/>
    <w:rsid w:val="0058467C"/>
    <w:rsid w:val="00586311"/>
    <w:rsid w:val="005877DD"/>
    <w:rsid w:val="00592178"/>
    <w:rsid w:val="00592589"/>
    <w:rsid w:val="0059262C"/>
    <w:rsid w:val="00592EC5"/>
    <w:rsid w:val="00595A88"/>
    <w:rsid w:val="00595D0A"/>
    <w:rsid w:val="005978AF"/>
    <w:rsid w:val="005A33D1"/>
    <w:rsid w:val="005A39B5"/>
    <w:rsid w:val="005A7C7F"/>
    <w:rsid w:val="005B1646"/>
    <w:rsid w:val="005B4290"/>
    <w:rsid w:val="005B5AEC"/>
    <w:rsid w:val="005C0EDA"/>
    <w:rsid w:val="005C401F"/>
    <w:rsid w:val="005C5CB5"/>
    <w:rsid w:val="005D2070"/>
    <w:rsid w:val="005D3BEB"/>
    <w:rsid w:val="005D54A6"/>
    <w:rsid w:val="005D60D0"/>
    <w:rsid w:val="005E0D1C"/>
    <w:rsid w:val="005E3FD0"/>
    <w:rsid w:val="005E4CB5"/>
    <w:rsid w:val="005E5324"/>
    <w:rsid w:val="005E5E74"/>
    <w:rsid w:val="005E63FE"/>
    <w:rsid w:val="005ECDC4"/>
    <w:rsid w:val="005F24BA"/>
    <w:rsid w:val="005F2D51"/>
    <w:rsid w:val="005F46CD"/>
    <w:rsid w:val="005F4983"/>
    <w:rsid w:val="005F4C98"/>
    <w:rsid w:val="00603D47"/>
    <w:rsid w:val="00603DBF"/>
    <w:rsid w:val="00606E74"/>
    <w:rsid w:val="0061007C"/>
    <w:rsid w:val="00611D7F"/>
    <w:rsid w:val="006142A6"/>
    <w:rsid w:val="0061467F"/>
    <w:rsid w:val="00615B2E"/>
    <w:rsid w:val="006178A7"/>
    <w:rsid w:val="0062390D"/>
    <w:rsid w:val="00623CB6"/>
    <w:rsid w:val="00624218"/>
    <w:rsid w:val="006264D1"/>
    <w:rsid w:val="00631B5C"/>
    <w:rsid w:val="00632FDA"/>
    <w:rsid w:val="00641B1E"/>
    <w:rsid w:val="0064332E"/>
    <w:rsid w:val="00643EAD"/>
    <w:rsid w:val="00643EF2"/>
    <w:rsid w:val="00644D09"/>
    <w:rsid w:val="006459A9"/>
    <w:rsid w:val="00647DA9"/>
    <w:rsid w:val="0065336E"/>
    <w:rsid w:val="00656963"/>
    <w:rsid w:val="00656BFC"/>
    <w:rsid w:val="00657DCA"/>
    <w:rsid w:val="00660206"/>
    <w:rsid w:val="00662935"/>
    <w:rsid w:val="006640B5"/>
    <w:rsid w:val="00664495"/>
    <w:rsid w:val="00664BB3"/>
    <w:rsid w:val="00666128"/>
    <w:rsid w:val="0066779C"/>
    <w:rsid w:val="0066785C"/>
    <w:rsid w:val="00670C21"/>
    <w:rsid w:val="00671B97"/>
    <w:rsid w:val="0067249A"/>
    <w:rsid w:val="0067AEA7"/>
    <w:rsid w:val="0068058C"/>
    <w:rsid w:val="00684521"/>
    <w:rsid w:val="00685880"/>
    <w:rsid w:val="006939B5"/>
    <w:rsid w:val="00694706"/>
    <w:rsid w:val="006A46EC"/>
    <w:rsid w:val="006A4A74"/>
    <w:rsid w:val="006A5D29"/>
    <w:rsid w:val="006B18AE"/>
    <w:rsid w:val="006B3490"/>
    <w:rsid w:val="006B3581"/>
    <w:rsid w:val="006B4B2D"/>
    <w:rsid w:val="006B60B9"/>
    <w:rsid w:val="006B7C45"/>
    <w:rsid w:val="006C26C1"/>
    <w:rsid w:val="006C4016"/>
    <w:rsid w:val="006C4937"/>
    <w:rsid w:val="006D1512"/>
    <w:rsid w:val="006D1605"/>
    <w:rsid w:val="006D1FB4"/>
    <w:rsid w:val="006D756C"/>
    <w:rsid w:val="006E1238"/>
    <w:rsid w:val="006E1468"/>
    <w:rsid w:val="006E428E"/>
    <w:rsid w:val="006E4A85"/>
    <w:rsid w:val="006E5BCF"/>
    <w:rsid w:val="006E5D06"/>
    <w:rsid w:val="006E6ED0"/>
    <w:rsid w:val="006E6F88"/>
    <w:rsid w:val="006F0B2B"/>
    <w:rsid w:val="006F4028"/>
    <w:rsid w:val="006F6592"/>
    <w:rsid w:val="006F697C"/>
    <w:rsid w:val="006F7D0B"/>
    <w:rsid w:val="006F7D6F"/>
    <w:rsid w:val="006F8397"/>
    <w:rsid w:val="00700ECB"/>
    <w:rsid w:val="0070101C"/>
    <w:rsid w:val="00702D40"/>
    <w:rsid w:val="00711668"/>
    <w:rsid w:val="00712BCB"/>
    <w:rsid w:val="00713247"/>
    <w:rsid w:val="00713CD6"/>
    <w:rsid w:val="00714244"/>
    <w:rsid w:val="007156A8"/>
    <w:rsid w:val="00715F89"/>
    <w:rsid w:val="00717734"/>
    <w:rsid w:val="007226EE"/>
    <w:rsid w:val="00724B9D"/>
    <w:rsid w:val="00725D02"/>
    <w:rsid w:val="00727FC3"/>
    <w:rsid w:val="00730230"/>
    <w:rsid w:val="00741B38"/>
    <w:rsid w:val="00743670"/>
    <w:rsid w:val="00747BF6"/>
    <w:rsid w:val="0075245D"/>
    <w:rsid w:val="00752C59"/>
    <w:rsid w:val="00760B10"/>
    <w:rsid w:val="007622DF"/>
    <w:rsid w:val="0076364B"/>
    <w:rsid w:val="00766B79"/>
    <w:rsid w:val="007705AB"/>
    <w:rsid w:val="00770A0E"/>
    <w:rsid w:val="00771A09"/>
    <w:rsid w:val="007747CB"/>
    <w:rsid w:val="00774BEA"/>
    <w:rsid w:val="00776B6D"/>
    <w:rsid w:val="00776DBC"/>
    <w:rsid w:val="0077713C"/>
    <w:rsid w:val="007811F6"/>
    <w:rsid w:val="00782FAE"/>
    <w:rsid w:val="00783A34"/>
    <w:rsid w:val="00785090"/>
    <w:rsid w:val="007932DB"/>
    <w:rsid w:val="007939D2"/>
    <w:rsid w:val="007940C3"/>
    <w:rsid w:val="00796288"/>
    <w:rsid w:val="007A0B15"/>
    <w:rsid w:val="007A1221"/>
    <w:rsid w:val="007A7868"/>
    <w:rsid w:val="007B0E0C"/>
    <w:rsid w:val="007B3777"/>
    <w:rsid w:val="007B471D"/>
    <w:rsid w:val="007D37E5"/>
    <w:rsid w:val="007D4B52"/>
    <w:rsid w:val="007D5B4E"/>
    <w:rsid w:val="007D6555"/>
    <w:rsid w:val="007E18E4"/>
    <w:rsid w:val="007E4F67"/>
    <w:rsid w:val="007E7CF8"/>
    <w:rsid w:val="007F096E"/>
    <w:rsid w:val="007F1972"/>
    <w:rsid w:val="007F4FF2"/>
    <w:rsid w:val="007F5030"/>
    <w:rsid w:val="007F6D60"/>
    <w:rsid w:val="007F799F"/>
    <w:rsid w:val="00800262"/>
    <w:rsid w:val="00801C4D"/>
    <w:rsid w:val="0080E00C"/>
    <w:rsid w:val="00810EFE"/>
    <w:rsid w:val="00812B4B"/>
    <w:rsid w:val="00815688"/>
    <w:rsid w:val="00817A17"/>
    <w:rsid w:val="00817A43"/>
    <w:rsid w:val="00817E42"/>
    <w:rsid w:val="00821E40"/>
    <w:rsid w:val="00823BBC"/>
    <w:rsid w:val="008252BF"/>
    <w:rsid w:val="008257EB"/>
    <w:rsid w:val="00830629"/>
    <w:rsid w:val="0083399A"/>
    <w:rsid w:val="00834F90"/>
    <w:rsid w:val="008351A0"/>
    <w:rsid w:val="00835636"/>
    <w:rsid w:val="0083575F"/>
    <w:rsid w:val="0083751E"/>
    <w:rsid w:val="00841458"/>
    <w:rsid w:val="0084284F"/>
    <w:rsid w:val="0084499B"/>
    <w:rsid w:val="00845951"/>
    <w:rsid w:val="0084621F"/>
    <w:rsid w:val="00846FB0"/>
    <w:rsid w:val="008512C6"/>
    <w:rsid w:val="00854044"/>
    <w:rsid w:val="00854387"/>
    <w:rsid w:val="00855046"/>
    <w:rsid w:val="00860E16"/>
    <w:rsid w:val="008630EE"/>
    <w:rsid w:val="00864C3F"/>
    <w:rsid w:val="008656E8"/>
    <w:rsid w:val="0086604E"/>
    <w:rsid w:val="008668F2"/>
    <w:rsid w:val="00867767"/>
    <w:rsid w:val="00871892"/>
    <w:rsid w:val="008776F0"/>
    <w:rsid w:val="008804C7"/>
    <w:rsid w:val="008830FA"/>
    <w:rsid w:val="00884F3E"/>
    <w:rsid w:val="008979E8"/>
    <w:rsid w:val="008A01E6"/>
    <w:rsid w:val="008A33B2"/>
    <w:rsid w:val="008A3568"/>
    <w:rsid w:val="008A5F3A"/>
    <w:rsid w:val="008A6DA3"/>
    <w:rsid w:val="008A7E77"/>
    <w:rsid w:val="008B03C8"/>
    <w:rsid w:val="008B0BF2"/>
    <w:rsid w:val="008B24DC"/>
    <w:rsid w:val="008C019B"/>
    <w:rsid w:val="008C0BB8"/>
    <w:rsid w:val="008C60A6"/>
    <w:rsid w:val="008C72DF"/>
    <w:rsid w:val="008C7561"/>
    <w:rsid w:val="008D27AA"/>
    <w:rsid w:val="008D5ED8"/>
    <w:rsid w:val="008D73E1"/>
    <w:rsid w:val="008D7F1C"/>
    <w:rsid w:val="008E02E9"/>
    <w:rsid w:val="008E0811"/>
    <w:rsid w:val="008E11F5"/>
    <w:rsid w:val="008E157A"/>
    <w:rsid w:val="008E361C"/>
    <w:rsid w:val="008E786E"/>
    <w:rsid w:val="008F03B5"/>
    <w:rsid w:val="008F0DB1"/>
    <w:rsid w:val="008F271B"/>
    <w:rsid w:val="008F4C26"/>
    <w:rsid w:val="008F6F01"/>
    <w:rsid w:val="008F7317"/>
    <w:rsid w:val="00900D0A"/>
    <w:rsid w:val="0090330E"/>
    <w:rsid w:val="0090373C"/>
    <w:rsid w:val="00903AAC"/>
    <w:rsid w:val="009056A8"/>
    <w:rsid w:val="00906A37"/>
    <w:rsid w:val="00906CBE"/>
    <w:rsid w:val="0092068C"/>
    <w:rsid w:val="00924B25"/>
    <w:rsid w:val="00925D28"/>
    <w:rsid w:val="0093178F"/>
    <w:rsid w:val="00935955"/>
    <w:rsid w:val="00936174"/>
    <w:rsid w:val="00936301"/>
    <w:rsid w:val="00936A3E"/>
    <w:rsid w:val="00937BC1"/>
    <w:rsid w:val="009402CC"/>
    <w:rsid w:val="00943D21"/>
    <w:rsid w:val="00943DE7"/>
    <w:rsid w:val="00951CDF"/>
    <w:rsid w:val="00953826"/>
    <w:rsid w:val="00956660"/>
    <w:rsid w:val="00961564"/>
    <w:rsid w:val="00961DC6"/>
    <w:rsid w:val="009622E7"/>
    <w:rsid w:val="00964FC1"/>
    <w:rsid w:val="00967728"/>
    <w:rsid w:val="0097070B"/>
    <w:rsid w:val="00970A08"/>
    <w:rsid w:val="00974462"/>
    <w:rsid w:val="00975264"/>
    <w:rsid w:val="009804D2"/>
    <w:rsid w:val="009807F6"/>
    <w:rsid w:val="00982CA8"/>
    <w:rsid w:val="00982D27"/>
    <w:rsid w:val="00984634"/>
    <w:rsid w:val="00984BAA"/>
    <w:rsid w:val="00986FAD"/>
    <w:rsid w:val="00987D3A"/>
    <w:rsid w:val="00990666"/>
    <w:rsid w:val="009919B3"/>
    <w:rsid w:val="00992D47"/>
    <w:rsid w:val="009946A3"/>
    <w:rsid w:val="009A0058"/>
    <w:rsid w:val="009A2F8D"/>
    <w:rsid w:val="009A363A"/>
    <w:rsid w:val="009A3AB4"/>
    <w:rsid w:val="009A4C74"/>
    <w:rsid w:val="009B569F"/>
    <w:rsid w:val="009B6CC6"/>
    <w:rsid w:val="009B723B"/>
    <w:rsid w:val="009B7298"/>
    <w:rsid w:val="009C0128"/>
    <w:rsid w:val="009C0580"/>
    <w:rsid w:val="009C087B"/>
    <w:rsid w:val="009C08CA"/>
    <w:rsid w:val="009C3A86"/>
    <w:rsid w:val="009C6300"/>
    <w:rsid w:val="009D0C82"/>
    <w:rsid w:val="009D256E"/>
    <w:rsid w:val="009D68DB"/>
    <w:rsid w:val="009D7DEA"/>
    <w:rsid w:val="009E1263"/>
    <w:rsid w:val="009E22E2"/>
    <w:rsid w:val="009E26BF"/>
    <w:rsid w:val="009E4078"/>
    <w:rsid w:val="009F7D5F"/>
    <w:rsid w:val="00A00B3C"/>
    <w:rsid w:val="00A00BAE"/>
    <w:rsid w:val="00A00EE5"/>
    <w:rsid w:val="00A026FC"/>
    <w:rsid w:val="00A0311D"/>
    <w:rsid w:val="00A03DCE"/>
    <w:rsid w:val="00A06771"/>
    <w:rsid w:val="00A07FD1"/>
    <w:rsid w:val="00A10493"/>
    <w:rsid w:val="00A10C0E"/>
    <w:rsid w:val="00A11338"/>
    <w:rsid w:val="00A114EE"/>
    <w:rsid w:val="00A115B9"/>
    <w:rsid w:val="00A151D6"/>
    <w:rsid w:val="00A17295"/>
    <w:rsid w:val="00A17F37"/>
    <w:rsid w:val="00A20704"/>
    <w:rsid w:val="00A23187"/>
    <w:rsid w:val="00A24AA0"/>
    <w:rsid w:val="00A24ED4"/>
    <w:rsid w:val="00A25D42"/>
    <w:rsid w:val="00A263F6"/>
    <w:rsid w:val="00A27651"/>
    <w:rsid w:val="00A32FD4"/>
    <w:rsid w:val="00A3364A"/>
    <w:rsid w:val="00A357C2"/>
    <w:rsid w:val="00A35EAE"/>
    <w:rsid w:val="00A36362"/>
    <w:rsid w:val="00A36EE6"/>
    <w:rsid w:val="00A40367"/>
    <w:rsid w:val="00A41CD2"/>
    <w:rsid w:val="00A41FA6"/>
    <w:rsid w:val="00A422E2"/>
    <w:rsid w:val="00A427FA"/>
    <w:rsid w:val="00A429CF"/>
    <w:rsid w:val="00A43262"/>
    <w:rsid w:val="00A445B5"/>
    <w:rsid w:val="00A45525"/>
    <w:rsid w:val="00A465E2"/>
    <w:rsid w:val="00A471C9"/>
    <w:rsid w:val="00A4741E"/>
    <w:rsid w:val="00A529DA"/>
    <w:rsid w:val="00A52E36"/>
    <w:rsid w:val="00A53B61"/>
    <w:rsid w:val="00A554E7"/>
    <w:rsid w:val="00A56BEC"/>
    <w:rsid w:val="00A56D40"/>
    <w:rsid w:val="00A5733B"/>
    <w:rsid w:val="00A64001"/>
    <w:rsid w:val="00A645C8"/>
    <w:rsid w:val="00A6584F"/>
    <w:rsid w:val="00A67DCD"/>
    <w:rsid w:val="00A70ED6"/>
    <w:rsid w:val="00A73341"/>
    <w:rsid w:val="00A74CC3"/>
    <w:rsid w:val="00A74CD7"/>
    <w:rsid w:val="00A77D61"/>
    <w:rsid w:val="00A8020A"/>
    <w:rsid w:val="00A83B36"/>
    <w:rsid w:val="00A8458D"/>
    <w:rsid w:val="00A853EF"/>
    <w:rsid w:val="00A85699"/>
    <w:rsid w:val="00A869BE"/>
    <w:rsid w:val="00A92036"/>
    <w:rsid w:val="00A93337"/>
    <w:rsid w:val="00A966B6"/>
    <w:rsid w:val="00A9687E"/>
    <w:rsid w:val="00A97729"/>
    <w:rsid w:val="00AA1715"/>
    <w:rsid w:val="00AA1806"/>
    <w:rsid w:val="00AA25CE"/>
    <w:rsid w:val="00AA5236"/>
    <w:rsid w:val="00AA5F4A"/>
    <w:rsid w:val="00AB2ACC"/>
    <w:rsid w:val="00AB3154"/>
    <w:rsid w:val="00AB46AF"/>
    <w:rsid w:val="00AB4D87"/>
    <w:rsid w:val="00AB69B1"/>
    <w:rsid w:val="00AB6CC4"/>
    <w:rsid w:val="00AB6F43"/>
    <w:rsid w:val="00AC41D1"/>
    <w:rsid w:val="00AC575C"/>
    <w:rsid w:val="00AC7376"/>
    <w:rsid w:val="00AC74BE"/>
    <w:rsid w:val="00AD04B5"/>
    <w:rsid w:val="00AD259D"/>
    <w:rsid w:val="00AD4D30"/>
    <w:rsid w:val="00AD4F58"/>
    <w:rsid w:val="00AD7289"/>
    <w:rsid w:val="00AD7668"/>
    <w:rsid w:val="00AD7894"/>
    <w:rsid w:val="00AD79D3"/>
    <w:rsid w:val="00AE0E3B"/>
    <w:rsid w:val="00AE3E48"/>
    <w:rsid w:val="00AE3FF6"/>
    <w:rsid w:val="00AE5934"/>
    <w:rsid w:val="00AE68F5"/>
    <w:rsid w:val="00AE6D20"/>
    <w:rsid w:val="00AF10BA"/>
    <w:rsid w:val="00AF4858"/>
    <w:rsid w:val="00B0487A"/>
    <w:rsid w:val="00B05126"/>
    <w:rsid w:val="00B05A50"/>
    <w:rsid w:val="00B15454"/>
    <w:rsid w:val="00B15B80"/>
    <w:rsid w:val="00B16576"/>
    <w:rsid w:val="00B165D2"/>
    <w:rsid w:val="00B1708A"/>
    <w:rsid w:val="00B27CD5"/>
    <w:rsid w:val="00B30F98"/>
    <w:rsid w:val="00B345FD"/>
    <w:rsid w:val="00B34A09"/>
    <w:rsid w:val="00B41FEF"/>
    <w:rsid w:val="00B4310E"/>
    <w:rsid w:val="00B44DA4"/>
    <w:rsid w:val="00B523C8"/>
    <w:rsid w:val="00B52B73"/>
    <w:rsid w:val="00B55546"/>
    <w:rsid w:val="00B612B4"/>
    <w:rsid w:val="00B614E8"/>
    <w:rsid w:val="00B61F9B"/>
    <w:rsid w:val="00B6311E"/>
    <w:rsid w:val="00B663B0"/>
    <w:rsid w:val="00B663D7"/>
    <w:rsid w:val="00B70D51"/>
    <w:rsid w:val="00B73808"/>
    <w:rsid w:val="00B74F2B"/>
    <w:rsid w:val="00B75422"/>
    <w:rsid w:val="00B76FE1"/>
    <w:rsid w:val="00B77FF9"/>
    <w:rsid w:val="00B80844"/>
    <w:rsid w:val="00B9085C"/>
    <w:rsid w:val="00B9195D"/>
    <w:rsid w:val="00B9214A"/>
    <w:rsid w:val="00B9245A"/>
    <w:rsid w:val="00B96148"/>
    <w:rsid w:val="00BA5208"/>
    <w:rsid w:val="00BA60D4"/>
    <w:rsid w:val="00BA6878"/>
    <w:rsid w:val="00BB10B4"/>
    <w:rsid w:val="00BB2C89"/>
    <w:rsid w:val="00BB333E"/>
    <w:rsid w:val="00BB4B34"/>
    <w:rsid w:val="00BB6601"/>
    <w:rsid w:val="00BB6F2A"/>
    <w:rsid w:val="00BB7571"/>
    <w:rsid w:val="00BB7946"/>
    <w:rsid w:val="00BC0848"/>
    <w:rsid w:val="00BC260D"/>
    <w:rsid w:val="00BC50CE"/>
    <w:rsid w:val="00BC65B9"/>
    <w:rsid w:val="00BD0402"/>
    <w:rsid w:val="00BD2EBE"/>
    <w:rsid w:val="00BD63D3"/>
    <w:rsid w:val="00BE09D1"/>
    <w:rsid w:val="00BE2A57"/>
    <w:rsid w:val="00BE6B35"/>
    <w:rsid w:val="00BF15A5"/>
    <w:rsid w:val="00BF303D"/>
    <w:rsid w:val="00BF568D"/>
    <w:rsid w:val="00BF5F48"/>
    <w:rsid w:val="00BF6B64"/>
    <w:rsid w:val="00BF7468"/>
    <w:rsid w:val="00C00A3F"/>
    <w:rsid w:val="00C01103"/>
    <w:rsid w:val="00C053B5"/>
    <w:rsid w:val="00C13126"/>
    <w:rsid w:val="00C14A22"/>
    <w:rsid w:val="00C1507E"/>
    <w:rsid w:val="00C15D42"/>
    <w:rsid w:val="00C160E8"/>
    <w:rsid w:val="00C16AFD"/>
    <w:rsid w:val="00C17425"/>
    <w:rsid w:val="00C17A84"/>
    <w:rsid w:val="00C26DCB"/>
    <w:rsid w:val="00C27494"/>
    <w:rsid w:val="00C2A853"/>
    <w:rsid w:val="00C3052B"/>
    <w:rsid w:val="00C31DBD"/>
    <w:rsid w:val="00C37C17"/>
    <w:rsid w:val="00C41282"/>
    <w:rsid w:val="00C41485"/>
    <w:rsid w:val="00C42922"/>
    <w:rsid w:val="00C43919"/>
    <w:rsid w:val="00C4455E"/>
    <w:rsid w:val="00C46877"/>
    <w:rsid w:val="00C47CEA"/>
    <w:rsid w:val="00C47DE2"/>
    <w:rsid w:val="00C515EB"/>
    <w:rsid w:val="00C51661"/>
    <w:rsid w:val="00C52230"/>
    <w:rsid w:val="00C5402E"/>
    <w:rsid w:val="00C548F4"/>
    <w:rsid w:val="00C55083"/>
    <w:rsid w:val="00C5539C"/>
    <w:rsid w:val="00C57857"/>
    <w:rsid w:val="00C6223F"/>
    <w:rsid w:val="00C63230"/>
    <w:rsid w:val="00C64C9C"/>
    <w:rsid w:val="00C64EA7"/>
    <w:rsid w:val="00C65994"/>
    <w:rsid w:val="00C70326"/>
    <w:rsid w:val="00C709EC"/>
    <w:rsid w:val="00C710F4"/>
    <w:rsid w:val="00C727F1"/>
    <w:rsid w:val="00C73D23"/>
    <w:rsid w:val="00C7427B"/>
    <w:rsid w:val="00C7757D"/>
    <w:rsid w:val="00C80FD4"/>
    <w:rsid w:val="00C83B53"/>
    <w:rsid w:val="00C8514D"/>
    <w:rsid w:val="00C877A1"/>
    <w:rsid w:val="00C9119C"/>
    <w:rsid w:val="00C9639F"/>
    <w:rsid w:val="00C96476"/>
    <w:rsid w:val="00C9687E"/>
    <w:rsid w:val="00CA67F6"/>
    <w:rsid w:val="00CB1D3B"/>
    <w:rsid w:val="00CB2398"/>
    <w:rsid w:val="00CB47AD"/>
    <w:rsid w:val="00CB714A"/>
    <w:rsid w:val="00CB7C82"/>
    <w:rsid w:val="00CC0475"/>
    <w:rsid w:val="00CC6867"/>
    <w:rsid w:val="00CC6ECD"/>
    <w:rsid w:val="00CC72E4"/>
    <w:rsid w:val="00CD61D1"/>
    <w:rsid w:val="00CE0598"/>
    <w:rsid w:val="00CF072B"/>
    <w:rsid w:val="00CF4DB3"/>
    <w:rsid w:val="00CF64D0"/>
    <w:rsid w:val="00CF6EE5"/>
    <w:rsid w:val="00CF73BA"/>
    <w:rsid w:val="00D03628"/>
    <w:rsid w:val="00D0410D"/>
    <w:rsid w:val="00D05FD4"/>
    <w:rsid w:val="00D1060F"/>
    <w:rsid w:val="00D15587"/>
    <w:rsid w:val="00D15D4A"/>
    <w:rsid w:val="00D16E8A"/>
    <w:rsid w:val="00D17059"/>
    <w:rsid w:val="00D1793B"/>
    <w:rsid w:val="00D233F4"/>
    <w:rsid w:val="00D25D5D"/>
    <w:rsid w:val="00D261BC"/>
    <w:rsid w:val="00D33954"/>
    <w:rsid w:val="00D33A8A"/>
    <w:rsid w:val="00D3435E"/>
    <w:rsid w:val="00D3A5B0"/>
    <w:rsid w:val="00D411F3"/>
    <w:rsid w:val="00D43A74"/>
    <w:rsid w:val="00D46244"/>
    <w:rsid w:val="00D4769A"/>
    <w:rsid w:val="00D52CDF"/>
    <w:rsid w:val="00D54E2B"/>
    <w:rsid w:val="00D56E7B"/>
    <w:rsid w:val="00D57155"/>
    <w:rsid w:val="00D5766E"/>
    <w:rsid w:val="00D5A709"/>
    <w:rsid w:val="00D63BAE"/>
    <w:rsid w:val="00D671B0"/>
    <w:rsid w:val="00D72E4B"/>
    <w:rsid w:val="00D7351A"/>
    <w:rsid w:val="00D73C89"/>
    <w:rsid w:val="00D73CAB"/>
    <w:rsid w:val="00D75058"/>
    <w:rsid w:val="00D76080"/>
    <w:rsid w:val="00D8205D"/>
    <w:rsid w:val="00D82A31"/>
    <w:rsid w:val="00D8315D"/>
    <w:rsid w:val="00D90C13"/>
    <w:rsid w:val="00D910B9"/>
    <w:rsid w:val="00D91E6F"/>
    <w:rsid w:val="00D946D3"/>
    <w:rsid w:val="00D94B80"/>
    <w:rsid w:val="00D965D9"/>
    <w:rsid w:val="00D97048"/>
    <w:rsid w:val="00D97676"/>
    <w:rsid w:val="00D9D7FF"/>
    <w:rsid w:val="00DA1A64"/>
    <w:rsid w:val="00DA3440"/>
    <w:rsid w:val="00DA3FB9"/>
    <w:rsid w:val="00DA456F"/>
    <w:rsid w:val="00DA5783"/>
    <w:rsid w:val="00DA5820"/>
    <w:rsid w:val="00DA593B"/>
    <w:rsid w:val="00DB072D"/>
    <w:rsid w:val="00DB0A5E"/>
    <w:rsid w:val="00DB0FD2"/>
    <w:rsid w:val="00DB1DBE"/>
    <w:rsid w:val="00DB4CCD"/>
    <w:rsid w:val="00DB612E"/>
    <w:rsid w:val="00DC4742"/>
    <w:rsid w:val="00DC5B36"/>
    <w:rsid w:val="00DC698E"/>
    <w:rsid w:val="00DC7461"/>
    <w:rsid w:val="00DD023B"/>
    <w:rsid w:val="00DD61F3"/>
    <w:rsid w:val="00DE3AEB"/>
    <w:rsid w:val="00DE40C0"/>
    <w:rsid w:val="00DE7496"/>
    <w:rsid w:val="00DF459D"/>
    <w:rsid w:val="00DF75E9"/>
    <w:rsid w:val="00E00EE9"/>
    <w:rsid w:val="00E0222F"/>
    <w:rsid w:val="00E03AD6"/>
    <w:rsid w:val="00E03E30"/>
    <w:rsid w:val="00E05720"/>
    <w:rsid w:val="00E07512"/>
    <w:rsid w:val="00E107C9"/>
    <w:rsid w:val="00E10F9D"/>
    <w:rsid w:val="00E1237F"/>
    <w:rsid w:val="00E14323"/>
    <w:rsid w:val="00E16B6F"/>
    <w:rsid w:val="00E2098B"/>
    <w:rsid w:val="00E20D3D"/>
    <w:rsid w:val="00E21099"/>
    <w:rsid w:val="00E23F00"/>
    <w:rsid w:val="00E24A9B"/>
    <w:rsid w:val="00E2706E"/>
    <w:rsid w:val="00E27A4E"/>
    <w:rsid w:val="00E30752"/>
    <w:rsid w:val="00E32046"/>
    <w:rsid w:val="00E3266D"/>
    <w:rsid w:val="00E33134"/>
    <w:rsid w:val="00E3380B"/>
    <w:rsid w:val="00E35E30"/>
    <w:rsid w:val="00E371D2"/>
    <w:rsid w:val="00E37539"/>
    <w:rsid w:val="00E37C5B"/>
    <w:rsid w:val="00E47F3F"/>
    <w:rsid w:val="00E50D11"/>
    <w:rsid w:val="00E56BE2"/>
    <w:rsid w:val="00E61038"/>
    <w:rsid w:val="00E615CB"/>
    <w:rsid w:val="00E655C4"/>
    <w:rsid w:val="00E66F0A"/>
    <w:rsid w:val="00E67A67"/>
    <w:rsid w:val="00E714C6"/>
    <w:rsid w:val="00E71A20"/>
    <w:rsid w:val="00E77B41"/>
    <w:rsid w:val="00E80D39"/>
    <w:rsid w:val="00E80F93"/>
    <w:rsid w:val="00E816D3"/>
    <w:rsid w:val="00E83865"/>
    <w:rsid w:val="00E843EC"/>
    <w:rsid w:val="00E903C7"/>
    <w:rsid w:val="00E93718"/>
    <w:rsid w:val="00E94D1B"/>
    <w:rsid w:val="00EA1C45"/>
    <w:rsid w:val="00EA728F"/>
    <w:rsid w:val="00EB1485"/>
    <w:rsid w:val="00EB1500"/>
    <w:rsid w:val="00EB46DD"/>
    <w:rsid w:val="00EB484D"/>
    <w:rsid w:val="00EB535C"/>
    <w:rsid w:val="00EB5D72"/>
    <w:rsid w:val="00EB6139"/>
    <w:rsid w:val="00EB664F"/>
    <w:rsid w:val="00EB6B2A"/>
    <w:rsid w:val="00EC5FCF"/>
    <w:rsid w:val="00EC6790"/>
    <w:rsid w:val="00ED1D7A"/>
    <w:rsid w:val="00ED43DA"/>
    <w:rsid w:val="00ED50A3"/>
    <w:rsid w:val="00EE00E6"/>
    <w:rsid w:val="00EE015A"/>
    <w:rsid w:val="00EE099D"/>
    <w:rsid w:val="00EE235F"/>
    <w:rsid w:val="00EE2A89"/>
    <w:rsid w:val="00EE4B1D"/>
    <w:rsid w:val="00EE6966"/>
    <w:rsid w:val="00EF09A6"/>
    <w:rsid w:val="00EF3267"/>
    <w:rsid w:val="00EF48B6"/>
    <w:rsid w:val="00EF5F90"/>
    <w:rsid w:val="00EF64BF"/>
    <w:rsid w:val="00EF6A63"/>
    <w:rsid w:val="00F004E2"/>
    <w:rsid w:val="00F020A1"/>
    <w:rsid w:val="00F043A4"/>
    <w:rsid w:val="00F0729B"/>
    <w:rsid w:val="00F1053F"/>
    <w:rsid w:val="00F11B7D"/>
    <w:rsid w:val="00F128E8"/>
    <w:rsid w:val="00F14AE7"/>
    <w:rsid w:val="00F14F35"/>
    <w:rsid w:val="00F155F7"/>
    <w:rsid w:val="00F171ED"/>
    <w:rsid w:val="00F172A0"/>
    <w:rsid w:val="00F178C9"/>
    <w:rsid w:val="00F20D21"/>
    <w:rsid w:val="00F26836"/>
    <w:rsid w:val="00F305FA"/>
    <w:rsid w:val="00F30F52"/>
    <w:rsid w:val="00F333CE"/>
    <w:rsid w:val="00F409AA"/>
    <w:rsid w:val="00F410A4"/>
    <w:rsid w:val="00F43C6D"/>
    <w:rsid w:val="00F45666"/>
    <w:rsid w:val="00F479E4"/>
    <w:rsid w:val="00F537EA"/>
    <w:rsid w:val="00F543B6"/>
    <w:rsid w:val="00F55434"/>
    <w:rsid w:val="00F5558F"/>
    <w:rsid w:val="00F57342"/>
    <w:rsid w:val="00F6128B"/>
    <w:rsid w:val="00F618EB"/>
    <w:rsid w:val="00F62DCA"/>
    <w:rsid w:val="00F63848"/>
    <w:rsid w:val="00F65B99"/>
    <w:rsid w:val="00F65E42"/>
    <w:rsid w:val="00F65E6C"/>
    <w:rsid w:val="00F6776B"/>
    <w:rsid w:val="00F678B0"/>
    <w:rsid w:val="00F7290A"/>
    <w:rsid w:val="00F7492C"/>
    <w:rsid w:val="00F74FE1"/>
    <w:rsid w:val="00F7735B"/>
    <w:rsid w:val="00F81636"/>
    <w:rsid w:val="00F84028"/>
    <w:rsid w:val="00F92B19"/>
    <w:rsid w:val="00F945A1"/>
    <w:rsid w:val="00F95B73"/>
    <w:rsid w:val="00FA1E69"/>
    <w:rsid w:val="00FA67AB"/>
    <w:rsid w:val="00FB0B05"/>
    <w:rsid w:val="00FB43B8"/>
    <w:rsid w:val="00FB6AA9"/>
    <w:rsid w:val="00FB77EE"/>
    <w:rsid w:val="00FC1680"/>
    <w:rsid w:val="00FC19C7"/>
    <w:rsid w:val="00FC1A15"/>
    <w:rsid w:val="00FC5EC1"/>
    <w:rsid w:val="00FD18E2"/>
    <w:rsid w:val="00FD2875"/>
    <w:rsid w:val="00FD32B8"/>
    <w:rsid w:val="00FD3EDA"/>
    <w:rsid w:val="00FD40A1"/>
    <w:rsid w:val="00FD5A3C"/>
    <w:rsid w:val="00FE1667"/>
    <w:rsid w:val="00FE1C9C"/>
    <w:rsid w:val="00FE2196"/>
    <w:rsid w:val="00FE2E27"/>
    <w:rsid w:val="00FE3F40"/>
    <w:rsid w:val="00FE5FF4"/>
    <w:rsid w:val="00FF4864"/>
    <w:rsid w:val="00FF4EF9"/>
    <w:rsid w:val="00FF51EB"/>
    <w:rsid w:val="00FF5EA2"/>
    <w:rsid w:val="010759CA"/>
    <w:rsid w:val="010874B3"/>
    <w:rsid w:val="0109F511"/>
    <w:rsid w:val="010F2C1B"/>
    <w:rsid w:val="011658F0"/>
    <w:rsid w:val="0117D2EE"/>
    <w:rsid w:val="0137F67F"/>
    <w:rsid w:val="0148768C"/>
    <w:rsid w:val="01514A83"/>
    <w:rsid w:val="0161F7A1"/>
    <w:rsid w:val="016B75A0"/>
    <w:rsid w:val="017433CC"/>
    <w:rsid w:val="0179F01F"/>
    <w:rsid w:val="017BB6B1"/>
    <w:rsid w:val="017CF89B"/>
    <w:rsid w:val="017E354E"/>
    <w:rsid w:val="0189A94D"/>
    <w:rsid w:val="01912F65"/>
    <w:rsid w:val="019286B6"/>
    <w:rsid w:val="0192E84A"/>
    <w:rsid w:val="019BD397"/>
    <w:rsid w:val="019D1506"/>
    <w:rsid w:val="01A7B2F3"/>
    <w:rsid w:val="01BA819C"/>
    <w:rsid w:val="01C3B5D8"/>
    <w:rsid w:val="01C86855"/>
    <w:rsid w:val="01D0A9A5"/>
    <w:rsid w:val="01FC5B33"/>
    <w:rsid w:val="020962B8"/>
    <w:rsid w:val="0211F239"/>
    <w:rsid w:val="0213C005"/>
    <w:rsid w:val="022263C5"/>
    <w:rsid w:val="0228F288"/>
    <w:rsid w:val="0229EB13"/>
    <w:rsid w:val="022B4A35"/>
    <w:rsid w:val="022D1F7D"/>
    <w:rsid w:val="024576AF"/>
    <w:rsid w:val="0249645D"/>
    <w:rsid w:val="024A99BA"/>
    <w:rsid w:val="024B8E3E"/>
    <w:rsid w:val="02551F26"/>
    <w:rsid w:val="025EBBB1"/>
    <w:rsid w:val="0265433F"/>
    <w:rsid w:val="026979E0"/>
    <w:rsid w:val="0270E80B"/>
    <w:rsid w:val="027B34B7"/>
    <w:rsid w:val="027D7158"/>
    <w:rsid w:val="028D0A0C"/>
    <w:rsid w:val="02928D8B"/>
    <w:rsid w:val="0296BB60"/>
    <w:rsid w:val="0297B4B4"/>
    <w:rsid w:val="02A9C0A1"/>
    <w:rsid w:val="02B24E20"/>
    <w:rsid w:val="02BE62AC"/>
    <w:rsid w:val="02BEEF2B"/>
    <w:rsid w:val="02C56F53"/>
    <w:rsid w:val="02C61529"/>
    <w:rsid w:val="02DD5044"/>
    <w:rsid w:val="02DE97B0"/>
    <w:rsid w:val="02DF5514"/>
    <w:rsid w:val="02E05BE7"/>
    <w:rsid w:val="02F32FC8"/>
    <w:rsid w:val="02F73730"/>
    <w:rsid w:val="02F89813"/>
    <w:rsid w:val="030B2B13"/>
    <w:rsid w:val="030E5D6B"/>
    <w:rsid w:val="031BC5D2"/>
    <w:rsid w:val="0324EF38"/>
    <w:rsid w:val="032EE67D"/>
    <w:rsid w:val="03351025"/>
    <w:rsid w:val="033D4741"/>
    <w:rsid w:val="034806B9"/>
    <w:rsid w:val="034FE853"/>
    <w:rsid w:val="03569EA7"/>
    <w:rsid w:val="036159CB"/>
    <w:rsid w:val="0362395D"/>
    <w:rsid w:val="036554F9"/>
    <w:rsid w:val="0373220C"/>
    <w:rsid w:val="03787364"/>
    <w:rsid w:val="037B9083"/>
    <w:rsid w:val="038235C9"/>
    <w:rsid w:val="0386BB76"/>
    <w:rsid w:val="0397989C"/>
    <w:rsid w:val="0397A574"/>
    <w:rsid w:val="03AA2515"/>
    <w:rsid w:val="03ADF12B"/>
    <w:rsid w:val="03C8F168"/>
    <w:rsid w:val="03D3FAE6"/>
    <w:rsid w:val="03DB1113"/>
    <w:rsid w:val="03DBA242"/>
    <w:rsid w:val="03E27122"/>
    <w:rsid w:val="03E817A9"/>
    <w:rsid w:val="03FC51D3"/>
    <w:rsid w:val="040B7CD6"/>
    <w:rsid w:val="042BB2DF"/>
    <w:rsid w:val="04308B2E"/>
    <w:rsid w:val="0434B5A7"/>
    <w:rsid w:val="04399DDF"/>
    <w:rsid w:val="043F31EB"/>
    <w:rsid w:val="044E251B"/>
    <w:rsid w:val="0455449C"/>
    <w:rsid w:val="0460B27D"/>
    <w:rsid w:val="04613FB4"/>
    <w:rsid w:val="04649210"/>
    <w:rsid w:val="046C0E37"/>
    <w:rsid w:val="0483DFC2"/>
    <w:rsid w:val="04880A2E"/>
    <w:rsid w:val="048CB640"/>
    <w:rsid w:val="049466F6"/>
    <w:rsid w:val="0497BA1E"/>
    <w:rsid w:val="049BB6A2"/>
    <w:rsid w:val="04A18C74"/>
    <w:rsid w:val="04A23329"/>
    <w:rsid w:val="04AA59A6"/>
    <w:rsid w:val="04AA5EAB"/>
    <w:rsid w:val="04B3E63D"/>
    <w:rsid w:val="04B6B161"/>
    <w:rsid w:val="04BA7AB0"/>
    <w:rsid w:val="04BD1E1B"/>
    <w:rsid w:val="04BDECA3"/>
    <w:rsid w:val="04C97C33"/>
    <w:rsid w:val="04CA87DE"/>
    <w:rsid w:val="04CF99C8"/>
    <w:rsid w:val="04E89B82"/>
    <w:rsid w:val="04F01BAB"/>
    <w:rsid w:val="04F2E1F1"/>
    <w:rsid w:val="0510DDD5"/>
    <w:rsid w:val="05228BD7"/>
    <w:rsid w:val="05258990"/>
    <w:rsid w:val="052BF864"/>
    <w:rsid w:val="05330AC0"/>
    <w:rsid w:val="0539C9F3"/>
    <w:rsid w:val="053A4DCC"/>
    <w:rsid w:val="0544E7AE"/>
    <w:rsid w:val="05451F27"/>
    <w:rsid w:val="0555BA39"/>
    <w:rsid w:val="055759D4"/>
    <w:rsid w:val="056DBA78"/>
    <w:rsid w:val="0575D127"/>
    <w:rsid w:val="05A8BD20"/>
    <w:rsid w:val="05B0490B"/>
    <w:rsid w:val="05B51668"/>
    <w:rsid w:val="05C114CE"/>
    <w:rsid w:val="05C430A1"/>
    <w:rsid w:val="05CE6CCE"/>
    <w:rsid w:val="05E91BA5"/>
    <w:rsid w:val="05FD90C2"/>
    <w:rsid w:val="060B2B61"/>
    <w:rsid w:val="0613193B"/>
    <w:rsid w:val="0614091B"/>
    <w:rsid w:val="061AD53F"/>
    <w:rsid w:val="0623DA8F"/>
    <w:rsid w:val="062B7481"/>
    <w:rsid w:val="0638AEDE"/>
    <w:rsid w:val="063D8166"/>
    <w:rsid w:val="063F6043"/>
    <w:rsid w:val="064ADD8F"/>
    <w:rsid w:val="06581179"/>
    <w:rsid w:val="0661DF14"/>
    <w:rsid w:val="0666E150"/>
    <w:rsid w:val="066A9AEC"/>
    <w:rsid w:val="0682720F"/>
    <w:rsid w:val="06890BB0"/>
    <w:rsid w:val="068E6802"/>
    <w:rsid w:val="06967534"/>
    <w:rsid w:val="069E477F"/>
    <w:rsid w:val="069E8060"/>
    <w:rsid w:val="06A9B083"/>
    <w:rsid w:val="06AFE164"/>
    <w:rsid w:val="06B01426"/>
    <w:rsid w:val="06BE5C38"/>
    <w:rsid w:val="06BEF583"/>
    <w:rsid w:val="06C691FE"/>
    <w:rsid w:val="06D6A053"/>
    <w:rsid w:val="06E85D4A"/>
    <w:rsid w:val="06FDC824"/>
    <w:rsid w:val="0726279D"/>
    <w:rsid w:val="073B3116"/>
    <w:rsid w:val="073D7FCC"/>
    <w:rsid w:val="074A1D65"/>
    <w:rsid w:val="074CB83E"/>
    <w:rsid w:val="07531ACA"/>
    <w:rsid w:val="07600102"/>
    <w:rsid w:val="0771555B"/>
    <w:rsid w:val="077BBC23"/>
    <w:rsid w:val="0785C2DB"/>
    <w:rsid w:val="078C59AD"/>
    <w:rsid w:val="0796A975"/>
    <w:rsid w:val="079CA967"/>
    <w:rsid w:val="07A581E1"/>
    <w:rsid w:val="07A77226"/>
    <w:rsid w:val="07B2D3EE"/>
    <w:rsid w:val="07BCFF76"/>
    <w:rsid w:val="07D1B157"/>
    <w:rsid w:val="07D7721A"/>
    <w:rsid w:val="07E9B987"/>
    <w:rsid w:val="07F6A8CA"/>
    <w:rsid w:val="08074E96"/>
    <w:rsid w:val="081C205D"/>
    <w:rsid w:val="081CEA0E"/>
    <w:rsid w:val="081E4270"/>
    <w:rsid w:val="08346DEB"/>
    <w:rsid w:val="083A6B5A"/>
    <w:rsid w:val="083E4BFD"/>
    <w:rsid w:val="0844FE87"/>
    <w:rsid w:val="0850A8CF"/>
    <w:rsid w:val="0853A9ED"/>
    <w:rsid w:val="085A52C8"/>
    <w:rsid w:val="08620D7D"/>
    <w:rsid w:val="08714DCC"/>
    <w:rsid w:val="087D3457"/>
    <w:rsid w:val="08D5C14C"/>
    <w:rsid w:val="08EA3FB8"/>
    <w:rsid w:val="08EB3977"/>
    <w:rsid w:val="08EC3F82"/>
    <w:rsid w:val="0904B37E"/>
    <w:rsid w:val="0924F7F5"/>
    <w:rsid w:val="0928B5BF"/>
    <w:rsid w:val="092C9BBC"/>
    <w:rsid w:val="092DF571"/>
    <w:rsid w:val="0931093C"/>
    <w:rsid w:val="09378F1A"/>
    <w:rsid w:val="09400863"/>
    <w:rsid w:val="0944A3DE"/>
    <w:rsid w:val="097EA93A"/>
    <w:rsid w:val="0994C530"/>
    <w:rsid w:val="099CED56"/>
    <w:rsid w:val="09AB758E"/>
    <w:rsid w:val="09B0506E"/>
    <w:rsid w:val="09B31705"/>
    <w:rsid w:val="09B36171"/>
    <w:rsid w:val="09BEFEF3"/>
    <w:rsid w:val="09C3A029"/>
    <w:rsid w:val="09CAE6DE"/>
    <w:rsid w:val="09E4440A"/>
    <w:rsid w:val="09F35AFD"/>
    <w:rsid w:val="09F51CB4"/>
    <w:rsid w:val="09FD6B0D"/>
    <w:rsid w:val="0A126AB0"/>
    <w:rsid w:val="0A1A39A7"/>
    <w:rsid w:val="0A2923B6"/>
    <w:rsid w:val="0A2C4277"/>
    <w:rsid w:val="0A379C88"/>
    <w:rsid w:val="0A3D1C7E"/>
    <w:rsid w:val="0A45D78B"/>
    <w:rsid w:val="0A5FDD6A"/>
    <w:rsid w:val="0A675FBB"/>
    <w:rsid w:val="0A71222C"/>
    <w:rsid w:val="0A7B9729"/>
    <w:rsid w:val="0A854A4B"/>
    <w:rsid w:val="0A8DE1F1"/>
    <w:rsid w:val="0A8E0179"/>
    <w:rsid w:val="0A962DFC"/>
    <w:rsid w:val="0AB3A125"/>
    <w:rsid w:val="0AB53436"/>
    <w:rsid w:val="0AB64FB1"/>
    <w:rsid w:val="0AB85D57"/>
    <w:rsid w:val="0ABC8B0C"/>
    <w:rsid w:val="0AC48620"/>
    <w:rsid w:val="0ADB69C3"/>
    <w:rsid w:val="0ADED8C5"/>
    <w:rsid w:val="0AE4BE61"/>
    <w:rsid w:val="0AF1233E"/>
    <w:rsid w:val="0AFE19ED"/>
    <w:rsid w:val="0AFF4974"/>
    <w:rsid w:val="0B04F65E"/>
    <w:rsid w:val="0B077D74"/>
    <w:rsid w:val="0B0DF6FD"/>
    <w:rsid w:val="0B33250C"/>
    <w:rsid w:val="0B366F3D"/>
    <w:rsid w:val="0B378FFD"/>
    <w:rsid w:val="0B38BDB7"/>
    <w:rsid w:val="0B40ABAE"/>
    <w:rsid w:val="0B4A2F0C"/>
    <w:rsid w:val="0B4BA8B9"/>
    <w:rsid w:val="0B55A286"/>
    <w:rsid w:val="0B55E332"/>
    <w:rsid w:val="0B66D7AD"/>
    <w:rsid w:val="0B75398F"/>
    <w:rsid w:val="0B7FE30E"/>
    <w:rsid w:val="0B801028"/>
    <w:rsid w:val="0B93BC92"/>
    <w:rsid w:val="0B98F098"/>
    <w:rsid w:val="0B9DE206"/>
    <w:rsid w:val="0BA01A26"/>
    <w:rsid w:val="0BB5E6C4"/>
    <w:rsid w:val="0BB6FE9A"/>
    <w:rsid w:val="0BBD9B50"/>
    <w:rsid w:val="0BC4230E"/>
    <w:rsid w:val="0BCA1A13"/>
    <w:rsid w:val="0BE5BD4E"/>
    <w:rsid w:val="0BED7F17"/>
    <w:rsid w:val="0BF3B058"/>
    <w:rsid w:val="0BFCF92A"/>
    <w:rsid w:val="0C09D659"/>
    <w:rsid w:val="0C0B64FF"/>
    <w:rsid w:val="0C0C7888"/>
    <w:rsid w:val="0C140331"/>
    <w:rsid w:val="0C16F362"/>
    <w:rsid w:val="0C17F77B"/>
    <w:rsid w:val="0C195417"/>
    <w:rsid w:val="0C1EAE17"/>
    <w:rsid w:val="0C231AFA"/>
    <w:rsid w:val="0C32A7C1"/>
    <w:rsid w:val="0C3C4357"/>
    <w:rsid w:val="0C631310"/>
    <w:rsid w:val="0C63BDD3"/>
    <w:rsid w:val="0C644E42"/>
    <w:rsid w:val="0C71F7AD"/>
    <w:rsid w:val="0C73C71E"/>
    <w:rsid w:val="0C748231"/>
    <w:rsid w:val="0C94F93F"/>
    <w:rsid w:val="0CB2EA66"/>
    <w:rsid w:val="0CBD887B"/>
    <w:rsid w:val="0CC71B97"/>
    <w:rsid w:val="0CC7C4B6"/>
    <w:rsid w:val="0CE4DC10"/>
    <w:rsid w:val="0CE5FF6D"/>
    <w:rsid w:val="0CF7A533"/>
    <w:rsid w:val="0D005789"/>
    <w:rsid w:val="0D0B64AA"/>
    <w:rsid w:val="0D0EBC09"/>
    <w:rsid w:val="0D15FC95"/>
    <w:rsid w:val="0D18E76F"/>
    <w:rsid w:val="0D20F8E7"/>
    <w:rsid w:val="0D37ADCC"/>
    <w:rsid w:val="0D37D926"/>
    <w:rsid w:val="0D613814"/>
    <w:rsid w:val="0D61F552"/>
    <w:rsid w:val="0D6A35DE"/>
    <w:rsid w:val="0D796604"/>
    <w:rsid w:val="0D7B190F"/>
    <w:rsid w:val="0D804B81"/>
    <w:rsid w:val="0D81AE57"/>
    <w:rsid w:val="0D894F78"/>
    <w:rsid w:val="0D8B4A86"/>
    <w:rsid w:val="0D9710C8"/>
    <w:rsid w:val="0DADE206"/>
    <w:rsid w:val="0DB59409"/>
    <w:rsid w:val="0DBF4924"/>
    <w:rsid w:val="0DBFD667"/>
    <w:rsid w:val="0DD01A75"/>
    <w:rsid w:val="0DDF2702"/>
    <w:rsid w:val="0DDF4739"/>
    <w:rsid w:val="0DE0C281"/>
    <w:rsid w:val="0DE12CCF"/>
    <w:rsid w:val="0DF16DD5"/>
    <w:rsid w:val="0E03F04C"/>
    <w:rsid w:val="0E159CD9"/>
    <w:rsid w:val="0E3236DB"/>
    <w:rsid w:val="0E49FAF6"/>
    <w:rsid w:val="0E4EFED8"/>
    <w:rsid w:val="0E5DFF20"/>
    <w:rsid w:val="0E6A4483"/>
    <w:rsid w:val="0E730779"/>
    <w:rsid w:val="0E786348"/>
    <w:rsid w:val="0E85CFB4"/>
    <w:rsid w:val="0E8C7E6C"/>
    <w:rsid w:val="0E9776EE"/>
    <w:rsid w:val="0E993990"/>
    <w:rsid w:val="0EA02776"/>
    <w:rsid w:val="0EA696F8"/>
    <w:rsid w:val="0EB13E47"/>
    <w:rsid w:val="0EB3D016"/>
    <w:rsid w:val="0EC0C422"/>
    <w:rsid w:val="0ED08D5E"/>
    <w:rsid w:val="0ED7D5A9"/>
    <w:rsid w:val="0EDE33BA"/>
    <w:rsid w:val="0EE091A8"/>
    <w:rsid w:val="0EE62696"/>
    <w:rsid w:val="0EF2F1D0"/>
    <w:rsid w:val="0EF43479"/>
    <w:rsid w:val="0EFF3098"/>
    <w:rsid w:val="0F098D68"/>
    <w:rsid w:val="0F0AF162"/>
    <w:rsid w:val="0F178A81"/>
    <w:rsid w:val="0F1C7264"/>
    <w:rsid w:val="0F23904B"/>
    <w:rsid w:val="0F251FD9"/>
    <w:rsid w:val="0F28C894"/>
    <w:rsid w:val="0F28F4D1"/>
    <w:rsid w:val="0F2E3BB8"/>
    <w:rsid w:val="0F41C001"/>
    <w:rsid w:val="0F43811B"/>
    <w:rsid w:val="0F487CB6"/>
    <w:rsid w:val="0F49B267"/>
    <w:rsid w:val="0F4AA8AF"/>
    <w:rsid w:val="0F5D10AD"/>
    <w:rsid w:val="0F5D96B6"/>
    <w:rsid w:val="0F5E4BA9"/>
    <w:rsid w:val="0F605C61"/>
    <w:rsid w:val="0F6A4AEF"/>
    <w:rsid w:val="0F746A40"/>
    <w:rsid w:val="0F780795"/>
    <w:rsid w:val="0F8EF013"/>
    <w:rsid w:val="0F9B7496"/>
    <w:rsid w:val="0F9F404F"/>
    <w:rsid w:val="0FA0303A"/>
    <w:rsid w:val="0FB69EFA"/>
    <w:rsid w:val="0FCF33B6"/>
    <w:rsid w:val="0FDC23FE"/>
    <w:rsid w:val="0FE13252"/>
    <w:rsid w:val="0FE2300C"/>
    <w:rsid w:val="0FE66FEC"/>
    <w:rsid w:val="0FEBD267"/>
    <w:rsid w:val="0FF61EBF"/>
    <w:rsid w:val="100A0035"/>
    <w:rsid w:val="10242594"/>
    <w:rsid w:val="10381B59"/>
    <w:rsid w:val="10405E65"/>
    <w:rsid w:val="10450971"/>
    <w:rsid w:val="104D1B48"/>
    <w:rsid w:val="1054AB5F"/>
    <w:rsid w:val="105F4B88"/>
    <w:rsid w:val="107CB062"/>
    <w:rsid w:val="107E6283"/>
    <w:rsid w:val="10818F7E"/>
    <w:rsid w:val="1085291D"/>
    <w:rsid w:val="1085EC45"/>
    <w:rsid w:val="10884060"/>
    <w:rsid w:val="1089D3BE"/>
    <w:rsid w:val="1094C660"/>
    <w:rsid w:val="10A04796"/>
    <w:rsid w:val="10A2445E"/>
    <w:rsid w:val="10C0F03A"/>
    <w:rsid w:val="10D77D21"/>
    <w:rsid w:val="10E326B2"/>
    <w:rsid w:val="10EB5246"/>
    <w:rsid w:val="10EDAD05"/>
    <w:rsid w:val="10EE8E93"/>
    <w:rsid w:val="10F13E47"/>
    <w:rsid w:val="10F374DC"/>
    <w:rsid w:val="11083C53"/>
    <w:rsid w:val="1111C4E2"/>
    <w:rsid w:val="111794D8"/>
    <w:rsid w:val="11230C29"/>
    <w:rsid w:val="112695E9"/>
    <w:rsid w:val="1133F8E0"/>
    <w:rsid w:val="11401D33"/>
    <w:rsid w:val="11479667"/>
    <w:rsid w:val="114AB1B8"/>
    <w:rsid w:val="11525F54"/>
    <w:rsid w:val="11541148"/>
    <w:rsid w:val="1159C008"/>
    <w:rsid w:val="116413A5"/>
    <w:rsid w:val="11745406"/>
    <w:rsid w:val="117AA671"/>
    <w:rsid w:val="11820D7C"/>
    <w:rsid w:val="11854C84"/>
    <w:rsid w:val="118C6B2D"/>
    <w:rsid w:val="11935B0C"/>
    <w:rsid w:val="119F94D7"/>
    <w:rsid w:val="11AB4062"/>
    <w:rsid w:val="11AFE77E"/>
    <w:rsid w:val="11B7B1F5"/>
    <w:rsid w:val="11B97090"/>
    <w:rsid w:val="11C50799"/>
    <w:rsid w:val="11C65D36"/>
    <w:rsid w:val="11CCF2C3"/>
    <w:rsid w:val="11CFC637"/>
    <w:rsid w:val="11E2B736"/>
    <w:rsid w:val="11EB8C02"/>
    <w:rsid w:val="11F16A01"/>
    <w:rsid w:val="12066E96"/>
    <w:rsid w:val="1215D47C"/>
    <w:rsid w:val="12380739"/>
    <w:rsid w:val="124D4049"/>
    <w:rsid w:val="124DC2D0"/>
    <w:rsid w:val="124FB6A8"/>
    <w:rsid w:val="1251406D"/>
    <w:rsid w:val="126C106A"/>
    <w:rsid w:val="12713DC1"/>
    <w:rsid w:val="1273519F"/>
    <w:rsid w:val="127B4C4A"/>
    <w:rsid w:val="127BEACD"/>
    <w:rsid w:val="128722A7"/>
    <w:rsid w:val="1290DCE8"/>
    <w:rsid w:val="129C14AC"/>
    <w:rsid w:val="12A1560D"/>
    <w:rsid w:val="12A1B409"/>
    <w:rsid w:val="12AA08BB"/>
    <w:rsid w:val="12AC176B"/>
    <w:rsid w:val="12BFA809"/>
    <w:rsid w:val="12C14611"/>
    <w:rsid w:val="12C1C410"/>
    <w:rsid w:val="12CC8D0D"/>
    <w:rsid w:val="12D9CFD7"/>
    <w:rsid w:val="12ED5A99"/>
    <w:rsid w:val="131DDDDD"/>
    <w:rsid w:val="13282AE6"/>
    <w:rsid w:val="13340F24"/>
    <w:rsid w:val="133C483D"/>
    <w:rsid w:val="1341E0C9"/>
    <w:rsid w:val="1343EB4B"/>
    <w:rsid w:val="134C4990"/>
    <w:rsid w:val="134CEB6A"/>
    <w:rsid w:val="134E385F"/>
    <w:rsid w:val="134F8BEB"/>
    <w:rsid w:val="1350877E"/>
    <w:rsid w:val="13538256"/>
    <w:rsid w:val="1356BAF5"/>
    <w:rsid w:val="135B28CD"/>
    <w:rsid w:val="137BDB81"/>
    <w:rsid w:val="138876C0"/>
    <w:rsid w:val="13904A03"/>
    <w:rsid w:val="13975FC6"/>
    <w:rsid w:val="139CFE44"/>
    <w:rsid w:val="13ABC9DD"/>
    <w:rsid w:val="13C3BF60"/>
    <w:rsid w:val="13C4B044"/>
    <w:rsid w:val="13C538FE"/>
    <w:rsid w:val="13C5E9FA"/>
    <w:rsid w:val="13CB466F"/>
    <w:rsid w:val="13DE78C5"/>
    <w:rsid w:val="13DF581A"/>
    <w:rsid w:val="140785B4"/>
    <w:rsid w:val="1407ABF9"/>
    <w:rsid w:val="1407CAC5"/>
    <w:rsid w:val="1409CCA7"/>
    <w:rsid w:val="1422F308"/>
    <w:rsid w:val="1424FAE7"/>
    <w:rsid w:val="1425C9FE"/>
    <w:rsid w:val="142B3C9E"/>
    <w:rsid w:val="142CEB30"/>
    <w:rsid w:val="142FECCC"/>
    <w:rsid w:val="143222BC"/>
    <w:rsid w:val="1435305B"/>
    <w:rsid w:val="14416EA6"/>
    <w:rsid w:val="144E6886"/>
    <w:rsid w:val="145DE0BB"/>
    <w:rsid w:val="1473E369"/>
    <w:rsid w:val="1476B558"/>
    <w:rsid w:val="14774B78"/>
    <w:rsid w:val="147C156F"/>
    <w:rsid w:val="148FFFDD"/>
    <w:rsid w:val="1492C49F"/>
    <w:rsid w:val="14936240"/>
    <w:rsid w:val="14A4549D"/>
    <w:rsid w:val="14AE22C1"/>
    <w:rsid w:val="14B00BBF"/>
    <w:rsid w:val="14B32517"/>
    <w:rsid w:val="14BAAE07"/>
    <w:rsid w:val="14BBDBEB"/>
    <w:rsid w:val="14CA436E"/>
    <w:rsid w:val="14D0678C"/>
    <w:rsid w:val="14D4CE27"/>
    <w:rsid w:val="14D783DA"/>
    <w:rsid w:val="14E66A66"/>
    <w:rsid w:val="14EC57DF"/>
    <w:rsid w:val="14F9DDB1"/>
    <w:rsid w:val="14FAA5C6"/>
    <w:rsid w:val="1514D744"/>
    <w:rsid w:val="151968AE"/>
    <w:rsid w:val="151C7C6D"/>
    <w:rsid w:val="15217490"/>
    <w:rsid w:val="15290FBF"/>
    <w:rsid w:val="152E92E0"/>
    <w:rsid w:val="15355840"/>
    <w:rsid w:val="15416573"/>
    <w:rsid w:val="15439619"/>
    <w:rsid w:val="15544BEA"/>
    <w:rsid w:val="155B364D"/>
    <w:rsid w:val="155EF2FB"/>
    <w:rsid w:val="1560D5CE"/>
    <w:rsid w:val="1564DD5A"/>
    <w:rsid w:val="156565D3"/>
    <w:rsid w:val="157023CC"/>
    <w:rsid w:val="15792A2F"/>
    <w:rsid w:val="1585C3E4"/>
    <w:rsid w:val="15B92FFF"/>
    <w:rsid w:val="15C4D6A4"/>
    <w:rsid w:val="15C7B8C0"/>
    <w:rsid w:val="15CCC1E2"/>
    <w:rsid w:val="15E9F7F6"/>
    <w:rsid w:val="15F3BCCF"/>
    <w:rsid w:val="15FDFD12"/>
    <w:rsid w:val="16072976"/>
    <w:rsid w:val="160948E2"/>
    <w:rsid w:val="161333DF"/>
    <w:rsid w:val="162279BD"/>
    <w:rsid w:val="16232440"/>
    <w:rsid w:val="16274D15"/>
    <w:rsid w:val="16287506"/>
    <w:rsid w:val="162A1C8F"/>
    <w:rsid w:val="162CE94B"/>
    <w:rsid w:val="162ED6ED"/>
    <w:rsid w:val="1636D219"/>
    <w:rsid w:val="1641C0C2"/>
    <w:rsid w:val="16428FDA"/>
    <w:rsid w:val="16439B3D"/>
    <w:rsid w:val="164CBBB4"/>
    <w:rsid w:val="16522D08"/>
    <w:rsid w:val="16643ABF"/>
    <w:rsid w:val="166613CF"/>
    <w:rsid w:val="1675FEAD"/>
    <w:rsid w:val="1677708A"/>
    <w:rsid w:val="16812A48"/>
    <w:rsid w:val="16835DE4"/>
    <w:rsid w:val="168B2318"/>
    <w:rsid w:val="16906551"/>
    <w:rsid w:val="169940EE"/>
    <w:rsid w:val="16A44B75"/>
    <w:rsid w:val="16A57502"/>
    <w:rsid w:val="16A9E203"/>
    <w:rsid w:val="16B222DC"/>
    <w:rsid w:val="16B23EC8"/>
    <w:rsid w:val="16B8352A"/>
    <w:rsid w:val="16B91E67"/>
    <w:rsid w:val="16C01782"/>
    <w:rsid w:val="16CBCD5E"/>
    <w:rsid w:val="16CC4D45"/>
    <w:rsid w:val="16E54842"/>
    <w:rsid w:val="16E70623"/>
    <w:rsid w:val="16EF9D82"/>
    <w:rsid w:val="16F856F0"/>
    <w:rsid w:val="1706F6D2"/>
    <w:rsid w:val="1707B436"/>
    <w:rsid w:val="17094139"/>
    <w:rsid w:val="171A0E68"/>
    <w:rsid w:val="1721DED3"/>
    <w:rsid w:val="1723C05A"/>
    <w:rsid w:val="1729A724"/>
    <w:rsid w:val="172E0BD8"/>
    <w:rsid w:val="17393360"/>
    <w:rsid w:val="1749D180"/>
    <w:rsid w:val="175A93CA"/>
    <w:rsid w:val="1761670C"/>
    <w:rsid w:val="17790EBE"/>
    <w:rsid w:val="1780A4A6"/>
    <w:rsid w:val="178270D9"/>
    <w:rsid w:val="178A67B9"/>
    <w:rsid w:val="178D2F50"/>
    <w:rsid w:val="179C8727"/>
    <w:rsid w:val="179C9689"/>
    <w:rsid w:val="179EB3FD"/>
    <w:rsid w:val="17AF702E"/>
    <w:rsid w:val="17BB2D2A"/>
    <w:rsid w:val="17C5586A"/>
    <w:rsid w:val="17C6F441"/>
    <w:rsid w:val="17CA37EC"/>
    <w:rsid w:val="17DACD9A"/>
    <w:rsid w:val="17DD9023"/>
    <w:rsid w:val="17E75395"/>
    <w:rsid w:val="17F6D0B2"/>
    <w:rsid w:val="1803D10A"/>
    <w:rsid w:val="18132E6D"/>
    <w:rsid w:val="181F2E45"/>
    <w:rsid w:val="182C92A0"/>
    <w:rsid w:val="183DE24C"/>
    <w:rsid w:val="183FE0C2"/>
    <w:rsid w:val="18424210"/>
    <w:rsid w:val="1843C457"/>
    <w:rsid w:val="1847FDF6"/>
    <w:rsid w:val="18593107"/>
    <w:rsid w:val="1860C09F"/>
    <w:rsid w:val="1861D599"/>
    <w:rsid w:val="1863B53B"/>
    <w:rsid w:val="1866A0DF"/>
    <w:rsid w:val="18674187"/>
    <w:rsid w:val="186BD89A"/>
    <w:rsid w:val="188716F0"/>
    <w:rsid w:val="18A0FCAE"/>
    <w:rsid w:val="18A5487B"/>
    <w:rsid w:val="18A7681D"/>
    <w:rsid w:val="18D433B0"/>
    <w:rsid w:val="18D4AC00"/>
    <w:rsid w:val="18D920A2"/>
    <w:rsid w:val="18D92BEE"/>
    <w:rsid w:val="18E57624"/>
    <w:rsid w:val="18E5CF2A"/>
    <w:rsid w:val="18EE797E"/>
    <w:rsid w:val="18F2ED2D"/>
    <w:rsid w:val="18FACCAA"/>
    <w:rsid w:val="18FC4CB0"/>
    <w:rsid w:val="1902890E"/>
    <w:rsid w:val="190462A4"/>
    <w:rsid w:val="19167A9D"/>
    <w:rsid w:val="1920BA63"/>
    <w:rsid w:val="192F87E4"/>
    <w:rsid w:val="19359DD4"/>
    <w:rsid w:val="194AD4A1"/>
    <w:rsid w:val="1963F42C"/>
    <w:rsid w:val="1965BDC5"/>
    <w:rsid w:val="196726F7"/>
    <w:rsid w:val="197FC52C"/>
    <w:rsid w:val="198928E0"/>
    <w:rsid w:val="19C256A8"/>
    <w:rsid w:val="19C40545"/>
    <w:rsid w:val="19C8891C"/>
    <w:rsid w:val="19CB9544"/>
    <w:rsid w:val="19DC617B"/>
    <w:rsid w:val="19DD1135"/>
    <w:rsid w:val="19DF5409"/>
    <w:rsid w:val="19E08CF7"/>
    <w:rsid w:val="19EAC220"/>
    <w:rsid w:val="1A129F92"/>
    <w:rsid w:val="1A23666E"/>
    <w:rsid w:val="1A2459F9"/>
    <w:rsid w:val="1A266A20"/>
    <w:rsid w:val="1A2CF426"/>
    <w:rsid w:val="1A392272"/>
    <w:rsid w:val="1A3EB3FF"/>
    <w:rsid w:val="1A53DC62"/>
    <w:rsid w:val="1A6E15C8"/>
    <w:rsid w:val="1A79390F"/>
    <w:rsid w:val="1A801D57"/>
    <w:rsid w:val="1A817242"/>
    <w:rsid w:val="1A8637F6"/>
    <w:rsid w:val="1A867EC3"/>
    <w:rsid w:val="1A92348C"/>
    <w:rsid w:val="1A941975"/>
    <w:rsid w:val="1A942D56"/>
    <w:rsid w:val="1A9B2316"/>
    <w:rsid w:val="1A9D1249"/>
    <w:rsid w:val="1A9E596F"/>
    <w:rsid w:val="1A9EA41A"/>
    <w:rsid w:val="1AA03305"/>
    <w:rsid w:val="1AA14359"/>
    <w:rsid w:val="1AA8DC3A"/>
    <w:rsid w:val="1ABB1948"/>
    <w:rsid w:val="1ABFB0EF"/>
    <w:rsid w:val="1AC92E35"/>
    <w:rsid w:val="1AD16E35"/>
    <w:rsid w:val="1AD81C8B"/>
    <w:rsid w:val="1AD83937"/>
    <w:rsid w:val="1AE31D8D"/>
    <w:rsid w:val="1AEB91E4"/>
    <w:rsid w:val="1B0393AF"/>
    <w:rsid w:val="1B03D8E6"/>
    <w:rsid w:val="1B0B5EE5"/>
    <w:rsid w:val="1B105211"/>
    <w:rsid w:val="1B1A11B4"/>
    <w:rsid w:val="1B1DA866"/>
    <w:rsid w:val="1B23EBED"/>
    <w:rsid w:val="1B245FD4"/>
    <w:rsid w:val="1B252033"/>
    <w:rsid w:val="1B2D7637"/>
    <w:rsid w:val="1B4EC62E"/>
    <w:rsid w:val="1B58BB6E"/>
    <w:rsid w:val="1B687F5F"/>
    <w:rsid w:val="1B6F5AF7"/>
    <w:rsid w:val="1B787773"/>
    <w:rsid w:val="1B7E2807"/>
    <w:rsid w:val="1B8091AB"/>
    <w:rsid w:val="1B864F20"/>
    <w:rsid w:val="1B9253C5"/>
    <w:rsid w:val="1BB004DA"/>
    <w:rsid w:val="1BC23A81"/>
    <w:rsid w:val="1BD18E69"/>
    <w:rsid w:val="1BD7795A"/>
    <w:rsid w:val="1BDAFA55"/>
    <w:rsid w:val="1BDCB25C"/>
    <w:rsid w:val="1BDCC26B"/>
    <w:rsid w:val="1BE0AABB"/>
    <w:rsid w:val="1BE3CF37"/>
    <w:rsid w:val="1BEC3F45"/>
    <w:rsid w:val="1BECF30D"/>
    <w:rsid w:val="1BED197A"/>
    <w:rsid w:val="1BF0FE38"/>
    <w:rsid w:val="1BF7A45C"/>
    <w:rsid w:val="1BFB51F5"/>
    <w:rsid w:val="1BFB8744"/>
    <w:rsid w:val="1C065496"/>
    <w:rsid w:val="1C0FBE95"/>
    <w:rsid w:val="1C1E2829"/>
    <w:rsid w:val="1C2A77C6"/>
    <w:rsid w:val="1C3016C2"/>
    <w:rsid w:val="1C3C8C96"/>
    <w:rsid w:val="1C52A695"/>
    <w:rsid w:val="1C581649"/>
    <w:rsid w:val="1C587938"/>
    <w:rsid w:val="1C6172C4"/>
    <w:rsid w:val="1C638E8A"/>
    <w:rsid w:val="1C68ECAE"/>
    <w:rsid w:val="1C79A815"/>
    <w:rsid w:val="1C824C81"/>
    <w:rsid w:val="1C8250B2"/>
    <w:rsid w:val="1C876CE2"/>
    <w:rsid w:val="1C8863F1"/>
    <w:rsid w:val="1C9A99C7"/>
    <w:rsid w:val="1CBCB3EC"/>
    <w:rsid w:val="1CC85986"/>
    <w:rsid w:val="1CD70920"/>
    <w:rsid w:val="1CDF4533"/>
    <w:rsid w:val="1CECCCC3"/>
    <w:rsid w:val="1CEDF57B"/>
    <w:rsid w:val="1CF033E7"/>
    <w:rsid w:val="1CF29F68"/>
    <w:rsid w:val="1CF8EC70"/>
    <w:rsid w:val="1CFE8243"/>
    <w:rsid w:val="1D031CBF"/>
    <w:rsid w:val="1D058AFD"/>
    <w:rsid w:val="1D0A2552"/>
    <w:rsid w:val="1D0B1CC8"/>
    <w:rsid w:val="1D0F8D6E"/>
    <w:rsid w:val="1D1CC3BF"/>
    <w:rsid w:val="1D34DEE8"/>
    <w:rsid w:val="1D54C80D"/>
    <w:rsid w:val="1D5FBCA5"/>
    <w:rsid w:val="1D656923"/>
    <w:rsid w:val="1D693A8F"/>
    <w:rsid w:val="1D7882BD"/>
    <w:rsid w:val="1D877249"/>
    <w:rsid w:val="1D8B7465"/>
    <w:rsid w:val="1D91AB1A"/>
    <w:rsid w:val="1D9A26A0"/>
    <w:rsid w:val="1DA16AA2"/>
    <w:rsid w:val="1DA26F19"/>
    <w:rsid w:val="1DB638C8"/>
    <w:rsid w:val="1DB82248"/>
    <w:rsid w:val="1DBAF43A"/>
    <w:rsid w:val="1DBF06EB"/>
    <w:rsid w:val="1DC95261"/>
    <w:rsid w:val="1DD1DA23"/>
    <w:rsid w:val="1DDDB9CC"/>
    <w:rsid w:val="1DEF5D16"/>
    <w:rsid w:val="1E082DBA"/>
    <w:rsid w:val="1E0B848F"/>
    <w:rsid w:val="1E13598C"/>
    <w:rsid w:val="1E15A409"/>
    <w:rsid w:val="1E1C81DE"/>
    <w:rsid w:val="1E1E45C4"/>
    <w:rsid w:val="1E273788"/>
    <w:rsid w:val="1E2AD434"/>
    <w:rsid w:val="1E3AB870"/>
    <w:rsid w:val="1E5D5C1A"/>
    <w:rsid w:val="1E5FECF5"/>
    <w:rsid w:val="1E703A62"/>
    <w:rsid w:val="1E7A57BC"/>
    <w:rsid w:val="1E8169A0"/>
    <w:rsid w:val="1E8CAB92"/>
    <w:rsid w:val="1EAA95D1"/>
    <w:rsid w:val="1EAEE7E9"/>
    <w:rsid w:val="1EBB0761"/>
    <w:rsid w:val="1ECE91C9"/>
    <w:rsid w:val="1EE6E57B"/>
    <w:rsid w:val="1EE90DBF"/>
    <w:rsid w:val="1EFBD4B6"/>
    <w:rsid w:val="1F12EC90"/>
    <w:rsid w:val="1F23765F"/>
    <w:rsid w:val="1F353A29"/>
    <w:rsid w:val="1F546919"/>
    <w:rsid w:val="1F568E1A"/>
    <w:rsid w:val="1F57F44B"/>
    <w:rsid w:val="1F61DD99"/>
    <w:rsid w:val="1F6A11AC"/>
    <w:rsid w:val="1F6F091A"/>
    <w:rsid w:val="1F7ED035"/>
    <w:rsid w:val="1F805C04"/>
    <w:rsid w:val="1F95827D"/>
    <w:rsid w:val="1F99D7D0"/>
    <w:rsid w:val="1F9CB69D"/>
    <w:rsid w:val="1FA66984"/>
    <w:rsid w:val="1FAF29ED"/>
    <w:rsid w:val="1FB1D93B"/>
    <w:rsid w:val="1FB6CAFC"/>
    <w:rsid w:val="1FBDD644"/>
    <w:rsid w:val="1FC09720"/>
    <w:rsid w:val="1FDD909F"/>
    <w:rsid w:val="1FF0F844"/>
    <w:rsid w:val="200ADA74"/>
    <w:rsid w:val="200C5887"/>
    <w:rsid w:val="200CB97F"/>
    <w:rsid w:val="200FAA35"/>
    <w:rsid w:val="2010A5E8"/>
    <w:rsid w:val="201B7C21"/>
    <w:rsid w:val="201D6DEC"/>
    <w:rsid w:val="2022C45A"/>
    <w:rsid w:val="202E95A0"/>
    <w:rsid w:val="202FA323"/>
    <w:rsid w:val="203A66C0"/>
    <w:rsid w:val="203CF413"/>
    <w:rsid w:val="2040FEBA"/>
    <w:rsid w:val="206B04BE"/>
    <w:rsid w:val="207718C3"/>
    <w:rsid w:val="207B509B"/>
    <w:rsid w:val="207BB290"/>
    <w:rsid w:val="2089570B"/>
    <w:rsid w:val="2092047D"/>
    <w:rsid w:val="20AEFBAF"/>
    <w:rsid w:val="20B0237F"/>
    <w:rsid w:val="20B480D9"/>
    <w:rsid w:val="20B57B94"/>
    <w:rsid w:val="20BB7B35"/>
    <w:rsid w:val="20BC6F0D"/>
    <w:rsid w:val="20C228E5"/>
    <w:rsid w:val="20D1A1C2"/>
    <w:rsid w:val="20D1F736"/>
    <w:rsid w:val="20DFCF73"/>
    <w:rsid w:val="20E5CF89"/>
    <w:rsid w:val="20E92197"/>
    <w:rsid w:val="20F1A99F"/>
    <w:rsid w:val="20F3FB5D"/>
    <w:rsid w:val="20F4D6A9"/>
    <w:rsid w:val="21033344"/>
    <w:rsid w:val="2103F158"/>
    <w:rsid w:val="2113B677"/>
    <w:rsid w:val="2113C331"/>
    <w:rsid w:val="21230D98"/>
    <w:rsid w:val="21284BCD"/>
    <w:rsid w:val="2144B744"/>
    <w:rsid w:val="21539256"/>
    <w:rsid w:val="21623E08"/>
    <w:rsid w:val="216319CA"/>
    <w:rsid w:val="216C2B99"/>
    <w:rsid w:val="216FC0AB"/>
    <w:rsid w:val="21742186"/>
    <w:rsid w:val="2184575D"/>
    <w:rsid w:val="218EFE86"/>
    <w:rsid w:val="21A92BD9"/>
    <w:rsid w:val="21C1A1E9"/>
    <w:rsid w:val="21D41926"/>
    <w:rsid w:val="21DBBA5D"/>
    <w:rsid w:val="21DCAF34"/>
    <w:rsid w:val="21DEAB78"/>
    <w:rsid w:val="21EFCFDB"/>
    <w:rsid w:val="21F3B3FF"/>
    <w:rsid w:val="21FA4C41"/>
    <w:rsid w:val="21FB7D34"/>
    <w:rsid w:val="220072DA"/>
    <w:rsid w:val="22041216"/>
    <w:rsid w:val="2207F4B3"/>
    <w:rsid w:val="22164229"/>
    <w:rsid w:val="2218BC98"/>
    <w:rsid w:val="222F7AC1"/>
    <w:rsid w:val="222F91A9"/>
    <w:rsid w:val="223966ED"/>
    <w:rsid w:val="223E9C68"/>
    <w:rsid w:val="2240BD57"/>
    <w:rsid w:val="2241656F"/>
    <w:rsid w:val="22479DED"/>
    <w:rsid w:val="22589EDF"/>
    <w:rsid w:val="226EA718"/>
    <w:rsid w:val="227646B4"/>
    <w:rsid w:val="227871A9"/>
    <w:rsid w:val="228055FE"/>
    <w:rsid w:val="22823434"/>
    <w:rsid w:val="22A6433D"/>
    <w:rsid w:val="22AD2108"/>
    <w:rsid w:val="22AE092B"/>
    <w:rsid w:val="22C1F5CE"/>
    <w:rsid w:val="22C90157"/>
    <w:rsid w:val="22D4636C"/>
    <w:rsid w:val="22D50E75"/>
    <w:rsid w:val="22D5CB93"/>
    <w:rsid w:val="22E0100C"/>
    <w:rsid w:val="22EAF018"/>
    <w:rsid w:val="22F4A8AE"/>
    <w:rsid w:val="22F6456F"/>
    <w:rsid w:val="22FB2DE5"/>
    <w:rsid w:val="22FBE35A"/>
    <w:rsid w:val="22FE7862"/>
    <w:rsid w:val="2301D67E"/>
    <w:rsid w:val="2314ED35"/>
    <w:rsid w:val="2321E082"/>
    <w:rsid w:val="2331A8B7"/>
    <w:rsid w:val="2342C3A0"/>
    <w:rsid w:val="2345F95D"/>
    <w:rsid w:val="234BC95F"/>
    <w:rsid w:val="234D7EFB"/>
    <w:rsid w:val="23535514"/>
    <w:rsid w:val="2356CA4B"/>
    <w:rsid w:val="235C3B72"/>
    <w:rsid w:val="236FE547"/>
    <w:rsid w:val="237193A6"/>
    <w:rsid w:val="237C64CB"/>
    <w:rsid w:val="23831ADE"/>
    <w:rsid w:val="23873323"/>
    <w:rsid w:val="238B6F26"/>
    <w:rsid w:val="238CA848"/>
    <w:rsid w:val="238CBDCD"/>
    <w:rsid w:val="2391CE87"/>
    <w:rsid w:val="2398B0B9"/>
    <w:rsid w:val="239C433B"/>
    <w:rsid w:val="23A1997F"/>
    <w:rsid w:val="23A8B8E1"/>
    <w:rsid w:val="23B23F55"/>
    <w:rsid w:val="23B3B619"/>
    <w:rsid w:val="23BDB2F4"/>
    <w:rsid w:val="23CA015F"/>
    <w:rsid w:val="23F5F0A5"/>
    <w:rsid w:val="23FA8830"/>
    <w:rsid w:val="23FA96E5"/>
    <w:rsid w:val="24008CA5"/>
    <w:rsid w:val="2404AC60"/>
    <w:rsid w:val="2433B752"/>
    <w:rsid w:val="244183DA"/>
    <w:rsid w:val="244A71D0"/>
    <w:rsid w:val="2454FC00"/>
    <w:rsid w:val="2459A15E"/>
    <w:rsid w:val="24612477"/>
    <w:rsid w:val="2465984C"/>
    <w:rsid w:val="246840B2"/>
    <w:rsid w:val="246B9396"/>
    <w:rsid w:val="24700F2A"/>
    <w:rsid w:val="2470DED6"/>
    <w:rsid w:val="24716ADA"/>
    <w:rsid w:val="24796E80"/>
    <w:rsid w:val="2479CEAD"/>
    <w:rsid w:val="2480ED5B"/>
    <w:rsid w:val="24A4F944"/>
    <w:rsid w:val="24AD086C"/>
    <w:rsid w:val="24B55809"/>
    <w:rsid w:val="24C4BEA5"/>
    <w:rsid w:val="24CB8CD8"/>
    <w:rsid w:val="24D8BE4B"/>
    <w:rsid w:val="24E0FB3F"/>
    <w:rsid w:val="24E2C97E"/>
    <w:rsid w:val="24E76FDD"/>
    <w:rsid w:val="250A3FA4"/>
    <w:rsid w:val="250D6407"/>
    <w:rsid w:val="250DE1EA"/>
    <w:rsid w:val="2519CD56"/>
    <w:rsid w:val="251CA667"/>
    <w:rsid w:val="2533E39B"/>
    <w:rsid w:val="253D31FF"/>
    <w:rsid w:val="2542EA72"/>
    <w:rsid w:val="254DA284"/>
    <w:rsid w:val="255C652F"/>
    <w:rsid w:val="256039B3"/>
    <w:rsid w:val="256FC2BF"/>
    <w:rsid w:val="257AC651"/>
    <w:rsid w:val="257F06CE"/>
    <w:rsid w:val="258867FB"/>
    <w:rsid w:val="2594AE2D"/>
    <w:rsid w:val="259E624F"/>
    <w:rsid w:val="259E68E1"/>
    <w:rsid w:val="25A24745"/>
    <w:rsid w:val="25A8EF96"/>
    <w:rsid w:val="25B7F6C0"/>
    <w:rsid w:val="25BB3213"/>
    <w:rsid w:val="25BBE745"/>
    <w:rsid w:val="25C3B06E"/>
    <w:rsid w:val="25CD01B5"/>
    <w:rsid w:val="25CF5CE8"/>
    <w:rsid w:val="25D419C5"/>
    <w:rsid w:val="25E0DB8A"/>
    <w:rsid w:val="25E2FD38"/>
    <w:rsid w:val="25F0EB7D"/>
    <w:rsid w:val="25F3FE6C"/>
    <w:rsid w:val="25FDB767"/>
    <w:rsid w:val="260168AD"/>
    <w:rsid w:val="260F87A9"/>
    <w:rsid w:val="261576EB"/>
    <w:rsid w:val="261789A1"/>
    <w:rsid w:val="263F0CBE"/>
    <w:rsid w:val="264096AA"/>
    <w:rsid w:val="26440504"/>
    <w:rsid w:val="26511021"/>
    <w:rsid w:val="2687262C"/>
    <w:rsid w:val="268B8DC5"/>
    <w:rsid w:val="26918B33"/>
    <w:rsid w:val="269DA5C4"/>
    <w:rsid w:val="26A01B53"/>
    <w:rsid w:val="26A10D25"/>
    <w:rsid w:val="26AB3C4D"/>
    <w:rsid w:val="26BD969A"/>
    <w:rsid w:val="26C0A6A2"/>
    <w:rsid w:val="26CB8477"/>
    <w:rsid w:val="26CC1D1B"/>
    <w:rsid w:val="26DBC1C3"/>
    <w:rsid w:val="26DBDE96"/>
    <w:rsid w:val="26DC4EFA"/>
    <w:rsid w:val="26F7CC33"/>
    <w:rsid w:val="2707C2AC"/>
    <w:rsid w:val="2718009F"/>
    <w:rsid w:val="271F6503"/>
    <w:rsid w:val="27236A66"/>
    <w:rsid w:val="2729BAB4"/>
    <w:rsid w:val="273E33E4"/>
    <w:rsid w:val="274AC88C"/>
    <w:rsid w:val="27520170"/>
    <w:rsid w:val="2756FCC1"/>
    <w:rsid w:val="275DD305"/>
    <w:rsid w:val="2770D16D"/>
    <w:rsid w:val="2771C8D2"/>
    <w:rsid w:val="279A33C8"/>
    <w:rsid w:val="279B889C"/>
    <w:rsid w:val="279FDA16"/>
    <w:rsid w:val="27B75B10"/>
    <w:rsid w:val="27C07DB4"/>
    <w:rsid w:val="27D2597B"/>
    <w:rsid w:val="27D7BE29"/>
    <w:rsid w:val="27E57046"/>
    <w:rsid w:val="27F83FF8"/>
    <w:rsid w:val="27FCB9D0"/>
    <w:rsid w:val="28002144"/>
    <w:rsid w:val="280C2945"/>
    <w:rsid w:val="2817E978"/>
    <w:rsid w:val="281BFF21"/>
    <w:rsid w:val="281F998A"/>
    <w:rsid w:val="283482A6"/>
    <w:rsid w:val="2835FD0B"/>
    <w:rsid w:val="283A8FE0"/>
    <w:rsid w:val="283E1A26"/>
    <w:rsid w:val="284148EE"/>
    <w:rsid w:val="2845C01A"/>
    <w:rsid w:val="28542EF2"/>
    <w:rsid w:val="285FAAE6"/>
    <w:rsid w:val="2862CA7C"/>
    <w:rsid w:val="2863C3B4"/>
    <w:rsid w:val="286AD4A3"/>
    <w:rsid w:val="286D0547"/>
    <w:rsid w:val="2877F50D"/>
    <w:rsid w:val="287ED88C"/>
    <w:rsid w:val="288EF6B1"/>
    <w:rsid w:val="28A568B4"/>
    <w:rsid w:val="28B289CA"/>
    <w:rsid w:val="28D0A58B"/>
    <w:rsid w:val="28D27034"/>
    <w:rsid w:val="28F8B932"/>
    <w:rsid w:val="28F90A36"/>
    <w:rsid w:val="290AB4A3"/>
    <w:rsid w:val="290BD790"/>
    <w:rsid w:val="2917E225"/>
    <w:rsid w:val="29188180"/>
    <w:rsid w:val="292107D8"/>
    <w:rsid w:val="2922BBF5"/>
    <w:rsid w:val="29232C1D"/>
    <w:rsid w:val="292480C3"/>
    <w:rsid w:val="2933FBB8"/>
    <w:rsid w:val="29423A50"/>
    <w:rsid w:val="2947D569"/>
    <w:rsid w:val="29548D61"/>
    <w:rsid w:val="295B46FD"/>
    <w:rsid w:val="296CCA30"/>
    <w:rsid w:val="29711480"/>
    <w:rsid w:val="29794C9D"/>
    <w:rsid w:val="29835C09"/>
    <w:rsid w:val="2986A8BF"/>
    <w:rsid w:val="2991784A"/>
    <w:rsid w:val="29A0386A"/>
    <w:rsid w:val="29ADE385"/>
    <w:rsid w:val="29B0019C"/>
    <w:rsid w:val="29B24DF2"/>
    <w:rsid w:val="29C8E4D9"/>
    <w:rsid w:val="29CF6D47"/>
    <w:rsid w:val="29D3CC26"/>
    <w:rsid w:val="29D7D49E"/>
    <w:rsid w:val="29E0D52A"/>
    <w:rsid w:val="29E3BB52"/>
    <w:rsid w:val="29FF9415"/>
    <w:rsid w:val="2A07032D"/>
    <w:rsid w:val="2A17FFEA"/>
    <w:rsid w:val="2A1F04B1"/>
    <w:rsid w:val="2A2A04A2"/>
    <w:rsid w:val="2A2A4859"/>
    <w:rsid w:val="2A4325FE"/>
    <w:rsid w:val="2A5FE5A6"/>
    <w:rsid w:val="2A64B407"/>
    <w:rsid w:val="2A679EA5"/>
    <w:rsid w:val="2A75D4A6"/>
    <w:rsid w:val="2A83AFE8"/>
    <w:rsid w:val="2A914C13"/>
    <w:rsid w:val="2A914E01"/>
    <w:rsid w:val="2A9E6769"/>
    <w:rsid w:val="2A9F96EA"/>
    <w:rsid w:val="2AA4DADF"/>
    <w:rsid w:val="2AAC9594"/>
    <w:rsid w:val="2AAD1184"/>
    <w:rsid w:val="2AB73CD9"/>
    <w:rsid w:val="2AB99CA5"/>
    <w:rsid w:val="2ABF6540"/>
    <w:rsid w:val="2ABF7399"/>
    <w:rsid w:val="2AC40C90"/>
    <w:rsid w:val="2AC6AE7D"/>
    <w:rsid w:val="2ACEDD89"/>
    <w:rsid w:val="2AD0AA4A"/>
    <w:rsid w:val="2AD4D9D0"/>
    <w:rsid w:val="2AE9D1CE"/>
    <w:rsid w:val="2AF0BD5F"/>
    <w:rsid w:val="2AF51E07"/>
    <w:rsid w:val="2B0E3351"/>
    <w:rsid w:val="2B170FAD"/>
    <w:rsid w:val="2B2D8B6F"/>
    <w:rsid w:val="2B31A617"/>
    <w:rsid w:val="2B365F56"/>
    <w:rsid w:val="2B47EC46"/>
    <w:rsid w:val="2B4F0AF8"/>
    <w:rsid w:val="2B53A0DF"/>
    <w:rsid w:val="2B9323A9"/>
    <w:rsid w:val="2B941DE3"/>
    <w:rsid w:val="2BBC1EA4"/>
    <w:rsid w:val="2BE1AE10"/>
    <w:rsid w:val="2BE9DD54"/>
    <w:rsid w:val="2BEB3944"/>
    <w:rsid w:val="2BF07E2B"/>
    <w:rsid w:val="2C027F3E"/>
    <w:rsid w:val="2C0F9200"/>
    <w:rsid w:val="2C17BF3C"/>
    <w:rsid w:val="2C1AA2C4"/>
    <w:rsid w:val="2C1E0EEE"/>
    <w:rsid w:val="2C3D5E76"/>
    <w:rsid w:val="2C4A30EA"/>
    <w:rsid w:val="2C511136"/>
    <w:rsid w:val="2C698F20"/>
    <w:rsid w:val="2C76BFF0"/>
    <w:rsid w:val="2C7705C3"/>
    <w:rsid w:val="2C779BD3"/>
    <w:rsid w:val="2C920BD6"/>
    <w:rsid w:val="2C9254F9"/>
    <w:rsid w:val="2C96B9E5"/>
    <w:rsid w:val="2C9B3DBC"/>
    <w:rsid w:val="2C9C4DA7"/>
    <w:rsid w:val="2CA46BAC"/>
    <w:rsid w:val="2CBBA434"/>
    <w:rsid w:val="2CBF4B86"/>
    <w:rsid w:val="2CC19098"/>
    <w:rsid w:val="2CD165F5"/>
    <w:rsid w:val="2CE03A3F"/>
    <w:rsid w:val="2CEBA9B1"/>
    <w:rsid w:val="2CF32659"/>
    <w:rsid w:val="2D035854"/>
    <w:rsid w:val="2D0ABF79"/>
    <w:rsid w:val="2D1E01DE"/>
    <w:rsid w:val="2D3B7DEA"/>
    <w:rsid w:val="2D3D5AFA"/>
    <w:rsid w:val="2D3D7368"/>
    <w:rsid w:val="2D4E95CC"/>
    <w:rsid w:val="2D52B454"/>
    <w:rsid w:val="2D5335AF"/>
    <w:rsid w:val="2D53C70A"/>
    <w:rsid w:val="2D588C2D"/>
    <w:rsid w:val="2D6F71C8"/>
    <w:rsid w:val="2D7333A9"/>
    <w:rsid w:val="2D79487C"/>
    <w:rsid w:val="2D7DDE81"/>
    <w:rsid w:val="2D878390"/>
    <w:rsid w:val="2D89B28F"/>
    <w:rsid w:val="2D957508"/>
    <w:rsid w:val="2D958E94"/>
    <w:rsid w:val="2D9BFE72"/>
    <w:rsid w:val="2DB8406D"/>
    <w:rsid w:val="2DB9F5AF"/>
    <w:rsid w:val="2DBBAAC5"/>
    <w:rsid w:val="2DBCB2E1"/>
    <w:rsid w:val="2DBDF9CE"/>
    <w:rsid w:val="2DBE0781"/>
    <w:rsid w:val="2DC0507A"/>
    <w:rsid w:val="2DC2DCB1"/>
    <w:rsid w:val="2DC751F2"/>
    <w:rsid w:val="2DD7724D"/>
    <w:rsid w:val="2DDC19CE"/>
    <w:rsid w:val="2DDF6D60"/>
    <w:rsid w:val="2DE6D179"/>
    <w:rsid w:val="2DEBA87F"/>
    <w:rsid w:val="2DEEA6FB"/>
    <w:rsid w:val="2DF06535"/>
    <w:rsid w:val="2DF49999"/>
    <w:rsid w:val="2DFF90C7"/>
    <w:rsid w:val="2E274D70"/>
    <w:rsid w:val="2E27CFA1"/>
    <w:rsid w:val="2E2BFCD5"/>
    <w:rsid w:val="2E345BCA"/>
    <w:rsid w:val="2E350BE7"/>
    <w:rsid w:val="2E4DA5C9"/>
    <w:rsid w:val="2E51175B"/>
    <w:rsid w:val="2E544025"/>
    <w:rsid w:val="2E55607E"/>
    <w:rsid w:val="2E622594"/>
    <w:rsid w:val="2E6AE3F7"/>
    <w:rsid w:val="2E755B2D"/>
    <w:rsid w:val="2E8E4FE8"/>
    <w:rsid w:val="2EA9D164"/>
    <w:rsid w:val="2EB1A397"/>
    <w:rsid w:val="2EB9B539"/>
    <w:rsid w:val="2EE3E3B9"/>
    <w:rsid w:val="2EEFCF5A"/>
    <w:rsid w:val="2EF16C3C"/>
    <w:rsid w:val="2EF99E26"/>
    <w:rsid w:val="2F022887"/>
    <w:rsid w:val="2F0A1918"/>
    <w:rsid w:val="2F0E36A0"/>
    <w:rsid w:val="2F19FAC7"/>
    <w:rsid w:val="2F1C4305"/>
    <w:rsid w:val="2F1F1E55"/>
    <w:rsid w:val="2F2CFC1F"/>
    <w:rsid w:val="2F39A2DC"/>
    <w:rsid w:val="2F3AC724"/>
    <w:rsid w:val="2F409AC9"/>
    <w:rsid w:val="2F45DD2E"/>
    <w:rsid w:val="2F4F6692"/>
    <w:rsid w:val="2F4F7960"/>
    <w:rsid w:val="2F50D9D8"/>
    <w:rsid w:val="2F6A6AC5"/>
    <w:rsid w:val="2F7E7320"/>
    <w:rsid w:val="2F815046"/>
    <w:rsid w:val="2F829F72"/>
    <w:rsid w:val="2F84FE9C"/>
    <w:rsid w:val="2F8D0DC8"/>
    <w:rsid w:val="2F8F0AFC"/>
    <w:rsid w:val="2F952BF5"/>
    <w:rsid w:val="2FA78961"/>
    <w:rsid w:val="2FAEE2C4"/>
    <w:rsid w:val="2FBBCC15"/>
    <w:rsid w:val="2FC9F5BB"/>
    <w:rsid w:val="2FCB374B"/>
    <w:rsid w:val="2FCB70A6"/>
    <w:rsid w:val="2FCF8196"/>
    <w:rsid w:val="2FD0A228"/>
    <w:rsid w:val="2FD55B42"/>
    <w:rsid w:val="2FE7BCA4"/>
    <w:rsid w:val="2FF58C5A"/>
    <w:rsid w:val="2FFCAC02"/>
    <w:rsid w:val="301835C1"/>
    <w:rsid w:val="301926BB"/>
    <w:rsid w:val="3027847A"/>
    <w:rsid w:val="3042F4B6"/>
    <w:rsid w:val="30473F84"/>
    <w:rsid w:val="3052BFEB"/>
    <w:rsid w:val="305CB450"/>
    <w:rsid w:val="306459A9"/>
    <w:rsid w:val="306AF7C5"/>
    <w:rsid w:val="3094B800"/>
    <w:rsid w:val="30A8F9E0"/>
    <w:rsid w:val="30AE7511"/>
    <w:rsid w:val="30B21F00"/>
    <w:rsid w:val="30BE574C"/>
    <w:rsid w:val="30C3DAC5"/>
    <w:rsid w:val="30C963F8"/>
    <w:rsid w:val="30D799E5"/>
    <w:rsid w:val="30D8B682"/>
    <w:rsid w:val="30E039F7"/>
    <w:rsid w:val="30ECD554"/>
    <w:rsid w:val="30EDD42F"/>
    <w:rsid w:val="30F35F8B"/>
    <w:rsid w:val="30F56972"/>
    <w:rsid w:val="30F71A46"/>
    <w:rsid w:val="30F95DE5"/>
    <w:rsid w:val="30FC9A4E"/>
    <w:rsid w:val="310136A3"/>
    <w:rsid w:val="3114A57D"/>
    <w:rsid w:val="3115240D"/>
    <w:rsid w:val="312B90CA"/>
    <w:rsid w:val="312F0C9E"/>
    <w:rsid w:val="314CC3F0"/>
    <w:rsid w:val="31735197"/>
    <w:rsid w:val="3174345D"/>
    <w:rsid w:val="31743A66"/>
    <w:rsid w:val="31965087"/>
    <w:rsid w:val="3199E32E"/>
    <w:rsid w:val="31A1699F"/>
    <w:rsid w:val="31ABB633"/>
    <w:rsid w:val="31AD1A79"/>
    <w:rsid w:val="31AF26B9"/>
    <w:rsid w:val="31B809FD"/>
    <w:rsid w:val="31C446EB"/>
    <w:rsid w:val="31C8E784"/>
    <w:rsid w:val="31CD7198"/>
    <w:rsid w:val="31CF3B7E"/>
    <w:rsid w:val="31D35B01"/>
    <w:rsid w:val="31E17226"/>
    <w:rsid w:val="31E2EB16"/>
    <w:rsid w:val="31F4469F"/>
    <w:rsid w:val="32009084"/>
    <w:rsid w:val="320DA0D2"/>
    <w:rsid w:val="3210C045"/>
    <w:rsid w:val="32199F7B"/>
    <w:rsid w:val="321C2065"/>
    <w:rsid w:val="3222859E"/>
    <w:rsid w:val="322B5BBB"/>
    <w:rsid w:val="322C1BFA"/>
    <w:rsid w:val="322D5CB7"/>
    <w:rsid w:val="322F6F26"/>
    <w:rsid w:val="3234D732"/>
    <w:rsid w:val="325B1BC4"/>
    <w:rsid w:val="32765FEF"/>
    <w:rsid w:val="32817851"/>
    <w:rsid w:val="32894C40"/>
    <w:rsid w:val="328AE436"/>
    <w:rsid w:val="329984D6"/>
    <w:rsid w:val="3299D0D4"/>
    <w:rsid w:val="329F15E9"/>
    <w:rsid w:val="329FFDCD"/>
    <w:rsid w:val="32A7F54E"/>
    <w:rsid w:val="32B19C5E"/>
    <w:rsid w:val="32B40F24"/>
    <w:rsid w:val="32BAF026"/>
    <w:rsid w:val="32BC9A2B"/>
    <w:rsid w:val="32C052BA"/>
    <w:rsid w:val="32CD1C05"/>
    <w:rsid w:val="32E40D83"/>
    <w:rsid w:val="32ED5B40"/>
    <w:rsid w:val="32F22C81"/>
    <w:rsid w:val="3308B501"/>
    <w:rsid w:val="3308BC2C"/>
    <w:rsid w:val="330B8CFB"/>
    <w:rsid w:val="33171543"/>
    <w:rsid w:val="33182A6B"/>
    <w:rsid w:val="33198844"/>
    <w:rsid w:val="332EB8DB"/>
    <w:rsid w:val="3336AA34"/>
    <w:rsid w:val="335298AD"/>
    <w:rsid w:val="33677B96"/>
    <w:rsid w:val="338A09EA"/>
    <w:rsid w:val="338DD36A"/>
    <w:rsid w:val="33904932"/>
    <w:rsid w:val="339E41DE"/>
    <w:rsid w:val="33A409CC"/>
    <w:rsid w:val="33A83635"/>
    <w:rsid w:val="33BA5D6E"/>
    <w:rsid w:val="33D263F4"/>
    <w:rsid w:val="33DFF584"/>
    <w:rsid w:val="33E0E60C"/>
    <w:rsid w:val="33E65283"/>
    <w:rsid w:val="33EF89D2"/>
    <w:rsid w:val="33F493B6"/>
    <w:rsid w:val="34011EE8"/>
    <w:rsid w:val="3402E47A"/>
    <w:rsid w:val="3405E97E"/>
    <w:rsid w:val="34158D0D"/>
    <w:rsid w:val="34173FEA"/>
    <w:rsid w:val="3429F789"/>
    <w:rsid w:val="3437A43C"/>
    <w:rsid w:val="345542CF"/>
    <w:rsid w:val="345ADA80"/>
    <w:rsid w:val="345F71D9"/>
    <w:rsid w:val="346D8EE6"/>
    <w:rsid w:val="3479E997"/>
    <w:rsid w:val="34835A0C"/>
    <w:rsid w:val="348DA4CA"/>
    <w:rsid w:val="348F58EA"/>
    <w:rsid w:val="3493750A"/>
    <w:rsid w:val="3499AC6E"/>
    <w:rsid w:val="34A587F6"/>
    <w:rsid w:val="34AF5250"/>
    <w:rsid w:val="34B4AEEF"/>
    <w:rsid w:val="34C44B0C"/>
    <w:rsid w:val="34DBB55B"/>
    <w:rsid w:val="34DC803A"/>
    <w:rsid w:val="34E10831"/>
    <w:rsid w:val="34E396A2"/>
    <w:rsid w:val="34E4BB3B"/>
    <w:rsid w:val="34E84BDD"/>
    <w:rsid w:val="34EAE1E9"/>
    <w:rsid w:val="34F87F66"/>
    <w:rsid w:val="3507FA87"/>
    <w:rsid w:val="351912E8"/>
    <w:rsid w:val="3525D329"/>
    <w:rsid w:val="3527238D"/>
    <w:rsid w:val="353F0451"/>
    <w:rsid w:val="35401790"/>
    <w:rsid w:val="354EF3D9"/>
    <w:rsid w:val="35573003"/>
    <w:rsid w:val="355FFC56"/>
    <w:rsid w:val="356090CD"/>
    <w:rsid w:val="356B3204"/>
    <w:rsid w:val="35725AF8"/>
    <w:rsid w:val="357E4B03"/>
    <w:rsid w:val="358789FB"/>
    <w:rsid w:val="359D3194"/>
    <w:rsid w:val="359E43AC"/>
    <w:rsid w:val="35A1265C"/>
    <w:rsid w:val="35AE647B"/>
    <w:rsid w:val="35B6DA67"/>
    <w:rsid w:val="35B79FAB"/>
    <w:rsid w:val="35B997FD"/>
    <w:rsid w:val="35C8573B"/>
    <w:rsid w:val="35CC5D02"/>
    <w:rsid w:val="35D4701B"/>
    <w:rsid w:val="35DB4EE9"/>
    <w:rsid w:val="35DBC6AC"/>
    <w:rsid w:val="35DCCC75"/>
    <w:rsid w:val="35E0B91F"/>
    <w:rsid w:val="35E61926"/>
    <w:rsid w:val="35EDFC38"/>
    <w:rsid w:val="35F39CAF"/>
    <w:rsid w:val="360EFCCD"/>
    <w:rsid w:val="3615651A"/>
    <w:rsid w:val="361A953B"/>
    <w:rsid w:val="362ED244"/>
    <w:rsid w:val="3637388C"/>
    <w:rsid w:val="364EB19E"/>
    <w:rsid w:val="3653048F"/>
    <w:rsid w:val="36577DEE"/>
    <w:rsid w:val="365849EB"/>
    <w:rsid w:val="3664FFDF"/>
    <w:rsid w:val="36673A6F"/>
    <w:rsid w:val="36808353"/>
    <w:rsid w:val="368AC122"/>
    <w:rsid w:val="3695DAD4"/>
    <w:rsid w:val="36A5A170"/>
    <w:rsid w:val="36A9AA73"/>
    <w:rsid w:val="36C1CD2F"/>
    <w:rsid w:val="36C6AE6A"/>
    <w:rsid w:val="36D27293"/>
    <w:rsid w:val="36D4227D"/>
    <w:rsid w:val="36E7144D"/>
    <w:rsid w:val="36F9C911"/>
    <w:rsid w:val="3709DCAC"/>
    <w:rsid w:val="3719EB5A"/>
    <w:rsid w:val="372839C8"/>
    <w:rsid w:val="373C294C"/>
    <w:rsid w:val="3765D730"/>
    <w:rsid w:val="379FA606"/>
    <w:rsid w:val="37A11DCF"/>
    <w:rsid w:val="37A68738"/>
    <w:rsid w:val="37C4CA64"/>
    <w:rsid w:val="37D507A0"/>
    <w:rsid w:val="37E375E1"/>
    <w:rsid w:val="37E57847"/>
    <w:rsid w:val="37E597EB"/>
    <w:rsid w:val="37E63098"/>
    <w:rsid w:val="37F1DD34"/>
    <w:rsid w:val="37F368FA"/>
    <w:rsid w:val="37F4F325"/>
    <w:rsid w:val="37FA9A6D"/>
    <w:rsid w:val="380679FC"/>
    <w:rsid w:val="381FD1EE"/>
    <w:rsid w:val="38218863"/>
    <w:rsid w:val="382F603E"/>
    <w:rsid w:val="38313946"/>
    <w:rsid w:val="3838D5D0"/>
    <w:rsid w:val="3840249E"/>
    <w:rsid w:val="384D1BC2"/>
    <w:rsid w:val="3850B3AA"/>
    <w:rsid w:val="38550E25"/>
    <w:rsid w:val="3859C845"/>
    <w:rsid w:val="387074FF"/>
    <w:rsid w:val="387090D9"/>
    <w:rsid w:val="38834FBC"/>
    <w:rsid w:val="388A4D66"/>
    <w:rsid w:val="3892F1CD"/>
    <w:rsid w:val="389639C2"/>
    <w:rsid w:val="38AACED2"/>
    <w:rsid w:val="38AC1F0B"/>
    <w:rsid w:val="38AD85D9"/>
    <w:rsid w:val="38B30320"/>
    <w:rsid w:val="38BA037D"/>
    <w:rsid w:val="38C73EAF"/>
    <w:rsid w:val="38C7EAA8"/>
    <w:rsid w:val="38CE92FA"/>
    <w:rsid w:val="38DBDC75"/>
    <w:rsid w:val="38E7CB45"/>
    <w:rsid w:val="38EF5240"/>
    <w:rsid w:val="38F09D2F"/>
    <w:rsid w:val="38F67F5B"/>
    <w:rsid w:val="38FE18EC"/>
    <w:rsid w:val="39179982"/>
    <w:rsid w:val="391826CC"/>
    <w:rsid w:val="3935941E"/>
    <w:rsid w:val="3944A982"/>
    <w:rsid w:val="394F5A9B"/>
    <w:rsid w:val="39563A95"/>
    <w:rsid w:val="39593F7D"/>
    <w:rsid w:val="396072BE"/>
    <w:rsid w:val="39615DCA"/>
    <w:rsid w:val="396B830F"/>
    <w:rsid w:val="39835857"/>
    <w:rsid w:val="399CB86F"/>
    <w:rsid w:val="399ED1BB"/>
    <w:rsid w:val="39A41A91"/>
    <w:rsid w:val="39AAB3C2"/>
    <w:rsid w:val="39BD0BD3"/>
    <w:rsid w:val="39C814B4"/>
    <w:rsid w:val="39CAB586"/>
    <w:rsid w:val="39EB03DA"/>
    <w:rsid w:val="39EDADE0"/>
    <w:rsid w:val="39EEF98F"/>
    <w:rsid w:val="3A0AEF1F"/>
    <w:rsid w:val="3A0FF827"/>
    <w:rsid w:val="3A1CE4D6"/>
    <w:rsid w:val="3A21B753"/>
    <w:rsid w:val="3A22C146"/>
    <w:rsid w:val="3A2408F1"/>
    <w:rsid w:val="3A24581D"/>
    <w:rsid w:val="3A3E11F7"/>
    <w:rsid w:val="3A3E993A"/>
    <w:rsid w:val="3A3EB8D3"/>
    <w:rsid w:val="3A4A35F3"/>
    <w:rsid w:val="3A55FCAB"/>
    <w:rsid w:val="3A717AF4"/>
    <w:rsid w:val="3A7BCE35"/>
    <w:rsid w:val="3A8C01DB"/>
    <w:rsid w:val="3A908DED"/>
    <w:rsid w:val="3A9E7B2A"/>
    <w:rsid w:val="3AADF3CA"/>
    <w:rsid w:val="3AB27FB2"/>
    <w:rsid w:val="3AC577B5"/>
    <w:rsid w:val="3AD1B880"/>
    <w:rsid w:val="3AD44AB6"/>
    <w:rsid w:val="3AE08B23"/>
    <w:rsid w:val="3AE187B1"/>
    <w:rsid w:val="3AE2951F"/>
    <w:rsid w:val="3AE3DA0D"/>
    <w:rsid w:val="3AE96841"/>
    <w:rsid w:val="3AF0443A"/>
    <w:rsid w:val="3B126976"/>
    <w:rsid w:val="3B17EE11"/>
    <w:rsid w:val="3B29D425"/>
    <w:rsid w:val="3B4043BA"/>
    <w:rsid w:val="3B567E89"/>
    <w:rsid w:val="3B8A9B7E"/>
    <w:rsid w:val="3B9041F2"/>
    <w:rsid w:val="3B95FAFF"/>
    <w:rsid w:val="3B9D2E39"/>
    <w:rsid w:val="3BA53A4F"/>
    <w:rsid w:val="3BA8C911"/>
    <w:rsid w:val="3BAB2366"/>
    <w:rsid w:val="3BB22A50"/>
    <w:rsid w:val="3BB74C2F"/>
    <w:rsid w:val="3BC17181"/>
    <w:rsid w:val="3BC325EE"/>
    <w:rsid w:val="3BC59830"/>
    <w:rsid w:val="3BCB35CD"/>
    <w:rsid w:val="3BD669AE"/>
    <w:rsid w:val="3BDAF4D5"/>
    <w:rsid w:val="3BDCCBB8"/>
    <w:rsid w:val="3C072F2B"/>
    <w:rsid w:val="3C0D9D51"/>
    <w:rsid w:val="3C10A2B1"/>
    <w:rsid w:val="3C12D392"/>
    <w:rsid w:val="3C2322A2"/>
    <w:rsid w:val="3C37E531"/>
    <w:rsid w:val="3C460142"/>
    <w:rsid w:val="3C5348E7"/>
    <w:rsid w:val="3C551635"/>
    <w:rsid w:val="3C5F2F38"/>
    <w:rsid w:val="3C650D98"/>
    <w:rsid w:val="3C7B319F"/>
    <w:rsid w:val="3C8F4D5B"/>
    <w:rsid w:val="3C9660DC"/>
    <w:rsid w:val="3CA5BD27"/>
    <w:rsid w:val="3CAF514E"/>
    <w:rsid w:val="3CAF854F"/>
    <w:rsid w:val="3CB3D205"/>
    <w:rsid w:val="3CB95961"/>
    <w:rsid w:val="3CBA39EF"/>
    <w:rsid w:val="3CBBC7F5"/>
    <w:rsid w:val="3CCE95B3"/>
    <w:rsid w:val="3CDF1BA2"/>
    <w:rsid w:val="3CE4C23B"/>
    <w:rsid w:val="3D026B02"/>
    <w:rsid w:val="3D179A62"/>
    <w:rsid w:val="3D2F47D5"/>
    <w:rsid w:val="3D475696"/>
    <w:rsid w:val="3D56F581"/>
    <w:rsid w:val="3D5B9F19"/>
    <w:rsid w:val="3D77E2FC"/>
    <w:rsid w:val="3D7E75CE"/>
    <w:rsid w:val="3D89307E"/>
    <w:rsid w:val="3D9CAC81"/>
    <w:rsid w:val="3DAA9F89"/>
    <w:rsid w:val="3DAC2420"/>
    <w:rsid w:val="3DC17710"/>
    <w:rsid w:val="3DCBFA06"/>
    <w:rsid w:val="3DD25C29"/>
    <w:rsid w:val="3DD42FFD"/>
    <w:rsid w:val="3DFA9802"/>
    <w:rsid w:val="3E0CEDB6"/>
    <w:rsid w:val="3E0E4662"/>
    <w:rsid w:val="3E1451D8"/>
    <w:rsid w:val="3E167700"/>
    <w:rsid w:val="3E20B011"/>
    <w:rsid w:val="3E26FC9A"/>
    <w:rsid w:val="3E2A7FD8"/>
    <w:rsid w:val="3E2D51F4"/>
    <w:rsid w:val="3E33D73B"/>
    <w:rsid w:val="3E3917E3"/>
    <w:rsid w:val="3E40E4ED"/>
    <w:rsid w:val="3E538ADB"/>
    <w:rsid w:val="3E6ABAFA"/>
    <w:rsid w:val="3E6D15DE"/>
    <w:rsid w:val="3E6DEE22"/>
    <w:rsid w:val="3E77363A"/>
    <w:rsid w:val="3E7745CD"/>
    <w:rsid w:val="3E7F8C3E"/>
    <w:rsid w:val="3E81389E"/>
    <w:rsid w:val="3E8BE862"/>
    <w:rsid w:val="3E9785AB"/>
    <w:rsid w:val="3EA8B9CF"/>
    <w:rsid w:val="3EAFB1E9"/>
    <w:rsid w:val="3EB8FA54"/>
    <w:rsid w:val="3ECBCC87"/>
    <w:rsid w:val="3EE42C00"/>
    <w:rsid w:val="3EE7BF07"/>
    <w:rsid w:val="3EF47607"/>
    <w:rsid w:val="3EFCC253"/>
    <w:rsid w:val="3F19C348"/>
    <w:rsid w:val="3F1F7C4E"/>
    <w:rsid w:val="3F240EFF"/>
    <w:rsid w:val="3F288FBE"/>
    <w:rsid w:val="3F4025B6"/>
    <w:rsid w:val="3F444B81"/>
    <w:rsid w:val="3F4640F5"/>
    <w:rsid w:val="3F49A5A3"/>
    <w:rsid w:val="3F550605"/>
    <w:rsid w:val="3F5AF98D"/>
    <w:rsid w:val="3F6513E7"/>
    <w:rsid w:val="3F7327DA"/>
    <w:rsid w:val="3F76E842"/>
    <w:rsid w:val="3F7A0B2F"/>
    <w:rsid w:val="3F7E3974"/>
    <w:rsid w:val="3F907668"/>
    <w:rsid w:val="3F933529"/>
    <w:rsid w:val="3FA4E010"/>
    <w:rsid w:val="3FA9621D"/>
    <w:rsid w:val="3FB00F6F"/>
    <w:rsid w:val="3FB9C38C"/>
    <w:rsid w:val="3FBB3E21"/>
    <w:rsid w:val="3FC1795B"/>
    <w:rsid w:val="3FC71F16"/>
    <w:rsid w:val="3FC748F6"/>
    <w:rsid w:val="3FD46261"/>
    <w:rsid w:val="3FD65D27"/>
    <w:rsid w:val="3FE4D062"/>
    <w:rsid w:val="3FE57A23"/>
    <w:rsid w:val="3FF51125"/>
    <w:rsid w:val="3FF75807"/>
    <w:rsid w:val="40021F07"/>
    <w:rsid w:val="40111C09"/>
    <w:rsid w:val="4019EFD0"/>
    <w:rsid w:val="401C2C90"/>
    <w:rsid w:val="402513CB"/>
    <w:rsid w:val="4027319C"/>
    <w:rsid w:val="4028FF18"/>
    <w:rsid w:val="402A9731"/>
    <w:rsid w:val="402B475C"/>
    <w:rsid w:val="4045AFA8"/>
    <w:rsid w:val="4050D009"/>
    <w:rsid w:val="4050E9C5"/>
    <w:rsid w:val="4059830E"/>
    <w:rsid w:val="406836C6"/>
    <w:rsid w:val="40712A46"/>
    <w:rsid w:val="40715C8F"/>
    <w:rsid w:val="40751FA9"/>
    <w:rsid w:val="40871332"/>
    <w:rsid w:val="409C1393"/>
    <w:rsid w:val="40AFBD78"/>
    <w:rsid w:val="40B1C527"/>
    <w:rsid w:val="40C8E5D5"/>
    <w:rsid w:val="40EB842B"/>
    <w:rsid w:val="40F20838"/>
    <w:rsid w:val="40F2152C"/>
    <w:rsid w:val="40F59E62"/>
    <w:rsid w:val="40FA15F6"/>
    <w:rsid w:val="41100F00"/>
    <w:rsid w:val="41227421"/>
    <w:rsid w:val="412C4875"/>
    <w:rsid w:val="4135914F"/>
    <w:rsid w:val="4140B071"/>
    <w:rsid w:val="41460122"/>
    <w:rsid w:val="41465F70"/>
    <w:rsid w:val="414D9FDF"/>
    <w:rsid w:val="415B7142"/>
    <w:rsid w:val="4175EE06"/>
    <w:rsid w:val="41769446"/>
    <w:rsid w:val="4177C068"/>
    <w:rsid w:val="418AD4C4"/>
    <w:rsid w:val="418F8FF3"/>
    <w:rsid w:val="419EF795"/>
    <w:rsid w:val="41ADE6B9"/>
    <w:rsid w:val="41B1A9C5"/>
    <w:rsid w:val="41B6E56F"/>
    <w:rsid w:val="41BEF32F"/>
    <w:rsid w:val="41C5B917"/>
    <w:rsid w:val="41CE994D"/>
    <w:rsid w:val="41D05E61"/>
    <w:rsid w:val="41DB2CD8"/>
    <w:rsid w:val="41E3662D"/>
    <w:rsid w:val="41E8BE1C"/>
    <w:rsid w:val="420367A9"/>
    <w:rsid w:val="420738A3"/>
    <w:rsid w:val="420CD28C"/>
    <w:rsid w:val="4219F420"/>
    <w:rsid w:val="421F737D"/>
    <w:rsid w:val="4233C330"/>
    <w:rsid w:val="4234D9B4"/>
    <w:rsid w:val="423597E9"/>
    <w:rsid w:val="423D6589"/>
    <w:rsid w:val="424F61D4"/>
    <w:rsid w:val="4250414A"/>
    <w:rsid w:val="425833A8"/>
    <w:rsid w:val="425978F2"/>
    <w:rsid w:val="4269FDB9"/>
    <w:rsid w:val="427230F9"/>
    <w:rsid w:val="4272E258"/>
    <w:rsid w:val="42735676"/>
    <w:rsid w:val="427F1806"/>
    <w:rsid w:val="4282939E"/>
    <w:rsid w:val="428317D0"/>
    <w:rsid w:val="428DD899"/>
    <w:rsid w:val="42964B70"/>
    <w:rsid w:val="42A2340F"/>
    <w:rsid w:val="42A700F6"/>
    <w:rsid w:val="42AF4969"/>
    <w:rsid w:val="42B0202F"/>
    <w:rsid w:val="42B6AC62"/>
    <w:rsid w:val="42C7A70F"/>
    <w:rsid w:val="42DA62E8"/>
    <w:rsid w:val="42EA0030"/>
    <w:rsid w:val="42EA2E7A"/>
    <w:rsid w:val="42F12126"/>
    <w:rsid w:val="43065750"/>
    <w:rsid w:val="430688B0"/>
    <w:rsid w:val="43099C8E"/>
    <w:rsid w:val="430C8906"/>
    <w:rsid w:val="430FED6A"/>
    <w:rsid w:val="4312E975"/>
    <w:rsid w:val="431EFB4B"/>
    <w:rsid w:val="43277E65"/>
    <w:rsid w:val="4336AB9F"/>
    <w:rsid w:val="433AC7F6"/>
    <w:rsid w:val="4360B7D6"/>
    <w:rsid w:val="436146E7"/>
    <w:rsid w:val="43802590"/>
    <w:rsid w:val="4381BFFC"/>
    <w:rsid w:val="43A3F6A6"/>
    <w:rsid w:val="43AC1621"/>
    <w:rsid w:val="43B23F49"/>
    <w:rsid w:val="43D257E7"/>
    <w:rsid w:val="43D4F4F8"/>
    <w:rsid w:val="43D9EBE1"/>
    <w:rsid w:val="43E541A6"/>
    <w:rsid w:val="43F43591"/>
    <w:rsid w:val="44437101"/>
    <w:rsid w:val="444B6223"/>
    <w:rsid w:val="444BC61D"/>
    <w:rsid w:val="446319F5"/>
    <w:rsid w:val="446E00E7"/>
    <w:rsid w:val="446EF9F9"/>
    <w:rsid w:val="4470696A"/>
    <w:rsid w:val="447A11BA"/>
    <w:rsid w:val="447A4EB3"/>
    <w:rsid w:val="44849E28"/>
    <w:rsid w:val="449372E9"/>
    <w:rsid w:val="4494E6B3"/>
    <w:rsid w:val="449BF66B"/>
    <w:rsid w:val="44B13BC6"/>
    <w:rsid w:val="44B7D959"/>
    <w:rsid w:val="44B7FE6C"/>
    <w:rsid w:val="44BD542B"/>
    <w:rsid w:val="44CB055E"/>
    <w:rsid w:val="44D5AD1E"/>
    <w:rsid w:val="44EE9E12"/>
    <w:rsid w:val="44F7FF37"/>
    <w:rsid w:val="45030337"/>
    <w:rsid w:val="4503D09F"/>
    <w:rsid w:val="450D754C"/>
    <w:rsid w:val="45240ACC"/>
    <w:rsid w:val="452600DB"/>
    <w:rsid w:val="4542A2A3"/>
    <w:rsid w:val="455A0ABA"/>
    <w:rsid w:val="4563AB3C"/>
    <w:rsid w:val="4566525E"/>
    <w:rsid w:val="4569C750"/>
    <w:rsid w:val="456A0C9C"/>
    <w:rsid w:val="457C453F"/>
    <w:rsid w:val="45893302"/>
    <w:rsid w:val="459318A2"/>
    <w:rsid w:val="4594B8AD"/>
    <w:rsid w:val="45A035CD"/>
    <w:rsid w:val="45AD09BE"/>
    <w:rsid w:val="45C3B163"/>
    <w:rsid w:val="45C5795B"/>
    <w:rsid w:val="45CF6030"/>
    <w:rsid w:val="45D226D7"/>
    <w:rsid w:val="45D2489D"/>
    <w:rsid w:val="45D5F024"/>
    <w:rsid w:val="45DE72F3"/>
    <w:rsid w:val="45E55124"/>
    <w:rsid w:val="45E8378B"/>
    <w:rsid w:val="45EA06EF"/>
    <w:rsid w:val="4608B78D"/>
    <w:rsid w:val="460EC087"/>
    <w:rsid w:val="46108A56"/>
    <w:rsid w:val="46142BD1"/>
    <w:rsid w:val="46144631"/>
    <w:rsid w:val="461BDB23"/>
    <w:rsid w:val="461F1F2E"/>
    <w:rsid w:val="46221973"/>
    <w:rsid w:val="4626B875"/>
    <w:rsid w:val="462775EA"/>
    <w:rsid w:val="462D1581"/>
    <w:rsid w:val="4639383E"/>
    <w:rsid w:val="464FDA1B"/>
    <w:rsid w:val="4660D1FA"/>
    <w:rsid w:val="4660F953"/>
    <w:rsid w:val="46825EA2"/>
    <w:rsid w:val="468C69D2"/>
    <w:rsid w:val="46945DA2"/>
    <w:rsid w:val="469BDE2B"/>
    <w:rsid w:val="46A5E34A"/>
    <w:rsid w:val="46BD47A5"/>
    <w:rsid w:val="46E1D190"/>
    <w:rsid w:val="46E3B6E3"/>
    <w:rsid w:val="46E92633"/>
    <w:rsid w:val="46EC67AB"/>
    <w:rsid w:val="46FC5BC2"/>
    <w:rsid w:val="4704BACB"/>
    <w:rsid w:val="4707D6C8"/>
    <w:rsid w:val="4715F887"/>
    <w:rsid w:val="47210D63"/>
    <w:rsid w:val="4724A510"/>
    <w:rsid w:val="473E7C5D"/>
    <w:rsid w:val="474733F4"/>
    <w:rsid w:val="47478E72"/>
    <w:rsid w:val="475D2CA0"/>
    <w:rsid w:val="4761FB27"/>
    <w:rsid w:val="4764CD7A"/>
    <w:rsid w:val="4769E789"/>
    <w:rsid w:val="476B070D"/>
    <w:rsid w:val="4771AF52"/>
    <w:rsid w:val="477A4251"/>
    <w:rsid w:val="477C0C84"/>
    <w:rsid w:val="47802DDB"/>
    <w:rsid w:val="47823348"/>
    <w:rsid w:val="478DD3A4"/>
    <w:rsid w:val="479B0C04"/>
    <w:rsid w:val="479C495B"/>
    <w:rsid w:val="47A510A4"/>
    <w:rsid w:val="47BD0CE7"/>
    <w:rsid w:val="47C69C44"/>
    <w:rsid w:val="47CC0E57"/>
    <w:rsid w:val="47D747D2"/>
    <w:rsid w:val="47DD2AAA"/>
    <w:rsid w:val="47E1BD12"/>
    <w:rsid w:val="47E4141A"/>
    <w:rsid w:val="47E89205"/>
    <w:rsid w:val="47FCFFDC"/>
    <w:rsid w:val="47FE7A57"/>
    <w:rsid w:val="47FF654F"/>
    <w:rsid w:val="48052B87"/>
    <w:rsid w:val="481BA0F0"/>
    <w:rsid w:val="481DB8D1"/>
    <w:rsid w:val="48282E7D"/>
    <w:rsid w:val="482C54A4"/>
    <w:rsid w:val="484C3D18"/>
    <w:rsid w:val="4850086A"/>
    <w:rsid w:val="48643249"/>
    <w:rsid w:val="486BE445"/>
    <w:rsid w:val="48727C00"/>
    <w:rsid w:val="487D5C2A"/>
    <w:rsid w:val="487FE153"/>
    <w:rsid w:val="48875A68"/>
    <w:rsid w:val="488E8A4A"/>
    <w:rsid w:val="4891D465"/>
    <w:rsid w:val="48A3F4C7"/>
    <w:rsid w:val="48A450A7"/>
    <w:rsid w:val="48AFBB14"/>
    <w:rsid w:val="48B188AE"/>
    <w:rsid w:val="48B1C8E8"/>
    <w:rsid w:val="48B3C516"/>
    <w:rsid w:val="48C403B2"/>
    <w:rsid w:val="48C51A0B"/>
    <w:rsid w:val="48D34D53"/>
    <w:rsid w:val="48D3FC20"/>
    <w:rsid w:val="48D75F8C"/>
    <w:rsid w:val="48D80A22"/>
    <w:rsid w:val="48EDCB6D"/>
    <w:rsid w:val="48EE8578"/>
    <w:rsid w:val="491057E3"/>
    <w:rsid w:val="4910BB6B"/>
    <w:rsid w:val="4913EE0F"/>
    <w:rsid w:val="49197EEE"/>
    <w:rsid w:val="492153D0"/>
    <w:rsid w:val="49234CF2"/>
    <w:rsid w:val="4932C25C"/>
    <w:rsid w:val="493BDDD7"/>
    <w:rsid w:val="49487FC6"/>
    <w:rsid w:val="494C30B6"/>
    <w:rsid w:val="4961317D"/>
    <w:rsid w:val="496AED66"/>
    <w:rsid w:val="4970C2EC"/>
    <w:rsid w:val="497954D2"/>
    <w:rsid w:val="4989EA29"/>
    <w:rsid w:val="4994B80E"/>
    <w:rsid w:val="4994CFB4"/>
    <w:rsid w:val="49A22136"/>
    <w:rsid w:val="49A725AC"/>
    <w:rsid w:val="49B7A995"/>
    <w:rsid w:val="49BF891A"/>
    <w:rsid w:val="49D18C05"/>
    <w:rsid w:val="4A197252"/>
    <w:rsid w:val="4A207FA0"/>
    <w:rsid w:val="4A282BC8"/>
    <w:rsid w:val="4A2C6A30"/>
    <w:rsid w:val="4A2D3E56"/>
    <w:rsid w:val="4A351F95"/>
    <w:rsid w:val="4A3E8CFF"/>
    <w:rsid w:val="4A3FF4E6"/>
    <w:rsid w:val="4A47DB20"/>
    <w:rsid w:val="4A5FC1B2"/>
    <w:rsid w:val="4A648115"/>
    <w:rsid w:val="4A6FC81B"/>
    <w:rsid w:val="4A7852DC"/>
    <w:rsid w:val="4A7BAF13"/>
    <w:rsid w:val="4A7C568B"/>
    <w:rsid w:val="4A7C9E05"/>
    <w:rsid w:val="4A8243F4"/>
    <w:rsid w:val="4A9DEAF6"/>
    <w:rsid w:val="4AA0ACFB"/>
    <w:rsid w:val="4AAFE1D7"/>
    <w:rsid w:val="4AB6F807"/>
    <w:rsid w:val="4AD3D130"/>
    <w:rsid w:val="4AE8214B"/>
    <w:rsid w:val="4AEBC7A8"/>
    <w:rsid w:val="4AF8353D"/>
    <w:rsid w:val="4B03E70F"/>
    <w:rsid w:val="4B05F208"/>
    <w:rsid w:val="4B142B22"/>
    <w:rsid w:val="4B2021E3"/>
    <w:rsid w:val="4B21C85D"/>
    <w:rsid w:val="4B24EB12"/>
    <w:rsid w:val="4B27CEB1"/>
    <w:rsid w:val="4B2BBBD6"/>
    <w:rsid w:val="4B40A498"/>
    <w:rsid w:val="4B475E34"/>
    <w:rsid w:val="4B53C4A4"/>
    <w:rsid w:val="4B66346B"/>
    <w:rsid w:val="4B66A721"/>
    <w:rsid w:val="4B68E3D5"/>
    <w:rsid w:val="4B6C0F7B"/>
    <w:rsid w:val="4B74715F"/>
    <w:rsid w:val="4B7DA946"/>
    <w:rsid w:val="4B83339F"/>
    <w:rsid w:val="4B941149"/>
    <w:rsid w:val="4B97F795"/>
    <w:rsid w:val="4B9FF8C9"/>
    <w:rsid w:val="4BA3FFC0"/>
    <w:rsid w:val="4BA665BC"/>
    <w:rsid w:val="4BAC4623"/>
    <w:rsid w:val="4BB39ADF"/>
    <w:rsid w:val="4BB6D64A"/>
    <w:rsid w:val="4BBC9756"/>
    <w:rsid w:val="4BBD57E4"/>
    <w:rsid w:val="4BC283B9"/>
    <w:rsid w:val="4BC3E78A"/>
    <w:rsid w:val="4BC41475"/>
    <w:rsid w:val="4BC7E45B"/>
    <w:rsid w:val="4BC92217"/>
    <w:rsid w:val="4BD7FC73"/>
    <w:rsid w:val="4BE41C4B"/>
    <w:rsid w:val="4BEA402E"/>
    <w:rsid w:val="4BF00FE0"/>
    <w:rsid w:val="4BF124C9"/>
    <w:rsid w:val="4BF9B144"/>
    <w:rsid w:val="4C292F62"/>
    <w:rsid w:val="4C384A4D"/>
    <w:rsid w:val="4C3E16C0"/>
    <w:rsid w:val="4C45500F"/>
    <w:rsid w:val="4C58BD15"/>
    <w:rsid w:val="4C5D85C6"/>
    <w:rsid w:val="4C5DBC47"/>
    <w:rsid w:val="4C7BA1CB"/>
    <w:rsid w:val="4C8387B5"/>
    <w:rsid w:val="4CAFAF3F"/>
    <w:rsid w:val="4CB3A5FA"/>
    <w:rsid w:val="4CB9A351"/>
    <w:rsid w:val="4CC6CC21"/>
    <w:rsid w:val="4CCB31E8"/>
    <w:rsid w:val="4CD723A0"/>
    <w:rsid w:val="4CD8AD57"/>
    <w:rsid w:val="4CF4B43F"/>
    <w:rsid w:val="4CF6BD91"/>
    <w:rsid w:val="4CFB4168"/>
    <w:rsid w:val="4D01A5D6"/>
    <w:rsid w:val="4D0E01AD"/>
    <w:rsid w:val="4D10644C"/>
    <w:rsid w:val="4D296B3A"/>
    <w:rsid w:val="4D372F61"/>
    <w:rsid w:val="4D3BB480"/>
    <w:rsid w:val="4D432B7B"/>
    <w:rsid w:val="4D467DB5"/>
    <w:rsid w:val="4D4AD08C"/>
    <w:rsid w:val="4D4FD45C"/>
    <w:rsid w:val="4D521400"/>
    <w:rsid w:val="4D590A22"/>
    <w:rsid w:val="4D7E93D6"/>
    <w:rsid w:val="4D873BC5"/>
    <w:rsid w:val="4D9D1A82"/>
    <w:rsid w:val="4DB27A27"/>
    <w:rsid w:val="4DB9B4AC"/>
    <w:rsid w:val="4DBB1FBC"/>
    <w:rsid w:val="4DC8D340"/>
    <w:rsid w:val="4DCAFC90"/>
    <w:rsid w:val="4DD9AA64"/>
    <w:rsid w:val="4DDC951D"/>
    <w:rsid w:val="4DE2AB17"/>
    <w:rsid w:val="4DF6F0E6"/>
    <w:rsid w:val="4DF77ECC"/>
    <w:rsid w:val="4E0E2CC3"/>
    <w:rsid w:val="4E1BED20"/>
    <w:rsid w:val="4E1C554B"/>
    <w:rsid w:val="4E330802"/>
    <w:rsid w:val="4E3CE990"/>
    <w:rsid w:val="4E4799C7"/>
    <w:rsid w:val="4E5742CA"/>
    <w:rsid w:val="4E5D23FB"/>
    <w:rsid w:val="4E6F29B5"/>
    <w:rsid w:val="4E6F4525"/>
    <w:rsid w:val="4E7DDA48"/>
    <w:rsid w:val="4E806F30"/>
    <w:rsid w:val="4E862238"/>
    <w:rsid w:val="4E88755D"/>
    <w:rsid w:val="4E923FCC"/>
    <w:rsid w:val="4EA10080"/>
    <w:rsid w:val="4EAE9F3B"/>
    <w:rsid w:val="4EB7DA4A"/>
    <w:rsid w:val="4EB80384"/>
    <w:rsid w:val="4EB85514"/>
    <w:rsid w:val="4EC024EB"/>
    <w:rsid w:val="4EC6E58E"/>
    <w:rsid w:val="4ECD4E99"/>
    <w:rsid w:val="4EF0A42A"/>
    <w:rsid w:val="4EFA6AC8"/>
    <w:rsid w:val="4EFE8E16"/>
    <w:rsid w:val="4F049A53"/>
    <w:rsid w:val="4F14A0C8"/>
    <w:rsid w:val="4F193EF1"/>
    <w:rsid w:val="4F1B4A42"/>
    <w:rsid w:val="4F27D9E8"/>
    <w:rsid w:val="4F3EA419"/>
    <w:rsid w:val="4F6A140B"/>
    <w:rsid w:val="4F6C5BA1"/>
    <w:rsid w:val="4FA5EC7D"/>
    <w:rsid w:val="4FAF61C7"/>
    <w:rsid w:val="4FBB9A53"/>
    <w:rsid w:val="4FBE74C8"/>
    <w:rsid w:val="4FBFA018"/>
    <w:rsid w:val="4FC0551A"/>
    <w:rsid w:val="4FD2E55C"/>
    <w:rsid w:val="4FD4BF07"/>
    <w:rsid w:val="4FDC1970"/>
    <w:rsid w:val="4FE79E20"/>
    <w:rsid w:val="4FF2F994"/>
    <w:rsid w:val="4FF4D8DC"/>
    <w:rsid w:val="50004F29"/>
    <w:rsid w:val="50138331"/>
    <w:rsid w:val="5015A6D7"/>
    <w:rsid w:val="501DB043"/>
    <w:rsid w:val="502A8FFD"/>
    <w:rsid w:val="5052A7E5"/>
    <w:rsid w:val="506DAE99"/>
    <w:rsid w:val="5074EA24"/>
    <w:rsid w:val="5079D6DF"/>
    <w:rsid w:val="507D95AF"/>
    <w:rsid w:val="5080AF12"/>
    <w:rsid w:val="50828C6D"/>
    <w:rsid w:val="50911BF5"/>
    <w:rsid w:val="50A69D73"/>
    <w:rsid w:val="50A74330"/>
    <w:rsid w:val="50A9A1AA"/>
    <w:rsid w:val="50AE234C"/>
    <w:rsid w:val="50C5C328"/>
    <w:rsid w:val="50CAB8CC"/>
    <w:rsid w:val="50D41D67"/>
    <w:rsid w:val="50D8C489"/>
    <w:rsid w:val="50DC2655"/>
    <w:rsid w:val="50DF284C"/>
    <w:rsid w:val="50E332FC"/>
    <w:rsid w:val="50EB7099"/>
    <w:rsid w:val="50FD86E7"/>
    <w:rsid w:val="51099ACC"/>
    <w:rsid w:val="511647DA"/>
    <w:rsid w:val="5116EE2D"/>
    <w:rsid w:val="51235688"/>
    <w:rsid w:val="5138C525"/>
    <w:rsid w:val="5145D097"/>
    <w:rsid w:val="514E0315"/>
    <w:rsid w:val="515750FF"/>
    <w:rsid w:val="5166DFAA"/>
    <w:rsid w:val="5169129A"/>
    <w:rsid w:val="516F6D39"/>
    <w:rsid w:val="5174B43F"/>
    <w:rsid w:val="5182E7AD"/>
    <w:rsid w:val="518540B4"/>
    <w:rsid w:val="518DAD8C"/>
    <w:rsid w:val="51923BBA"/>
    <w:rsid w:val="519435F1"/>
    <w:rsid w:val="5196BECF"/>
    <w:rsid w:val="519A5CE3"/>
    <w:rsid w:val="519BCB9B"/>
    <w:rsid w:val="519EB233"/>
    <w:rsid w:val="51A03E54"/>
    <w:rsid w:val="51B0F11B"/>
    <w:rsid w:val="51B51F41"/>
    <w:rsid w:val="51B9A435"/>
    <w:rsid w:val="51DF386A"/>
    <w:rsid w:val="51E289C6"/>
    <w:rsid w:val="51E84CD0"/>
    <w:rsid w:val="51F19B8E"/>
    <w:rsid w:val="521397C5"/>
    <w:rsid w:val="5237B5F8"/>
    <w:rsid w:val="524051C9"/>
    <w:rsid w:val="52426DD4"/>
    <w:rsid w:val="5243ADAE"/>
    <w:rsid w:val="52475031"/>
    <w:rsid w:val="52565F41"/>
    <w:rsid w:val="5266ED41"/>
    <w:rsid w:val="526B0669"/>
    <w:rsid w:val="526DB04C"/>
    <w:rsid w:val="5271874D"/>
    <w:rsid w:val="52744BF6"/>
    <w:rsid w:val="5276D554"/>
    <w:rsid w:val="5277F6B6"/>
    <w:rsid w:val="527AC293"/>
    <w:rsid w:val="527DBCEA"/>
    <w:rsid w:val="527F6888"/>
    <w:rsid w:val="52820D44"/>
    <w:rsid w:val="52A58046"/>
    <w:rsid w:val="52A75925"/>
    <w:rsid w:val="52A8DF8D"/>
    <w:rsid w:val="52B02B45"/>
    <w:rsid w:val="52B2B883"/>
    <w:rsid w:val="52BB1F70"/>
    <w:rsid w:val="52BED7BA"/>
    <w:rsid w:val="52D4807D"/>
    <w:rsid w:val="52D96492"/>
    <w:rsid w:val="52E2E6DC"/>
    <w:rsid w:val="52EF806B"/>
    <w:rsid w:val="52F82466"/>
    <w:rsid w:val="52F9EC53"/>
    <w:rsid w:val="52FC52DC"/>
    <w:rsid w:val="5306EBC9"/>
    <w:rsid w:val="531115B4"/>
    <w:rsid w:val="531A6F81"/>
    <w:rsid w:val="531B8A97"/>
    <w:rsid w:val="53256A7A"/>
    <w:rsid w:val="532C799E"/>
    <w:rsid w:val="5335341F"/>
    <w:rsid w:val="53470211"/>
    <w:rsid w:val="534920BD"/>
    <w:rsid w:val="534F42F1"/>
    <w:rsid w:val="53606C69"/>
    <w:rsid w:val="5370C720"/>
    <w:rsid w:val="53715B28"/>
    <w:rsid w:val="5375D49C"/>
    <w:rsid w:val="537E0D2C"/>
    <w:rsid w:val="537EFF25"/>
    <w:rsid w:val="537FAE77"/>
    <w:rsid w:val="5392BB11"/>
    <w:rsid w:val="539357EF"/>
    <w:rsid w:val="53965673"/>
    <w:rsid w:val="5399558B"/>
    <w:rsid w:val="539F0FF5"/>
    <w:rsid w:val="53A5DD33"/>
    <w:rsid w:val="53A74E17"/>
    <w:rsid w:val="53BAC711"/>
    <w:rsid w:val="53C1C081"/>
    <w:rsid w:val="53CAD6E4"/>
    <w:rsid w:val="53CB8A6A"/>
    <w:rsid w:val="53D9A8AD"/>
    <w:rsid w:val="53DEDCDF"/>
    <w:rsid w:val="53EB0816"/>
    <w:rsid w:val="53F38CA0"/>
    <w:rsid w:val="53F5E79C"/>
    <w:rsid w:val="540A1074"/>
    <w:rsid w:val="540AEB43"/>
    <w:rsid w:val="5413C717"/>
    <w:rsid w:val="541B38E9"/>
    <w:rsid w:val="541B79FF"/>
    <w:rsid w:val="54245CD7"/>
    <w:rsid w:val="542B0691"/>
    <w:rsid w:val="543B55F9"/>
    <w:rsid w:val="543D248C"/>
    <w:rsid w:val="543D4A46"/>
    <w:rsid w:val="544BE232"/>
    <w:rsid w:val="544E102D"/>
    <w:rsid w:val="5457F3C4"/>
    <w:rsid w:val="5475C684"/>
    <w:rsid w:val="54772FD8"/>
    <w:rsid w:val="5478EF18"/>
    <w:rsid w:val="5478F656"/>
    <w:rsid w:val="54845F87"/>
    <w:rsid w:val="548B654C"/>
    <w:rsid w:val="54919FBA"/>
    <w:rsid w:val="54B7C31F"/>
    <w:rsid w:val="54CD7166"/>
    <w:rsid w:val="54CF79C2"/>
    <w:rsid w:val="54D643CD"/>
    <w:rsid w:val="54ED59EA"/>
    <w:rsid w:val="54FB07BD"/>
    <w:rsid w:val="54FB8FA5"/>
    <w:rsid w:val="54FE4806"/>
    <w:rsid w:val="5502C358"/>
    <w:rsid w:val="5519DD8D"/>
    <w:rsid w:val="55224503"/>
    <w:rsid w:val="5534E965"/>
    <w:rsid w:val="553EA709"/>
    <w:rsid w:val="554119D9"/>
    <w:rsid w:val="55471C4B"/>
    <w:rsid w:val="554A63EF"/>
    <w:rsid w:val="5559909D"/>
    <w:rsid w:val="5564127F"/>
    <w:rsid w:val="55688824"/>
    <w:rsid w:val="556FBB4D"/>
    <w:rsid w:val="5580E670"/>
    <w:rsid w:val="558195B0"/>
    <w:rsid w:val="5584A472"/>
    <w:rsid w:val="558A8BC6"/>
    <w:rsid w:val="558BE6E4"/>
    <w:rsid w:val="559032CD"/>
    <w:rsid w:val="55979095"/>
    <w:rsid w:val="55986087"/>
    <w:rsid w:val="559E3C63"/>
    <w:rsid w:val="55B232A0"/>
    <w:rsid w:val="55BC25DA"/>
    <w:rsid w:val="55C03C26"/>
    <w:rsid w:val="55C13A59"/>
    <w:rsid w:val="55C9B1DC"/>
    <w:rsid w:val="55C9B9C3"/>
    <w:rsid w:val="55D7ED5A"/>
    <w:rsid w:val="55D868BB"/>
    <w:rsid w:val="55EEA364"/>
    <w:rsid w:val="55EEF47C"/>
    <w:rsid w:val="56007AAE"/>
    <w:rsid w:val="5606D213"/>
    <w:rsid w:val="5608E90F"/>
    <w:rsid w:val="560BA381"/>
    <w:rsid w:val="560FEAD3"/>
    <w:rsid w:val="561296C5"/>
    <w:rsid w:val="5617F788"/>
    <w:rsid w:val="562BA971"/>
    <w:rsid w:val="56324A66"/>
    <w:rsid w:val="563D2F20"/>
    <w:rsid w:val="5644C9C5"/>
    <w:rsid w:val="565ACB08"/>
    <w:rsid w:val="565B7104"/>
    <w:rsid w:val="565BF1E2"/>
    <w:rsid w:val="565EE0EA"/>
    <w:rsid w:val="56623B18"/>
    <w:rsid w:val="568DD2BC"/>
    <w:rsid w:val="568FDE4A"/>
    <w:rsid w:val="56B09BFE"/>
    <w:rsid w:val="56B92B9E"/>
    <w:rsid w:val="56D55119"/>
    <w:rsid w:val="56D7C155"/>
    <w:rsid w:val="56E8E754"/>
    <w:rsid w:val="56F61A87"/>
    <w:rsid w:val="56FBF929"/>
    <w:rsid w:val="570396F6"/>
    <w:rsid w:val="5709B112"/>
    <w:rsid w:val="57144ACD"/>
    <w:rsid w:val="571E6DDC"/>
    <w:rsid w:val="5725D1BF"/>
    <w:rsid w:val="57285505"/>
    <w:rsid w:val="572865DE"/>
    <w:rsid w:val="57299D49"/>
    <w:rsid w:val="572BFC21"/>
    <w:rsid w:val="5731A2B1"/>
    <w:rsid w:val="5735291A"/>
    <w:rsid w:val="5747C2FA"/>
    <w:rsid w:val="574D99D5"/>
    <w:rsid w:val="575350A9"/>
    <w:rsid w:val="575C6F50"/>
    <w:rsid w:val="575DEA3B"/>
    <w:rsid w:val="5761FF85"/>
    <w:rsid w:val="57704907"/>
    <w:rsid w:val="57724620"/>
    <w:rsid w:val="577B5C02"/>
    <w:rsid w:val="5784FE1E"/>
    <w:rsid w:val="5785639D"/>
    <w:rsid w:val="578C1126"/>
    <w:rsid w:val="578C8FDE"/>
    <w:rsid w:val="5791516F"/>
    <w:rsid w:val="5797F61D"/>
    <w:rsid w:val="579F9F6C"/>
    <w:rsid w:val="57C3B2F9"/>
    <w:rsid w:val="57D51FF0"/>
    <w:rsid w:val="57EBBB30"/>
    <w:rsid w:val="57EBC275"/>
    <w:rsid w:val="57FD5533"/>
    <w:rsid w:val="580158F3"/>
    <w:rsid w:val="5816EFFD"/>
    <w:rsid w:val="581D91DA"/>
    <w:rsid w:val="5822C61F"/>
    <w:rsid w:val="5829AFB0"/>
    <w:rsid w:val="5831B583"/>
    <w:rsid w:val="583CF7F0"/>
    <w:rsid w:val="58453449"/>
    <w:rsid w:val="58541043"/>
    <w:rsid w:val="585706AE"/>
    <w:rsid w:val="58587999"/>
    <w:rsid w:val="58657CD4"/>
    <w:rsid w:val="5869C2A1"/>
    <w:rsid w:val="5871DB91"/>
    <w:rsid w:val="5878F58A"/>
    <w:rsid w:val="588A72E2"/>
    <w:rsid w:val="588D0FC3"/>
    <w:rsid w:val="5890CC73"/>
    <w:rsid w:val="589BB341"/>
    <w:rsid w:val="589E0D91"/>
    <w:rsid w:val="58A10AA1"/>
    <w:rsid w:val="58AE213F"/>
    <w:rsid w:val="58C3854E"/>
    <w:rsid w:val="58C4C4B3"/>
    <w:rsid w:val="58CEA258"/>
    <w:rsid w:val="58E4BD5B"/>
    <w:rsid w:val="58ECC0D7"/>
    <w:rsid w:val="58ED65D3"/>
    <w:rsid w:val="58F11FA2"/>
    <w:rsid w:val="5910097D"/>
    <w:rsid w:val="5910281F"/>
    <w:rsid w:val="5921D488"/>
    <w:rsid w:val="592430BB"/>
    <w:rsid w:val="592B46D7"/>
    <w:rsid w:val="59354045"/>
    <w:rsid w:val="59388A64"/>
    <w:rsid w:val="593BE13D"/>
    <w:rsid w:val="593E8646"/>
    <w:rsid w:val="594226D0"/>
    <w:rsid w:val="59581EA4"/>
    <w:rsid w:val="596C1CAA"/>
    <w:rsid w:val="597D651B"/>
    <w:rsid w:val="599AFB90"/>
    <w:rsid w:val="59A65679"/>
    <w:rsid w:val="59B64E9F"/>
    <w:rsid w:val="59B76C9C"/>
    <w:rsid w:val="59BA627B"/>
    <w:rsid w:val="59CA83BE"/>
    <w:rsid w:val="59DE1AFE"/>
    <w:rsid w:val="59EE13AB"/>
    <w:rsid w:val="59F47395"/>
    <w:rsid w:val="59F95B37"/>
    <w:rsid w:val="5A045654"/>
    <w:rsid w:val="5A10E715"/>
    <w:rsid w:val="5A1EAF7F"/>
    <w:rsid w:val="5A21FD68"/>
    <w:rsid w:val="5A23F0DD"/>
    <w:rsid w:val="5A26F230"/>
    <w:rsid w:val="5A324F49"/>
    <w:rsid w:val="5A345792"/>
    <w:rsid w:val="5A3D2AD6"/>
    <w:rsid w:val="5A3FE1E2"/>
    <w:rsid w:val="5A545614"/>
    <w:rsid w:val="5A55E778"/>
    <w:rsid w:val="5A5681D1"/>
    <w:rsid w:val="5A5DFCE9"/>
    <w:rsid w:val="5A605DD7"/>
    <w:rsid w:val="5A66B6F5"/>
    <w:rsid w:val="5A78BE92"/>
    <w:rsid w:val="5A7951F8"/>
    <w:rsid w:val="5A7AD372"/>
    <w:rsid w:val="5A8A0375"/>
    <w:rsid w:val="5A939995"/>
    <w:rsid w:val="5A9416D7"/>
    <w:rsid w:val="5A94B053"/>
    <w:rsid w:val="5A98A7D5"/>
    <w:rsid w:val="5A9DCBB1"/>
    <w:rsid w:val="5ABCF632"/>
    <w:rsid w:val="5ABE11F9"/>
    <w:rsid w:val="5ACC5CB5"/>
    <w:rsid w:val="5ADA03B1"/>
    <w:rsid w:val="5AEB68AB"/>
    <w:rsid w:val="5AF29736"/>
    <w:rsid w:val="5AFB48AE"/>
    <w:rsid w:val="5AFB53BB"/>
    <w:rsid w:val="5B1C9D12"/>
    <w:rsid w:val="5B2BE693"/>
    <w:rsid w:val="5B378E4E"/>
    <w:rsid w:val="5B38564A"/>
    <w:rsid w:val="5B54F756"/>
    <w:rsid w:val="5B5BD4FC"/>
    <w:rsid w:val="5B63F9F2"/>
    <w:rsid w:val="5B8B32AF"/>
    <w:rsid w:val="5B8DB51A"/>
    <w:rsid w:val="5B915F56"/>
    <w:rsid w:val="5B9DD1A1"/>
    <w:rsid w:val="5BB28402"/>
    <w:rsid w:val="5BC2A904"/>
    <w:rsid w:val="5BCA111B"/>
    <w:rsid w:val="5BD78BA3"/>
    <w:rsid w:val="5BD85117"/>
    <w:rsid w:val="5BDA344F"/>
    <w:rsid w:val="5BE02B1E"/>
    <w:rsid w:val="5BFB6352"/>
    <w:rsid w:val="5BFEB931"/>
    <w:rsid w:val="5C01DF45"/>
    <w:rsid w:val="5C06573E"/>
    <w:rsid w:val="5C0E622C"/>
    <w:rsid w:val="5C110CD7"/>
    <w:rsid w:val="5C1376E3"/>
    <w:rsid w:val="5C15C469"/>
    <w:rsid w:val="5C1B7812"/>
    <w:rsid w:val="5C1ED8FC"/>
    <w:rsid w:val="5C1F74F1"/>
    <w:rsid w:val="5C333759"/>
    <w:rsid w:val="5C338451"/>
    <w:rsid w:val="5C3C228B"/>
    <w:rsid w:val="5C3E65B9"/>
    <w:rsid w:val="5C4A6DEB"/>
    <w:rsid w:val="5C523198"/>
    <w:rsid w:val="5C6604EA"/>
    <w:rsid w:val="5C69256E"/>
    <w:rsid w:val="5C6D8F23"/>
    <w:rsid w:val="5C79D89C"/>
    <w:rsid w:val="5C7F6829"/>
    <w:rsid w:val="5C87390C"/>
    <w:rsid w:val="5C8A2FDD"/>
    <w:rsid w:val="5C8AEE62"/>
    <w:rsid w:val="5C951E22"/>
    <w:rsid w:val="5C9DEE1F"/>
    <w:rsid w:val="5CA42304"/>
    <w:rsid w:val="5CBA822F"/>
    <w:rsid w:val="5CBA9508"/>
    <w:rsid w:val="5CBF23B6"/>
    <w:rsid w:val="5CC510AC"/>
    <w:rsid w:val="5CCFAFBD"/>
    <w:rsid w:val="5CDD12BA"/>
    <w:rsid w:val="5CF4383F"/>
    <w:rsid w:val="5CFAE45B"/>
    <w:rsid w:val="5D09DD4E"/>
    <w:rsid w:val="5D2880B7"/>
    <w:rsid w:val="5D2CFF21"/>
    <w:rsid w:val="5D31F674"/>
    <w:rsid w:val="5D35ABE0"/>
    <w:rsid w:val="5D4D4560"/>
    <w:rsid w:val="5D52675C"/>
    <w:rsid w:val="5D62AFB7"/>
    <w:rsid w:val="5D682B50"/>
    <w:rsid w:val="5D6F2464"/>
    <w:rsid w:val="5D7D5D93"/>
    <w:rsid w:val="5D890A96"/>
    <w:rsid w:val="5D8AA924"/>
    <w:rsid w:val="5D959DAB"/>
    <w:rsid w:val="5D95F686"/>
    <w:rsid w:val="5D971A38"/>
    <w:rsid w:val="5DA27BD7"/>
    <w:rsid w:val="5DB58312"/>
    <w:rsid w:val="5DC26E56"/>
    <w:rsid w:val="5DFE136C"/>
    <w:rsid w:val="5E067613"/>
    <w:rsid w:val="5E10AFDC"/>
    <w:rsid w:val="5E187415"/>
    <w:rsid w:val="5E229F26"/>
    <w:rsid w:val="5E3024A4"/>
    <w:rsid w:val="5E33F8FF"/>
    <w:rsid w:val="5E36A9D4"/>
    <w:rsid w:val="5E382CAF"/>
    <w:rsid w:val="5E3B6595"/>
    <w:rsid w:val="5E41D409"/>
    <w:rsid w:val="5E4326C7"/>
    <w:rsid w:val="5E4C7AC7"/>
    <w:rsid w:val="5E53F56C"/>
    <w:rsid w:val="5E59C654"/>
    <w:rsid w:val="5E693840"/>
    <w:rsid w:val="5E6A87EE"/>
    <w:rsid w:val="5E6C447F"/>
    <w:rsid w:val="5E757776"/>
    <w:rsid w:val="5E7E31FE"/>
    <w:rsid w:val="5E8D5CF9"/>
    <w:rsid w:val="5E8D6B14"/>
    <w:rsid w:val="5E969258"/>
    <w:rsid w:val="5E98273D"/>
    <w:rsid w:val="5E991AC9"/>
    <w:rsid w:val="5EA10920"/>
    <w:rsid w:val="5EBEC856"/>
    <w:rsid w:val="5EBFB48A"/>
    <w:rsid w:val="5EC3A124"/>
    <w:rsid w:val="5EE02C34"/>
    <w:rsid w:val="5EEDC49F"/>
    <w:rsid w:val="5EF065F0"/>
    <w:rsid w:val="5EF2EBA8"/>
    <w:rsid w:val="5EF648C7"/>
    <w:rsid w:val="5EF8B7AB"/>
    <w:rsid w:val="5F0A735F"/>
    <w:rsid w:val="5F0D2A5B"/>
    <w:rsid w:val="5F124968"/>
    <w:rsid w:val="5F14DD1C"/>
    <w:rsid w:val="5F167892"/>
    <w:rsid w:val="5F39C857"/>
    <w:rsid w:val="5F4AB2A4"/>
    <w:rsid w:val="5F6C18F8"/>
    <w:rsid w:val="5F6F33F7"/>
    <w:rsid w:val="5F715C90"/>
    <w:rsid w:val="5F7819BF"/>
    <w:rsid w:val="5F7EE174"/>
    <w:rsid w:val="5F9A33FC"/>
    <w:rsid w:val="5F9F30BB"/>
    <w:rsid w:val="5FA08EAE"/>
    <w:rsid w:val="5FAA8F50"/>
    <w:rsid w:val="5FAD9CA7"/>
    <w:rsid w:val="5FC7499F"/>
    <w:rsid w:val="5FD25EC5"/>
    <w:rsid w:val="5FE08C3E"/>
    <w:rsid w:val="5FE2AF78"/>
    <w:rsid w:val="5FEBAD22"/>
    <w:rsid w:val="5FF9F8E5"/>
    <w:rsid w:val="600ED429"/>
    <w:rsid w:val="6012E716"/>
    <w:rsid w:val="601F8A5A"/>
    <w:rsid w:val="602C66A0"/>
    <w:rsid w:val="6038A641"/>
    <w:rsid w:val="60454107"/>
    <w:rsid w:val="6046C386"/>
    <w:rsid w:val="60502931"/>
    <w:rsid w:val="60525FE4"/>
    <w:rsid w:val="605BDB23"/>
    <w:rsid w:val="606129C5"/>
    <w:rsid w:val="6062291A"/>
    <w:rsid w:val="60733C09"/>
    <w:rsid w:val="6076425E"/>
    <w:rsid w:val="6077A307"/>
    <w:rsid w:val="607D4C54"/>
    <w:rsid w:val="607ED32A"/>
    <w:rsid w:val="608DC933"/>
    <w:rsid w:val="6091A939"/>
    <w:rsid w:val="60A1361C"/>
    <w:rsid w:val="60A543D1"/>
    <w:rsid w:val="60A9BF15"/>
    <w:rsid w:val="60AAFCC6"/>
    <w:rsid w:val="60B09E4C"/>
    <w:rsid w:val="60B99FC1"/>
    <w:rsid w:val="60C06A6E"/>
    <w:rsid w:val="60D598B8"/>
    <w:rsid w:val="60D9F3CD"/>
    <w:rsid w:val="60DCCE33"/>
    <w:rsid w:val="60E0DB41"/>
    <w:rsid w:val="60E42638"/>
    <w:rsid w:val="60E9712C"/>
    <w:rsid w:val="60EA3A73"/>
    <w:rsid w:val="60FE2457"/>
    <w:rsid w:val="6109590B"/>
    <w:rsid w:val="610E9C75"/>
    <w:rsid w:val="6111E039"/>
    <w:rsid w:val="611A16FC"/>
    <w:rsid w:val="611D7720"/>
    <w:rsid w:val="6127BA91"/>
    <w:rsid w:val="612D4930"/>
    <w:rsid w:val="6133645F"/>
    <w:rsid w:val="6152DD97"/>
    <w:rsid w:val="61639A65"/>
    <w:rsid w:val="61699132"/>
    <w:rsid w:val="616C1025"/>
    <w:rsid w:val="616DA1A3"/>
    <w:rsid w:val="6175D300"/>
    <w:rsid w:val="6178C0A6"/>
    <w:rsid w:val="617DA9D6"/>
    <w:rsid w:val="617EDA3C"/>
    <w:rsid w:val="618578C4"/>
    <w:rsid w:val="61870DF1"/>
    <w:rsid w:val="61899677"/>
    <w:rsid w:val="6195F65E"/>
    <w:rsid w:val="619D0C52"/>
    <w:rsid w:val="619FA3A0"/>
    <w:rsid w:val="61AAA48A"/>
    <w:rsid w:val="61B69FA2"/>
    <w:rsid w:val="61BD9C67"/>
    <w:rsid w:val="61BFDD94"/>
    <w:rsid w:val="61C90D10"/>
    <w:rsid w:val="61CFC7FF"/>
    <w:rsid w:val="61D4C92E"/>
    <w:rsid w:val="61D8C1AB"/>
    <w:rsid w:val="61DE77C3"/>
    <w:rsid w:val="61ECF194"/>
    <w:rsid w:val="620838AE"/>
    <w:rsid w:val="62092202"/>
    <w:rsid w:val="620A4BF3"/>
    <w:rsid w:val="620CF5E2"/>
    <w:rsid w:val="620D5E36"/>
    <w:rsid w:val="620E6D77"/>
    <w:rsid w:val="6215039C"/>
    <w:rsid w:val="6217F220"/>
    <w:rsid w:val="622E69C9"/>
    <w:rsid w:val="62304D76"/>
    <w:rsid w:val="6232F472"/>
    <w:rsid w:val="62347526"/>
    <w:rsid w:val="6244291E"/>
    <w:rsid w:val="62462F26"/>
    <w:rsid w:val="6247B738"/>
    <w:rsid w:val="62561A85"/>
    <w:rsid w:val="62698237"/>
    <w:rsid w:val="6280E4F5"/>
    <w:rsid w:val="6289E53E"/>
    <w:rsid w:val="628D502B"/>
    <w:rsid w:val="628D6ACD"/>
    <w:rsid w:val="62A6F16E"/>
    <w:rsid w:val="62A75843"/>
    <w:rsid w:val="62AAC0E8"/>
    <w:rsid w:val="62B7C791"/>
    <w:rsid w:val="62C5E9D9"/>
    <w:rsid w:val="62DACB29"/>
    <w:rsid w:val="62DBE59E"/>
    <w:rsid w:val="62DBFE3B"/>
    <w:rsid w:val="62E55533"/>
    <w:rsid w:val="62F2F5A4"/>
    <w:rsid w:val="62FBDDF6"/>
    <w:rsid w:val="63115871"/>
    <w:rsid w:val="631426DA"/>
    <w:rsid w:val="6316828D"/>
    <w:rsid w:val="6316D62E"/>
    <w:rsid w:val="631D3FA3"/>
    <w:rsid w:val="633E1319"/>
    <w:rsid w:val="6341BA46"/>
    <w:rsid w:val="63422A09"/>
    <w:rsid w:val="634E9783"/>
    <w:rsid w:val="634F58B2"/>
    <w:rsid w:val="63509058"/>
    <w:rsid w:val="63519A93"/>
    <w:rsid w:val="63527003"/>
    <w:rsid w:val="6381C37A"/>
    <w:rsid w:val="63827BF3"/>
    <w:rsid w:val="6388C1F5"/>
    <w:rsid w:val="6397641E"/>
    <w:rsid w:val="63ACEDDD"/>
    <w:rsid w:val="63C16492"/>
    <w:rsid w:val="63C81FDF"/>
    <w:rsid w:val="63D0391D"/>
    <w:rsid w:val="63DFF97F"/>
    <w:rsid w:val="63E38799"/>
    <w:rsid w:val="63EA3B45"/>
    <w:rsid w:val="63F5EA03"/>
    <w:rsid w:val="63F6FD5C"/>
    <w:rsid w:val="63FADC5C"/>
    <w:rsid w:val="64177280"/>
    <w:rsid w:val="64195B5D"/>
    <w:rsid w:val="642BF60D"/>
    <w:rsid w:val="6430516B"/>
    <w:rsid w:val="6435D76A"/>
    <w:rsid w:val="643D7933"/>
    <w:rsid w:val="64492471"/>
    <w:rsid w:val="6462B10E"/>
    <w:rsid w:val="6463A523"/>
    <w:rsid w:val="646A8F3E"/>
    <w:rsid w:val="6472EF78"/>
    <w:rsid w:val="647C3DFC"/>
    <w:rsid w:val="64803236"/>
    <w:rsid w:val="6487D840"/>
    <w:rsid w:val="648B2716"/>
    <w:rsid w:val="649791BF"/>
    <w:rsid w:val="64A12C98"/>
    <w:rsid w:val="64B112F8"/>
    <w:rsid w:val="64BBE01D"/>
    <w:rsid w:val="64C02124"/>
    <w:rsid w:val="64C84ACA"/>
    <w:rsid w:val="651702D1"/>
    <w:rsid w:val="651A0E6C"/>
    <w:rsid w:val="651B58F9"/>
    <w:rsid w:val="651D673E"/>
    <w:rsid w:val="652BDAE3"/>
    <w:rsid w:val="65356D13"/>
    <w:rsid w:val="653A1206"/>
    <w:rsid w:val="654FA86A"/>
    <w:rsid w:val="65631BD4"/>
    <w:rsid w:val="6574FFF8"/>
    <w:rsid w:val="658E5537"/>
    <w:rsid w:val="65A58C9E"/>
    <w:rsid w:val="65AA1A6D"/>
    <w:rsid w:val="65B5AA26"/>
    <w:rsid w:val="65BA0AC5"/>
    <w:rsid w:val="65CFAC23"/>
    <w:rsid w:val="65D2D9B4"/>
    <w:rsid w:val="65D48274"/>
    <w:rsid w:val="65E038D2"/>
    <w:rsid w:val="6602809F"/>
    <w:rsid w:val="660541F6"/>
    <w:rsid w:val="66070F17"/>
    <w:rsid w:val="66153BF0"/>
    <w:rsid w:val="662E2BE0"/>
    <w:rsid w:val="663F8DFD"/>
    <w:rsid w:val="665A42E8"/>
    <w:rsid w:val="665E872B"/>
    <w:rsid w:val="666502CC"/>
    <w:rsid w:val="666507BF"/>
    <w:rsid w:val="666C0A2B"/>
    <w:rsid w:val="66805731"/>
    <w:rsid w:val="6682295B"/>
    <w:rsid w:val="66839352"/>
    <w:rsid w:val="668A10C5"/>
    <w:rsid w:val="668C4B9A"/>
    <w:rsid w:val="669C470C"/>
    <w:rsid w:val="66ADCA3C"/>
    <w:rsid w:val="66B40A81"/>
    <w:rsid w:val="66C062B7"/>
    <w:rsid w:val="66C3E091"/>
    <w:rsid w:val="66DA2C6F"/>
    <w:rsid w:val="66E109D2"/>
    <w:rsid w:val="66E36342"/>
    <w:rsid w:val="66ECDB60"/>
    <w:rsid w:val="66EE14AE"/>
    <w:rsid w:val="66FD9F1E"/>
    <w:rsid w:val="66FE579C"/>
    <w:rsid w:val="67095F84"/>
    <w:rsid w:val="670BA0A6"/>
    <w:rsid w:val="670F7FF5"/>
    <w:rsid w:val="671B285B"/>
    <w:rsid w:val="672E986A"/>
    <w:rsid w:val="67368F82"/>
    <w:rsid w:val="674A794E"/>
    <w:rsid w:val="6761C55C"/>
    <w:rsid w:val="6766DBC5"/>
    <w:rsid w:val="676B3FF9"/>
    <w:rsid w:val="6770BEEC"/>
    <w:rsid w:val="6771D8A0"/>
    <w:rsid w:val="6772D162"/>
    <w:rsid w:val="6778E990"/>
    <w:rsid w:val="677C0933"/>
    <w:rsid w:val="679D1E1B"/>
    <w:rsid w:val="679E208B"/>
    <w:rsid w:val="67A979BA"/>
    <w:rsid w:val="67B3D36E"/>
    <w:rsid w:val="67B554F1"/>
    <w:rsid w:val="67D87FF9"/>
    <w:rsid w:val="67D8F3B8"/>
    <w:rsid w:val="67E1CEA7"/>
    <w:rsid w:val="67E27F5C"/>
    <w:rsid w:val="67EC2E69"/>
    <w:rsid w:val="67ED7B50"/>
    <w:rsid w:val="67F711E2"/>
    <w:rsid w:val="67FA5837"/>
    <w:rsid w:val="6814E183"/>
    <w:rsid w:val="6824D416"/>
    <w:rsid w:val="682BF5DF"/>
    <w:rsid w:val="682C20CC"/>
    <w:rsid w:val="68341D4B"/>
    <w:rsid w:val="683C3F7C"/>
    <w:rsid w:val="6844594E"/>
    <w:rsid w:val="68448AD4"/>
    <w:rsid w:val="68454D4A"/>
    <w:rsid w:val="68464318"/>
    <w:rsid w:val="684F4D6A"/>
    <w:rsid w:val="6855B187"/>
    <w:rsid w:val="685DF1ED"/>
    <w:rsid w:val="686B5FED"/>
    <w:rsid w:val="6873DAB0"/>
    <w:rsid w:val="687A8D89"/>
    <w:rsid w:val="687FB622"/>
    <w:rsid w:val="688F4A79"/>
    <w:rsid w:val="6897CFFD"/>
    <w:rsid w:val="6898132C"/>
    <w:rsid w:val="68AF2FB0"/>
    <w:rsid w:val="68B0EA68"/>
    <w:rsid w:val="68C73536"/>
    <w:rsid w:val="68C820BE"/>
    <w:rsid w:val="68D20B19"/>
    <w:rsid w:val="68E74AFB"/>
    <w:rsid w:val="68F0C2A2"/>
    <w:rsid w:val="69008E54"/>
    <w:rsid w:val="69045453"/>
    <w:rsid w:val="69082DBB"/>
    <w:rsid w:val="692151D7"/>
    <w:rsid w:val="6927FBA6"/>
    <w:rsid w:val="6949DD70"/>
    <w:rsid w:val="694F8628"/>
    <w:rsid w:val="696287E2"/>
    <w:rsid w:val="696F5D6E"/>
    <w:rsid w:val="697B3F8A"/>
    <w:rsid w:val="6992C608"/>
    <w:rsid w:val="6998F161"/>
    <w:rsid w:val="69AC7ABA"/>
    <w:rsid w:val="69BAF06D"/>
    <w:rsid w:val="69C573DF"/>
    <w:rsid w:val="69D6B860"/>
    <w:rsid w:val="69EC8E3B"/>
    <w:rsid w:val="69FAAC03"/>
    <w:rsid w:val="6A016414"/>
    <w:rsid w:val="6A070674"/>
    <w:rsid w:val="6A12B867"/>
    <w:rsid w:val="6A22A16C"/>
    <w:rsid w:val="6A2C9960"/>
    <w:rsid w:val="6A327A0F"/>
    <w:rsid w:val="6A44FAC0"/>
    <w:rsid w:val="6A50DDB0"/>
    <w:rsid w:val="6A623FE0"/>
    <w:rsid w:val="6A663DD9"/>
    <w:rsid w:val="6A6FB832"/>
    <w:rsid w:val="6A72F995"/>
    <w:rsid w:val="6A7300E0"/>
    <w:rsid w:val="6A7C41F7"/>
    <w:rsid w:val="6A8F9352"/>
    <w:rsid w:val="6A91308D"/>
    <w:rsid w:val="6A99D910"/>
    <w:rsid w:val="6A9BE9B8"/>
    <w:rsid w:val="6AB0AB36"/>
    <w:rsid w:val="6AB58284"/>
    <w:rsid w:val="6ACE4D60"/>
    <w:rsid w:val="6AD0E73E"/>
    <w:rsid w:val="6AD55A8B"/>
    <w:rsid w:val="6AD954E4"/>
    <w:rsid w:val="6AD96F02"/>
    <w:rsid w:val="6AE5070D"/>
    <w:rsid w:val="6AF2BAF5"/>
    <w:rsid w:val="6AFDE33E"/>
    <w:rsid w:val="6AFF5B59"/>
    <w:rsid w:val="6B0625B1"/>
    <w:rsid w:val="6B0F1578"/>
    <w:rsid w:val="6B148FD1"/>
    <w:rsid w:val="6B1C1DCF"/>
    <w:rsid w:val="6B2743D1"/>
    <w:rsid w:val="6B2E9DF6"/>
    <w:rsid w:val="6B408FF6"/>
    <w:rsid w:val="6B42EB1D"/>
    <w:rsid w:val="6B46B72D"/>
    <w:rsid w:val="6B4DEFD8"/>
    <w:rsid w:val="6B50BEE0"/>
    <w:rsid w:val="6B517B56"/>
    <w:rsid w:val="6B619A64"/>
    <w:rsid w:val="6B61BA0E"/>
    <w:rsid w:val="6B720762"/>
    <w:rsid w:val="6B73AB8E"/>
    <w:rsid w:val="6B7660C1"/>
    <w:rsid w:val="6B7A5492"/>
    <w:rsid w:val="6B922B7B"/>
    <w:rsid w:val="6BA0C1AF"/>
    <w:rsid w:val="6BA5CA63"/>
    <w:rsid w:val="6BA73061"/>
    <w:rsid w:val="6BA9DA6F"/>
    <w:rsid w:val="6BB33CE8"/>
    <w:rsid w:val="6BB9CC70"/>
    <w:rsid w:val="6BBA3319"/>
    <w:rsid w:val="6BC1B283"/>
    <w:rsid w:val="6BC75220"/>
    <w:rsid w:val="6BDDAABF"/>
    <w:rsid w:val="6BF666AE"/>
    <w:rsid w:val="6BFC896F"/>
    <w:rsid w:val="6C0493D5"/>
    <w:rsid w:val="6C04DDC2"/>
    <w:rsid w:val="6C113382"/>
    <w:rsid w:val="6C1E7B59"/>
    <w:rsid w:val="6C201534"/>
    <w:rsid w:val="6C347ED5"/>
    <w:rsid w:val="6C49522E"/>
    <w:rsid w:val="6C4FD1C0"/>
    <w:rsid w:val="6C6680EA"/>
    <w:rsid w:val="6C6C3D2E"/>
    <w:rsid w:val="6C712BBA"/>
    <w:rsid w:val="6C7B8918"/>
    <w:rsid w:val="6C7D1DAE"/>
    <w:rsid w:val="6C8A074F"/>
    <w:rsid w:val="6C8B8680"/>
    <w:rsid w:val="6C9031AD"/>
    <w:rsid w:val="6C9C20D0"/>
    <w:rsid w:val="6CAC919C"/>
    <w:rsid w:val="6CC2D59F"/>
    <w:rsid w:val="6CDC3AB0"/>
    <w:rsid w:val="6CF9AA96"/>
    <w:rsid w:val="6D013FCF"/>
    <w:rsid w:val="6D2580E5"/>
    <w:rsid w:val="6D297D86"/>
    <w:rsid w:val="6D2B523A"/>
    <w:rsid w:val="6D4184FB"/>
    <w:rsid w:val="6D4A2550"/>
    <w:rsid w:val="6D51F025"/>
    <w:rsid w:val="6D96E622"/>
    <w:rsid w:val="6D994692"/>
    <w:rsid w:val="6DA7545F"/>
    <w:rsid w:val="6DD5BD88"/>
    <w:rsid w:val="6DE25A02"/>
    <w:rsid w:val="6DE7C543"/>
    <w:rsid w:val="6DF3E5D4"/>
    <w:rsid w:val="6E0867C6"/>
    <w:rsid w:val="6E43FAFB"/>
    <w:rsid w:val="6E559A9E"/>
    <w:rsid w:val="6E6EF5AE"/>
    <w:rsid w:val="6E7391C4"/>
    <w:rsid w:val="6E798A38"/>
    <w:rsid w:val="6E87A740"/>
    <w:rsid w:val="6E9FBE94"/>
    <w:rsid w:val="6EA9B4F5"/>
    <w:rsid w:val="6EABE676"/>
    <w:rsid w:val="6EB2D98F"/>
    <w:rsid w:val="6EBC4124"/>
    <w:rsid w:val="6EBD1AF2"/>
    <w:rsid w:val="6EC4F098"/>
    <w:rsid w:val="6EDD1E13"/>
    <w:rsid w:val="6EE836CD"/>
    <w:rsid w:val="6EE87909"/>
    <w:rsid w:val="6EEA4243"/>
    <w:rsid w:val="6EF5250F"/>
    <w:rsid w:val="6EF6E0A2"/>
    <w:rsid w:val="6F0DC3EE"/>
    <w:rsid w:val="6F151BCA"/>
    <w:rsid w:val="6F178C2F"/>
    <w:rsid w:val="6F24179A"/>
    <w:rsid w:val="6F2A7AA6"/>
    <w:rsid w:val="6F2DBD50"/>
    <w:rsid w:val="6F2F9C5D"/>
    <w:rsid w:val="6F31F3CF"/>
    <w:rsid w:val="6F350E0B"/>
    <w:rsid w:val="6F4DDF0A"/>
    <w:rsid w:val="6F55711A"/>
    <w:rsid w:val="6F586DDC"/>
    <w:rsid w:val="6F6DFA58"/>
    <w:rsid w:val="6F706316"/>
    <w:rsid w:val="6F8913D8"/>
    <w:rsid w:val="6F9003D6"/>
    <w:rsid w:val="6FAFA321"/>
    <w:rsid w:val="6FB07620"/>
    <w:rsid w:val="6FB7CABB"/>
    <w:rsid w:val="6FC3C952"/>
    <w:rsid w:val="6FC73C96"/>
    <w:rsid w:val="6FD05362"/>
    <w:rsid w:val="6FD075FB"/>
    <w:rsid w:val="6FD296AE"/>
    <w:rsid w:val="6FDE1BC8"/>
    <w:rsid w:val="6FFBB325"/>
    <w:rsid w:val="6FFF4B6C"/>
    <w:rsid w:val="70087415"/>
    <w:rsid w:val="70140119"/>
    <w:rsid w:val="701D6495"/>
    <w:rsid w:val="70207B2A"/>
    <w:rsid w:val="702B3B4E"/>
    <w:rsid w:val="703038D1"/>
    <w:rsid w:val="703A005B"/>
    <w:rsid w:val="703D82BE"/>
    <w:rsid w:val="703E4CA4"/>
    <w:rsid w:val="70411A57"/>
    <w:rsid w:val="704C9A4E"/>
    <w:rsid w:val="704EA9F0"/>
    <w:rsid w:val="70521E9F"/>
    <w:rsid w:val="7059524E"/>
    <w:rsid w:val="70650A42"/>
    <w:rsid w:val="70665A7D"/>
    <w:rsid w:val="707AA184"/>
    <w:rsid w:val="707F7D0B"/>
    <w:rsid w:val="708183BA"/>
    <w:rsid w:val="7081F9EB"/>
    <w:rsid w:val="708936DD"/>
    <w:rsid w:val="708E57CC"/>
    <w:rsid w:val="709E523D"/>
    <w:rsid w:val="70B7C74D"/>
    <w:rsid w:val="70B824B2"/>
    <w:rsid w:val="70BD98E0"/>
    <w:rsid w:val="70C12C87"/>
    <w:rsid w:val="70CECFB2"/>
    <w:rsid w:val="70D6D54D"/>
    <w:rsid w:val="70D79B70"/>
    <w:rsid w:val="70D81BAD"/>
    <w:rsid w:val="70EFC801"/>
    <w:rsid w:val="70F2B0B7"/>
    <w:rsid w:val="7102F223"/>
    <w:rsid w:val="7109DC57"/>
    <w:rsid w:val="710A2858"/>
    <w:rsid w:val="710C3377"/>
    <w:rsid w:val="71138102"/>
    <w:rsid w:val="71257362"/>
    <w:rsid w:val="712AA323"/>
    <w:rsid w:val="712FCF62"/>
    <w:rsid w:val="713C4DAA"/>
    <w:rsid w:val="713E03E6"/>
    <w:rsid w:val="714906ED"/>
    <w:rsid w:val="714BB9C9"/>
    <w:rsid w:val="715662D0"/>
    <w:rsid w:val="71583BBF"/>
    <w:rsid w:val="71609603"/>
    <w:rsid w:val="716A5E1D"/>
    <w:rsid w:val="716AD5A1"/>
    <w:rsid w:val="7186D887"/>
    <w:rsid w:val="71962C48"/>
    <w:rsid w:val="719D140F"/>
    <w:rsid w:val="719DC6F8"/>
    <w:rsid w:val="71A66466"/>
    <w:rsid w:val="71ABB5FA"/>
    <w:rsid w:val="71B727BA"/>
    <w:rsid w:val="71D055D9"/>
    <w:rsid w:val="71D199A1"/>
    <w:rsid w:val="71DA8B64"/>
    <w:rsid w:val="71E94997"/>
    <w:rsid w:val="71EBB5D4"/>
    <w:rsid w:val="71EEE575"/>
    <w:rsid w:val="71F07CE3"/>
    <w:rsid w:val="71FAC89B"/>
    <w:rsid w:val="71FFBF7C"/>
    <w:rsid w:val="720F34E6"/>
    <w:rsid w:val="7216FBB2"/>
    <w:rsid w:val="7224062A"/>
    <w:rsid w:val="7224BA94"/>
    <w:rsid w:val="7231535D"/>
    <w:rsid w:val="723348B2"/>
    <w:rsid w:val="723CDF8D"/>
    <w:rsid w:val="72461F78"/>
    <w:rsid w:val="72480B77"/>
    <w:rsid w:val="725293C6"/>
    <w:rsid w:val="7260217E"/>
    <w:rsid w:val="726108D7"/>
    <w:rsid w:val="726B15BA"/>
    <w:rsid w:val="727760A9"/>
    <w:rsid w:val="727A6AC1"/>
    <w:rsid w:val="7281D8D1"/>
    <w:rsid w:val="7286AB98"/>
    <w:rsid w:val="728E8118"/>
    <w:rsid w:val="728F47C5"/>
    <w:rsid w:val="729F740D"/>
    <w:rsid w:val="72A1A6C7"/>
    <w:rsid w:val="72A2E0AC"/>
    <w:rsid w:val="72ABF72D"/>
    <w:rsid w:val="72B49759"/>
    <w:rsid w:val="72B5136E"/>
    <w:rsid w:val="72B5794E"/>
    <w:rsid w:val="72B80C78"/>
    <w:rsid w:val="72C17E5C"/>
    <w:rsid w:val="72C3619D"/>
    <w:rsid w:val="72D18B2A"/>
    <w:rsid w:val="72D323F7"/>
    <w:rsid w:val="72E5D7A6"/>
    <w:rsid w:val="72E91EF5"/>
    <w:rsid w:val="72F2C202"/>
    <w:rsid w:val="72FAA5AC"/>
    <w:rsid w:val="72FCA4A0"/>
    <w:rsid w:val="72FE611C"/>
    <w:rsid w:val="730B3076"/>
    <w:rsid w:val="731308BF"/>
    <w:rsid w:val="7319009C"/>
    <w:rsid w:val="73248A48"/>
    <w:rsid w:val="73284FFA"/>
    <w:rsid w:val="732DBE91"/>
    <w:rsid w:val="7332CB13"/>
    <w:rsid w:val="733816A5"/>
    <w:rsid w:val="733C8CED"/>
    <w:rsid w:val="733F69CA"/>
    <w:rsid w:val="7340957C"/>
    <w:rsid w:val="734BEB5B"/>
    <w:rsid w:val="7357F922"/>
    <w:rsid w:val="735C76A0"/>
    <w:rsid w:val="735F1513"/>
    <w:rsid w:val="7364863B"/>
    <w:rsid w:val="73652253"/>
    <w:rsid w:val="7368F6DD"/>
    <w:rsid w:val="736DA9B1"/>
    <w:rsid w:val="738F0430"/>
    <w:rsid w:val="739C2B58"/>
    <w:rsid w:val="73A14A9F"/>
    <w:rsid w:val="73C2E3DD"/>
    <w:rsid w:val="73D4853C"/>
    <w:rsid w:val="73D7C143"/>
    <w:rsid w:val="73E1C17C"/>
    <w:rsid w:val="73E1F293"/>
    <w:rsid w:val="73ED185E"/>
    <w:rsid w:val="73ED9BB3"/>
    <w:rsid w:val="73EFBE6A"/>
    <w:rsid w:val="73F95937"/>
    <w:rsid w:val="73FC6161"/>
    <w:rsid w:val="73FCED0D"/>
    <w:rsid w:val="7402DC82"/>
    <w:rsid w:val="740D209F"/>
    <w:rsid w:val="74150EAC"/>
    <w:rsid w:val="74151A5A"/>
    <w:rsid w:val="741E8D4F"/>
    <w:rsid w:val="741F275D"/>
    <w:rsid w:val="741F7CC8"/>
    <w:rsid w:val="742057D4"/>
    <w:rsid w:val="7421BD94"/>
    <w:rsid w:val="7425DF88"/>
    <w:rsid w:val="743858FB"/>
    <w:rsid w:val="743F8D85"/>
    <w:rsid w:val="744C9D5C"/>
    <w:rsid w:val="74749D8D"/>
    <w:rsid w:val="747A5415"/>
    <w:rsid w:val="74873614"/>
    <w:rsid w:val="7493F89C"/>
    <w:rsid w:val="7494962C"/>
    <w:rsid w:val="749D9257"/>
    <w:rsid w:val="749E0A59"/>
    <w:rsid w:val="74B53233"/>
    <w:rsid w:val="74C29664"/>
    <w:rsid w:val="74D67AD4"/>
    <w:rsid w:val="74D6FB1E"/>
    <w:rsid w:val="74D8D0F4"/>
    <w:rsid w:val="74DEBBD8"/>
    <w:rsid w:val="74F31360"/>
    <w:rsid w:val="74F49C6D"/>
    <w:rsid w:val="74FB4876"/>
    <w:rsid w:val="750B9DC3"/>
    <w:rsid w:val="7511E639"/>
    <w:rsid w:val="7514BD71"/>
    <w:rsid w:val="7519A12D"/>
    <w:rsid w:val="751B4877"/>
    <w:rsid w:val="75270171"/>
    <w:rsid w:val="7530487B"/>
    <w:rsid w:val="7538F2B3"/>
    <w:rsid w:val="753CE135"/>
    <w:rsid w:val="7560AD04"/>
    <w:rsid w:val="757BB22E"/>
    <w:rsid w:val="757E4199"/>
    <w:rsid w:val="758265F7"/>
    <w:rsid w:val="7593B922"/>
    <w:rsid w:val="759B73D7"/>
    <w:rsid w:val="75A77785"/>
    <w:rsid w:val="75AD1D46"/>
    <w:rsid w:val="75B0B440"/>
    <w:rsid w:val="75B37BA4"/>
    <w:rsid w:val="75B757B7"/>
    <w:rsid w:val="75B81D24"/>
    <w:rsid w:val="75BAC055"/>
    <w:rsid w:val="75C73943"/>
    <w:rsid w:val="75CD43B6"/>
    <w:rsid w:val="75DE4777"/>
    <w:rsid w:val="75E10B4A"/>
    <w:rsid w:val="75F4ACFD"/>
    <w:rsid w:val="76092BEC"/>
    <w:rsid w:val="76234BD6"/>
    <w:rsid w:val="762ED3A6"/>
    <w:rsid w:val="7635A921"/>
    <w:rsid w:val="763B49CA"/>
    <w:rsid w:val="763B6823"/>
    <w:rsid w:val="764364F9"/>
    <w:rsid w:val="7653B19F"/>
    <w:rsid w:val="76729AF4"/>
    <w:rsid w:val="767333A9"/>
    <w:rsid w:val="768ABA6D"/>
    <w:rsid w:val="768ED845"/>
    <w:rsid w:val="76934CA1"/>
    <w:rsid w:val="76982FDB"/>
    <w:rsid w:val="76A13664"/>
    <w:rsid w:val="76B7197C"/>
    <w:rsid w:val="76B8BB0B"/>
    <w:rsid w:val="76CAA4B4"/>
    <w:rsid w:val="76D7966D"/>
    <w:rsid w:val="76EA6CD5"/>
    <w:rsid w:val="76F6B1B5"/>
    <w:rsid w:val="770C25FE"/>
    <w:rsid w:val="770C2CA9"/>
    <w:rsid w:val="7713D688"/>
    <w:rsid w:val="77240C51"/>
    <w:rsid w:val="7727717D"/>
    <w:rsid w:val="772E9BB2"/>
    <w:rsid w:val="77404106"/>
    <w:rsid w:val="77424314"/>
    <w:rsid w:val="774722C9"/>
    <w:rsid w:val="774F6E39"/>
    <w:rsid w:val="776233C1"/>
    <w:rsid w:val="776D9006"/>
    <w:rsid w:val="776D9EBB"/>
    <w:rsid w:val="777334BB"/>
    <w:rsid w:val="777482D8"/>
    <w:rsid w:val="777C144B"/>
    <w:rsid w:val="777FB31B"/>
    <w:rsid w:val="777FC4AD"/>
    <w:rsid w:val="7784EE35"/>
    <w:rsid w:val="778F2D45"/>
    <w:rsid w:val="77990972"/>
    <w:rsid w:val="779D70D8"/>
    <w:rsid w:val="77A98445"/>
    <w:rsid w:val="77B1FA14"/>
    <w:rsid w:val="77BCE4E9"/>
    <w:rsid w:val="77D336D6"/>
    <w:rsid w:val="77DBEF86"/>
    <w:rsid w:val="77F5E3E4"/>
    <w:rsid w:val="77FE786D"/>
    <w:rsid w:val="780AFCAA"/>
    <w:rsid w:val="78159C8E"/>
    <w:rsid w:val="78176827"/>
    <w:rsid w:val="7823AEB1"/>
    <w:rsid w:val="782D3E51"/>
    <w:rsid w:val="7835001D"/>
    <w:rsid w:val="78384A27"/>
    <w:rsid w:val="7840483F"/>
    <w:rsid w:val="78482752"/>
    <w:rsid w:val="784D332D"/>
    <w:rsid w:val="78573240"/>
    <w:rsid w:val="786C9E7B"/>
    <w:rsid w:val="7870F5F2"/>
    <w:rsid w:val="78862713"/>
    <w:rsid w:val="78940104"/>
    <w:rsid w:val="789A8EC5"/>
    <w:rsid w:val="78B90D33"/>
    <w:rsid w:val="78C1F376"/>
    <w:rsid w:val="78C3AC70"/>
    <w:rsid w:val="78C6B94E"/>
    <w:rsid w:val="78C934D4"/>
    <w:rsid w:val="78DA9B98"/>
    <w:rsid w:val="78EA768E"/>
    <w:rsid w:val="78F39389"/>
    <w:rsid w:val="78F8C14C"/>
    <w:rsid w:val="79026D43"/>
    <w:rsid w:val="790655B9"/>
    <w:rsid w:val="7920BE96"/>
    <w:rsid w:val="7925CB88"/>
    <w:rsid w:val="79267047"/>
    <w:rsid w:val="792C19DD"/>
    <w:rsid w:val="792CFF6C"/>
    <w:rsid w:val="792F8C03"/>
    <w:rsid w:val="796675DB"/>
    <w:rsid w:val="796AA041"/>
    <w:rsid w:val="796EDE39"/>
    <w:rsid w:val="7979CE68"/>
    <w:rsid w:val="79845937"/>
    <w:rsid w:val="7989F8FA"/>
    <w:rsid w:val="79945831"/>
    <w:rsid w:val="799B14FF"/>
    <w:rsid w:val="799D9F82"/>
    <w:rsid w:val="79A9E242"/>
    <w:rsid w:val="79AE2565"/>
    <w:rsid w:val="79B54278"/>
    <w:rsid w:val="79B6C7DF"/>
    <w:rsid w:val="79BB2CDF"/>
    <w:rsid w:val="79CB5A3E"/>
    <w:rsid w:val="79D86F93"/>
    <w:rsid w:val="79DD7DED"/>
    <w:rsid w:val="79E3C505"/>
    <w:rsid w:val="79E601B9"/>
    <w:rsid w:val="79FDC0BA"/>
    <w:rsid w:val="79FE73BF"/>
    <w:rsid w:val="7A19F45C"/>
    <w:rsid w:val="7A20D206"/>
    <w:rsid w:val="7A24483A"/>
    <w:rsid w:val="7A304EAC"/>
    <w:rsid w:val="7A326BA6"/>
    <w:rsid w:val="7A33E739"/>
    <w:rsid w:val="7A36FF98"/>
    <w:rsid w:val="7A38665B"/>
    <w:rsid w:val="7A46921D"/>
    <w:rsid w:val="7A47FD98"/>
    <w:rsid w:val="7A493E46"/>
    <w:rsid w:val="7A52E60B"/>
    <w:rsid w:val="7A5A0C31"/>
    <w:rsid w:val="7A5D382D"/>
    <w:rsid w:val="7A62AB98"/>
    <w:rsid w:val="7A6CFDDC"/>
    <w:rsid w:val="7A6D3C8A"/>
    <w:rsid w:val="7A6D6121"/>
    <w:rsid w:val="7A7426BE"/>
    <w:rsid w:val="7A758ADA"/>
    <w:rsid w:val="7A990501"/>
    <w:rsid w:val="7A9CAE8D"/>
    <w:rsid w:val="7A9F5A28"/>
    <w:rsid w:val="7AA30EDC"/>
    <w:rsid w:val="7AB92E9A"/>
    <w:rsid w:val="7ABF4CBB"/>
    <w:rsid w:val="7AC99F7D"/>
    <w:rsid w:val="7ACC64FC"/>
    <w:rsid w:val="7AD71C64"/>
    <w:rsid w:val="7AFD634D"/>
    <w:rsid w:val="7B0244C9"/>
    <w:rsid w:val="7B09B1BD"/>
    <w:rsid w:val="7B202FA9"/>
    <w:rsid w:val="7B243825"/>
    <w:rsid w:val="7B29900F"/>
    <w:rsid w:val="7B2D4306"/>
    <w:rsid w:val="7B35DD18"/>
    <w:rsid w:val="7B36AB78"/>
    <w:rsid w:val="7B38FAC8"/>
    <w:rsid w:val="7B3BC249"/>
    <w:rsid w:val="7B586179"/>
    <w:rsid w:val="7B5B74B0"/>
    <w:rsid w:val="7B75E1DB"/>
    <w:rsid w:val="7B82B7AE"/>
    <w:rsid w:val="7B8C7455"/>
    <w:rsid w:val="7B8F0DF7"/>
    <w:rsid w:val="7B9480F7"/>
    <w:rsid w:val="7B950087"/>
    <w:rsid w:val="7B975E08"/>
    <w:rsid w:val="7B99D497"/>
    <w:rsid w:val="7BAA201B"/>
    <w:rsid w:val="7BBA447B"/>
    <w:rsid w:val="7BBBD8A8"/>
    <w:rsid w:val="7BBF0E77"/>
    <w:rsid w:val="7BC6D6DF"/>
    <w:rsid w:val="7BC6F3DA"/>
    <w:rsid w:val="7BCBA24B"/>
    <w:rsid w:val="7BD59B0C"/>
    <w:rsid w:val="7BD708F3"/>
    <w:rsid w:val="7BDFB4E1"/>
    <w:rsid w:val="7BE79DDF"/>
    <w:rsid w:val="7BE7C1C1"/>
    <w:rsid w:val="7BF1963D"/>
    <w:rsid w:val="7BF36A55"/>
    <w:rsid w:val="7BF40054"/>
    <w:rsid w:val="7BFE5A10"/>
    <w:rsid w:val="7BFFB031"/>
    <w:rsid w:val="7C1F27AB"/>
    <w:rsid w:val="7C26EF79"/>
    <w:rsid w:val="7C2CFD2A"/>
    <w:rsid w:val="7C349F0A"/>
    <w:rsid w:val="7C36F890"/>
    <w:rsid w:val="7C3978E6"/>
    <w:rsid w:val="7C4EF083"/>
    <w:rsid w:val="7C61409A"/>
    <w:rsid w:val="7C742540"/>
    <w:rsid w:val="7C75B67E"/>
    <w:rsid w:val="7C7DADB8"/>
    <w:rsid w:val="7C8DB66A"/>
    <w:rsid w:val="7C91E4B6"/>
    <w:rsid w:val="7CA5E9D4"/>
    <w:rsid w:val="7CBCA462"/>
    <w:rsid w:val="7CC0DEA1"/>
    <w:rsid w:val="7CC14B02"/>
    <w:rsid w:val="7CD60F05"/>
    <w:rsid w:val="7D048225"/>
    <w:rsid w:val="7D062ADB"/>
    <w:rsid w:val="7D142680"/>
    <w:rsid w:val="7D289014"/>
    <w:rsid w:val="7D3A1B10"/>
    <w:rsid w:val="7D41193C"/>
    <w:rsid w:val="7D48DAD9"/>
    <w:rsid w:val="7D4C6758"/>
    <w:rsid w:val="7D4E6944"/>
    <w:rsid w:val="7D6C1F7E"/>
    <w:rsid w:val="7D7079F8"/>
    <w:rsid w:val="7D7C876B"/>
    <w:rsid w:val="7D7FD51A"/>
    <w:rsid w:val="7D8502DB"/>
    <w:rsid w:val="7D91116D"/>
    <w:rsid w:val="7D9770DC"/>
    <w:rsid w:val="7D998870"/>
    <w:rsid w:val="7DA128B0"/>
    <w:rsid w:val="7DAB9206"/>
    <w:rsid w:val="7DB19231"/>
    <w:rsid w:val="7DB2D4B2"/>
    <w:rsid w:val="7DB9B429"/>
    <w:rsid w:val="7DBDDD1D"/>
    <w:rsid w:val="7DBF2556"/>
    <w:rsid w:val="7DC96321"/>
    <w:rsid w:val="7DCC65AB"/>
    <w:rsid w:val="7DF02562"/>
    <w:rsid w:val="7DFB6329"/>
    <w:rsid w:val="7DFFE948"/>
    <w:rsid w:val="7E095C07"/>
    <w:rsid w:val="7E20629B"/>
    <w:rsid w:val="7E269950"/>
    <w:rsid w:val="7E379309"/>
    <w:rsid w:val="7E39E58B"/>
    <w:rsid w:val="7E3E1BFA"/>
    <w:rsid w:val="7E409BDA"/>
    <w:rsid w:val="7E4BD7D9"/>
    <w:rsid w:val="7E4C3332"/>
    <w:rsid w:val="7E620511"/>
    <w:rsid w:val="7E6487B6"/>
    <w:rsid w:val="7E651110"/>
    <w:rsid w:val="7E752C25"/>
    <w:rsid w:val="7E7BB748"/>
    <w:rsid w:val="7E80216B"/>
    <w:rsid w:val="7E812052"/>
    <w:rsid w:val="7E8C4166"/>
    <w:rsid w:val="7EC627DC"/>
    <w:rsid w:val="7ED1D884"/>
    <w:rsid w:val="7ED7C9E1"/>
    <w:rsid w:val="7EE1C0DD"/>
    <w:rsid w:val="7EE39B58"/>
    <w:rsid w:val="7EF655D9"/>
    <w:rsid w:val="7F0613EA"/>
    <w:rsid w:val="7F109D13"/>
    <w:rsid w:val="7F28285B"/>
    <w:rsid w:val="7F2CE1CE"/>
    <w:rsid w:val="7F4CE988"/>
    <w:rsid w:val="7F71E51D"/>
    <w:rsid w:val="7F744329"/>
    <w:rsid w:val="7F77056C"/>
    <w:rsid w:val="7F792292"/>
    <w:rsid w:val="7F8B2FE9"/>
    <w:rsid w:val="7F8D0E88"/>
    <w:rsid w:val="7F8E12FF"/>
    <w:rsid w:val="7FA0D3EC"/>
    <w:rsid w:val="7FBDBE32"/>
    <w:rsid w:val="7FC1E820"/>
    <w:rsid w:val="7FC8539D"/>
    <w:rsid w:val="7FD178E4"/>
    <w:rsid w:val="7FE9E839"/>
    <w:rsid w:val="7FF55006"/>
    <w:rsid w:val="7FF60B0F"/>
    <w:rsid w:val="7FF698FE"/>
    <w:rsid w:val="7FF6B26F"/>
    <w:rsid w:val="7FF6B65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8B6F26"/>
  <w15:chartTrackingRefBased/>
  <w15:docId w15:val="{26C49D88-0ACC-4402-B170-DEC821B6A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5C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3B39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2B05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B0595"/>
  </w:style>
  <w:style w:type="character" w:customStyle="1" w:styleId="eop">
    <w:name w:val="eop"/>
    <w:basedOn w:val="DefaultParagraphFont"/>
    <w:rsid w:val="002B0595"/>
  </w:style>
  <w:style w:type="character" w:customStyle="1" w:styleId="scxw196624850">
    <w:name w:val="scxw196624850"/>
    <w:basedOn w:val="DefaultParagraphFont"/>
    <w:rsid w:val="002B0595"/>
  </w:style>
  <w:style w:type="character" w:styleId="Hyperlink">
    <w:name w:val="Hyperlink"/>
    <w:basedOn w:val="DefaultParagraphFont"/>
    <w:uiPriority w:val="99"/>
    <w:unhideWhenUsed/>
    <w:rsid w:val="00B0487A"/>
    <w:rPr>
      <w:color w:val="0563C1" w:themeColor="hyperlink"/>
      <w:u w:val="single"/>
    </w:rPr>
  </w:style>
  <w:style w:type="character" w:styleId="UnresolvedMention">
    <w:name w:val="Unresolved Mention"/>
    <w:basedOn w:val="DefaultParagraphFont"/>
    <w:uiPriority w:val="99"/>
    <w:semiHidden/>
    <w:unhideWhenUsed/>
    <w:rsid w:val="00B0487A"/>
    <w:rPr>
      <w:color w:val="605E5C"/>
      <w:shd w:val="clear" w:color="auto" w:fill="E1DFDD"/>
    </w:rPr>
  </w:style>
  <w:style w:type="character" w:customStyle="1" w:styleId="Heading1Char">
    <w:name w:val="Heading 1 Char"/>
    <w:basedOn w:val="DefaultParagraphFont"/>
    <w:link w:val="Heading1"/>
    <w:uiPriority w:val="9"/>
    <w:rsid w:val="00E655C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655C4"/>
  </w:style>
  <w:style w:type="paragraph" w:styleId="Header">
    <w:name w:val="header"/>
    <w:basedOn w:val="Normal"/>
    <w:link w:val="HeaderChar"/>
    <w:uiPriority w:val="99"/>
    <w:unhideWhenUsed/>
    <w:rsid w:val="002F7F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7F6F"/>
  </w:style>
  <w:style w:type="paragraph" w:styleId="Footer">
    <w:name w:val="footer"/>
    <w:basedOn w:val="Normal"/>
    <w:link w:val="FooterChar"/>
    <w:uiPriority w:val="99"/>
    <w:unhideWhenUsed/>
    <w:rsid w:val="002F7F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7F6F"/>
  </w:style>
  <w:style w:type="paragraph" w:styleId="Revision">
    <w:name w:val="Revision"/>
    <w:hidden/>
    <w:uiPriority w:val="99"/>
    <w:semiHidden/>
    <w:rsid w:val="0098463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2418">
      <w:bodyDiv w:val="1"/>
      <w:marLeft w:val="0"/>
      <w:marRight w:val="0"/>
      <w:marTop w:val="0"/>
      <w:marBottom w:val="0"/>
      <w:divBdr>
        <w:top w:val="none" w:sz="0" w:space="0" w:color="auto"/>
        <w:left w:val="none" w:sz="0" w:space="0" w:color="auto"/>
        <w:bottom w:val="none" w:sz="0" w:space="0" w:color="auto"/>
        <w:right w:val="none" w:sz="0" w:space="0" w:color="auto"/>
      </w:divBdr>
    </w:div>
    <w:div w:id="71707073">
      <w:bodyDiv w:val="1"/>
      <w:marLeft w:val="0"/>
      <w:marRight w:val="0"/>
      <w:marTop w:val="0"/>
      <w:marBottom w:val="0"/>
      <w:divBdr>
        <w:top w:val="none" w:sz="0" w:space="0" w:color="auto"/>
        <w:left w:val="none" w:sz="0" w:space="0" w:color="auto"/>
        <w:bottom w:val="none" w:sz="0" w:space="0" w:color="auto"/>
        <w:right w:val="none" w:sz="0" w:space="0" w:color="auto"/>
      </w:divBdr>
    </w:div>
    <w:div w:id="78913877">
      <w:bodyDiv w:val="1"/>
      <w:marLeft w:val="0"/>
      <w:marRight w:val="0"/>
      <w:marTop w:val="0"/>
      <w:marBottom w:val="0"/>
      <w:divBdr>
        <w:top w:val="none" w:sz="0" w:space="0" w:color="auto"/>
        <w:left w:val="none" w:sz="0" w:space="0" w:color="auto"/>
        <w:bottom w:val="none" w:sz="0" w:space="0" w:color="auto"/>
        <w:right w:val="none" w:sz="0" w:space="0" w:color="auto"/>
      </w:divBdr>
    </w:div>
    <w:div w:id="86268548">
      <w:bodyDiv w:val="1"/>
      <w:marLeft w:val="0"/>
      <w:marRight w:val="0"/>
      <w:marTop w:val="0"/>
      <w:marBottom w:val="0"/>
      <w:divBdr>
        <w:top w:val="none" w:sz="0" w:space="0" w:color="auto"/>
        <w:left w:val="none" w:sz="0" w:space="0" w:color="auto"/>
        <w:bottom w:val="none" w:sz="0" w:space="0" w:color="auto"/>
        <w:right w:val="none" w:sz="0" w:space="0" w:color="auto"/>
      </w:divBdr>
    </w:div>
    <w:div w:id="112066601">
      <w:bodyDiv w:val="1"/>
      <w:marLeft w:val="0"/>
      <w:marRight w:val="0"/>
      <w:marTop w:val="0"/>
      <w:marBottom w:val="0"/>
      <w:divBdr>
        <w:top w:val="none" w:sz="0" w:space="0" w:color="auto"/>
        <w:left w:val="none" w:sz="0" w:space="0" w:color="auto"/>
        <w:bottom w:val="none" w:sz="0" w:space="0" w:color="auto"/>
        <w:right w:val="none" w:sz="0" w:space="0" w:color="auto"/>
      </w:divBdr>
    </w:div>
    <w:div w:id="137460872">
      <w:bodyDiv w:val="1"/>
      <w:marLeft w:val="0"/>
      <w:marRight w:val="0"/>
      <w:marTop w:val="0"/>
      <w:marBottom w:val="0"/>
      <w:divBdr>
        <w:top w:val="none" w:sz="0" w:space="0" w:color="auto"/>
        <w:left w:val="none" w:sz="0" w:space="0" w:color="auto"/>
        <w:bottom w:val="none" w:sz="0" w:space="0" w:color="auto"/>
        <w:right w:val="none" w:sz="0" w:space="0" w:color="auto"/>
      </w:divBdr>
    </w:div>
    <w:div w:id="147596362">
      <w:bodyDiv w:val="1"/>
      <w:marLeft w:val="0"/>
      <w:marRight w:val="0"/>
      <w:marTop w:val="0"/>
      <w:marBottom w:val="0"/>
      <w:divBdr>
        <w:top w:val="none" w:sz="0" w:space="0" w:color="auto"/>
        <w:left w:val="none" w:sz="0" w:space="0" w:color="auto"/>
        <w:bottom w:val="none" w:sz="0" w:space="0" w:color="auto"/>
        <w:right w:val="none" w:sz="0" w:space="0" w:color="auto"/>
      </w:divBdr>
    </w:div>
    <w:div w:id="155847198">
      <w:bodyDiv w:val="1"/>
      <w:marLeft w:val="0"/>
      <w:marRight w:val="0"/>
      <w:marTop w:val="0"/>
      <w:marBottom w:val="0"/>
      <w:divBdr>
        <w:top w:val="none" w:sz="0" w:space="0" w:color="auto"/>
        <w:left w:val="none" w:sz="0" w:space="0" w:color="auto"/>
        <w:bottom w:val="none" w:sz="0" w:space="0" w:color="auto"/>
        <w:right w:val="none" w:sz="0" w:space="0" w:color="auto"/>
      </w:divBdr>
    </w:div>
    <w:div w:id="195312808">
      <w:bodyDiv w:val="1"/>
      <w:marLeft w:val="0"/>
      <w:marRight w:val="0"/>
      <w:marTop w:val="0"/>
      <w:marBottom w:val="0"/>
      <w:divBdr>
        <w:top w:val="none" w:sz="0" w:space="0" w:color="auto"/>
        <w:left w:val="none" w:sz="0" w:space="0" w:color="auto"/>
        <w:bottom w:val="none" w:sz="0" w:space="0" w:color="auto"/>
        <w:right w:val="none" w:sz="0" w:space="0" w:color="auto"/>
      </w:divBdr>
    </w:div>
    <w:div w:id="265619730">
      <w:bodyDiv w:val="1"/>
      <w:marLeft w:val="0"/>
      <w:marRight w:val="0"/>
      <w:marTop w:val="0"/>
      <w:marBottom w:val="0"/>
      <w:divBdr>
        <w:top w:val="none" w:sz="0" w:space="0" w:color="auto"/>
        <w:left w:val="none" w:sz="0" w:space="0" w:color="auto"/>
        <w:bottom w:val="none" w:sz="0" w:space="0" w:color="auto"/>
        <w:right w:val="none" w:sz="0" w:space="0" w:color="auto"/>
      </w:divBdr>
    </w:div>
    <w:div w:id="345600277">
      <w:bodyDiv w:val="1"/>
      <w:marLeft w:val="0"/>
      <w:marRight w:val="0"/>
      <w:marTop w:val="0"/>
      <w:marBottom w:val="0"/>
      <w:divBdr>
        <w:top w:val="none" w:sz="0" w:space="0" w:color="auto"/>
        <w:left w:val="none" w:sz="0" w:space="0" w:color="auto"/>
        <w:bottom w:val="none" w:sz="0" w:space="0" w:color="auto"/>
        <w:right w:val="none" w:sz="0" w:space="0" w:color="auto"/>
      </w:divBdr>
    </w:div>
    <w:div w:id="347027363">
      <w:bodyDiv w:val="1"/>
      <w:marLeft w:val="0"/>
      <w:marRight w:val="0"/>
      <w:marTop w:val="0"/>
      <w:marBottom w:val="0"/>
      <w:divBdr>
        <w:top w:val="none" w:sz="0" w:space="0" w:color="auto"/>
        <w:left w:val="none" w:sz="0" w:space="0" w:color="auto"/>
        <w:bottom w:val="none" w:sz="0" w:space="0" w:color="auto"/>
        <w:right w:val="none" w:sz="0" w:space="0" w:color="auto"/>
      </w:divBdr>
    </w:div>
    <w:div w:id="400758472">
      <w:bodyDiv w:val="1"/>
      <w:marLeft w:val="0"/>
      <w:marRight w:val="0"/>
      <w:marTop w:val="0"/>
      <w:marBottom w:val="0"/>
      <w:divBdr>
        <w:top w:val="none" w:sz="0" w:space="0" w:color="auto"/>
        <w:left w:val="none" w:sz="0" w:space="0" w:color="auto"/>
        <w:bottom w:val="none" w:sz="0" w:space="0" w:color="auto"/>
        <w:right w:val="none" w:sz="0" w:space="0" w:color="auto"/>
      </w:divBdr>
    </w:div>
    <w:div w:id="418451514">
      <w:bodyDiv w:val="1"/>
      <w:marLeft w:val="0"/>
      <w:marRight w:val="0"/>
      <w:marTop w:val="0"/>
      <w:marBottom w:val="0"/>
      <w:divBdr>
        <w:top w:val="none" w:sz="0" w:space="0" w:color="auto"/>
        <w:left w:val="none" w:sz="0" w:space="0" w:color="auto"/>
        <w:bottom w:val="none" w:sz="0" w:space="0" w:color="auto"/>
        <w:right w:val="none" w:sz="0" w:space="0" w:color="auto"/>
      </w:divBdr>
    </w:div>
    <w:div w:id="473447529">
      <w:bodyDiv w:val="1"/>
      <w:marLeft w:val="0"/>
      <w:marRight w:val="0"/>
      <w:marTop w:val="0"/>
      <w:marBottom w:val="0"/>
      <w:divBdr>
        <w:top w:val="none" w:sz="0" w:space="0" w:color="auto"/>
        <w:left w:val="none" w:sz="0" w:space="0" w:color="auto"/>
        <w:bottom w:val="none" w:sz="0" w:space="0" w:color="auto"/>
        <w:right w:val="none" w:sz="0" w:space="0" w:color="auto"/>
      </w:divBdr>
    </w:div>
    <w:div w:id="480004224">
      <w:bodyDiv w:val="1"/>
      <w:marLeft w:val="0"/>
      <w:marRight w:val="0"/>
      <w:marTop w:val="0"/>
      <w:marBottom w:val="0"/>
      <w:divBdr>
        <w:top w:val="none" w:sz="0" w:space="0" w:color="auto"/>
        <w:left w:val="none" w:sz="0" w:space="0" w:color="auto"/>
        <w:bottom w:val="none" w:sz="0" w:space="0" w:color="auto"/>
        <w:right w:val="none" w:sz="0" w:space="0" w:color="auto"/>
      </w:divBdr>
    </w:div>
    <w:div w:id="495532309">
      <w:bodyDiv w:val="1"/>
      <w:marLeft w:val="0"/>
      <w:marRight w:val="0"/>
      <w:marTop w:val="0"/>
      <w:marBottom w:val="0"/>
      <w:divBdr>
        <w:top w:val="none" w:sz="0" w:space="0" w:color="auto"/>
        <w:left w:val="none" w:sz="0" w:space="0" w:color="auto"/>
        <w:bottom w:val="none" w:sz="0" w:space="0" w:color="auto"/>
        <w:right w:val="none" w:sz="0" w:space="0" w:color="auto"/>
      </w:divBdr>
    </w:div>
    <w:div w:id="582833811">
      <w:bodyDiv w:val="1"/>
      <w:marLeft w:val="0"/>
      <w:marRight w:val="0"/>
      <w:marTop w:val="0"/>
      <w:marBottom w:val="0"/>
      <w:divBdr>
        <w:top w:val="none" w:sz="0" w:space="0" w:color="auto"/>
        <w:left w:val="none" w:sz="0" w:space="0" w:color="auto"/>
        <w:bottom w:val="none" w:sz="0" w:space="0" w:color="auto"/>
        <w:right w:val="none" w:sz="0" w:space="0" w:color="auto"/>
      </w:divBdr>
    </w:div>
    <w:div w:id="586236240">
      <w:bodyDiv w:val="1"/>
      <w:marLeft w:val="0"/>
      <w:marRight w:val="0"/>
      <w:marTop w:val="0"/>
      <w:marBottom w:val="0"/>
      <w:divBdr>
        <w:top w:val="none" w:sz="0" w:space="0" w:color="auto"/>
        <w:left w:val="none" w:sz="0" w:space="0" w:color="auto"/>
        <w:bottom w:val="none" w:sz="0" w:space="0" w:color="auto"/>
        <w:right w:val="none" w:sz="0" w:space="0" w:color="auto"/>
      </w:divBdr>
    </w:div>
    <w:div w:id="614992467">
      <w:bodyDiv w:val="1"/>
      <w:marLeft w:val="0"/>
      <w:marRight w:val="0"/>
      <w:marTop w:val="0"/>
      <w:marBottom w:val="0"/>
      <w:divBdr>
        <w:top w:val="none" w:sz="0" w:space="0" w:color="auto"/>
        <w:left w:val="none" w:sz="0" w:space="0" w:color="auto"/>
        <w:bottom w:val="none" w:sz="0" w:space="0" w:color="auto"/>
        <w:right w:val="none" w:sz="0" w:space="0" w:color="auto"/>
      </w:divBdr>
    </w:div>
    <w:div w:id="641498451">
      <w:bodyDiv w:val="1"/>
      <w:marLeft w:val="0"/>
      <w:marRight w:val="0"/>
      <w:marTop w:val="0"/>
      <w:marBottom w:val="0"/>
      <w:divBdr>
        <w:top w:val="none" w:sz="0" w:space="0" w:color="auto"/>
        <w:left w:val="none" w:sz="0" w:space="0" w:color="auto"/>
        <w:bottom w:val="none" w:sz="0" w:space="0" w:color="auto"/>
        <w:right w:val="none" w:sz="0" w:space="0" w:color="auto"/>
      </w:divBdr>
    </w:div>
    <w:div w:id="642394069">
      <w:bodyDiv w:val="1"/>
      <w:marLeft w:val="0"/>
      <w:marRight w:val="0"/>
      <w:marTop w:val="0"/>
      <w:marBottom w:val="0"/>
      <w:divBdr>
        <w:top w:val="none" w:sz="0" w:space="0" w:color="auto"/>
        <w:left w:val="none" w:sz="0" w:space="0" w:color="auto"/>
        <w:bottom w:val="none" w:sz="0" w:space="0" w:color="auto"/>
        <w:right w:val="none" w:sz="0" w:space="0" w:color="auto"/>
      </w:divBdr>
    </w:div>
    <w:div w:id="673653898">
      <w:bodyDiv w:val="1"/>
      <w:marLeft w:val="0"/>
      <w:marRight w:val="0"/>
      <w:marTop w:val="0"/>
      <w:marBottom w:val="0"/>
      <w:divBdr>
        <w:top w:val="none" w:sz="0" w:space="0" w:color="auto"/>
        <w:left w:val="none" w:sz="0" w:space="0" w:color="auto"/>
        <w:bottom w:val="none" w:sz="0" w:space="0" w:color="auto"/>
        <w:right w:val="none" w:sz="0" w:space="0" w:color="auto"/>
      </w:divBdr>
    </w:div>
    <w:div w:id="739710708">
      <w:bodyDiv w:val="1"/>
      <w:marLeft w:val="0"/>
      <w:marRight w:val="0"/>
      <w:marTop w:val="0"/>
      <w:marBottom w:val="0"/>
      <w:divBdr>
        <w:top w:val="none" w:sz="0" w:space="0" w:color="auto"/>
        <w:left w:val="none" w:sz="0" w:space="0" w:color="auto"/>
        <w:bottom w:val="none" w:sz="0" w:space="0" w:color="auto"/>
        <w:right w:val="none" w:sz="0" w:space="0" w:color="auto"/>
      </w:divBdr>
    </w:div>
    <w:div w:id="806583687">
      <w:bodyDiv w:val="1"/>
      <w:marLeft w:val="0"/>
      <w:marRight w:val="0"/>
      <w:marTop w:val="0"/>
      <w:marBottom w:val="0"/>
      <w:divBdr>
        <w:top w:val="none" w:sz="0" w:space="0" w:color="auto"/>
        <w:left w:val="none" w:sz="0" w:space="0" w:color="auto"/>
        <w:bottom w:val="none" w:sz="0" w:space="0" w:color="auto"/>
        <w:right w:val="none" w:sz="0" w:space="0" w:color="auto"/>
      </w:divBdr>
    </w:div>
    <w:div w:id="818962500">
      <w:bodyDiv w:val="1"/>
      <w:marLeft w:val="0"/>
      <w:marRight w:val="0"/>
      <w:marTop w:val="0"/>
      <w:marBottom w:val="0"/>
      <w:divBdr>
        <w:top w:val="none" w:sz="0" w:space="0" w:color="auto"/>
        <w:left w:val="none" w:sz="0" w:space="0" w:color="auto"/>
        <w:bottom w:val="none" w:sz="0" w:space="0" w:color="auto"/>
        <w:right w:val="none" w:sz="0" w:space="0" w:color="auto"/>
      </w:divBdr>
    </w:div>
    <w:div w:id="867913770">
      <w:bodyDiv w:val="1"/>
      <w:marLeft w:val="0"/>
      <w:marRight w:val="0"/>
      <w:marTop w:val="0"/>
      <w:marBottom w:val="0"/>
      <w:divBdr>
        <w:top w:val="none" w:sz="0" w:space="0" w:color="auto"/>
        <w:left w:val="none" w:sz="0" w:space="0" w:color="auto"/>
        <w:bottom w:val="none" w:sz="0" w:space="0" w:color="auto"/>
        <w:right w:val="none" w:sz="0" w:space="0" w:color="auto"/>
      </w:divBdr>
    </w:div>
    <w:div w:id="914582951">
      <w:bodyDiv w:val="1"/>
      <w:marLeft w:val="0"/>
      <w:marRight w:val="0"/>
      <w:marTop w:val="0"/>
      <w:marBottom w:val="0"/>
      <w:divBdr>
        <w:top w:val="none" w:sz="0" w:space="0" w:color="auto"/>
        <w:left w:val="none" w:sz="0" w:space="0" w:color="auto"/>
        <w:bottom w:val="none" w:sz="0" w:space="0" w:color="auto"/>
        <w:right w:val="none" w:sz="0" w:space="0" w:color="auto"/>
      </w:divBdr>
    </w:div>
    <w:div w:id="942765670">
      <w:bodyDiv w:val="1"/>
      <w:marLeft w:val="0"/>
      <w:marRight w:val="0"/>
      <w:marTop w:val="0"/>
      <w:marBottom w:val="0"/>
      <w:divBdr>
        <w:top w:val="none" w:sz="0" w:space="0" w:color="auto"/>
        <w:left w:val="none" w:sz="0" w:space="0" w:color="auto"/>
        <w:bottom w:val="none" w:sz="0" w:space="0" w:color="auto"/>
        <w:right w:val="none" w:sz="0" w:space="0" w:color="auto"/>
      </w:divBdr>
    </w:div>
    <w:div w:id="1033460848">
      <w:bodyDiv w:val="1"/>
      <w:marLeft w:val="0"/>
      <w:marRight w:val="0"/>
      <w:marTop w:val="0"/>
      <w:marBottom w:val="0"/>
      <w:divBdr>
        <w:top w:val="none" w:sz="0" w:space="0" w:color="auto"/>
        <w:left w:val="none" w:sz="0" w:space="0" w:color="auto"/>
        <w:bottom w:val="none" w:sz="0" w:space="0" w:color="auto"/>
        <w:right w:val="none" w:sz="0" w:space="0" w:color="auto"/>
      </w:divBdr>
    </w:div>
    <w:div w:id="1040939564">
      <w:bodyDiv w:val="1"/>
      <w:marLeft w:val="0"/>
      <w:marRight w:val="0"/>
      <w:marTop w:val="0"/>
      <w:marBottom w:val="0"/>
      <w:divBdr>
        <w:top w:val="none" w:sz="0" w:space="0" w:color="auto"/>
        <w:left w:val="none" w:sz="0" w:space="0" w:color="auto"/>
        <w:bottom w:val="none" w:sz="0" w:space="0" w:color="auto"/>
        <w:right w:val="none" w:sz="0" w:space="0" w:color="auto"/>
      </w:divBdr>
    </w:div>
    <w:div w:id="1053114925">
      <w:bodyDiv w:val="1"/>
      <w:marLeft w:val="0"/>
      <w:marRight w:val="0"/>
      <w:marTop w:val="0"/>
      <w:marBottom w:val="0"/>
      <w:divBdr>
        <w:top w:val="none" w:sz="0" w:space="0" w:color="auto"/>
        <w:left w:val="none" w:sz="0" w:space="0" w:color="auto"/>
        <w:bottom w:val="none" w:sz="0" w:space="0" w:color="auto"/>
        <w:right w:val="none" w:sz="0" w:space="0" w:color="auto"/>
      </w:divBdr>
    </w:div>
    <w:div w:id="1078556268">
      <w:bodyDiv w:val="1"/>
      <w:marLeft w:val="0"/>
      <w:marRight w:val="0"/>
      <w:marTop w:val="0"/>
      <w:marBottom w:val="0"/>
      <w:divBdr>
        <w:top w:val="none" w:sz="0" w:space="0" w:color="auto"/>
        <w:left w:val="none" w:sz="0" w:space="0" w:color="auto"/>
        <w:bottom w:val="none" w:sz="0" w:space="0" w:color="auto"/>
        <w:right w:val="none" w:sz="0" w:space="0" w:color="auto"/>
      </w:divBdr>
    </w:div>
    <w:div w:id="1128276707">
      <w:bodyDiv w:val="1"/>
      <w:marLeft w:val="0"/>
      <w:marRight w:val="0"/>
      <w:marTop w:val="0"/>
      <w:marBottom w:val="0"/>
      <w:divBdr>
        <w:top w:val="none" w:sz="0" w:space="0" w:color="auto"/>
        <w:left w:val="none" w:sz="0" w:space="0" w:color="auto"/>
        <w:bottom w:val="none" w:sz="0" w:space="0" w:color="auto"/>
        <w:right w:val="none" w:sz="0" w:space="0" w:color="auto"/>
      </w:divBdr>
    </w:div>
    <w:div w:id="1160922506">
      <w:bodyDiv w:val="1"/>
      <w:marLeft w:val="0"/>
      <w:marRight w:val="0"/>
      <w:marTop w:val="0"/>
      <w:marBottom w:val="0"/>
      <w:divBdr>
        <w:top w:val="none" w:sz="0" w:space="0" w:color="auto"/>
        <w:left w:val="none" w:sz="0" w:space="0" w:color="auto"/>
        <w:bottom w:val="none" w:sz="0" w:space="0" w:color="auto"/>
        <w:right w:val="none" w:sz="0" w:space="0" w:color="auto"/>
      </w:divBdr>
    </w:div>
    <w:div w:id="1163080845">
      <w:bodyDiv w:val="1"/>
      <w:marLeft w:val="0"/>
      <w:marRight w:val="0"/>
      <w:marTop w:val="0"/>
      <w:marBottom w:val="0"/>
      <w:divBdr>
        <w:top w:val="none" w:sz="0" w:space="0" w:color="auto"/>
        <w:left w:val="none" w:sz="0" w:space="0" w:color="auto"/>
        <w:bottom w:val="none" w:sz="0" w:space="0" w:color="auto"/>
        <w:right w:val="none" w:sz="0" w:space="0" w:color="auto"/>
      </w:divBdr>
    </w:div>
    <w:div w:id="1171028278">
      <w:bodyDiv w:val="1"/>
      <w:marLeft w:val="0"/>
      <w:marRight w:val="0"/>
      <w:marTop w:val="0"/>
      <w:marBottom w:val="0"/>
      <w:divBdr>
        <w:top w:val="none" w:sz="0" w:space="0" w:color="auto"/>
        <w:left w:val="none" w:sz="0" w:space="0" w:color="auto"/>
        <w:bottom w:val="none" w:sz="0" w:space="0" w:color="auto"/>
        <w:right w:val="none" w:sz="0" w:space="0" w:color="auto"/>
      </w:divBdr>
    </w:div>
    <w:div w:id="1179345038">
      <w:bodyDiv w:val="1"/>
      <w:marLeft w:val="0"/>
      <w:marRight w:val="0"/>
      <w:marTop w:val="0"/>
      <w:marBottom w:val="0"/>
      <w:divBdr>
        <w:top w:val="none" w:sz="0" w:space="0" w:color="auto"/>
        <w:left w:val="none" w:sz="0" w:space="0" w:color="auto"/>
        <w:bottom w:val="none" w:sz="0" w:space="0" w:color="auto"/>
        <w:right w:val="none" w:sz="0" w:space="0" w:color="auto"/>
      </w:divBdr>
    </w:div>
    <w:div w:id="1182738767">
      <w:bodyDiv w:val="1"/>
      <w:marLeft w:val="0"/>
      <w:marRight w:val="0"/>
      <w:marTop w:val="0"/>
      <w:marBottom w:val="0"/>
      <w:divBdr>
        <w:top w:val="none" w:sz="0" w:space="0" w:color="auto"/>
        <w:left w:val="none" w:sz="0" w:space="0" w:color="auto"/>
        <w:bottom w:val="none" w:sz="0" w:space="0" w:color="auto"/>
        <w:right w:val="none" w:sz="0" w:space="0" w:color="auto"/>
      </w:divBdr>
    </w:div>
    <w:div w:id="1210143343">
      <w:bodyDiv w:val="1"/>
      <w:marLeft w:val="0"/>
      <w:marRight w:val="0"/>
      <w:marTop w:val="0"/>
      <w:marBottom w:val="0"/>
      <w:divBdr>
        <w:top w:val="none" w:sz="0" w:space="0" w:color="auto"/>
        <w:left w:val="none" w:sz="0" w:space="0" w:color="auto"/>
        <w:bottom w:val="none" w:sz="0" w:space="0" w:color="auto"/>
        <w:right w:val="none" w:sz="0" w:space="0" w:color="auto"/>
      </w:divBdr>
    </w:div>
    <w:div w:id="1233465172">
      <w:bodyDiv w:val="1"/>
      <w:marLeft w:val="0"/>
      <w:marRight w:val="0"/>
      <w:marTop w:val="0"/>
      <w:marBottom w:val="0"/>
      <w:divBdr>
        <w:top w:val="none" w:sz="0" w:space="0" w:color="auto"/>
        <w:left w:val="none" w:sz="0" w:space="0" w:color="auto"/>
        <w:bottom w:val="none" w:sz="0" w:space="0" w:color="auto"/>
        <w:right w:val="none" w:sz="0" w:space="0" w:color="auto"/>
      </w:divBdr>
    </w:div>
    <w:div w:id="1384326132">
      <w:bodyDiv w:val="1"/>
      <w:marLeft w:val="0"/>
      <w:marRight w:val="0"/>
      <w:marTop w:val="0"/>
      <w:marBottom w:val="0"/>
      <w:divBdr>
        <w:top w:val="none" w:sz="0" w:space="0" w:color="auto"/>
        <w:left w:val="none" w:sz="0" w:space="0" w:color="auto"/>
        <w:bottom w:val="none" w:sz="0" w:space="0" w:color="auto"/>
        <w:right w:val="none" w:sz="0" w:space="0" w:color="auto"/>
      </w:divBdr>
    </w:div>
    <w:div w:id="1394086932">
      <w:bodyDiv w:val="1"/>
      <w:marLeft w:val="0"/>
      <w:marRight w:val="0"/>
      <w:marTop w:val="0"/>
      <w:marBottom w:val="0"/>
      <w:divBdr>
        <w:top w:val="none" w:sz="0" w:space="0" w:color="auto"/>
        <w:left w:val="none" w:sz="0" w:space="0" w:color="auto"/>
        <w:bottom w:val="none" w:sz="0" w:space="0" w:color="auto"/>
        <w:right w:val="none" w:sz="0" w:space="0" w:color="auto"/>
      </w:divBdr>
    </w:div>
    <w:div w:id="1458641549">
      <w:bodyDiv w:val="1"/>
      <w:marLeft w:val="0"/>
      <w:marRight w:val="0"/>
      <w:marTop w:val="0"/>
      <w:marBottom w:val="0"/>
      <w:divBdr>
        <w:top w:val="none" w:sz="0" w:space="0" w:color="auto"/>
        <w:left w:val="none" w:sz="0" w:space="0" w:color="auto"/>
        <w:bottom w:val="none" w:sz="0" w:space="0" w:color="auto"/>
        <w:right w:val="none" w:sz="0" w:space="0" w:color="auto"/>
      </w:divBdr>
    </w:div>
    <w:div w:id="1482425687">
      <w:bodyDiv w:val="1"/>
      <w:marLeft w:val="0"/>
      <w:marRight w:val="0"/>
      <w:marTop w:val="0"/>
      <w:marBottom w:val="0"/>
      <w:divBdr>
        <w:top w:val="none" w:sz="0" w:space="0" w:color="auto"/>
        <w:left w:val="none" w:sz="0" w:space="0" w:color="auto"/>
        <w:bottom w:val="none" w:sz="0" w:space="0" w:color="auto"/>
        <w:right w:val="none" w:sz="0" w:space="0" w:color="auto"/>
      </w:divBdr>
    </w:div>
    <w:div w:id="1487209287">
      <w:bodyDiv w:val="1"/>
      <w:marLeft w:val="0"/>
      <w:marRight w:val="0"/>
      <w:marTop w:val="0"/>
      <w:marBottom w:val="0"/>
      <w:divBdr>
        <w:top w:val="none" w:sz="0" w:space="0" w:color="auto"/>
        <w:left w:val="none" w:sz="0" w:space="0" w:color="auto"/>
        <w:bottom w:val="none" w:sz="0" w:space="0" w:color="auto"/>
        <w:right w:val="none" w:sz="0" w:space="0" w:color="auto"/>
      </w:divBdr>
    </w:div>
    <w:div w:id="1493335144">
      <w:bodyDiv w:val="1"/>
      <w:marLeft w:val="0"/>
      <w:marRight w:val="0"/>
      <w:marTop w:val="0"/>
      <w:marBottom w:val="0"/>
      <w:divBdr>
        <w:top w:val="none" w:sz="0" w:space="0" w:color="auto"/>
        <w:left w:val="none" w:sz="0" w:space="0" w:color="auto"/>
        <w:bottom w:val="none" w:sz="0" w:space="0" w:color="auto"/>
        <w:right w:val="none" w:sz="0" w:space="0" w:color="auto"/>
      </w:divBdr>
    </w:div>
    <w:div w:id="1503545384">
      <w:bodyDiv w:val="1"/>
      <w:marLeft w:val="0"/>
      <w:marRight w:val="0"/>
      <w:marTop w:val="0"/>
      <w:marBottom w:val="0"/>
      <w:divBdr>
        <w:top w:val="none" w:sz="0" w:space="0" w:color="auto"/>
        <w:left w:val="none" w:sz="0" w:space="0" w:color="auto"/>
        <w:bottom w:val="none" w:sz="0" w:space="0" w:color="auto"/>
        <w:right w:val="none" w:sz="0" w:space="0" w:color="auto"/>
      </w:divBdr>
    </w:div>
    <w:div w:id="1514152526">
      <w:bodyDiv w:val="1"/>
      <w:marLeft w:val="0"/>
      <w:marRight w:val="0"/>
      <w:marTop w:val="0"/>
      <w:marBottom w:val="0"/>
      <w:divBdr>
        <w:top w:val="none" w:sz="0" w:space="0" w:color="auto"/>
        <w:left w:val="none" w:sz="0" w:space="0" w:color="auto"/>
        <w:bottom w:val="none" w:sz="0" w:space="0" w:color="auto"/>
        <w:right w:val="none" w:sz="0" w:space="0" w:color="auto"/>
      </w:divBdr>
    </w:div>
    <w:div w:id="1517619621">
      <w:bodyDiv w:val="1"/>
      <w:marLeft w:val="0"/>
      <w:marRight w:val="0"/>
      <w:marTop w:val="0"/>
      <w:marBottom w:val="0"/>
      <w:divBdr>
        <w:top w:val="none" w:sz="0" w:space="0" w:color="auto"/>
        <w:left w:val="none" w:sz="0" w:space="0" w:color="auto"/>
        <w:bottom w:val="none" w:sz="0" w:space="0" w:color="auto"/>
        <w:right w:val="none" w:sz="0" w:space="0" w:color="auto"/>
      </w:divBdr>
    </w:div>
    <w:div w:id="1530601346">
      <w:bodyDiv w:val="1"/>
      <w:marLeft w:val="0"/>
      <w:marRight w:val="0"/>
      <w:marTop w:val="0"/>
      <w:marBottom w:val="0"/>
      <w:divBdr>
        <w:top w:val="none" w:sz="0" w:space="0" w:color="auto"/>
        <w:left w:val="none" w:sz="0" w:space="0" w:color="auto"/>
        <w:bottom w:val="none" w:sz="0" w:space="0" w:color="auto"/>
        <w:right w:val="none" w:sz="0" w:space="0" w:color="auto"/>
      </w:divBdr>
    </w:div>
    <w:div w:id="1552502219">
      <w:bodyDiv w:val="1"/>
      <w:marLeft w:val="0"/>
      <w:marRight w:val="0"/>
      <w:marTop w:val="0"/>
      <w:marBottom w:val="0"/>
      <w:divBdr>
        <w:top w:val="none" w:sz="0" w:space="0" w:color="auto"/>
        <w:left w:val="none" w:sz="0" w:space="0" w:color="auto"/>
        <w:bottom w:val="none" w:sz="0" w:space="0" w:color="auto"/>
        <w:right w:val="none" w:sz="0" w:space="0" w:color="auto"/>
      </w:divBdr>
    </w:div>
    <w:div w:id="1570001734">
      <w:bodyDiv w:val="1"/>
      <w:marLeft w:val="0"/>
      <w:marRight w:val="0"/>
      <w:marTop w:val="0"/>
      <w:marBottom w:val="0"/>
      <w:divBdr>
        <w:top w:val="none" w:sz="0" w:space="0" w:color="auto"/>
        <w:left w:val="none" w:sz="0" w:space="0" w:color="auto"/>
        <w:bottom w:val="none" w:sz="0" w:space="0" w:color="auto"/>
        <w:right w:val="none" w:sz="0" w:space="0" w:color="auto"/>
      </w:divBdr>
      <w:divsChild>
        <w:div w:id="14894200">
          <w:marLeft w:val="0"/>
          <w:marRight w:val="0"/>
          <w:marTop w:val="0"/>
          <w:marBottom w:val="0"/>
          <w:divBdr>
            <w:top w:val="none" w:sz="0" w:space="0" w:color="auto"/>
            <w:left w:val="none" w:sz="0" w:space="0" w:color="auto"/>
            <w:bottom w:val="none" w:sz="0" w:space="0" w:color="auto"/>
            <w:right w:val="none" w:sz="0" w:space="0" w:color="auto"/>
          </w:divBdr>
        </w:div>
        <w:div w:id="75782978">
          <w:marLeft w:val="0"/>
          <w:marRight w:val="0"/>
          <w:marTop w:val="0"/>
          <w:marBottom w:val="0"/>
          <w:divBdr>
            <w:top w:val="none" w:sz="0" w:space="0" w:color="auto"/>
            <w:left w:val="none" w:sz="0" w:space="0" w:color="auto"/>
            <w:bottom w:val="none" w:sz="0" w:space="0" w:color="auto"/>
            <w:right w:val="none" w:sz="0" w:space="0" w:color="auto"/>
          </w:divBdr>
        </w:div>
        <w:div w:id="98374075">
          <w:marLeft w:val="0"/>
          <w:marRight w:val="0"/>
          <w:marTop w:val="0"/>
          <w:marBottom w:val="0"/>
          <w:divBdr>
            <w:top w:val="none" w:sz="0" w:space="0" w:color="auto"/>
            <w:left w:val="none" w:sz="0" w:space="0" w:color="auto"/>
            <w:bottom w:val="none" w:sz="0" w:space="0" w:color="auto"/>
            <w:right w:val="none" w:sz="0" w:space="0" w:color="auto"/>
          </w:divBdr>
        </w:div>
        <w:div w:id="104277591">
          <w:marLeft w:val="0"/>
          <w:marRight w:val="0"/>
          <w:marTop w:val="0"/>
          <w:marBottom w:val="0"/>
          <w:divBdr>
            <w:top w:val="none" w:sz="0" w:space="0" w:color="auto"/>
            <w:left w:val="none" w:sz="0" w:space="0" w:color="auto"/>
            <w:bottom w:val="none" w:sz="0" w:space="0" w:color="auto"/>
            <w:right w:val="none" w:sz="0" w:space="0" w:color="auto"/>
          </w:divBdr>
        </w:div>
        <w:div w:id="143206636">
          <w:marLeft w:val="0"/>
          <w:marRight w:val="0"/>
          <w:marTop w:val="0"/>
          <w:marBottom w:val="0"/>
          <w:divBdr>
            <w:top w:val="none" w:sz="0" w:space="0" w:color="auto"/>
            <w:left w:val="none" w:sz="0" w:space="0" w:color="auto"/>
            <w:bottom w:val="none" w:sz="0" w:space="0" w:color="auto"/>
            <w:right w:val="none" w:sz="0" w:space="0" w:color="auto"/>
          </w:divBdr>
        </w:div>
        <w:div w:id="156464476">
          <w:marLeft w:val="0"/>
          <w:marRight w:val="0"/>
          <w:marTop w:val="0"/>
          <w:marBottom w:val="0"/>
          <w:divBdr>
            <w:top w:val="none" w:sz="0" w:space="0" w:color="auto"/>
            <w:left w:val="none" w:sz="0" w:space="0" w:color="auto"/>
            <w:bottom w:val="none" w:sz="0" w:space="0" w:color="auto"/>
            <w:right w:val="none" w:sz="0" w:space="0" w:color="auto"/>
          </w:divBdr>
        </w:div>
        <w:div w:id="160240391">
          <w:marLeft w:val="0"/>
          <w:marRight w:val="0"/>
          <w:marTop w:val="0"/>
          <w:marBottom w:val="0"/>
          <w:divBdr>
            <w:top w:val="none" w:sz="0" w:space="0" w:color="auto"/>
            <w:left w:val="none" w:sz="0" w:space="0" w:color="auto"/>
            <w:bottom w:val="none" w:sz="0" w:space="0" w:color="auto"/>
            <w:right w:val="none" w:sz="0" w:space="0" w:color="auto"/>
          </w:divBdr>
        </w:div>
        <w:div w:id="178667340">
          <w:marLeft w:val="0"/>
          <w:marRight w:val="0"/>
          <w:marTop w:val="0"/>
          <w:marBottom w:val="0"/>
          <w:divBdr>
            <w:top w:val="none" w:sz="0" w:space="0" w:color="auto"/>
            <w:left w:val="none" w:sz="0" w:space="0" w:color="auto"/>
            <w:bottom w:val="none" w:sz="0" w:space="0" w:color="auto"/>
            <w:right w:val="none" w:sz="0" w:space="0" w:color="auto"/>
          </w:divBdr>
        </w:div>
        <w:div w:id="224920704">
          <w:marLeft w:val="0"/>
          <w:marRight w:val="0"/>
          <w:marTop w:val="0"/>
          <w:marBottom w:val="0"/>
          <w:divBdr>
            <w:top w:val="none" w:sz="0" w:space="0" w:color="auto"/>
            <w:left w:val="none" w:sz="0" w:space="0" w:color="auto"/>
            <w:bottom w:val="none" w:sz="0" w:space="0" w:color="auto"/>
            <w:right w:val="none" w:sz="0" w:space="0" w:color="auto"/>
          </w:divBdr>
        </w:div>
        <w:div w:id="229848165">
          <w:marLeft w:val="0"/>
          <w:marRight w:val="0"/>
          <w:marTop w:val="0"/>
          <w:marBottom w:val="0"/>
          <w:divBdr>
            <w:top w:val="none" w:sz="0" w:space="0" w:color="auto"/>
            <w:left w:val="none" w:sz="0" w:space="0" w:color="auto"/>
            <w:bottom w:val="none" w:sz="0" w:space="0" w:color="auto"/>
            <w:right w:val="none" w:sz="0" w:space="0" w:color="auto"/>
          </w:divBdr>
        </w:div>
        <w:div w:id="302121162">
          <w:marLeft w:val="0"/>
          <w:marRight w:val="0"/>
          <w:marTop w:val="0"/>
          <w:marBottom w:val="0"/>
          <w:divBdr>
            <w:top w:val="none" w:sz="0" w:space="0" w:color="auto"/>
            <w:left w:val="none" w:sz="0" w:space="0" w:color="auto"/>
            <w:bottom w:val="none" w:sz="0" w:space="0" w:color="auto"/>
            <w:right w:val="none" w:sz="0" w:space="0" w:color="auto"/>
          </w:divBdr>
          <w:divsChild>
            <w:div w:id="845705968">
              <w:marLeft w:val="0"/>
              <w:marRight w:val="0"/>
              <w:marTop w:val="0"/>
              <w:marBottom w:val="0"/>
              <w:divBdr>
                <w:top w:val="none" w:sz="0" w:space="0" w:color="auto"/>
                <w:left w:val="none" w:sz="0" w:space="0" w:color="auto"/>
                <w:bottom w:val="none" w:sz="0" w:space="0" w:color="auto"/>
                <w:right w:val="none" w:sz="0" w:space="0" w:color="auto"/>
              </w:divBdr>
            </w:div>
          </w:divsChild>
        </w:div>
        <w:div w:id="306210194">
          <w:marLeft w:val="0"/>
          <w:marRight w:val="0"/>
          <w:marTop w:val="0"/>
          <w:marBottom w:val="0"/>
          <w:divBdr>
            <w:top w:val="none" w:sz="0" w:space="0" w:color="auto"/>
            <w:left w:val="none" w:sz="0" w:space="0" w:color="auto"/>
            <w:bottom w:val="none" w:sz="0" w:space="0" w:color="auto"/>
            <w:right w:val="none" w:sz="0" w:space="0" w:color="auto"/>
          </w:divBdr>
        </w:div>
        <w:div w:id="314913536">
          <w:marLeft w:val="0"/>
          <w:marRight w:val="0"/>
          <w:marTop w:val="0"/>
          <w:marBottom w:val="0"/>
          <w:divBdr>
            <w:top w:val="none" w:sz="0" w:space="0" w:color="auto"/>
            <w:left w:val="none" w:sz="0" w:space="0" w:color="auto"/>
            <w:bottom w:val="none" w:sz="0" w:space="0" w:color="auto"/>
            <w:right w:val="none" w:sz="0" w:space="0" w:color="auto"/>
          </w:divBdr>
        </w:div>
        <w:div w:id="338124708">
          <w:marLeft w:val="0"/>
          <w:marRight w:val="0"/>
          <w:marTop w:val="0"/>
          <w:marBottom w:val="0"/>
          <w:divBdr>
            <w:top w:val="none" w:sz="0" w:space="0" w:color="auto"/>
            <w:left w:val="none" w:sz="0" w:space="0" w:color="auto"/>
            <w:bottom w:val="none" w:sz="0" w:space="0" w:color="auto"/>
            <w:right w:val="none" w:sz="0" w:space="0" w:color="auto"/>
          </w:divBdr>
        </w:div>
        <w:div w:id="339355523">
          <w:marLeft w:val="0"/>
          <w:marRight w:val="0"/>
          <w:marTop w:val="0"/>
          <w:marBottom w:val="0"/>
          <w:divBdr>
            <w:top w:val="none" w:sz="0" w:space="0" w:color="auto"/>
            <w:left w:val="none" w:sz="0" w:space="0" w:color="auto"/>
            <w:bottom w:val="none" w:sz="0" w:space="0" w:color="auto"/>
            <w:right w:val="none" w:sz="0" w:space="0" w:color="auto"/>
          </w:divBdr>
          <w:divsChild>
            <w:div w:id="359012522">
              <w:marLeft w:val="0"/>
              <w:marRight w:val="0"/>
              <w:marTop w:val="0"/>
              <w:marBottom w:val="0"/>
              <w:divBdr>
                <w:top w:val="none" w:sz="0" w:space="0" w:color="auto"/>
                <w:left w:val="none" w:sz="0" w:space="0" w:color="auto"/>
                <w:bottom w:val="none" w:sz="0" w:space="0" w:color="auto"/>
                <w:right w:val="none" w:sz="0" w:space="0" w:color="auto"/>
              </w:divBdr>
            </w:div>
            <w:div w:id="782310689">
              <w:marLeft w:val="0"/>
              <w:marRight w:val="0"/>
              <w:marTop w:val="0"/>
              <w:marBottom w:val="0"/>
              <w:divBdr>
                <w:top w:val="none" w:sz="0" w:space="0" w:color="auto"/>
                <w:left w:val="none" w:sz="0" w:space="0" w:color="auto"/>
                <w:bottom w:val="none" w:sz="0" w:space="0" w:color="auto"/>
                <w:right w:val="none" w:sz="0" w:space="0" w:color="auto"/>
              </w:divBdr>
            </w:div>
            <w:div w:id="947590336">
              <w:marLeft w:val="0"/>
              <w:marRight w:val="0"/>
              <w:marTop w:val="0"/>
              <w:marBottom w:val="0"/>
              <w:divBdr>
                <w:top w:val="none" w:sz="0" w:space="0" w:color="auto"/>
                <w:left w:val="none" w:sz="0" w:space="0" w:color="auto"/>
                <w:bottom w:val="none" w:sz="0" w:space="0" w:color="auto"/>
                <w:right w:val="none" w:sz="0" w:space="0" w:color="auto"/>
              </w:divBdr>
            </w:div>
            <w:div w:id="1394741223">
              <w:marLeft w:val="0"/>
              <w:marRight w:val="0"/>
              <w:marTop w:val="0"/>
              <w:marBottom w:val="0"/>
              <w:divBdr>
                <w:top w:val="none" w:sz="0" w:space="0" w:color="auto"/>
                <w:left w:val="none" w:sz="0" w:space="0" w:color="auto"/>
                <w:bottom w:val="none" w:sz="0" w:space="0" w:color="auto"/>
                <w:right w:val="none" w:sz="0" w:space="0" w:color="auto"/>
              </w:divBdr>
            </w:div>
          </w:divsChild>
        </w:div>
        <w:div w:id="376661751">
          <w:marLeft w:val="0"/>
          <w:marRight w:val="0"/>
          <w:marTop w:val="0"/>
          <w:marBottom w:val="0"/>
          <w:divBdr>
            <w:top w:val="none" w:sz="0" w:space="0" w:color="auto"/>
            <w:left w:val="none" w:sz="0" w:space="0" w:color="auto"/>
            <w:bottom w:val="none" w:sz="0" w:space="0" w:color="auto"/>
            <w:right w:val="none" w:sz="0" w:space="0" w:color="auto"/>
          </w:divBdr>
        </w:div>
        <w:div w:id="392897790">
          <w:marLeft w:val="0"/>
          <w:marRight w:val="0"/>
          <w:marTop w:val="0"/>
          <w:marBottom w:val="0"/>
          <w:divBdr>
            <w:top w:val="none" w:sz="0" w:space="0" w:color="auto"/>
            <w:left w:val="none" w:sz="0" w:space="0" w:color="auto"/>
            <w:bottom w:val="none" w:sz="0" w:space="0" w:color="auto"/>
            <w:right w:val="none" w:sz="0" w:space="0" w:color="auto"/>
          </w:divBdr>
        </w:div>
        <w:div w:id="407195649">
          <w:marLeft w:val="0"/>
          <w:marRight w:val="0"/>
          <w:marTop w:val="0"/>
          <w:marBottom w:val="0"/>
          <w:divBdr>
            <w:top w:val="none" w:sz="0" w:space="0" w:color="auto"/>
            <w:left w:val="none" w:sz="0" w:space="0" w:color="auto"/>
            <w:bottom w:val="none" w:sz="0" w:space="0" w:color="auto"/>
            <w:right w:val="none" w:sz="0" w:space="0" w:color="auto"/>
          </w:divBdr>
        </w:div>
        <w:div w:id="468937729">
          <w:marLeft w:val="0"/>
          <w:marRight w:val="0"/>
          <w:marTop w:val="0"/>
          <w:marBottom w:val="0"/>
          <w:divBdr>
            <w:top w:val="none" w:sz="0" w:space="0" w:color="auto"/>
            <w:left w:val="none" w:sz="0" w:space="0" w:color="auto"/>
            <w:bottom w:val="none" w:sz="0" w:space="0" w:color="auto"/>
            <w:right w:val="none" w:sz="0" w:space="0" w:color="auto"/>
          </w:divBdr>
        </w:div>
        <w:div w:id="480853295">
          <w:marLeft w:val="0"/>
          <w:marRight w:val="0"/>
          <w:marTop w:val="0"/>
          <w:marBottom w:val="0"/>
          <w:divBdr>
            <w:top w:val="none" w:sz="0" w:space="0" w:color="auto"/>
            <w:left w:val="none" w:sz="0" w:space="0" w:color="auto"/>
            <w:bottom w:val="none" w:sz="0" w:space="0" w:color="auto"/>
            <w:right w:val="none" w:sz="0" w:space="0" w:color="auto"/>
          </w:divBdr>
        </w:div>
        <w:div w:id="483201366">
          <w:marLeft w:val="0"/>
          <w:marRight w:val="0"/>
          <w:marTop w:val="0"/>
          <w:marBottom w:val="0"/>
          <w:divBdr>
            <w:top w:val="none" w:sz="0" w:space="0" w:color="auto"/>
            <w:left w:val="none" w:sz="0" w:space="0" w:color="auto"/>
            <w:bottom w:val="none" w:sz="0" w:space="0" w:color="auto"/>
            <w:right w:val="none" w:sz="0" w:space="0" w:color="auto"/>
          </w:divBdr>
        </w:div>
        <w:div w:id="490557891">
          <w:marLeft w:val="0"/>
          <w:marRight w:val="0"/>
          <w:marTop w:val="0"/>
          <w:marBottom w:val="0"/>
          <w:divBdr>
            <w:top w:val="none" w:sz="0" w:space="0" w:color="auto"/>
            <w:left w:val="none" w:sz="0" w:space="0" w:color="auto"/>
            <w:bottom w:val="none" w:sz="0" w:space="0" w:color="auto"/>
            <w:right w:val="none" w:sz="0" w:space="0" w:color="auto"/>
          </w:divBdr>
        </w:div>
        <w:div w:id="498738967">
          <w:marLeft w:val="0"/>
          <w:marRight w:val="0"/>
          <w:marTop w:val="0"/>
          <w:marBottom w:val="0"/>
          <w:divBdr>
            <w:top w:val="none" w:sz="0" w:space="0" w:color="auto"/>
            <w:left w:val="none" w:sz="0" w:space="0" w:color="auto"/>
            <w:bottom w:val="none" w:sz="0" w:space="0" w:color="auto"/>
            <w:right w:val="none" w:sz="0" w:space="0" w:color="auto"/>
          </w:divBdr>
        </w:div>
        <w:div w:id="535239581">
          <w:marLeft w:val="0"/>
          <w:marRight w:val="0"/>
          <w:marTop w:val="0"/>
          <w:marBottom w:val="0"/>
          <w:divBdr>
            <w:top w:val="none" w:sz="0" w:space="0" w:color="auto"/>
            <w:left w:val="none" w:sz="0" w:space="0" w:color="auto"/>
            <w:bottom w:val="none" w:sz="0" w:space="0" w:color="auto"/>
            <w:right w:val="none" w:sz="0" w:space="0" w:color="auto"/>
          </w:divBdr>
        </w:div>
        <w:div w:id="536352141">
          <w:marLeft w:val="0"/>
          <w:marRight w:val="0"/>
          <w:marTop w:val="0"/>
          <w:marBottom w:val="0"/>
          <w:divBdr>
            <w:top w:val="none" w:sz="0" w:space="0" w:color="auto"/>
            <w:left w:val="none" w:sz="0" w:space="0" w:color="auto"/>
            <w:bottom w:val="none" w:sz="0" w:space="0" w:color="auto"/>
            <w:right w:val="none" w:sz="0" w:space="0" w:color="auto"/>
          </w:divBdr>
        </w:div>
        <w:div w:id="556939556">
          <w:marLeft w:val="0"/>
          <w:marRight w:val="0"/>
          <w:marTop w:val="0"/>
          <w:marBottom w:val="0"/>
          <w:divBdr>
            <w:top w:val="none" w:sz="0" w:space="0" w:color="auto"/>
            <w:left w:val="none" w:sz="0" w:space="0" w:color="auto"/>
            <w:bottom w:val="none" w:sz="0" w:space="0" w:color="auto"/>
            <w:right w:val="none" w:sz="0" w:space="0" w:color="auto"/>
          </w:divBdr>
        </w:div>
        <w:div w:id="575021703">
          <w:marLeft w:val="0"/>
          <w:marRight w:val="0"/>
          <w:marTop w:val="0"/>
          <w:marBottom w:val="0"/>
          <w:divBdr>
            <w:top w:val="none" w:sz="0" w:space="0" w:color="auto"/>
            <w:left w:val="none" w:sz="0" w:space="0" w:color="auto"/>
            <w:bottom w:val="none" w:sz="0" w:space="0" w:color="auto"/>
            <w:right w:val="none" w:sz="0" w:space="0" w:color="auto"/>
          </w:divBdr>
        </w:div>
        <w:div w:id="577176263">
          <w:marLeft w:val="0"/>
          <w:marRight w:val="0"/>
          <w:marTop w:val="0"/>
          <w:marBottom w:val="0"/>
          <w:divBdr>
            <w:top w:val="none" w:sz="0" w:space="0" w:color="auto"/>
            <w:left w:val="none" w:sz="0" w:space="0" w:color="auto"/>
            <w:bottom w:val="none" w:sz="0" w:space="0" w:color="auto"/>
            <w:right w:val="none" w:sz="0" w:space="0" w:color="auto"/>
          </w:divBdr>
        </w:div>
        <w:div w:id="634524747">
          <w:marLeft w:val="0"/>
          <w:marRight w:val="0"/>
          <w:marTop w:val="0"/>
          <w:marBottom w:val="0"/>
          <w:divBdr>
            <w:top w:val="none" w:sz="0" w:space="0" w:color="auto"/>
            <w:left w:val="none" w:sz="0" w:space="0" w:color="auto"/>
            <w:bottom w:val="none" w:sz="0" w:space="0" w:color="auto"/>
            <w:right w:val="none" w:sz="0" w:space="0" w:color="auto"/>
          </w:divBdr>
        </w:div>
        <w:div w:id="635256089">
          <w:marLeft w:val="0"/>
          <w:marRight w:val="0"/>
          <w:marTop w:val="0"/>
          <w:marBottom w:val="0"/>
          <w:divBdr>
            <w:top w:val="none" w:sz="0" w:space="0" w:color="auto"/>
            <w:left w:val="none" w:sz="0" w:space="0" w:color="auto"/>
            <w:bottom w:val="none" w:sz="0" w:space="0" w:color="auto"/>
            <w:right w:val="none" w:sz="0" w:space="0" w:color="auto"/>
          </w:divBdr>
        </w:div>
        <w:div w:id="673387498">
          <w:marLeft w:val="0"/>
          <w:marRight w:val="0"/>
          <w:marTop w:val="0"/>
          <w:marBottom w:val="0"/>
          <w:divBdr>
            <w:top w:val="none" w:sz="0" w:space="0" w:color="auto"/>
            <w:left w:val="none" w:sz="0" w:space="0" w:color="auto"/>
            <w:bottom w:val="none" w:sz="0" w:space="0" w:color="auto"/>
            <w:right w:val="none" w:sz="0" w:space="0" w:color="auto"/>
          </w:divBdr>
        </w:div>
        <w:div w:id="679743533">
          <w:marLeft w:val="0"/>
          <w:marRight w:val="0"/>
          <w:marTop w:val="0"/>
          <w:marBottom w:val="0"/>
          <w:divBdr>
            <w:top w:val="none" w:sz="0" w:space="0" w:color="auto"/>
            <w:left w:val="none" w:sz="0" w:space="0" w:color="auto"/>
            <w:bottom w:val="none" w:sz="0" w:space="0" w:color="auto"/>
            <w:right w:val="none" w:sz="0" w:space="0" w:color="auto"/>
          </w:divBdr>
        </w:div>
        <w:div w:id="700983380">
          <w:marLeft w:val="0"/>
          <w:marRight w:val="0"/>
          <w:marTop w:val="0"/>
          <w:marBottom w:val="0"/>
          <w:divBdr>
            <w:top w:val="none" w:sz="0" w:space="0" w:color="auto"/>
            <w:left w:val="none" w:sz="0" w:space="0" w:color="auto"/>
            <w:bottom w:val="none" w:sz="0" w:space="0" w:color="auto"/>
            <w:right w:val="none" w:sz="0" w:space="0" w:color="auto"/>
          </w:divBdr>
        </w:div>
        <w:div w:id="710880581">
          <w:marLeft w:val="0"/>
          <w:marRight w:val="0"/>
          <w:marTop w:val="0"/>
          <w:marBottom w:val="0"/>
          <w:divBdr>
            <w:top w:val="none" w:sz="0" w:space="0" w:color="auto"/>
            <w:left w:val="none" w:sz="0" w:space="0" w:color="auto"/>
            <w:bottom w:val="none" w:sz="0" w:space="0" w:color="auto"/>
            <w:right w:val="none" w:sz="0" w:space="0" w:color="auto"/>
          </w:divBdr>
          <w:divsChild>
            <w:div w:id="44522870">
              <w:marLeft w:val="0"/>
              <w:marRight w:val="0"/>
              <w:marTop w:val="0"/>
              <w:marBottom w:val="0"/>
              <w:divBdr>
                <w:top w:val="none" w:sz="0" w:space="0" w:color="auto"/>
                <w:left w:val="none" w:sz="0" w:space="0" w:color="auto"/>
                <w:bottom w:val="none" w:sz="0" w:space="0" w:color="auto"/>
                <w:right w:val="none" w:sz="0" w:space="0" w:color="auto"/>
              </w:divBdr>
            </w:div>
            <w:div w:id="811214367">
              <w:marLeft w:val="0"/>
              <w:marRight w:val="0"/>
              <w:marTop w:val="0"/>
              <w:marBottom w:val="0"/>
              <w:divBdr>
                <w:top w:val="none" w:sz="0" w:space="0" w:color="auto"/>
                <w:left w:val="none" w:sz="0" w:space="0" w:color="auto"/>
                <w:bottom w:val="none" w:sz="0" w:space="0" w:color="auto"/>
                <w:right w:val="none" w:sz="0" w:space="0" w:color="auto"/>
              </w:divBdr>
            </w:div>
            <w:div w:id="2032491474">
              <w:marLeft w:val="0"/>
              <w:marRight w:val="0"/>
              <w:marTop w:val="0"/>
              <w:marBottom w:val="0"/>
              <w:divBdr>
                <w:top w:val="none" w:sz="0" w:space="0" w:color="auto"/>
                <w:left w:val="none" w:sz="0" w:space="0" w:color="auto"/>
                <w:bottom w:val="none" w:sz="0" w:space="0" w:color="auto"/>
                <w:right w:val="none" w:sz="0" w:space="0" w:color="auto"/>
              </w:divBdr>
            </w:div>
          </w:divsChild>
        </w:div>
        <w:div w:id="712727513">
          <w:marLeft w:val="0"/>
          <w:marRight w:val="0"/>
          <w:marTop w:val="0"/>
          <w:marBottom w:val="0"/>
          <w:divBdr>
            <w:top w:val="none" w:sz="0" w:space="0" w:color="auto"/>
            <w:left w:val="none" w:sz="0" w:space="0" w:color="auto"/>
            <w:bottom w:val="none" w:sz="0" w:space="0" w:color="auto"/>
            <w:right w:val="none" w:sz="0" w:space="0" w:color="auto"/>
          </w:divBdr>
        </w:div>
        <w:div w:id="734745150">
          <w:marLeft w:val="0"/>
          <w:marRight w:val="0"/>
          <w:marTop w:val="0"/>
          <w:marBottom w:val="0"/>
          <w:divBdr>
            <w:top w:val="none" w:sz="0" w:space="0" w:color="auto"/>
            <w:left w:val="none" w:sz="0" w:space="0" w:color="auto"/>
            <w:bottom w:val="none" w:sz="0" w:space="0" w:color="auto"/>
            <w:right w:val="none" w:sz="0" w:space="0" w:color="auto"/>
          </w:divBdr>
        </w:div>
        <w:div w:id="746464566">
          <w:marLeft w:val="0"/>
          <w:marRight w:val="0"/>
          <w:marTop w:val="0"/>
          <w:marBottom w:val="0"/>
          <w:divBdr>
            <w:top w:val="none" w:sz="0" w:space="0" w:color="auto"/>
            <w:left w:val="none" w:sz="0" w:space="0" w:color="auto"/>
            <w:bottom w:val="none" w:sz="0" w:space="0" w:color="auto"/>
            <w:right w:val="none" w:sz="0" w:space="0" w:color="auto"/>
          </w:divBdr>
        </w:div>
        <w:div w:id="752555029">
          <w:marLeft w:val="0"/>
          <w:marRight w:val="0"/>
          <w:marTop w:val="0"/>
          <w:marBottom w:val="0"/>
          <w:divBdr>
            <w:top w:val="none" w:sz="0" w:space="0" w:color="auto"/>
            <w:left w:val="none" w:sz="0" w:space="0" w:color="auto"/>
            <w:bottom w:val="none" w:sz="0" w:space="0" w:color="auto"/>
            <w:right w:val="none" w:sz="0" w:space="0" w:color="auto"/>
          </w:divBdr>
        </w:div>
        <w:div w:id="800654095">
          <w:marLeft w:val="0"/>
          <w:marRight w:val="0"/>
          <w:marTop w:val="0"/>
          <w:marBottom w:val="0"/>
          <w:divBdr>
            <w:top w:val="none" w:sz="0" w:space="0" w:color="auto"/>
            <w:left w:val="none" w:sz="0" w:space="0" w:color="auto"/>
            <w:bottom w:val="none" w:sz="0" w:space="0" w:color="auto"/>
            <w:right w:val="none" w:sz="0" w:space="0" w:color="auto"/>
          </w:divBdr>
        </w:div>
        <w:div w:id="807626578">
          <w:marLeft w:val="0"/>
          <w:marRight w:val="0"/>
          <w:marTop w:val="0"/>
          <w:marBottom w:val="0"/>
          <w:divBdr>
            <w:top w:val="none" w:sz="0" w:space="0" w:color="auto"/>
            <w:left w:val="none" w:sz="0" w:space="0" w:color="auto"/>
            <w:bottom w:val="none" w:sz="0" w:space="0" w:color="auto"/>
            <w:right w:val="none" w:sz="0" w:space="0" w:color="auto"/>
          </w:divBdr>
        </w:div>
        <w:div w:id="828596401">
          <w:marLeft w:val="0"/>
          <w:marRight w:val="0"/>
          <w:marTop w:val="0"/>
          <w:marBottom w:val="0"/>
          <w:divBdr>
            <w:top w:val="none" w:sz="0" w:space="0" w:color="auto"/>
            <w:left w:val="none" w:sz="0" w:space="0" w:color="auto"/>
            <w:bottom w:val="none" w:sz="0" w:space="0" w:color="auto"/>
            <w:right w:val="none" w:sz="0" w:space="0" w:color="auto"/>
          </w:divBdr>
        </w:div>
        <w:div w:id="838081663">
          <w:marLeft w:val="0"/>
          <w:marRight w:val="0"/>
          <w:marTop w:val="0"/>
          <w:marBottom w:val="0"/>
          <w:divBdr>
            <w:top w:val="none" w:sz="0" w:space="0" w:color="auto"/>
            <w:left w:val="none" w:sz="0" w:space="0" w:color="auto"/>
            <w:bottom w:val="none" w:sz="0" w:space="0" w:color="auto"/>
            <w:right w:val="none" w:sz="0" w:space="0" w:color="auto"/>
          </w:divBdr>
        </w:div>
        <w:div w:id="899025532">
          <w:marLeft w:val="0"/>
          <w:marRight w:val="0"/>
          <w:marTop w:val="0"/>
          <w:marBottom w:val="0"/>
          <w:divBdr>
            <w:top w:val="none" w:sz="0" w:space="0" w:color="auto"/>
            <w:left w:val="none" w:sz="0" w:space="0" w:color="auto"/>
            <w:bottom w:val="none" w:sz="0" w:space="0" w:color="auto"/>
            <w:right w:val="none" w:sz="0" w:space="0" w:color="auto"/>
          </w:divBdr>
        </w:div>
        <w:div w:id="919867892">
          <w:marLeft w:val="0"/>
          <w:marRight w:val="0"/>
          <w:marTop w:val="0"/>
          <w:marBottom w:val="0"/>
          <w:divBdr>
            <w:top w:val="none" w:sz="0" w:space="0" w:color="auto"/>
            <w:left w:val="none" w:sz="0" w:space="0" w:color="auto"/>
            <w:bottom w:val="none" w:sz="0" w:space="0" w:color="auto"/>
            <w:right w:val="none" w:sz="0" w:space="0" w:color="auto"/>
          </w:divBdr>
        </w:div>
        <w:div w:id="997030236">
          <w:marLeft w:val="0"/>
          <w:marRight w:val="0"/>
          <w:marTop w:val="0"/>
          <w:marBottom w:val="0"/>
          <w:divBdr>
            <w:top w:val="none" w:sz="0" w:space="0" w:color="auto"/>
            <w:left w:val="none" w:sz="0" w:space="0" w:color="auto"/>
            <w:bottom w:val="none" w:sz="0" w:space="0" w:color="auto"/>
            <w:right w:val="none" w:sz="0" w:space="0" w:color="auto"/>
          </w:divBdr>
        </w:div>
        <w:div w:id="1009720194">
          <w:marLeft w:val="0"/>
          <w:marRight w:val="0"/>
          <w:marTop w:val="0"/>
          <w:marBottom w:val="0"/>
          <w:divBdr>
            <w:top w:val="none" w:sz="0" w:space="0" w:color="auto"/>
            <w:left w:val="none" w:sz="0" w:space="0" w:color="auto"/>
            <w:bottom w:val="none" w:sz="0" w:space="0" w:color="auto"/>
            <w:right w:val="none" w:sz="0" w:space="0" w:color="auto"/>
          </w:divBdr>
        </w:div>
        <w:div w:id="1027605046">
          <w:marLeft w:val="0"/>
          <w:marRight w:val="0"/>
          <w:marTop w:val="0"/>
          <w:marBottom w:val="0"/>
          <w:divBdr>
            <w:top w:val="none" w:sz="0" w:space="0" w:color="auto"/>
            <w:left w:val="none" w:sz="0" w:space="0" w:color="auto"/>
            <w:bottom w:val="none" w:sz="0" w:space="0" w:color="auto"/>
            <w:right w:val="none" w:sz="0" w:space="0" w:color="auto"/>
          </w:divBdr>
        </w:div>
        <w:div w:id="1047754918">
          <w:marLeft w:val="0"/>
          <w:marRight w:val="0"/>
          <w:marTop w:val="0"/>
          <w:marBottom w:val="0"/>
          <w:divBdr>
            <w:top w:val="none" w:sz="0" w:space="0" w:color="auto"/>
            <w:left w:val="none" w:sz="0" w:space="0" w:color="auto"/>
            <w:bottom w:val="none" w:sz="0" w:space="0" w:color="auto"/>
            <w:right w:val="none" w:sz="0" w:space="0" w:color="auto"/>
          </w:divBdr>
        </w:div>
        <w:div w:id="1053382197">
          <w:marLeft w:val="0"/>
          <w:marRight w:val="0"/>
          <w:marTop w:val="0"/>
          <w:marBottom w:val="0"/>
          <w:divBdr>
            <w:top w:val="none" w:sz="0" w:space="0" w:color="auto"/>
            <w:left w:val="none" w:sz="0" w:space="0" w:color="auto"/>
            <w:bottom w:val="none" w:sz="0" w:space="0" w:color="auto"/>
            <w:right w:val="none" w:sz="0" w:space="0" w:color="auto"/>
          </w:divBdr>
        </w:div>
        <w:div w:id="1058476456">
          <w:marLeft w:val="0"/>
          <w:marRight w:val="0"/>
          <w:marTop w:val="0"/>
          <w:marBottom w:val="0"/>
          <w:divBdr>
            <w:top w:val="none" w:sz="0" w:space="0" w:color="auto"/>
            <w:left w:val="none" w:sz="0" w:space="0" w:color="auto"/>
            <w:bottom w:val="none" w:sz="0" w:space="0" w:color="auto"/>
            <w:right w:val="none" w:sz="0" w:space="0" w:color="auto"/>
          </w:divBdr>
        </w:div>
        <w:div w:id="1065835432">
          <w:marLeft w:val="0"/>
          <w:marRight w:val="0"/>
          <w:marTop w:val="0"/>
          <w:marBottom w:val="0"/>
          <w:divBdr>
            <w:top w:val="none" w:sz="0" w:space="0" w:color="auto"/>
            <w:left w:val="none" w:sz="0" w:space="0" w:color="auto"/>
            <w:bottom w:val="none" w:sz="0" w:space="0" w:color="auto"/>
            <w:right w:val="none" w:sz="0" w:space="0" w:color="auto"/>
          </w:divBdr>
        </w:div>
        <w:div w:id="1072700507">
          <w:marLeft w:val="0"/>
          <w:marRight w:val="0"/>
          <w:marTop w:val="0"/>
          <w:marBottom w:val="0"/>
          <w:divBdr>
            <w:top w:val="none" w:sz="0" w:space="0" w:color="auto"/>
            <w:left w:val="none" w:sz="0" w:space="0" w:color="auto"/>
            <w:bottom w:val="none" w:sz="0" w:space="0" w:color="auto"/>
            <w:right w:val="none" w:sz="0" w:space="0" w:color="auto"/>
          </w:divBdr>
        </w:div>
        <w:div w:id="1105034150">
          <w:marLeft w:val="0"/>
          <w:marRight w:val="0"/>
          <w:marTop w:val="0"/>
          <w:marBottom w:val="0"/>
          <w:divBdr>
            <w:top w:val="none" w:sz="0" w:space="0" w:color="auto"/>
            <w:left w:val="none" w:sz="0" w:space="0" w:color="auto"/>
            <w:bottom w:val="none" w:sz="0" w:space="0" w:color="auto"/>
            <w:right w:val="none" w:sz="0" w:space="0" w:color="auto"/>
          </w:divBdr>
        </w:div>
        <w:div w:id="1118792504">
          <w:marLeft w:val="0"/>
          <w:marRight w:val="0"/>
          <w:marTop w:val="0"/>
          <w:marBottom w:val="0"/>
          <w:divBdr>
            <w:top w:val="none" w:sz="0" w:space="0" w:color="auto"/>
            <w:left w:val="none" w:sz="0" w:space="0" w:color="auto"/>
            <w:bottom w:val="none" w:sz="0" w:space="0" w:color="auto"/>
            <w:right w:val="none" w:sz="0" w:space="0" w:color="auto"/>
          </w:divBdr>
        </w:div>
        <w:div w:id="1126969211">
          <w:marLeft w:val="0"/>
          <w:marRight w:val="0"/>
          <w:marTop w:val="0"/>
          <w:marBottom w:val="0"/>
          <w:divBdr>
            <w:top w:val="none" w:sz="0" w:space="0" w:color="auto"/>
            <w:left w:val="none" w:sz="0" w:space="0" w:color="auto"/>
            <w:bottom w:val="none" w:sz="0" w:space="0" w:color="auto"/>
            <w:right w:val="none" w:sz="0" w:space="0" w:color="auto"/>
          </w:divBdr>
          <w:divsChild>
            <w:div w:id="101653227">
              <w:marLeft w:val="0"/>
              <w:marRight w:val="0"/>
              <w:marTop w:val="0"/>
              <w:marBottom w:val="0"/>
              <w:divBdr>
                <w:top w:val="none" w:sz="0" w:space="0" w:color="auto"/>
                <w:left w:val="none" w:sz="0" w:space="0" w:color="auto"/>
                <w:bottom w:val="none" w:sz="0" w:space="0" w:color="auto"/>
                <w:right w:val="none" w:sz="0" w:space="0" w:color="auto"/>
              </w:divBdr>
            </w:div>
            <w:div w:id="633604285">
              <w:marLeft w:val="0"/>
              <w:marRight w:val="0"/>
              <w:marTop w:val="0"/>
              <w:marBottom w:val="0"/>
              <w:divBdr>
                <w:top w:val="none" w:sz="0" w:space="0" w:color="auto"/>
                <w:left w:val="none" w:sz="0" w:space="0" w:color="auto"/>
                <w:bottom w:val="none" w:sz="0" w:space="0" w:color="auto"/>
                <w:right w:val="none" w:sz="0" w:space="0" w:color="auto"/>
              </w:divBdr>
            </w:div>
            <w:div w:id="876429858">
              <w:marLeft w:val="0"/>
              <w:marRight w:val="0"/>
              <w:marTop w:val="0"/>
              <w:marBottom w:val="0"/>
              <w:divBdr>
                <w:top w:val="none" w:sz="0" w:space="0" w:color="auto"/>
                <w:left w:val="none" w:sz="0" w:space="0" w:color="auto"/>
                <w:bottom w:val="none" w:sz="0" w:space="0" w:color="auto"/>
                <w:right w:val="none" w:sz="0" w:space="0" w:color="auto"/>
              </w:divBdr>
            </w:div>
            <w:div w:id="1019432358">
              <w:marLeft w:val="0"/>
              <w:marRight w:val="0"/>
              <w:marTop w:val="0"/>
              <w:marBottom w:val="0"/>
              <w:divBdr>
                <w:top w:val="none" w:sz="0" w:space="0" w:color="auto"/>
                <w:left w:val="none" w:sz="0" w:space="0" w:color="auto"/>
                <w:bottom w:val="none" w:sz="0" w:space="0" w:color="auto"/>
                <w:right w:val="none" w:sz="0" w:space="0" w:color="auto"/>
              </w:divBdr>
            </w:div>
            <w:div w:id="1833375249">
              <w:marLeft w:val="0"/>
              <w:marRight w:val="0"/>
              <w:marTop w:val="0"/>
              <w:marBottom w:val="0"/>
              <w:divBdr>
                <w:top w:val="none" w:sz="0" w:space="0" w:color="auto"/>
                <w:left w:val="none" w:sz="0" w:space="0" w:color="auto"/>
                <w:bottom w:val="none" w:sz="0" w:space="0" w:color="auto"/>
                <w:right w:val="none" w:sz="0" w:space="0" w:color="auto"/>
              </w:divBdr>
            </w:div>
          </w:divsChild>
        </w:div>
        <w:div w:id="1188178385">
          <w:marLeft w:val="0"/>
          <w:marRight w:val="0"/>
          <w:marTop w:val="0"/>
          <w:marBottom w:val="0"/>
          <w:divBdr>
            <w:top w:val="none" w:sz="0" w:space="0" w:color="auto"/>
            <w:left w:val="none" w:sz="0" w:space="0" w:color="auto"/>
            <w:bottom w:val="none" w:sz="0" w:space="0" w:color="auto"/>
            <w:right w:val="none" w:sz="0" w:space="0" w:color="auto"/>
          </w:divBdr>
        </w:div>
        <w:div w:id="1195194169">
          <w:marLeft w:val="0"/>
          <w:marRight w:val="0"/>
          <w:marTop w:val="0"/>
          <w:marBottom w:val="0"/>
          <w:divBdr>
            <w:top w:val="none" w:sz="0" w:space="0" w:color="auto"/>
            <w:left w:val="none" w:sz="0" w:space="0" w:color="auto"/>
            <w:bottom w:val="none" w:sz="0" w:space="0" w:color="auto"/>
            <w:right w:val="none" w:sz="0" w:space="0" w:color="auto"/>
          </w:divBdr>
        </w:div>
        <w:div w:id="1210604566">
          <w:marLeft w:val="0"/>
          <w:marRight w:val="0"/>
          <w:marTop w:val="0"/>
          <w:marBottom w:val="0"/>
          <w:divBdr>
            <w:top w:val="none" w:sz="0" w:space="0" w:color="auto"/>
            <w:left w:val="none" w:sz="0" w:space="0" w:color="auto"/>
            <w:bottom w:val="none" w:sz="0" w:space="0" w:color="auto"/>
            <w:right w:val="none" w:sz="0" w:space="0" w:color="auto"/>
          </w:divBdr>
        </w:div>
        <w:div w:id="1225681181">
          <w:marLeft w:val="0"/>
          <w:marRight w:val="0"/>
          <w:marTop w:val="0"/>
          <w:marBottom w:val="0"/>
          <w:divBdr>
            <w:top w:val="none" w:sz="0" w:space="0" w:color="auto"/>
            <w:left w:val="none" w:sz="0" w:space="0" w:color="auto"/>
            <w:bottom w:val="none" w:sz="0" w:space="0" w:color="auto"/>
            <w:right w:val="none" w:sz="0" w:space="0" w:color="auto"/>
          </w:divBdr>
        </w:div>
        <w:div w:id="1243873517">
          <w:marLeft w:val="0"/>
          <w:marRight w:val="0"/>
          <w:marTop w:val="0"/>
          <w:marBottom w:val="0"/>
          <w:divBdr>
            <w:top w:val="none" w:sz="0" w:space="0" w:color="auto"/>
            <w:left w:val="none" w:sz="0" w:space="0" w:color="auto"/>
            <w:bottom w:val="none" w:sz="0" w:space="0" w:color="auto"/>
            <w:right w:val="none" w:sz="0" w:space="0" w:color="auto"/>
          </w:divBdr>
        </w:div>
        <w:div w:id="1245142526">
          <w:marLeft w:val="0"/>
          <w:marRight w:val="0"/>
          <w:marTop w:val="0"/>
          <w:marBottom w:val="0"/>
          <w:divBdr>
            <w:top w:val="none" w:sz="0" w:space="0" w:color="auto"/>
            <w:left w:val="none" w:sz="0" w:space="0" w:color="auto"/>
            <w:bottom w:val="none" w:sz="0" w:space="0" w:color="auto"/>
            <w:right w:val="none" w:sz="0" w:space="0" w:color="auto"/>
          </w:divBdr>
        </w:div>
        <w:div w:id="1247038494">
          <w:marLeft w:val="0"/>
          <w:marRight w:val="0"/>
          <w:marTop w:val="0"/>
          <w:marBottom w:val="0"/>
          <w:divBdr>
            <w:top w:val="none" w:sz="0" w:space="0" w:color="auto"/>
            <w:left w:val="none" w:sz="0" w:space="0" w:color="auto"/>
            <w:bottom w:val="none" w:sz="0" w:space="0" w:color="auto"/>
            <w:right w:val="none" w:sz="0" w:space="0" w:color="auto"/>
          </w:divBdr>
        </w:div>
        <w:div w:id="1265922336">
          <w:marLeft w:val="0"/>
          <w:marRight w:val="0"/>
          <w:marTop w:val="0"/>
          <w:marBottom w:val="0"/>
          <w:divBdr>
            <w:top w:val="none" w:sz="0" w:space="0" w:color="auto"/>
            <w:left w:val="none" w:sz="0" w:space="0" w:color="auto"/>
            <w:bottom w:val="none" w:sz="0" w:space="0" w:color="auto"/>
            <w:right w:val="none" w:sz="0" w:space="0" w:color="auto"/>
          </w:divBdr>
        </w:div>
        <w:div w:id="1283804013">
          <w:marLeft w:val="0"/>
          <w:marRight w:val="0"/>
          <w:marTop w:val="0"/>
          <w:marBottom w:val="0"/>
          <w:divBdr>
            <w:top w:val="none" w:sz="0" w:space="0" w:color="auto"/>
            <w:left w:val="none" w:sz="0" w:space="0" w:color="auto"/>
            <w:bottom w:val="none" w:sz="0" w:space="0" w:color="auto"/>
            <w:right w:val="none" w:sz="0" w:space="0" w:color="auto"/>
          </w:divBdr>
        </w:div>
        <w:div w:id="1289436883">
          <w:marLeft w:val="0"/>
          <w:marRight w:val="0"/>
          <w:marTop w:val="0"/>
          <w:marBottom w:val="0"/>
          <w:divBdr>
            <w:top w:val="none" w:sz="0" w:space="0" w:color="auto"/>
            <w:left w:val="none" w:sz="0" w:space="0" w:color="auto"/>
            <w:bottom w:val="none" w:sz="0" w:space="0" w:color="auto"/>
            <w:right w:val="none" w:sz="0" w:space="0" w:color="auto"/>
          </w:divBdr>
        </w:div>
        <w:div w:id="1300184357">
          <w:marLeft w:val="0"/>
          <w:marRight w:val="0"/>
          <w:marTop w:val="0"/>
          <w:marBottom w:val="0"/>
          <w:divBdr>
            <w:top w:val="none" w:sz="0" w:space="0" w:color="auto"/>
            <w:left w:val="none" w:sz="0" w:space="0" w:color="auto"/>
            <w:bottom w:val="none" w:sz="0" w:space="0" w:color="auto"/>
            <w:right w:val="none" w:sz="0" w:space="0" w:color="auto"/>
          </w:divBdr>
        </w:div>
        <w:div w:id="1300187643">
          <w:marLeft w:val="0"/>
          <w:marRight w:val="0"/>
          <w:marTop w:val="0"/>
          <w:marBottom w:val="0"/>
          <w:divBdr>
            <w:top w:val="none" w:sz="0" w:space="0" w:color="auto"/>
            <w:left w:val="none" w:sz="0" w:space="0" w:color="auto"/>
            <w:bottom w:val="none" w:sz="0" w:space="0" w:color="auto"/>
            <w:right w:val="none" w:sz="0" w:space="0" w:color="auto"/>
          </w:divBdr>
        </w:div>
        <w:div w:id="1314483143">
          <w:marLeft w:val="0"/>
          <w:marRight w:val="0"/>
          <w:marTop w:val="0"/>
          <w:marBottom w:val="0"/>
          <w:divBdr>
            <w:top w:val="none" w:sz="0" w:space="0" w:color="auto"/>
            <w:left w:val="none" w:sz="0" w:space="0" w:color="auto"/>
            <w:bottom w:val="none" w:sz="0" w:space="0" w:color="auto"/>
            <w:right w:val="none" w:sz="0" w:space="0" w:color="auto"/>
          </w:divBdr>
        </w:div>
        <w:div w:id="1345978911">
          <w:marLeft w:val="0"/>
          <w:marRight w:val="0"/>
          <w:marTop w:val="0"/>
          <w:marBottom w:val="0"/>
          <w:divBdr>
            <w:top w:val="none" w:sz="0" w:space="0" w:color="auto"/>
            <w:left w:val="none" w:sz="0" w:space="0" w:color="auto"/>
            <w:bottom w:val="none" w:sz="0" w:space="0" w:color="auto"/>
            <w:right w:val="none" w:sz="0" w:space="0" w:color="auto"/>
          </w:divBdr>
        </w:div>
        <w:div w:id="1361586857">
          <w:marLeft w:val="0"/>
          <w:marRight w:val="0"/>
          <w:marTop w:val="0"/>
          <w:marBottom w:val="0"/>
          <w:divBdr>
            <w:top w:val="none" w:sz="0" w:space="0" w:color="auto"/>
            <w:left w:val="none" w:sz="0" w:space="0" w:color="auto"/>
            <w:bottom w:val="none" w:sz="0" w:space="0" w:color="auto"/>
            <w:right w:val="none" w:sz="0" w:space="0" w:color="auto"/>
          </w:divBdr>
        </w:div>
        <w:div w:id="1378316821">
          <w:marLeft w:val="0"/>
          <w:marRight w:val="0"/>
          <w:marTop w:val="0"/>
          <w:marBottom w:val="0"/>
          <w:divBdr>
            <w:top w:val="none" w:sz="0" w:space="0" w:color="auto"/>
            <w:left w:val="none" w:sz="0" w:space="0" w:color="auto"/>
            <w:bottom w:val="none" w:sz="0" w:space="0" w:color="auto"/>
            <w:right w:val="none" w:sz="0" w:space="0" w:color="auto"/>
          </w:divBdr>
        </w:div>
        <w:div w:id="1422213666">
          <w:marLeft w:val="0"/>
          <w:marRight w:val="0"/>
          <w:marTop w:val="0"/>
          <w:marBottom w:val="0"/>
          <w:divBdr>
            <w:top w:val="none" w:sz="0" w:space="0" w:color="auto"/>
            <w:left w:val="none" w:sz="0" w:space="0" w:color="auto"/>
            <w:bottom w:val="none" w:sz="0" w:space="0" w:color="auto"/>
            <w:right w:val="none" w:sz="0" w:space="0" w:color="auto"/>
          </w:divBdr>
        </w:div>
        <w:div w:id="1430080170">
          <w:marLeft w:val="0"/>
          <w:marRight w:val="0"/>
          <w:marTop w:val="0"/>
          <w:marBottom w:val="0"/>
          <w:divBdr>
            <w:top w:val="none" w:sz="0" w:space="0" w:color="auto"/>
            <w:left w:val="none" w:sz="0" w:space="0" w:color="auto"/>
            <w:bottom w:val="none" w:sz="0" w:space="0" w:color="auto"/>
            <w:right w:val="none" w:sz="0" w:space="0" w:color="auto"/>
          </w:divBdr>
        </w:div>
        <w:div w:id="1435516112">
          <w:marLeft w:val="0"/>
          <w:marRight w:val="0"/>
          <w:marTop w:val="0"/>
          <w:marBottom w:val="0"/>
          <w:divBdr>
            <w:top w:val="none" w:sz="0" w:space="0" w:color="auto"/>
            <w:left w:val="none" w:sz="0" w:space="0" w:color="auto"/>
            <w:bottom w:val="none" w:sz="0" w:space="0" w:color="auto"/>
            <w:right w:val="none" w:sz="0" w:space="0" w:color="auto"/>
          </w:divBdr>
        </w:div>
        <w:div w:id="1454129954">
          <w:marLeft w:val="0"/>
          <w:marRight w:val="0"/>
          <w:marTop w:val="0"/>
          <w:marBottom w:val="0"/>
          <w:divBdr>
            <w:top w:val="none" w:sz="0" w:space="0" w:color="auto"/>
            <w:left w:val="none" w:sz="0" w:space="0" w:color="auto"/>
            <w:bottom w:val="none" w:sz="0" w:space="0" w:color="auto"/>
            <w:right w:val="none" w:sz="0" w:space="0" w:color="auto"/>
          </w:divBdr>
        </w:div>
        <w:div w:id="1499275189">
          <w:marLeft w:val="0"/>
          <w:marRight w:val="0"/>
          <w:marTop w:val="0"/>
          <w:marBottom w:val="0"/>
          <w:divBdr>
            <w:top w:val="none" w:sz="0" w:space="0" w:color="auto"/>
            <w:left w:val="none" w:sz="0" w:space="0" w:color="auto"/>
            <w:bottom w:val="none" w:sz="0" w:space="0" w:color="auto"/>
            <w:right w:val="none" w:sz="0" w:space="0" w:color="auto"/>
          </w:divBdr>
        </w:div>
        <w:div w:id="1568029254">
          <w:marLeft w:val="0"/>
          <w:marRight w:val="0"/>
          <w:marTop w:val="0"/>
          <w:marBottom w:val="0"/>
          <w:divBdr>
            <w:top w:val="none" w:sz="0" w:space="0" w:color="auto"/>
            <w:left w:val="none" w:sz="0" w:space="0" w:color="auto"/>
            <w:bottom w:val="none" w:sz="0" w:space="0" w:color="auto"/>
            <w:right w:val="none" w:sz="0" w:space="0" w:color="auto"/>
          </w:divBdr>
        </w:div>
        <w:div w:id="1585410920">
          <w:marLeft w:val="0"/>
          <w:marRight w:val="0"/>
          <w:marTop w:val="0"/>
          <w:marBottom w:val="0"/>
          <w:divBdr>
            <w:top w:val="none" w:sz="0" w:space="0" w:color="auto"/>
            <w:left w:val="none" w:sz="0" w:space="0" w:color="auto"/>
            <w:bottom w:val="none" w:sz="0" w:space="0" w:color="auto"/>
            <w:right w:val="none" w:sz="0" w:space="0" w:color="auto"/>
          </w:divBdr>
        </w:div>
        <w:div w:id="1595895875">
          <w:marLeft w:val="0"/>
          <w:marRight w:val="0"/>
          <w:marTop w:val="0"/>
          <w:marBottom w:val="0"/>
          <w:divBdr>
            <w:top w:val="none" w:sz="0" w:space="0" w:color="auto"/>
            <w:left w:val="none" w:sz="0" w:space="0" w:color="auto"/>
            <w:bottom w:val="none" w:sz="0" w:space="0" w:color="auto"/>
            <w:right w:val="none" w:sz="0" w:space="0" w:color="auto"/>
          </w:divBdr>
        </w:div>
        <w:div w:id="1597059129">
          <w:marLeft w:val="0"/>
          <w:marRight w:val="0"/>
          <w:marTop w:val="0"/>
          <w:marBottom w:val="0"/>
          <w:divBdr>
            <w:top w:val="none" w:sz="0" w:space="0" w:color="auto"/>
            <w:left w:val="none" w:sz="0" w:space="0" w:color="auto"/>
            <w:bottom w:val="none" w:sz="0" w:space="0" w:color="auto"/>
            <w:right w:val="none" w:sz="0" w:space="0" w:color="auto"/>
          </w:divBdr>
        </w:div>
        <w:div w:id="1614285631">
          <w:marLeft w:val="0"/>
          <w:marRight w:val="0"/>
          <w:marTop w:val="0"/>
          <w:marBottom w:val="0"/>
          <w:divBdr>
            <w:top w:val="none" w:sz="0" w:space="0" w:color="auto"/>
            <w:left w:val="none" w:sz="0" w:space="0" w:color="auto"/>
            <w:bottom w:val="none" w:sz="0" w:space="0" w:color="auto"/>
            <w:right w:val="none" w:sz="0" w:space="0" w:color="auto"/>
          </w:divBdr>
        </w:div>
        <w:div w:id="1632516883">
          <w:marLeft w:val="0"/>
          <w:marRight w:val="0"/>
          <w:marTop w:val="0"/>
          <w:marBottom w:val="0"/>
          <w:divBdr>
            <w:top w:val="none" w:sz="0" w:space="0" w:color="auto"/>
            <w:left w:val="none" w:sz="0" w:space="0" w:color="auto"/>
            <w:bottom w:val="none" w:sz="0" w:space="0" w:color="auto"/>
            <w:right w:val="none" w:sz="0" w:space="0" w:color="auto"/>
          </w:divBdr>
        </w:div>
        <w:div w:id="1666664563">
          <w:marLeft w:val="0"/>
          <w:marRight w:val="0"/>
          <w:marTop w:val="0"/>
          <w:marBottom w:val="0"/>
          <w:divBdr>
            <w:top w:val="none" w:sz="0" w:space="0" w:color="auto"/>
            <w:left w:val="none" w:sz="0" w:space="0" w:color="auto"/>
            <w:bottom w:val="none" w:sz="0" w:space="0" w:color="auto"/>
            <w:right w:val="none" w:sz="0" w:space="0" w:color="auto"/>
          </w:divBdr>
        </w:div>
        <w:div w:id="1670718048">
          <w:marLeft w:val="0"/>
          <w:marRight w:val="0"/>
          <w:marTop w:val="0"/>
          <w:marBottom w:val="0"/>
          <w:divBdr>
            <w:top w:val="none" w:sz="0" w:space="0" w:color="auto"/>
            <w:left w:val="none" w:sz="0" w:space="0" w:color="auto"/>
            <w:bottom w:val="none" w:sz="0" w:space="0" w:color="auto"/>
            <w:right w:val="none" w:sz="0" w:space="0" w:color="auto"/>
          </w:divBdr>
        </w:div>
        <w:div w:id="1706178640">
          <w:marLeft w:val="0"/>
          <w:marRight w:val="0"/>
          <w:marTop w:val="0"/>
          <w:marBottom w:val="0"/>
          <w:divBdr>
            <w:top w:val="none" w:sz="0" w:space="0" w:color="auto"/>
            <w:left w:val="none" w:sz="0" w:space="0" w:color="auto"/>
            <w:bottom w:val="none" w:sz="0" w:space="0" w:color="auto"/>
            <w:right w:val="none" w:sz="0" w:space="0" w:color="auto"/>
          </w:divBdr>
        </w:div>
        <w:div w:id="1707483542">
          <w:marLeft w:val="0"/>
          <w:marRight w:val="0"/>
          <w:marTop w:val="0"/>
          <w:marBottom w:val="0"/>
          <w:divBdr>
            <w:top w:val="none" w:sz="0" w:space="0" w:color="auto"/>
            <w:left w:val="none" w:sz="0" w:space="0" w:color="auto"/>
            <w:bottom w:val="none" w:sz="0" w:space="0" w:color="auto"/>
            <w:right w:val="none" w:sz="0" w:space="0" w:color="auto"/>
          </w:divBdr>
          <w:divsChild>
            <w:div w:id="586576435">
              <w:marLeft w:val="0"/>
              <w:marRight w:val="0"/>
              <w:marTop w:val="0"/>
              <w:marBottom w:val="0"/>
              <w:divBdr>
                <w:top w:val="none" w:sz="0" w:space="0" w:color="auto"/>
                <w:left w:val="none" w:sz="0" w:space="0" w:color="auto"/>
                <w:bottom w:val="none" w:sz="0" w:space="0" w:color="auto"/>
                <w:right w:val="none" w:sz="0" w:space="0" w:color="auto"/>
              </w:divBdr>
            </w:div>
            <w:div w:id="1056512418">
              <w:marLeft w:val="0"/>
              <w:marRight w:val="0"/>
              <w:marTop w:val="0"/>
              <w:marBottom w:val="0"/>
              <w:divBdr>
                <w:top w:val="none" w:sz="0" w:space="0" w:color="auto"/>
                <w:left w:val="none" w:sz="0" w:space="0" w:color="auto"/>
                <w:bottom w:val="none" w:sz="0" w:space="0" w:color="auto"/>
                <w:right w:val="none" w:sz="0" w:space="0" w:color="auto"/>
              </w:divBdr>
            </w:div>
            <w:div w:id="1104300842">
              <w:marLeft w:val="0"/>
              <w:marRight w:val="0"/>
              <w:marTop w:val="0"/>
              <w:marBottom w:val="0"/>
              <w:divBdr>
                <w:top w:val="none" w:sz="0" w:space="0" w:color="auto"/>
                <w:left w:val="none" w:sz="0" w:space="0" w:color="auto"/>
                <w:bottom w:val="none" w:sz="0" w:space="0" w:color="auto"/>
                <w:right w:val="none" w:sz="0" w:space="0" w:color="auto"/>
              </w:divBdr>
            </w:div>
            <w:div w:id="1812484219">
              <w:marLeft w:val="0"/>
              <w:marRight w:val="0"/>
              <w:marTop w:val="0"/>
              <w:marBottom w:val="0"/>
              <w:divBdr>
                <w:top w:val="none" w:sz="0" w:space="0" w:color="auto"/>
                <w:left w:val="none" w:sz="0" w:space="0" w:color="auto"/>
                <w:bottom w:val="none" w:sz="0" w:space="0" w:color="auto"/>
                <w:right w:val="none" w:sz="0" w:space="0" w:color="auto"/>
              </w:divBdr>
            </w:div>
          </w:divsChild>
        </w:div>
        <w:div w:id="1709915026">
          <w:marLeft w:val="0"/>
          <w:marRight w:val="0"/>
          <w:marTop w:val="0"/>
          <w:marBottom w:val="0"/>
          <w:divBdr>
            <w:top w:val="none" w:sz="0" w:space="0" w:color="auto"/>
            <w:left w:val="none" w:sz="0" w:space="0" w:color="auto"/>
            <w:bottom w:val="none" w:sz="0" w:space="0" w:color="auto"/>
            <w:right w:val="none" w:sz="0" w:space="0" w:color="auto"/>
          </w:divBdr>
        </w:div>
        <w:div w:id="1740864277">
          <w:marLeft w:val="0"/>
          <w:marRight w:val="0"/>
          <w:marTop w:val="0"/>
          <w:marBottom w:val="0"/>
          <w:divBdr>
            <w:top w:val="none" w:sz="0" w:space="0" w:color="auto"/>
            <w:left w:val="none" w:sz="0" w:space="0" w:color="auto"/>
            <w:bottom w:val="none" w:sz="0" w:space="0" w:color="auto"/>
            <w:right w:val="none" w:sz="0" w:space="0" w:color="auto"/>
          </w:divBdr>
        </w:div>
        <w:div w:id="1771120996">
          <w:marLeft w:val="0"/>
          <w:marRight w:val="0"/>
          <w:marTop w:val="0"/>
          <w:marBottom w:val="0"/>
          <w:divBdr>
            <w:top w:val="none" w:sz="0" w:space="0" w:color="auto"/>
            <w:left w:val="none" w:sz="0" w:space="0" w:color="auto"/>
            <w:bottom w:val="none" w:sz="0" w:space="0" w:color="auto"/>
            <w:right w:val="none" w:sz="0" w:space="0" w:color="auto"/>
          </w:divBdr>
        </w:div>
        <w:div w:id="1800799341">
          <w:marLeft w:val="0"/>
          <w:marRight w:val="0"/>
          <w:marTop w:val="0"/>
          <w:marBottom w:val="0"/>
          <w:divBdr>
            <w:top w:val="none" w:sz="0" w:space="0" w:color="auto"/>
            <w:left w:val="none" w:sz="0" w:space="0" w:color="auto"/>
            <w:bottom w:val="none" w:sz="0" w:space="0" w:color="auto"/>
            <w:right w:val="none" w:sz="0" w:space="0" w:color="auto"/>
          </w:divBdr>
        </w:div>
        <w:div w:id="1811362091">
          <w:marLeft w:val="0"/>
          <w:marRight w:val="0"/>
          <w:marTop w:val="0"/>
          <w:marBottom w:val="0"/>
          <w:divBdr>
            <w:top w:val="none" w:sz="0" w:space="0" w:color="auto"/>
            <w:left w:val="none" w:sz="0" w:space="0" w:color="auto"/>
            <w:bottom w:val="none" w:sz="0" w:space="0" w:color="auto"/>
            <w:right w:val="none" w:sz="0" w:space="0" w:color="auto"/>
          </w:divBdr>
        </w:div>
        <w:div w:id="1850832873">
          <w:marLeft w:val="0"/>
          <w:marRight w:val="0"/>
          <w:marTop w:val="0"/>
          <w:marBottom w:val="0"/>
          <w:divBdr>
            <w:top w:val="none" w:sz="0" w:space="0" w:color="auto"/>
            <w:left w:val="none" w:sz="0" w:space="0" w:color="auto"/>
            <w:bottom w:val="none" w:sz="0" w:space="0" w:color="auto"/>
            <w:right w:val="none" w:sz="0" w:space="0" w:color="auto"/>
          </w:divBdr>
        </w:div>
        <w:div w:id="1864318396">
          <w:marLeft w:val="0"/>
          <w:marRight w:val="0"/>
          <w:marTop w:val="0"/>
          <w:marBottom w:val="0"/>
          <w:divBdr>
            <w:top w:val="none" w:sz="0" w:space="0" w:color="auto"/>
            <w:left w:val="none" w:sz="0" w:space="0" w:color="auto"/>
            <w:bottom w:val="none" w:sz="0" w:space="0" w:color="auto"/>
            <w:right w:val="none" w:sz="0" w:space="0" w:color="auto"/>
          </w:divBdr>
        </w:div>
        <w:div w:id="1875263486">
          <w:marLeft w:val="0"/>
          <w:marRight w:val="0"/>
          <w:marTop w:val="0"/>
          <w:marBottom w:val="0"/>
          <w:divBdr>
            <w:top w:val="none" w:sz="0" w:space="0" w:color="auto"/>
            <w:left w:val="none" w:sz="0" w:space="0" w:color="auto"/>
            <w:bottom w:val="none" w:sz="0" w:space="0" w:color="auto"/>
            <w:right w:val="none" w:sz="0" w:space="0" w:color="auto"/>
          </w:divBdr>
        </w:div>
        <w:div w:id="1894611854">
          <w:marLeft w:val="0"/>
          <w:marRight w:val="0"/>
          <w:marTop w:val="0"/>
          <w:marBottom w:val="0"/>
          <w:divBdr>
            <w:top w:val="none" w:sz="0" w:space="0" w:color="auto"/>
            <w:left w:val="none" w:sz="0" w:space="0" w:color="auto"/>
            <w:bottom w:val="none" w:sz="0" w:space="0" w:color="auto"/>
            <w:right w:val="none" w:sz="0" w:space="0" w:color="auto"/>
          </w:divBdr>
        </w:div>
        <w:div w:id="1899587323">
          <w:marLeft w:val="0"/>
          <w:marRight w:val="0"/>
          <w:marTop w:val="0"/>
          <w:marBottom w:val="0"/>
          <w:divBdr>
            <w:top w:val="none" w:sz="0" w:space="0" w:color="auto"/>
            <w:left w:val="none" w:sz="0" w:space="0" w:color="auto"/>
            <w:bottom w:val="none" w:sz="0" w:space="0" w:color="auto"/>
            <w:right w:val="none" w:sz="0" w:space="0" w:color="auto"/>
          </w:divBdr>
          <w:divsChild>
            <w:div w:id="1077704497">
              <w:marLeft w:val="0"/>
              <w:marRight w:val="0"/>
              <w:marTop w:val="0"/>
              <w:marBottom w:val="0"/>
              <w:divBdr>
                <w:top w:val="none" w:sz="0" w:space="0" w:color="auto"/>
                <w:left w:val="none" w:sz="0" w:space="0" w:color="auto"/>
                <w:bottom w:val="none" w:sz="0" w:space="0" w:color="auto"/>
                <w:right w:val="none" w:sz="0" w:space="0" w:color="auto"/>
              </w:divBdr>
            </w:div>
            <w:div w:id="1145465863">
              <w:marLeft w:val="0"/>
              <w:marRight w:val="0"/>
              <w:marTop w:val="0"/>
              <w:marBottom w:val="0"/>
              <w:divBdr>
                <w:top w:val="none" w:sz="0" w:space="0" w:color="auto"/>
                <w:left w:val="none" w:sz="0" w:space="0" w:color="auto"/>
                <w:bottom w:val="none" w:sz="0" w:space="0" w:color="auto"/>
                <w:right w:val="none" w:sz="0" w:space="0" w:color="auto"/>
              </w:divBdr>
            </w:div>
          </w:divsChild>
        </w:div>
        <w:div w:id="1917132493">
          <w:marLeft w:val="0"/>
          <w:marRight w:val="0"/>
          <w:marTop w:val="0"/>
          <w:marBottom w:val="0"/>
          <w:divBdr>
            <w:top w:val="none" w:sz="0" w:space="0" w:color="auto"/>
            <w:left w:val="none" w:sz="0" w:space="0" w:color="auto"/>
            <w:bottom w:val="none" w:sz="0" w:space="0" w:color="auto"/>
            <w:right w:val="none" w:sz="0" w:space="0" w:color="auto"/>
          </w:divBdr>
        </w:div>
        <w:div w:id="1927611140">
          <w:marLeft w:val="0"/>
          <w:marRight w:val="0"/>
          <w:marTop w:val="0"/>
          <w:marBottom w:val="0"/>
          <w:divBdr>
            <w:top w:val="none" w:sz="0" w:space="0" w:color="auto"/>
            <w:left w:val="none" w:sz="0" w:space="0" w:color="auto"/>
            <w:bottom w:val="none" w:sz="0" w:space="0" w:color="auto"/>
            <w:right w:val="none" w:sz="0" w:space="0" w:color="auto"/>
          </w:divBdr>
          <w:divsChild>
            <w:div w:id="484586220">
              <w:marLeft w:val="0"/>
              <w:marRight w:val="0"/>
              <w:marTop w:val="0"/>
              <w:marBottom w:val="0"/>
              <w:divBdr>
                <w:top w:val="none" w:sz="0" w:space="0" w:color="auto"/>
                <w:left w:val="none" w:sz="0" w:space="0" w:color="auto"/>
                <w:bottom w:val="none" w:sz="0" w:space="0" w:color="auto"/>
                <w:right w:val="none" w:sz="0" w:space="0" w:color="auto"/>
              </w:divBdr>
            </w:div>
            <w:div w:id="591471152">
              <w:marLeft w:val="0"/>
              <w:marRight w:val="0"/>
              <w:marTop w:val="0"/>
              <w:marBottom w:val="0"/>
              <w:divBdr>
                <w:top w:val="none" w:sz="0" w:space="0" w:color="auto"/>
                <w:left w:val="none" w:sz="0" w:space="0" w:color="auto"/>
                <w:bottom w:val="none" w:sz="0" w:space="0" w:color="auto"/>
                <w:right w:val="none" w:sz="0" w:space="0" w:color="auto"/>
              </w:divBdr>
            </w:div>
            <w:div w:id="612131364">
              <w:marLeft w:val="0"/>
              <w:marRight w:val="0"/>
              <w:marTop w:val="0"/>
              <w:marBottom w:val="0"/>
              <w:divBdr>
                <w:top w:val="none" w:sz="0" w:space="0" w:color="auto"/>
                <w:left w:val="none" w:sz="0" w:space="0" w:color="auto"/>
                <w:bottom w:val="none" w:sz="0" w:space="0" w:color="auto"/>
                <w:right w:val="none" w:sz="0" w:space="0" w:color="auto"/>
              </w:divBdr>
            </w:div>
            <w:div w:id="771247406">
              <w:marLeft w:val="0"/>
              <w:marRight w:val="0"/>
              <w:marTop w:val="0"/>
              <w:marBottom w:val="0"/>
              <w:divBdr>
                <w:top w:val="none" w:sz="0" w:space="0" w:color="auto"/>
                <w:left w:val="none" w:sz="0" w:space="0" w:color="auto"/>
                <w:bottom w:val="none" w:sz="0" w:space="0" w:color="auto"/>
                <w:right w:val="none" w:sz="0" w:space="0" w:color="auto"/>
              </w:divBdr>
            </w:div>
            <w:div w:id="855535321">
              <w:marLeft w:val="0"/>
              <w:marRight w:val="0"/>
              <w:marTop w:val="0"/>
              <w:marBottom w:val="0"/>
              <w:divBdr>
                <w:top w:val="none" w:sz="0" w:space="0" w:color="auto"/>
                <w:left w:val="none" w:sz="0" w:space="0" w:color="auto"/>
                <w:bottom w:val="none" w:sz="0" w:space="0" w:color="auto"/>
                <w:right w:val="none" w:sz="0" w:space="0" w:color="auto"/>
              </w:divBdr>
            </w:div>
          </w:divsChild>
        </w:div>
        <w:div w:id="1952319102">
          <w:marLeft w:val="0"/>
          <w:marRight w:val="0"/>
          <w:marTop w:val="0"/>
          <w:marBottom w:val="0"/>
          <w:divBdr>
            <w:top w:val="none" w:sz="0" w:space="0" w:color="auto"/>
            <w:left w:val="none" w:sz="0" w:space="0" w:color="auto"/>
            <w:bottom w:val="none" w:sz="0" w:space="0" w:color="auto"/>
            <w:right w:val="none" w:sz="0" w:space="0" w:color="auto"/>
          </w:divBdr>
        </w:div>
        <w:div w:id="1958025837">
          <w:marLeft w:val="0"/>
          <w:marRight w:val="0"/>
          <w:marTop w:val="0"/>
          <w:marBottom w:val="0"/>
          <w:divBdr>
            <w:top w:val="none" w:sz="0" w:space="0" w:color="auto"/>
            <w:left w:val="none" w:sz="0" w:space="0" w:color="auto"/>
            <w:bottom w:val="none" w:sz="0" w:space="0" w:color="auto"/>
            <w:right w:val="none" w:sz="0" w:space="0" w:color="auto"/>
          </w:divBdr>
          <w:divsChild>
            <w:div w:id="1300381627">
              <w:marLeft w:val="0"/>
              <w:marRight w:val="0"/>
              <w:marTop w:val="0"/>
              <w:marBottom w:val="0"/>
              <w:divBdr>
                <w:top w:val="none" w:sz="0" w:space="0" w:color="auto"/>
                <w:left w:val="none" w:sz="0" w:space="0" w:color="auto"/>
                <w:bottom w:val="none" w:sz="0" w:space="0" w:color="auto"/>
                <w:right w:val="none" w:sz="0" w:space="0" w:color="auto"/>
              </w:divBdr>
            </w:div>
            <w:div w:id="1579974100">
              <w:marLeft w:val="0"/>
              <w:marRight w:val="0"/>
              <w:marTop w:val="0"/>
              <w:marBottom w:val="0"/>
              <w:divBdr>
                <w:top w:val="none" w:sz="0" w:space="0" w:color="auto"/>
                <w:left w:val="none" w:sz="0" w:space="0" w:color="auto"/>
                <w:bottom w:val="none" w:sz="0" w:space="0" w:color="auto"/>
                <w:right w:val="none" w:sz="0" w:space="0" w:color="auto"/>
              </w:divBdr>
            </w:div>
            <w:div w:id="2022537741">
              <w:marLeft w:val="0"/>
              <w:marRight w:val="0"/>
              <w:marTop w:val="0"/>
              <w:marBottom w:val="0"/>
              <w:divBdr>
                <w:top w:val="none" w:sz="0" w:space="0" w:color="auto"/>
                <w:left w:val="none" w:sz="0" w:space="0" w:color="auto"/>
                <w:bottom w:val="none" w:sz="0" w:space="0" w:color="auto"/>
                <w:right w:val="none" w:sz="0" w:space="0" w:color="auto"/>
              </w:divBdr>
            </w:div>
          </w:divsChild>
        </w:div>
        <w:div w:id="2010711096">
          <w:marLeft w:val="0"/>
          <w:marRight w:val="0"/>
          <w:marTop w:val="0"/>
          <w:marBottom w:val="0"/>
          <w:divBdr>
            <w:top w:val="none" w:sz="0" w:space="0" w:color="auto"/>
            <w:left w:val="none" w:sz="0" w:space="0" w:color="auto"/>
            <w:bottom w:val="none" w:sz="0" w:space="0" w:color="auto"/>
            <w:right w:val="none" w:sz="0" w:space="0" w:color="auto"/>
          </w:divBdr>
        </w:div>
        <w:div w:id="2012177102">
          <w:marLeft w:val="0"/>
          <w:marRight w:val="0"/>
          <w:marTop w:val="0"/>
          <w:marBottom w:val="0"/>
          <w:divBdr>
            <w:top w:val="none" w:sz="0" w:space="0" w:color="auto"/>
            <w:left w:val="none" w:sz="0" w:space="0" w:color="auto"/>
            <w:bottom w:val="none" w:sz="0" w:space="0" w:color="auto"/>
            <w:right w:val="none" w:sz="0" w:space="0" w:color="auto"/>
          </w:divBdr>
        </w:div>
        <w:div w:id="2014330111">
          <w:marLeft w:val="0"/>
          <w:marRight w:val="0"/>
          <w:marTop w:val="0"/>
          <w:marBottom w:val="0"/>
          <w:divBdr>
            <w:top w:val="none" w:sz="0" w:space="0" w:color="auto"/>
            <w:left w:val="none" w:sz="0" w:space="0" w:color="auto"/>
            <w:bottom w:val="none" w:sz="0" w:space="0" w:color="auto"/>
            <w:right w:val="none" w:sz="0" w:space="0" w:color="auto"/>
          </w:divBdr>
        </w:div>
        <w:div w:id="2037004855">
          <w:marLeft w:val="0"/>
          <w:marRight w:val="0"/>
          <w:marTop w:val="0"/>
          <w:marBottom w:val="0"/>
          <w:divBdr>
            <w:top w:val="none" w:sz="0" w:space="0" w:color="auto"/>
            <w:left w:val="none" w:sz="0" w:space="0" w:color="auto"/>
            <w:bottom w:val="none" w:sz="0" w:space="0" w:color="auto"/>
            <w:right w:val="none" w:sz="0" w:space="0" w:color="auto"/>
          </w:divBdr>
        </w:div>
        <w:div w:id="2037537081">
          <w:marLeft w:val="0"/>
          <w:marRight w:val="0"/>
          <w:marTop w:val="0"/>
          <w:marBottom w:val="0"/>
          <w:divBdr>
            <w:top w:val="none" w:sz="0" w:space="0" w:color="auto"/>
            <w:left w:val="none" w:sz="0" w:space="0" w:color="auto"/>
            <w:bottom w:val="none" w:sz="0" w:space="0" w:color="auto"/>
            <w:right w:val="none" w:sz="0" w:space="0" w:color="auto"/>
          </w:divBdr>
        </w:div>
        <w:div w:id="2037656764">
          <w:marLeft w:val="0"/>
          <w:marRight w:val="0"/>
          <w:marTop w:val="0"/>
          <w:marBottom w:val="0"/>
          <w:divBdr>
            <w:top w:val="none" w:sz="0" w:space="0" w:color="auto"/>
            <w:left w:val="none" w:sz="0" w:space="0" w:color="auto"/>
            <w:bottom w:val="none" w:sz="0" w:space="0" w:color="auto"/>
            <w:right w:val="none" w:sz="0" w:space="0" w:color="auto"/>
          </w:divBdr>
        </w:div>
        <w:div w:id="2078815304">
          <w:marLeft w:val="0"/>
          <w:marRight w:val="0"/>
          <w:marTop w:val="0"/>
          <w:marBottom w:val="0"/>
          <w:divBdr>
            <w:top w:val="none" w:sz="0" w:space="0" w:color="auto"/>
            <w:left w:val="none" w:sz="0" w:space="0" w:color="auto"/>
            <w:bottom w:val="none" w:sz="0" w:space="0" w:color="auto"/>
            <w:right w:val="none" w:sz="0" w:space="0" w:color="auto"/>
          </w:divBdr>
          <w:divsChild>
            <w:div w:id="393623368">
              <w:marLeft w:val="0"/>
              <w:marRight w:val="0"/>
              <w:marTop w:val="0"/>
              <w:marBottom w:val="0"/>
              <w:divBdr>
                <w:top w:val="none" w:sz="0" w:space="0" w:color="auto"/>
                <w:left w:val="none" w:sz="0" w:space="0" w:color="auto"/>
                <w:bottom w:val="none" w:sz="0" w:space="0" w:color="auto"/>
                <w:right w:val="none" w:sz="0" w:space="0" w:color="auto"/>
              </w:divBdr>
            </w:div>
            <w:div w:id="424231721">
              <w:marLeft w:val="0"/>
              <w:marRight w:val="0"/>
              <w:marTop w:val="0"/>
              <w:marBottom w:val="0"/>
              <w:divBdr>
                <w:top w:val="none" w:sz="0" w:space="0" w:color="auto"/>
                <w:left w:val="none" w:sz="0" w:space="0" w:color="auto"/>
                <w:bottom w:val="none" w:sz="0" w:space="0" w:color="auto"/>
                <w:right w:val="none" w:sz="0" w:space="0" w:color="auto"/>
              </w:divBdr>
            </w:div>
            <w:div w:id="504126213">
              <w:marLeft w:val="0"/>
              <w:marRight w:val="0"/>
              <w:marTop w:val="0"/>
              <w:marBottom w:val="0"/>
              <w:divBdr>
                <w:top w:val="none" w:sz="0" w:space="0" w:color="auto"/>
                <w:left w:val="none" w:sz="0" w:space="0" w:color="auto"/>
                <w:bottom w:val="none" w:sz="0" w:space="0" w:color="auto"/>
                <w:right w:val="none" w:sz="0" w:space="0" w:color="auto"/>
              </w:divBdr>
            </w:div>
            <w:div w:id="1638603375">
              <w:marLeft w:val="0"/>
              <w:marRight w:val="0"/>
              <w:marTop w:val="0"/>
              <w:marBottom w:val="0"/>
              <w:divBdr>
                <w:top w:val="none" w:sz="0" w:space="0" w:color="auto"/>
                <w:left w:val="none" w:sz="0" w:space="0" w:color="auto"/>
                <w:bottom w:val="none" w:sz="0" w:space="0" w:color="auto"/>
                <w:right w:val="none" w:sz="0" w:space="0" w:color="auto"/>
              </w:divBdr>
            </w:div>
            <w:div w:id="2013606872">
              <w:marLeft w:val="0"/>
              <w:marRight w:val="0"/>
              <w:marTop w:val="0"/>
              <w:marBottom w:val="0"/>
              <w:divBdr>
                <w:top w:val="none" w:sz="0" w:space="0" w:color="auto"/>
                <w:left w:val="none" w:sz="0" w:space="0" w:color="auto"/>
                <w:bottom w:val="none" w:sz="0" w:space="0" w:color="auto"/>
                <w:right w:val="none" w:sz="0" w:space="0" w:color="auto"/>
              </w:divBdr>
            </w:div>
          </w:divsChild>
        </w:div>
        <w:div w:id="2088308422">
          <w:marLeft w:val="0"/>
          <w:marRight w:val="0"/>
          <w:marTop w:val="0"/>
          <w:marBottom w:val="0"/>
          <w:divBdr>
            <w:top w:val="none" w:sz="0" w:space="0" w:color="auto"/>
            <w:left w:val="none" w:sz="0" w:space="0" w:color="auto"/>
            <w:bottom w:val="none" w:sz="0" w:space="0" w:color="auto"/>
            <w:right w:val="none" w:sz="0" w:space="0" w:color="auto"/>
          </w:divBdr>
        </w:div>
        <w:div w:id="2120367495">
          <w:marLeft w:val="0"/>
          <w:marRight w:val="0"/>
          <w:marTop w:val="0"/>
          <w:marBottom w:val="0"/>
          <w:divBdr>
            <w:top w:val="none" w:sz="0" w:space="0" w:color="auto"/>
            <w:left w:val="none" w:sz="0" w:space="0" w:color="auto"/>
            <w:bottom w:val="none" w:sz="0" w:space="0" w:color="auto"/>
            <w:right w:val="none" w:sz="0" w:space="0" w:color="auto"/>
          </w:divBdr>
        </w:div>
        <w:div w:id="2142964850">
          <w:marLeft w:val="0"/>
          <w:marRight w:val="0"/>
          <w:marTop w:val="0"/>
          <w:marBottom w:val="0"/>
          <w:divBdr>
            <w:top w:val="none" w:sz="0" w:space="0" w:color="auto"/>
            <w:left w:val="none" w:sz="0" w:space="0" w:color="auto"/>
            <w:bottom w:val="none" w:sz="0" w:space="0" w:color="auto"/>
            <w:right w:val="none" w:sz="0" w:space="0" w:color="auto"/>
          </w:divBdr>
        </w:div>
        <w:div w:id="2146579114">
          <w:marLeft w:val="0"/>
          <w:marRight w:val="0"/>
          <w:marTop w:val="0"/>
          <w:marBottom w:val="0"/>
          <w:divBdr>
            <w:top w:val="none" w:sz="0" w:space="0" w:color="auto"/>
            <w:left w:val="none" w:sz="0" w:space="0" w:color="auto"/>
            <w:bottom w:val="none" w:sz="0" w:space="0" w:color="auto"/>
            <w:right w:val="none" w:sz="0" w:space="0" w:color="auto"/>
          </w:divBdr>
        </w:div>
      </w:divsChild>
    </w:div>
    <w:div w:id="1576429607">
      <w:bodyDiv w:val="1"/>
      <w:marLeft w:val="0"/>
      <w:marRight w:val="0"/>
      <w:marTop w:val="0"/>
      <w:marBottom w:val="0"/>
      <w:divBdr>
        <w:top w:val="none" w:sz="0" w:space="0" w:color="auto"/>
        <w:left w:val="none" w:sz="0" w:space="0" w:color="auto"/>
        <w:bottom w:val="none" w:sz="0" w:space="0" w:color="auto"/>
        <w:right w:val="none" w:sz="0" w:space="0" w:color="auto"/>
      </w:divBdr>
    </w:div>
    <w:div w:id="1581525731">
      <w:bodyDiv w:val="1"/>
      <w:marLeft w:val="0"/>
      <w:marRight w:val="0"/>
      <w:marTop w:val="0"/>
      <w:marBottom w:val="0"/>
      <w:divBdr>
        <w:top w:val="none" w:sz="0" w:space="0" w:color="auto"/>
        <w:left w:val="none" w:sz="0" w:space="0" w:color="auto"/>
        <w:bottom w:val="none" w:sz="0" w:space="0" w:color="auto"/>
        <w:right w:val="none" w:sz="0" w:space="0" w:color="auto"/>
      </w:divBdr>
    </w:div>
    <w:div w:id="1591619843">
      <w:bodyDiv w:val="1"/>
      <w:marLeft w:val="0"/>
      <w:marRight w:val="0"/>
      <w:marTop w:val="0"/>
      <w:marBottom w:val="0"/>
      <w:divBdr>
        <w:top w:val="none" w:sz="0" w:space="0" w:color="auto"/>
        <w:left w:val="none" w:sz="0" w:space="0" w:color="auto"/>
        <w:bottom w:val="none" w:sz="0" w:space="0" w:color="auto"/>
        <w:right w:val="none" w:sz="0" w:space="0" w:color="auto"/>
      </w:divBdr>
    </w:div>
    <w:div w:id="1667324850">
      <w:bodyDiv w:val="1"/>
      <w:marLeft w:val="0"/>
      <w:marRight w:val="0"/>
      <w:marTop w:val="0"/>
      <w:marBottom w:val="0"/>
      <w:divBdr>
        <w:top w:val="none" w:sz="0" w:space="0" w:color="auto"/>
        <w:left w:val="none" w:sz="0" w:space="0" w:color="auto"/>
        <w:bottom w:val="none" w:sz="0" w:space="0" w:color="auto"/>
        <w:right w:val="none" w:sz="0" w:space="0" w:color="auto"/>
      </w:divBdr>
    </w:div>
    <w:div w:id="1670712786">
      <w:bodyDiv w:val="1"/>
      <w:marLeft w:val="0"/>
      <w:marRight w:val="0"/>
      <w:marTop w:val="0"/>
      <w:marBottom w:val="0"/>
      <w:divBdr>
        <w:top w:val="none" w:sz="0" w:space="0" w:color="auto"/>
        <w:left w:val="none" w:sz="0" w:space="0" w:color="auto"/>
        <w:bottom w:val="none" w:sz="0" w:space="0" w:color="auto"/>
        <w:right w:val="none" w:sz="0" w:space="0" w:color="auto"/>
      </w:divBdr>
    </w:div>
    <w:div w:id="1699045340">
      <w:bodyDiv w:val="1"/>
      <w:marLeft w:val="0"/>
      <w:marRight w:val="0"/>
      <w:marTop w:val="0"/>
      <w:marBottom w:val="0"/>
      <w:divBdr>
        <w:top w:val="none" w:sz="0" w:space="0" w:color="auto"/>
        <w:left w:val="none" w:sz="0" w:space="0" w:color="auto"/>
        <w:bottom w:val="none" w:sz="0" w:space="0" w:color="auto"/>
        <w:right w:val="none" w:sz="0" w:space="0" w:color="auto"/>
      </w:divBdr>
    </w:div>
    <w:div w:id="1707370779">
      <w:bodyDiv w:val="1"/>
      <w:marLeft w:val="0"/>
      <w:marRight w:val="0"/>
      <w:marTop w:val="0"/>
      <w:marBottom w:val="0"/>
      <w:divBdr>
        <w:top w:val="none" w:sz="0" w:space="0" w:color="auto"/>
        <w:left w:val="none" w:sz="0" w:space="0" w:color="auto"/>
        <w:bottom w:val="none" w:sz="0" w:space="0" w:color="auto"/>
        <w:right w:val="none" w:sz="0" w:space="0" w:color="auto"/>
      </w:divBdr>
    </w:div>
    <w:div w:id="1718898013">
      <w:bodyDiv w:val="1"/>
      <w:marLeft w:val="0"/>
      <w:marRight w:val="0"/>
      <w:marTop w:val="0"/>
      <w:marBottom w:val="0"/>
      <w:divBdr>
        <w:top w:val="none" w:sz="0" w:space="0" w:color="auto"/>
        <w:left w:val="none" w:sz="0" w:space="0" w:color="auto"/>
        <w:bottom w:val="none" w:sz="0" w:space="0" w:color="auto"/>
        <w:right w:val="none" w:sz="0" w:space="0" w:color="auto"/>
      </w:divBdr>
    </w:div>
    <w:div w:id="1818572610">
      <w:bodyDiv w:val="1"/>
      <w:marLeft w:val="0"/>
      <w:marRight w:val="0"/>
      <w:marTop w:val="0"/>
      <w:marBottom w:val="0"/>
      <w:divBdr>
        <w:top w:val="none" w:sz="0" w:space="0" w:color="auto"/>
        <w:left w:val="none" w:sz="0" w:space="0" w:color="auto"/>
        <w:bottom w:val="none" w:sz="0" w:space="0" w:color="auto"/>
        <w:right w:val="none" w:sz="0" w:space="0" w:color="auto"/>
      </w:divBdr>
    </w:div>
    <w:div w:id="1819568514">
      <w:bodyDiv w:val="1"/>
      <w:marLeft w:val="0"/>
      <w:marRight w:val="0"/>
      <w:marTop w:val="0"/>
      <w:marBottom w:val="0"/>
      <w:divBdr>
        <w:top w:val="none" w:sz="0" w:space="0" w:color="auto"/>
        <w:left w:val="none" w:sz="0" w:space="0" w:color="auto"/>
        <w:bottom w:val="none" w:sz="0" w:space="0" w:color="auto"/>
        <w:right w:val="none" w:sz="0" w:space="0" w:color="auto"/>
      </w:divBdr>
    </w:div>
    <w:div w:id="1888948398">
      <w:bodyDiv w:val="1"/>
      <w:marLeft w:val="0"/>
      <w:marRight w:val="0"/>
      <w:marTop w:val="0"/>
      <w:marBottom w:val="0"/>
      <w:divBdr>
        <w:top w:val="none" w:sz="0" w:space="0" w:color="auto"/>
        <w:left w:val="none" w:sz="0" w:space="0" w:color="auto"/>
        <w:bottom w:val="none" w:sz="0" w:space="0" w:color="auto"/>
        <w:right w:val="none" w:sz="0" w:space="0" w:color="auto"/>
      </w:divBdr>
    </w:div>
    <w:div w:id="1900289706">
      <w:bodyDiv w:val="1"/>
      <w:marLeft w:val="0"/>
      <w:marRight w:val="0"/>
      <w:marTop w:val="0"/>
      <w:marBottom w:val="0"/>
      <w:divBdr>
        <w:top w:val="none" w:sz="0" w:space="0" w:color="auto"/>
        <w:left w:val="none" w:sz="0" w:space="0" w:color="auto"/>
        <w:bottom w:val="none" w:sz="0" w:space="0" w:color="auto"/>
        <w:right w:val="none" w:sz="0" w:space="0" w:color="auto"/>
      </w:divBdr>
      <w:divsChild>
        <w:div w:id="1503425311">
          <w:marLeft w:val="0"/>
          <w:marRight w:val="0"/>
          <w:marTop w:val="0"/>
          <w:marBottom w:val="285"/>
          <w:divBdr>
            <w:top w:val="none" w:sz="0" w:space="0" w:color="auto"/>
            <w:left w:val="none" w:sz="0" w:space="0" w:color="auto"/>
            <w:bottom w:val="none" w:sz="0" w:space="0" w:color="auto"/>
            <w:right w:val="none" w:sz="0" w:space="0" w:color="auto"/>
          </w:divBdr>
          <w:divsChild>
            <w:div w:id="1222525168">
              <w:marLeft w:val="0"/>
              <w:marRight w:val="0"/>
              <w:marTop w:val="0"/>
              <w:marBottom w:val="0"/>
              <w:divBdr>
                <w:top w:val="none" w:sz="0" w:space="0" w:color="auto"/>
                <w:left w:val="none" w:sz="0" w:space="0" w:color="auto"/>
                <w:bottom w:val="none" w:sz="0" w:space="0" w:color="auto"/>
                <w:right w:val="none" w:sz="0" w:space="0" w:color="auto"/>
              </w:divBdr>
              <w:divsChild>
                <w:div w:id="797914771">
                  <w:marLeft w:val="-15"/>
                  <w:marRight w:val="-15"/>
                  <w:marTop w:val="0"/>
                  <w:marBottom w:val="0"/>
                  <w:divBdr>
                    <w:top w:val="none" w:sz="0" w:space="0" w:color="auto"/>
                    <w:left w:val="none" w:sz="0" w:space="0" w:color="auto"/>
                    <w:bottom w:val="none" w:sz="0" w:space="0" w:color="auto"/>
                    <w:right w:val="none" w:sz="0" w:space="0" w:color="auto"/>
                  </w:divBdr>
                </w:div>
                <w:div w:id="1009869297">
                  <w:marLeft w:val="-15"/>
                  <w:marRight w:val="-15"/>
                  <w:marTop w:val="0"/>
                  <w:marBottom w:val="0"/>
                  <w:divBdr>
                    <w:top w:val="none" w:sz="0" w:space="0" w:color="auto"/>
                    <w:left w:val="none" w:sz="0" w:space="0" w:color="auto"/>
                    <w:bottom w:val="none" w:sz="0" w:space="0" w:color="auto"/>
                    <w:right w:val="none" w:sz="0" w:space="0" w:color="auto"/>
                  </w:divBdr>
                </w:div>
                <w:div w:id="1021249995">
                  <w:marLeft w:val="-15"/>
                  <w:marRight w:val="-15"/>
                  <w:marTop w:val="0"/>
                  <w:marBottom w:val="0"/>
                  <w:divBdr>
                    <w:top w:val="none" w:sz="0" w:space="0" w:color="auto"/>
                    <w:left w:val="none" w:sz="0" w:space="0" w:color="auto"/>
                    <w:bottom w:val="none" w:sz="0" w:space="0" w:color="auto"/>
                    <w:right w:val="none" w:sz="0" w:space="0" w:color="auto"/>
                  </w:divBdr>
                </w:div>
                <w:div w:id="1899242897">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1949923513">
      <w:bodyDiv w:val="1"/>
      <w:marLeft w:val="0"/>
      <w:marRight w:val="0"/>
      <w:marTop w:val="0"/>
      <w:marBottom w:val="0"/>
      <w:divBdr>
        <w:top w:val="none" w:sz="0" w:space="0" w:color="auto"/>
        <w:left w:val="none" w:sz="0" w:space="0" w:color="auto"/>
        <w:bottom w:val="none" w:sz="0" w:space="0" w:color="auto"/>
        <w:right w:val="none" w:sz="0" w:space="0" w:color="auto"/>
      </w:divBdr>
    </w:div>
    <w:div w:id="1973171002">
      <w:bodyDiv w:val="1"/>
      <w:marLeft w:val="0"/>
      <w:marRight w:val="0"/>
      <w:marTop w:val="0"/>
      <w:marBottom w:val="0"/>
      <w:divBdr>
        <w:top w:val="none" w:sz="0" w:space="0" w:color="auto"/>
        <w:left w:val="none" w:sz="0" w:space="0" w:color="auto"/>
        <w:bottom w:val="none" w:sz="0" w:space="0" w:color="auto"/>
        <w:right w:val="none" w:sz="0" w:space="0" w:color="auto"/>
      </w:divBdr>
    </w:div>
    <w:div w:id="1984313158">
      <w:bodyDiv w:val="1"/>
      <w:marLeft w:val="0"/>
      <w:marRight w:val="0"/>
      <w:marTop w:val="0"/>
      <w:marBottom w:val="0"/>
      <w:divBdr>
        <w:top w:val="none" w:sz="0" w:space="0" w:color="auto"/>
        <w:left w:val="none" w:sz="0" w:space="0" w:color="auto"/>
        <w:bottom w:val="none" w:sz="0" w:space="0" w:color="auto"/>
        <w:right w:val="none" w:sz="0" w:space="0" w:color="auto"/>
      </w:divBdr>
    </w:div>
    <w:div w:id="2012439721">
      <w:bodyDiv w:val="1"/>
      <w:marLeft w:val="0"/>
      <w:marRight w:val="0"/>
      <w:marTop w:val="0"/>
      <w:marBottom w:val="0"/>
      <w:divBdr>
        <w:top w:val="none" w:sz="0" w:space="0" w:color="auto"/>
        <w:left w:val="none" w:sz="0" w:space="0" w:color="auto"/>
        <w:bottom w:val="none" w:sz="0" w:space="0" w:color="auto"/>
        <w:right w:val="none" w:sz="0" w:space="0" w:color="auto"/>
      </w:divBdr>
    </w:div>
    <w:div w:id="2054964541">
      <w:bodyDiv w:val="1"/>
      <w:marLeft w:val="0"/>
      <w:marRight w:val="0"/>
      <w:marTop w:val="0"/>
      <w:marBottom w:val="0"/>
      <w:divBdr>
        <w:top w:val="none" w:sz="0" w:space="0" w:color="auto"/>
        <w:left w:val="none" w:sz="0" w:space="0" w:color="auto"/>
        <w:bottom w:val="none" w:sz="0" w:space="0" w:color="auto"/>
        <w:right w:val="none" w:sz="0" w:space="0" w:color="auto"/>
      </w:divBdr>
    </w:div>
    <w:div w:id="2142528285">
      <w:bodyDiv w:val="1"/>
      <w:marLeft w:val="0"/>
      <w:marRight w:val="0"/>
      <w:marTop w:val="0"/>
      <w:marBottom w:val="0"/>
      <w:divBdr>
        <w:top w:val="none" w:sz="0" w:space="0" w:color="auto"/>
        <w:left w:val="none" w:sz="0" w:space="0" w:color="auto"/>
        <w:bottom w:val="none" w:sz="0" w:space="0" w:color="auto"/>
        <w:right w:val="none" w:sz="0" w:space="0" w:color="auto"/>
      </w:divBdr>
    </w:div>
    <w:div w:id="2144302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3e79f31b1a864ce1" Type="http://schemas.microsoft.com/office/2019/09/relationships/intelligence" Target="intelligence.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39ED6C1-0148-46AC-83CC-59F1C8E09329}" type="doc">
      <dgm:prSet loTypeId="urn:microsoft.com/office/officeart/2005/8/layout/cycle8" loCatId="cycle" qsTypeId="urn:microsoft.com/office/officeart/2005/8/quickstyle/simple1" qsCatId="simple" csTypeId="urn:microsoft.com/office/officeart/2005/8/colors/accent1_2" csCatId="accent1" phldr="1"/>
      <dgm:spPr/>
    </dgm:pt>
    <dgm:pt modelId="{54D2C632-E800-4C84-A5CB-6BC42CD4D71D}">
      <dgm:prSet phldrT="[Text]"/>
      <dgm:spPr/>
      <dgm:t>
        <a:bodyPr/>
        <a:lstStyle/>
        <a:p>
          <a:r>
            <a:rPr lang="en-GB"/>
            <a:t>So What? Explain why that action or event was significant  </a:t>
          </a:r>
        </a:p>
      </dgm:t>
    </dgm:pt>
    <dgm:pt modelId="{4A506FAC-3086-4E4B-BFC9-775067ED522F}" type="parTrans" cxnId="{AA81394D-2C43-448F-9841-6E59E26946E1}">
      <dgm:prSet/>
      <dgm:spPr/>
      <dgm:t>
        <a:bodyPr/>
        <a:lstStyle/>
        <a:p>
          <a:endParaRPr lang="en-GB"/>
        </a:p>
      </dgm:t>
    </dgm:pt>
    <dgm:pt modelId="{E7895E49-2A28-41E5-98C9-B9B57DCE1389}" type="sibTrans" cxnId="{AA81394D-2C43-448F-9841-6E59E26946E1}">
      <dgm:prSet/>
      <dgm:spPr/>
      <dgm:t>
        <a:bodyPr/>
        <a:lstStyle/>
        <a:p>
          <a:endParaRPr lang="en-GB"/>
        </a:p>
      </dgm:t>
    </dgm:pt>
    <dgm:pt modelId="{8A0CC304-7BD3-4FDF-A55A-9E94EF514C85}">
      <dgm:prSet phldrT="[Text]"/>
      <dgm:spPr/>
      <dgm:t>
        <a:bodyPr/>
        <a:lstStyle/>
        <a:p>
          <a:r>
            <a:rPr lang="en-GB"/>
            <a:t>Now What? Explain how you will use that information to inform futrue practice</a:t>
          </a:r>
        </a:p>
      </dgm:t>
    </dgm:pt>
    <dgm:pt modelId="{F3BB7B18-3DCA-47E6-A912-0F1B8C02322A}" type="parTrans" cxnId="{39C506DF-51BC-4327-816E-72DB2D8F6983}">
      <dgm:prSet/>
      <dgm:spPr/>
      <dgm:t>
        <a:bodyPr/>
        <a:lstStyle/>
        <a:p>
          <a:endParaRPr lang="en-GB"/>
        </a:p>
      </dgm:t>
    </dgm:pt>
    <dgm:pt modelId="{4976BBBC-31B0-4178-99B8-CC0EE8BBC938}" type="sibTrans" cxnId="{39C506DF-51BC-4327-816E-72DB2D8F6983}">
      <dgm:prSet/>
      <dgm:spPr/>
      <dgm:t>
        <a:bodyPr/>
        <a:lstStyle/>
        <a:p>
          <a:endParaRPr lang="en-GB"/>
        </a:p>
      </dgm:t>
    </dgm:pt>
    <dgm:pt modelId="{A85A4F29-A56B-467E-B992-4926E721A748}">
      <dgm:prSet phldrT="[Text]"/>
      <dgm:spPr/>
      <dgm:t>
        <a:bodyPr/>
        <a:lstStyle/>
        <a:p>
          <a:r>
            <a:rPr lang="en-GB"/>
            <a:t>What? Describe an event or action</a:t>
          </a:r>
        </a:p>
      </dgm:t>
    </dgm:pt>
    <dgm:pt modelId="{5C6CA0EE-8392-494D-8812-FE9F7292F7ED}" type="parTrans" cxnId="{D36FF936-6B1E-4D47-BD0E-95316E47A3AB}">
      <dgm:prSet/>
      <dgm:spPr/>
      <dgm:t>
        <a:bodyPr/>
        <a:lstStyle/>
        <a:p>
          <a:endParaRPr lang="en-GB"/>
        </a:p>
      </dgm:t>
    </dgm:pt>
    <dgm:pt modelId="{ADCF884C-73B2-4C2F-8948-3E3DBE78953A}" type="sibTrans" cxnId="{D36FF936-6B1E-4D47-BD0E-95316E47A3AB}">
      <dgm:prSet/>
      <dgm:spPr/>
      <dgm:t>
        <a:bodyPr/>
        <a:lstStyle/>
        <a:p>
          <a:endParaRPr lang="en-GB"/>
        </a:p>
      </dgm:t>
    </dgm:pt>
    <dgm:pt modelId="{B212446B-9A8E-4D5D-B742-6556DE6B478D}" type="pres">
      <dgm:prSet presAssocID="{F39ED6C1-0148-46AC-83CC-59F1C8E09329}" presName="compositeShape" presStyleCnt="0">
        <dgm:presLayoutVars>
          <dgm:chMax val="7"/>
          <dgm:dir/>
          <dgm:resizeHandles val="exact"/>
        </dgm:presLayoutVars>
      </dgm:prSet>
      <dgm:spPr/>
    </dgm:pt>
    <dgm:pt modelId="{278D02DD-A510-411E-9103-EC5894F36298}" type="pres">
      <dgm:prSet presAssocID="{F39ED6C1-0148-46AC-83CC-59F1C8E09329}" presName="wedge1" presStyleLbl="node1" presStyleIdx="0" presStyleCnt="3"/>
      <dgm:spPr/>
    </dgm:pt>
    <dgm:pt modelId="{80A2211A-AB15-429A-BF7B-12AFC57DB8EB}" type="pres">
      <dgm:prSet presAssocID="{F39ED6C1-0148-46AC-83CC-59F1C8E09329}" presName="dummy1a" presStyleCnt="0"/>
      <dgm:spPr/>
    </dgm:pt>
    <dgm:pt modelId="{319B2EF1-35C0-4720-B0B9-F9E02A498B95}" type="pres">
      <dgm:prSet presAssocID="{F39ED6C1-0148-46AC-83CC-59F1C8E09329}" presName="dummy1b" presStyleCnt="0"/>
      <dgm:spPr/>
    </dgm:pt>
    <dgm:pt modelId="{6A515B34-0F22-4922-A7FD-255190F08BBA}" type="pres">
      <dgm:prSet presAssocID="{F39ED6C1-0148-46AC-83CC-59F1C8E09329}" presName="wedge1Tx" presStyleLbl="node1" presStyleIdx="0" presStyleCnt="3">
        <dgm:presLayoutVars>
          <dgm:chMax val="0"/>
          <dgm:chPref val="0"/>
          <dgm:bulletEnabled val="1"/>
        </dgm:presLayoutVars>
      </dgm:prSet>
      <dgm:spPr/>
    </dgm:pt>
    <dgm:pt modelId="{5C2BE850-1693-4607-A45D-069073004982}" type="pres">
      <dgm:prSet presAssocID="{F39ED6C1-0148-46AC-83CC-59F1C8E09329}" presName="wedge2" presStyleLbl="node1" presStyleIdx="1" presStyleCnt="3"/>
      <dgm:spPr/>
    </dgm:pt>
    <dgm:pt modelId="{6DF184BF-F578-4BF9-807E-F17F379ED991}" type="pres">
      <dgm:prSet presAssocID="{F39ED6C1-0148-46AC-83CC-59F1C8E09329}" presName="dummy2a" presStyleCnt="0"/>
      <dgm:spPr/>
    </dgm:pt>
    <dgm:pt modelId="{E3A39FC9-4D60-420C-8B41-ED64CF6C85D4}" type="pres">
      <dgm:prSet presAssocID="{F39ED6C1-0148-46AC-83CC-59F1C8E09329}" presName="dummy2b" presStyleCnt="0"/>
      <dgm:spPr/>
    </dgm:pt>
    <dgm:pt modelId="{FF6A092A-E07A-4E8E-9D84-0CDD9B23A4E8}" type="pres">
      <dgm:prSet presAssocID="{F39ED6C1-0148-46AC-83CC-59F1C8E09329}" presName="wedge2Tx" presStyleLbl="node1" presStyleIdx="1" presStyleCnt="3">
        <dgm:presLayoutVars>
          <dgm:chMax val="0"/>
          <dgm:chPref val="0"/>
          <dgm:bulletEnabled val="1"/>
        </dgm:presLayoutVars>
      </dgm:prSet>
      <dgm:spPr/>
    </dgm:pt>
    <dgm:pt modelId="{A6A6DF40-1739-4403-8786-303A9DA9341C}" type="pres">
      <dgm:prSet presAssocID="{F39ED6C1-0148-46AC-83CC-59F1C8E09329}" presName="wedge3" presStyleLbl="node1" presStyleIdx="2" presStyleCnt="3"/>
      <dgm:spPr/>
    </dgm:pt>
    <dgm:pt modelId="{760619A5-82DC-4855-8CB2-8F5026362A56}" type="pres">
      <dgm:prSet presAssocID="{F39ED6C1-0148-46AC-83CC-59F1C8E09329}" presName="dummy3a" presStyleCnt="0"/>
      <dgm:spPr/>
    </dgm:pt>
    <dgm:pt modelId="{42CA8D88-A702-4661-9E07-F5DF97475E7D}" type="pres">
      <dgm:prSet presAssocID="{F39ED6C1-0148-46AC-83CC-59F1C8E09329}" presName="dummy3b" presStyleCnt="0"/>
      <dgm:spPr/>
    </dgm:pt>
    <dgm:pt modelId="{FD8BD67C-6E79-49EC-9C29-A7583C4494E4}" type="pres">
      <dgm:prSet presAssocID="{F39ED6C1-0148-46AC-83CC-59F1C8E09329}" presName="wedge3Tx" presStyleLbl="node1" presStyleIdx="2" presStyleCnt="3">
        <dgm:presLayoutVars>
          <dgm:chMax val="0"/>
          <dgm:chPref val="0"/>
          <dgm:bulletEnabled val="1"/>
        </dgm:presLayoutVars>
      </dgm:prSet>
      <dgm:spPr/>
    </dgm:pt>
    <dgm:pt modelId="{BD418AA0-9202-4A52-BB76-2BCC934D680C}" type="pres">
      <dgm:prSet presAssocID="{E7895E49-2A28-41E5-98C9-B9B57DCE1389}" presName="arrowWedge1" presStyleLbl="fgSibTrans2D1" presStyleIdx="0" presStyleCnt="3"/>
      <dgm:spPr/>
    </dgm:pt>
    <dgm:pt modelId="{4A5E36AF-C4E8-4F8D-8E6B-B960B47E13B8}" type="pres">
      <dgm:prSet presAssocID="{4976BBBC-31B0-4178-99B8-CC0EE8BBC938}" presName="arrowWedge2" presStyleLbl="fgSibTrans2D1" presStyleIdx="1" presStyleCnt="3"/>
      <dgm:spPr/>
    </dgm:pt>
    <dgm:pt modelId="{E10A8958-FD5C-4AD6-84A7-8AD2A6270E8B}" type="pres">
      <dgm:prSet presAssocID="{ADCF884C-73B2-4C2F-8948-3E3DBE78953A}" presName="arrowWedge3" presStyleLbl="fgSibTrans2D1" presStyleIdx="2" presStyleCnt="3"/>
      <dgm:spPr/>
    </dgm:pt>
  </dgm:ptLst>
  <dgm:cxnLst>
    <dgm:cxn modelId="{32ED252B-174B-4FE6-9E8B-31A7F1A0B1B0}" type="presOf" srcId="{8A0CC304-7BD3-4FDF-A55A-9E94EF514C85}" destId="{5C2BE850-1693-4607-A45D-069073004982}" srcOrd="0" destOrd="0" presId="urn:microsoft.com/office/officeart/2005/8/layout/cycle8"/>
    <dgm:cxn modelId="{D36FF936-6B1E-4D47-BD0E-95316E47A3AB}" srcId="{F39ED6C1-0148-46AC-83CC-59F1C8E09329}" destId="{A85A4F29-A56B-467E-B992-4926E721A748}" srcOrd="2" destOrd="0" parTransId="{5C6CA0EE-8392-494D-8812-FE9F7292F7ED}" sibTransId="{ADCF884C-73B2-4C2F-8948-3E3DBE78953A}"/>
    <dgm:cxn modelId="{AAC7E544-F04E-4BD2-B318-08CCB74C4B72}" type="presOf" srcId="{54D2C632-E800-4C84-A5CB-6BC42CD4D71D}" destId="{6A515B34-0F22-4922-A7FD-255190F08BBA}" srcOrd="1" destOrd="0" presId="urn:microsoft.com/office/officeart/2005/8/layout/cycle8"/>
    <dgm:cxn modelId="{AA81394D-2C43-448F-9841-6E59E26946E1}" srcId="{F39ED6C1-0148-46AC-83CC-59F1C8E09329}" destId="{54D2C632-E800-4C84-A5CB-6BC42CD4D71D}" srcOrd="0" destOrd="0" parTransId="{4A506FAC-3086-4E4B-BFC9-775067ED522F}" sibTransId="{E7895E49-2A28-41E5-98C9-B9B57DCE1389}"/>
    <dgm:cxn modelId="{04F4DE58-6412-48E5-9800-55BAEDE2F338}" type="presOf" srcId="{F39ED6C1-0148-46AC-83CC-59F1C8E09329}" destId="{B212446B-9A8E-4D5D-B742-6556DE6B478D}" srcOrd="0" destOrd="0" presId="urn:microsoft.com/office/officeart/2005/8/layout/cycle8"/>
    <dgm:cxn modelId="{9C2DE383-C616-48A8-9325-F3EA5594605A}" type="presOf" srcId="{A85A4F29-A56B-467E-B992-4926E721A748}" destId="{FD8BD67C-6E79-49EC-9C29-A7583C4494E4}" srcOrd="1" destOrd="0" presId="urn:microsoft.com/office/officeart/2005/8/layout/cycle8"/>
    <dgm:cxn modelId="{2C42BCA4-AE2F-412E-9B08-ACFF3C07445F}" type="presOf" srcId="{A85A4F29-A56B-467E-B992-4926E721A748}" destId="{A6A6DF40-1739-4403-8786-303A9DA9341C}" srcOrd="0" destOrd="0" presId="urn:microsoft.com/office/officeart/2005/8/layout/cycle8"/>
    <dgm:cxn modelId="{FA2E27B5-DB5B-4F8E-B300-F5DF2D095F7E}" type="presOf" srcId="{54D2C632-E800-4C84-A5CB-6BC42CD4D71D}" destId="{278D02DD-A510-411E-9103-EC5894F36298}" srcOrd="0" destOrd="0" presId="urn:microsoft.com/office/officeart/2005/8/layout/cycle8"/>
    <dgm:cxn modelId="{39C506DF-51BC-4327-816E-72DB2D8F6983}" srcId="{F39ED6C1-0148-46AC-83CC-59F1C8E09329}" destId="{8A0CC304-7BD3-4FDF-A55A-9E94EF514C85}" srcOrd="1" destOrd="0" parTransId="{F3BB7B18-3DCA-47E6-A912-0F1B8C02322A}" sibTransId="{4976BBBC-31B0-4178-99B8-CC0EE8BBC938}"/>
    <dgm:cxn modelId="{DA111AE6-979C-497D-824F-401D13EB1228}" type="presOf" srcId="{8A0CC304-7BD3-4FDF-A55A-9E94EF514C85}" destId="{FF6A092A-E07A-4E8E-9D84-0CDD9B23A4E8}" srcOrd="1" destOrd="0" presId="urn:microsoft.com/office/officeart/2005/8/layout/cycle8"/>
    <dgm:cxn modelId="{2FE589E4-0F4F-41E9-B894-0C033AD479A8}" type="presParOf" srcId="{B212446B-9A8E-4D5D-B742-6556DE6B478D}" destId="{278D02DD-A510-411E-9103-EC5894F36298}" srcOrd="0" destOrd="0" presId="urn:microsoft.com/office/officeart/2005/8/layout/cycle8"/>
    <dgm:cxn modelId="{830F62B4-42E9-44A9-843B-273C1640BCF9}" type="presParOf" srcId="{B212446B-9A8E-4D5D-B742-6556DE6B478D}" destId="{80A2211A-AB15-429A-BF7B-12AFC57DB8EB}" srcOrd="1" destOrd="0" presId="urn:microsoft.com/office/officeart/2005/8/layout/cycle8"/>
    <dgm:cxn modelId="{2E9C9A92-C19F-4253-B01F-6AB8A8B7651B}" type="presParOf" srcId="{B212446B-9A8E-4D5D-B742-6556DE6B478D}" destId="{319B2EF1-35C0-4720-B0B9-F9E02A498B95}" srcOrd="2" destOrd="0" presId="urn:microsoft.com/office/officeart/2005/8/layout/cycle8"/>
    <dgm:cxn modelId="{F29469F9-F812-48B7-8863-E9DBF8A6BA6D}" type="presParOf" srcId="{B212446B-9A8E-4D5D-B742-6556DE6B478D}" destId="{6A515B34-0F22-4922-A7FD-255190F08BBA}" srcOrd="3" destOrd="0" presId="urn:microsoft.com/office/officeart/2005/8/layout/cycle8"/>
    <dgm:cxn modelId="{555817C0-E24F-4BAD-A74D-0E890435015A}" type="presParOf" srcId="{B212446B-9A8E-4D5D-B742-6556DE6B478D}" destId="{5C2BE850-1693-4607-A45D-069073004982}" srcOrd="4" destOrd="0" presId="urn:microsoft.com/office/officeart/2005/8/layout/cycle8"/>
    <dgm:cxn modelId="{3BD467ED-5A72-412C-85CD-6ABE7D6A3572}" type="presParOf" srcId="{B212446B-9A8E-4D5D-B742-6556DE6B478D}" destId="{6DF184BF-F578-4BF9-807E-F17F379ED991}" srcOrd="5" destOrd="0" presId="urn:microsoft.com/office/officeart/2005/8/layout/cycle8"/>
    <dgm:cxn modelId="{C5265D9E-2AAD-4965-BD47-D8CAF9B22BD2}" type="presParOf" srcId="{B212446B-9A8E-4D5D-B742-6556DE6B478D}" destId="{E3A39FC9-4D60-420C-8B41-ED64CF6C85D4}" srcOrd="6" destOrd="0" presId="urn:microsoft.com/office/officeart/2005/8/layout/cycle8"/>
    <dgm:cxn modelId="{A4620170-03CB-4C91-A82D-121440B5758E}" type="presParOf" srcId="{B212446B-9A8E-4D5D-B742-6556DE6B478D}" destId="{FF6A092A-E07A-4E8E-9D84-0CDD9B23A4E8}" srcOrd="7" destOrd="0" presId="urn:microsoft.com/office/officeart/2005/8/layout/cycle8"/>
    <dgm:cxn modelId="{65C4FDDD-8AAA-4C02-82AE-DB1C72534BC2}" type="presParOf" srcId="{B212446B-9A8E-4D5D-B742-6556DE6B478D}" destId="{A6A6DF40-1739-4403-8786-303A9DA9341C}" srcOrd="8" destOrd="0" presId="urn:microsoft.com/office/officeart/2005/8/layout/cycle8"/>
    <dgm:cxn modelId="{B72E095A-63E7-42BD-837A-835CD28C58F1}" type="presParOf" srcId="{B212446B-9A8E-4D5D-B742-6556DE6B478D}" destId="{760619A5-82DC-4855-8CB2-8F5026362A56}" srcOrd="9" destOrd="0" presId="urn:microsoft.com/office/officeart/2005/8/layout/cycle8"/>
    <dgm:cxn modelId="{3D7C9EF8-BEB1-4778-A289-B486E904DB96}" type="presParOf" srcId="{B212446B-9A8E-4D5D-B742-6556DE6B478D}" destId="{42CA8D88-A702-4661-9E07-F5DF97475E7D}" srcOrd="10" destOrd="0" presId="urn:microsoft.com/office/officeart/2005/8/layout/cycle8"/>
    <dgm:cxn modelId="{B72F6461-1B51-44B8-8301-CC402E6CC677}" type="presParOf" srcId="{B212446B-9A8E-4D5D-B742-6556DE6B478D}" destId="{FD8BD67C-6E79-49EC-9C29-A7583C4494E4}" srcOrd="11" destOrd="0" presId="urn:microsoft.com/office/officeart/2005/8/layout/cycle8"/>
    <dgm:cxn modelId="{07E9C582-71A3-4EE6-B671-BBF0755231EF}" type="presParOf" srcId="{B212446B-9A8E-4D5D-B742-6556DE6B478D}" destId="{BD418AA0-9202-4A52-BB76-2BCC934D680C}" srcOrd="12" destOrd="0" presId="urn:microsoft.com/office/officeart/2005/8/layout/cycle8"/>
    <dgm:cxn modelId="{80A9BFBA-44EF-481B-9B73-267BC46F4A3B}" type="presParOf" srcId="{B212446B-9A8E-4D5D-B742-6556DE6B478D}" destId="{4A5E36AF-C4E8-4F8D-8E6B-B960B47E13B8}" srcOrd="13" destOrd="0" presId="urn:microsoft.com/office/officeart/2005/8/layout/cycle8"/>
    <dgm:cxn modelId="{A9676C78-096E-4715-A960-7F999432F495}" type="presParOf" srcId="{B212446B-9A8E-4D5D-B742-6556DE6B478D}" destId="{E10A8958-FD5C-4AD6-84A7-8AD2A6270E8B}" srcOrd="14" destOrd="0" presId="urn:microsoft.com/office/officeart/2005/8/layout/cycle8"/>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8D02DD-A510-411E-9103-EC5894F36298}">
      <dsp:nvSpPr>
        <dsp:cNvPr id="0" name=""/>
        <dsp:cNvSpPr/>
      </dsp:nvSpPr>
      <dsp:spPr>
        <a:xfrm>
          <a:off x="1454398" y="208025"/>
          <a:ext cx="2688336" cy="2688336"/>
        </a:xfrm>
        <a:prstGeom prst="pie">
          <a:avLst>
            <a:gd name="adj1" fmla="val 16200000"/>
            <a:gd name="adj2" fmla="val 18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So What? Explain why that action or event was significant  </a:t>
          </a:r>
        </a:p>
      </dsp:txBody>
      <dsp:txXfrm>
        <a:off x="2871216" y="777697"/>
        <a:ext cx="960120" cy="800100"/>
      </dsp:txXfrm>
    </dsp:sp>
    <dsp:sp modelId="{5C2BE850-1693-4607-A45D-069073004982}">
      <dsp:nvSpPr>
        <dsp:cNvPr id="0" name=""/>
        <dsp:cNvSpPr/>
      </dsp:nvSpPr>
      <dsp:spPr>
        <a:xfrm>
          <a:off x="1399032" y="304037"/>
          <a:ext cx="2688336" cy="2688336"/>
        </a:xfrm>
        <a:prstGeom prst="pie">
          <a:avLst>
            <a:gd name="adj1" fmla="val 1800000"/>
            <a:gd name="adj2" fmla="val 90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Now What? Explain how you will use that information to inform futrue practice</a:t>
          </a:r>
        </a:p>
      </dsp:txBody>
      <dsp:txXfrm>
        <a:off x="2039112" y="2048256"/>
        <a:ext cx="1440180" cy="704088"/>
      </dsp:txXfrm>
    </dsp:sp>
    <dsp:sp modelId="{A6A6DF40-1739-4403-8786-303A9DA9341C}">
      <dsp:nvSpPr>
        <dsp:cNvPr id="0" name=""/>
        <dsp:cNvSpPr/>
      </dsp:nvSpPr>
      <dsp:spPr>
        <a:xfrm>
          <a:off x="1343665" y="208025"/>
          <a:ext cx="2688336" cy="2688336"/>
        </a:xfrm>
        <a:prstGeom prst="pie">
          <a:avLst>
            <a:gd name="adj1" fmla="val 9000000"/>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What? Describe an event or action</a:t>
          </a:r>
        </a:p>
      </dsp:txBody>
      <dsp:txXfrm>
        <a:off x="1655064" y="777697"/>
        <a:ext cx="960120" cy="800100"/>
      </dsp:txXfrm>
    </dsp:sp>
    <dsp:sp modelId="{BD418AA0-9202-4A52-BB76-2BCC934D680C}">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A5E36AF-C4E8-4F8D-8E6B-B960B47E13B8}">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10A8958-FD5C-4AD6-84A7-8AD2A6270E8B}">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FD18A679BD8468A87F06941548387A0"/>
        <w:category>
          <w:name w:val="General"/>
          <w:gallery w:val="placeholder"/>
        </w:category>
        <w:types>
          <w:type w:val="bbPlcHdr"/>
        </w:types>
        <w:behaviors>
          <w:behavior w:val="content"/>
        </w:behaviors>
        <w:guid w:val="{5A3A307B-41E4-4357-AA87-1BDA4591E2AE}"/>
      </w:docPartPr>
      <w:docPartBody>
        <w:p w:rsidR="001B54C7" w:rsidRDefault="001B54C7"/>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A018E"/>
    <w:rsid w:val="0006795D"/>
    <w:rsid w:val="001B54C7"/>
    <w:rsid w:val="002F3E69"/>
    <w:rsid w:val="007A018E"/>
    <w:rsid w:val="00E00873"/>
    <w:rsid w:val="00FD20C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Bel21</b:Tag>
    <b:SourceType>InternetSite</b:SourceType>
    <b:Guid>{3FCC8F3C-CDB9-458B-BCB2-0C984A4F44CA}</b:Guid>
    <b:Title>Beliefs of Hinduism</b:Title>
    <b:Year>2021</b:Year>
    <b:YearAccessed>2021</b:YearAccessed>
    <b:MonthAccessed>July</b:MonthAccessed>
    <b:DayAccessed>4</b:DayAccessed>
    <b:URL>https://www.khanacademy.org</b:URL>
    <b:Author>
      <b:Author>
        <b:Corporate>Khan Academy</b:Corporate>
      </b:Author>
    </b:Author>
    <b:RefOrder>9</b:RefOrder>
  </b:Source>
  <b:Source>
    <b:Tag>PCl13</b:Tag>
    <b:SourceType>InternetSite</b:SourceType>
    <b:Guid>{B9B15003-FC17-4ACF-9DC7-073EAD5C9B28}</b:Guid>
    <b:Author>
      <b:Author>
        <b:NameList>
          <b:Person>
            <b:Last>Clark</b:Last>
            <b:First>P</b:First>
          </b:Person>
        </b:NameList>
      </b:Author>
    </b:Author>
    <b:Title>Beliefs in the workplace</b:Title>
    <b:Year>2013</b:Year>
    <b:YearAccessed>2021</b:YearAccessed>
    <b:MonthAccessed>July</b:MonthAccessed>
    <b:DayAccessed>23</b:DayAccessed>
    <b:URL>https://bdaily.co.uk</b:URL>
    <b:RefOrder>10</b:RefOrder>
  </b:Source>
  <b:Source>
    <b:Tag>Hom19</b:Tag>
    <b:SourceType>InternetSite</b:SourceType>
    <b:Guid>{E142439C-AAF6-490C-A721-317AB2E8BC56}</b:Guid>
    <b:Title>Hindu fasting in the workplace</b:Title>
    <b:Year>2019</b:Year>
    <b:YearAccessed>2021</b:YearAccessed>
    <b:MonthAccessed>23</b:MonthAccessed>
    <b:DayAccessed>July</b:DayAccessed>
    <b:URL>https://civilservice.blog.gov.uk</b:URL>
    <b:Author>
      <b:Author>
        <b:Corporate>Home Office</b:Corporate>
      </b:Author>
    </b:Author>
    <b:RefOrder>1</b:RefOrder>
  </b:Source>
  <b:Source>
    <b:Tag>AMa14</b:Tag>
    <b:SourceType>InternetSite</b:SourceType>
    <b:Guid>{09714453-ECDA-4E0A-858A-CD0719EF14A8}</b:Guid>
    <b:Author>
      <b:Author>
        <b:NameList>
          <b:Person>
            <b:Last>Manstead</b:Last>
            <b:First>A</b:First>
          </b:Person>
        </b:NameList>
      </b:Author>
    </b:Author>
    <b:Title>The wellbeing effect of education</b:Title>
    <b:Year>2014</b:Year>
    <b:YearAccessed>2021</b:YearAccessed>
    <b:MonthAccessed>July</b:MonthAccessed>
    <b:DayAccessed>24</b:DayAccessed>
    <b:URL>https://esrc.ukri.org</b:URL>
    <b:RefOrder>3</b:RefOrder>
  </b:Source>
  <b:Source>
    <b:Tag>Sta09</b:Tag>
    <b:SourceType>InternetSite</b:SourceType>
    <b:Guid>{013494E9-6B4F-4427-904E-DD2987CA0526}</b:Guid>
    <b:Author>
      <b:Author>
        <b:Corporate> State of New South Wales, Department of Education and Training,</b:Corporate>
      </b:Author>
    </b:Author>
    <b:Title>Personal values, belief and attitudes</b:Title>
    <b:Year> 2009 </b:Year>
    <b:YearAccessed>2021</b:YearAccessed>
    <b:MonthAccessed>July</b:MonthAccessed>
    <b:DayAccessed>24</b:DayAccessed>
    <b:URL>https://sielearning.tafensw.edu.au</b:URL>
    <b:RefOrder>4</b:RefOrder>
  </b:Source>
  <b:Source>
    <b:Tag>The17</b:Tag>
    <b:SourceType>InternetSite</b:SourceType>
    <b:Guid>{EAA1B13B-F3A6-4531-ABDF-7EC11F276256}</b:Guid>
    <b:Author>
      <b:Author>
        <b:Corporate>The Insurance Institute</b:Corporate>
      </b:Author>
    </b:Author>
    <b:Title>5 ways to reduce unconscious bias in the workplace</b:Title>
    <b:Year>2017</b:Year>
    <b:YearAccessed>2021</b:YearAccessed>
    <b:MonthAccessed>July</b:MonthAccessed>
    <b:DayAccessed>27</b:DayAccessed>
    <b:URL>https://blog.iii.ie</b:URL>
    <b:RefOrder>5</b:RefOrder>
  </b:Source>
  <b:Source>
    <b:Tag>Tho18</b:Tag>
    <b:SourceType>InternetSite</b:SourceType>
    <b:Guid>{7665A7E5-B59E-4F67-9B09-B7F8DE3A121D}</b:Guid>
    <b:Author>
      <b:Author>
        <b:NameList>
          <b:Person>
            <b:Last>Thompson</b:Last>
            <b:First>S</b:First>
          </b:Person>
        </b:NameList>
      </b:Author>
    </b:Author>
    <b:Title>5 steps to reduce unconscious bias in your workplace</b:Title>
    <b:Year>2018</b:Year>
    <b:YearAccessed>2021</b:YearAccessed>
    <b:MonthAccessed>July</b:MonthAccessed>
    <b:DayAccessed>27</b:DayAccessed>
    <b:URL>https://www.lawsociety.org.uk</b:URL>
    <b:RefOrder>6</b:RefOrder>
  </b:Source>
  <b:Source>
    <b:Tag>Erk02</b:Tag>
    <b:SourceType>Book</b:SourceType>
    <b:Guid>{C26F97E3-F348-4B7A-B334-2BD0C9562610}</b:Guid>
    <b:Title>Beliefs: A Hidden Variable in Mathematics Education?</b:Title>
    <b:Year>2002</b:Year>
    <b:YearAccessed>2021</b:YearAccessed>
    <b:MonthAccessed>July </b:MonthAccessed>
    <b:DayAccessed>4</b:DayAccessed>
    <b:Author>
      <b:Author>
        <b:NameList>
          <b:Person>
            <b:Last>Erkki</b:Last>
            <b:First>P</b:First>
          </b:Person>
        </b:NameList>
      </b:Author>
    </b:Author>
    <b:City>New York City </b:City>
    <b:Publisher>Springer</b:Publisher>
    <b:Edition>1</b:Edition>
    <b:RefOrder>11</b:RefOrder>
  </b:Source>
  <b:Source>
    <b:Tag>Rel</b:Tag>
    <b:SourceType>Book</b:SourceType>
    <b:Guid>{4ADA5E4B-8CCF-4718-8F55-F32FC704A470}</b:Guid>
    <b:Author>
      <b:Author>
        <b:NameList>
          <b:Person>
            <b:Last>Religious Freedom</b:Last>
            <b:First>Religious</b:First>
            <b:Middle>Discrimination and the Workplace</b:Middle>
          </b:Person>
        </b:NameList>
      </b:Author>
    </b:Author>
    <b:Title>Religious Freedom, Religious Discrimination and the Workplace </b:Title>
    <b:RefOrder>12</b:RefOrder>
  </b:Source>
  <b:Source>
    <b:Tag>Vic16</b:Tag>
    <b:SourceType>Book</b:SourceType>
    <b:Guid>{EE439005-6637-4213-8AE7-C240F25D2205}</b:Guid>
    <b:Author>
      <b:Author>
        <b:NameList>
          <b:Person>
            <b:Last>Vickers</b:Last>
            <b:First>L</b:First>
          </b:Person>
        </b:NameList>
      </b:Author>
    </b:Author>
    <b:Title>Religious Freedom, Religious Discrimination and the Workplace </b:Title>
    <b:Year>2016</b:Year>
    <b:City>London</b:City>
    <b:Publisher>Bloomsbury Academic</b:Publisher>
    <b:Edition>2nd</b:Edition>
    <b:RefOrder>13</b:RefOrder>
  </b:Source>
  <b:Source>
    <b:Tag>NgE18</b:Tag>
    <b:SourceType>JournalArticle</b:SourceType>
    <b:Guid>{370A44E1-FB02-4781-951B-F3E4C3D19C6A}</b:Guid>
    <b:Title>Walking the talk on diversity: CEO beliefs, moral values, and the implementation of workplace diversity practices</b:Title>
    <b:Year>2018</b:Year>
    <b:DayAccessed>164 (3). pp. 437-450.</b:DayAccessed>
    <b:Author>
      <b:Author>
        <b:NameList>
          <b:Person>
            <b:Last>Ng</b:Last>
            <b:First>E.S.,</b:First>
            <b:Middle>Sears, G.J.</b:Middle>
          </b:Person>
        </b:NameList>
      </b:Author>
    </b:Author>
    <b:JournalName>Journal of Business Ethics</b:JournalName>
    <b:Pages>437–450</b:Pages>
    <b:Volume>164</b:Volume>
    <b:Issue>1</b:Issue>
    <b:RefOrder>14</b:RefOrder>
  </b:Source>
  <b:Source>
    <b:Tag>leg10</b:Tag>
    <b:SourceType>InternetSite</b:SourceType>
    <b:Guid>{E931C7D7-A1BF-4653-A9A4-83830F677E2B}</b:Guid>
    <b:Title>Article 9: Freedom of thought, belief and religion | Equality and Human Rights Commission </b:Title>
    <b:Year>2010</b:Year>
    <b:Author>
      <b:Author>
        <b:NameList>
          <b:Person>
            <b:Last>legislation.gov.uk</b:Last>
          </b:Person>
        </b:NameList>
      </b:Author>
    </b:Author>
    <b:YearAccessed>2021</b:YearAccessed>
    <b:MonthAccessed>July</b:MonthAccessed>
    <b:DayAccessed>27</b:DayAccessed>
    <b:URL>https://www.legislation.gov.uk</b:URL>
    <b:RefOrder>15</b:RefOrder>
  </b:Source>
  <b:Source>
    <b:Tag>Hat11</b:Tag>
    <b:SourceType>Book</b:SourceType>
    <b:Guid>{1AF1AD0C-7EF5-4EA2-9222-294FD039BAD2}</b:Guid>
    <b:Title>Personal Religious Beliefs in the Workplace: How Not to Define Indirect Discrimination</b:Title>
    <b:Year>2011</b:Year>
    <b:City>New York City</b:City>
    <b:Publisher>The Modern Law Review Ltd</b:Publisher>
    <b:Author>
      <b:Author>
        <b:NameList>
          <b:Person>
            <b:Last>Hatzis</b:Last>
            <b:First>N</b:First>
          </b:Person>
        </b:NameList>
      </b:Author>
    </b:Author>
    <b:Edition>2nd</b:Edition>
    <b:RefOrder>16</b:RefOrder>
  </b:Source>
  <b:Source>
    <b:Tag>Pan20</b:Tag>
    <b:SourceType>JournalArticle</b:SourceType>
    <b:Guid>{7E846500-BA87-4A61-9171-D9AB382BEAF7}</b:Guid>
    <b:Title>Impact of Hindu mythology on happiness with mediating effect of quality of life at the workplace</b:Title>
    <b:Year>2020</b:Year>
    <b:Author>
      <b:Author>
        <b:NameList>
          <b:Person>
            <b:Last>Pandey</b:Last>
            <b:First>V</b:First>
          </b:Person>
        </b:NameList>
      </b:Author>
    </b:Author>
    <b:JournalName> International Journal of Work Organisation and Emotion</b:JournalName>
    <b:Pages>8</b:Pages>
    <b:Volume>11</b:Volume>
    <b:Issue>1</b:Issue>
    <b:RefOrder>17</b:RefOrder>
  </b:Source>
  <b:Source>
    <b:Tag>Flo96</b:Tag>
    <b:SourceType>Book</b:SourceType>
    <b:Guid>{1D782BAB-3BE5-4235-99FB-F99C0257AFAE}</b:Guid>
    <b:Author>
      <b:Author>
        <b:NameList>
          <b:Person>
            <b:Last>Flood</b:Last>
            <b:First>G</b:First>
          </b:Person>
        </b:NameList>
      </b:Author>
    </b:Author>
    <b:Title>An Introduction to Hinduism book</b:Title>
    <b:Year>1996</b:Year>
    <b:City>Cambridge</b:City>
    <b:Publisher>Cambridge University Press</b:Publisher>
    <b:Edition>1st</b:Edition>
    <b:RefOrder>18</b:RefOrder>
  </b:Source>
  <b:Source>
    <b:Tag>Mar17</b:Tag>
    <b:SourceType>Book</b:SourceType>
    <b:Guid>{0F5EA336-D263-4CFC-9D3D-A8DEB49B5DAC}</b:Guid>
    <b:Author>
      <b:Author>
        <b:NameList>
          <b:Person>
            <b:Last>Marsico</b:Last>
            <b:First>K</b:First>
          </b:Person>
        </b:NameList>
      </b:Author>
    </b:Author>
    <b:Title>Hinduism global citizens: world religions </b:Title>
    <b:Year>2017</b:Year>
    <b:City>Michigan</b:City>
    <b:Publisher>Cherry Lake Publishing </b:Publisher>
    <b:Edition>1st</b:Edition>
    <b:RefOrder>19</b:RefOrder>
  </b:Source>
  <b:Source>
    <b:Tag>Cas20</b:Tag>
    <b:SourceType>JournalArticle</b:SourceType>
    <b:Guid>{1CB3C233-B048-477B-9F32-8F38D10CBFCC}</b:Guid>
    <b:Title>A framework for accommodating religion and spirituality in the workplace</b:Title>
    <b:Year>2020</b:Year>
    <b:Author>
      <b:Author>
        <b:NameList>
          <b:Person>
            <b:Last>Cash</b:Last>
            <b:First>K</b:First>
            <b:Middle>and Gray, G</b:Middle>
          </b:Person>
        </b:NameList>
      </b:Author>
    </b:Author>
    <b:JournalName>Academy of Management Perspectives</b:JournalName>
    <b:Pages>19</b:Pages>
    <b:Volume>14</b:Volume>
    <b:Issue>3</b:Issue>
    <b:RefOrder>20</b:RefOrder>
  </b:Source>
  <b:Source>
    <b:Tag>She17</b:Tag>
    <b:SourceType>Book</b:SourceType>
    <b:Guid>{C28CAB21-76B5-4DC6-8AC4-566A3DDA9023}</b:Guid>
    <b:Author>
      <b:Author>
        <b:NameList>
          <b:Person>
            <b:Last>Sherbok</b:Last>
            <b:First>D</b:First>
          </b:Person>
        </b:NameList>
      </b:Author>
    </b:Author>
    <b:Title>Judaism History, Belief and Practice</b:Title>
    <b:Year>2017</b:Year>
    <b:City>London</b:City>
    <b:Publisher>Routledge </b:Publisher>
    <b:Edition>2nd</b:Edition>
    <b:RefOrder>21</b:RefOrder>
  </b:Source>
  <b:Source>
    <b:Tag>Ble11</b:Tag>
    <b:SourceType>Book</b:SourceType>
    <b:Guid>{35510506-47A2-466B-8A1E-B95840811A9A}</b:Guid>
    <b:Author>
      <b:Author>
        <b:NameList>
          <b:Person>
            <b:Last>Blenkinsopp</b:Last>
            <b:First>J</b:First>
          </b:Person>
        </b:NameList>
      </b:Author>
    </b:Author>
    <b:Title>Judaism, the First Phase: The place of Ezra and Nehemiah in the Origins of Judaism</b:Title>
    <b:Year>2011</b:Year>
    <b:City>New York City</b:City>
    <b:Publisher>Wiley Online Library</b:Publisher>
    <b:Edition>3rd</b:Edition>
    <b:RefOrder>22</b:RefOrder>
  </b:Source>
  <b:Source>
    <b:Tag>Dag18</b:Tag>
    <b:SourceType>InternetSite</b:SourceType>
    <b:Guid>{664A2BCD-E833-4C70-9EA8-1B3CB1729148}</b:Guid>
    <b:Author>
      <b:Author>
        <b:NameList>
          <b:Person>
            <b:Last>Dagnall</b:Last>
            <b:First>N</b:First>
            <b:Middle>and Drinkwater, K</b:Middle>
          </b:Person>
        </b:NameList>
      </b:Author>
    </b:Author>
    <b:Title>The science of superstition – and why people believe in the unbelievable</b:Title>
    <b:Year>2018</b:Year>
    <b:YearAccessed>2021</b:YearAccessed>
    <b:MonthAccessed>July</b:MonthAccessed>
    <b:DayAccessed>5</b:DayAccessed>
    <b:URL>https://www.mmu.ac.uk</b:URL>
    <b:RefOrder>23</b:RefOrder>
  </b:Source>
  <b:Source>
    <b:Tag>Rob19</b:Tag>
    <b:SourceType>InternetSite</b:SourceType>
    <b:Guid>{DC64D109-5EE4-4889-8155-F66037C45853}</b:Guid>
    <b:Author>
      <b:Author>
        <b:NameList>
          <b:Person>
            <b:Last>Roberson.113</b:Last>
          </b:Person>
        </b:NameList>
      </b:Author>
    </b:Author>
    <b:Title>THE PSYCHOLOGY OF EXTRAORDINARY BELIEFS</b:Title>
    <b:Year>2019</b:Year>
    <b:YearAccessed>2021</b:YearAccessed>
    <b:MonthAccessed>July</b:MonthAccessed>
    <b:DayAccessed>5</b:DayAccessed>
    <b:URL>https://u.osu.edu/</b:URL>
    <b:RefOrder>24</b:RefOrder>
  </b:Source>
  <b:Source>
    <b:Tag>Jof09</b:Tag>
    <b:SourceType>JournalArticle</b:SourceType>
    <b:Guid>{E0232740-60CB-4A6E-9CE4-903440769696}</b:Guid>
    <b:Year>2009</b:Year>
    <b:Author>
      <b:Author>
        <b:NameList>
          <b:Person>
            <b:Last>37:161–169</b:Last>
            <b:First>J.</b:First>
            <b:Middle>of the Acad. Mark. Sci. (2009)</b:Middle>
          </b:Person>
        </b:NameList>
      </b:Author>
    </b:Author>
    <b:JournalName>J. of the Acad. Mark. Sci</b:JournalName>
    <b:Pages>161-169</b:Pages>
    <b:RefOrder>25</b:RefOrder>
  </b:Source>
  <b:Source>
    <b:Tag>Blo08</b:Tag>
    <b:SourceType>ArticleInAPeriodical</b:SourceType>
    <b:Guid>{4A0DB362-8D59-4A44-9EDE-6342495F04E7}</b:Guid>
    <b:Author>
      <b:Author>
        <b:NameList>
          <b:Person>
            <b:Last>Block</b:Last>
            <b:First>L</b:First>
            <b:Middle>and Kramer, T</b:Middle>
          </b:Person>
        </b:NameList>
      </b:Author>
    </b:Author>
    <b:Title>The effect of superstitious beliefs</b:Title>
    <b:JournalName>Journal of the Academy of Marketing Science</b:JournalName>
    <b:Year>2008</b:Year>
    <b:Pages>161-169</b:Pages>
    <b:PeriodicalTitle>Journal of the Academy of Marketing Science</b:PeriodicalTitle>
    <b:Month>September</b:Month>
    <b:Day>9</b:Day>
    <b:RefOrder>26</b:RefOrder>
  </b:Source>
  <b:Source>
    <b:Tag>mcb05</b:Tag>
    <b:SourceType>InternetSite</b:SourceType>
    <b:Guid>{43EFC727-6F44-4901-AC1D-C36F18313755}</b:Guid>
    <b:Author>
      <b:Author>
        <b:Corporate>mcb.org.uk</b:Corporate>
      </b:Author>
    </b:Author>
    <b:Title>Muslims in the Workplace A Good Practice Guide for Employers and Employees</b:Title>
    <b:Year>2005</b:Year>
    <b:YearAccessed>2021</b:YearAccessed>
    <b:MonthAccessed>July</b:MonthAccessed>
    <b:DayAccessed>27</b:DayAccessed>
    <b:URL>http://www.mcb.org.uk</b:URL>
    <b:RefOrder>2</b:RefOrder>
  </b:Source>
  <b:Source>
    <b:Tag>oxf21</b:Tag>
    <b:SourceType>InternetSite</b:SourceType>
    <b:Guid>{80706BD9-F826-45FC-AC24-DCA485147B1D}</b:Guid>
    <b:Author>
      <b:Author>
        <b:Corporate>oxfordlearnersdictionaries</b:Corporate>
      </b:Author>
    </b:Author>
    <b:Title>Oxford Learner's Dictionaries</b:Title>
    <b:Year>2021</b:Year>
    <b:YearAccessed>2021</b:YearAccessed>
    <b:MonthAccessed>July</b:MonthAccessed>
    <b:DayAccessed>10</b:DayAccessed>
    <b:URL>https://www.oxfordlearnersdictionaries.com</b:URL>
    <b:RefOrder>27</b:RefOrder>
  </b:Source>
  <b:Source>
    <b:Tag>Fif00</b:Tag>
    <b:SourceType>InternetSite</b:SourceType>
    <b:Guid>{1607A45E-CE99-490F-AA7D-8C759416AF60}</b:Guid>
    <b:Author>
      <b:Author>
        <b:NameList>
          <b:Person>
            <b:Last>Fife</b:Last>
            <b:First>J.</b:First>
            <b:Middle>Oblinger, D. Verville, A</b:Middle>
          </b:Person>
        </b:NameList>
      </b:Author>
    </b:Author>
    <b:Title>What Business Wants from Higher Education</b:Title>
    <b:Year>2000</b:Year>
    <b:YearAccessed>2021</b:YearAccessed>
    <b:MonthAccessed>July</b:MonthAccessed>
    <b:DayAccessed>12</b:DayAccessed>
    <b:URL>https://www.researchgate.net</b:URL>
    <b:RefOrder>28</b:RefOrder>
  </b:Source>
  <b:Source>
    <b:Tag>Des09</b:Tag>
    <b:SourceType>ArticleInAPeriodical</b:SourceType>
    <b:Guid>{0588701B-6F07-4984-96FE-CF5F1689A8F0}</b:Guid>
    <b:Title>Spiritual psychology: A way to effective management</b:Title>
    <b:Year>2009</b:Year>
    <b:JournalName>Afr</b:JournalName>
    <b:Pages>165-171</b:Pages>
    <b:Volume>1</b:Volume>
    <b:Issue>7</b:Issue>
    <b:Author>
      <b:Author>
        <b:NameList>
          <b:Person>
            <b:Last>Desai</b:Last>
            <b:First>P</b:First>
          </b:Person>
        </b:NameList>
      </b:Author>
    </b:Author>
    <b:PeriodicalTitle>African Journal of Marketing Management</b:PeriodicalTitle>
    <b:Month>October</b:Month>
    <b:Day>5</b:Day>
    <b:RefOrder>29</b:RefOrder>
  </b:Source>
  <b:Source>
    <b:Tag>Har98</b:Tag>
    <b:SourceType>JournalArticle</b:SourceType>
    <b:Guid>{3ABDD227-6A4C-4A26-9574-3FCFB63D3831}</b:Guid>
    <b:Title>Belief Systems and Attitudes toward the Workplace</b:Title>
    <b:Year>1998</b:Year>
    <b:Pages>1139-1143</b:Pages>
    <b:Author>
      <b:Author>
        <b:NameList>
          <b:Person>
            <b:Last>Harvey</b:Last>
            <b:First>J.</b:First>
            <b:Middle>Juhasz, J. Griffin, G</b:Middle>
          </b:Person>
        </b:NameList>
      </b:Author>
    </b:Author>
    <b:JournalName>Psychological Reports </b:JournalName>
    <b:Volume>82</b:Volume>
    <b:Issue>3</b:Issue>
    <b:RefOrder>30</b:RefOrder>
  </b:Source>
  <b:Source>
    <b:Tag>Bar00</b:Tag>
    <b:SourceType>Book</b:SourceType>
    <b:Guid>{B600D8AE-A0E6-440A-81AC-07F1C18D2B42}</b:Guid>
    <b:Author>
      <b:Author>
        <b:NameList>
          <b:Person>
            <b:Last>Bar-Tal</b:Last>
            <b:First>D</b:First>
          </b:Person>
        </b:NameList>
      </b:Author>
    </b:Author>
    <b:Title>Shared Beliefs in a Society Social Psychological Analysis</b:Title>
    <b:Year>2000</b:Year>
    <b:City>London</b:City>
    <b:Publisher>SAGE Publications</b:Publisher>
    <b:Edition>1st</b:Edition>
    <b:RefOrder>31</b:RefOrder>
  </b:Source>
  <b:Source>
    <b:Tag>Ala15</b:Tag>
    <b:SourceType>JournalArticle</b:SourceType>
    <b:Guid>{3BFE7F8E-08C7-4920-8CEF-47838C1FA77F}</b:Guid>
    <b:Title>Islamic work ethics and individualism in managing a globalized workplace: Does religiosity and nationality matter?</b:Title>
    <b:Year>2015</b:Year>
    <b:JournalName>Journal of Management &amp; Organization</b:JournalName>
    <b:Pages>33</b:Pages>
    <b:Volume>22</b:Volume>
    <b:Issue>4</b:Issue>
    <b:YearAccessed>2021</b:YearAccessed>
    <b:MonthAccessed>July</b:MonthAccessed>
    <b:DayAccessed>12</b:DayAccessed>
    <b:URL>https://www.cambridge.org/</b:URL>
    <b:Author>
      <b:Author>
        <b:NameList>
          <b:Person>
            <b:Last>Alam</b:Last>
            <b:First>M.</b:First>
            <b:Middle>Talib, N</b:Middle>
          </b:Person>
        </b:NameList>
      </b:Author>
    </b:Author>
    <b:RefOrder>32</b:RefOrder>
  </b:Source>
  <b:Source>
    <b:Tag>Ste06</b:Tag>
    <b:SourceType>Book</b:SourceType>
    <b:Guid>{B377AFA5-3CFB-472C-8E39-22D0FBBFDFA4}</b:Guid>
    <b:Title>The Knights Templar of the Middle East: The Hidden History of the Islamic Origins of Freemasonry</b:Title>
    <b:Year>2006</b:Year>
    <b:Author>
      <b:Author>
        <b:NameList>
          <b:Person>
            <b:Last>Stewart</b:Last>
            <b:First>M.</b:First>
            <b:Middle>Salhab, W.</b:Middle>
          </b:Person>
        </b:NameList>
      </b:Author>
    </b:Author>
    <b:City>San Francisco</b:City>
    <b:Publisher>Red Wheel</b:Publisher>
    <b:Edition>1st</b:Edition>
    <b:RefOrder>33</b:RefOrder>
  </b:Source>
  <b:Source>
    <b:Tag>McG08</b:Tag>
    <b:SourceType>JournalArticle</b:SourceType>
    <b:Guid>{F49DCE88-43BB-433E-A588-479DF425EBFF}</b:Guid>
    <b:Author>
      <b:Author>
        <b:NameList>
          <b:Person>
            <b:Last>McGhee</b:Last>
            <b:First>P.</b:First>
            <b:Middle>and Grant, P</b:Middle>
          </b:Person>
        </b:NameList>
      </b:Author>
    </b:Author>
    <b:Title>Spirituality and Ethical Behaviour in the Workplace: Wishful Thinking or Authentic Reality.</b:Title>
    <b:Year>2008</b:Year>
    <b:JournalName> EJBO - Electronic Journal of Business Ethics and Organization Studies,</b:JournalName>
    <b:Pages>66</b:Pages>
    <b:Volume>13</b:Volume>
    <b:Issue>2</b:Issue>
    <b:RefOrder>34</b:RefOrder>
  </b:Source>
  <b:Source>
    <b:Tag>equ14</b:Tag>
    <b:SourceType>InternetSite</b:SourceType>
    <b:Guid>{01ACD8ED-C8F8-4B45-AFBE-726368967F95}</b:Guid>
    <b:Title>Religion or Belief in the Workplace: </b:Title>
    <b:Year>2014</b:Year>
    <b:Author>
      <b:Author>
        <b:Corporate>equalityhumanrights.com</b:Corporate>
      </b:Author>
    </b:Author>
    <b:YearAccessed>2021</b:YearAccessed>
    <b:MonthAccessed>July</b:MonthAccessed>
    <b:DayAccessed>6</b:DayAccessed>
    <b:URL>https://www.equalityhumanrights.com</b:URL>
    <b:RefOrder>35</b:RefOrder>
  </b:Source>
  <b:Source>
    <b:Tag>Kut10</b:Tag>
    <b:SourceType>JournalArticle</b:SourceType>
    <b:Guid>{162797B4-7B8D-42EE-99D1-63BEA18A82A9}</b:Guid>
    <b:Title>The Role of Religiosity in Stress, Job Attitudes, and Organizational Citizenship Behavior</b:Title>
    <b:Year>2010</b:Year>
    <b:URL>https://link.springer.com</b:URL>
    <b:Author>
      <b:Author>
        <b:NameList>
          <b:Person>
            <b:Last>Kutcher</b:Last>
            <b:First>E.</b:First>
            <b:Middle>Bragger, J. Rodriguez-Srednicki, O. and Masco, J</b:Middle>
          </b:Person>
        </b:NameList>
      </b:Author>
    </b:Author>
    <b:JournalName>Journal of Business Ethics </b:JournalName>
    <b:Pages>319–337</b:Pages>
    <b:Volume>1</b:Volume>
    <b:Issue>95</b:Issue>
    <b:RefOrder>36</b:RefOrder>
  </b:Source>
  <b:Source>
    <b:Tag>Bak18</b:Tag>
    <b:SourceType>InternetSite</b:SourceType>
    <b:Guid>{313A2525-1994-47B1-AA4F-08526DF76C63}</b:Guid>
    <b:Title>Ghosts in the machine: beliefs, values and worldviews in the workplace and business environment</b:Title>
    <b:Year>2018</b:Year>
    <b:Author>
      <b:Author>
        <b:NameList>
          <b:Person>
            <b:Last>Baker</b:Last>
            <b:First>C.</b:First>
            <b:Middle>Power, M</b:Middle>
          </b:Person>
        </b:NameList>
      </b:Author>
    </b:Author>
    <b:YearAccessed>2021</b:YearAccessed>
    <b:MonthAccessed>July</b:MonthAccessed>
    <b:DayAccessed>14</b:DayAccessed>
    <b:URL>https://www.tandfonline.com</b:URL>
    <b:RefOrder>37</b:RefOrder>
  </b:Source>
  <b:Source>
    <b:Tag>Pet15</b:Tag>
    <b:SourceType>ArticleInAPeriodical</b:SourceType>
    <b:Guid>{882A82DA-05D2-42D0-8148-6AD92798365C}</b:Guid>
    <b:Title>Cultural Dimensions and Global Web User-Interface Design:Cultural Dimensions and Global Web User-Interface Design:</b:Title>
    <b:Year>2015</b:Year>
    <b:Author>
      <b:Author>
        <b:NameList>
          <b:Person>
            <b:Last>Petkov</b:Last>
            <b:First>P</b:First>
          </b:Person>
        </b:NameList>
      </b:Author>
    </b:Author>
    <b:JournalName>… 6th Conference on Human Factors and the Web</b:JournalName>
    <b:Pages>1-100</b:Pages>
    <b:PeriodicalTitle>Accelerating the world's research.</b:PeriodicalTitle>
    <b:Month>February</b:Month>
    <b:Day>3</b:Day>
    <b:RefOrder>38</b:RefOrder>
  </b:Source>
  <b:Source>
    <b:Tag>Cot17</b:Tag>
    <b:SourceType>Book</b:SourceType>
    <b:Guid>{61314AD9-4385-45F7-A69F-B97BFD8EF1EC}</b:Guid>
    <b:Author>
      <b:Author>
        <b:NameList>
          <b:Person>
            <b:Last>Cottrell</b:Last>
            <b:First>S</b:First>
          </b:Person>
        </b:NameList>
      </b:Author>
    </b:Author>
    <b:Title>Critical Thinking Skills: Effective Analysis, Argument and Reflection</b:Title>
    <b:Year>2017</b:Year>
    <b:City>London</b:City>
    <b:Publisher>Palgrave</b:Publisher>
    <b:Edition>3rd</b:Edition>
    <b:RefOrder>39</b:RefOrder>
  </b:Source>
  <b:Source>
    <b:Tag>Fou19</b:Tag>
    <b:SourceType>InternetSite</b:SourceType>
    <b:Guid>{908666BD-14E0-4814-AEA3-3056B917A0B3}</b:Guid>
    <b:Title>The Foundation for Critical Thinking</b:Title>
    <b:Year>2019</b:Year>
    <b:Author>
      <b:Author>
        <b:Corporate>Foundation for Critical Thinking</b:Corporate>
      </b:Author>
    </b:Author>
    <b:YearAccessed>2021</b:YearAccessed>
    <b:MonthAccessed>July</b:MonthAccessed>
    <b:DayAccessed>27</b:DayAccessed>
    <b:URL>https://www.criticalthinking.org</b:URL>
    <b:RefOrder>7</b:RefOrder>
  </b:Source>
  <b:Source>
    <b:Tag>Osb73</b:Tag>
    <b:SourceType>JournalArticle</b:SourceType>
    <b:Guid>{94FB9783-2E54-432F-AC65-A713FCC17E2E}</b:Guid>
    <b:Title>Logical reasoning: An education goal</b:Title>
    <b:Year>1973</b:Year>
    <b:Pages>263-265</b:Pages>
    <b:Author>
      <b:Author>
        <b:NameList>
          <b:Person>
            <b:Last>Osborne</b:Last>
            <b:First>A.</b:First>
            <b:Middle>Reagan, G.</b:Middle>
          </b:Person>
        </b:NameList>
      </b:Author>
    </b:Author>
    <b:JournalName>Theory Into Practice Teaching the Young to Think</b:JournalName>
    <b:Volume>12</b:Volume>
    <b:Issue>5</b:Issue>
    <b:RefOrder>40</b:RefOrder>
  </b:Source>
  <b:Source>
    <b:Tag>Org17</b:Tag>
    <b:SourceType>InternetSite</b:SourceType>
    <b:Guid>{30A1B11A-0C6A-4086-B786-ABA9C1B99C19}</b:Guid>
    <b:Title>Classical Management Theory</b:Title>
    <b:Year>2017</b:Year>
    <b:Author>
      <b:Author>
        <b:Corporate>Organizational Communication Channel</b:Corporate>
      </b:Author>
    </b:Author>
    <b:YearAccessed>2021</b:YearAccessed>
    <b:MonthAccessed>July</b:MonthAccessed>
    <b:DayAccessed>27</b:DayAccessed>
    <b:URL>https://www.youtube.com</b:URL>
    <b:RefOrder>8</b:RefOrder>
  </b:Source>
</b:Sourc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Bel21</b:Tag>
    <b:SourceType>InternetSite</b:SourceType>
    <b:Guid>{3FCC8F3C-CDB9-458B-BCB2-0C984A4F44CA}</b:Guid>
    <b:Title>Beliefs of Hinduism</b:Title>
    <b:Year>2021</b:Year>
    <b:YearAccessed>2021</b:YearAccessed>
    <b:MonthAccessed>July</b:MonthAccessed>
    <b:DayAccessed>4</b:DayAccessed>
    <b:URL>https://www.khanacademy.org</b:URL>
    <b:Author>
      <b:Author>
        <b:Corporate>Khan Academy</b:Corporate>
      </b:Author>
    </b:Author>
    <b:RefOrder>9</b:RefOrder>
  </b:Source>
  <b:Source>
    <b:Tag>PCl13</b:Tag>
    <b:SourceType>InternetSite</b:SourceType>
    <b:Guid>{B9B15003-FC17-4ACF-9DC7-073EAD5C9B28}</b:Guid>
    <b:Author>
      <b:Author>
        <b:NameList>
          <b:Person>
            <b:Last>Clark</b:Last>
            <b:First>P</b:First>
          </b:Person>
        </b:NameList>
      </b:Author>
    </b:Author>
    <b:Title>Beliefs in the workplace</b:Title>
    <b:Year>2013</b:Year>
    <b:YearAccessed>2021</b:YearAccessed>
    <b:MonthAccessed>July</b:MonthAccessed>
    <b:DayAccessed>23</b:DayAccessed>
    <b:URL>https://bdaily.co.uk</b:URL>
    <b:RefOrder>10</b:RefOrder>
  </b:Source>
  <b:Source>
    <b:Tag>Hom19</b:Tag>
    <b:SourceType>InternetSite</b:SourceType>
    <b:Guid>{E142439C-AAF6-490C-A721-317AB2E8BC56}</b:Guid>
    <b:Title>Hindu fasting in the workplace</b:Title>
    <b:Year>2019</b:Year>
    <b:YearAccessed>2021</b:YearAccessed>
    <b:MonthAccessed>23</b:MonthAccessed>
    <b:DayAccessed>July</b:DayAccessed>
    <b:URL>https://civilservice.blog.gov.uk</b:URL>
    <b:Author>
      <b:Author>
        <b:Corporate>Home Office</b:Corporate>
      </b:Author>
    </b:Author>
    <b:RefOrder>1</b:RefOrder>
  </b:Source>
  <b:Source>
    <b:Tag>AMa14</b:Tag>
    <b:SourceType>InternetSite</b:SourceType>
    <b:Guid>{09714453-ECDA-4E0A-858A-CD0719EF14A8}</b:Guid>
    <b:Author>
      <b:Author>
        <b:NameList>
          <b:Person>
            <b:Last>Manstead</b:Last>
            <b:First>A</b:First>
          </b:Person>
        </b:NameList>
      </b:Author>
    </b:Author>
    <b:Title>The wellbeing effect of education</b:Title>
    <b:Year>2014</b:Year>
    <b:YearAccessed>2021</b:YearAccessed>
    <b:MonthAccessed>July</b:MonthAccessed>
    <b:DayAccessed>24</b:DayAccessed>
    <b:URL>https://esrc.ukri.org</b:URL>
    <b:RefOrder>3</b:RefOrder>
  </b:Source>
  <b:Source>
    <b:Tag>Sta09</b:Tag>
    <b:SourceType>InternetSite</b:SourceType>
    <b:Guid>{013494E9-6B4F-4427-904E-DD2987CA0526}</b:Guid>
    <b:Author>
      <b:Author>
        <b:Corporate> State of New South Wales, Department of Education and Training,</b:Corporate>
      </b:Author>
    </b:Author>
    <b:Title>Personal values, belief and attitudes</b:Title>
    <b:Year> 2009 </b:Year>
    <b:YearAccessed>2021</b:YearAccessed>
    <b:MonthAccessed>July</b:MonthAccessed>
    <b:DayAccessed>24</b:DayAccessed>
    <b:URL>https://sielearning.tafensw.edu.au</b:URL>
    <b:RefOrder>4</b:RefOrder>
  </b:Source>
  <b:Source>
    <b:Tag>The17</b:Tag>
    <b:SourceType>InternetSite</b:SourceType>
    <b:Guid>{EAA1B13B-F3A6-4531-ABDF-7EC11F276256}</b:Guid>
    <b:Author>
      <b:Author>
        <b:Corporate>The Insurance Institute</b:Corporate>
      </b:Author>
    </b:Author>
    <b:Title>5 ways to reduce unconscious bias in the workplace</b:Title>
    <b:Year>2017</b:Year>
    <b:YearAccessed>2021</b:YearAccessed>
    <b:MonthAccessed>July</b:MonthAccessed>
    <b:DayAccessed>27</b:DayAccessed>
    <b:URL>https://blog.iii.ie</b:URL>
    <b:RefOrder>5</b:RefOrder>
  </b:Source>
  <b:Source>
    <b:Tag>Tho18</b:Tag>
    <b:SourceType>InternetSite</b:SourceType>
    <b:Guid>{7665A7E5-B59E-4F67-9B09-B7F8DE3A121D}</b:Guid>
    <b:Author>
      <b:Author>
        <b:NameList>
          <b:Person>
            <b:Last>Thompson</b:Last>
            <b:First>S</b:First>
          </b:Person>
        </b:NameList>
      </b:Author>
    </b:Author>
    <b:Title>5 steps to reduce unconscious bias in your workplace</b:Title>
    <b:Year>2018</b:Year>
    <b:YearAccessed>2021</b:YearAccessed>
    <b:MonthAccessed>July</b:MonthAccessed>
    <b:DayAccessed>27</b:DayAccessed>
    <b:URL>https://www.lawsociety.org.uk</b:URL>
    <b:RefOrder>6</b:RefOrder>
  </b:Source>
  <b:Source>
    <b:Tag>Erk02</b:Tag>
    <b:SourceType>Book</b:SourceType>
    <b:Guid>{C26F97E3-F348-4B7A-B334-2BD0C9562610}</b:Guid>
    <b:Title>Beliefs: A Hidden Variable in Mathematics Education?</b:Title>
    <b:Year>2002</b:Year>
    <b:YearAccessed>2021</b:YearAccessed>
    <b:MonthAccessed>July </b:MonthAccessed>
    <b:DayAccessed>4</b:DayAccessed>
    <b:Author>
      <b:Author>
        <b:NameList>
          <b:Person>
            <b:Last>Erkki</b:Last>
            <b:First>P</b:First>
          </b:Person>
        </b:NameList>
      </b:Author>
    </b:Author>
    <b:City>New York City </b:City>
    <b:Publisher>Springer</b:Publisher>
    <b:Edition>1</b:Edition>
    <b:RefOrder>11</b:RefOrder>
  </b:Source>
  <b:Source>
    <b:Tag>Rel</b:Tag>
    <b:SourceType>Book</b:SourceType>
    <b:Guid>{4ADA5E4B-8CCF-4718-8F55-F32FC704A470}</b:Guid>
    <b:Author>
      <b:Author>
        <b:NameList>
          <b:Person>
            <b:Last>Religious Freedom</b:Last>
            <b:First>Religious</b:First>
            <b:Middle>Discrimination and the Workplace</b:Middle>
          </b:Person>
        </b:NameList>
      </b:Author>
    </b:Author>
    <b:Title>Religious Freedom, Religious Discrimination and the Workplace </b:Title>
    <b:RefOrder>12</b:RefOrder>
  </b:Source>
  <b:Source>
    <b:Tag>Vic16</b:Tag>
    <b:SourceType>Book</b:SourceType>
    <b:Guid>{EE439005-6637-4213-8AE7-C240F25D2205}</b:Guid>
    <b:Author>
      <b:Author>
        <b:NameList>
          <b:Person>
            <b:Last>Vickers</b:Last>
            <b:First>L</b:First>
          </b:Person>
        </b:NameList>
      </b:Author>
    </b:Author>
    <b:Title>Religious Freedom, Religious Discrimination and the Workplace </b:Title>
    <b:Year>2016</b:Year>
    <b:City>London</b:City>
    <b:Publisher>Bloomsbury Academic</b:Publisher>
    <b:Edition>2nd</b:Edition>
    <b:RefOrder>13</b:RefOrder>
  </b:Source>
  <b:Source>
    <b:Tag>NgE18</b:Tag>
    <b:SourceType>JournalArticle</b:SourceType>
    <b:Guid>{370A44E1-FB02-4781-951B-F3E4C3D19C6A}</b:Guid>
    <b:Title>Walking the talk on diversity: CEO beliefs, moral values, and the implementation of workplace diversity practices</b:Title>
    <b:Year>2018</b:Year>
    <b:DayAccessed>164 (3). pp. 437-450.</b:DayAccessed>
    <b:Author>
      <b:Author>
        <b:NameList>
          <b:Person>
            <b:Last>Ng</b:Last>
            <b:First>E.S.,</b:First>
            <b:Middle>Sears, G.J.</b:Middle>
          </b:Person>
        </b:NameList>
      </b:Author>
    </b:Author>
    <b:JournalName>Journal of Business Ethics</b:JournalName>
    <b:Pages>437–450</b:Pages>
    <b:Volume>164</b:Volume>
    <b:Issue>1</b:Issue>
    <b:RefOrder>14</b:RefOrder>
  </b:Source>
  <b:Source>
    <b:Tag>leg10</b:Tag>
    <b:SourceType>InternetSite</b:SourceType>
    <b:Guid>{E931C7D7-A1BF-4653-A9A4-83830F677E2B}</b:Guid>
    <b:Title>Article 9: Freedom of thought, belief and religion | Equality and Human Rights Commission </b:Title>
    <b:Year>2010</b:Year>
    <b:Author>
      <b:Author>
        <b:NameList>
          <b:Person>
            <b:Last>legislation.gov.uk</b:Last>
          </b:Person>
        </b:NameList>
      </b:Author>
    </b:Author>
    <b:YearAccessed>2021</b:YearAccessed>
    <b:MonthAccessed>July</b:MonthAccessed>
    <b:DayAccessed>27</b:DayAccessed>
    <b:URL>https://www.legislation.gov.uk</b:URL>
    <b:RefOrder>15</b:RefOrder>
  </b:Source>
  <b:Source>
    <b:Tag>Hat11</b:Tag>
    <b:SourceType>Book</b:SourceType>
    <b:Guid>{1AF1AD0C-7EF5-4EA2-9222-294FD039BAD2}</b:Guid>
    <b:Title>Personal Religious Beliefs in the Workplace: How Not to Define Indirect Discrimination</b:Title>
    <b:Year>2011</b:Year>
    <b:City>New York City</b:City>
    <b:Publisher>The Modern Law Review Ltd</b:Publisher>
    <b:Author>
      <b:Author>
        <b:NameList>
          <b:Person>
            <b:Last>Hatzis</b:Last>
            <b:First>N</b:First>
          </b:Person>
        </b:NameList>
      </b:Author>
    </b:Author>
    <b:Edition>2nd</b:Edition>
    <b:RefOrder>16</b:RefOrder>
  </b:Source>
  <b:Source>
    <b:Tag>Pan20</b:Tag>
    <b:SourceType>JournalArticle</b:SourceType>
    <b:Guid>{7E846500-BA87-4A61-9171-D9AB382BEAF7}</b:Guid>
    <b:Title>Impact of Hindu mythology on happiness with mediating effect of quality of life at the workplace</b:Title>
    <b:Year>2020</b:Year>
    <b:Author>
      <b:Author>
        <b:NameList>
          <b:Person>
            <b:Last>Pandey</b:Last>
            <b:First>V</b:First>
          </b:Person>
        </b:NameList>
      </b:Author>
    </b:Author>
    <b:JournalName> International Journal of Work Organisation and Emotion</b:JournalName>
    <b:Pages>8</b:Pages>
    <b:Volume>11</b:Volume>
    <b:Issue>1</b:Issue>
    <b:RefOrder>17</b:RefOrder>
  </b:Source>
  <b:Source>
    <b:Tag>Flo96</b:Tag>
    <b:SourceType>Book</b:SourceType>
    <b:Guid>{1D782BAB-3BE5-4235-99FB-F99C0257AFAE}</b:Guid>
    <b:Author>
      <b:Author>
        <b:NameList>
          <b:Person>
            <b:Last>Flood</b:Last>
            <b:First>G</b:First>
          </b:Person>
        </b:NameList>
      </b:Author>
    </b:Author>
    <b:Title>An Introduction to Hinduism book</b:Title>
    <b:Year>1996</b:Year>
    <b:City>Cambridge</b:City>
    <b:Publisher>Cambridge University Press</b:Publisher>
    <b:Edition>1st</b:Edition>
    <b:RefOrder>18</b:RefOrder>
  </b:Source>
  <b:Source>
    <b:Tag>Mar17</b:Tag>
    <b:SourceType>Book</b:SourceType>
    <b:Guid>{0F5EA336-D263-4CFC-9D3D-A8DEB49B5DAC}</b:Guid>
    <b:Author>
      <b:Author>
        <b:NameList>
          <b:Person>
            <b:Last>Marsico</b:Last>
            <b:First>K</b:First>
          </b:Person>
        </b:NameList>
      </b:Author>
    </b:Author>
    <b:Title>Hinduism global citizens: world religions </b:Title>
    <b:Year>2017</b:Year>
    <b:City>Michigan</b:City>
    <b:Publisher>Cherry Lake Publishing </b:Publisher>
    <b:Edition>1st</b:Edition>
    <b:RefOrder>19</b:RefOrder>
  </b:Source>
  <b:Source>
    <b:Tag>Cas20</b:Tag>
    <b:SourceType>JournalArticle</b:SourceType>
    <b:Guid>{1CB3C233-B048-477B-9F32-8F38D10CBFCC}</b:Guid>
    <b:Title>A framework for accommodating religion and spirituality in the workplace</b:Title>
    <b:Year>2020</b:Year>
    <b:Author>
      <b:Author>
        <b:NameList>
          <b:Person>
            <b:Last>Cash</b:Last>
            <b:First>K</b:First>
            <b:Middle>and Gray, G</b:Middle>
          </b:Person>
        </b:NameList>
      </b:Author>
    </b:Author>
    <b:JournalName>Academy of Management Perspectives</b:JournalName>
    <b:Pages>19</b:Pages>
    <b:Volume>14</b:Volume>
    <b:Issue>3</b:Issue>
    <b:RefOrder>20</b:RefOrder>
  </b:Source>
  <b:Source>
    <b:Tag>She17</b:Tag>
    <b:SourceType>Book</b:SourceType>
    <b:Guid>{C28CAB21-76B5-4DC6-8AC4-566A3DDA9023}</b:Guid>
    <b:Author>
      <b:Author>
        <b:NameList>
          <b:Person>
            <b:Last>Sherbok</b:Last>
            <b:First>D</b:First>
          </b:Person>
        </b:NameList>
      </b:Author>
    </b:Author>
    <b:Title>Judaism History, Belief and Practice</b:Title>
    <b:Year>2017</b:Year>
    <b:City>London</b:City>
    <b:Publisher>Routledge </b:Publisher>
    <b:Edition>2nd</b:Edition>
    <b:RefOrder>21</b:RefOrder>
  </b:Source>
  <b:Source>
    <b:Tag>Ble11</b:Tag>
    <b:SourceType>Book</b:SourceType>
    <b:Guid>{35510506-47A2-466B-8A1E-B95840811A9A}</b:Guid>
    <b:Author>
      <b:Author>
        <b:NameList>
          <b:Person>
            <b:Last>Blenkinsopp</b:Last>
            <b:First>J</b:First>
          </b:Person>
        </b:NameList>
      </b:Author>
    </b:Author>
    <b:Title>Judaism, the First Phase: The place of Ezra and Nehemiah in the Origins of Judaism</b:Title>
    <b:Year>2011</b:Year>
    <b:City>New York City</b:City>
    <b:Publisher>Wiley Online Library</b:Publisher>
    <b:Edition>3rd</b:Edition>
    <b:RefOrder>22</b:RefOrder>
  </b:Source>
  <b:Source>
    <b:Tag>Dag18</b:Tag>
    <b:SourceType>InternetSite</b:SourceType>
    <b:Guid>{664A2BCD-E833-4C70-9EA8-1B3CB1729148}</b:Guid>
    <b:Author>
      <b:Author>
        <b:NameList>
          <b:Person>
            <b:Last>Dagnall</b:Last>
            <b:First>N</b:First>
            <b:Middle>and Drinkwater, K</b:Middle>
          </b:Person>
        </b:NameList>
      </b:Author>
    </b:Author>
    <b:Title>The science of superstition – and why people believe in the unbelievable</b:Title>
    <b:Year>2018</b:Year>
    <b:YearAccessed>2021</b:YearAccessed>
    <b:MonthAccessed>July</b:MonthAccessed>
    <b:DayAccessed>5</b:DayAccessed>
    <b:URL>https://www.mmu.ac.uk</b:URL>
    <b:RefOrder>23</b:RefOrder>
  </b:Source>
  <b:Source>
    <b:Tag>Rob19</b:Tag>
    <b:SourceType>InternetSite</b:SourceType>
    <b:Guid>{DC64D109-5EE4-4889-8155-F66037C45853}</b:Guid>
    <b:Author>
      <b:Author>
        <b:NameList>
          <b:Person>
            <b:Last>Roberson.113</b:Last>
          </b:Person>
        </b:NameList>
      </b:Author>
    </b:Author>
    <b:Title>THE PSYCHOLOGY OF EXTRAORDINARY BELIEFS</b:Title>
    <b:Year>2019</b:Year>
    <b:YearAccessed>2021</b:YearAccessed>
    <b:MonthAccessed>July</b:MonthAccessed>
    <b:DayAccessed>5</b:DayAccessed>
    <b:URL>https://u.osu.edu/</b:URL>
    <b:RefOrder>24</b:RefOrder>
  </b:Source>
  <b:Source>
    <b:Tag>Jof09</b:Tag>
    <b:SourceType>JournalArticle</b:SourceType>
    <b:Guid>{E0232740-60CB-4A6E-9CE4-903440769696}</b:Guid>
    <b:Year>2009</b:Year>
    <b:Author>
      <b:Author>
        <b:NameList>
          <b:Person>
            <b:Last>37:161–169</b:Last>
            <b:First>J.</b:First>
            <b:Middle>of the Acad. Mark. Sci. (2009)</b:Middle>
          </b:Person>
        </b:NameList>
      </b:Author>
    </b:Author>
    <b:JournalName>J. of the Acad. Mark. Sci</b:JournalName>
    <b:Pages>161-169</b:Pages>
    <b:RefOrder>25</b:RefOrder>
  </b:Source>
  <b:Source>
    <b:Tag>Blo08</b:Tag>
    <b:SourceType>ArticleInAPeriodical</b:SourceType>
    <b:Guid>{4A0DB362-8D59-4A44-9EDE-6342495F04E7}</b:Guid>
    <b:Author>
      <b:Author>
        <b:NameList>
          <b:Person>
            <b:Last>Block</b:Last>
            <b:First>L</b:First>
            <b:Middle>and Kramer, T</b:Middle>
          </b:Person>
        </b:NameList>
      </b:Author>
    </b:Author>
    <b:Title>The effect of superstitious beliefs</b:Title>
    <b:JournalName>Journal of the Academy of Marketing Science</b:JournalName>
    <b:Year>2008</b:Year>
    <b:Pages>161-169</b:Pages>
    <b:PeriodicalTitle>Journal of the Academy of Marketing Science</b:PeriodicalTitle>
    <b:Month>September</b:Month>
    <b:Day>9</b:Day>
    <b:RefOrder>26</b:RefOrder>
  </b:Source>
  <b:Source>
    <b:Tag>mcb05</b:Tag>
    <b:SourceType>InternetSite</b:SourceType>
    <b:Guid>{43EFC727-6F44-4901-AC1D-C36F18313755}</b:Guid>
    <b:Author>
      <b:Author>
        <b:Corporate>mcb.org.uk</b:Corporate>
      </b:Author>
    </b:Author>
    <b:Title>Muslims in the Workplace A Good Practice Guide for Employers and Employees</b:Title>
    <b:Year>2005</b:Year>
    <b:YearAccessed>2021</b:YearAccessed>
    <b:MonthAccessed>July</b:MonthAccessed>
    <b:DayAccessed>27</b:DayAccessed>
    <b:URL>http://www.mcb.org.uk</b:URL>
    <b:RefOrder>2</b:RefOrder>
  </b:Source>
  <b:Source>
    <b:Tag>oxf21</b:Tag>
    <b:SourceType>InternetSite</b:SourceType>
    <b:Guid>{80706BD9-F826-45FC-AC24-DCA485147B1D}</b:Guid>
    <b:Author>
      <b:Author>
        <b:Corporate>oxfordlearnersdictionaries</b:Corporate>
      </b:Author>
    </b:Author>
    <b:Title>Oxford Learner's Dictionaries</b:Title>
    <b:Year>2021</b:Year>
    <b:YearAccessed>2021</b:YearAccessed>
    <b:MonthAccessed>July</b:MonthAccessed>
    <b:DayAccessed>10</b:DayAccessed>
    <b:URL>https://www.oxfordlearnersdictionaries.com</b:URL>
    <b:RefOrder>27</b:RefOrder>
  </b:Source>
  <b:Source>
    <b:Tag>Fif00</b:Tag>
    <b:SourceType>InternetSite</b:SourceType>
    <b:Guid>{1607A45E-CE99-490F-AA7D-8C759416AF60}</b:Guid>
    <b:Author>
      <b:Author>
        <b:NameList>
          <b:Person>
            <b:Last>Fife</b:Last>
            <b:First>J.</b:First>
            <b:Middle>Oblinger, D. Verville, A</b:Middle>
          </b:Person>
        </b:NameList>
      </b:Author>
    </b:Author>
    <b:Title>What Business Wants from Higher Education</b:Title>
    <b:Year>2000</b:Year>
    <b:YearAccessed>2021</b:YearAccessed>
    <b:MonthAccessed>July</b:MonthAccessed>
    <b:DayAccessed>12</b:DayAccessed>
    <b:URL>https://www.researchgate.net</b:URL>
    <b:RefOrder>28</b:RefOrder>
  </b:Source>
  <b:Source>
    <b:Tag>Des09</b:Tag>
    <b:SourceType>ArticleInAPeriodical</b:SourceType>
    <b:Guid>{0588701B-6F07-4984-96FE-CF5F1689A8F0}</b:Guid>
    <b:Title>Spiritual psychology: A way to effective management</b:Title>
    <b:Year>2009</b:Year>
    <b:JournalName>Afr</b:JournalName>
    <b:Pages>165-171</b:Pages>
    <b:Volume>1</b:Volume>
    <b:Issue>7</b:Issue>
    <b:Author>
      <b:Author>
        <b:NameList>
          <b:Person>
            <b:Last>Desai</b:Last>
            <b:First>P</b:First>
          </b:Person>
        </b:NameList>
      </b:Author>
    </b:Author>
    <b:PeriodicalTitle>African Journal of Marketing Management</b:PeriodicalTitle>
    <b:Month>October</b:Month>
    <b:Day>5</b:Day>
    <b:RefOrder>29</b:RefOrder>
  </b:Source>
  <b:Source>
    <b:Tag>Har98</b:Tag>
    <b:SourceType>JournalArticle</b:SourceType>
    <b:Guid>{3ABDD227-6A4C-4A26-9574-3FCFB63D3831}</b:Guid>
    <b:Title>Belief Systems and Attitudes toward the Workplace</b:Title>
    <b:Year>1998</b:Year>
    <b:Pages>1139-1143</b:Pages>
    <b:Author>
      <b:Author>
        <b:NameList>
          <b:Person>
            <b:Last>Harvey</b:Last>
            <b:First>J.</b:First>
            <b:Middle>Juhasz, J. Griffin, G</b:Middle>
          </b:Person>
        </b:NameList>
      </b:Author>
    </b:Author>
    <b:JournalName>Psychological Reports </b:JournalName>
    <b:Volume>82</b:Volume>
    <b:Issue>3</b:Issue>
    <b:RefOrder>30</b:RefOrder>
  </b:Source>
  <b:Source>
    <b:Tag>Bar00</b:Tag>
    <b:SourceType>Book</b:SourceType>
    <b:Guid>{B600D8AE-A0E6-440A-81AC-07F1C18D2B42}</b:Guid>
    <b:Author>
      <b:Author>
        <b:NameList>
          <b:Person>
            <b:Last>Bar-Tal</b:Last>
            <b:First>D</b:First>
          </b:Person>
        </b:NameList>
      </b:Author>
    </b:Author>
    <b:Title>Shared Beliefs in a Society Social Psychological Analysis</b:Title>
    <b:Year>2000</b:Year>
    <b:City>London</b:City>
    <b:Publisher>SAGE Publications</b:Publisher>
    <b:Edition>1st</b:Edition>
    <b:RefOrder>31</b:RefOrder>
  </b:Source>
  <b:Source>
    <b:Tag>Ala15</b:Tag>
    <b:SourceType>JournalArticle</b:SourceType>
    <b:Guid>{3BFE7F8E-08C7-4920-8CEF-47838C1FA77F}</b:Guid>
    <b:Title>Islamic work ethics and individualism in managing a globalized workplace: Does religiosity and nationality matter?</b:Title>
    <b:Year>2015</b:Year>
    <b:JournalName>Journal of Management &amp; Organization</b:JournalName>
    <b:Pages>33</b:Pages>
    <b:Volume>22</b:Volume>
    <b:Issue>4</b:Issue>
    <b:YearAccessed>2021</b:YearAccessed>
    <b:MonthAccessed>July</b:MonthAccessed>
    <b:DayAccessed>12</b:DayAccessed>
    <b:URL>https://www.cambridge.org/</b:URL>
    <b:Author>
      <b:Author>
        <b:NameList>
          <b:Person>
            <b:Last>Alam</b:Last>
            <b:First>M.</b:First>
            <b:Middle>Talib, N</b:Middle>
          </b:Person>
        </b:NameList>
      </b:Author>
    </b:Author>
    <b:RefOrder>32</b:RefOrder>
  </b:Source>
  <b:Source>
    <b:Tag>Ste06</b:Tag>
    <b:SourceType>Book</b:SourceType>
    <b:Guid>{B377AFA5-3CFB-472C-8E39-22D0FBBFDFA4}</b:Guid>
    <b:Title>The Knights Templar of the Middle East: The Hidden History of the Islamic Origins of Freemasonry</b:Title>
    <b:Year>2006</b:Year>
    <b:Author>
      <b:Author>
        <b:NameList>
          <b:Person>
            <b:Last>Stewart</b:Last>
            <b:First>M.</b:First>
            <b:Middle>Salhab, W.</b:Middle>
          </b:Person>
        </b:NameList>
      </b:Author>
    </b:Author>
    <b:City>San Francisco</b:City>
    <b:Publisher>Red Wheel</b:Publisher>
    <b:Edition>1st</b:Edition>
    <b:RefOrder>33</b:RefOrder>
  </b:Source>
  <b:Source>
    <b:Tag>McG08</b:Tag>
    <b:SourceType>JournalArticle</b:SourceType>
    <b:Guid>{F49DCE88-43BB-433E-A588-479DF425EBFF}</b:Guid>
    <b:Author>
      <b:Author>
        <b:NameList>
          <b:Person>
            <b:Last>McGhee</b:Last>
            <b:First>P.</b:First>
            <b:Middle>and Grant, P</b:Middle>
          </b:Person>
        </b:NameList>
      </b:Author>
    </b:Author>
    <b:Title>Spirituality and Ethical Behaviour in the Workplace: Wishful Thinking or Authentic Reality.</b:Title>
    <b:Year>2008</b:Year>
    <b:JournalName> EJBO - Electronic Journal of Business Ethics and Organization Studies,</b:JournalName>
    <b:Pages>66</b:Pages>
    <b:Volume>13</b:Volume>
    <b:Issue>2</b:Issue>
    <b:RefOrder>34</b:RefOrder>
  </b:Source>
  <b:Source>
    <b:Tag>equ14</b:Tag>
    <b:SourceType>InternetSite</b:SourceType>
    <b:Guid>{01ACD8ED-C8F8-4B45-AFBE-726368967F95}</b:Guid>
    <b:Title>Religion or Belief in the Workplace: </b:Title>
    <b:Year>2014</b:Year>
    <b:Author>
      <b:Author>
        <b:Corporate>equalityhumanrights.com</b:Corporate>
      </b:Author>
    </b:Author>
    <b:YearAccessed>2021</b:YearAccessed>
    <b:MonthAccessed>July</b:MonthAccessed>
    <b:DayAccessed>6</b:DayAccessed>
    <b:URL>https://www.equalityhumanrights.com</b:URL>
    <b:RefOrder>35</b:RefOrder>
  </b:Source>
  <b:Source>
    <b:Tag>Kut10</b:Tag>
    <b:SourceType>JournalArticle</b:SourceType>
    <b:Guid>{162797B4-7B8D-42EE-99D1-63BEA18A82A9}</b:Guid>
    <b:Title>The Role of Religiosity in Stress, Job Attitudes, and Organizational Citizenship Behavior</b:Title>
    <b:Year>2010</b:Year>
    <b:URL>https://link.springer.com</b:URL>
    <b:Author>
      <b:Author>
        <b:NameList>
          <b:Person>
            <b:Last>Kutcher</b:Last>
            <b:First>E.</b:First>
            <b:Middle>Bragger, J. Rodriguez-Srednicki, O. and Masco, J</b:Middle>
          </b:Person>
        </b:NameList>
      </b:Author>
    </b:Author>
    <b:JournalName>Journal of Business Ethics </b:JournalName>
    <b:Pages>319–337</b:Pages>
    <b:Volume>1</b:Volume>
    <b:Issue>95</b:Issue>
    <b:RefOrder>36</b:RefOrder>
  </b:Source>
  <b:Source>
    <b:Tag>Bak18</b:Tag>
    <b:SourceType>InternetSite</b:SourceType>
    <b:Guid>{313A2525-1994-47B1-AA4F-08526DF76C63}</b:Guid>
    <b:Title>Ghosts in the machine: beliefs, values and worldviews in the workplace and business environment</b:Title>
    <b:Year>2018</b:Year>
    <b:Author>
      <b:Author>
        <b:NameList>
          <b:Person>
            <b:Last>Baker</b:Last>
            <b:First>C.</b:First>
            <b:Middle>Power, M</b:Middle>
          </b:Person>
        </b:NameList>
      </b:Author>
    </b:Author>
    <b:YearAccessed>2021</b:YearAccessed>
    <b:MonthAccessed>July</b:MonthAccessed>
    <b:DayAccessed>14</b:DayAccessed>
    <b:URL>https://www.tandfonline.com</b:URL>
    <b:RefOrder>37</b:RefOrder>
  </b:Source>
  <b:Source>
    <b:Tag>Pet15</b:Tag>
    <b:SourceType>ArticleInAPeriodical</b:SourceType>
    <b:Guid>{882A82DA-05D2-42D0-8148-6AD92798365C}</b:Guid>
    <b:Title>Cultural Dimensions and Global Web User-Interface Design:Cultural Dimensions and Global Web User-Interface Design:</b:Title>
    <b:Year>2015</b:Year>
    <b:Author>
      <b:Author>
        <b:NameList>
          <b:Person>
            <b:Last>Petkov</b:Last>
            <b:First>P</b:First>
          </b:Person>
        </b:NameList>
      </b:Author>
    </b:Author>
    <b:JournalName>… 6th Conference on Human Factors and the Web</b:JournalName>
    <b:Pages>1-100</b:Pages>
    <b:PeriodicalTitle>Accelerating the world's research.</b:PeriodicalTitle>
    <b:Month>February</b:Month>
    <b:Day>3</b:Day>
    <b:RefOrder>38</b:RefOrder>
  </b:Source>
  <b:Source>
    <b:Tag>Cot17</b:Tag>
    <b:SourceType>Book</b:SourceType>
    <b:Guid>{61314AD9-4385-45F7-A69F-B97BFD8EF1EC}</b:Guid>
    <b:Author>
      <b:Author>
        <b:NameList>
          <b:Person>
            <b:Last>Cottrell</b:Last>
            <b:First>S</b:First>
          </b:Person>
        </b:NameList>
      </b:Author>
    </b:Author>
    <b:Title>Critical Thinking Skills: Effective Analysis, Argument and Reflection</b:Title>
    <b:Year>2017</b:Year>
    <b:City>London</b:City>
    <b:Publisher>Palgrave</b:Publisher>
    <b:Edition>3rd</b:Edition>
    <b:RefOrder>39</b:RefOrder>
  </b:Source>
  <b:Source>
    <b:Tag>Fou19</b:Tag>
    <b:SourceType>InternetSite</b:SourceType>
    <b:Guid>{908666BD-14E0-4814-AEA3-3056B917A0B3}</b:Guid>
    <b:Title>The Foundation for Critical Thinking</b:Title>
    <b:Year>2019</b:Year>
    <b:Author>
      <b:Author>
        <b:Corporate>Foundation for Critical Thinking</b:Corporate>
      </b:Author>
    </b:Author>
    <b:YearAccessed>2021</b:YearAccessed>
    <b:MonthAccessed>July</b:MonthAccessed>
    <b:DayAccessed>27</b:DayAccessed>
    <b:URL>https://www.criticalthinking.org</b:URL>
    <b:RefOrder>7</b:RefOrder>
  </b:Source>
  <b:Source>
    <b:Tag>Osb73</b:Tag>
    <b:SourceType>JournalArticle</b:SourceType>
    <b:Guid>{94FB9783-2E54-432F-AC65-A713FCC17E2E}</b:Guid>
    <b:Title>Logical reasoning: An education goal</b:Title>
    <b:Year>1973</b:Year>
    <b:Pages>263-265</b:Pages>
    <b:Author>
      <b:Author>
        <b:NameList>
          <b:Person>
            <b:Last>Osborne</b:Last>
            <b:First>A.</b:First>
            <b:Middle>Reagan, G.</b:Middle>
          </b:Person>
        </b:NameList>
      </b:Author>
    </b:Author>
    <b:JournalName>Theory Into Practice Teaching the Young to Think</b:JournalName>
    <b:Volume>12</b:Volume>
    <b:Issue>5</b:Issue>
    <b:RefOrder>40</b:RefOrder>
  </b:Source>
  <b:Source>
    <b:Tag>Org17</b:Tag>
    <b:SourceType>InternetSite</b:SourceType>
    <b:Guid>{30A1B11A-0C6A-4086-B786-ABA9C1B99C19}</b:Guid>
    <b:Title>Classical Management Theory</b:Title>
    <b:Year>2017</b:Year>
    <b:Author>
      <b:Author>
        <b:Corporate>Organizational Communication Channel</b:Corporate>
      </b:Author>
    </b:Author>
    <b:YearAccessed>2021</b:YearAccessed>
    <b:MonthAccessed>July</b:MonthAccessed>
    <b:DayAccessed>27</b:DayAccessed>
    <b:URL>https://www.youtube.com</b:URL>
    <b:RefOrder>8</b:RefOrder>
  </b:Source>
</b:Sources>
</file>

<file path=customXml/itemProps1.xml><?xml version="1.0" encoding="utf-8"?>
<ds:datastoreItem xmlns:ds="http://schemas.openxmlformats.org/officeDocument/2006/customXml" ds:itemID="{3DD56EAD-2188-4477-B4D5-D08D1F3C942C}">
  <ds:schemaRefs>
    <ds:schemaRef ds:uri="http://schemas.openxmlformats.org/officeDocument/2006/bibliography"/>
  </ds:schemaRefs>
</ds:datastoreItem>
</file>

<file path=customXml/itemProps2.xml><?xml version="1.0" encoding="utf-8"?>
<ds:datastoreItem xmlns:ds="http://schemas.openxmlformats.org/officeDocument/2006/customXml" ds:itemID="{3DD56EAD-2188-4477-B4D5-D08D1F3C9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828</TotalTime>
  <Pages>1</Pages>
  <Words>3668</Words>
  <Characters>20912</Characters>
  <Application>Microsoft Office Word</Application>
  <DocSecurity>4</DocSecurity>
  <Lines>174</Lines>
  <Paragraphs>49</Paragraphs>
  <ScaleCrop>false</ScaleCrop>
  <Company/>
  <LinksUpToDate>false</LinksUpToDate>
  <CharactersWithSpaces>24531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Susan Waller (1911557)</dc:creator>
  <cp:keywords/>
  <dc:description/>
  <cp:lastModifiedBy>stacey waller</cp:lastModifiedBy>
  <cp:revision>733</cp:revision>
  <dcterms:created xsi:type="dcterms:W3CDTF">2021-05-29T03:36:00Z</dcterms:created>
  <dcterms:modified xsi:type="dcterms:W3CDTF">2021-07-28T21:00:00Z</dcterms:modified>
</cp:coreProperties>
</file>