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57CAF" w14:textId="77777777" w:rsidR="00E675B5" w:rsidRPr="002C5C2F" w:rsidRDefault="00E675B5" w:rsidP="0031565C">
      <w:pPr>
        <w:spacing w:line="480" w:lineRule="auto"/>
        <w:jc w:val="both"/>
        <w:rPr>
          <w:rFonts w:ascii="Times New Roman" w:hAnsi="Times New Roman"/>
          <w:sz w:val="22"/>
          <w:szCs w:val="22"/>
          <w:lang w:val="en-GB"/>
        </w:rPr>
      </w:pPr>
      <w:bookmarkStart w:id="0" w:name="_Hlk58275276"/>
      <w:bookmarkEnd w:id="0"/>
    </w:p>
    <w:p w14:paraId="446D0244" w14:textId="77777777" w:rsidR="00E675B5" w:rsidRPr="002C5C2F" w:rsidRDefault="00E675B5" w:rsidP="0031565C">
      <w:pPr>
        <w:spacing w:line="480" w:lineRule="auto"/>
        <w:jc w:val="both"/>
        <w:rPr>
          <w:rFonts w:ascii="Times New Roman" w:hAnsi="Times New Roman"/>
          <w:sz w:val="22"/>
          <w:szCs w:val="22"/>
          <w:lang w:val="en-GB"/>
        </w:rPr>
      </w:pPr>
    </w:p>
    <w:p w14:paraId="24FCC97D" w14:textId="77777777" w:rsidR="00E675B5" w:rsidRPr="002C5C2F" w:rsidRDefault="00E675B5" w:rsidP="0031565C">
      <w:pPr>
        <w:spacing w:line="480" w:lineRule="auto"/>
        <w:jc w:val="both"/>
        <w:rPr>
          <w:rFonts w:ascii="Times New Roman" w:hAnsi="Times New Roman"/>
          <w:sz w:val="22"/>
          <w:szCs w:val="22"/>
          <w:lang w:val="en-GB"/>
        </w:rPr>
      </w:pPr>
    </w:p>
    <w:p w14:paraId="10CA91A3" w14:textId="77777777" w:rsidR="00BD03CF" w:rsidRPr="002C5C2F" w:rsidRDefault="00BD03CF" w:rsidP="0031565C">
      <w:pPr>
        <w:tabs>
          <w:tab w:val="left" w:pos="7230"/>
        </w:tabs>
        <w:spacing w:line="480" w:lineRule="auto"/>
        <w:jc w:val="both"/>
        <w:rPr>
          <w:rFonts w:ascii="Times New Roman" w:hAnsi="Times New Roman"/>
          <w:sz w:val="22"/>
          <w:szCs w:val="22"/>
          <w:lang w:val="en-GB"/>
        </w:rPr>
      </w:pPr>
    </w:p>
    <w:p w14:paraId="4641C9CB" w14:textId="77777777" w:rsidR="00596B56" w:rsidRPr="002C5C2F" w:rsidRDefault="00596B56" w:rsidP="0031565C">
      <w:pPr>
        <w:tabs>
          <w:tab w:val="left" w:pos="7230"/>
        </w:tabs>
        <w:spacing w:line="480" w:lineRule="auto"/>
        <w:jc w:val="both"/>
        <w:rPr>
          <w:rFonts w:ascii="Times New Roman" w:hAnsi="Times New Roman"/>
          <w:sz w:val="22"/>
          <w:szCs w:val="22"/>
          <w:lang w:val="en-GB"/>
        </w:rPr>
      </w:pPr>
    </w:p>
    <w:p w14:paraId="64E757B2" w14:textId="77777777" w:rsidR="00596B56" w:rsidRPr="002C5C2F" w:rsidRDefault="00596B56" w:rsidP="0031565C">
      <w:pPr>
        <w:tabs>
          <w:tab w:val="left" w:pos="7230"/>
        </w:tabs>
        <w:spacing w:line="480" w:lineRule="auto"/>
        <w:jc w:val="both"/>
        <w:rPr>
          <w:rFonts w:ascii="Times New Roman" w:hAnsi="Times New Roman"/>
          <w:sz w:val="22"/>
          <w:szCs w:val="22"/>
          <w:lang w:val="en-GB"/>
        </w:rPr>
      </w:pPr>
    </w:p>
    <w:p w14:paraId="1A1C3789" w14:textId="77777777" w:rsidR="00596B56" w:rsidRPr="002C5C2F" w:rsidRDefault="00596B56" w:rsidP="0031565C">
      <w:pPr>
        <w:autoSpaceDE w:val="0"/>
        <w:autoSpaceDN w:val="0"/>
        <w:adjustRightInd w:val="0"/>
        <w:spacing w:before="120" w:line="480" w:lineRule="auto"/>
        <w:jc w:val="both"/>
        <w:rPr>
          <w:rFonts w:ascii="Times New Roman" w:hAnsi="Times New Roman"/>
          <w:sz w:val="22"/>
          <w:szCs w:val="22"/>
          <w:lang w:val="en-GB"/>
        </w:rPr>
      </w:pPr>
    </w:p>
    <w:p w14:paraId="478B3D83" w14:textId="7AC781C0" w:rsidR="008A4689" w:rsidRPr="002C5C2F" w:rsidRDefault="008A4689" w:rsidP="0031565C">
      <w:pPr>
        <w:autoSpaceDE w:val="0"/>
        <w:autoSpaceDN w:val="0"/>
        <w:adjustRightInd w:val="0"/>
        <w:spacing w:before="120" w:line="480" w:lineRule="auto"/>
        <w:jc w:val="center"/>
        <w:rPr>
          <w:rFonts w:ascii="Times New Roman" w:hAnsi="Times New Roman"/>
          <w:sz w:val="28"/>
          <w:szCs w:val="28"/>
          <w:lang w:val="en-GB" w:eastAsia="zh-CN"/>
        </w:rPr>
      </w:pPr>
      <w:r w:rsidRPr="002C5C2F">
        <w:rPr>
          <w:rFonts w:ascii="Times New Roman" w:hAnsi="Times New Roman"/>
          <w:sz w:val="28"/>
          <w:szCs w:val="28"/>
          <w:lang w:val="en-GB"/>
        </w:rPr>
        <w:t>Assignment</w:t>
      </w:r>
      <w:r w:rsidR="00C36E44" w:rsidRPr="002C5C2F">
        <w:rPr>
          <w:rFonts w:ascii="Times New Roman" w:hAnsi="Times New Roman"/>
          <w:sz w:val="28"/>
          <w:szCs w:val="28"/>
          <w:lang w:val="en-GB"/>
        </w:rPr>
        <w:t xml:space="preserve"> of the </w:t>
      </w:r>
      <w:r w:rsidR="00076145">
        <w:rPr>
          <w:rFonts w:ascii="Times New Roman" w:hAnsi="Times New Roman"/>
          <w:sz w:val="28"/>
          <w:szCs w:val="28"/>
          <w:lang w:val="en-GB"/>
        </w:rPr>
        <w:t>Strategic</w:t>
      </w:r>
      <w:r w:rsidR="00C135FC" w:rsidRPr="002C5C2F">
        <w:rPr>
          <w:rFonts w:ascii="Times New Roman" w:hAnsi="Times New Roman"/>
          <w:sz w:val="28"/>
          <w:szCs w:val="28"/>
          <w:lang w:val="en-GB"/>
        </w:rPr>
        <w:t xml:space="preserve"> Manage</w:t>
      </w:r>
      <w:bookmarkStart w:id="1" w:name="_GoBack"/>
      <w:bookmarkEnd w:id="1"/>
      <w:r w:rsidR="00C135FC" w:rsidRPr="002C5C2F">
        <w:rPr>
          <w:rFonts w:ascii="Times New Roman" w:hAnsi="Times New Roman"/>
          <w:sz w:val="28"/>
          <w:szCs w:val="28"/>
          <w:lang w:val="en-GB"/>
        </w:rPr>
        <w:t>ment</w:t>
      </w:r>
      <w:r w:rsidR="00C36E44" w:rsidRPr="002C5C2F">
        <w:rPr>
          <w:rFonts w:ascii="Times New Roman" w:hAnsi="Times New Roman"/>
          <w:sz w:val="28"/>
          <w:szCs w:val="28"/>
          <w:lang w:val="en-GB"/>
        </w:rPr>
        <w:t xml:space="preserve"> Module:</w:t>
      </w:r>
    </w:p>
    <w:p w14:paraId="43C3B404" w14:textId="77777777" w:rsidR="008A4689" w:rsidRPr="002C5C2F" w:rsidRDefault="008A4689" w:rsidP="0031565C">
      <w:pPr>
        <w:tabs>
          <w:tab w:val="left" w:pos="2268"/>
        </w:tabs>
        <w:spacing w:line="480" w:lineRule="auto"/>
        <w:jc w:val="center"/>
        <w:rPr>
          <w:rFonts w:ascii="Times New Roman" w:hAnsi="Times New Roman"/>
          <w:sz w:val="28"/>
          <w:szCs w:val="28"/>
          <w:lang w:val="en-GB" w:eastAsia="zh-CN"/>
        </w:rPr>
      </w:pPr>
    </w:p>
    <w:p w14:paraId="45DDC6BC" w14:textId="77777777" w:rsidR="007F5365" w:rsidRPr="002C5C2F" w:rsidRDefault="007F5365" w:rsidP="0031565C">
      <w:pPr>
        <w:tabs>
          <w:tab w:val="left" w:pos="2268"/>
        </w:tabs>
        <w:spacing w:line="480" w:lineRule="auto"/>
        <w:jc w:val="center"/>
        <w:rPr>
          <w:rFonts w:ascii="Times New Roman" w:hAnsi="Times New Roman"/>
          <w:sz w:val="28"/>
          <w:szCs w:val="28"/>
          <w:lang w:val="en-GB"/>
        </w:rPr>
      </w:pPr>
    </w:p>
    <w:p w14:paraId="681DE67F" w14:textId="3FE19181" w:rsidR="007F5365" w:rsidRDefault="00C135FC" w:rsidP="0031565C">
      <w:pPr>
        <w:tabs>
          <w:tab w:val="left" w:pos="2268"/>
        </w:tabs>
        <w:spacing w:line="480" w:lineRule="auto"/>
        <w:jc w:val="center"/>
        <w:rPr>
          <w:rFonts w:ascii="Times New Roman" w:hAnsi="Times New Roman"/>
          <w:sz w:val="28"/>
          <w:szCs w:val="28"/>
          <w:lang w:val="en-GB"/>
        </w:rPr>
      </w:pPr>
      <w:r w:rsidRPr="002C5C2F">
        <w:rPr>
          <w:rFonts w:ascii="Times New Roman" w:hAnsi="Times New Roman"/>
          <w:sz w:val="28"/>
          <w:szCs w:val="28"/>
          <w:lang w:val="en-GB"/>
        </w:rPr>
        <w:t xml:space="preserve">Report on potential </w:t>
      </w:r>
      <w:r w:rsidR="00076145">
        <w:rPr>
          <w:rFonts w:ascii="Times New Roman" w:hAnsi="Times New Roman"/>
          <w:sz w:val="28"/>
          <w:szCs w:val="28"/>
          <w:lang w:val="en-GB"/>
        </w:rPr>
        <w:t>strategic</w:t>
      </w:r>
      <w:r w:rsidR="00235EB5">
        <w:rPr>
          <w:rFonts w:ascii="Times New Roman" w:hAnsi="Times New Roman"/>
          <w:sz w:val="28"/>
          <w:szCs w:val="28"/>
          <w:lang w:val="en-GB"/>
        </w:rPr>
        <w:t xml:space="preserve"> options</w:t>
      </w:r>
      <w:r w:rsidR="00235EB5">
        <w:rPr>
          <w:rFonts w:ascii="Times New Roman" w:hAnsi="Times New Roman"/>
          <w:sz w:val="28"/>
          <w:szCs w:val="28"/>
          <w:lang w:val="en-GB"/>
        </w:rPr>
        <w:br/>
      </w:r>
      <w:r w:rsidR="00076145">
        <w:rPr>
          <w:rFonts w:ascii="Times New Roman" w:hAnsi="Times New Roman"/>
          <w:sz w:val="28"/>
          <w:szCs w:val="28"/>
          <w:lang w:val="en-GB"/>
        </w:rPr>
        <w:t>for more personalised customer care</w:t>
      </w:r>
    </w:p>
    <w:p w14:paraId="4A165361" w14:textId="77777777" w:rsidR="007F5365" w:rsidRPr="002C5C2F" w:rsidRDefault="007F5365" w:rsidP="0031565C">
      <w:pPr>
        <w:tabs>
          <w:tab w:val="left" w:pos="2268"/>
        </w:tabs>
        <w:spacing w:line="480" w:lineRule="auto"/>
        <w:jc w:val="both"/>
        <w:rPr>
          <w:rFonts w:ascii="Times New Roman" w:hAnsi="Times New Roman"/>
          <w:sz w:val="22"/>
          <w:szCs w:val="22"/>
          <w:lang w:val="en-GB"/>
        </w:rPr>
      </w:pPr>
    </w:p>
    <w:p w14:paraId="5589971D" w14:textId="77777777" w:rsidR="00950E1F" w:rsidRPr="002C5C2F" w:rsidRDefault="00950E1F" w:rsidP="0031565C">
      <w:pPr>
        <w:tabs>
          <w:tab w:val="left" w:pos="2268"/>
        </w:tabs>
        <w:spacing w:line="480" w:lineRule="auto"/>
        <w:jc w:val="both"/>
        <w:rPr>
          <w:rFonts w:ascii="Times New Roman" w:hAnsi="Times New Roman"/>
          <w:sz w:val="22"/>
          <w:szCs w:val="22"/>
          <w:lang w:val="en-GB"/>
        </w:rPr>
      </w:pPr>
    </w:p>
    <w:p w14:paraId="1A771C70" w14:textId="2B43C240" w:rsidR="007F5365" w:rsidRDefault="007F5365" w:rsidP="0031565C">
      <w:pPr>
        <w:tabs>
          <w:tab w:val="left" w:pos="2268"/>
        </w:tabs>
        <w:spacing w:line="480" w:lineRule="auto"/>
        <w:jc w:val="both"/>
        <w:rPr>
          <w:rFonts w:ascii="Times New Roman" w:hAnsi="Times New Roman"/>
          <w:sz w:val="24"/>
          <w:szCs w:val="24"/>
          <w:lang w:val="en-GB"/>
        </w:rPr>
      </w:pPr>
    </w:p>
    <w:p w14:paraId="617FEB63" w14:textId="77777777" w:rsidR="00076145" w:rsidRPr="002C5C2F" w:rsidRDefault="00076145" w:rsidP="0031565C">
      <w:pPr>
        <w:tabs>
          <w:tab w:val="left" w:pos="2268"/>
        </w:tabs>
        <w:spacing w:line="480" w:lineRule="auto"/>
        <w:jc w:val="both"/>
        <w:rPr>
          <w:rFonts w:ascii="Times New Roman" w:hAnsi="Times New Roman"/>
          <w:sz w:val="24"/>
          <w:szCs w:val="24"/>
          <w:lang w:val="en-GB"/>
        </w:rPr>
      </w:pPr>
    </w:p>
    <w:p w14:paraId="668AB38D" w14:textId="3FFB6AFA" w:rsidR="008A4689" w:rsidRDefault="00076145" w:rsidP="0031565C">
      <w:pPr>
        <w:tabs>
          <w:tab w:val="right" w:pos="5954"/>
        </w:tabs>
        <w:spacing w:after="0" w:line="480" w:lineRule="auto"/>
        <w:ind w:left="3261"/>
        <w:jc w:val="both"/>
        <w:rPr>
          <w:rFonts w:ascii="Times New Roman" w:hAnsi="Times New Roman"/>
          <w:sz w:val="24"/>
          <w:szCs w:val="24"/>
          <w:lang w:val="en-GB"/>
        </w:rPr>
      </w:pPr>
      <w:r>
        <w:rPr>
          <w:rFonts w:ascii="Times New Roman" w:hAnsi="Times New Roman"/>
          <w:sz w:val="24"/>
          <w:szCs w:val="24"/>
          <w:lang w:val="en-GB"/>
        </w:rPr>
        <w:t>Module code: BMMB7013D</w:t>
      </w:r>
    </w:p>
    <w:p w14:paraId="30DC975D" w14:textId="77777777" w:rsidR="00076145" w:rsidRPr="002C5C2F" w:rsidRDefault="00076145" w:rsidP="0031565C">
      <w:pPr>
        <w:tabs>
          <w:tab w:val="right" w:pos="5954"/>
        </w:tabs>
        <w:spacing w:after="0" w:line="480" w:lineRule="auto"/>
        <w:ind w:left="3261"/>
        <w:jc w:val="both"/>
        <w:rPr>
          <w:rFonts w:ascii="Times New Roman" w:hAnsi="Times New Roman"/>
          <w:sz w:val="24"/>
          <w:szCs w:val="24"/>
          <w:lang w:val="en-GB" w:eastAsia="zh-CN"/>
        </w:rPr>
      </w:pPr>
    </w:p>
    <w:p w14:paraId="72171145" w14:textId="77777777" w:rsidR="007F5365" w:rsidRPr="002C5C2F" w:rsidRDefault="007F5365" w:rsidP="0031565C">
      <w:pPr>
        <w:tabs>
          <w:tab w:val="right" w:pos="5954"/>
        </w:tabs>
        <w:spacing w:after="0" w:line="480" w:lineRule="auto"/>
        <w:ind w:left="3261"/>
        <w:jc w:val="both"/>
        <w:rPr>
          <w:rFonts w:ascii="Times New Roman" w:hAnsi="Times New Roman"/>
          <w:sz w:val="24"/>
          <w:szCs w:val="24"/>
          <w:lang w:val="en-GB" w:eastAsia="zh-CN"/>
        </w:rPr>
      </w:pPr>
      <w:r w:rsidRPr="002C5C2F">
        <w:rPr>
          <w:rFonts w:ascii="Times New Roman" w:hAnsi="Times New Roman"/>
          <w:sz w:val="24"/>
          <w:szCs w:val="24"/>
          <w:lang w:val="en-GB" w:eastAsia="zh-CN"/>
        </w:rPr>
        <w:t>Student ID number:</w:t>
      </w:r>
      <w:r w:rsidR="00C36E44" w:rsidRPr="002C5C2F">
        <w:rPr>
          <w:rFonts w:ascii="Times New Roman" w:hAnsi="Times New Roman"/>
          <w:sz w:val="24"/>
          <w:szCs w:val="24"/>
          <w:lang w:val="en-GB" w:eastAsia="zh-CN"/>
        </w:rPr>
        <w:t xml:space="preserve"> </w:t>
      </w:r>
      <w:r w:rsidR="009F018C" w:rsidRPr="002C5C2F">
        <w:rPr>
          <w:rFonts w:ascii="Times New Roman" w:hAnsi="Times New Roman"/>
          <w:sz w:val="24"/>
          <w:szCs w:val="24"/>
          <w:lang w:val="en-GB" w:eastAsia="zh-CN"/>
        </w:rPr>
        <w:tab/>
      </w:r>
      <w:r w:rsidRPr="002C5C2F">
        <w:rPr>
          <w:rFonts w:ascii="Times New Roman" w:hAnsi="Times New Roman"/>
          <w:sz w:val="24"/>
          <w:szCs w:val="24"/>
          <w:lang w:val="en-GB" w:eastAsia="zh-CN"/>
        </w:rPr>
        <w:t>190</w:t>
      </w:r>
      <w:r w:rsidR="003A71CD" w:rsidRPr="002C5C2F">
        <w:rPr>
          <w:rFonts w:ascii="Times New Roman" w:hAnsi="Times New Roman"/>
          <w:sz w:val="24"/>
          <w:szCs w:val="24"/>
          <w:lang w:val="en-GB" w:eastAsia="zh-CN"/>
        </w:rPr>
        <w:t>6345</w:t>
      </w:r>
    </w:p>
    <w:p w14:paraId="79FE773A" w14:textId="77777777" w:rsidR="00D0794D" w:rsidRPr="002C5C2F" w:rsidRDefault="00D0794D" w:rsidP="0031565C">
      <w:pPr>
        <w:tabs>
          <w:tab w:val="right" w:pos="5954"/>
        </w:tabs>
        <w:spacing w:after="0" w:line="480" w:lineRule="auto"/>
        <w:ind w:left="3261"/>
        <w:jc w:val="both"/>
        <w:rPr>
          <w:rFonts w:ascii="Times New Roman" w:hAnsi="Times New Roman"/>
          <w:sz w:val="24"/>
          <w:szCs w:val="24"/>
          <w:lang w:val="en-GB" w:eastAsia="zh-CN"/>
        </w:rPr>
      </w:pPr>
    </w:p>
    <w:p w14:paraId="3230F351" w14:textId="11C2F4ED" w:rsidR="007F5365" w:rsidRPr="002C5C2F" w:rsidRDefault="007F5365" w:rsidP="0031565C">
      <w:pPr>
        <w:tabs>
          <w:tab w:val="right" w:pos="5954"/>
        </w:tabs>
        <w:spacing w:after="0" w:line="480" w:lineRule="auto"/>
        <w:ind w:left="3261"/>
        <w:jc w:val="both"/>
        <w:rPr>
          <w:rFonts w:ascii="Times New Roman" w:hAnsi="Times New Roman"/>
          <w:sz w:val="24"/>
          <w:szCs w:val="24"/>
          <w:lang w:val="en-GB" w:eastAsia="zh-CN"/>
        </w:rPr>
      </w:pPr>
      <w:r w:rsidRPr="002C5C2F">
        <w:rPr>
          <w:rFonts w:ascii="Times New Roman" w:hAnsi="Times New Roman"/>
          <w:sz w:val="24"/>
          <w:szCs w:val="24"/>
          <w:lang w:val="en-GB" w:eastAsia="zh-CN"/>
        </w:rPr>
        <w:t>Date:</w:t>
      </w:r>
      <w:r w:rsidR="009F018C" w:rsidRPr="002C5C2F">
        <w:rPr>
          <w:rFonts w:ascii="Times New Roman" w:hAnsi="Times New Roman"/>
          <w:sz w:val="24"/>
          <w:szCs w:val="24"/>
          <w:lang w:val="en-GB" w:eastAsia="zh-CN"/>
        </w:rPr>
        <w:tab/>
      </w:r>
      <w:r w:rsidR="00076145">
        <w:rPr>
          <w:rFonts w:ascii="Times New Roman" w:hAnsi="Times New Roman"/>
          <w:sz w:val="24"/>
          <w:szCs w:val="24"/>
          <w:lang w:val="en-GB" w:eastAsia="zh-CN"/>
        </w:rPr>
        <w:t>1</w:t>
      </w:r>
      <w:r w:rsidR="00966B14">
        <w:rPr>
          <w:rFonts w:ascii="Times New Roman" w:hAnsi="Times New Roman"/>
          <w:sz w:val="24"/>
          <w:szCs w:val="24"/>
          <w:lang w:val="en-GB" w:eastAsia="zh-CN"/>
        </w:rPr>
        <w:t>7</w:t>
      </w:r>
      <w:r w:rsidR="00076145">
        <w:rPr>
          <w:rFonts w:ascii="Times New Roman" w:hAnsi="Times New Roman"/>
          <w:sz w:val="24"/>
          <w:szCs w:val="24"/>
          <w:vertAlign w:val="superscript"/>
          <w:lang w:val="en-GB" w:eastAsia="zh-CN"/>
        </w:rPr>
        <w:t>th</w:t>
      </w:r>
      <w:r w:rsidR="00C36E44" w:rsidRPr="002C5C2F">
        <w:rPr>
          <w:rFonts w:ascii="Times New Roman" w:hAnsi="Times New Roman"/>
          <w:sz w:val="24"/>
          <w:szCs w:val="24"/>
          <w:lang w:val="en-GB" w:eastAsia="zh-CN"/>
        </w:rPr>
        <w:t xml:space="preserve"> of</w:t>
      </w:r>
      <w:r w:rsidRPr="002C5C2F">
        <w:rPr>
          <w:rFonts w:ascii="Times New Roman" w:hAnsi="Times New Roman"/>
          <w:sz w:val="24"/>
          <w:szCs w:val="24"/>
          <w:lang w:val="en-GB" w:eastAsia="zh-CN"/>
        </w:rPr>
        <w:t xml:space="preserve"> </w:t>
      </w:r>
      <w:r w:rsidR="00966B14">
        <w:rPr>
          <w:rFonts w:ascii="Times New Roman" w:hAnsi="Times New Roman"/>
          <w:sz w:val="24"/>
          <w:szCs w:val="24"/>
          <w:lang w:val="en-GB" w:eastAsia="zh-CN"/>
        </w:rPr>
        <w:t>Dece</w:t>
      </w:r>
      <w:r w:rsidR="00076145">
        <w:rPr>
          <w:rFonts w:ascii="Times New Roman" w:hAnsi="Times New Roman"/>
          <w:sz w:val="24"/>
          <w:szCs w:val="24"/>
          <w:lang w:val="en-GB" w:eastAsia="zh-CN"/>
        </w:rPr>
        <w:t>mber</w:t>
      </w:r>
      <w:r w:rsidRPr="002C5C2F">
        <w:rPr>
          <w:rFonts w:ascii="Times New Roman" w:hAnsi="Times New Roman"/>
          <w:sz w:val="24"/>
          <w:szCs w:val="24"/>
          <w:lang w:val="en-GB" w:eastAsia="zh-CN"/>
        </w:rPr>
        <w:t xml:space="preserve"> 20</w:t>
      </w:r>
      <w:r w:rsidR="00647E7E" w:rsidRPr="002C5C2F">
        <w:rPr>
          <w:rFonts w:ascii="Times New Roman" w:hAnsi="Times New Roman"/>
          <w:sz w:val="24"/>
          <w:szCs w:val="24"/>
          <w:lang w:val="en-GB" w:eastAsia="zh-CN"/>
        </w:rPr>
        <w:t>20</w:t>
      </w:r>
    </w:p>
    <w:p w14:paraId="1AF33F06" w14:textId="5B4CACED" w:rsidR="007F5365" w:rsidRPr="002C5C2F" w:rsidRDefault="00656EF8" w:rsidP="0031565C">
      <w:pPr>
        <w:tabs>
          <w:tab w:val="right" w:pos="5954"/>
        </w:tabs>
        <w:spacing w:after="0" w:line="480" w:lineRule="auto"/>
        <w:ind w:left="3261"/>
        <w:jc w:val="both"/>
        <w:rPr>
          <w:rFonts w:ascii="Times New Roman" w:hAnsi="Times New Roman"/>
          <w:sz w:val="24"/>
          <w:szCs w:val="24"/>
          <w:lang w:val="en-GB" w:eastAsia="zh-CN"/>
        </w:rPr>
      </w:pPr>
      <w:r w:rsidRPr="002C5C2F">
        <w:rPr>
          <w:rFonts w:ascii="Times New Roman" w:hAnsi="Times New Roman"/>
          <w:sz w:val="24"/>
          <w:szCs w:val="24"/>
          <w:lang w:val="en-GB" w:eastAsia="zh-CN"/>
        </w:rPr>
        <w:t>Total n</w:t>
      </w:r>
      <w:r w:rsidR="007F5365" w:rsidRPr="002C5C2F">
        <w:rPr>
          <w:rFonts w:ascii="Times New Roman" w:hAnsi="Times New Roman"/>
          <w:sz w:val="24"/>
          <w:szCs w:val="24"/>
          <w:lang w:val="en-GB" w:eastAsia="zh-CN"/>
        </w:rPr>
        <w:t>umber of pages:</w:t>
      </w:r>
      <w:r w:rsidR="007F5365" w:rsidRPr="002C5C2F">
        <w:rPr>
          <w:rFonts w:ascii="Times New Roman" w:hAnsi="Times New Roman"/>
          <w:sz w:val="24"/>
          <w:szCs w:val="24"/>
          <w:lang w:val="en-GB" w:eastAsia="zh-CN"/>
        </w:rPr>
        <w:tab/>
      </w:r>
      <w:r w:rsidR="007F5365" w:rsidRPr="002C5C2F">
        <w:rPr>
          <w:rFonts w:ascii="Times New Roman" w:hAnsi="Times New Roman"/>
          <w:sz w:val="24"/>
          <w:szCs w:val="24"/>
          <w:lang w:val="en-GB" w:eastAsia="zh-CN"/>
        </w:rPr>
        <w:fldChar w:fldCharType="begin"/>
      </w:r>
      <w:r w:rsidR="007F5365" w:rsidRPr="002C5C2F">
        <w:rPr>
          <w:rFonts w:ascii="Times New Roman" w:hAnsi="Times New Roman"/>
          <w:sz w:val="24"/>
          <w:szCs w:val="24"/>
          <w:lang w:val="en-GB" w:eastAsia="zh-CN"/>
        </w:rPr>
        <w:instrText xml:space="preserve"> NUMPAGES   \* MERGEFORMAT </w:instrText>
      </w:r>
      <w:r w:rsidR="007F5365" w:rsidRPr="002C5C2F">
        <w:rPr>
          <w:rFonts w:ascii="Times New Roman" w:hAnsi="Times New Roman"/>
          <w:sz w:val="24"/>
          <w:szCs w:val="24"/>
          <w:lang w:val="en-GB" w:eastAsia="zh-CN"/>
        </w:rPr>
        <w:fldChar w:fldCharType="separate"/>
      </w:r>
      <w:r w:rsidR="009D4F1D">
        <w:rPr>
          <w:rFonts w:ascii="Times New Roman" w:hAnsi="Times New Roman"/>
          <w:noProof/>
          <w:sz w:val="24"/>
          <w:szCs w:val="24"/>
          <w:lang w:val="en-GB" w:eastAsia="zh-CN"/>
        </w:rPr>
        <w:t>34</w:t>
      </w:r>
      <w:r w:rsidR="007F5365" w:rsidRPr="002C5C2F">
        <w:rPr>
          <w:rFonts w:ascii="Times New Roman" w:hAnsi="Times New Roman"/>
          <w:sz w:val="24"/>
          <w:szCs w:val="24"/>
          <w:lang w:val="en-GB" w:eastAsia="zh-CN"/>
        </w:rPr>
        <w:fldChar w:fldCharType="end"/>
      </w:r>
    </w:p>
    <w:p w14:paraId="00C57F6F" w14:textId="77777777" w:rsidR="008A4689" w:rsidRPr="002C5C2F" w:rsidRDefault="008A4689" w:rsidP="0031565C">
      <w:pPr>
        <w:spacing w:line="480" w:lineRule="auto"/>
        <w:jc w:val="both"/>
        <w:rPr>
          <w:rFonts w:ascii="Times New Roman" w:hAnsi="Times New Roman"/>
          <w:sz w:val="24"/>
          <w:szCs w:val="24"/>
          <w:lang w:val="en-GB" w:eastAsia="zh-CN"/>
        </w:rPr>
      </w:pPr>
    </w:p>
    <w:p w14:paraId="33B665EB" w14:textId="77777777" w:rsidR="008A4689" w:rsidRPr="002C5C2F" w:rsidRDefault="008A4689" w:rsidP="0031565C">
      <w:pPr>
        <w:spacing w:line="480" w:lineRule="auto"/>
        <w:jc w:val="both"/>
        <w:rPr>
          <w:rFonts w:ascii="Times New Roman" w:hAnsi="Times New Roman"/>
          <w:sz w:val="24"/>
          <w:szCs w:val="24"/>
          <w:lang w:val="en-GB" w:eastAsia="zh-CN"/>
        </w:rPr>
        <w:sectPr w:rsidR="008A4689" w:rsidRPr="002C5C2F" w:rsidSect="000B1548">
          <w:headerReference w:type="default" r:id="rId8"/>
          <w:pgSz w:w="11906" w:h="16838"/>
          <w:pgMar w:top="1418" w:right="1418" w:bottom="680" w:left="1418" w:header="720" w:footer="720" w:gutter="0"/>
          <w:cols w:space="720"/>
        </w:sectPr>
      </w:pPr>
    </w:p>
    <w:p w14:paraId="7770C2BC" w14:textId="7D79B210" w:rsidR="00F541D5" w:rsidRPr="002C5C2F" w:rsidRDefault="00F541D5" w:rsidP="0031565C">
      <w:pPr>
        <w:spacing w:line="480" w:lineRule="auto"/>
        <w:jc w:val="both"/>
        <w:rPr>
          <w:rFonts w:ascii="Times New Roman" w:hAnsi="Times New Roman"/>
          <w:b/>
          <w:sz w:val="24"/>
          <w:szCs w:val="24"/>
          <w:lang w:val="en-GB" w:eastAsia="zh-CN"/>
        </w:rPr>
      </w:pPr>
      <w:bookmarkStart w:id="2" w:name="_Toc27604748"/>
      <w:bookmarkStart w:id="3" w:name="_Toc27605550"/>
      <w:r w:rsidRPr="002C5C2F">
        <w:rPr>
          <w:rFonts w:ascii="Times New Roman" w:hAnsi="Times New Roman"/>
          <w:b/>
          <w:sz w:val="24"/>
          <w:szCs w:val="24"/>
          <w:lang w:val="en-GB" w:eastAsia="zh-CN"/>
        </w:rPr>
        <w:lastRenderedPageBreak/>
        <w:t>Executive summary</w:t>
      </w:r>
    </w:p>
    <w:p w14:paraId="5B46B2AC" w14:textId="6E3919AF" w:rsidR="00DD3D7D" w:rsidRDefault="00095162" w:rsidP="0031565C">
      <w:pPr>
        <w:spacing w:line="480" w:lineRule="auto"/>
        <w:jc w:val="both"/>
        <w:rPr>
          <w:rFonts w:ascii="Times New Roman" w:hAnsi="Times New Roman"/>
          <w:sz w:val="24"/>
          <w:szCs w:val="24"/>
          <w:lang w:val="en-GB" w:eastAsia="zh-CN"/>
        </w:rPr>
      </w:pPr>
      <w:r>
        <w:rPr>
          <w:rFonts w:ascii="Times New Roman" w:hAnsi="Times New Roman"/>
          <w:sz w:val="24"/>
          <w:szCs w:val="24"/>
          <w:lang w:val="en-GB" w:eastAsia="zh-CN"/>
        </w:rPr>
        <w:t>Our</w:t>
      </w:r>
      <w:r w:rsidR="00286748" w:rsidRPr="002C5C2F">
        <w:rPr>
          <w:rFonts w:ascii="Times New Roman" w:hAnsi="Times New Roman"/>
          <w:sz w:val="24"/>
          <w:szCs w:val="24"/>
          <w:lang w:val="en-GB" w:eastAsia="zh-CN"/>
        </w:rPr>
        <w:t xml:space="preserve"> </w:t>
      </w:r>
      <w:r w:rsidR="00E06390" w:rsidRPr="002C5C2F">
        <w:rPr>
          <w:rFonts w:ascii="Times New Roman" w:hAnsi="Times New Roman"/>
          <w:sz w:val="24"/>
          <w:szCs w:val="24"/>
          <w:lang w:val="en-GB" w:eastAsia="zh-CN"/>
        </w:rPr>
        <w:t xml:space="preserve">organisation </w:t>
      </w:r>
      <w:r w:rsidR="00154898" w:rsidRPr="002C5C2F">
        <w:rPr>
          <w:rFonts w:ascii="Times New Roman" w:hAnsi="Times New Roman"/>
          <w:sz w:val="24"/>
          <w:szCs w:val="24"/>
          <w:lang w:val="en-GB" w:eastAsia="zh-CN"/>
        </w:rPr>
        <w:t>is</w:t>
      </w:r>
      <w:r w:rsidR="00E06390" w:rsidRPr="002C5C2F">
        <w:rPr>
          <w:rFonts w:ascii="Times New Roman" w:hAnsi="Times New Roman"/>
          <w:sz w:val="24"/>
          <w:szCs w:val="24"/>
          <w:lang w:val="en-GB" w:eastAsia="zh-CN"/>
        </w:rPr>
        <w:t xml:space="preserve"> </w:t>
      </w:r>
      <w:r w:rsidR="00286748" w:rsidRPr="002C5C2F">
        <w:rPr>
          <w:rFonts w:ascii="Times New Roman" w:hAnsi="Times New Roman"/>
          <w:sz w:val="24"/>
          <w:szCs w:val="24"/>
          <w:lang w:val="en-GB" w:eastAsia="zh-CN"/>
        </w:rPr>
        <w:t xml:space="preserve">a </w:t>
      </w:r>
      <w:r>
        <w:rPr>
          <w:rFonts w:ascii="Times New Roman" w:hAnsi="Times New Roman"/>
          <w:sz w:val="24"/>
          <w:szCs w:val="24"/>
          <w:lang w:val="en-GB" w:eastAsia="zh-CN"/>
        </w:rPr>
        <w:t xml:space="preserve">global </w:t>
      </w:r>
      <w:r w:rsidR="00286748" w:rsidRPr="002C5C2F">
        <w:rPr>
          <w:rFonts w:ascii="Times New Roman" w:hAnsi="Times New Roman"/>
          <w:sz w:val="24"/>
          <w:szCs w:val="24"/>
          <w:lang w:val="en-GB" w:eastAsia="zh-CN"/>
        </w:rPr>
        <w:t>manufacturer of power tools</w:t>
      </w:r>
      <w:r w:rsidR="00DD3D7D">
        <w:rPr>
          <w:rFonts w:ascii="Times New Roman" w:hAnsi="Times New Roman"/>
          <w:sz w:val="24"/>
          <w:szCs w:val="24"/>
          <w:lang w:val="en-GB" w:eastAsia="zh-CN"/>
        </w:rPr>
        <w:t xml:space="preserve">. As one of the industry leaders we were successfully growing revenue and profit in the past. </w:t>
      </w:r>
      <w:r w:rsidR="00B372DC">
        <w:rPr>
          <w:rFonts w:ascii="Times New Roman" w:hAnsi="Times New Roman"/>
          <w:sz w:val="24"/>
          <w:szCs w:val="24"/>
          <w:lang w:val="en-GB" w:eastAsia="zh-CN"/>
        </w:rPr>
        <w:t xml:space="preserve">The business world is currently experiencing dramatic changes. </w:t>
      </w:r>
      <w:r w:rsidR="00DD3D7D">
        <w:rPr>
          <w:rFonts w:ascii="Times New Roman" w:hAnsi="Times New Roman"/>
          <w:sz w:val="24"/>
          <w:szCs w:val="24"/>
          <w:lang w:val="en-GB" w:eastAsia="zh-CN"/>
        </w:rPr>
        <w:t>To continue the success in future, we will</w:t>
      </w:r>
      <w:r w:rsidR="00AD5E3C">
        <w:rPr>
          <w:rFonts w:ascii="Times New Roman" w:hAnsi="Times New Roman"/>
          <w:sz w:val="24"/>
          <w:szCs w:val="24"/>
          <w:lang w:val="en-GB" w:eastAsia="zh-CN"/>
        </w:rPr>
        <w:t xml:space="preserve"> put </w:t>
      </w:r>
      <w:r w:rsidR="00DD3D7D">
        <w:rPr>
          <w:rFonts w:ascii="Times New Roman" w:hAnsi="Times New Roman"/>
          <w:sz w:val="24"/>
          <w:szCs w:val="24"/>
          <w:lang w:val="en-GB" w:eastAsia="zh-CN"/>
        </w:rPr>
        <w:t xml:space="preserve">our customer </w:t>
      </w:r>
      <w:r w:rsidR="00AD5E3C">
        <w:rPr>
          <w:rFonts w:ascii="Times New Roman" w:hAnsi="Times New Roman"/>
          <w:sz w:val="24"/>
          <w:szCs w:val="24"/>
          <w:lang w:val="en-GB" w:eastAsia="zh-CN"/>
        </w:rPr>
        <w:t xml:space="preserve">at the centre of strategy. </w:t>
      </w:r>
      <w:r w:rsidR="00DD3D7D">
        <w:rPr>
          <w:rFonts w:ascii="Times New Roman" w:hAnsi="Times New Roman"/>
          <w:sz w:val="24"/>
          <w:szCs w:val="24"/>
          <w:lang w:val="en-GB" w:eastAsia="zh-CN"/>
        </w:rPr>
        <w:t xml:space="preserve">Personalised customer care is the key factor for sustainable growth in an increasingly </w:t>
      </w:r>
      <w:r w:rsidR="002769D1">
        <w:rPr>
          <w:rFonts w:ascii="Times New Roman" w:hAnsi="Times New Roman"/>
          <w:sz w:val="24"/>
          <w:szCs w:val="24"/>
          <w:lang w:val="en-GB" w:eastAsia="zh-CN"/>
        </w:rPr>
        <w:t xml:space="preserve">product </w:t>
      </w:r>
      <w:r w:rsidR="00DD3D7D">
        <w:rPr>
          <w:rFonts w:ascii="Times New Roman" w:hAnsi="Times New Roman"/>
          <w:sz w:val="24"/>
          <w:szCs w:val="24"/>
          <w:lang w:val="en-GB" w:eastAsia="zh-CN"/>
        </w:rPr>
        <w:t>saturated market.</w:t>
      </w:r>
    </w:p>
    <w:p w14:paraId="7C95E032" w14:textId="15A763FA" w:rsidR="00990C8F" w:rsidRDefault="00DD3D7D" w:rsidP="00990C8F">
      <w:pPr>
        <w:spacing w:line="480" w:lineRule="auto"/>
        <w:jc w:val="both"/>
        <w:rPr>
          <w:rFonts w:ascii="Times New Roman" w:hAnsi="Times New Roman"/>
          <w:sz w:val="24"/>
          <w:szCs w:val="24"/>
          <w:lang w:val="en-GB" w:eastAsia="zh-CN"/>
        </w:rPr>
      </w:pPr>
      <w:r>
        <w:rPr>
          <w:rFonts w:ascii="Times New Roman" w:hAnsi="Times New Roman"/>
          <w:sz w:val="24"/>
          <w:szCs w:val="24"/>
          <w:lang w:val="en-GB" w:eastAsia="zh-CN"/>
        </w:rPr>
        <w:t xml:space="preserve">There are various strategic </w:t>
      </w:r>
      <w:r w:rsidR="00AD5E3C">
        <w:rPr>
          <w:rFonts w:ascii="Times New Roman" w:hAnsi="Times New Roman"/>
          <w:sz w:val="24"/>
          <w:szCs w:val="24"/>
          <w:lang w:val="en-GB" w:eastAsia="zh-CN"/>
        </w:rPr>
        <w:t xml:space="preserve">options </w:t>
      </w:r>
      <w:r w:rsidR="002769D1">
        <w:rPr>
          <w:rFonts w:ascii="Times New Roman" w:hAnsi="Times New Roman"/>
          <w:sz w:val="24"/>
          <w:szCs w:val="24"/>
          <w:lang w:val="en-GB" w:eastAsia="zh-CN"/>
        </w:rPr>
        <w:t>when</w:t>
      </w:r>
      <w:r>
        <w:rPr>
          <w:rFonts w:ascii="Times New Roman" w:hAnsi="Times New Roman"/>
          <w:sz w:val="24"/>
          <w:szCs w:val="24"/>
          <w:lang w:val="en-GB" w:eastAsia="zh-CN"/>
        </w:rPr>
        <w:t xml:space="preserve"> </w:t>
      </w:r>
      <w:r w:rsidR="0061185C">
        <w:rPr>
          <w:rFonts w:ascii="Times New Roman" w:hAnsi="Times New Roman"/>
          <w:sz w:val="24"/>
          <w:szCs w:val="24"/>
          <w:lang w:val="en-GB" w:eastAsia="zh-CN"/>
        </w:rPr>
        <w:t>improving</w:t>
      </w:r>
      <w:r>
        <w:rPr>
          <w:rFonts w:ascii="Times New Roman" w:hAnsi="Times New Roman"/>
          <w:sz w:val="24"/>
          <w:szCs w:val="24"/>
          <w:lang w:val="en-GB" w:eastAsia="zh-CN"/>
        </w:rPr>
        <w:t xml:space="preserve"> personalised customer care. </w:t>
      </w:r>
      <w:r w:rsidR="002769D1">
        <w:rPr>
          <w:rFonts w:ascii="Times New Roman" w:hAnsi="Times New Roman"/>
          <w:sz w:val="24"/>
          <w:szCs w:val="24"/>
          <w:lang w:val="en-GB" w:eastAsia="zh-CN"/>
        </w:rPr>
        <w:t>To facilitate a decision on the best solution forward, extensive</w:t>
      </w:r>
      <w:r w:rsidR="00301658">
        <w:rPr>
          <w:rFonts w:ascii="Times New Roman" w:hAnsi="Times New Roman"/>
          <w:sz w:val="24"/>
          <w:szCs w:val="24"/>
          <w:lang w:val="en-GB" w:eastAsia="zh-CN"/>
        </w:rPr>
        <w:t xml:space="preserve"> </w:t>
      </w:r>
      <w:r w:rsidR="00AD5E3C">
        <w:rPr>
          <w:rFonts w:ascii="Times New Roman" w:hAnsi="Times New Roman"/>
          <w:sz w:val="24"/>
          <w:szCs w:val="24"/>
          <w:lang w:val="en-GB" w:eastAsia="zh-CN"/>
        </w:rPr>
        <w:t>strategic</w:t>
      </w:r>
      <w:r w:rsidR="0061613C">
        <w:rPr>
          <w:rFonts w:ascii="Times New Roman" w:hAnsi="Times New Roman"/>
          <w:sz w:val="24"/>
          <w:szCs w:val="24"/>
          <w:lang w:val="en-GB" w:eastAsia="zh-CN"/>
        </w:rPr>
        <w:t xml:space="preserve"> analysis </w:t>
      </w:r>
      <w:r w:rsidR="002769D1">
        <w:rPr>
          <w:rFonts w:ascii="Times New Roman" w:hAnsi="Times New Roman"/>
          <w:sz w:val="24"/>
          <w:szCs w:val="24"/>
          <w:lang w:val="en-GB" w:eastAsia="zh-CN"/>
        </w:rPr>
        <w:t>and</w:t>
      </w:r>
      <w:r w:rsidR="00AD5E3C">
        <w:rPr>
          <w:rFonts w:ascii="Times New Roman" w:hAnsi="Times New Roman"/>
          <w:sz w:val="24"/>
          <w:szCs w:val="24"/>
          <w:lang w:val="en-GB" w:eastAsia="zh-CN"/>
        </w:rPr>
        <w:t xml:space="preserve"> critical evaluation of </w:t>
      </w:r>
      <w:r w:rsidR="002769D1">
        <w:rPr>
          <w:rFonts w:ascii="Times New Roman" w:hAnsi="Times New Roman"/>
          <w:sz w:val="24"/>
          <w:szCs w:val="24"/>
          <w:lang w:val="en-GB" w:eastAsia="zh-CN"/>
        </w:rPr>
        <w:t>potential</w:t>
      </w:r>
      <w:r w:rsidR="00AD5E3C">
        <w:rPr>
          <w:rFonts w:ascii="Times New Roman" w:hAnsi="Times New Roman"/>
          <w:sz w:val="24"/>
          <w:szCs w:val="24"/>
          <w:lang w:val="en-GB" w:eastAsia="zh-CN"/>
        </w:rPr>
        <w:t xml:space="preserve"> strategic options have been carried out</w:t>
      </w:r>
      <w:r>
        <w:rPr>
          <w:rFonts w:ascii="Times New Roman" w:hAnsi="Times New Roman"/>
          <w:sz w:val="24"/>
          <w:szCs w:val="24"/>
          <w:lang w:val="en-GB" w:eastAsia="zh-CN"/>
        </w:rPr>
        <w:t>.</w:t>
      </w:r>
      <w:r w:rsidR="002769D1">
        <w:rPr>
          <w:rFonts w:ascii="Times New Roman" w:hAnsi="Times New Roman"/>
          <w:sz w:val="24"/>
          <w:szCs w:val="24"/>
          <w:lang w:val="en-GB" w:eastAsia="zh-CN"/>
        </w:rPr>
        <w:t xml:space="preserve"> </w:t>
      </w:r>
      <w:r w:rsidR="00301658">
        <w:rPr>
          <w:rFonts w:ascii="Times New Roman" w:hAnsi="Times New Roman"/>
          <w:sz w:val="24"/>
          <w:szCs w:val="24"/>
          <w:lang w:val="en-GB" w:eastAsia="zh-CN"/>
        </w:rPr>
        <w:t xml:space="preserve">After a brief introduction in Section 1, this report presents </w:t>
      </w:r>
      <w:r w:rsidR="002769D1">
        <w:rPr>
          <w:rFonts w:ascii="Times New Roman" w:hAnsi="Times New Roman"/>
          <w:sz w:val="24"/>
          <w:szCs w:val="24"/>
          <w:lang w:val="en-GB" w:eastAsia="zh-CN"/>
        </w:rPr>
        <w:t>in Section 2 the main findings</w:t>
      </w:r>
      <w:r w:rsidR="00301658">
        <w:rPr>
          <w:rFonts w:ascii="Times New Roman" w:hAnsi="Times New Roman"/>
          <w:sz w:val="24"/>
          <w:szCs w:val="24"/>
          <w:lang w:val="en-GB" w:eastAsia="zh-CN"/>
        </w:rPr>
        <w:t xml:space="preserve"> </w:t>
      </w:r>
      <w:r w:rsidR="002769D1">
        <w:rPr>
          <w:rFonts w:ascii="Times New Roman" w:hAnsi="Times New Roman"/>
          <w:sz w:val="24"/>
          <w:szCs w:val="24"/>
          <w:lang w:val="en-GB" w:eastAsia="zh-CN"/>
        </w:rPr>
        <w:t>of the investigations using strategic management tools</w:t>
      </w:r>
      <w:r w:rsidR="00301658">
        <w:rPr>
          <w:rFonts w:ascii="Times New Roman" w:hAnsi="Times New Roman"/>
          <w:sz w:val="24"/>
          <w:szCs w:val="24"/>
          <w:lang w:val="en-GB" w:eastAsia="zh-CN"/>
        </w:rPr>
        <w:t xml:space="preserve">. </w:t>
      </w:r>
      <w:r w:rsidR="002769D1">
        <w:rPr>
          <w:rFonts w:ascii="Times New Roman" w:hAnsi="Times New Roman"/>
          <w:sz w:val="24"/>
          <w:szCs w:val="24"/>
          <w:lang w:val="en-GB" w:eastAsia="zh-CN"/>
        </w:rPr>
        <w:t>In Section 3, conclusions are drawn on the findings to then give recommendations for the most promising strategic option in Section 4.</w:t>
      </w:r>
      <w:r w:rsidR="0061185C" w:rsidRPr="0061185C">
        <w:rPr>
          <w:rFonts w:ascii="Times New Roman" w:hAnsi="Times New Roman"/>
          <w:sz w:val="24"/>
          <w:szCs w:val="24"/>
          <w:lang w:val="en-GB" w:eastAsia="zh-CN"/>
        </w:rPr>
        <w:t xml:space="preserve"> </w:t>
      </w:r>
      <w:r w:rsidR="0061185C">
        <w:rPr>
          <w:rFonts w:ascii="Times New Roman" w:hAnsi="Times New Roman"/>
          <w:sz w:val="24"/>
          <w:szCs w:val="24"/>
          <w:lang w:val="en-GB" w:eastAsia="zh-CN"/>
        </w:rPr>
        <w:t xml:space="preserve">The Appendix </w:t>
      </w:r>
      <w:r w:rsidR="009261BD">
        <w:rPr>
          <w:rFonts w:ascii="Times New Roman" w:hAnsi="Times New Roman"/>
          <w:sz w:val="24"/>
          <w:szCs w:val="24"/>
          <w:lang w:val="en-GB" w:eastAsia="zh-CN"/>
        </w:rPr>
        <w:t>provides</w:t>
      </w:r>
      <w:r w:rsidR="0061185C">
        <w:rPr>
          <w:rFonts w:ascii="Times New Roman" w:hAnsi="Times New Roman"/>
          <w:sz w:val="24"/>
          <w:szCs w:val="24"/>
          <w:lang w:val="en-GB" w:eastAsia="zh-CN"/>
        </w:rPr>
        <w:t xml:space="preserve"> a brief background of our organisation.</w:t>
      </w:r>
    </w:p>
    <w:p w14:paraId="17AD97C3" w14:textId="281F7E90" w:rsidR="00990C8F" w:rsidRDefault="0061185C" w:rsidP="00990C8F">
      <w:pPr>
        <w:spacing w:line="480" w:lineRule="auto"/>
        <w:jc w:val="both"/>
        <w:rPr>
          <w:rFonts w:ascii="Times New Roman" w:hAnsi="Times New Roman"/>
          <w:sz w:val="24"/>
          <w:szCs w:val="24"/>
          <w:lang w:val="en-GB" w:eastAsia="zh-CN"/>
        </w:rPr>
      </w:pPr>
      <w:r w:rsidRPr="00966B14">
        <w:rPr>
          <w:rFonts w:ascii="Times New Roman" w:hAnsi="Times New Roman"/>
          <w:sz w:val="24"/>
          <w:szCs w:val="24"/>
          <w:lang w:val="en-GB" w:eastAsia="zh-CN"/>
        </w:rPr>
        <w:t>The strateg</w:t>
      </w:r>
      <w:r w:rsidR="00B372DC" w:rsidRPr="00966B14">
        <w:rPr>
          <w:rFonts w:ascii="Times New Roman" w:hAnsi="Times New Roman"/>
          <w:sz w:val="24"/>
          <w:szCs w:val="24"/>
          <w:lang w:val="en-GB" w:eastAsia="zh-CN"/>
        </w:rPr>
        <w:t>y to personalise the customer care on a digital basis is not only urged by the current pandemic situation. It is also</w:t>
      </w:r>
      <w:r w:rsidRPr="00966B14">
        <w:rPr>
          <w:rFonts w:ascii="Times New Roman" w:hAnsi="Times New Roman"/>
          <w:sz w:val="24"/>
          <w:szCs w:val="24"/>
          <w:lang w:val="en-GB" w:eastAsia="zh-CN"/>
        </w:rPr>
        <w:t xml:space="preserve"> </w:t>
      </w:r>
      <w:r w:rsidR="008D217A" w:rsidRPr="00966B14">
        <w:rPr>
          <w:rFonts w:ascii="Times New Roman" w:hAnsi="Times New Roman"/>
          <w:sz w:val="24"/>
          <w:szCs w:val="24"/>
          <w:lang w:val="en-GB" w:eastAsia="zh-CN"/>
        </w:rPr>
        <w:t>advantageous</w:t>
      </w:r>
      <w:r w:rsidRPr="00966B14">
        <w:rPr>
          <w:rFonts w:ascii="Times New Roman" w:hAnsi="Times New Roman"/>
          <w:sz w:val="24"/>
          <w:szCs w:val="24"/>
          <w:lang w:val="en-GB" w:eastAsia="zh-CN"/>
        </w:rPr>
        <w:t xml:space="preserve"> </w:t>
      </w:r>
      <w:r w:rsidR="00856ECE">
        <w:rPr>
          <w:rFonts w:ascii="Times New Roman" w:hAnsi="Times New Roman"/>
          <w:sz w:val="24"/>
          <w:szCs w:val="24"/>
          <w:lang w:val="en-GB" w:eastAsia="zh-CN"/>
        </w:rPr>
        <w:t>for</w:t>
      </w:r>
      <w:r w:rsidR="009261BD" w:rsidRPr="00966B14">
        <w:rPr>
          <w:rFonts w:ascii="Times New Roman" w:hAnsi="Times New Roman"/>
          <w:sz w:val="24"/>
          <w:szCs w:val="24"/>
          <w:lang w:val="en-GB" w:eastAsia="zh-CN"/>
        </w:rPr>
        <w:t xml:space="preserve"> </w:t>
      </w:r>
      <w:r w:rsidRPr="00966B14">
        <w:rPr>
          <w:rFonts w:ascii="Times New Roman" w:hAnsi="Times New Roman"/>
          <w:sz w:val="24"/>
          <w:szCs w:val="24"/>
          <w:lang w:val="en-GB" w:eastAsia="zh-CN"/>
        </w:rPr>
        <w:t xml:space="preserve">customer engagement and loyalty as it individualises the customer and allows direct interaction </w:t>
      </w:r>
      <w:r w:rsidR="008D217A" w:rsidRPr="00966B14">
        <w:rPr>
          <w:rFonts w:ascii="Times New Roman" w:hAnsi="Times New Roman"/>
          <w:sz w:val="24"/>
          <w:szCs w:val="24"/>
          <w:lang w:val="en-GB" w:eastAsia="zh-CN"/>
        </w:rPr>
        <w:t xml:space="preserve">not only </w:t>
      </w:r>
      <w:r w:rsidRPr="00966B14">
        <w:rPr>
          <w:rFonts w:ascii="Times New Roman" w:hAnsi="Times New Roman"/>
          <w:sz w:val="24"/>
          <w:szCs w:val="24"/>
          <w:lang w:val="en-GB" w:eastAsia="zh-CN"/>
        </w:rPr>
        <w:t>for improved service</w:t>
      </w:r>
      <w:r w:rsidR="00B372DC" w:rsidRPr="00966B14">
        <w:rPr>
          <w:rFonts w:ascii="Times New Roman" w:hAnsi="Times New Roman"/>
          <w:sz w:val="24"/>
          <w:szCs w:val="24"/>
          <w:lang w:val="en-GB" w:eastAsia="zh-CN"/>
        </w:rPr>
        <w:t xml:space="preserve"> but also</w:t>
      </w:r>
      <w:r w:rsidR="008D217A" w:rsidRPr="00966B14">
        <w:rPr>
          <w:rFonts w:ascii="Times New Roman" w:hAnsi="Times New Roman"/>
          <w:sz w:val="24"/>
          <w:szCs w:val="24"/>
          <w:lang w:val="en-GB" w:eastAsia="zh-CN"/>
        </w:rPr>
        <w:t xml:space="preserve"> for</w:t>
      </w:r>
      <w:r w:rsidR="00B372DC" w:rsidRPr="00966B14">
        <w:rPr>
          <w:rFonts w:ascii="Times New Roman" w:hAnsi="Times New Roman"/>
          <w:sz w:val="24"/>
          <w:szCs w:val="24"/>
          <w:lang w:val="en-GB" w:eastAsia="zh-CN"/>
        </w:rPr>
        <w:t xml:space="preserve"> product </w:t>
      </w:r>
      <w:r w:rsidR="008D217A" w:rsidRPr="00966B14">
        <w:rPr>
          <w:rFonts w:ascii="Times New Roman" w:hAnsi="Times New Roman"/>
          <w:sz w:val="24"/>
          <w:szCs w:val="24"/>
          <w:lang w:val="en-GB" w:eastAsia="zh-CN"/>
        </w:rPr>
        <w:t>development</w:t>
      </w:r>
      <w:r w:rsidRPr="00966B14">
        <w:rPr>
          <w:rFonts w:ascii="Times New Roman" w:hAnsi="Times New Roman"/>
          <w:sz w:val="24"/>
          <w:szCs w:val="24"/>
          <w:lang w:val="en-GB" w:eastAsia="zh-CN"/>
        </w:rPr>
        <w:t xml:space="preserve">. </w:t>
      </w:r>
      <w:r w:rsidR="00856ECE">
        <w:rPr>
          <w:rFonts w:ascii="Times New Roman" w:hAnsi="Times New Roman"/>
          <w:sz w:val="24"/>
          <w:szCs w:val="24"/>
          <w:lang w:val="en-GB" w:eastAsia="zh-CN"/>
        </w:rPr>
        <w:t>T</w:t>
      </w:r>
      <w:r w:rsidR="00E4523A" w:rsidRPr="00966B14">
        <w:rPr>
          <w:rFonts w:ascii="Times New Roman" w:hAnsi="Times New Roman"/>
          <w:sz w:val="24"/>
          <w:szCs w:val="24"/>
          <w:lang w:val="en-GB" w:eastAsia="zh-CN"/>
        </w:rPr>
        <w:t xml:space="preserve">he investment in </w:t>
      </w:r>
      <w:r w:rsidR="00856ECE">
        <w:rPr>
          <w:rFonts w:ascii="Times New Roman" w:hAnsi="Times New Roman"/>
          <w:sz w:val="24"/>
          <w:szCs w:val="24"/>
          <w:lang w:val="en-GB" w:eastAsia="zh-CN"/>
        </w:rPr>
        <w:t>a</w:t>
      </w:r>
      <w:r w:rsidR="00E4523A" w:rsidRPr="00966B14">
        <w:rPr>
          <w:rFonts w:ascii="Times New Roman" w:hAnsi="Times New Roman"/>
          <w:sz w:val="24"/>
          <w:szCs w:val="24"/>
          <w:lang w:val="en-GB" w:eastAsia="zh-CN"/>
        </w:rPr>
        <w:t xml:space="preserve"> </w:t>
      </w:r>
      <w:r w:rsidR="00856ECE">
        <w:rPr>
          <w:rFonts w:ascii="Times New Roman" w:hAnsi="Times New Roman"/>
          <w:sz w:val="24"/>
          <w:szCs w:val="24"/>
          <w:lang w:val="en-GB" w:eastAsia="zh-CN"/>
        </w:rPr>
        <w:t>new, US</w:t>
      </w:r>
      <w:r w:rsidR="00856ECE">
        <w:rPr>
          <w:rFonts w:ascii="Times New Roman" w:hAnsi="Times New Roman"/>
          <w:sz w:val="24"/>
          <w:szCs w:val="24"/>
          <w:lang w:val="en-GB" w:eastAsia="zh-CN"/>
        </w:rPr>
        <w:noBreakHyphen/>
        <w:t xml:space="preserve">based </w:t>
      </w:r>
      <w:r w:rsidR="00E4523A" w:rsidRPr="00966B14">
        <w:rPr>
          <w:rFonts w:ascii="Times New Roman" w:hAnsi="Times New Roman"/>
          <w:sz w:val="24"/>
          <w:szCs w:val="24"/>
          <w:lang w:val="en-GB" w:eastAsia="zh-CN"/>
        </w:rPr>
        <w:t xml:space="preserve">customer </w:t>
      </w:r>
      <w:r w:rsidR="00856ECE">
        <w:rPr>
          <w:rFonts w:ascii="Times New Roman" w:hAnsi="Times New Roman"/>
          <w:sz w:val="24"/>
          <w:szCs w:val="24"/>
          <w:lang w:val="en-GB" w:eastAsia="zh-CN"/>
        </w:rPr>
        <w:t>service department and the talents driving it</w:t>
      </w:r>
      <w:r w:rsidR="00E4523A" w:rsidRPr="00966B14">
        <w:rPr>
          <w:rFonts w:ascii="Times New Roman" w:hAnsi="Times New Roman"/>
          <w:sz w:val="24"/>
          <w:szCs w:val="24"/>
          <w:lang w:val="en-GB" w:eastAsia="zh-CN"/>
        </w:rPr>
        <w:t xml:space="preserve"> will be beneficial for our complete business and ensure that we will meet our</w:t>
      </w:r>
      <w:r w:rsidRPr="00966B14">
        <w:rPr>
          <w:rFonts w:ascii="Times New Roman" w:hAnsi="Times New Roman"/>
          <w:sz w:val="24"/>
          <w:szCs w:val="24"/>
          <w:lang w:val="en-GB" w:eastAsia="zh-CN"/>
        </w:rPr>
        <w:t xml:space="preserve"> goal of further growth</w:t>
      </w:r>
      <w:r w:rsidR="00966B14">
        <w:rPr>
          <w:rFonts w:ascii="Times New Roman" w:hAnsi="Times New Roman"/>
          <w:sz w:val="24"/>
          <w:szCs w:val="24"/>
          <w:lang w:val="en-GB" w:eastAsia="zh-CN"/>
        </w:rPr>
        <w:t xml:space="preserve"> also in future</w:t>
      </w:r>
      <w:r w:rsidR="00D676B0" w:rsidRPr="00966B14">
        <w:rPr>
          <w:rFonts w:ascii="Times New Roman" w:hAnsi="Times New Roman"/>
          <w:sz w:val="24"/>
          <w:szCs w:val="24"/>
          <w:lang w:val="en-GB" w:eastAsia="zh-CN"/>
        </w:rPr>
        <w:t>.</w:t>
      </w:r>
    </w:p>
    <w:p w14:paraId="01583055" w14:textId="211FB540" w:rsidR="00F541D5" w:rsidRPr="002C5C2F" w:rsidRDefault="00F541D5" w:rsidP="00D676B0">
      <w:pPr>
        <w:spacing w:line="480" w:lineRule="auto"/>
        <w:jc w:val="both"/>
        <w:rPr>
          <w:rFonts w:ascii="Times New Roman" w:hAnsi="Times New Roman"/>
          <w:b/>
          <w:sz w:val="24"/>
          <w:szCs w:val="24"/>
          <w:lang w:val="en-GB" w:eastAsia="zh-CN"/>
        </w:rPr>
      </w:pPr>
      <w:r w:rsidRPr="002C5C2F">
        <w:rPr>
          <w:rFonts w:ascii="Times New Roman" w:hAnsi="Times New Roman"/>
          <w:b/>
          <w:sz w:val="24"/>
          <w:szCs w:val="24"/>
          <w:lang w:val="en-GB" w:eastAsia="zh-CN"/>
        </w:rPr>
        <w:br w:type="page"/>
      </w:r>
    </w:p>
    <w:p w14:paraId="2F42D8CA" w14:textId="77777777" w:rsidR="00656EF8" w:rsidRPr="002C5C2F" w:rsidRDefault="00656EF8" w:rsidP="0031565C">
      <w:pPr>
        <w:spacing w:line="480" w:lineRule="auto"/>
        <w:jc w:val="both"/>
        <w:rPr>
          <w:rFonts w:ascii="Times New Roman" w:hAnsi="Times New Roman"/>
          <w:b/>
          <w:sz w:val="24"/>
          <w:szCs w:val="24"/>
          <w:lang w:val="en-GB" w:eastAsia="zh-CN"/>
        </w:rPr>
      </w:pPr>
      <w:r w:rsidRPr="002C5C2F">
        <w:rPr>
          <w:rFonts w:ascii="Times New Roman" w:hAnsi="Times New Roman"/>
          <w:b/>
          <w:sz w:val="24"/>
          <w:szCs w:val="24"/>
          <w:lang w:val="en-GB" w:eastAsia="zh-CN"/>
        </w:rPr>
        <w:lastRenderedPageBreak/>
        <w:t>Table of content</w:t>
      </w:r>
      <w:bookmarkEnd w:id="2"/>
      <w:bookmarkEnd w:id="3"/>
    </w:p>
    <w:p w14:paraId="4CCB0234" w14:textId="03A1B1C9" w:rsidR="009D4F1D" w:rsidRDefault="00A811E6">
      <w:pPr>
        <w:pStyle w:val="TOC1"/>
        <w:rPr>
          <w:rFonts w:asciiTheme="minorHAnsi" w:eastAsiaTheme="minorEastAsia" w:hAnsiTheme="minorHAnsi" w:cstheme="minorBidi"/>
          <w:b w:val="0"/>
          <w:sz w:val="22"/>
          <w:lang w:eastAsia="en-GB"/>
        </w:rPr>
      </w:pPr>
      <w:r>
        <w:rPr>
          <w:noProof w:val="0"/>
        </w:rPr>
        <w:fldChar w:fldCharType="begin"/>
      </w:r>
      <w:r>
        <w:rPr>
          <w:noProof w:val="0"/>
        </w:rPr>
        <w:instrText xml:space="preserve"> TOC \o "1-3" \h \z \u </w:instrText>
      </w:r>
      <w:r>
        <w:rPr>
          <w:noProof w:val="0"/>
        </w:rPr>
        <w:fldChar w:fldCharType="separate"/>
      </w:r>
      <w:hyperlink w:anchor="_Toc58357722" w:history="1">
        <w:r w:rsidR="009D4F1D" w:rsidRPr="005D6B10">
          <w:rPr>
            <w:rStyle w:val="Hyperlink"/>
          </w:rPr>
          <w:t>1</w:t>
        </w:r>
        <w:r w:rsidR="009D4F1D">
          <w:rPr>
            <w:rFonts w:asciiTheme="minorHAnsi" w:eastAsiaTheme="minorEastAsia" w:hAnsiTheme="minorHAnsi" w:cstheme="minorBidi"/>
            <w:b w:val="0"/>
            <w:sz w:val="22"/>
            <w:lang w:eastAsia="en-GB"/>
          </w:rPr>
          <w:tab/>
        </w:r>
        <w:r w:rsidR="009D4F1D" w:rsidRPr="005D6B10">
          <w:rPr>
            <w:rStyle w:val="Hyperlink"/>
          </w:rPr>
          <w:t>Introduction</w:t>
        </w:r>
        <w:r w:rsidR="009D4F1D">
          <w:rPr>
            <w:webHidden/>
          </w:rPr>
          <w:tab/>
        </w:r>
        <w:r w:rsidR="009D4F1D">
          <w:rPr>
            <w:webHidden/>
          </w:rPr>
          <w:fldChar w:fldCharType="begin"/>
        </w:r>
        <w:r w:rsidR="009D4F1D">
          <w:rPr>
            <w:webHidden/>
          </w:rPr>
          <w:instrText xml:space="preserve"> PAGEREF _Toc58357722 \h </w:instrText>
        </w:r>
        <w:r w:rsidR="009D4F1D">
          <w:rPr>
            <w:webHidden/>
          </w:rPr>
        </w:r>
        <w:r w:rsidR="009D4F1D">
          <w:rPr>
            <w:webHidden/>
          </w:rPr>
          <w:fldChar w:fldCharType="separate"/>
        </w:r>
        <w:r w:rsidR="009D4F1D">
          <w:rPr>
            <w:webHidden/>
          </w:rPr>
          <w:t>5</w:t>
        </w:r>
        <w:r w:rsidR="009D4F1D">
          <w:rPr>
            <w:webHidden/>
          </w:rPr>
          <w:fldChar w:fldCharType="end"/>
        </w:r>
      </w:hyperlink>
    </w:p>
    <w:p w14:paraId="23205837" w14:textId="65C9AD5B" w:rsidR="009D4F1D" w:rsidRDefault="00270B9C">
      <w:pPr>
        <w:pStyle w:val="TOC1"/>
        <w:rPr>
          <w:rFonts w:asciiTheme="minorHAnsi" w:eastAsiaTheme="minorEastAsia" w:hAnsiTheme="minorHAnsi" w:cstheme="minorBidi"/>
          <w:b w:val="0"/>
          <w:sz w:val="22"/>
          <w:lang w:eastAsia="en-GB"/>
        </w:rPr>
      </w:pPr>
      <w:hyperlink w:anchor="_Toc58357723" w:history="1">
        <w:r w:rsidR="009D4F1D" w:rsidRPr="005D6B10">
          <w:rPr>
            <w:rStyle w:val="Hyperlink"/>
          </w:rPr>
          <w:t>2</w:t>
        </w:r>
        <w:r w:rsidR="009D4F1D">
          <w:rPr>
            <w:rFonts w:asciiTheme="minorHAnsi" w:eastAsiaTheme="minorEastAsia" w:hAnsiTheme="minorHAnsi" w:cstheme="minorBidi"/>
            <w:b w:val="0"/>
            <w:sz w:val="22"/>
            <w:lang w:eastAsia="en-GB"/>
          </w:rPr>
          <w:tab/>
        </w:r>
        <w:r w:rsidR="009D4F1D" w:rsidRPr="005D6B10">
          <w:rPr>
            <w:rStyle w:val="Hyperlink"/>
          </w:rPr>
          <w:t>Strategic analysis and critical evaluation of the strategic options</w:t>
        </w:r>
        <w:r w:rsidR="009D4F1D">
          <w:rPr>
            <w:webHidden/>
          </w:rPr>
          <w:tab/>
        </w:r>
        <w:r w:rsidR="009D4F1D">
          <w:rPr>
            <w:webHidden/>
          </w:rPr>
          <w:fldChar w:fldCharType="begin"/>
        </w:r>
        <w:r w:rsidR="009D4F1D">
          <w:rPr>
            <w:webHidden/>
          </w:rPr>
          <w:instrText xml:space="preserve"> PAGEREF _Toc58357723 \h </w:instrText>
        </w:r>
        <w:r w:rsidR="009D4F1D">
          <w:rPr>
            <w:webHidden/>
          </w:rPr>
        </w:r>
        <w:r w:rsidR="009D4F1D">
          <w:rPr>
            <w:webHidden/>
          </w:rPr>
          <w:fldChar w:fldCharType="separate"/>
        </w:r>
        <w:r w:rsidR="009D4F1D">
          <w:rPr>
            <w:webHidden/>
          </w:rPr>
          <w:t>6</w:t>
        </w:r>
        <w:r w:rsidR="009D4F1D">
          <w:rPr>
            <w:webHidden/>
          </w:rPr>
          <w:fldChar w:fldCharType="end"/>
        </w:r>
      </w:hyperlink>
    </w:p>
    <w:p w14:paraId="2AE4E8DC" w14:textId="4411A4B7" w:rsidR="009D4F1D" w:rsidRDefault="00270B9C">
      <w:pPr>
        <w:pStyle w:val="TOC2"/>
        <w:rPr>
          <w:rFonts w:asciiTheme="minorHAnsi" w:eastAsiaTheme="minorEastAsia" w:hAnsiTheme="minorHAnsi" w:cstheme="minorBidi"/>
          <w:b w:val="0"/>
          <w:sz w:val="22"/>
          <w:szCs w:val="22"/>
          <w:lang w:eastAsia="en-GB"/>
        </w:rPr>
      </w:pPr>
      <w:hyperlink w:anchor="_Toc58357724" w:history="1">
        <w:r w:rsidR="009D4F1D" w:rsidRPr="005D6B10">
          <w:rPr>
            <w:rStyle w:val="Hyperlink"/>
          </w:rPr>
          <w:t>2.1</w:t>
        </w:r>
        <w:r w:rsidR="009D4F1D">
          <w:rPr>
            <w:rFonts w:asciiTheme="minorHAnsi" w:eastAsiaTheme="minorEastAsia" w:hAnsiTheme="minorHAnsi" w:cstheme="minorBidi"/>
            <w:b w:val="0"/>
            <w:sz w:val="22"/>
            <w:szCs w:val="22"/>
            <w:lang w:eastAsia="en-GB"/>
          </w:rPr>
          <w:tab/>
        </w:r>
        <w:r w:rsidR="009D4F1D" w:rsidRPr="005D6B10">
          <w:rPr>
            <w:rStyle w:val="Hyperlink"/>
          </w:rPr>
          <w:t>Macro, meso and micro environment</w:t>
        </w:r>
        <w:r w:rsidR="009D4F1D">
          <w:rPr>
            <w:webHidden/>
          </w:rPr>
          <w:tab/>
        </w:r>
        <w:r w:rsidR="009D4F1D">
          <w:rPr>
            <w:webHidden/>
          </w:rPr>
          <w:fldChar w:fldCharType="begin"/>
        </w:r>
        <w:r w:rsidR="009D4F1D">
          <w:rPr>
            <w:webHidden/>
          </w:rPr>
          <w:instrText xml:space="preserve"> PAGEREF _Toc58357724 \h </w:instrText>
        </w:r>
        <w:r w:rsidR="009D4F1D">
          <w:rPr>
            <w:webHidden/>
          </w:rPr>
        </w:r>
        <w:r w:rsidR="009D4F1D">
          <w:rPr>
            <w:webHidden/>
          </w:rPr>
          <w:fldChar w:fldCharType="separate"/>
        </w:r>
        <w:r w:rsidR="009D4F1D">
          <w:rPr>
            <w:webHidden/>
          </w:rPr>
          <w:t>7</w:t>
        </w:r>
        <w:r w:rsidR="009D4F1D">
          <w:rPr>
            <w:webHidden/>
          </w:rPr>
          <w:fldChar w:fldCharType="end"/>
        </w:r>
      </w:hyperlink>
    </w:p>
    <w:p w14:paraId="2AC60036" w14:textId="62BD4004" w:rsidR="009D4F1D" w:rsidRDefault="00270B9C">
      <w:pPr>
        <w:pStyle w:val="TOC3"/>
        <w:tabs>
          <w:tab w:val="left" w:pos="1320"/>
          <w:tab w:val="right" w:pos="9060"/>
        </w:tabs>
        <w:rPr>
          <w:rFonts w:asciiTheme="minorHAnsi" w:eastAsiaTheme="minorEastAsia" w:hAnsiTheme="minorHAnsi" w:cstheme="minorBidi"/>
          <w:noProof/>
          <w:sz w:val="22"/>
          <w:szCs w:val="22"/>
          <w:lang w:val="en-GB" w:eastAsia="en-GB"/>
        </w:rPr>
      </w:pPr>
      <w:hyperlink w:anchor="_Toc58357725" w:history="1">
        <w:r w:rsidR="009D4F1D" w:rsidRPr="005D6B10">
          <w:rPr>
            <w:rStyle w:val="Hyperlink"/>
            <w:noProof/>
          </w:rPr>
          <w:t>2.1.1</w:t>
        </w:r>
        <w:r w:rsidR="009D4F1D">
          <w:rPr>
            <w:rFonts w:asciiTheme="minorHAnsi" w:eastAsiaTheme="minorEastAsia" w:hAnsiTheme="minorHAnsi" w:cstheme="minorBidi"/>
            <w:noProof/>
            <w:sz w:val="22"/>
            <w:szCs w:val="22"/>
            <w:lang w:val="en-GB" w:eastAsia="en-GB"/>
          </w:rPr>
          <w:tab/>
        </w:r>
        <w:r w:rsidR="009D4F1D" w:rsidRPr="005D6B10">
          <w:rPr>
            <w:rStyle w:val="Hyperlink"/>
            <w:noProof/>
          </w:rPr>
          <w:t>Macro environment</w:t>
        </w:r>
        <w:r w:rsidR="009D4F1D">
          <w:rPr>
            <w:noProof/>
            <w:webHidden/>
          </w:rPr>
          <w:tab/>
        </w:r>
        <w:r w:rsidR="009D4F1D">
          <w:rPr>
            <w:noProof/>
            <w:webHidden/>
          </w:rPr>
          <w:fldChar w:fldCharType="begin"/>
        </w:r>
        <w:r w:rsidR="009D4F1D">
          <w:rPr>
            <w:noProof/>
            <w:webHidden/>
          </w:rPr>
          <w:instrText xml:space="preserve"> PAGEREF _Toc58357725 \h </w:instrText>
        </w:r>
        <w:r w:rsidR="009D4F1D">
          <w:rPr>
            <w:noProof/>
            <w:webHidden/>
          </w:rPr>
        </w:r>
        <w:r w:rsidR="009D4F1D">
          <w:rPr>
            <w:noProof/>
            <w:webHidden/>
          </w:rPr>
          <w:fldChar w:fldCharType="separate"/>
        </w:r>
        <w:r w:rsidR="009D4F1D">
          <w:rPr>
            <w:noProof/>
            <w:webHidden/>
          </w:rPr>
          <w:t>8</w:t>
        </w:r>
        <w:r w:rsidR="009D4F1D">
          <w:rPr>
            <w:noProof/>
            <w:webHidden/>
          </w:rPr>
          <w:fldChar w:fldCharType="end"/>
        </w:r>
      </w:hyperlink>
    </w:p>
    <w:p w14:paraId="0902EB9E" w14:textId="492CBF83" w:rsidR="009D4F1D" w:rsidRDefault="00270B9C">
      <w:pPr>
        <w:pStyle w:val="TOC3"/>
        <w:tabs>
          <w:tab w:val="left" w:pos="1320"/>
          <w:tab w:val="right" w:pos="9060"/>
        </w:tabs>
        <w:rPr>
          <w:rFonts w:asciiTheme="minorHAnsi" w:eastAsiaTheme="minorEastAsia" w:hAnsiTheme="minorHAnsi" w:cstheme="minorBidi"/>
          <w:noProof/>
          <w:sz w:val="22"/>
          <w:szCs w:val="22"/>
          <w:lang w:val="en-GB" w:eastAsia="en-GB"/>
        </w:rPr>
      </w:pPr>
      <w:hyperlink w:anchor="_Toc58357726" w:history="1">
        <w:r w:rsidR="009D4F1D" w:rsidRPr="005D6B10">
          <w:rPr>
            <w:rStyle w:val="Hyperlink"/>
            <w:noProof/>
          </w:rPr>
          <w:t>2.1.2</w:t>
        </w:r>
        <w:r w:rsidR="009D4F1D">
          <w:rPr>
            <w:rFonts w:asciiTheme="minorHAnsi" w:eastAsiaTheme="minorEastAsia" w:hAnsiTheme="minorHAnsi" w:cstheme="minorBidi"/>
            <w:noProof/>
            <w:sz w:val="22"/>
            <w:szCs w:val="22"/>
            <w:lang w:val="en-GB" w:eastAsia="en-GB"/>
          </w:rPr>
          <w:tab/>
        </w:r>
        <w:r w:rsidR="009D4F1D" w:rsidRPr="005D6B10">
          <w:rPr>
            <w:rStyle w:val="Hyperlink"/>
            <w:noProof/>
          </w:rPr>
          <w:t>Meso environment</w:t>
        </w:r>
        <w:r w:rsidR="009D4F1D">
          <w:rPr>
            <w:noProof/>
            <w:webHidden/>
          </w:rPr>
          <w:tab/>
        </w:r>
        <w:r w:rsidR="009D4F1D">
          <w:rPr>
            <w:noProof/>
            <w:webHidden/>
          </w:rPr>
          <w:fldChar w:fldCharType="begin"/>
        </w:r>
        <w:r w:rsidR="009D4F1D">
          <w:rPr>
            <w:noProof/>
            <w:webHidden/>
          </w:rPr>
          <w:instrText xml:space="preserve"> PAGEREF _Toc58357726 \h </w:instrText>
        </w:r>
        <w:r w:rsidR="009D4F1D">
          <w:rPr>
            <w:noProof/>
            <w:webHidden/>
          </w:rPr>
        </w:r>
        <w:r w:rsidR="009D4F1D">
          <w:rPr>
            <w:noProof/>
            <w:webHidden/>
          </w:rPr>
          <w:fldChar w:fldCharType="separate"/>
        </w:r>
        <w:r w:rsidR="009D4F1D">
          <w:rPr>
            <w:noProof/>
            <w:webHidden/>
          </w:rPr>
          <w:t>9</w:t>
        </w:r>
        <w:r w:rsidR="009D4F1D">
          <w:rPr>
            <w:noProof/>
            <w:webHidden/>
          </w:rPr>
          <w:fldChar w:fldCharType="end"/>
        </w:r>
      </w:hyperlink>
    </w:p>
    <w:p w14:paraId="5015B143" w14:textId="1DFEFFC7" w:rsidR="009D4F1D" w:rsidRDefault="00270B9C">
      <w:pPr>
        <w:pStyle w:val="TOC3"/>
        <w:tabs>
          <w:tab w:val="left" w:pos="1320"/>
          <w:tab w:val="right" w:pos="9060"/>
        </w:tabs>
        <w:rPr>
          <w:rFonts w:asciiTheme="minorHAnsi" w:eastAsiaTheme="minorEastAsia" w:hAnsiTheme="minorHAnsi" w:cstheme="minorBidi"/>
          <w:noProof/>
          <w:sz w:val="22"/>
          <w:szCs w:val="22"/>
          <w:lang w:val="en-GB" w:eastAsia="en-GB"/>
        </w:rPr>
      </w:pPr>
      <w:hyperlink w:anchor="_Toc58357727" w:history="1">
        <w:r w:rsidR="009D4F1D" w:rsidRPr="005D6B10">
          <w:rPr>
            <w:rStyle w:val="Hyperlink"/>
            <w:noProof/>
          </w:rPr>
          <w:t>2.1.3</w:t>
        </w:r>
        <w:r w:rsidR="009D4F1D">
          <w:rPr>
            <w:rFonts w:asciiTheme="minorHAnsi" w:eastAsiaTheme="minorEastAsia" w:hAnsiTheme="minorHAnsi" w:cstheme="minorBidi"/>
            <w:noProof/>
            <w:sz w:val="22"/>
            <w:szCs w:val="22"/>
            <w:lang w:val="en-GB" w:eastAsia="en-GB"/>
          </w:rPr>
          <w:tab/>
        </w:r>
        <w:r w:rsidR="009D4F1D" w:rsidRPr="005D6B10">
          <w:rPr>
            <w:rStyle w:val="Hyperlink"/>
            <w:noProof/>
          </w:rPr>
          <w:t>Micro environment</w:t>
        </w:r>
        <w:r w:rsidR="009D4F1D">
          <w:rPr>
            <w:noProof/>
            <w:webHidden/>
          </w:rPr>
          <w:tab/>
        </w:r>
        <w:r w:rsidR="009D4F1D">
          <w:rPr>
            <w:noProof/>
            <w:webHidden/>
          </w:rPr>
          <w:fldChar w:fldCharType="begin"/>
        </w:r>
        <w:r w:rsidR="009D4F1D">
          <w:rPr>
            <w:noProof/>
            <w:webHidden/>
          </w:rPr>
          <w:instrText xml:space="preserve"> PAGEREF _Toc58357727 \h </w:instrText>
        </w:r>
        <w:r w:rsidR="009D4F1D">
          <w:rPr>
            <w:noProof/>
            <w:webHidden/>
          </w:rPr>
        </w:r>
        <w:r w:rsidR="009D4F1D">
          <w:rPr>
            <w:noProof/>
            <w:webHidden/>
          </w:rPr>
          <w:fldChar w:fldCharType="separate"/>
        </w:r>
        <w:r w:rsidR="009D4F1D">
          <w:rPr>
            <w:noProof/>
            <w:webHidden/>
          </w:rPr>
          <w:t>10</w:t>
        </w:r>
        <w:r w:rsidR="009D4F1D">
          <w:rPr>
            <w:noProof/>
            <w:webHidden/>
          </w:rPr>
          <w:fldChar w:fldCharType="end"/>
        </w:r>
      </w:hyperlink>
    </w:p>
    <w:p w14:paraId="6B3E3F43" w14:textId="61571817" w:rsidR="009D4F1D" w:rsidRDefault="00270B9C">
      <w:pPr>
        <w:pStyle w:val="TOC2"/>
        <w:rPr>
          <w:rFonts w:asciiTheme="minorHAnsi" w:eastAsiaTheme="minorEastAsia" w:hAnsiTheme="minorHAnsi" w:cstheme="minorBidi"/>
          <w:b w:val="0"/>
          <w:sz w:val="22"/>
          <w:szCs w:val="22"/>
          <w:lang w:eastAsia="en-GB"/>
        </w:rPr>
      </w:pPr>
      <w:hyperlink w:anchor="_Toc58357728" w:history="1">
        <w:r w:rsidR="009D4F1D" w:rsidRPr="005D6B10">
          <w:rPr>
            <w:rStyle w:val="Hyperlink"/>
          </w:rPr>
          <w:t>2.2</w:t>
        </w:r>
        <w:r w:rsidR="009D4F1D">
          <w:rPr>
            <w:rFonts w:asciiTheme="minorHAnsi" w:eastAsiaTheme="minorEastAsia" w:hAnsiTheme="minorHAnsi" w:cstheme="minorBidi"/>
            <w:b w:val="0"/>
            <w:sz w:val="22"/>
            <w:szCs w:val="22"/>
            <w:lang w:eastAsia="en-GB"/>
          </w:rPr>
          <w:tab/>
        </w:r>
        <w:r w:rsidR="009D4F1D" w:rsidRPr="005D6B10">
          <w:rPr>
            <w:rStyle w:val="Hyperlink"/>
          </w:rPr>
          <w:t>Capabilities and culture</w:t>
        </w:r>
        <w:r w:rsidR="009D4F1D">
          <w:rPr>
            <w:webHidden/>
          </w:rPr>
          <w:tab/>
        </w:r>
        <w:r w:rsidR="009D4F1D">
          <w:rPr>
            <w:webHidden/>
          </w:rPr>
          <w:fldChar w:fldCharType="begin"/>
        </w:r>
        <w:r w:rsidR="009D4F1D">
          <w:rPr>
            <w:webHidden/>
          </w:rPr>
          <w:instrText xml:space="preserve"> PAGEREF _Toc58357728 \h </w:instrText>
        </w:r>
        <w:r w:rsidR="009D4F1D">
          <w:rPr>
            <w:webHidden/>
          </w:rPr>
        </w:r>
        <w:r w:rsidR="009D4F1D">
          <w:rPr>
            <w:webHidden/>
          </w:rPr>
          <w:fldChar w:fldCharType="separate"/>
        </w:r>
        <w:r w:rsidR="009D4F1D">
          <w:rPr>
            <w:webHidden/>
          </w:rPr>
          <w:t>10</w:t>
        </w:r>
        <w:r w:rsidR="009D4F1D">
          <w:rPr>
            <w:webHidden/>
          </w:rPr>
          <w:fldChar w:fldCharType="end"/>
        </w:r>
      </w:hyperlink>
    </w:p>
    <w:p w14:paraId="4E0DEB12" w14:textId="3D19E606" w:rsidR="009D4F1D" w:rsidRDefault="00270B9C">
      <w:pPr>
        <w:pStyle w:val="TOC3"/>
        <w:tabs>
          <w:tab w:val="left" w:pos="1320"/>
          <w:tab w:val="right" w:pos="9060"/>
        </w:tabs>
        <w:rPr>
          <w:rFonts w:asciiTheme="minorHAnsi" w:eastAsiaTheme="minorEastAsia" w:hAnsiTheme="minorHAnsi" w:cstheme="minorBidi"/>
          <w:noProof/>
          <w:sz w:val="22"/>
          <w:szCs w:val="22"/>
          <w:lang w:val="en-GB" w:eastAsia="en-GB"/>
        </w:rPr>
      </w:pPr>
      <w:hyperlink w:anchor="_Toc58357729" w:history="1">
        <w:r w:rsidR="009D4F1D" w:rsidRPr="005D6B10">
          <w:rPr>
            <w:rStyle w:val="Hyperlink"/>
            <w:noProof/>
          </w:rPr>
          <w:t>2.2.1</w:t>
        </w:r>
        <w:r w:rsidR="009D4F1D">
          <w:rPr>
            <w:rFonts w:asciiTheme="minorHAnsi" w:eastAsiaTheme="minorEastAsia" w:hAnsiTheme="minorHAnsi" w:cstheme="minorBidi"/>
            <w:noProof/>
            <w:sz w:val="22"/>
            <w:szCs w:val="22"/>
            <w:lang w:val="en-GB" w:eastAsia="en-GB"/>
          </w:rPr>
          <w:tab/>
        </w:r>
        <w:r w:rsidR="009D4F1D" w:rsidRPr="005D6B10">
          <w:rPr>
            <w:rStyle w:val="Hyperlink"/>
            <w:noProof/>
          </w:rPr>
          <w:t>Capabilities</w:t>
        </w:r>
        <w:r w:rsidR="009D4F1D">
          <w:rPr>
            <w:noProof/>
            <w:webHidden/>
          </w:rPr>
          <w:tab/>
        </w:r>
        <w:r w:rsidR="009D4F1D">
          <w:rPr>
            <w:noProof/>
            <w:webHidden/>
          </w:rPr>
          <w:fldChar w:fldCharType="begin"/>
        </w:r>
        <w:r w:rsidR="009D4F1D">
          <w:rPr>
            <w:noProof/>
            <w:webHidden/>
          </w:rPr>
          <w:instrText xml:space="preserve"> PAGEREF _Toc58357729 \h </w:instrText>
        </w:r>
        <w:r w:rsidR="009D4F1D">
          <w:rPr>
            <w:noProof/>
            <w:webHidden/>
          </w:rPr>
        </w:r>
        <w:r w:rsidR="009D4F1D">
          <w:rPr>
            <w:noProof/>
            <w:webHidden/>
          </w:rPr>
          <w:fldChar w:fldCharType="separate"/>
        </w:r>
        <w:r w:rsidR="009D4F1D">
          <w:rPr>
            <w:noProof/>
            <w:webHidden/>
          </w:rPr>
          <w:t>11</w:t>
        </w:r>
        <w:r w:rsidR="009D4F1D">
          <w:rPr>
            <w:noProof/>
            <w:webHidden/>
          </w:rPr>
          <w:fldChar w:fldCharType="end"/>
        </w:r>
      </w:hyperlink>
    </w:p>
    <w:p w14:paraId="06FFE397" w14:textId="6E0DA70B" w:rsidR="009D4F1D" w:rsidRDefault="00270B9C">
      <w:pPr>
        <w:pStyle w:val="TOC3"/>
        <w:tabs>
          <w:tab w:val="left" w:pos="1320"/>
          <w:tab w:val="right" w:pos="9060"/>
        </w:tabs>
        <w:rPr>
          <w:rFonts w:asciiTheme="minorHAnsi" w:eastAsiaTheme="minorEastAsia" w:hAnsiTheme="minorHAnsi" w:cstheme="minorBidi"/>
          <w:noProof/>
          <w:sz w:val="22"/>
          <w:szCs w:val="22"/>
          <w:lang w:val="en-GB" w:eastAsia="en-GB"/>
        </w:rPr>
      </w:pPr>
      <w:hyperlink w:anchor="_Toc58357730" w:history="1">
        <w:r w:rsidR="009D4F1D" w:rsidRPr="005D6B10">
          <w:rPr>
            <w:rStyle w:val="Hyperlink"/>
            <w:noProof/>
          </w:rPr>
          <w:t>2.2.2</w:t>
        </w:r>
        <w:r w:rsidR="009D4F1D">
          <w:rPr>
            <w:rFonts w:asciiTheme="minorHAnsi" w:eastAsiaTheme="minorEastAsia" w:hAnsiTheme="minorHAnsi" w:cstheme="minorBidi"/>
            <w:noProof/>
            <w:sz w:val="22"/>
            <w:szCs w:val="22"/>
            <w:lang w:val="en-GB" w:eastAsia="en-GB"/>
          </w:rPr>
          <w:tab/>
        </w:r>
        <w:r w:rsidR="009D4F1D" w:rsidRPr="005D6B10">
          <w:rPr>
            <w:rStyle w:val="Hyperlink"/>
            <w:noProof/>
          </w:rPr>
          <w:t>Culture</w:t>
        </w:r>
        <w:r w:rsidR="009D4F1D">
          <w:rPr>
            <w:noProof/>
            <w:webHidden/>
          </w:rPr>
          <w:tab/>
        </w:r>
        <w:r w:rsidR="009D4F1D">
          <w:rPr>
            <w:noProof/>
            <w:webHidden/>
          </w:rPr>
          <w:fldChar w:fldCharType="begin"/>
        </w:r>
        <w:r w:rsidR="009D4F1D">
          <w:rPr>
            <w:noProof/>
            <w:webHidden/>
          </w:rPr>
          <w:instrText xml:space="preserve"> PAGEREF _Toc58357730 \h </w:instrText>
        </w:r>
        <w:r w:rsidR="009D4F1D">
          <w:rPr>
            <w:noProof/>
            <w:webHidden/>
          </w:rPr>
        </w:r>
        <w:r w:rsidR="009D4F1D">
          <w:rPr>
            <w:noProof/>
            <w:webHidden/>
          </w:rPr>
          <w:fldChar w:fldCharType="separate"/>
        </w:r>
        <w:r w:rsidR="009D4F1D">
          <w:rPr>
            <w:noProof/>
            <w:webHidden/>
          </w:rPr>
          <w:t>13</w:t>
        </w:r>
        <w:r w:rsidR="009D4F1D">
          <w:rPr>
            <w:noProof/>
            <w:webHidden/>
          </w:rPr>
          <w:fldChar w:fldCharType="end"/>
        </w:r>
      </w:hyperlink>
    </w:p>
    <w:p w14:paraId="21CAC75D" w14:textId="10E37946" w:rsidR="009D4F1D" w:rsidRDefault="00270B9C">
      <w:pPr>
        <w:pStyle w:val="TOC2"/>
        <w:rPr>
          <w:rFonts w:asciiTheme="minorHAnsi" w:eastAsiaTheme="minorEastAsia" w:hAnsiTheme="minorHAnsi" w:cstheme="minorBidi"/>
          <w:b w:val="0"/>
          <w:sz w:val="22"/>
          <w:szCs w:val="22"/>
          <w:lang w:eastAsia="en-GB"/>
        </w:rPr>
      </w:pPr>
      <w:hyperlink w:anchor="_Toc58357731" w:history="1">
        <w:r w:rsidR="009D4F1D" w:rsidRPr="005D6B10">
          <w:rPr>
            <w:rStyle w:val="Hyperlink"/>
          </w:rPr>
          <w:t>2.3</w:t>
        </w:r>
        <w:r w:rsidR="009D4F1D">
          <w:rPr>
            <w:rFonts w:asciiTheme="minorHAnsi" w:eastAsiaTheme="minorEastAsia" w:hAnsiTheme="minorHAnsi" w:cstheme="minorBidi"/>
            <w:b w:val="0"/>
            <w:sz w:val="22"/>
            <w:szCs w:val="22"/>
            <w:lang w:eastAsia="en-GB"/>
          </w:rPr>
          <w:tab/>
        </w:r>
        <w:r w:rsidR="009D4F1D" w:rsidRPr="005D6B10">
          <w:rPr>
            <w:rStyle w:val="Hyperlink"/>
          </w:rPr>
          <w:t>Corporate and business strategy</w:t>
        </w:r>
        <w:r w:rsidR="009D4F1D">
          <w:rPr>
            <w:webHidden/>
          </w:rPr>
          <w:tab/>
        </w:r>
        <w:r w:rsidR="009D4F1D">
          <w:rPr>
            <w:webHidden/>
          </w:rPr>
          <w:fldChar w:fldCharType="begin"/>
        </w:r>
        <w:r w:rsidR="009D4F1D">
          <w:rPr>
            <w:webHidden/>
          </w:rPr>
          <w:instrText xml:space="preserve"> PAGEREF _Toc58357731 \h </w:instrText>
        </w:r>
        <w:r w:rsidR="009D4F1D">
          <w:rPr>
            <w:webHidden/>
          </w:rPr>
        </w:r>
        <w:r w:rsidR="009D4F1D">
          <w:rPr>
            <w:webHidden/>
          </w:rPr>
          <w:fldChar w:fldCharType="separate"/>
        </w:r>
        <w:r w:rsidR="009D4F1D">
          <w:rPr>
            <w:webHidden/>
          </w:rPr>
          <w:t>14</w:t>
        </w:r>
        <w:r w:rsidR="009D4F1D">
          <w:rPr>
            <w:webHidden/>
          </w:rPr>
          <w:fldChar w:fldCharType="end"/>
        </w:r>
      </w:hyperlink>
    </w:p>
    <w:p w14:paraId="7B4EF467" w14:textId="7DED7FD1" w:rsidR="009D4F1D" w:rsidRDefault="00270B9C">
      <w:pPr>
        <w:pStyle w:val="TOC3"/>
        <w:tabs>
          <w:tab w:val="left" w:pos="1320"/>
          <w:tab w:val="right" w:pos="9060"/>
        </w:tabs>
        <w:rPr>
          <w:rFonts w:asciiTheme="minorHAnsi" w:eastAsiaTheme="minorEastAsia" w:hAnsiTheme="minorHAnsi" w:cstheme="minorBidi"/>
          <w:noProof/>
          <w:sz w:val="22"/>
          <w:szCs w:val="22"/>
          <w:lang w:val="en-GB" w:eastAsia="en-GB"/>
        </w:rPr>
      </w:pPr>
      <w:hyperlink w:anchor="_Toc58357732" w:history="1">
        <w:r w:rsidR="009D4F1D" w:rsidRPr="005D6B10">
          <w:rPr>
            <w:rStyle w:val="Hyperlink"/>
            <w:noProof/>
          </w:rPr>
          <w:t>2.3.1</w:t>
        </w:r>
        <w:r w:rsidR="009D4F1D">
          <w:rPr>
            <w:rFonts w:asciiTheme="minorHAnsi" w:eastAsiaTheme="minorEastAsia" w:hAnsiTheme="minorHAnsi" w:cstheme="minorBidi"/>
            <w:noProof/>
            <w:sz w:val="22"/>
            <w:szCs w:val="22"/>
            <w:lang w:val="en-GB" w:eastAsia="en-GB"/>
          </w:rPr>
          <w:tab/>
        </w:r>
        <w:r w:rsidR="009D4F1D" w:rsidRPr="005D6B10">
          <w:rPr>
            <w:rStyle w:val="Hyperlink"/>
            <w:noProof/>
          </w:rPr>
          <w:t>Corporate strategy</w:t>
        </w:r>
        <w:r w:rsidR="009D4F1D">
          <w:rPr>
            <w:noProof/>
            <w:webHidden/>
          </w:rPr>
          <w:tab/>
        </w:r>
        <w:r w:rsidR="009D4F1D">
          <w:rPr>
            <w:noProof/>
            <w:webHidden/>
          </w:rPr>
          <w:fldChar w:fldCharType="begin"/>
        </w:r>
        <w:r w:rsidR="009D4F1D">
          <w:rPr>
            <w:noProof/>
            <w:webHidden/>
          </w:rPr>
          <w:instrText xml:space="preserve"> PAGEREF _Toc58357732 \h </w:instrText>
        </w:r>
        <w:r w:rsidR="009D4F1D">
          <w:rPr>
            <w:noProof/>
            <w:webHidden/>
          </w:rPr>
        </w:r>
        <w:r w:rsidR="009D4F1D">
          <w:rPr>
            <w:noProof/>
            <w:webHidden/>
          </w:rPr>
          <w:fldChar w:fldCharType="separate"/>
        </w:r>
        <w:r w:rsidR="009D4F1D">
          <w:rPr>
            <w:noProof/>
            <w:webHidden/>
          </w:rPr>
          <w:t>15</w:t>
        </w:r>
        <w:r w:rsidR="009D4F1D">
          <w:rPr>
            <w:noProof/>
            <w:webHidden/>
          </w:rPr>
          <w:fldChar w:fldCharType="end"/>
        </w:r>
      </w:hyperlink>
    </w:p>
    <w:p w14:paraId="1F030769" w14:textId="2F96CAE4" w:rsidR="009D4F1D" w:rsidRDefault="00270B9C">
      <w:pPr>
        <w:pStyle w:val="TOC3"/>
        <w:tabs>
          <w:tab w:val="left" w:pos="1320"/>
          <w:tab w:val="right" w:pos="9060"/>
        </w:tabs>
        <w:rPr>
          <w:rFonts w:asciiTheme="minorHAnsi" w:eastAsiaTheme="minorEastAsia" w:hAnsiTheme="minorHAnsi" w:cstheme="minorBidi"/>
          <w:noProof/>
          <w:sz w:val="22"/>
          <w:szCs w:val="22"/>
          <w:lang w:val="en-GB" w:eastAsia="en-GB"/>
        </w:rPr>
      </w:pPr>
      <w:hyperlink w:anchor="_Toc58357733" w:history="1">
        <w:r w:rsidR="009D4F1D" w:rsidRPr="005D6B10">
          <w:rPr>
            <w:rStyle w:val="Hyperlink"/>
            <w:noProof/>
          </w:rPr>
          <w:t>2.3.2</w:t>
        </w:r>
        <w:r w:rsidR="009D4F1D">
          <w:rPr>
            <w:rFonts w:asciiTheme="minorHAnsi" w:eastAsiaTheme="minorEastAsia" w:hAnsiTheme="minorHAnsi" w:cstheme="minorBidi"/>
            <w:noProof/>
            <w:sz w:val="22"/>
            <w:szCs w:val="22"/>
            <w:lang w:val="en-GB" w:eastAsia="en-GB"/>
          </w:rPr>
          <w:tab/>
        </w:r>
        <w:r w:rsidR="009D4F1D" w:rsidRPr="005D6B10">
          <w:rPr>
            <w:rStyle w:val="Hyperlink"/>
            <w:noProof/>
          </w:rPr>
          <w:t>Business strategy</w:t>
        </w:r>
        <w:r w:rsidR="009D4F1D">
          <w:rPr>
            <w:noProof/>
            <w:webHidden/>
          </w:rPr>
          <w:tab/>
        </w:r>
        <w:r w:rsidR="009D4F1D">
          <w:rPr>
            <w:noProof/>
            <w:webHidden/>
          </w:rPr>
          <w:fldChar w:fldCharType="begin"/>
        </w:r>
        <w:r w:rsidR="009D4F1D">
          <w:rPr>
            <w:noProof/>
            <w:webHidden/>
          </w:rPr>
          <w:instrText xml:space="preserve"> PAGEREF _Toc58357733 \h </w:instrText>
        </w:r>
        <w:r w:rsidR="009D4F1D">
          <w:rPr>
            <w:noProof/>
            <w:webHidden/>
          </w:rPr>
        </w:r>
        <w:r w:rsidR="009D4F1D">
          <w:rPr>
            <w:noProof/>
            <w:webHidden/>
          </w:rPr>
          <w:fldChar w:fldCharType="separate"/>
        </w:r>
        <w:r w:rsidR="009D4F1D">
          <w:rPr>
            <w:noProof/>
            <w:webHidden/>
          </w:rPr>
          <w:t>17</w:t>
        </w:r>
        <w:r w:rsidR="009D4F1D">
          <w:rPr>
            <w:noProof/>
            <w:webHidden/>
          </w:rPr>
          <w:fldChar w:fldCharType="end"/>
        </w:r>
      </w:hyperlink>
    </w:p>
    <w:p w14:paraId="52400183" w14:textId="34259FC9" w:rsidR="009D4F1D" w:rsidRDefault="00270B9C">
      <w:pPr>
        <w:pStyle w:val="TOC3"/>
        <w:tabs>
          <w:tab w:val="left" w:pos="1320"/>
          <w:tab w:val="right" w:pos="9060"/>
        </w:tabs>
        <w:rPr>
          <w:rFonts w:asciiTheme="minorHAnsi" w:eastAsiaTheme="minorEastAsia" w:hAnsiTheme="minorHAnsi" w:cstheme="minorBidi"/>
          <w:noProof/>
          <w:sz w:val="22"/>
          <w:szCs w:val="22"/>
          <w:lang w:val="en-GB" w:eastAsia="en-GB"/>
        </w:rPr>
      </w:pPr>
      <w:hyperlink w:anchor="_Toc58357734" w:history="1">
        <w:r w:rsidR="009D4F1D" w:rsidRPr="005D6B10">
          <w:rPr>
            <w:rStyle w:val="Hyperlink"/>
            <w:noProof/>
          </w:rPr>
          <w:t>2.3.3</w:t>
        </w:r>
        <w:r w:rsidR="009D4F1D">
          <w:rPr>
            <w:rFonts w:asciiTheme="minorHAnsi" w:eastAsiaTheme="minorEastAsia" w:hAnsiTheme="minorHAnsi" w:cstheme="minorBidi"/>
            <w:noProof/>
            <w:sz w:val="22"/>
            <w:szCs w:val="22"/>
            <w:lang w:val="en-GB" w:eastAsia="en-GB"/>
          </w:rPr>
          <w:tab/>
        </w:r>
        <w:r w:rsidR="009D4F1D" w:rsidRPr="005D6B10">
          <w:rPr>
            <w:rStyle w:val="Hyperlink"/>
            <w:noProof/>
          </w:rPr>
          <w:t>Functional strategy</w:t>
        </w:r>
        <w:r w:rsidR="009D4F1D">
          <w:rPr>
            <w:noProof/>
            <w:webHidden/>
          </w:rPr>
          <w:tab/>
        </w:r>
        <w:r w:rsidR="009D4F1D">
          <w:rPr>
            <w:noProof/>
            <w:webHidden/>
          </w:rPr>
          <w:fldChar w:fldCharType="begin"/>
        </w:r>
        <w:r w:rsidR="009D4F1D">
          <w:rPr>
            <w:noProof/>
            <w:webHidden/>
          </w:rPr>
          <w:instrText xml:space="preserve"> PAGEREF _Toc58357734 \h </w:instrText>
        </w:r>
        <w:r w:rsidR="009D4F1D">
          <w:rPr>
            <w:noProof/>
            <w:webHidden/>
          </w:rPr>
        </w:r>
        <w:r w:rsidR="009D4F1D">
          <w:rPr>
            <w:noProof/>
            <w:webHidden/>
          </w:rPr>
          <w:fldChar w:fldCharType="separate"/>
        </w:r>
        <w:r w:rsidR="009D4F1D">
          <w:rPr>
            <w:noProof/>
            <w:webHidden/>
          </w:rPr>
          <w:t>19</w:t>
        </w:r>
        <w:r w:rsidR="009D4F1D">
          <w:rPr>
            <w:noProof/>
            <w:webHidden/>
          </w:rPr>
          <w:fldChar w:fldCharType="end"/>
        </w:r>
      </w:hyperlink>
    </w:p>
    <w:p w14:paraId="7C86EB88" w14:textId="07591825" w:rsidR="009D4F1D" w:rsidRDefault="00270B9C">
      <w:pPr>
        <w:pStyle w:val="TOC2"/>
        <w:rPr>
          <w:rFonts w:asciiTheme="minorHAnsi" w:eastAsiaTheme="minorEastAsia" w:hAnsiTheme="minorHAnsi" w:cstheme="minorBidi"/>
          <w:b w:val="0"/>
          <w:sz w:val="22"/>
          <w:szCs w:val="22"/>
          <w:lang w:eastAsia="en-GB"/>
        </w:rPr>
      </w:pPr>
      <w:hyperlink w:anchor="_Toc58357735" w:history="1">
        <w:r w:rsidR="009D4F1D" w:rsidRPr="005D6B10">
          <w:rPr>
            <w:rStyle w:val="Hyperlink"/>
          </w:rPr>
          <w:t>2.4</w:t>
        </w:r>
        <w:r w:rsidR="009D4F1D">
          <w:rPr>
            <w:rFonts w:asciiTheme="minorHAnsi" w:eastAsiaTheme="minorEastAsia" w:hAnsiTheme="minorHAnsi" w:cstheme="minorBidi"/>
            <w:b w:val="0"/>
            <w:sz w:val="22"/>
            <w:szCs w:val="22"/>
            <w:lang w:eastAsia="en-GB"/>
          </w:rPr>
          <w:tab/>
        </w:r>
        <w:r w:rsidR="009D4F1D" w:rsidRPr="005D6B10">
          <w:rPr>
            <w:rStyle w:val="Hyperlink"/>
          </w:rPr>
          <w:t>Change and capacity</w:t>
        </w:r>
        <w:r w:rsidR="009D4F1D">
          <w:rPr>
            <w:webHidden/>
          </w:rPr>
          <w:tab/>
        </w:r>
        <w:r w:rsidR="009D4F1D">
          <w:rPr>
            <w:webHidden/>
          </w:rPr>
          <w:fldChar w:fldCharType="begin"/>
        </w:r>
        <w:r w:rsidR="009D4F1D">
          <w:rPr>
            <w:webHidden/>
          </w:rPr>
          <w:instrText xml:space="preserve"> PAGEREF _Toc58357735 \h </w:instrText>
        </w:r>
        <w:r w:rsidR="009D4F1D">
          <w:rPr>
            <w:webHidden/>
          </w:rPr>
        </w:r>
        <w:r w:rsidR="009D4F1D">
          <w:rPr>
            <w:webHidden/>
          </w:rPr>
          <w:fldChar w:fldCharType="separate"/>
        </w:r>
        <w:r w:rsidR="009D4F1D">
          <w:rPr>
            <w:webHidden/>
          </w:rPr>
          <w:t>19</w:t>
        </w:r>
        <w:r w:rsidR="009D4F1D">
          <w:rPr>
            <w:webHidden/>
          </w:rPr>
          <w:fldChar w:fldCharType="end"/>
        </w:r>
      </w:hyperlink>
    </w:p>
    <w:p w14:paraId="5F06C4A7" w14:textId="2218238B" w:rsidR="009D4F1D" w:rsidRDefault="00270B9C">
      <w:pPr>
        <w:pStyle w:val="TOC3"/>
        <w:tabs>
          <w:tab w:val="left" w:pos="1320"/>
          <w:tab w:val="right" w:pos="9060"/>
        </w:tabs>
        <w:rPr>
          <w:rFonts w:asciiTheme="minorHAnsi" w:eastAsiaTheme="minorEastAsia" w:hAnsiTheme="minorHAnsi" w:cstheme="minorBidi"/>
          <w:noProof/>
          <w:sz w:val="22"/>
          <w:szCs w:val="22"/>
          <w:lang w:val="en-GB" w:eastAsia="en-GB"/>
        </w:rPr>
      </w:pPr>
      <w:hyperlink w:anchor="_Toc58357736" w:history="1">
        <w:r w:rsidR="009D4F1D" w:rsidRPr="005D6B10">
          <w:rPr>
            <w:rStyle w:val="Hyperlink"/>
            <w:noProof/>
          </w:rPr>
          <w:t>2.4.1</w:t>
        </w:r>
        <w:r w:rsidR="009D4F1D">
          <w:rPr>
            <w:rFonts w:asciiTheme="minorHAnsi" w:eastAsiaTheme="minorEastAsia" w:hAnsiTheme="minorHAnsi" w:cstheme="minorBidi"/>
            <w:noProof/>
            <w:sz w:val="22"/>
            <w:szCs w:val="22"/>
            <w:lang w:val="en-GB" w:eastAsia="en-GB"/>
          </w:rPr>
          <w:tab/>
        </w:r>
        <w:r w:rsidR="009D4F1D" w:rsidRPr="005D6B10">
          <w:rPr>
            <w:rStyle w:val="Hyperlink"/>
            <w:noProof/>
          </w:rPr>
          <w:t>Change</w:t>
        </w:r>
        <w:r w:rsidR="009D4F1D">
          <w:rPr>
            <w:noProof/>
            <w:webHidden/>
          </w:rPr>
          <w:tab/>
        </w:r>
        <w:r w:rsidR="009D4F1D">
          <w:rPr>
            <w:noProof/>
            <w:webHidden/>
          </w:rPr>
          <w:fldChar w:fldCharType="begin"/>
        </w:r>
        <w:r w:rsidR="009D4F1D">
          <w:rPr>
            <w:noProof/>
            <w:webHidden/>
          </w:rPr>
          <w:instrText xml:space="preserve"> PAGEREF _Toc58357736 \h </w:instrText>
        </w:r>
        <w:r w:rsidR="009D4F1D">
          <w:rPr>
            <w:noProof/>
            <w:webHidden/>
          </w:rPr>
        </w:r>
        <w:r w:rsidR="009D4F1D">
          <w:rPr>
            <w:noProof/>
            <w:webHidden/>
          </w:rPr>
          <w:fldChar w:fldCharType="separate"/>
        </w:r>
        <w:r w:rsidR="009D4F1D">
          <w:rPr>
            <w:noProof/>
            <w:webHidden/>
          </w:rPr>
          <w:t>21</w:t>
        </w:r>
        <w:r w:rsidR="009D4F1D">
          <w:rPr>
            <w:noProof/>
            <w:webHidden/>
          </w:rPr>
          <w:fldChar w:fldCharType="end"/>
        </w:r>
      </w:hyperlink>
    </w:p>
    <w:p w14:paraId="21B32B70" w14:textId="6D2FE37C" w:rsidR="009D4F1D" w:rsidRDefault="00270B9C">
      <w:pPr>
        <w:pStyle w:val="TOC3"/>
        <w:tabs>
          <w:tab w:val="left" w:pos="1320"/>
          <w:tab w:val="right" w:pos="9060"/>
        </w:tabs>
        <w:rPr>
          <w:rFonts w:asciiTheme="minorHAnsi" w:eastAsiaTheme="minorEastAsia" w:hAnsiTheme="minorHAnsi" w:cstheme="minorBidi"/>
          <w:noProof/>
          <w:sz w:val="22"/>
          <w:szCs w:val="22"/>
          <w:lang w:val="en-GB" w:eastAsia="en-GB"/>
        </w:rPr>
      </w:pPr>
      <w:hyperlink w:anchor="_Toc58357737" w:history="1">
        <w:r w:rsidR="009D4F1D" w:rsidRPr="005D6B10">
          <w:rPr>
            <w:rStyle w:val="Hyperlink"/>
            <w:noProof/>
          </w:rPr>
          <w:t>2.4.2</w:t>
        </w:r>
        <w:r w:rsidR="009D4F1D">
          <w:rPr>
            <w:rFonts w:asciiTheme="minorHAnsi" w:eastAsiaTheme="minorEastAsia" w:hAnsiTheme="minorHAnsi" w:cstheme="minorBidi"/>
            <w:noProof/>
            <w:sz w:val="22"/>
            <w:szCs w:val="22"/>
            <w:lang w:val="en-GB" w:eastAsia="en-GB"/>
          </w:rPr>
          <w:tab/>
        </w:r>
        <w:r w:rsidR="009D4F1D" w:rsidRPr="005D6B10">
          <w:rPr>
            <w:rStyle w:val="Hyperlink"/>
            <w:noProof/>
          </w:rPr>
          <w:t>Capacity</w:t>
        </w:r>
        <w:r w:rsidR="009D4F1D">
          <w:rPr>
            <w:noProof/>
            <w:webHidden/>
          </w:rPr>
          <w:tab/>
        </w:r>
        <w:r w:rsidR="009D4F1D">
          <w:rPr>
            <w:noProof/>
            <w:webHidden/>
          </w:rPr>
          <w:fldChar w:fldCharType="begin"/>
        </w:r>
        <w:r w:rsidR="009D4F1D">
          <w:rPr>
            <w:noProof/>
            <w:webHidden/>
          </w:rPr>
          <w:instrText xml:space="preserve"> PAGEREF _Toc58357737 \h </w:instrText>
        </w:r>
        <w:r w:rsidR="009D4F1D">
          <w:rPr>
            <w:noProof/>
            <w:webHidden/>
          </w:rPr>
        </w:r>
        <w:r w:rsidR="009D4F1D">
          <w:rPr>
            <w:noProof/>
            <w:webHidden/>
          </w:rPr>
          <w:fldChar w:fldCharType="separate"/>
        </w:r>
        <w:r w:rsidR="009D4F1D">
          <w:rPr>
            <w:noProof/>
            <w:webHidden/>
          </w:rPr>
          <w:t>22</w:t>
        </w:r>
        <w:r w:rsidR="009D4F1D">
          <w:rPr>
            <w:noProof/>
            <w:webHidden/>
          </w:rPr>
          <w:fldChar w:fldCharType="end"/>
        </w:r>
      </w:hyperlink>
    </w:p>
    <w:p w14:paraId="71962952" w14:textId="19970D66" w:rsidR="009D4F1D" w:rsidRDefault="00270B9C">
      <w:pPr>
        <w:pStyle w:val="TOC1"/>
        <w:rPr>
          <w:rFonts w:asciiTheme="minorHAnsi" w:eastAsiaTheme="minorEastAsia" w:hAnsiTheme="minorHAnsi" w:cstheme="minorBidi"/>
          <w:b w:val="0"/>
          <w:sz w:val="22"/>
          <w:lang w:eastAsia="en-GB"/>
        </w:rPr>
      </w:pPr>
      <w:hyperlink w:anchor="_Toc58357738" w:history="1">
        <w:r w:rsidR="009D4F1D" w:rsidRPr="005D6B10">
          <w:rPr>
            <w:rStyle w:val="Hyperlink"/>
          </w:rPr>
          <w:t>3</w:t>
        </w:r>
        <w:r w:rsidR="009D4F1D">
          <w:rPr>
            <w:rFonts w:asciiTheme="minorHAnsi" w:eastAsiaTheme="minorEastAsia" w:hAnsiTheme="minorHAnsi" w:cstheme="minorBidi"/>
            <w:b w:val="0"/>
            <w:sz w:val="22"/>
            <w:lang w:eastAsia="en-GB"/>
          </w:rPr>
          <w:tab/>
        </w:r>
        <w:r w:rsidR="009D4F1D" w:rsidRPr="005D6B10">
          <w:rPr>
            <w:rStyle w:val="Hyperlink"/>
          </w:rPr>
          <w:t>Conclusions</w:t>
        </w:r>
        <w:r w:rsidR="009D4F1D">
          <w:rPr>
            <w:webHidden/>
          </w:rPr>
          <w:tab/>
        </w:r>
        <w:r w:rsidR="009D4F1D">
          <w:rPr>
            <w:webHidden/>
          </w:rPr>
          <w:fldChar w:fldCharType="begin"/>
        </w:r>
        <w:r w:rsidR="009D4F1D">
          <w:rPr>
            <w:webHidden/>
          </w:rPr>
          <w:instrText xml:space="preserve"> PAGEREF _Toc58357738 \h </w:instrText>
        </w:r>
        <w:r w:rsidR="009D4F1D">
          <w:rPr>
            <w:webHidden/>
          </w:rPr>
        </w:r>
        <w:r w:rsidR="009D4F1D">
          <w:rPr>
            <w:webHidden/>
          </w:rPr>
          <w:fldChar w:fldCharType="separate"/>
        </w:r>
        <w:r w:rsidR="009D4F1D">
          <w:rPr>
            <w:webHidden/>
          </w:rPr>
          <w:t>24</w:t>
        </w:r>
        <w:r w:rsidR="009D4F1D">
          <w:rPr>
            <w:webHidden/>
          </w:rPr>
          <w:fldChar w:fldCharType="end"/>
        </w:r>
      </w:hyperlink>
    </w:p>
    <w:p w14:paraId="28BC337D" w14:textId="05EE0AA6" w:rsidR="009D4F1D" w:rsidRDefault="00270B9C">
      <w:pPr>
        <w:pStyle w:val="TOC1"/>
        <w:rPr>
          <w:rFonts w:asciiTheme="minorHAnsi" w:eastAsiaTheme="minorEastAsia" w:hAnsiTheme="minorHAnsi" w:cstheme="minorBidi"/>
          <w:b w:val="0"/>
          <w:sz w:val="22"/>
          <w:lang w:eastAsia="en-GB"/>
        </w:rPr>
      </w:pPr>
      <w:hyperlink w:anchor="_Toc58357739" w:history="1">
        <w:r w:rsidR="009D4F1D" w:rsidRPr="005D6B10">
          <w:rPr>
            <w:rStyle w:val="Hyperlink"/>
          </w:rPr>
          <w:t>4</w:t>
        </w:r>
        <w:r w:rsidR="009D4F1D">
          <w:rPr>
            <w:rFonts w:asciiTheme="minorHAnsi" w:eastAsiaTheme="minorEastAsia" w:hAnsiTheme="minorHAnsi" w:cstheme="minorBidi"/>
            <w:b w:val="0"/>
            <w:sz w:val="22"/>
            <w:lang w:eastAsia="en-GB"/>
          </w:rPr>
          <w:tab/>
        </w:r>
        <w:r w:rsidR="009D4F1D" w:rsidRPr="005D6B10">
          <w:rPr>
            <w:rStyle w:val="Hyperlink"/>
          </w:rPr>
          <w:t>Recommendations</w:t>
        </w:r>
        <w:r w:rsidR="009D4F1D">
          <w:rPr>
            <w:webHidden/>
          </w:rPr>
          <w:tab/>
        </w:r>
        <w:r w:rsidR="009D4F1D">
          <w:rPr>
            <w:webHidden/>
          </w:rPr>
          <w:fldChar w:fldCharType="begin"/>
        </w:r>
        <w:r w:rsidR="009D4F1D">
          <w:rPr>
            <w:webHidden/>
          </w:rPr>
          <w:instrText xml:space="preserve"> PAGEREF _Toc58357739 \h </w:instrText>
        </w:r>
        <w:r w:rsidR="009D4F1D">
          <w:rPr>
            <w:webHidden/>
          </w:rPr>
        </w:r>
        <w:r w:rsidR="009D4F1D">
          <w:rPr>
            <w:webHidden/>
          </w:rPr>
          <w:fldChar w:fldCharType="separate"/>
        </w:r>
        <w:r w:rsidR="009D4F1D">
          <w:rPr>
            <w:webHidden/>
          </w:rPr>
          <w:t>28</w:t>
        </w:r>
        <w:r w:rsidR="009D4F1D">
          <w:rPr>
            <w:webHidden/>
          </w:rPr>
          <w:fldChar w:fldCharType="end"/>
        </w:r>
      </w:hyperlink>
    </w:p>
    <w:p w14:paraId="57101042" w14:textId="49322C5E" w:rsidR="009D4F1D" w:rsidRDefault="00270B9C">
      <w:pPr>
        <w:pStyle w:val="TOC1"/>
        <w:rPr>
          <w:rFonts w:asciiTheme="minorHAnsi" w:eastAsiaTheme="minorEastAsia" w:hAnsiTheme="minorHAnsi" w:cstheme="minorBidi"/>
          <w:b w:val="0"/>
          <w:sz w:val="22"/>
          <w:lang w:eastAsia="en-GB"/>
        </w:rPr>
      </w:pPr>
      <w:hyperlink w:anchor="_Toc58357740" w:history="1">
        <w:r w:rsidR="009D4F1D" w:rsidRPr="005D6B10">
          <w:rPr>
            <w:rStyle w:val="Hyperlink"/>
          </w:rPr>
          <w:t>References</w:t>
        </w:r>
        <w:r w:rsidR="009D4F1D">
          <w:rPr>
            <w:webHidden/>
          </w:rPr>
          <w:tab/>
        </w:r>
        <w:r w:rsidR="009D4F1D">
          <w:rPr>
            <w:webHidden/>
          </w:rPr>
          <w:fldChar w:fldCharType="begin"/>
        </w:r>
        <w:r w:rsidR="009D4F1D">
          <w:rPr>
            <w:webHidden/>
          </w:rPr>
          <w:instrText xml:space="preserve"> PAGEREF _Toc58357740 \h </w:instrText>
        </w:r>
        <w:r w:rsidR="009D4F1D">
          <w:rPr>
            <w:webHidden/>
          </w:rPr>
        </w:r>
        <w:r w:rsidR="009D4F1D">
          <w:rPr>
            <w:webHidden/>
          </w:rPr>
          <w:fldChar w:fldCharType="separate"/>
        </w:r>
        <w:r w:rsidR="009D4F1D">
          <w:rPr>
            <w:webHidden/>
          </w:rPr>
          <w:t>30</w:t>
        </w:r>
        <w:r w:rsidR="009D4F1D">
          <w:rPr>
            <w:webHidden/>
          </w:rPr>
          <w:fldChar w:fldCharType="end"/>
        </w:r>
      </w:hyperlink>
    </w:p>
    <w:p w14:paraId="1E4CA99E" w14:textId="0DDC20FA" w:rsidR="009D4F1D" w:rsidRDefault="00270B9C">
      <w:pPr>
        <w:pStyle w:val="TOC1"/>
        <w:rPr>
          <w:rFonts w:asciiTheme="minorHAnsi" w:eastAsiaTheme="minorEastAsia" w:hAnsiTheme="minorHAnsi" w:cstheme="minorBidi"/>
          <w:b w:val="0"/>
          <w:sz w:val="22"/>
          <w:lang w:eastAsia="en-GB"/>
        </w:rPr>
      </w:pPr>
      <w:hyperlink w:anchor="_Toc58357741" w:history="1">
        <w:r w:rsidR="009D4F1D" w:rsidRPr="005D6B10">
          <w:rPr>
            <w:rStyle w:val="Hyperlink"/>
          </w:rPr>
          <w:t>Appendix: Background of chosen organisation</w:t>
        </w:r>
        <w:r w:rsidR="009D4F1D">
          <w:rPr>
            <w:webHidden/>
          </w:rPr>
          <w:tab/>
        </w:r>
        <w:r w:rsidR="009D4F1D">
          <w:rPr>
            <w:webHidden/>
          </w:rPr>
          <w:fldChar w:fldCharType="begin"/>
        </w:r>
        <w:r w:rsidR="009D4F1D">
          <w:rPr>
            <w:webHidden/>
          </w:rPr>
          <w:instrText xml:space="preserve"> PAGEREF _Toc58357741 \h </w:instrText>
        </w:r>
        <w:r w:rsidR="009D4F1D">
          <w:rPr>
            <w:webHidden/>
          </w:rPr>
        </w:r>
        <w:r w:rsidR="009D4F1D">
          <w:rPr>
            <w:webHidden/>
          </w:rPr>
          <w:fldChar w:fldCharType="separate"/>
        </w:r>
        <w:r w:rsidR="009D4F1D">
          <w:rPr>
            <w:webHidden/>
          </w:rPr>
          <w:t>34</w:t>
        </w:r>
        <w:r w:rsidR="009D4F1D">
          <w:rPr>
            <w:webHidden/>
          </w:rPr>
          <w:fldChar w:fldCharType="end"/>
        </w:r>
      </w:hyperlink>
    </w:p>
    <w:p w14:paraId="6543C576" w14:textId="62567429" w:rsidR="00891861" w:rsidRPr="00891861" w:rsidRDefault="00A811E6" w:rsidP="00270B9C">
      <w:pPr>
        <w:pStyle w:val="TOC1"/>
        <w:spacing w:line="480" w:lineRule="auto"/>
        <w:jc w:val="both"/>
        <w:rPr>
          <w:noProof w:val="0"/>
        </w:rPr>
      </w:pPr>
      <w:r>
        <w:rPr>
          <w:noProof w:val="0"/>
        </w:rPr>
        <w:fldChar w:fldCharType="end"/>
      </w:r>
    </w:p>
    <w:p w14:paraId="442977C3" w14:textId="69F2EA27" w:rsidR="00656EF8" w:rsidRPr="002C5C2F" w:rsidRDefault="00656EF8" w:rsidP="0031565C">
      <w:pPr>
        <w:spacing w:after="0" w:line="480" w:lineRule="auto"/>
        <w:jc w:val="both"/>
        <w:rPr>
          <w:rFonts w:ascii="Times New Roman" w:hAnsi="Times New Roman"/>
          <w:b/>
          <w:sz w:val="24"/>
          <w:szCs w:val="24"/>
          <w:lang w:eastAsia="zh-CN"/>
        </w:rPr>
      </w:pPr>
      <w:r w:rsidRPr="002C5C2F">
        <w:rPr>
          <w:rFonts w:ascii="Times New Roman" w:hAnsi="Times New Roman"/>
          <w:sz w:val="24"/>
          <w:szCs w:val="24"/>
          <w:lang w:eastAsia="zh-CN"/>
        </w:rPr>
        <w:br w:type="page"/>
      </w:r>
    </w:p>
    <w:p w14:paraId="05E45E77" w14:textId="59779213" w:rsidR="00656EF8" w:rsidRPr="002C5C2F" w:rsidRDefault="007679F0" w:rsidP="0031565C">
      <w:pPr>
        <w:pStyle w:val="Heading1"/>
        <w:spacing w:after="0" w:line="480" w:lineRule="auto"/>
        <w:ind w:left="432" w:hanging="432"/>
        <w:jc w:val="both"/>
        <w:rPr>
          <w:rFonts w:ascii="Times New Roman" w:hAnsi="Times New Roman"/>
          <w:sz w:val="24"/>
          <w:szCs w:val="24"/>
          <w:lang w:val="en-GB" w:eastAsia="zh-CN"/>
        </w:rPr>
      </w:pPr>
      <w:bookmarkStart w:id="4" w:name="_Toc27839624"/>
      <w:bookmarkStart w:id="5" w:name="_Ref27983809"/>
      <w:bookmarkStart w:id="6" w:name="_Toc58357722"/>
      <w:r w:rsidRPr="002C5C2F">
        <w:rPr>
          <w:rFonts w:ascii="Times New Roman" w:hAnsi="Times New Roman"/>
          <w:sz w:val="24"/>
          <w:szCs w:val="24"/>
          <w:lang w:val="en-GB" w:eastAsia="zh-CN"/>
        </w:rPr>
        <w:lastRenderedPageBreak/>
        <w:t>Introduction</w:t>
      </w:r>
      <w:bookmarkEnd w:id="4"/>
      <w:bookmarkEnd w:id="5"/>
      <w:bookmarkEnd w:id="6"/>
    </w:p>
    <w:p w14:paraId="67760F48" w14:textId="6E4BE076" w:rsidR="000970E4" w:rsidRDefault="000E52C6" w:rsidP="005C04FE">
      <w:pPr>
        <w:spacing w:line="480" w:lineRule="auto"/>
        <w:jc w:val="both"/>
        <w:rPr>
          <w:rFonts w:ascii="Times New Roman" w:hAnsi="Times New Roman"/>
          <w:sz w:val="24"/>
          <w:szCs w:val="24"/>
          <w:lang w:val="en-GB" w:eastAsia="zh-CN"/>
        </w:rPr>
      </w:pPr>
      <w:r>
        <w:rPr>
          <w:rFonts w:ascii="Times New Roman" w:hAnsi="Times New Roman"/>
          <w:sz w:val="24"/>
          <w:szCs w:val="24"/>
          <w:lang w:val="en-GB" w:eastAsia="zh-CN"/>
        </w:rPr>
        <w:t>Our organisation</w:t>
      </w:r>
      <w:r>
        <w:rPr>
          <w:rFonts w:ascii="Times New Roman" w:hAnsi="Times New Roman"/>
          <w:sz w:val="24"/>
          <w:szCs w:val="24"/>
          <w:lang w:val="en-GB" w:eastAsia="zh-CN"/>
        </w:rPr>
        <w:t xml:space="preserve"> is a global manufacturer </w:t>
      </w:r>
      <w:r w:rsidR="00B647EB" w:rsidRPr="00235EB5">
        <w:rPr>
          <w:rFonts w:ascii="Times New Roman" w:hAnsi="Times New Roman"/>
          <w:sz w:val="24"/>
          <w:szCs w:val="24"/>
          <w:lang w:val="en-GB" w:eastAsia="zh-CN"/>
        </w:rPr>
        <w:t xml:space="preserve">of </w:t>
      </w:r>
      <w:r w:rsidR="00B647EB">
        <w:rPr>
          <w:rFonts w:ascii="Times New Roman" w:hAnsi="Times New Roman"/>
          <w:sz w:val="24"/>
          <w:szCs w:val="24"/>
          <w:lang w:val="en-GB" w:eastAsia="zh-CN"/>
        </w:rPr>
        <w:t xml:space="preserve">tools, </w:t>
      </w:r>
      <w:r w:rsidR="00B647EB" w:rsidRPr="00235EB5">
        <w:rPr>
          <w:rFonts w:ascii="Times New Roman" w:hAnsi="Times New Roman"/>
          <w:sz w:val="24"/>
          <w:szCs w:val="24"/>
          <w:lang w:val="en-GB" w:eastAsia="zh-CN"/>
        </w:rPr>
        <w:t>power tools and other products mainly used in the construction and Do-It-Yourself (DIY) industry.</w:t>
      </w:r>
      <w:r>
        <w:rPr>
          <w:rFonts w:ascii="Times New Roman" w:hAnsi="Times New Roman"/>
          <w:sz w:val="24"/>
          <w:szCs w:val="24"/>
          <w:lang w:val="en-GB" w:eastAsia="zh-CN"/>
        </w:rPr>
        <w:t xml:space="preserve"> </w:t>
      </w:r>
      <w:r w:rsidR="000970E4">
        <w:rPr>
          <w:rFonts w:ascii="Times New Roman" w:hAnsi="Times New Roman"/>
          <w:sz w:val="24"/>
          <w:szCs w:val="24"/>
          <w:lang w:val="en-GB" w:eastAsia="zh-CN"/>
        </w:rPr>
        <w:t xml:space="preserve">In the current </w:t>
      </w:r>
      <w:r w:rsidR="00E4523A">
        <w:rPr>
          <w:rFonts w:ascii="Times New Roman" w:hAnsi="Times New Roman"/>
          <w:sz w:val="24"/>
          <w:szCs w:val="24"/>
          <w:lang w:val="en-GB" w:eastAsia="zh-CN"/>
        </w:rPr>
        <w:t>pandemic</w:t>
      </w:r>
      <w:r w:rsidR="000970E4">
        <w:rPr>
          <w:rFonts w:ascii="Times New Roman" w:hAnsi="Times New Roman"/>
          <w:sz w:val="24"/>
          <w:szCs w:val="24"/>
          <w:lang w:val="en-GB" w:eastAsia="zh-CN"/>
        </w:rPr>
        <w:t xml:space="preserve"> environment, it is harder than ever before to meet the </w:t>
      </w:r>
      <w:r w:rsidR="009F4ACB">
        <w:rPr>
          <w:rFonts w:ascii="Times New Roman" w:hAnsi="Times New Roman"/>
          <w:sz w:val="24"/>
          <w:szCs w:val="24"/>
          <w:lang w:val="en-GB" w:eastAsia="zh-CN"/>
        </w:rPr>
        <w:t>organisatio</w:t>
      </w:r>
      <w:r w:rsidR="000970E4">
        <w:rPr>
          <w:rFonts w:ascii="Times New Roman" w:hAnsi="Times New Roman"/>
          <w:sz w:val="24"/>
          <w:szCs w:val="24"/>
          <w:lang w:val="en-GB" w:eastAsia="zh-CN"/>
        </w:rPr>
        <w:t>n’s goals set for</w:t>
      </w:r>
      <w:r w:rsidR="000970E4" w:rsidRPr="002C5C2F">
        <w:rPr>
          <w:rFonts w:ascii="Times New Roman" w:hAnsi="Times New Roman"/>
          <w:sz w:val="24"/>
          <w:szCs w:val="24"/>
          <w:lang w:val="en-GB" w:eastAsia="zh-CN"/>
        </w:rPr>
        <w:t xml:space="preserve"> growth of revenue and profit</w:t>
      </w:r>
      <w:r w:rsidR="000970E4">
        <w:rPr>
          <w:rFonts w:ascii="Times New Roman" w:hAnsi="Times New Roman"/>
          <w:sz w:val="24"/>
          <w:szCs w:val="24"/>
          <w:lang w:val="en-GB" w:eastAsia="zh-CN"/>
        </w:rPr>
        <w:t xml:space="preserve">. </w:t>
      </w:r>
      <w:r w:rsidR="00E4523A">
        <w:rPr>
          <w:rFonts w:ascii="Times New Roman" w:hAnsi="Times New Roman"/>
          <w:sz w:val="24"/>
          <w:szCs w:val="24"/>
          <w:lang w:val="en-GB" w:eastAsia="zh-CN"/>
        </w:rPr>
        <w:t xml:space="preserve">Potential customers are missing the physical experience of our performance driven </w:t>
      </w:r>
      <w:r w:rsidR="005C04FE">
        <w:rPr>
          <w:rFonts w:ascii="Times New Roman" w:hAnsi="Times New Roman"/>
          <w:sz w:val="24"/>
          <w:szCs w:val="24"/>
          <w:lang w:val="en-GB" w:eastAsia="zh-CN"/>
        </w:rPr>
        <w:t xml:space="preserve">power </w:t>
      </w:r>
      <w:r w:rsidR="00E4523A">
        <w:rPr>
          <w:rFonts w:ascii="Times New Roman" w:hAnsi="Times New Roman"/>
          <w:sz w:val="24"/>
          <w:szCs w:val="24"/>
          <w:lang w:val="en-GB" w:eastAsia="zh-CN"/>
        </w:rPr>
        <w:t>tools they</w:t>
      </w:r>
      <w:r w:rsidR="00B63B05">
        <w:rPr>
          <w:rFonts w:ascii="Times New Roman" w:hAnsi="Times New Roman"/>
          <w:sz w:val="24"/>
          <w:szCs w:val="24"/>
          <w:lang w:val="en-GB" w:eastAsia="zh-CN"/>
        </w:rPr>
        <w:t xml:space="preserve"> intend to</w:t>
      </w:r>
      <w:r w:rsidR="00E4523A">
        <w:rPr>
          <w:rFonts w:ascii="Times New Roman" w:hAnsi="Times New Roman"/>
          <w:sz w:val="24"/>
          <w:szCs w:val="24"/>
          <w:lang w:val="en-GB" w:eastAsia="zh-CN"/>
        </w:rPr>
        <w:t xml:space="preserve"> purchase.</w:t>
      </w:r>
      <w:r w:rsidR="00B63B05">
        <w:rPr>
          <w:rFonts w:ascii="Times New Roman" w:hAnsi="Times New Roman"/>
          <w:sz w:val="24"/>
          <w:szCs w:val="24"/>
          <w:lang w:val="en-GB" w:eastAsia="zh-CN"/>
        </w:rPr>
        <w:t xml:space="preserve"> </w:t>
      </w:r>
      <w:r w:rsidR="00A16B1E">
        <w:rPr>
          <w:rFonts w:ascii="Times New Roman" w:hAnsi="Times New Roman"/>
          <w:sz w:val="24"/>
          <w:szCs w:val="24"/>
          <w:lang w:val="en-GB" w:eastAsia="zh-CN"/>
        </w:rPr>
        <w:t>Therefore</w:t>
      </w:r>
      <w:r w:rsidR="00B63B05">
        <w:rPr>
          <w:rFonts w:ascii="Times New Roman" w:hAnsi="Times New Roman"/>
          <w:sz w:val="24"/>
          <w:szCs w:val="24"/>
          <w:lang w:val="en-GB" w:eastAsia="zh-CN"/>
        </w:rPr>
        <w:t>,</w:t>
      </w:r>
      <w:r w:rsidR="00CB5D13">
        <w:rPr>
          <w:rFonts w:ascii="Times New Roman" w:hAnsi="Times New Roman"/>
          <w:sz w:val="24"/>
          <w:szCs w:val="24"/>
          <w:lang w:val="en-GB" w:eastAsia="zh-CN"/>
        </w:rPr>
        <w:t xml:space="preserve"> t</w:t>
      </w:r>
      <w:r w:rsidR="005C04FE">
        <w:rPr>
          <w:rFonts w:ascii="Times New Roman" w:hAnsi="Times New Roman"/>
          <w:sz w:val="24"/>
          <w:szCs w:val="24"/>
          <w:lang w:val="en-GB" w:eastAsia="zh-CN"/>
        </w:rPr>
        <w:t xml:space="preserve">he digital experience the customer can get online </w:t>
      </w:r>
      <w:r w:rsidR="00E4523A">
        <w:rPr>
          <w:rFonts w:ascii="Times New Roman" w:hAnsi="Times New Roman"/>
          <w:sz w:val="24"/>
          <w:szCs w:val="24"/>
          <w:lang w:val="en-GB" w:eastAsia="zh-CN"/>
        </w:rPr>
        <w:t>is key for further success</w:t>
      </w:r>
      <w:r w:rsidR="000970E4">
        <w:rPr>
          <w:rFonts w:ascii="Times New Roman" w:hAnsi="Times New Roman"/>
          <w:sz w:val="24"/>
          <w:szCs w:val="24"/>
          <w:lang w:val="en-GB" w:eastAsia="zh-CN"/>
        </w:rPr>
        <w:t>.</w:t>
      </w:r>
      <w:r w:rsidR="005C04FE">
        <w:rPr>
          <w:rFonts w:ascii="Times New Roman" w:hAnsi="Times New Roman"/>
          <w:sz w:val="24"/>
          <w:szCs w:val="24"/>
          <w:lang w:val="en-GB" w:eastAsia="zh-CN"/>
        </w:rPr>
        <w:t xml:space="preserve"> </w:t>
      </w:r>
      <w:r w:rsidR="00A16B1E">
        <w:rPr>
          <w:rFonts w:ascii="Times New Roman" w:hAnsi="Times New Roman"/>
          <w:sz w:val="24"/>
          <w:szCs w:val="24"/>
          <w:lang w:val="en-GB" w:eastAsia="zh-CN"/>
        </w:rPr>
        <w:t xml:space="preserve">The personal impression </w:t>
      </w:r>
      <w:r w:rsidR="005C04FE">
        <w:rPr>
          <w:rFonts w:ascii="Times New Roman" w:hAnsi="Times New Roman"/>
          <w:sz w:val="24"/>
          <w:szCs w:val="24"/>
          <w:lang w:val="en-GB" w:eastAsia="zh-CN"/>
        </w:rPr>
        <w:t>customer</w:t>
      </w:r>
      <w:r w:rsidR="00CB5D13">
        <w:rPr>
          <w:rFonts w:ascii="Times New Roman" w:hAnsi="Times New Roman"/>
          <w:sz w:val="24"/>
          <w:szCs w:val="24"/>
          <w:lang w:val="en-GB" w:eastAsia="zh-CN"/>
        </w:rPr>
        <w:t>s</w:t>
      </w:r>
      <w:r w:rsidR="005C04FE">
        <w:rPr>
          <w:rFonts w:ascii="Times New Roman" w:hAnsi="Times New Roman"/>
          <w:sz w:val="24"/>
          <w:szCs w:val="24"/>
          <w:lang w:val="en-GB" w:eastAsia="zh-CN"/>
        </w:rPr>
        <w:t xml:space="preserve"> used to get</w:t>
      </w:r>
      <w:r w:rsidR="00CB5D13">
        <w:rPr>
          <w:rFonts w:ascii="Times New Roman" w:hAnsi="Times New Roman"/>
          <w:sz w:val="24"/>
          <w:szCs w:val="24"/>
          <w:lang w:val="en-GB" w:eastAsia="zh-CN"/>
        </w:rPr>
        <w:t xml:space="preserve"> when in touch with our</w:t>
      </w:r>
      <w:r w:rsidR="005C04FE">
        <w:rPr>
          <w:rFonts w:ascii="Times New Roman" w:hAnsi="Times New Roman"/>
          <w:sz w:val="24"/>
          <w:szCs w:val="24"/>
          <w:lang w:val="en-GB" w:eastAsia="zh-CN"/>
        </w:rPr>
        <w:t xml:space="preserve"> </w:t>
      </w:r>
      <w:r w:rsidR="00B63B05">
        <w:rPr>
          <w:rFonts w:ascii="Times New Roman" w:hAnsi="Times New Roman"/>
          <w:sz w:val="24"/>
          <w:szCs w:val="24"/>
          <w:lang w:val="en-GB" w:eastAsia="zh-CN"/>
        </w:rPr>
        <w:t xml:space="preserve">power </w:t>
      </w:r>
      <w:r w:rsidR="005C04FE">
        <w:rPr>
          <w:rFonts w:ascii="Times New Roman" w:hAnsi="Times New Roman"/>
          <w:sz w:val="24"/>
          <w:szCs w:val="24"/>
          <w:lang w:val="en-GB" w:eastAsia="zh-CN"/>
        </w:rPr>
        <w:t xml:space="preserve">tools and sales specialists, </w:t>
      </w:r>
      <w:r w:rsidR="00CB5D13">
        <w:rPr>
          <w:rFonts w:ascii="Times New Roman" w:hAnsi="Times New Roman"/>
          <w:sz w:val="24"/>
          <w:szCs w:val="24"/>
          <w:lang w:val="en-GB" w:eastAsia="zh-CN"/>
        </w:rPr>
        <w:t>they</w:t>
      </w:r>
      <w:r w:rsidR="005C04FE">
        <w:rPr>
          <w:rFonts w:ascii="Times New Roman" w:hAnsi="Times New Roman"/>
          <w:sz w:val="24"/>
          <w:szCs w:val="24"/>
          <w:lang w:val="en-GB" w:eastAsia="zh-CN"/>
        </w:rPr>
        <w:t xml:space="preserve"> </w:t>
      </w:r>
      <w:r w:rsidR="009261BD">
        <w:rPr>
          <w:rFonts w:ascii="Times New Roman" w:hAnsi="Times New Roman"/>
          <w:sz w:val="24"/>
          <w:szCs w:val="24"/>
          <w:lang w:val="en-GB" w:eastAsia="zh-CN"/>
        </w:rPr>
        <w:t xml:space="preserve">now </w:t>
      </w:r>
      <w:r w:rsidR="005C04FE">
        <w:rPr>
          <w:rFonts w:ascii="Times New Roman" w:hAnsi="Times New Roman"/>
          <w:sz w:val="24"/>
          <w:szCs w:val="24"/>
          <w:lang w:val="en-GB" w:eastAsia="zh-CN"/>
        </w:rPr>
        <w:t>must get when interacting with our products and team online.</w:t>
      </w:r>
      <w:r w:rsidR="000970E4">
        <w:rPr>
          <w:rFonts w:ascii="Times New Roman" w:hAnsi="Times New Roman"/>
          <w:sz w:val="24"/>
          <w:szCs w:val="24"/>
          <w:lang w:val="en-GB" w:eastAsia="zh-CN"/>
        </w:rPr>
        <w:t xml:space="preserve"> </w:t>
      </w:r>
      <w:r w:rsidR="00CB5D13">
        <w:rPr>
          <w:rFonts w:ascii="Times New Roman" w:hAnsi="Times New Roman"/>
          <w:sz w:val="24"/>
          <w:szCs w:val="24"/>
          <w:lang w:val="en-GB" w:eastAsia="zh-CN"/>
        </w:rPr>
        <w:t xml:space="preserve">Moreover, we risk </w:t>
      </w:r>
      <w:r w:rsidR="00F57E69">
        <w:rPr>
          <w:rFonts w:ascii="Times New Roman" w:hAnsi="Times New Roman"/>
          <w:sz w:val="24"/>
          <w:szCs w:val="24"/>
          <w:lang w:val="en-GB" w:eastAsia="zh-CN"/>
        </w:rPr>
        <w:t xml:space="preserve">our </w:t>
      </w:r>
      <w:r w:rsidR="00CB5D13">
        <w:rPr>
          <w:rFonts w:ascii="Times New Roman" w:hAnsi="Times New Roman"/>
          <w:sz w:val="24"/>
          <w:szCs w:val="24"/>
          <w:lang w:val="en-GB" w:eastAsia="zh-CN"/>
        </w:rPr>
        <w:t xml:space="preserve">abilities to develop competitive products </w:t>
      </w:r>
      <w:r w:rsidR="00B63B05">
        <w:rPr>
          <w:rFonts w:ascii="Times New Roman" w:hAnsi="Times New Roman"/>
          <w:sz w:val="24"/>
          <w:szCs w:val="24"/>
          <w:lang w:val="en-GB" w:eastAsia="zh-CN"/>
        </w:rPr>
        <w:t xml:space="preserve">meeting the future requirements </w:t>
      </w:r>
      <w:r w:rsidR="00CB5D13">
        <w:rPr>
          <w:rFonts w:ascii="Times New Roman" w:hAnsi="Times New Roman"/>
          <w:sz w:val="24"/>
          <w:szCs w:val="24"/>
          <w:lang w:val="en-GB" w:eastAsia="zh-CN"/>
        </w:rPr>
        <w:t xml:space="preserve">when losing the direct feedback from the field. </w:t>
      </w:r>
      <w:r w:rsidR="005C04FE">
        <w:rPr>
          <w:rFonts w:ascii="Times New Roman" w:hAnsi="Times New Roman"/>
          <w:sz w:val="24"/>
          <w:szCs w:val="24"/>
          <w:lang w:val="en-GB" w:eastAsia="zh-CN"/>
        </w:rPr>
        <w:t>We therefore need a clear strategy for a personalised customer care.</w:t>
      </w:r>
    </w:p>
    <w:p w14:paraId="53BA2415" w14:textId="77777777" w:rsidR="00856ECE" w:rsidRDefault="009749F5" w:rsidP="00CC7F60">
      <w:pPr>
        <w:spacing w:line="480" w:lineRule="auto"/>
        <w:jc w:val="both"/>
        <w:rPr>
          <w:rFonts w:ascii="Times New Roman" w:hAnsi="Times New Roman"/>
          <w:sz w:val="24"/>
          <w:szCs w:val="24"/>
          <w:lang w:val="en-GB" w:eastAsia="zh-CN"/>
        </w:rPr>
      </w:pPr>
      <w:r>
        <w:rPr>
          <w:rFonts w:ascii="Times New Roman" w:hAnsi="Times New Roman"/>
          <w:sz w:val="24"/>
          <w:szCs w:val="24"/>
          <w:lang w:val="en-GB" w:eastAsia="zh-CN"/>
        </w:rPr>
        <w:t xml:space="preserve">As </w:t>
      </w:r>
      <w:r w:rsidR="00F57E69">
        <w:rPr>
          <w:rFonts w:ascii="Times New Roman" w:hAnsi="Times New Roman"/>
          <w:sz w:val="24"/>
          <w:szCs w:val="24"/>
          <w:lang w:val="en-GB" w:eastAsia="zh-CN"/>
        </w:rPr>
        <w:t>s</w:t>
      </w:r>
      <w:r>
        <w:rPr>
          <w:rFonts w:ascii="Times New Roman" w:hAnsi="Times New Roman"/>
          <w:sz w:val="24"/>
          <w:szCs w:val="24"/>
          <w:lang w:val="en-GB" w:eastAsia="zh-CN"/>
        </w:rPr>
        <w:t xml:space="preserve">enior </w:t>
      </w:r>
      <w:r w:rsidR="00F57E69">
        <w:rPr>
          <w:rFonts w:ascii="Times New Roman" w:hAnsi="Times New Roman"/>
          <w:sz w:val="24"/>
          <w:szCs w:val="24"/>
          <w:lang w:val="en-GB" w:eastAsia="zh-CN"/>
        </w:rPr>
        <w:t>e</w:t>
      </w:r>
      <w:r>
        <w:rPr>
          <w:rFonts w:ascii="Times New Roman" w:hAnsi="Times New Roman"/>
          <w:sz w:val="24"/>
          <w:szCs w:val="24"/>
          <w:lang w:val="en-GB" w:eastAsia="zh-CN"/>
        </w:rPr>
        <w:t xml:space="preserve">ngineering </w:t>
      </w:r>
      <w:r w:rsidR="00F57E69">
        <w:rPr>
          <w:rFonts w:ascii="Times New Roman" w:hAnsi="Times New Roman"/>
          <w:sz w:val="24"/>
          <w:szCs w:val="24"/>
          <w:lang w:val="en-GB" w:eastAsia="zh-CN"/>
        </w:rPr>
        <w:t>m</w:t>
      </w:r>
      <w:r>
        <w:rPr>
          <w:rFonts w:ascii="Times New Roman" w:hAnsi="Times New Roman"/>
          <w:sz w:val="24"/>
          <w:szCs w:val="24"/>
          <w:lang w:val="en-GB" w:eastAsia="zh-CN"/>
        </w:rPr>
        <w:t xml:space="preserve">anager I have been asked by the </w:t>
      </w:r>
      <w:r w:rsidR="00F57E69">
        <w:rPr>
          <w:rFonts w:ascii="Times New Roman" w:hAnsi="Times New Roman"/>
          <w:sz w:val="24"/>
          <w:szCs w:val="24"/>
          <w:lang w:val="en-GB" w:eastAsia="zh-CN"/>
        </w:rPr>
        <w:t>corporate senior management</w:t>
      </w:r>
      <w:r>
        <w:rPr>
          <w:rFonts w:ascii="Times New Roman" w:hAnsi="Times New Roman"/>
          <w:sz w:val="24"/>
          <w:szCs w:val="24"/>
          <w:lang w:val="en-GB" w:eastAsia="zh-CN"/>
        </w:rPr>
        <w:t xml:space="preserve"> </w:t>
      </w:r>
      <w:r w:rsidR="00F57E69">
        <w:rPr>
          <w:rFonts w:ascii="Times New Roman" w:hAnsi="Times New Roman"/>
          <w:sz w:val="24"/>
          <w:szCs w:val="24"/>
          <w:lang w:val="en-GB" w:eastAsia="zh-CN"/>
        </w:rPr>
        <w:t xml:space="preserve">to </w:t>
      </w:r>
      <w:r w:rsidR="00B63B05">
        <w:rPr>
          <w:rFonts w:ascii="Times New Roman" w:hAnsi="Times New Roman"/>
          <w:sz w:val="24"/>
          <w:szCs w:val="24"/>
          <w:lang w:val="en-GB" w:eastAsia="zh-CN"/>
        </w:rPr>
        <w:t>join the</w:t>
      </w:r>
      <w:r w:rsidR="0039621C">
        <w:rPr>
          <w:rFonts w:ascii="Times New Roman" w:hAnsi="Times New Roman"/>
          <w:sz w:val="24"/>
          <w:szCs w:val="24"/>
          <w:lang w:val="en-GB" w:eastAsia="zh-CN"/>
        </w:rPr>
        <w:t xml:space="preserve"> emergency team </w:t>
      </w:r>
      <w:r w:rsidR="00F57E69">
        <w:rPr>
          <w:rFonts w:ascii="Times New Roman" w:hAnsi="Times New Roman"/>
          <w:sz w:val="24"/>
          <w:szCs w:val="24"/>
          <w:lang w:val="en-GB" w:eastAsia="zh-CN"/>
        </w:rPr>
        <w:t>investigat</w:t>
      </w:r>
      <w:r w:rsidR="0039621C">
        <w:rPr>
          <w:rFonts w:ascii="Times New Roman" w:hAnsi="Times New Roman"/>
          <w:sz w:val="24"/>
          <w:szCs w:val="24"/>
          <w:lang w:val="en-GB" w:eastAsia="zh-CN"/>
        </w:rPr>
        <w:t>ing</w:t>
      </w:r>
      <w:r w:rsidR="00F57E69">
        <w:rPr>
          <w:rFonts w:ascii="Times New Roman" w:hAnsi="Times New Roman"/>
          <w:sz w:val="24"/>
          <w:szCs w:val="24"/>
          <w:lang w:val="en-GB" w:eastAsia="zh-CN"/>
        </w:rPr>
        <w:t xml:space="preserve"> potential strategic options for more personalised customer care within our </w:t>
      </w:r>
      <w:r w:rsidR="000E52C6" w:rsidRPr="002C5C2F">
        <w:rPr>
          <w:rFonts w:ascii="Times New Roman" w:hAnsi="Times New Roman"/>
          <w:sz w:val="24"/>
          <w:szCs w:val="24"/>
          <w:lang w:val="en-GB" w:eastAsia="zh-CN"/>
        </w:rPr>
        <w:t xml:space="preserve">strategic business unit </w:t>
      </w:r>
      <w:r w:rsidR="000E52C6">
        <w:rPr>
          <w:rFonts w:ascii="Times New Roman" w:hAnsi="Times New Roman"/>
          <w:sz w:val="24"/>
          <w:szCs w:val="24"/>
          <w:lang w:val="en-GB" w:eastAsia="zh-CN"/>
        </w:rPr>
        <w:t xml:space="preserve">(SBU) of power </w:t>
      </w:r>
      <w:r w:rsidR="000E52C6" w:rsidRPr="002C5C2F">
        <w:rPr>
          <w:rFonts w:ascii="Times New Roman" w:hAnsi="Times New Roman"/>
          <w:sz w:val="24"/>
          <w:szCs w:val="24"/>
          <w:lang w:val="en-GB" w:eastAsia="zh-CN"/>
        </w:rPr>
        <w:t>tools</w:t>
      </w:r>
      <w:r w:rsidR="00F70222">
        <w:rPr>
          <w:rFonts w:ascii="Times New Roman" w:hAnsi="Times New Roman"/>
          <w:sz w:val="24"/>
          <w:szCs w:val="24"/>
          <w:lang w:val="en-GB" w:eastAsia="zh-CN"/>
        </w:rPr>
        <w:t xml:space="preserve">. </w:t>
      </w:r>
      <w:r w:rsidR="009261BD">
        <w:rPr>
          <w:rFonts w:ascii="Times New Roman" w:hAnsi="Times New Roman"/>
          <w:sz w:val="24"/>
          <w:szCs w:val="24"/>
          <w:lang w:val="en-GB" w:eastAsia="zh-CN"/>
        </w:rPr>
        <w:t>T</w:t>
      </w:r>
      <w:r w:rsidR="00115AA0">
        <w:rPr>
          <w:rFonts w:ascii="Times New Roman" w:hAnsi="Times New Roman"/>
          <w:sz w:val="24"/>
          <w:szCs w:val="24"/>
          <w:lang w:val="en-GB" w:eastAsia="zh-CN"/>
        </w:rPr>
        <w:t xml:space="preserve">his report has been </w:t>
      </w:r>
      <w:r w:rsidR="00F57E69">
        <w:rPr>
          <w:rFonts w:ascii="Times New Roman" w:hAnsi="Times New Roman"/>
          <w:sz w:val="24"/>
          <w:szCs w:val="24"/>
          <w:lang w:val="en-GB" w:eastAsia="zh-CN"/>
        </w:rPr>
        <w:t>compiled</w:t>
      </w:r>
      <w:r w:rsidR="00115AA0">
        <w:rPr>
          <w:rFonts w:ascii="Times New Roman" w:hAnsi="Times New Roman"/>
          <w:sz w:val="24"/>
          <w:szCs w:val="24"/>
          <w:lang w:val="en-GB" w:eastAsia="zh-CN"/>
        </w:rPr>
        <w:t xml:space="preserve"> to provide the </w:t>
      </w:r>
      <w:r w:rsidR="00F57E69">
        <w:rPr>
          <w:rFonts w:ascii="Times New Roman" w:hAnsi="Times New Roman"/>
          <w:sz w:val="24"/>
          <w:szCs w:val="24"/>
          <w:lang w:val="en-GB" w:eastAsia="zh-CN"/>
        </w:rPr>
        <w:t xml:space="preserve">corporate senior management </w:t>
      </w:r>
      <w:r w:rsidR="00115AA0">
        <w:rPr>
          <w:rFonts w:ascii="Times New Roman" w:hAnsi="Times New Roman"/>
          <w:sz w:val="24"/>
          <w:szCs w:val="24"/>
          <w:lang w:val="en-GB" w:eastAsia="zh-CN"/>
        </w:rPr>
        <w:t xml:space="preserve">the information needed to take </w:t>
      </w:r>
      <w:r w:rsidR="00B63B05">
        <w:rPr>
          <w:rFonts w:ascii="Times New Roman" w:hAnsi="Times New Roman"/>
          <w:sz w:val="24"/>
          <w:szCs w:val="24"/>
          <w:lang w:val="en-GB" w:eastAsia="zh-CN"/>
        </w:rPr>
        <w:t xml:space="preserve">an informed </w:t>
      </w:r>
      <w:r w:rsidR="00115AA0">
        <w:rPr>
          <w:rFonts w:ascii="Times New Roman" w:hAnsi="Times New Roman"/>
          <w:sz w:val="24"/>
          <w:szCs w:val="24"/>
          <w:lang w:val="en-GB" w:eastAsia="zh-CN"/>
        </w:rPr>
        <w:t>decision</w:t>
      </w:r>
      <w:r w:rsidR="007A2B8A">
        <w:rPr>
          <w:rFonts w:ascii="Times New Roman" w:hAnsi="Times New Roman"/>
          <w:sz w:val="24"/>
          <w:szCs w:val="24"/>
          <w:lang w:val="en-GB" w:eastAsia="zh-CN"/>
        </w:rPr>
        <w:t xml:space="preserve"> on</w:t>
      </w:r>
      <w:r w:rsidR="00F70222">
        <w:rPr>
          <w:rFonts w:ascii="Times New Roman" w:hAnsi="Times New Roman"/>
          <w:sz w:val="24"/>
          <w:szCs w:val="24"/>
          <w:lang w:val="en-GB" w:eastAsia="zh-CN"/>
        </w:rPr>
        <w:t xml:space="preserve"> </w:t>
      </w:r>
      <w:r w:rsidR="00F57E69">
        <w:rPr>
          <w:rFonts w:ascii="Times New Roman" w:hAnsi="Times New Roman"/>
          <w:sz w:val="24"/>
          <w:szCs w:val="24"/>
          <w:lang w:val="en-GB" w:eastAsia="zh-CN"/>
        </w:rPr>
        <w:t>the strategic option to pursue</w:t>
      </w:r>
      <w:r w:rsidR="00115AA0">
        <w:rPr>
          <w:rFonts w:ascii="Times New Roman" w:hAnsi="Times New Roman"/>
          <w:sz w:val="24"/>
          <w:szCs w:val="24"/>
          <w:lang w:val="en-GB" w:eastAsia="zh-CN"/>
        </w:rPr>
        <w:t xml:space="preserve">. </w:t>
      </w:r>
      <w:r w:rsidR="00F70222">
        <w:rPr>
          <w:rFonts w:ascii="Times New Roman" w:hAnsi="Times New Roman"/>
          <w:sz w:val="24"/>
          <w:szCs w:val="24"/>
          <w:lang w:val="en-GB" w:eastAsia="zh-CN"/>
        </w:rPr>
        <w:t>The report</w:t>
      </w:r>
      <w:r w:rsidR="00115AA0">
        <w:rPr>
          <w:rFonts w:ascii="Times New Roman" w:hAnsi="Times New Roman"/>
          <w:sz w:val="24"/>
          <w:szCs w:val="24"/>
          <w:lang w:val="en-GB" w:eastAsia="zh-CN"/>
        </w:rPr>
        <w:t xml:space="preserve"> outlines </w:t>
      </w:r>
      <w:r w:rsidR="00F57E69">
        <w:rPr>
          <w:rFonts w:ascii="Times New Roman" w:hAnsi="Times New Roman"/>
          <w:sz w:val="24"/>
          <w:szCs w:val="24"/>
          <w:lang w:val="en-GB" w:eastAsia="zh-CN"/>
        </w:rPr>
        <w:t>options</w:t>
      </w:r>
      <w:r w:rsidR="00F70222">
        <w:rPr>
          <w:rFonts w:ascii="Times New Roman" w:hAnsi="Times New Roman"/>
          <w:sz w:val="24"/>
          <w:szCs w:val="24"/>
          <w:lang w:val="en-GB" w:eastAsia="zh-CN"/>
        </w:rPr>
        <w:t xml:space="preserve"> </w:t>
      </w:r>
      <w:r w:rsidR="00F57E69">
        <w:rPr>
          <w:rFonts w:ascii="Times New Roman" w:hAnsi="Times New Roman"/>
          <w:sz w:val="24"/>
          <w:szCs w:val="24"/>
          <w:lang w:val="en-GB" w:eastAsia="zh-CN"/>
        </w:rPr>
        <w:t xml:space="preserve">developed by thorough strategic analysis and critical evaluation. Upon conclusions </w:t>
      </w:r>
      <w:r w:rsidR="00C177E1">
        <w:rPr>
          <w:rFonts w:ascii="Times New Roman" w:hAnsi="Times New Roman"/>
          <w:sz w:val="24"/>
          <w:szCs w:val="24"/>
          <w:lang w:val="en-GB" w:eastAsia="zh-CN"/>
        </w:rPr>
        <w:t>about these</w:t>
      </w:r>
      <w:r w:rsidR="00F57E69">
        <w:rPr>
          <w:rFonts w:ascii="Times New Roman" w:hAnsi="Times New Roman"/>
          <w:sz w:val="24"/>
          <w:szCs w:val="24"/>
          <w:lang w:val="en-GB" w:eastAsia="zh-CN"/>
        </w:rPr>
        <w:t xml:space="preserve"> includ</w:t>
      </w:r>
      <w:r w:rsidR="00C177E1">
        <w:rPr>
          <w:rFonts w:ascii="Times New Roman" w:hAnsi="Times New Roman"/>
          <w:sz w:val="24"/>
          <w:szCs w:val="24"/>
          <w:lang w:val="en-GB" w:eastAsia="zh-CN"/>
        </w:rPr>
        <w:t>ing</w:t>
      </w:r>
      <w:r w:rsidR="00F57E69">
        <w:rPr>
          <w:rFonts w:ascii="Times New Roman" w:hAnsi="Times New Roman"/>
          <w:sz w:val="24"/>
          <w:szCs w:val="24"/>
          <w:lang w:val="en-GB" w:eastAsia="zh-CN"/>
        </w:rPr>
        <w:t xml:space="preserve"> implication</w:t>
      </w:r>
      <w:r w:rsidR="00C177E1">
        <w:rPr>
          <w:rFonts w:ascii="Times New Roman" w:hAnsi="Times New Roman"/>
          <w:sz w:val="24"/>
          <w:szCs w:val="24"/>
          <w:lang w:val="en-GB" w:eastAsia="zh-CN"/>
        </w:rPr>
        <w:t>s</w:t>
      </w:r>
      <w:r w:rsidR="00F57E69">
        <w:rPr>
          <w:rFonts w:ascii="Times New Roman" w:hAnsi="Times New Roman"/>
          <w:sz w:val="24"/>
          <w:szCs w:val="24"/>
          <w:lang w:val="en-GB" w:eastAsia="zh-CN"/>
        </w:rPr>
        <w:t xml:space="preserve"> on </w:t>
      </w:r>
      <w:r w:rsidR="0039621C">
        <w:rPr>
          <w:rFonts w:ascii="Times New Roman" w:hAnsi="Times New Roman"/>
          <w:sz w:val="24"/>
          <w:szCs w:val="24"/>
          <w:lang w:val="en-GB" w:eastAsia="zh-CN"/>
        </w:rPr>
        <w:t>other areas of the organisation</w:t>
      </w:r>
      <w:r w:rsidR="00F57E69">
        <w:rPr>
          <w:rFonts w:ascii="Times New Roman" w:hAnsi="Times New Roman"/>
          <w:sz w:val="24"/>
          <w:szCs w:val="24"/>
          <w:lang w:val="en-GB" w:eastAsia="zh-CN"/>
        </w:rPr>
        <w:t xml:space="preserve">, </w:t>
      </w:r>
      <w:r w:rsidR="00F70222">
        <w:rPr>
          <w:rFonts w:ascii="Times New Roman" w:hAnsi="Times New Roman"/>
          <w:sz w:val="24"/>
          <w:szCs w:val="24"/>
          <w:lang w:val="en-GB" w:eastAsia="zh-CN"/>
        </w:rPr>
        <w:t>recommend</w:t>
      </w:r>
      <w:r w:rsidR="00C177E1">
        <w:rPr>
          <w:rFonts w:ascii="Times New Roman" w:hAnsi="Times New Roman"/>
          <w:sz w:val="24"/>
          <w:szCs w:val="24"/>
          <w:lang w:val="en-GB" w:eastAsia="zh-CN"/>
        </w:rPr>
        <w:t>ations are given for</w:t>
      </w:r>
      <w:r w:rsidR="00F70222">
        <w:rPr>
          <w:rFonts w:ascii="Times New Roman" w:hAnsi="Times New Roman"/>
          <w:sz w:val="24"/>
          <w:szCs w:val="24"/>
          <w:lang w:val="en-GB" w:eastAsia="zh-CN"/>
        </w:rPr>
        <w:t xml:space="preserve"> mak</w:t>
      </w:r>
      <w:r w:rsidR="00C177E1">
        <w:rPr>
          <w:rFonts w:ascii="Times New Roman" w:hAnsi="Times New Roman"/>
          <w:sz w:val="24"/>
          <w:szCs w:val="24"/>
          <w:lang w:val="en-GB" w:eastAsia="zh-CN"/>
        </w:rPr>
        <w:t>ing</w:t>
      </w:r>
      <w:r w:rsidR="00F70222">
        <w:rPr>
          <w:rFonts w:ascii="Times New Roman" w:hAnsi="Times New Roman"/>
          <w:sz w:val="24"/>
          <w:szCs w:val="24"/>
          <w:lang w:val="en-GB" w:eastAsia="zh-CN"/>
        </w:rPr>
        <w:t xml:space="preserve"> the </w:t>
      </w:r>
      <w:r w:rsidR="009F4ACB">
        <w:rPr>
          <w:rFonts w:ascii="Times New Roman" w:hAnsi="Times New Roman"/>
          <w:sz w:val="24"/>
          <w:szCs w:val="24"/>
          <w:lang w:val="en-GB" w:eastAsia="zh-CN"/>
        </w:rPr>
        <w:t>organis</w:t>
      </w:r>
      <w:r w:rsidR="00CC7F60">
        <w:rPr>
          <w:rFonts w:ascii="Times New Roman" w:hAnsi="Times New Roman"/>
          <w:sz w:val="24"/>
          <w:szCs w:val="24"/>
          <w:lang w:val="en-GB" w:eastAsia="zh-CN"/>
        </w:rPr>
        <w:t>ation</w:t>
      </w:r>
      <w:r w:rsidR="00F70222">
        <w:rPr>
          <w:rFonts w:ascii="Times New Roman" w:hAnsi="Times New Roman"/>
          <w:sz w:val="24"/>
          <w:szCs w:val="24"/>
          <w:lang w:val="en-GB" w:eastAsia="zh-CN"/>
        </w:rPr>
        <w:t xml:space="preserve"> </w:t>
      </w:r>
      <w:r w:rsidR="0039621C">
        <w:rPr>
          <w:rFonts w:ascii="Times New Roman" w:hAnsi="Times New Roman"/>
          <w:sz w:val="24"/>
          <w:szCs w:val="24"/>
          <w:lang w:val="en-GB" w:eastAsia="zh-CN"/>
        </w:rPr>
        <w:t>resilient against the threats of the current pandemic and its aftermath</w:t>
      </w:r>
      <w:r w:rsidR="00F70222">
        <w:rPr>
          <w:rFonts w:ascii="Times New Roman" w:hAnsi="Times New Roman"/>
          <w:sz w:val="24"/>
          <w:szCs w:val="24"/>
          <w:lang w:val="en-GB" w:eastAsia="zh-CN"/>
        </w:rPr>
        <w:t>.</w:t>
      </w:r>
    </w:p>
    <w:p w14:paraId="4E823222" w14:textId="5B472743" w:rsidR="00656EF8" w:rsidRPr="00CC7F60" w:rsidRDefault="00656EF8" w:rsidP="00CC7F60">
      <w:pPr>
        <w:spacing w:line="480" w:lineRule="auto"/>
        <w:jc w:val="both"/>
        <w:rPr>
          <w:rFonts w:ascii="Times New Roman" w:hAnsi="Times New Roman"/>
          <w:sz w:val="24"/>
          <w:szCs w:val="24"/>
          <w:lang w:val="en-GB" w:eastAsia="zh-CN"/>
        </w:rPr>
      </w:pPr>
      <w:r w:rsidRPr="002C5C2F">
        <w:rPr>
          <w:rFonts w:ascii="Times New Roman" w:hAnsi="Times New Roman"/>
          <w:sz w:val="24"/>
          <w:szCs w:val="24"/>
          <w:lang w:val="en-GB" w:eastAsia="zh-CN"/>
        </w:rPr>
        <w:br w:type="page"/>
      </w:r>
    </w:p>
    <w:p w14:paraId="73CA20FC" w14:textId="38758A8F" w:rsidR="00656EF8" w:rsidRDefault="00E478DB" w:rsidP="0031565C">
      <w:pPr>
        <w:pStyle w:val="Heading1"/>
        <w:spacing w:line="480" w:lineRule="auto"/>
        <w:ind w:left="432" w:hanging="432"/>
        <w:jc w:val="both"/>
        <w:rPr>
          <w:rFonts w:ascii="Times New Roman" w:hAnsi="Times New Roman"/>
          <w:sz w:val="24"/>
          <w:szCs w:val="24"/>
          <w:lang w:val="en-GB" w:eastAsia="zh-CN"/>
        </w:rPr>
      </w:pPr>
      <w:bookmarkStart w:id="7" w:name="_Toc58357723"/>
      <w:r>
        <w:rPr>
          <w:rFonts w:ascii="Times New Roman" w:hAnsi="Times New Roman"/>
          <w:sz w:val="24"/>
          <w:szCs w:val="24"/>
          <w:lang w:val="en-GB" w:eastAsia="zh-CN"/>
        </w:rPr>
        <w:lastRenderedPageBreak/>
        <w:t>S</w:t>
      </w:r>
      <w:r w:rsidR="00076145">
        <w:rPr>
          <w:rFonts w:ascii="Times New Roman" w:hAnsi="Times New Roman"/>
          <w:sz w:val="24"/>
          <w:szCs w:val="24"/>
          <w:lang w:val="en-GB" w:eastAsia="zh-CN"/>
        </w:rPr>
        <w:t>trategic analysis and critical evaluation of the strategic options</w:t>
      </w:r>
      <w:bookmarkEnd w:id="7"/>
    </w:p>
    <w:p w14:paraId="15C5AA63" w14:textId="59E54B67" w:rsidR="00664797" w:rsidRDefault="00F816D6" w:rsidP="00664797">
      <w:pPr>
        <w:spacing w:line="480" w:lineRule="auto"/>
        <w:jc w:val="both"/>
        <w:rPr>
          <w:rFonts w:ascii="Times New Roman" w:hAnsi="Times New Roman"/>
          <w:sz w:val="24"/>
          <w:szCs w:val="24"/>
          <w:lang w:val="en-GB" w:eastAsia="zh-CN"/>
        </w:rPr>
      </w:pPr>
      <w:r>
        <w:rPr>
          <w:rFonts w:ascii="Times New Roman" w:hAnsi="Times New Roman"/>
          <w:sz w:val="24"/>
          <w:szCs w:val="24"/>
          <w:lang w:val="en-GB" w:eastAsia="zh-CN"/>
        </w:rPr>
        <w:t>Provocatively</w:t>
      </w:r>
      <w:r w:rsidR="00682B0C" w:rsidRPr="00682B0C">
        <w:rPr>
          <w:rFonts w:ascii="Times New Roman" w:hAnsi="Times New Roman"/>
          <w:sz w:val="24"/>
          <w:szCs w:val="24"/>
          <w:lang w:val="en-GB" w:eastAsia="zh-CN"/>
        </w:rPr>
        <w:t xml:space="preserve"> Porter</w:t>
      </w:r>
      <w:r>
        <w:rPr>
          <w:rFonts w:ascii="Times New Roman" w:hAnsi="Times New Roman"/>
          <w:sz w:val="24"/>
          <w:szCs w:val="24"/>
          <w:lang w:val="en-GB" w:eastAsia="zh-CN"/>
        </w:rPr>
        <w:t xml:space="preserve"> </w:t>
      </w:r>
      <w:r>
        <w:rPr>
          <w:rFonts w:ascii="Times New Roman" w:hAnsi="Times New Roman"/>
          <w:sz w:val="24"/>
          <w:szCs w:val="24"/>
          <w:lang w:val="en-GB" w:eastAsia="zh-CN"/>
        </w:rPr>
        <w:fldChar w:fldCharType="begin"/>
      </w:r>
      <w:r w:rsidR="00737E0D">
        <w:rPr>
          <w:rFonts w:ascii="Times New Roman" w:hAnsi="Times New Roman"/>
          <w:sz w:val="24"/>
          <w:szCs w:val="24"/>
          <w:lang w:val="en-GB" w:eastAsia="zh-CN"/>
        </w:rPr>
        <w:instrText xml:space="preserve"> ADDIN ZOTERO_ITEM CSL_CITATION {"citationID":"3MsS391C","properties":{"formattedCitation":"(Porter, 1996)","plainCitation":"(Porter, 1996)","noteIndex":0},"citationItems":[{"id":37540,"uris":["http://zotero.org/groups/2431946/items/ALNPH69F"],"uri":["http://zotero.org/groups/2431946/items/ALNPH69F"],"itemData":{"id":37540,"type":"article","publisher":"Harvard Business Review, November-December 1996 Issue","source":"MBA000","title":"What is strategy?","URL":"https://hbr.org/1996/11/what-is-strategy","author":[{"family":"Porter","given":"M."}],"accessed":{"date-parts":[["2020",11,2]]},"issued":{"date-parts":[["1996"]]}}}],"schema":"https://github.com/citation-style-language/schema/raw/master/csl-citation.json"} </w:instrText>
      </w:r>
      <w:r>
        <w:rPr>
          <w:rFonts w:ascii="Times New Roman" w:hAnsi="Times New Roman"/>
          <w:sz w:val="24"/>
          <w:szCs w:val="24"/>
          <w:lang w:val="en-GB" w:eastAsia="zh-CN"/>
        </w:rPr>
        <w:fldChar w:fldCharType="separate"/>
      </w:r>
      <w:r w:rsidR="00737E0D" w:rsidRPr="00737E0D">
        <w:rPr>
          <w:rFonts w:ascii="Times New Roman" w:hAnsi="Times New Roman"/>
          <w:sz w:val="24"/>
          <w:lang w:val="en-GB"/>
        </w:rPr>
        <w:t>(Porter, 1996)</w:t>
      </w:r>
      <w:r>
        <w:rPr>
          <w:rFonts w:ascii="Times New Roman" w:hAnsi="Times New Roman"/>
          <w:sz w:val="24"/>
          <w:szCs w:val="24"/>
          <w:lang w:val="en-GB" w:eastAsia="zh-CN"/>
        </w:rPr>
        <w:fldChar w:fldCharType="end"/>
      </w:r>
      <w:r>
        <w:rPr>
          <w:rFonts w:ascii="Times New Roman" w:hAnsi="Times New Roman"/>
          <w:sz w:val="24"/>
          <w:szCs w:val="24"/>
          <w:lang w:val="en-GB" w:eastAsia="zh-CN"/>
        </w:rPr>
        <w:t xml:space="preserve"> claims that </w:t>
      </w:r>
      <w:r w:rsidR="00682B0C" w:rsidRPr="00682B0C">
        <w:rPr>
          <w:rFonts w:ascii="Times New Roman" w:hAnsi="Times New Roman"/>
          <w:sz w:val="24"/>
          <w:szCs w:val="24"/>
          <w:lang w:val="en-GB" w:eastAsia="zh-CN"/>
        </w:rPr>
        <w:t xml:space="preserve">strategy is not about doing things better, e.g. by operational excellence, but doing things differently. </w:t>
      </w:r>
      <w:r>
        <w:rPr>
          <w:rFonts w:ascii="Times New Roman" w:hAnsi="Times New Roman"/>
          <w:sz w:val="24"/>
          <w:szCs w:val="24"/>
          <w:lang w:val="en-GB" w:eastAsia="zh-CN"/>
        </w:rPr>
        <w:t>Anyway</w:t>
      </w:r>
      <w:r w:rsidR="00595F29">
        <w:rPr>
          <w:rFonts w:ascii="Times New Roman" w:hAnsi="Times New Roman"/>
          <w:sz w:val="24"/>
          <w:szCs w:val="24"/>
          <w:lang w:val="en-GB" w:eastAsia="zh-CN"/>
        </w:rPr>
        <w:t>, strat</w:t>
      </w:r>
      <w:r w:rsidR="00595F29" w:rsidRPr="00682B0C">
        <w:rPr>
          <w:rFonts w:ascii="Times New Roman" w:hAnsi="Times New Roman"/>
          <w:sz w:val="24"/>
          <w:szCs w:val="24"/>
          <w:lang w:val="en-GB" w:eastAsia="zh-CN"/>
        </w:rPr>
        <w:t xml:space="preserve">egy is </w:t>
      </w:r>
      <w:r>
        <w:rPr>
          <w:rFonts w:ascii="Times New Roman" w:hAnsi="Times New Roman"/>
          <w:sz w:val="24"/>
          <w:szCs w:val="24"/>
          <w:lang w:val="en-GB" w:eastAsia="zh-CN"/>
        </w:rPr>
        <w:t xml:space="preserve">certainly </w:t>
      </w:r>
      <w:r w:rsidR="00595F29">
        <w:rPr>
          <w:rFonts w:ascii="Times New Roman" w:hAnsi="Times New Roman"/>
          <w:sz w:val="24"/>
          <w:szCs w:val="24"/>
          <w:lang w:val="en-GB" w:eastAsia="zh-CN"/>
        </w:rPr>
        <w:t>about</w:t>
      </w:r>
      <w:r w:rsidR="00595F29" w:rsidRPr="00682B0C">
        <w:rPr>
          <w:rFonts w:ascii="Times New Roman" w:hAnsi="Times New Roman"/>
          <w:sz w:val="24"/>
          <w:szCs w:val="24"/>
          <w:lang w:val="en-GB" w:eastAsia="zh-CN"/>
        </w:rPr>
        <w:t xml:space="preserve"> goals and means to achieve them</w:t>
      </w:r>
      <w:r w:rsidR="00595F29">
        <w:rPr>
          <w:rFonts w:ascii="Times New Roman" w:hAnsi="Times New Roman"/>
          <w:sz w:val="24"/>
          <w:szCs w:val="24"/>
          <w:lang w:val="en-GB" w:eastAsia="zh-CN"/>
        </w:rPr>
        <w:t xml:space="preserve"> </w:t>
      </w:r>
      <w:r w:rsidR="00595F29">
        <w:rPr>
          <w:rFonts w:ascii="Times New Roman" w:hAnsi="Times New Roman"/>
          <w:sz w:val="24"/>
          <w:szCs w:val="24"/>
          <w:lang w:val="en-GB" w:eastAsia="zh-CN"/>
        </w:rPr>
        <w:fldChar w:fldCharType="begin"/>
      </w:r>
      <w:r w:rsidR="00595F29">
        <w:rPr>
          <w:rFonts w:ascii="Times New Roman" w:hAnsi="Times New Roman"/>
          <w:sz w:val="24"/>
          <w:szCs w:val="24"/>
          <w:lang w:val="en-GB" w:eastAsia="zh-CN"/>
        </w:rPr>
        <w:instrText xml:space="preserve"> ADDIN ZOTERO_ITEM CSL_CITATION {"citationID":"0UqTyxP1","properties":{"formattedCitation":"(Morrison, 2011)","plainCitation":"(Morrison, 2011)","noteIndex":0},"citationItems":[{"id":37480,"uris":["http://zotero.org/groups/2431946/items/E22IT7JN"],"uri":["http://zotero.org/groups/2431946/items/E22IT7JN"],"itemData":{"id":37480,"type":"article","publisher":"Palgrave Macmillan New York","source":"MBA000","title":"The global business environment - Meeting the challenges, 3rd edition","author":[{"family":"Morrison","given":"J."}],"issued":{"date-parts":[["2011"]]}}}],"schema":"https://github.com/citation-style-language/schema/raw/master/csl-citation.json"} </w:instrText>
      </w:r>
      <w:r w:rsidR="00595F29">
        <w:rPr>
          <w:rFonts w:ascii="Times New Roman" w:hAnsi="Times New Roman"/>
          <w:sz w:val="24"/>
          <w:szCs w:val="24"/>
          <w:lang w:val="en-GB" w:eastAsia="zh-CN"/>
        </w:rPr>
        <w:fldChar w:fldCharType="separate"/>
      </w:r>
      <w:r w:rsidR="00595F29" w:rsidRPr="00682B0C">
        <w:rPr>
          <w:rFonts w:ascii="Times New Roman" w:hAnsi="Times New Roman"/>
          <w:sz w:val="24"/>
          <w:lang w:val="en-GB"/>
        </w:rPr>
        <w:t>(Morrison, 2011)</w:t>
      </w:r>
      <w:r w:rsidR="00595F29">
        <w:rPr>
          <w:rFonts w:ascii="Times New Roman" w:hAnsi="Times New Roman"/>
          <w:sz w:val="24"/>
          <w:szCs w:val="24"/>
          <w:lang w:val="en-GB" w:eastAsia="zh-CN"/>
        </w:rPr>
        <w:fldChar w:fldCharType="end"/>
      </w:r>
      <w:r w:rsidR="00595F29" w:rsidRPr="00682B0C">
        <w:rPr>
          <w:rFonts w:ascii="Times New Roman" w:hAnsi="Times New Roman"/>
          <w:sz w:val="24"/>
          <w:szCs w:val="24"/>
          <w:lang w:val="en-GB" w:eastAsia="zh-CN"/>
        </w:rPr>
        <w:t>.</w:t>
      </w:r>
      <w:r w:rsidR="00595F29">
        <w:rPr>
          <w:rFonts w:ascii="Times New Roman" w:hAnsi="Times New Roman"/>
          <w:sz w:val="24"/>
          <w:szCs w:val="24"/>
          <w:lang w:val="en-GB" w:eastAsia="zh-CN"/>
        </w:rPr>
        <w:t xml:space="preserve"> B</w:t>
      </w:r>
      <w:r w:rsidR="00664797" w:rsidRPr="00682B0C">
        <w:rPr>
          <w:rFonts w:ascii="Times New Roman" w:hAnsi="Times New Roman"/>
          <w:sz w:val="24"/>
          <w:szCs w:val="24"/>
          <w:lang w:val="en-GB" w:eastAsia="zh-CN"/>
        </w:rPr>
        <w:t xml:space="preserve">eing competitive is </w:t>
      </w:r>
      <w:r w:rsidR="00664797">
        <w:rPr>
          <w:rFonts w:ascii="Times New Roman" w:hAnsi="Times New Roman"/>
          <w:sz w:val="24"/>
          <w:szCs w:val="24"/>
          <w:lang w:val="en-GB" w:eastAsia="zh-CN"/>
        </w:rPr>
        <w:t>critical</w:t>
      </w:r>
      <w:r w:rsidR="00595F29">
        <w:rPr>
          <w:rFonts w:ascii="Times New Roman" w:hAnsi="Times New Roman"/>
          <w:sz w:val="24"/>
          <w:szCs w:val="24"/>
          <w:lang w:val="en-GB" w:eastAsia="zh-CN"/>
        </w:rPr>
        <w:t>. T</w:t>
      </w:r>
      <w:r w:rsidR="00664797" w:rsidRPr="007D75F7">
        <w:rPr>
          <w:rFonts w:ascii="Times New Roman" w:hAnsi="Times New Roman"/>
          <w:sz w:val="24"/>
          <w:szCs w:val="24"/>
          <w:lang w:val="en-GB" w:eastAsia="zh-CN"/>
        </w:rPr>
        <w:t xml:space="preserve">o improve </w:t>
      </w:r>
      <w:r w:rsidR="00664797">
        <w:rPr>
          <w:rFonts w:ascii="Times New Roman" w:hAnsi="Times New Roman"/>
          <w:sz w:val="24"/>
          <w:szCs w:val="24"/>
          <w:lang w:val="en-GB" w:eastAsia="zh-CN"/>
        </w:rPr>
        <w:t xml:space="preserve">their </w:t>
      </w:r>
      <w:r w:rsidR="00664797" w:rsidRPr="007D75F7">
        <w:rPr>
          <w:rFonts w:ascii="Times New Roman" w:hAnsi="Times New Roman"/>
          <w:sz w:val="24"/>
          <w:szCs w:val="24"/>
          <w:lang w:val="en-GB" w:eastAsia="zh-CN"/>
        </w:rPr>
        <w:t>competitive advantage</w:t>
      </w:r>
      <w:r w:rsidR="00664797">
        <w:rPr>
          <w:rFonts w:ascii="Times New Roman" w:hAnsi="Times New Roman"/>
          <w:sz w:val="24"/>
          <w:szCs w:val="24"/>
          <w:lang w:val="en-GB" w:eastAsia="zh-CN"/>
        </w:rPr>
        <w:t>, o</w:t>
      </w:r>
      <w:r w:rsidR="00664797" w:rsidRPr="007D75F7">
        <w:rPr>
          <w:rFonts w:ascii="Times New Roman" w:hAnsi="Times New Roman"/>
          <w:sz w:val="24"/>
          <w:szCs w:val="24"/>
          <w:lang w:val="en-GB" w:eastAsia="zh-CN"/>
        </w:rPr>
        <w:t>rganisation</w:t>
      </w:r>
      <w:r w:rsidR="008E7E35">
        <w:rPr>
          <w:rFonts w:ascii="Times New Roman" w:hAnsi="Times New Roman"/>
          <w:sz w:val="24"/>
          <w:szCs w:val="24"/>
          <w:lang w:val="en-GB" w:eastAsia="zh-CN"/>
        </w:rPr>
        <w:t>s</w:t>
      </w:r>
      <w:r w:rsidR="00664797" w:rsidRPr="007D75F7">
        <w:rPr>
          <w:rFonts w:ascii="Times New Roman" w:hAnsi="Times New Roman"/>
          <w:sz w:val="24"/>
          <w:szCs w:val="24"/>
          <w:lang w:val="en-GB" w:eastAsia="zh-CN"/>
        </w:rPr>
        <w:t xml:space="preserve"> need strateg</w:t>
      </w:r>
      <w:r w:rsidR="00664797">
        <w:rPr>
          <w:rFonts w:ascii="Times New Roman" w:hAnsi="Times New Roman"/>
          <w:sz w:val="24"/>
          <w:szCs w:val="24"/>
          <w:lang w:val="en-GB" w:eastAsia="zh-CN"/>
        </w:rPr>
        <w:t>ies tailored to their specific situation and</w:t>
      </w:r>
      <w:r w:rsidR="00595F29">
        <w:rPr>
          <w:rFonts w:ascii="Times New Roman" w:hAnsi="Times New Roman"/>
          <w:sz w:val="24"/>
          <w:szCs w:val="24"/>
          <w:lang w:val="en-GB" w:eastAsia="zh-CN"/>
        </w:rPr>
        <w:t xml:space="preserve"> the given</w:t>
      </w:r>
      <w:r w:rsidR="00664797">
        <w:rPr>
          <w:rFonts w:ascii="Times New Roman" w:hAnsi="Times New Roman"/>
          <w:sz w:val="24"/>
          <w:szCs w:val="24"/>
          <w:lang w:val="en-GB" w:eastAsia="zh-CN"/>
        </w:rPr>
        <w:t xml:space="preserve"> time</w:t>
      </w:r>
      <w:r w:rsidR="00682B0C" w:rsidRPr="00682B0C">
        <w:rPr>
          <w:rFonts w:ascii="Times New Roman" w:hAnsi="Times New Roman"/>
          <w:sz w:val="24"/>
          <w:szCs w:val="24"/>
          <w:lang w:val="en-GB" w:eastAsia="zh-CN"/>
        </w:rPr>
        <w:t xml:space="preserve">. </w:t>
      </w:r>
      <w:r w:rsidR="008E7E35">
        <w:rPr>
          <w:rFonts w:ascii="Times New Roman" w:hAnsi="Times New Roman"/>
          <w:sz w:val="24"/>
          <w:szCs w:val="24"/>
          <w:lang w:val="en-GB" w:eastAsia="zh-CN"/>
        </w:rPr>
        <w:t xml:space="preserve">Grant </w:t>
      </w:r>
      <w:r w:rsidR="00682B0C">
        <w:rPr>
          <w:rFonts w:ascii="Times New Roman" w:hAnsi="Times New Roman"/>
          <w:sz w:val="24"/>
          <w:szCs w:val="24"/>
          <w:lang w:val="en-GB" w:eastAsia="zh-CN"/>
        </w:rPr>
        <w:fldChar w:fldCharType="begin"/>
      </w:r>
      <w:r w:rsidR="00682B0C">
        <w:rPr>
          <w:rFonts w:ascii="Times New Roman" w:hAnsi="Times New Roman"/>
          <w:sz w:val="24"/>
          <w:szCs w:val="24"/>
          <w:lang w:val="en-GB" w:eastAsia="zh-CN"/>
        </w:rPr>
        <w:instrText xml:space="preserve"> ADDIN ZOTERO_ITEM CSL_CITATION {"citationID":"oKrYv1nh","properties":{"formattedCitation":"(Grant, 2015)","plainCitation":"(Grant, 2015)","noteIndex":0},"citationItems":[{"id":37481,"uris":["http://zotero.org/groups/2431946/items/D2SZBD23"],"uri":["http://zotero.org/groups/2431946/items/D2SZBD23"],"itemData":{"id":37481,"type":"article","publisher":"John Wiley &amp; Sons Ltd","source":"MBA000","title":"Contemporary strategy analysis, 7th edition","author":[{"family":"Grant","given":"R."}],"issued":{"date-parts":[["2015"]]}}}],"schema":"https://github.com/citation-style-language/schema/raw/master/csl-citation.json"} </w:instrText>
      </w:r>
      <w:r w:rsidR="00682B0C">
        <w:rPr>
          <w:rFonts w:ascii="Times New Roman" w:hAnsi="Times New Roman"/>
          <w:sz w:val="24"/>
          <w:szCs w:val="24"/>
          <w:lang w:val="en-GB" w:eastAsia="zh-CN"/>
        </w:rPr>
        <w:fldChar w:fldCharType="separate"/>
      </w:r>
      <w:r w:rsidR="00682B0C" w:rsidRPr="00682B0C">
        <w:rPr>
          <w:rFonts w:ascii="Times New Roman" w:hAnsi="Times New Roman"/>
          <w:sz w:val="24"/>
          <w:lang w:val="en-GB"/>
        </w:rPr>
        <w:t>(Grant, 2015)</w:t>
      </w:r>
      <w:r w:rsidR="00682B0C">
        <w:rPr>
          <w:rFonts w:ascii="Times New Roman" w:hAnsi="Times New Roman"/>
          <w:sz w:val="24"/>
          <w:szCs w:val="24"/>
          <w:lang w:val="en-GB" w:eastAsia="zh-CN"/>
        </w:rPr>
        <w:fldChar w:fldCharType="end"/>
      </w:r>
      <w:r w:rsidR="00682B0C" w:rsidRPr="00682B0C">
        <w:rPr>
          <w:rFonts w:ascii="Times New Roman" w:hAnsi="Times New Roman"/>
          <w:sz w:val="24"/>
          <w:szCs w:val="24"/>
          <w:lang w:val="en-GB" w:eastAsia="zh-CN"/>
        </w:rPr>
        <w:t xml:space="preserve"> emphasizes the importance of making choices in this context, leading to the basic question</w:t>
      </w:r>
      <w:r>
        <w:rPr>
          <w:rFonts w:ascii="Times New Roman" w:hAnsi="Times New Roman"/>
          <w:sz w:val="24"/>
          <w:szCs w:val="24"/>
          <w:lang w:val="en-GB" w:eastAsia="zh-CN"/>
        </w:rPr>
        <w:t>: W</w:t>
      </w:r>
      <w:r w:rsidR="00682B0C" w:rsidRPr="00682B0C">
        <w:rPr>
          <w:rFonts w:ascii="Times New Roman" w:hAnsi="Times New Roman"/>
          <w:sz w:val="24"/>
          <w:szCs w:val="24"/>
          <w:lang w:val="en-GB" w:eastAsia="zh-CN"/>
        </w:rPr>
        <w:t xml:space="preserve">here </w:t>
      </w:r>
      <w:r>
        <w:rPr>
          <w:rFonts w:ascii="Times New Roman" w:hAnsi="Times New Roman"/>
          <w:sz w:val="24"/>
          <w:szCs w:val="24"/>
          <w:lang w:val="en-GB" w:eastAsia="zh-CN"/>
        </w:rPr>
        <w:t>a</w:t>
      </w:r>
      <w:r w:rsidR="00682B0C" w:rsidRPr="00682B0C">
        <w:rPr>
          <w:rFonts w:ascii="Times New Roman" w:hAnsi="Times New Roman"/>
          <w:sz w:val="24"/>
          <w:szCs w:val="24"/>
          <w:lang w:val="en-GB" w:eastAsia="zh-CN"/>
        </w:rPr>
        <w:t>nd how to compete?</w:t>
      </w:r>
    </w:p>
    <w:p w14:paraId="25D898F1" w14:textId="56C97EAE" w:rsidR="00266C03" w:rsidRDefault="008E7E35" w:rsidP="00A32421">
      <w:pPr>
        <w:spacing w:after="0" w:line="480" w:lineRule="auto"/>
        <w:jc w:val="both"/>
        <w:rPr>
          <w:rFonts w:ascii="Times New Roman" w:hAnsi="Times New Roman"/>
          <w:sz w:val="24"/>
          <w:szCs w:val="24"/>
          <w:lang w:val="en-GB" w:eastAsia="zh-CN"/>
        </w:rPr>
      </w:pPr>
      <w:r w:rsidRPr="007D75F7">
        <w:rPr>
          <w:rFonts w:ascii="Times New Roman" w:hAnsi="Times New Roman"/>
          <w:sz w:val="24"/>
          <w:szCs w:val="24"/>
          <w:lang w:val="en-GB" w:eastAsia="zh-CN"/>
        </w:rPr>
        <w:t xml:space="preserve">As a manufacturer of power tools </w:t>
      </w:r>
      <w:r>
        <w:rPr>
          <w:rFonts w:ascii="Times New Roman" w:hAnsi="Times New Roman"/>
          <w:sz w:val="24"/>
          <w:szCs w:val="24"/>
          <w:lang w:val="en-GB" w:eastAsia="zh-CN"/>
        </w:rPr>
        <w:t xml:space="preserve">our organisation </w:t>
      </w:r>
      <w:r w:rsidR="00A239E4">
        <w:rPr>
          <w:rFonts w:ascii="Times New Roman" w:hAnsi="Times New Roman"/>
          <w:sz w:val="24"/>
          <w:szCs w:val="24"/>
          <w:lang w:val="en-GB" w:eastAsia="zh-CN"/>
        </w:rPr>
        <w:t>belongs to</w:t>
      </w:r>
      <w:r>
        <w:rPr>
          <w:rFonts w:ascii="Times New Roman" w:hAnsi="Times New Roman"/>
          <w:sz w:val="24"/>
          <w:szCs w:val="24"/>
          <w:lang w:val="en-GB" w:eastAsia="zh-CN"/>
        </w:rPr>
        <w:t xml:space="preserve"> the </w:t>
      </w:r>
      <w:r w:rsidRPr="007D75F7">
        <w:rPr>
          <w:rFonts w:ascii="Times New Roman" w:hAnsi="Times New Roman"/>
          <w:sz w:val="24"/>
          <w:szCs w:val="24"/>
          <w:lang w:val="en-GB" w:eastAsia="zh-CN"/>
        </w:rPr>
        <w:t>classical industry</w:t>
      </w:r>
      <w:r w:rsidR="00A32421">
        <w:rPr>
          <w:rFonts w:ascii="Times New Roman" w:hAnsi="Times New Roman"/>
          <w:sz w:val="24"/>
          <w:szCs w:val="24"/>
          <w:lang w:val="en-GB" w:eastAsia="zh-CN"/>
        </w:rPr>
        <w:t xml:space="preserve"> where changes are dynamic but predictable enough </w:t>
      </w:r>
      <w:r w:rsidR="00FF345B">
        <w:rPr>
          <w:rFonts w:ascii="Times New Roman" w:hAnsi="Times New Roman"/>
          <w:sz w:val="24"/>
          <w:szCs w:val="24"/>
          <w:lang w:val="en-GB" w:eastAsia="zh-CN"/>
        </w:rPr>
        <w:t>to</w:t>
      </w:r>
      <w:r>
        <w:rPr>
          <w:rFonts w:ascii="Times New Roman" w:hAnsi="Times New Roman"/>
          <w:sz w:val="24"/>
          <w:szCs w:val="24"/>
          <w:lang w:val="en-GB" w:eastAsia="zh-CN"/>
        </w:rPr>
        <w:t xml:space="preserve"> plan and manage</w:t>
      </w:r>
      <w:r w:rsidR="00FF345B">
        <w:rPr>
          <w:rFonts w:ascii="Times New Roman" w:hAnsi="Times New Roman"/>
          <w:sz w:val="24"/>
          <w:szCs w:val="24"/>
          <w:lang w:val="en-GB" w:eastAsia="zh-CN"/>
        </w:rPr>
        <w:t xml:space="preserve"> strategy</w:t>
      </w:r>
      <w:r w:rsidR="00764289">
        <w:rPr>
          <w:rFonts w:ascii="Times New Roman" w:hAnsi="Times New Roman"/>
          <w:sz w:val="24"/>
          <w:szCs w:val="24"/>
          <w:lang w:val="en-GB" w:eastAsia="zh-CN"/>
        </w:rPr>
        <w:t xml:space="preserve">. </w:t>
      </w:r>
      <w:r w:rsidR="00F816D6">
        <w:rPr>
          <w:rFonts w:ascii="Times New Roman" w:hAnsi="Times New Roman"/>
          <w:sz w:val="24"/>
          <w:szCs w:val="24"/>
          <w:lang w:val="en-GB" w:eastAsia="zh-CN"/>
        </w:rPr>
        <w:t>Using</w:t>
      </w:r>
      <w:r w:rsidR="00F816D6" w:rsidRPr="00F816D6">
        <w:rPr>
          <w:rFonts w:ascii="Times New Roman" w:hAnsi="Times New Roman"/>
          <w:sz w:val="24"/>
          <w:szCs w:val="24"/>
          <w:lang w:val="en-GB" w:eastAsia="zh-CN"/>
        </w:rPr>
        <w:t xml:space="preserve"> the right </w:t>
      </w:r>
      <w:r w:rsidR="00266C03">
        <w:rPr>
          <w:rFonts w:ascii="Times New Roman" w:hAnsi="Times New Roman"/>
          <w:sz w:val="24"/>
          <w:szCs w:val="24"/>
          <w:lang w:val="en-GB" w:eastAsia="zh-CN"/>
        </w:rPr>
        <w:t xml:space="preserve">planning and management </w:t>
      </w:r>
      <w:r w:rsidR="00F816D6">
        <w:rPr>
          <w:rFonts w:ascii="Times New Roman" w:hAnsi="Times New Roman"/>
          <w:sz w:val="24"/>
          <w:szCs w:val="24"/>
          <w:lang w:val="en-GB" w:eastAsia="zh-CN"/>
        </w:rPr>
        <w:t xml:space="preserve">strategy </w:t>
      </w:r>
      <w:r w:rsidR="00F816D6" w:rsidRPr="00F816D6">
        <w:rPr>
          <w:rFonts w:ascii="Times New Roman" w:hAnsi="Times New Roman"/>
          <w:sz w:val="24"/>
          <w:szCs w:val="24"/>
          <w:lang w:val="en-GB" w:eastAsia="zh-CN"/>
        </w:rPr>
        <w:t xml:space="preserve">tools makes all the difference between success and failure </w:t>
      </w:r>
      <w:r w:rsidR="00266C03">
        <w:rPr>
          <w:rFonts w:ascii="Times New Roman" w:hAnsi="Times New Roman"/>
          <w:sz w:val="24"/>
          <w:szCs w:val="24"/>
          <w:lang w:val="en-GB" w:eastAsia="zh-CN"/>
        </w:rPr>
        <w:t xml:space="preserve">(Figure 1). In the following we will use several tools to conduct a strategic analysis and to evaluate critically the strategic options we have to stay competitive and successful. Since strategy is always context related, the current environment is an important aspect of the investigation. Some of our </w:t>
      </w:r>
      <w:r w:rsidR="00266C03" w:rsidRPr="007D75F7">
        <w:rPr>
          <w:rFonts w:ascii="Times New Roman" w:hAnsi="Times New Roman"/>
          <w:sz w:val="24"/>
          <w:szCs w:val="24"/>
          <w:lang w:val="en-GB" w:eastAsia="zh-CN"/>
        </w:rPr>
        <w:t>products</w:t>
      </w:r>
      <w:r w:rsidR="00266C03">
        <w:rPr>
          <w:rFonts w:ascii="Times New Roman" w:hAnsi="Times New Roman"/>
          <w:sz w:val="24"/>
          <w:szCs w:val="24"/>
          <w:lang w:val="en-GB" w:eastAsia="zh-CN"/>
        </w:rPr>
        <w:t xml:space="preserve"> </w:t>
      </w:r>
      <w:r w:rsidR="00266C03" w:rsidRPr="007D75F7">
        <w:rPr>
          <w:rFonts w:ascii="Times New Roman" w:hAnsi="Times New Roman"/>
          <w:sz w:val="24"/>
          <w:szCs w:val="24"/>
          <w:lang w:val="en-GB" w:eastAsia="zh-CN"/>
        </w:rPr>
        <w:t>are technically complex</w:t>
      </w:r>
      <w:r w:rsidR="00266C03">
        <w:rPr>
          <w:rFonts w:ascii="Times New Roman" w:hAnsi="Times New Roman"/>
          <w:sz w:val="24"/>
          <w:szCs w:val="24"/>
          <w:lang w:val="en-GB" w:eastAsia="zh-CN"/>
        </w:rPr>
        <w:t>, so we will have a look at the capabilities the culture as a historical context of our organisation</w:t>
      </w:r>
      <w:r w:rsidR="00F805FE">
        <w:rPr>
          <w:rFonts w:ascii="Times New Roman" w:hAnsi="Times New Roman"/>
          <w:sz w:val="24"/>
          <w:szCs w:val="24"/>
          <w:lang w:val="en-GB" w:eastAsia="zh-CN"/>
        </w:rPr>
        <w:t xml:space="preserve">, requiring aligned corporate and business strategies. This then funnels to the proposal of </w:t>
      </w:r>
      <w:r w:rsidR="00FF345B">
        <w:rPr>
          <w:rFonts w:ascii="Times New Roman" w:hAnsi="Times New Roman"/>
          <w:sz w:val="24"/>
          <w:szCs w:val="24"/>
          <w:lang w:val="en-GB" w:eastAsia="zh-CN"/>
        </w:rPr>
        <w:t xml:space="preserve">changing and </w:t>
      </w:r>
      <w:r w:rsidR="00F805FE">
        <w:rPr>
          <w:rFonts w:ascii="Times New Roman" w:hAnsi="Times New Roman"/>
          <w:sz w:val="24"/>
          <w:szCs w:val="24"/>
          <w:lang w:val="en-GB" w:eastAsia="zh-CN"/>
        </w:rPr>
        <w:t>personalising customer care</w:t>
      </w:r>
      <w:r w:rsidR="00277EEB">
        <w:rPr>
          <w:rFonts w:ascii="Times New Roman" w:hAnsi="Times New Roman"/>
          <w:sz w:val="24"/>
          <w:szCs w:val="24"/>
          <w:lang w:val="en-GB" w:eastAsia="zh-CN"/>
        </w:rPr>
        <w:t>, and the capacities required to do so</w:t>
      </w:r>
      <w:r w:rsidR="00F805FE">
        <w:rPr>
          <w:rFonts w:ascii="Times New Roman" w:hAnsi="Times New Roman"/>
          <w:sz w:val="24"/>
          <w:szCs w:val="24"/>
          <w:lang w:val="en-GB" w:eastAsia="zh-CN"/>
        </w:rPr>
        <w:t xml:space="preserve">. </w:t>
      </w:r>
      <w:r w:rsidR="00266C03">
        <w:rPr>
          <w:rFonts w:ascii="Times New Roman" w:hAnsi="Times New Roman"/>
          <w:sz w:val="24"/>
          <w:szCs w:val="24"/>
          <w:lang w:val="en-GB" w:eastAsia="zh-CN"/>
        </w:rPr>
        <w:t>All these aspects are intertwined but for the discussion broadly arranged in four subsections.</w:t>
      </w:r>
    </w:p>
    <w:p w14:paraId="02C152D1" w14:textId="2729C54B" w:rsidR="00875DD1" w:rsidRDefault="00764289" w:rsidP="00660FA4">
      <w:pPr>
        <w:keepNext/>
        <w:spacing w:after="0" w:line="240" w:lineRule="auto"/>
        <w:jc w:val="center"/>
        <w:rPr>
          <w:rFonts w:ascii="Times New Roman" w:hAnsi="Times New Roman"/>
          <w:sz w:val="24"/>
          <w:szCs w:val="24"/>
          <w:lang w:val="en-GB" w:eastAsia="zh-CN"/>
        </w:rPr>
      </w:pPr>
      <w:r>
        <w:rPr>
          <w:noProof/>
          <w:lang w:eastAsia="zh-CN"/>
        </w:rPr>
        <w:drawing>
          <wp:inline distT="0" distB="0" distL="0" distR="0" wp14:anchorId="088290F0" wp14:editId="4CDC1E0F">
            <wp:extent cx="2009954" cy="1713416"/>
            <wp:effectExtent l="0" t="0" r="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2171" b="2734"/>
                    <a:stretch/>
                  </pic:blipFill>
                  <pic:spPr bwMode="auto">
                    <a:xfrm>
                      <a:off x="0" y="0"/>
                      <a:ext cx="2198149" cy="1873845"/>
                    </a:xfrm>
                    <a:prstGeom prst="rect">
                      <a:avLst/>
                    </a:prstGeom>
                    <a:ln>
                      <a:noFill/>
                    </a:ln>
                    <a:extLst>
                      <a:ext uri="{53640926-AAD7-44D8-BBD7-CCE9431645EC}">
                        <a14:shadowObscured xmlns:a14="http://schemas.microsoft.com/office/drawing/2010/main"/>
                      </a:ext>
                    </a:extLst>
                  </pic:spPr>
                </pic:pic>
              </a:graphicData>
            </a:graphic>
          </wp:inline>
        </w:drawing>
      </w:r>
    </w:p>
    <w:p w14:paraId="63391B8A" w14:textId="125DCAFF" w:rsidR="00AB606A" w:rsidRDefault="00AB606A" w:rsidP="00AB606A">
      <w:pPr>
        <w:pStyle w:val="Caption"/>
        <w:rPr>
          <w:szCs w:val="24"/>
          <w:lang w:val="en-GB" w:eastAsia="zh-CN"/>
        </w:rPr>
      </w:pPr>
      <w:bookmarkStart w:id="8" w:name="_Ref36576912"/>
      <w:r w:rsidRPr="00FC76BA">
        <w:rPr>
          <w:lang w:val="en-GB"/>
        </w:rPr>
        <w:t xml:space="preserve">Figure </w:t>
      </w:r>
      <w:r>
        <w:fldChar w:fldCharType="begin"/>
      </w:r>
      <w:r w:rsidRPr="00FC76BA">
        <w:rPr>
          <w:lang w:val="en-GB"/>
        </w:rPr>
        <w:instrText xml:space="preserve"> SEQ Figure \* ARABIC </w:instrText>
      </w:r>
      <w:r>
        <w:fldChar w:fldCharType="separate"/>
      </w:r>
      <w:r w:rsidR="009D4F1D">
        <w:rPr>
          <w:noProof/>
          <w:lang w:val="en-GB"/>
        </w:rPr>
        <w:t>1</w:t>
      </w:r>
      <w:r>
        <w:fldChar w:fldCharType="end"/>
      </w:r>
      <w:bookmarkEnd w:id="8"/>
      <w:r>
        <w:rPr>
          <w:lang w:val="en-GB"/>
        </w:rPr>
        <w:t xml:space="preserve">: </w:t>
      </w:r>
      <w:r w:rsidR="00F816D6">
        <w:rPr>
          <w:szCs w:val="24"/>
          <w:lang w:val="en-GB" w:eastAsia="zh-CN"/>
        </w:rPr>
        <w:t xml:space="preserve">The right tool for </w:t>
      </w:r>
      <w:r w:rsidR="004F79EF">
        <w:rPr>
          <w:szCs w:val="24"/>
          <w:lang w:val="en-GB" w:eastAsia="zh-CN"/>
        </w:rPr>
        <w:t>strategy planning and management</w:t>
      </w:r>
      <w:r w:rsidR="00764289">
        <w:rPr>
          <w:szCs w:val="24"/>
          <w:lang w:val="en-GB" w:eastAsia="zh-CN"/>
        </w:rPr>
        <w:t xml:space="preserve"> </w:t>
      </w:r>
      <w:r w:rsidR="00764289">
        <w:rPr>
          <w:szCs w:val="24"/>
          <w:lang w:val="en-GB" w:eastAsia="zh-CN"/>
        </w:rPr>
        <w:fldChar w:fldCharType="begin"/>
      </w:r>
      <w:r w:rsidR="008875FB">
        <w:rPr>
          <w:szCs w:val="24"/>
          <w:lang w:val="en-GB" w:eastAsia="zh-CN"/>
        </w:rPr>
        <w:instrText xml:space="preserve"> ADDIN ZOTERO_ITEM CSL_CITATION {"citationID":"BGHferco","properties":{"formattedCitation":"(Wright, 2019)","plainCitation":"(Wright, 2019)","noteIndex":0},"citationItems":[{"id":37642,"uris":["http://zotero.org/groups/2431946/items/EEEYR6ZF"],"uri":["http://zotero.org/groups/2431946/items/EEEYR6ZF"],"itemData":{"id":37642,"type":"article","publisher":"Cascade Strategy Blog [online]","source":"MBA000","title":"20 of the best strategy tools for your organization","URL":"https://www.executestrategy.net/blog/best-strategy-tools","author":[{"family":"Wright","given":"T."}],"accessed":{"date-parts":[["2020",11,26]]},"issued":{"date-parts":[["2019"]]}}}],"schema":"https://github.com/citation-style-language/schema/raw/master/csl-citation.json"} </w:instrText>
      </w:r>
      <w:r w:rsidR="00764289">
        <w:rPr>
          <w:szCs w:val="24"/>
          <w:lang w:val="en-GB" w:eastAsia="zh-CN"/>
        </w:rPr>
        <w:fldChar w:fldCharType="separate"/>
      </w:r>
      <w:r w:rsidR="008875FB" w:rsidRPr="008875FB">
        <w:rPr>
          <w:lang w:val="en-GB"/>
        </w:rPr>
        <w:t>(Wright, 2019)</w:t>
      </w:r>
      <w:r w:rsidR="00764289">
        <w:rPr>
          <w:szCs w:val="24"/>
          <w:lang w:val="en-GB" w:eastAsia="zh-CN"/>
        </w:rPr>
        <w:fldChar w:fldCharType="end"/>
      </w:r>
    </w:p>
    <w:p w14:paraId="2C604D33" w14:textId="419DB48B" w:rsidR="009F018C" w:rsidRPr="002C5C2F" w:rsidRDefault="005E1B3C" w:rsidP="0031565C">
      <w:pPr>
        <w:pStyle w:val="Heading2"/>
        <w:spacing w:line="480" w:lineRule="auto"/>
        <w:jc w:val="both"/>
        <w:rPr>
          <w:rFonts w:ascii="Times New Roman" w:hAnsi="Times New Roman"/>
          <w:color w:val="000000" w:themeColor="text1"/>
          <w:sz w:val="24"/>
          <w:szCs w:val="24"/>
          <w:lang w:val="en-GB"/>
        </w:rPr>
      </w:pPr>
      <w:bookmarkStart w:id="9" w:name="_Toc58357724"/>
      <w:r>
        <w:rPr>
          <w:rFonts w:ascii="Times New Roman" w:hAnsi="Times New Roman"/>
          <w:color w:val="000000" w:themeColor="text1"/>
          <w:sz w:val="24"/>
          <w:szCs w:val="24"/>
          <w:lang w:val="en-GB"/>
        </w:rPr>
        <w:lastRenderedPageBreak/>
        <w:t>Macro, meso and micro</w:t>
      </w:r>
      <w:r w:rsidR="00FF345B">
        <w:rPr>
          <w:rFonts w:ascii="Times New Roman" w:hAnsi="Times New Roman"/>
          <w:color w:val="000000" w:themeColor="text1"/>
          <w:sz w:val="24"/>
          <w:szCs w:val="24"/>
          <w:lang w:val="en-GB"/>
        </w:rPr>
        <w:t xml:space="preserve"> e</w:t>
      </w:r>
      <w:r w:rsidR="00AB606A">
        <w:rPr>
          <w:rFonts w:ascii="Times New Roman" w:hAnsi="Times New Roman"/>
          <w:color w:val="000000" w:themeColor="text1"/>
          <w:sz w:val="24"/>
          <w:szCs w:val="24"/>
          <w:lang w:val="en-GB"/>
        </w:rPr>
        <w:t>nvironment</w:t>
      </w:r>
      <w:bookmarkEnd w:id="9"/>
    </w:p>
    <w:p w14:paraId="7A6C1645" w14:textId="0B0DCBB4" w:rsidR="00AE6A4C" w:rsidRDefault="00A239E4" w:rsidP="000A165B">
      <w:pPr>
        <w:pStyle w:val="StyleJustifiedLinespacingDouble1"/>
        <w:rPr>
          <w:szCs w:val="24"/>
          <w:lang w:val="en-GB" w:eastAsia="zh-CN"/>
        </w:rPr>
      </w:pPr>
      <w:r>
        <w:rPr>
          <w:lang w:val="en-GB" w:eastAsia="zh-CN"/>
        </w:rPr>
        <w:t xml:space="preserve">The strategical analysis starts with the environment providing the context. If there is one word which describes </w:t>
      </w:r>
      <w:r w:rsidR="00E21A38">
        <w:rPr>
          <w:lang w:val="en-GB" w:eastAsia="zh-CN"/>
        </w:rPr>
        <w:t xml:space="preserve">best </w:t>
      </w:r>
      <w:r>
        <w:rPr>
          <w:lang w:val="en-GB" w:eastAsia="zh-CN"/>
        </w:rPr>
        <w:t xml:space="preserve">the environmental conditions we </w:t>
      </w:r>
      <w:r w:rsidR="00E21A38">
        <w:rPr>
          <w:lang w:val="en-GB" w:eastAsia="zh-CN"/>
        </w:rPr>
        <w:t xml:space="preserve">are </w:t>
      </w:r>
      <w:r>
        <w:rPr>
          <w:lang w:val="en-GB" w:eastAsia="zh-CN"/>
        </w:rPr>
        <w:t>operating in</w:t>
      </w:r>
      <w:r w:rsidR="00E21A38">
        <w:rPr>
          <w:lang w:val="en-GB" w:eastAsia="zh-CN"/>
        </w:rPr>
        <w:t xml:space="preserve"> already for a while</w:t>
      </w:r>
      <w:r>
        <w:rPr>
          <w:lang w:val="en-GB" w:eastAsia="zh-CN"/>
        </w:rPr>
        <w:t xml:space="preserve">, it is VUCA, the acronym for volatility, uncertainty, complexity and ambiguity. </w:t>
      </w:r>
      <w:r w:rsidR="00A32421">
        <w:rPr>
          <w:lang w:val="en-GB" w:eastAsia="zh-CN"/>
        </w:rPr>
        <w:t>Covid</w:t>
      </w:r>
      <w:r w:rsidR="000A165B">
        <w:rPr>
          <w:lang w:val="en-GB" w:eastAsia="zh-CN"/>
        </w:rPr>
        <w:noBreakHyphen/>
      </w:r>
      <w:r w:rsidR="00A32421">
        <w:rPr>
          <w:lang w:val="en-GB" w:eastAsia="zh-CN"/>
        </w:rPr>
        <w:t xml:space="preserve">19 is </w:t>
      </w:r>
      <w:r w:rsidR="00E21A38">
        <w:rPr>
          <w:lang w:val="en-GB" w:eastAsia="zh-CN"/>
        </w:rPr>
        <w:t>just</w:t>
      </w:r>
      <w:r w:rsidR="00A32421">
        <w:rPr>
          <w:lang w:val="en-GB" w:eastAsia="zh-CN"/>
        </w:rPr>
        <w:t xml:space="preserve"> another experience in a series of financial and political crises. </w:t>
      </w:r>
      <w:r w:rsidR="000A165B">
        <w:rPr>
          <w:lang w:val="en-GB" w:eastAsia="zh-CN"/>
        </w:rPr>
        <w:t>The short term effect of the Covid</w:t>
      </w:r>
      <w:r w:rsidR="000A165B">
        <w:rPr>
          <w:lang w:val="en-GB" w:eastAsia="zh-CN"/>
        </w:rPr>
        <w:noBreakHyphen/>
        <w:t xml:space="preserve">19 pandemic is that our </w:t>
      </w:r>
      <w:r w:rsidR="000A165B" w:rsidRPr="00235EB5">
        <w:rPr>
          <w:szCs w:val="24"/>
          <w:lang w:val="en-GB" w:eastAsia="zh-CN"/>
        </w:rPr>
        <w:t xml:space="preserve">Do-It-Yourself </w:t>
      </w:r>
      <w:r w:rsidR="000A165B">
        <w:rPr>
          <w:lang w:val="en-GB" w:eastAsia="zh-CN"/>
        </w:rPr>
        <w:t>(DIY) business is</w:t>
      </w:r>
      <w:r w:rsidR="000A165B">
        <w:rPr>
          <w:szCs w:val="24"/>
          <w:lang w:val="en-GB" w:eastAsia="zh-CN"/>
        </w:rPr>
        <w:t xml:space="preserve"> doing very good (people have more time </w:t>
      </w:r>
      <w:r w:rsidR="00612062">
        <w:rPr>
          <w:szCs w:val="24"/>
          <w:lang w:val="en-GB" w:eastAsia="zh-CN"/>
        </w:rPr>
        <w:t>to spend in-house and want to</w:t>
      </w:r>
      <w:r w:rsidR="000A165B">
        <w:rPr>
          <w:szCs w:val="24"/>
          <w:lang w:val="en-GB" w:eastAsia="zh-CN"/>
        </w:rPr>
        <w:t xml:space="preserve"> sa</w:t>
      </w:r>
      <w:r w:rsidR="00612062">
        <w:rPr>
          <w:szCs w:val="24"/>
          <w:lang w:val="en-GB" w:eastAsia="zh-CN"/>
        </w:rPr>
        <w:t>v</w:t>
      </w:r>
      <w:r w:rsidR="000A165B">
        <w:rPr>
          <w:szCs w:val="24"/>
          <w:lang w:val="en-GB" w:eastAsia="zh-CN"/>
        </w:rPr>
        <w:t>e costs</w:t>
      </w:r>
      <w:r w:rsidR="00612062">
        <w:rPr>
          <w:szCs w:val="24"/>
          <w:lang w:val="en-GB" w:eastAsia="zh-CN"/>
        </w:rPr>
        <w:t xml:space="preserve"> by doing it themselves</w:t>
      </w:r>
      <w:r w:rsidR="000A165B">
        <w:rPr>
          <w:szCs w:val="24"/>
          <w:lang w:val="en-GB" w:eastAsia="zh-CN"/>
        </w:rPr>
        <w:t>)</w:t>
      </w:r>
      <w:r w:rsidR="00612062">
        <w:rPr>
          <w:szCs w:val="24"/>
          <w:lang w:val="en-GB" w:eastAsia="zh-CN"/>
        </w:rPr>
        <w:t>, while the</w:t>
      </w:r>
      <w:r w:rsidR="000A165B">
        <w:rPr>
          <w:szCs w:val="24"/>
          <w:lang w:val="en-GB" w:eastAsia="zh-CN"/>
        </w:rPr>
        <w:t xml:space="preserve"> </w:t>
      </w:r>
      <w:r w:rsidR="00612062">
        <w:rPr>
          <w:szCs w:val="24"/>
          <w:lang w:val="en-GB" w:eastAsia="zh-CN"/>
        </w:rPr>
        <w:t xml:space="preserve">professional </w:t>
      </w:r>
      <w:r w:rsidR="000A165B">
        <w:rPr>
          <w:szCs w:val="24"/>
          <w:lang w:val="en-GB" w:eastAsia="zh-CN"/>
        </w:rPr>
        <w:t xml:space="preserve">construction </w:t>
      </w:r>
      <w:r w:rsidR="00612062">
        <w:rPr>
          <w:lang w:val="en-GB" w:eastAsia="zh-CN"/>
        </w:rPr>
        <w:t xml:space="preserve">business in 2020 </w:t>
      </w:r>
      <w:r w:rsidR="00E21A38">
        <w:rPr>
          <w:lang w:val="en-GB" w:eastAsia="zh-CN"/>
        </w:rPr>
        <w:t>has been</w:t>
      </w:r>
      <w:r w:rsidR="00612062">
        <w:rPr>
          <w:lang w:val="en-GB" w:eastAsia="zh-CN"/>
        </w:rPr>
        <w:t xml:space="preserve"> </w:t>
      </w:r>
      <w:r w:rsidR="000A165B">
        <w:rPr>
          <w:szCs w:val="24"/>
          <w:lang w:val="en-GB" w:eastAsia="zh-CN"/>
        </w:rPr>
        <w:t>difficult (stumbling economy, US elections)</w:t>
      </w:r>
      <w:r w:rsidR="00612062">
        <w:rPr>
          <w:szCs w:val="24"/>
          <w:lang w:val="en-GB" w:eastAsia="zh-CN"/>
        </w:rPr>
        <w:t>.</w:t>
      </w:r>
      <w:r w:rsidR="009C3647">
        <w:rPr>
          <w:szCs w:val="24"/>
          <w:lang w:val="en-GB" w:eastAsia="zh-CN"/>
        </w:rPr>
        <w:t xml:space="preserve"> In the following, we will investigate the environment on a micro, meso, and macro level (Figure 2).</w:t>
      </w:r>
    </w:p>
    <w:p w14:paraId="67B9D42A" w14:textId="77777777" w:rsidR="00660FA4" w:rsidRDefault="00660FA4" w:rsidP="000A165B">
      <w:pPr>
        <w:pStyle w:val="StyleJustifiedLinespacingDouble1"/>
        <w:rPr>
          <w:szCs w:val="24"/>
          <w:lang w:val="en-GB" w:eastAsia="zh-CN"/>
        </w:rPr>
      </w:pPr>
    </w:p>
    <w:p w14:paraId="779101E2" w14:textId="6083134D" w:rsidR="00D92831" w:rsidRDefault="00D92831" w:rsidP="00660FA4">
      <w:pPr>
        <w:pStyle w:val="StyleJustifiedLinespacingDouble1"/>
        <w:keepNext/>
        <w:jc w:val="center"/>
        <w:rPr>
          <w:szCs w:val="24"/>
          <w:lang w:val="en-GB" w:eastAsia="zh-CN"/>
        </w:rPr>
      </w:pPr>
      <w:r>
        <w:rPr>
          <w:noProof/>
          <w:lang w:eastAsia="zh-CN"/>
        </w:rPr>
        <w:drawing>
          <wp:inline distT="0" distB="0" distL="0" distR="0" wp14:anchorId="1F885BE6" wp14:editId="7B3242E2">
            <wp:extent cx="3165894" cy="3021259"/>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12854" cy="3066073"/>
                    </a:xfrm>
                    <a:prstGeom prst="rect">
                      <a:avLst/>
                    </a:prstGeom>
                  </pic:spPr>
                </pic:pic>
              </a:graphicData>
            </a:graphic>
          </wp:inline>
        </w:drawing>
      </w:r>
    </w:p>
    <w:p w14:paraId="04A95471" w14:textId="43A4FD67" w:rsidR="00A65F17" w:rsidRDefault="00A65F17" w:rsidP="00A65F17">
      <w:pPr>
        <w:pStyle w:val="Caption"/>
        <w:rPr>
          <w:szCs w:val="24"/>
          <w:lang w:val="en-GB" w:eastAsia="zh-CN"/>
        </w:rPr>
      </w:pPr>
      <w:r w:rsidRPr="00FC76BA">
        <w:rPr>
          <w:lang w:val="en-GB"/>
        </w:rPr>
        <w:t xml:space="preserve">Figure </w:t>
      </w:r>
      <w:r>
        <w:fldChar w:fldCharType="begin"/>
      </w:r>
      <w:r w:rsidRPr="00FC76BA">
        <w:rPr>
          <w:lang w:val="en-GB"/>
        </w:rPr>
        <w:instrText xml:space="preserve"> SEQ Figure \* ARABIC </w:instrText>
      </w:r>
      <w:r>
        <w:fldChar w:fldCharType="separate"/>
      </w:r>
      <w:r w:rsidR="009D4F1D">
        <w:rPr>
          <w:noProof/>
          <w:lang w:val="en-GB"/>
        </w:rPr>
        <w:t>2</w:t>
      </w:r>
      <w:r>
        <w:fldChar w:fldCharType="end"/>
      </w:r>
      <w:r>
        <w:rPr>
          <w:lang w:val="en-GB"/>
        </w:rPr>
        <w:t xml:space="preserve">: </w:t>
      </w:r>
      <w:r w:rsidR="00E16983">
        <w:rPr>
          <w:lang w:val="en-GB"/>
        </w:rPr>
        <w:t xml:space="preserve">Macro, meso, micro level factors </w:t>
      </w:r>
      <w:r>
        <w:rPr>
          <w:szCs w:val="24"/>
          <w:lang w:val="en-GB" w:eastAsia="zh-CN"/>
        </w:rPr>
        <w:fldChar w:fldCharType="begin"/>
      </w:r>
      <w:r w:rsidR="00E16983">
        <w:rPr>
          <w:szCs w:val="24"/>
          <w:lang w:val="en-GB" w:eastAsia="zh-CN"/>
        </w:rPr>
        <w:instrText xml:space="preserve"> ADDIN ZOTERO_ITEM CSL_CITATION {"citationID":"iVm3uF1T","properties":{"formattedCitation":"(Luksha, 2020)","plainCitation":"(Luksha, 2020)","noteIndex":0},"citationItems":[{"id":37686,"uris":["http://zotero.org/groups/2431946/items/U823LSDP"],"uri":["http://zotero.org/groups/2431946/items/U823LSDP"],"itemData":{"id":37686,"type":"article","source":"MBA000","title":"Growth strategies - environments: Space for growth","URL":"https://www.slideshare.net/PavelLuksha/growth-strategies-external-environment","author":[{"family":"Luksha","given":"P."}],"accessed":{"date-parts":[["2020",8,12]]},"issued":{"date-parts":[["2020"]]}}}],"schema":"https://github.com/citation-style-language/schema/raw/master/csl-citation.json"} </w:instrText>
      </w:r>
      <w:r>
        <w:rPr>
          <w:szCs w:val="24"/>
          <w:lang w:val="en-GB" w:eastAsia="zh-CN"/>
        </w:rPr>
        <w:fldChar w:fldCharType="separate"/>
      </w:r>
      <w:r w:rsidR="00E16983" w:rsidRPr="00E16983">
        <w:rPr>
          <w:lang w:val="en-GB"/>
        </w:rPr>
        <w:t>(Luksha, 2020)</w:t>
      </w:r>
      <w:r>
        <w:rPr>
          <w:szCs w:val="24"/>
          <w:lang w:val="en-GB" w:eastAsia="zh-CN"/>
        </w:rPr>
        <w:fldChar w:fldCharType="end"/>
      </w:r>
    </w:p>
    <w:p w14:paraId="3DD3E29C" w14:textId="77777777" w:rsidR="00A65F17" w:rsidRDefault="00A65F17" w:rsidP="000A165B">
      <w:pPr>
        <w:pStyle w:val="StyleJustifiedLinespacingDouble1"/>
        <w:rPr>
          <w:szCs w:val="24"/>
          <w:lang w:val="en-GB" w:eastAsia="zh-CN"/>
        </w:rPr>
      </w:pPr>
    </w:p>
    <w:p w14:paraId="7E47E909" w14:textId="4A172F49" w:rsidR="00AE6A4C" w:rsidRPr="00AE6A4C" w:rsidRDefault="00AE6A4C" w:rsidP="00AE6A4C">
      <w:pPr>
        <w:pStyle w:val="Heading3"/>
        <w:jc w:val="both"/>
        <w:rPr>
          <w:rFonts w:ascii="Times New Roman" w:hAnsi="Times New Roman"/>
          <w:noProof w:val="0"/>
          <w:sz w:val="24"/>
        </w:rPr>
      </w:pPr>
      <w:bookmarkStart w:id="10" w:name="_Toc58357725"/>
      <w:r>
        <w:rPr>
          <w:rFonts w:ascii="Times New Roman" w:hAnsi="Times New Roman"/>
          <w:noProof w:val="0"/>
          <w:sz w:val="24"/>
        </w:rPr>
        <w:lastRenderedPageBreak/>
        <w:t>Macro environment</w:t>
      </w:r>
      <w:bookmarkEnd w:id="10"/>
    </w:p>
    <w:p w14:paraId="17B522B3" w14:textId="2A9E005C" w:rsidR="00AE6A4C" w:rsidRPr="0028228F" w:rsidRDefault="00612062" w:rsidP="0028228F">
      <w:pPr>
        <w:pStyle w:val="StyleJustifiedLinespacingDouble1"/>
        <w:rPr>
          <w:szCs w:val="24"/>
          <w:lang w:val="en-GB" w:eastAsia="zh-CN"/>
        </w:rPr>
      </w:pPr>
      <w:r>
        <w:rPr>
          <w:szCs w:val="24"/>
          <w:lang w:val="en-GB" w:eastAsia="zh-CN"/>
        </w:rPr>
        <w:t>When looking at the macro environment, the PESTEL analysis is a helpful tool</w:t>
      </w:r>
      <w:r w:rsidR="0028228F">
        <w:rPr>
          <w:szCs w:val="24"/>
          <w:lang w:val="en-GB" w:eastAsia="zh-CN"/>
        </w:rPr>
        <w:t xml:space="preserve"> </w:t>
      </w:r>
      <w:r w:rsidR="00AE6A4C" w:rsidRPr="0028228F">
        <w:rPr>
          <w:szCs w:val="24"/>
          <w:lang w:val="en-GB" w:eastAsia="zh-CN"/>
        </w:rPr>
        <w:t>considering aspects describing the macro</w:t>
      </w:r>
      <w:r w:rsidR="00AE6A4C" w:rsidRPr="0028228F">
        <w:rPr>
          <w:szCs w:val="24"/>
          <w:lang w:val="en-GB" w:eastAsia="zh-CN"/>
        </w:rPr>
        <w:noBreakHyphen/>
        <w:t>economic framework an organisation is set in</w:t>
      </w:r>
      <w:r w:rsidR="00277EEB">
        <w:rPr>
          <w:szCs w:val="24"/>
          <w:lang w:val="en-GB" w:eastAsia="zh-CN"/>
        </w:rPr>
        <w:t>, i.e. P</w:t>
      </w:r>
      <w:r w:rsidR="00AE6A4C" w:rsidRPr="0028228F">
        <w:rPr>
          <w:szCs w:val="24"/>
          <w:lang w:val="en-GB" w:eastAsia="zh-CN"/>
        </w:rPr>
        <w:t xml:space="preserve">olitical, </w:t>
      </w:r>
      <w:proofErr w:type="spellStart"/>
      <w:r w:rsidR="00AE6A4C" w:rsidRPr="0028228F">
        <w:rPr>
          <w:szCs w:val="24"/>
          <w:lang w:val="en-GB" w:eastAsia="zh-CN"/>
        </w:rPr>
        <w:t>Economical</w:t>
      </w:r>
      <w:proofErr w:type="spellEnd"/>
      <w:r w:rsidR="00AE6A4C" w:rsidRPr="0028228F">
        <w:rPr>
          <w:szCs w:val="24"/>
          <w:lang w:val="en-GB" w:eastAsia="zh-CN"/>
        </w:rPr>
        <w:t>, Social, Technological , Environmental, and Legal</w:t>
      </w:r>
      <w:r w:rsidR="00277EEB">
        <w:rPr>
          <w:szCs w:val="24"/>
          <w:lang w:val="en-GB" w:eastAsia="zh-CN"/>
        </w:rPr>
        <w:t>:</w:t>
      </w:r>
    </w:p>
    <w:p w14:paraId="0CB15B07" w14:textId="37215B5A" w:rsidR="00AE6A4C" w:rsidRPr="0028228F" w:rsidRDefault="00AE6A4C" w:rsidP="0028228F">
      <w:pPr>
        <w:pStyle w:val="StyleJustifiedLinespacingDouble1"/>
        <w:rPr>
          <w:szCs w:val="24"/>
          <w:lang w:val="en-GB" w:eastAsia="zh-CN"/>
        </w:rPr>
      </w:pPr>
      <w:r w:rsidRPr="0028228F">
        <w:rPr>
          <w:szCs w:val="24"/>
          <w:lang w:val="en-GB" w:eastAsia="zh-CN"/>
        </w:rPr>
        <w:t>The dominating political issue</w:t>
      </w:r>
      <w:r w:rsidR="00C2004D">
        <w:rPr>
          <w:szCs w:val="24"/>
          <w:lang w:val="en-GB" w:eastAsia="zh-CN"/>
        </w:rPr>
        <w:t xml:space="preserve"> </w:t>
      </w:r>
      <w:r w:rsidR="00C2004D" w:rsidRPr="0028228F">
        <w:rPr>
          <w:szCs w:val="24"/>
          <w:lang w:val="en-GB" w:eastAsia="zh-CN"/>
        </w:rPr>
        <w:t xml:space="preserve">these days </w:t>
      </w:r>
      <w:r w:rsidR="00C2004D">
        <w:rPr>
          <w:szCs w:val="24"/>
          <w:lang w:val="en-GB" w:eastAsia="zh-CN"/>
        </w:rPr>
        <w:t xml:space="preserve">is </w:t>
      </w:r>
      <w:r w:rsidRPr="0028228F">
        <w:rPr>
          <w:szCs w:val="24"/>
          <w:lang w:val="en-GB" w:eastAsia="zh-CN"/>
        </w:rPr>
        <w:t>the US</w:t>
      </w:r>
      <w:r w:rsidRPr="0028228F">
        <w:rPr>
          <w:szCs w:val="24"/>
          <w:lang w:val="en-GB" w:eastAsia="zh-CN"/>
        </w:rPr>
        <w:noBreakHyphen/>
        <w:t>China tariff war and the Brexit. The tariff politics affect</w:t>
      </w:r>
      <w:r w:rsidR="0028228F">
        <w:rPr>
          <w:szCs w:val="24"/>
          <w:lang w:val="en-GB" w:eastAsia="zh-CN"/>
        </w:rPr>
        <w:t>s</w:t>
      </w:r>
      <w:r w:rsidRPr="0028228F">
        <w:rPr>
          <w:szCs w:val="24"/>
          <w:lang w:val="en-GB" w:eastAsia="zh-CN"/>
        </w:rPr>
        <w:t xml:space="preserve"> business on a daily and strategic basis. For </w:t>
      </w:r>
      <w:r w:rsidR="0028228F">
        <w:rPr>
          <w:szCs w:val="24"/>
          <w:lang w:val="en-GB" w:eastAsia="zh-CN"/>
        </w:rPr>
        <w:t xml:space="preserve">companies producing in China and selling in the US, </w:t>
      </w:r>
      <w:r w:rsidRPr="0028228F">
        <w:rPr>
          <w:szCs w:val="24"/>
          <w:lang w:val="en-GB" w:eastAsia="zh-CN"/>
        </w:rPr>
        <w:t>trade restrictions threat</w:t>
      </w:r>
      <w:r w:rsidR="0028228F">
        <w:rPr>
          <w:szCs w:val="24"/>
          <w:lang w:val="en-GB" w:eastAsia="zh-CN"/>
        </w:rPr>
        <w:t>en</w:t>
      </w:r>
      <w:r w:rsidRPr="0028228F">
        <w:rPr>
          <w:szCs w:val="24"/>
          <w:lang w:val="en-GB" w:eastAsia="zh-CN"/>
        </w:rPr>
        <w:t xml:space="preserve"> the fundamental business model. </w:t>
      </w:r>
      <w:r w:rsidR="007F1D72">
        <w:rPr>
          <w:szCs w:val="24"/>
          <w:lang w:val="en-GB" w:eastAsia="zh-CN"/>
        </w:rPr>
        <w:t>The</w:t>
      </w:r>
      <w:r w:rsidRPr="0028228F">
        <w:rPr>
          <w:szCs w:val="24"/>
          <w:lang w:val="en-GB" w:eastAsia="zh-CN"/>
        </w:rPr>
        <w:t xml:space="preserve"> Brexit adds further uncertainness, not only to the economy but also to the </w:t>
      </w:r>
      <w:r w:rsidR="00BD2A73">
        <w:rPr>
          <w:szCs w:val="24"/>
          <w:lang w:val="en-GB" w:eastAsia="zh-CN"/>
        </w:rPr>
        <w:t>customers</w:t>
      </w:r>
      <w:r w:rsidRPr="0028228F">
        <w:rPr>
          <w:szCs w:val="24"/>
          <w:lang w:val="en-GB" w:eastAsia="zh-CN"/>
        </w:rPr>
        <w:t xml:space="preserve"> weighing on consumption </w:t>
      </w:r>
      <w:r w:rsidRPr="0028228F">
        <w:rPr>
          <w:szCs w:val="24"/>
          <w:lang w:val="en-GB" w:eastAsia="zh-CN"/>
        </w:rPr>
        <w:fldChar w:fldCharType="begin"/>
      </w:r>
      <w:r w:rsidR="005B01DC">
        <w:rPr>
          <w:szCs w:val="24"/>
          <w:lang w:val="en-GB" w:eastAsia="zh-CN"/>
        </w:rPr>
        <w:instrText xml:space="preserve"> ADDIN ZOTERO_ITEM CSL_CITATION {"citationID":"a1mskjt5t7a","properties":{"formattedCitation":"(Carney, 2019)","plainCitation":"(Carney, 2019)","noteIndex":0},"citationItems":[{"id":"4Ct5TeZK/GN4F6RR8","uris":["http://zotero.org/users/561261/items/GHCRR8NB"],"uri":["http://zotero.org/users/561261/items/GHCRR8NB"],"itemData":{"id":25785,"type":"article","title":"In focus - Uncertainty and Brexit. Section 4 of the Monetary Policy Report - November 2019","publisher":"Bank of England","source":"MBA027","URL":"https://www.bankofengland.co.uk/-/media/boe/files/monetary-policy-report/2019/november/monetary-policy-report-november-2019.pdf","author":[{"family":"Carney","given":"M."}],"issued":{"date-parts":[["2019"]]},"accessed":{"date-parts":[["2019",12,30]]}}}],"schema":"https://github.com/citation-style-language/schema/raw/master/csl-citation.json"} </w:instrText>
      </w:r>
      <w:r w:rsidRPr="0028228F">
        <w:rPr>
          <w:szCs w:val="24"/>
          <w:lang w:val="en-GB" w:eastAsia="zh-CN"/>
        </w:rPr>
        <w:fldChar w:fldCharType="separate"/>
      </w:r>
      <w:r w:rsidRPr="0028228F">
        <w:rPr>
          <w:szCs w:val="24"/>
          <w:lang w:val="en-GB" w:eastAsia="zh-CN"/>
        </w:rPr>
        <w:t>(Carney, 2019)</w:t>
      </w:r>
      <w:r w:rsidRPr="0028228F">
        <w:rPr>
          <w:szCs w:val="24"/>
          <w:lang w:val="en-GB" w:eastAsia="zh-CN"/>
        </w:rPr>
        <w:fldChar w:fldCharType="end"/>
      </w:r>
      <w:r w:rsidRPr="0028228F">
        <w:rPr>
          <w:szCs w:val="24"/>
          <w:lang w:val="en-GB" w:eastAsia="zh-CN"/>
        </w:rPr>
        <w:t xml:space="preserve">. </w:t>
      </w:r>
    </w:p>
    <w:p w14:paraId="4871482A" w14:textId="15BA5BDF" w:rsidR="00AE6A4C" w:rsidRPr="0028228F" w:rsidRDefault="00AE6A4C" w:rsidP="0028228F">
      <w:pPr>
        <w:pStyle w:val="StyleJustifiedLinespacingDouble1"/>
        <w:rPr>
          <w:szCs w:val="24"/>
          <w:lang w:val="en-GB" w:eastAsia="zh-CN"/>
        </w:rPr>
      </w:pPr>
      <w:r w:rsidRPr="0028228F">
        <w:rPr>
          <w:szCs w:val="24"/>
          <w:lang w:val="en-GB" w:eastAsia="zh-CN"/>
        </w:rPr>
        <w:t xml:space="preserve">The </w:t>
      </w:r>
      <w:proofErr w:type="spellStart"/>
      <w:r w:rsidR="006F70BE">
        <w:rPr>
          <w:szCs w:val="24"/>
          <w:lang w:val="en-GB" w:eastAsia="zh-CN"/>
        </w:rPr>
        <w:t>e</w:t>
      </w:r>
      <w:r w:rsidR="006F70BE" w:rsidRPr="0028228F">
        <w:rPr>
          <w:szCs w:val="24"/>
          <w:lang w:val="en-GB" w:eastAsia="zh-CN"/>
        </w:rPr>
        <w:t>conomical</w:t>
      </w:r>
      <w:proofErr w:type="spellEnd"/>
      <w:r w:rsidR="006F70BE" w:rsidRPr="0028228F">
        <w:rPr>
          <w:szCs w:val="24"/>
          <w:lang w:val="en-GB" w:eastAsia="zh-CN"/>
        </w:rPr>
        <w:t xml:space="preserve"> </w:t>
      </w:r>
      <w:r w:rsidR="006F70BE">
        <w:rPr>
          <w:szCs w:val="24"/>
          <w:lang w:val="en-GB" w:eastAsia="zh-CN"/>
        </w:rPr>
        <w:t>situation</w:t>
      </w:r>
      <w:r w:rsidRPr="0028228F">
        <w:rPr>
          <w:szCs w:val="24"/>
          <w:lang w:val="en-GB" w:eastAsia="zh-CN"/>
        </w:rPr>
        <w:t xml:space="preserve"> </w:t>
      </w:r>
      <w:r w:rsidR="006F70BE">
        <w:rPr>
          <w:szCs w:val="24"/>
          <w:lang w:val="en-GB" w:eastAsia="zh-CN"/>
        </w:rPr>
        <w:t xml:space="preserve">is </w:t>
      </w:r>
      <w:r w:rsidR="007F1D72">
        <w:rPr>
          <w:szCs w:val="24"/>
          <w:lang w:val="en-GB" w:eastAsia="zh-CN"/>
        </w:rPr>
        <w:t>stressed,</w:t>
      </w:r>
      <w:r w:rsidR="006F70BE">
        <w:rPr>
          <w:szCs w:val="24"/>
          <w:lang w:val="en-GB" w:eastAsia="zh-CN"/>
        </w:rPr>
        <w:t xml:space="preserve"> and a recession is feared</w:t>
      </w:r>
      <w:r w:rsidRPr="0028228F">
        <w:rPr>
          <w:szCs w:val="24"/>
          <w:lang w:val="en-GB" w:eastAsia="zh-CN"/>
        </w:rPr>
        <w:t xml:space="preserve">. Historically low interest rates enable acquisitions </w:t>
      </w:r>
      <w:r w:rsidR="006F70BE">
        <w:rPr>
          <w:szCs w:val="24"/>
          <w:lang w:val="en-GB" w:eastAsia="zh-CN"/>
        </w:rPr>
        <w:t>organisations</w:t>
      </w:r>
      <w:r w:rsidRPr="0028228F">
        <w:rPr>
          <w:szCs w:val="24"/>
          <w:lang w:val="en-GB" w:eastAsia="zh-CN"/>
        </w:rPr>
        <w:t xml:space="preserve"> need to achieve growth in revenue. </w:t>
      </w:r>
      <w:r w:rsidR="007F1D72">
        <w:rPr>
          <w:szCs w:val="24"/>
          <w:lang w:val="en-GB" w:eastAsia="zh-CN"/>
        </w:rPr>
        <w:t>T</w:t>
      </w:r>
      <w:r w:rsidRPr="0028228F">
        <w:rPr>
          <w:szCs w:val="24"/>
          <w:lang w:val="en-GB" w:eastAsia="zh-CN"/>
        </w:rPr>
        <w:t xml:space="preserve">he above mentioned tariff war </w:t>
      </w:r>
      <w:r w:rsidR="007F1D72">
        <w:rPr>
          <w:szCs w:val="24"/>
          <w:lang w:val="en-GB" w:eastAsia="zh-CN"/>
        </w:rPr>
        <w:t xml:space="preserve">and </w:t>
      </w:r>
      <w:r w:rsidR="00277EEB">
        <w:rPr>
          <w:szCs w:val="24"/>
          <w:lang w:val="en-GB" w:eastAsia="zh-CN"/>
        </w:rPr>
        <w:t xml:space="preserve">the </w:t>
      </w:r>
      <w:r w:rsidR="002A74FC">
        <w:rPr>
          <w:szCs w:val="24"/>
          <w:lang w:val="en-GB" w:eastAsia="zh-CN"/>
        </w:rPr>
        <w:t>Brexit are</w:t>
      </w:r>
      <w:r w:rsidRPr="0028228F">
        <w:rPr>
          <w:szCs w:val="24"/>
          <w:lang w:val="en-GB" w:eastAsia="zh-CN"/>
        </w:rPr>
        <w:t xml:space="preserve"> risk</w:t>
      </w:r>
      <w:r w:rsidR="007F1D72">
        <w:rPr>
          <w:szCs w:val="24"/>
          <w:lang w:val="en-GB" w:eastAsia="zh-CN"/>
        </w:rPr>
        <w:t>s</w:t>
      </w:r>
      <w:r w:rsidRPr="0028228F">
        <w:rPr>
          <w:szCs w:val="24"/>
          <w:lang w:val="en-GB" w:eastAsia="zh-CN"/>
        </w:rPr>
        <w:t xml:space="preserve"> for every international business</w:t>
      </w:r>
      <w:r w:rsidR="002A74FC">
        <w:rPr>
          <w:szCs w:val="24"/>
          <w:lang w:val="en-GB" w:eastAsia="zh-CN"/>
        </w:rPr>
        <w:t xml:space="preserve"> and their inherent</w:t>
      </w:r>
      <w:r w:rsidR="00C2004D" w:rsidRPr="0028228F">
        <w:rPr>
          <w:szCs w:val="24"/>
          <w:lang w:val="en-GB" w:eastAsia="zh-CN"/>
        </w:rPr>
        <w:t xml:space="preserve"> uncertainty makes strategic decision</w:t>
      </w:r>
      <w:r w:rsidR="00C2004D" w:rsidRPr="0028228F">
        <w:rPr>
          <w:szCs w:val="24"/>
          <w:lang w:val="en-GB" w:eastAsia="zh-CN"/>
        </w:rPr>
        <w:noBreakHyphen/>
        <w:t xml:space="preserve">making extremely difficult </w:t>
      </w:r>
      <w:r w:rsidR="00C2004D" w:rsidRPr="0028228F">
        <w:rPr>
          <w:szCs w:val="24"/>
          <w:lang w:val="en-GB" w:eastAsia="zh-CN"/>
        </w:rPr>
        <w:fldChar w:fldCharType="begin"/>
      </w:r>
      <w:r w:rsidR="005B01DC">
        <w:rPr>
          <w:szCs w:val="24"/>
          <w:lang w:val="en-GB" w:eastAsia="zh-CN"/>
        </w:rPr>
        <w:instrText xml:space="preserve"> ADDIN ZOTERO_ITEM CSL_CITATION {"citationID":"ail8dghhbv","properties":{"formattedCitation":"(Flaaen and Pierce, 2019)","plainCitation":"(Flaaen and Pierce, 2019)","noteIndex":0},"citationItems":[{"id":"4Ct5TeZK/FDKZbPxe","uris":["http://zotero.org/users/561261/items/3JFJAEKA"],"uri":["http://zotero.org/users/561261/items/3JFJAEKA"],"itemData":{"id":25787,"type":"article","title":"Disentangling the effects of the 2018-2019 tariffs on a globally connected U.S. manufacturing sector","publisher":"Federal Reserve Board","source":"MBA029","URL":"https://www.federalreserve.gov/econres/feds/files/2019086pap.pdf","author":[{"family":"Flaaen","given":"A."},{"family":"Pierce","given":"J."}],"issued":{"date-parts":[["2019"]]},"accessed":{"date-parts":[["2019",11,29]]}}}],"schema":"https://github.com/citation-style-language/schema/raw/master/csl-citation.json"} </w:instrText>
      </w:r>
      <w:r w:rsidR="00C2004D" w:rsidRPr="0028228F">
        <w:rPr>
          <w:szCs w:val="24"/>
          <w:lang w:val="en-GB" w:eastAsia="zh-CN"/>
        </w:rPr>
        <w:fldChar w:fldCharType="separate"/>
      </w:r>
      <w:r w:rsidR="00C2004D" w:rsidRPr="0028228F">
        <w:rPr>
          <w:szCs w:val="24"/>
          <w:lang w:val="en-GB" w:eastAsia="zh-CN"/>
        </w:rPr>
        <w:t>(Flaaen and Pierce, 2019)</w:t>
      </w:r>
      <w:r w:rsidR="00C2004D" w:rsidRPr="0028228F">
        <w:rPr>
          <w:szCs w:val="24"/>
          <w:lang w:val="en-GB" w:eastAsia="zh-CN"/>
        </w:rPr>
        <w:fldChar w:fldCharType="end"/>
      </w:r>
      <w:r w:rsidR="00C2004D" w:rsidRPr="0028228F">
        <w:rPr>
          <w:szCs w:val="24"/>
          <w:lang w:val="en-GB" w:eastAsia="zh-CN"/>
        </w:rPr>
        <w:t>.</w:t>
      </w:r>
    </w:p>
    <w:p w14:paraId="3E8D9297" w14:textId="2876B100" w:rsidR="00AE6A4C" w:rsidRPr="0028228F" w:rsidRDefault="00AE6A4C" w:rsidP="0028228F">
      <w:pPr>
        <w:pStyle w:val="StyleJustifiedLinespacingDouble1"/>
        <w:rPr>
          <w:szCs w:val="24"/>
          <w:lang w:val="en-GB" w:eastAsia="zh-CN"/>
        </w:rPr>
      </w:pPr>
      <w:r w:rsidRPr="0028228F">
        <w:rPr>
          <w:szCs w:val="24"/>
          <w:lang w:val="en-GB" w:eastAsia="zh-CN"/>
        </w:rPr>
        <w:t>Social</w:t>
      </w:r>
      <w:r w:rsidR="00411824">
        <w:rPr>
          <w:szCs w:val="24"/>
          <w:lang w:val="en-GB" w:eastAsia="zh-CN"/>
        </w:rPr>
        <w:t>ly t</w:t>
      </w:r>
      <w:r w:rsidRPr="0028228F">
        <w:rPr>
          <w:szCs w:val="24"/>
          <w:lang w:val="en-GB" w:eastAsia="zh-CN"/>
        </w:rPr>
        <w:t xml:space="preserve">he </w:t>
      </w:r>
      <w:r w:rsidR="00C2004D">
        <w:rPr>
          <w:szCs w:val="24"/>
          <w:lang w:val="en-GB" w:eastAsia="zh-CN"/>
        </w:rPr>
        <w:t>population transforms quickly to a society characterized by home office and home shopping. The world is getting more female</w:t>
      </w:r>
      <w:r w:rsidR="00BD2A73">
        <w:rPr>
          <w:szCs w:val="24"/>
          <w:lang w:val="en-GB" w:eastAsia="zh-CN"/>
        </w:rPr>
        <w:t xml:space="preserve"> and the customers more emotional</w:t>
      </w:r>
      <w:r w:rsidR="00C2004D">
        <w:rPr>
          <w:szCs w:val="24"/>
          <w:lang w:val="en-GB" w:eastAsia="zh-CN"/>
        </w:rPr>
        <w:t xml:space="preserve">, and </w:t>
      </w:r>
      <w:r w:rsidRPr="0028228F">
        <w:rPr>
          <w:szCs w:val="24"/>
          <w:lang w:val="en-GB" w:eastAsia="zh-CN"/>
        </w:rPr>
        <w:t>gender equality</w:t>
      </w:r>
      <w:r w:rsidR="00C2004D">
        <w:rPr>
          <w:szCs w:val="24"/>
          <w:lang w:val="en-GB" w:eastAsia="zh-CN"/>
        </w:rPr>
        <w:t xml:space="preserve"> in business</w:t>
      </w:r>
      <w:r w:rsidRPr="0028228F">
        <w:rPr>
          <w:szCs w:val="24"/>
          <w:lang w:val="en-GB" w:eastAsia="zh-CN"/>
        </w:rPr>
        <w:t xml:space="preserve"> is getting</w:t>
      </w:r>
      <w:r w:rsidR="00BD2A73">
        <w:rPr>
          <w:szCs w:val="24"/>
          <w:lang w:val="en-GB" w:eastAsia="zh-CN"/>
        </w:rPr>
        <w:t xml:space="preserve"> </w:t>
      </w:r>
      <w:r w:rsidRPr="0028228F">
        <w:rPr>
          <w:szCs w:val="24"/>
          <w:lang w:val="en-GB" w:eastAsia="zh-CN"/>
        </w:rPr>
        <w:t xml:space="preserve">important as part of </w:t>
      </w:r>
      <w:r w:rsidR="00BD2A73">
        <w:rPr>
          <w:szCs w:val="24"/>
          <w:lang w:val="en-GB" w:eastAsia="zh-CN"/>
        </w:rPr>
        <w:t xml:space="preserve">corporate </w:t>
      </w:r>
      <w:r w:rsidRPr="0028228F">
        <w:rPr>
          <w:szCs w:val="24"/>
          <w:lang w:val="en-GB" w:eastAsia="zh-CN"/>
        </w:rPr>
        <w:t>social responsibility</w:t>
      </w:r>
      <w:r w:rsidR="00BD2A73">
        <w:rPr>
          <w:szCs w:val="24"/>
          <w:lang w:val="en-GB" w:eastAsia="zh-CN"/>
        </w:rPr>
        <w:t xml:space="preserve"> (CSR)</w:t>
      </w:r>
      <w:r w:rsidRPr="0028228F">
        <w:rPr>
          <w:szCs w:val="24"/>
          <w:lang w:val="en-GB" w:eastAsia="zh-CN"/>
        </w:rPr>
        <w:t xml:space="preserve">. </w:t>
      </w:r>
      <w:r w:rsidR="00C2004D">
        <w:rPr>
          <w:szCs w:val="24"/>
          <w:lang w:val="en-GB" w:eastAsia="zh-CN"/>
        </w:rPr>
        <w:t>Organisations today are</w:t>
      </w:r>
      <w:r w:rsidRPr="0028228F">
        <w:rPr>
          <w:szCs w:val="24"/>
          <w:lang w:val="en-GB" w:eastAsia="zh-CN"/>
        </w:rPr>
        <w:t xml:space="preserve"> closing the gender gap and increasing the diversity in general</w:t>
      </w:r>
      <w:r w:rsidR="00C2004D">
        <w:rPr>
          <w:szCs w:val="24"/>
          <w:lang w:val="en-GB" w:eastAsia="zh-CN"/>
        </w:rPr>
        <w:t xml:space="preserve"> </w:t>
      </w:r>
      <w:r w:rsidR="00BD2A73">
        <w:rPr>
          <w:szCs w:val="24"/>
          <w:lang w:val="en-GB" w:eastAsia="zh-CN"/>
        </w:rPr>
        <w:t xml:space="preserve">e.g. </w:t>
      </w:r>
      <w:r w:rsidR="00C2004D">
        <w:rPr>
          <w:szCs w:val="24"/>
          <w:lang w:val="en-GB" w:eastAsia="zh-CN"/>
        </w:rPr>
        <w:t>by providing family friendly jobs and engagement in the community</w:t>
      </w:r>
      <w:r w:rsidRPr="0028228F">
        <w:rPr>
          <w:szCs w:val="24"/>
          <w:lang w:val="en-GB" w:eastAsia="zh-CN"/>
        </w:rPr>
        <w:t xml:space="preserve"> </w:t>
      </w:r>
      <w:r w:rsidRPr="0028228F">
        <w:rPr>
          <w:szCs w:val="24"/>
          <w:lang w:val="en-GB" w:eastAsia="zh-CN"/>
        </w:rPr>
        <w:fldChar w:fldCharType="begin"/>
      </w:r>
      <w:r w:rsidR="005B01DC">
        <w:rPr>
          <w:szCs w:val="24"/>
          <w:lang w:val="en-GB" w:eastAsia="zh-CN"/>
        </w:rPr>
        <w:instrText xml:space="preserve"> ADDIN ZOTERO_ITEM CSL_CITATION {"citationID":"a13f52er1lo","properties":{"formattedCitation":"(Conway et al., 2019)","plainCitation":"(Conway et al., 2019)","noteIndex":0},"citationItems":[{"id":"4Ct5TeZK/NTFrpAZX","uris":["http://zotero.org/users/561261/items/XUVWUEMB"],"uri":["http://zotero.org/users/561261/items/XUVWUEMB"],"itemData":{"id":25791,"type":"article","title":"Closing the tech gender gap through philanthropy and corporate social responsibility. McKinsey Report September 2018","publisher":"McKinsey &amp; Company","source":"MBA033","author":[{"family":"Conway","given":"M."},{"family":"Ellingrud","given":"K."},{"family":"Nowski","given":"T."},{"family":"Wittemyer","given":"R."}],"issued":{"date-parts":[["2019"]]}}}],"schema":"https://github.com/citation-style-language/schema/raw/master/csl-citation.json"} </w:instrText>
      </w:r>
      <w:r w:rsidRPr="0028228F">
        <w:rPr>
          <w:szCs w:val="24"/>
          <w:lang w:val="en-GB" w:eastAsia="zh-CN"/>
        </w:rPr>
        <w:fldChar w:fldCharType="separate"/>
      </w:r>
      <w:r w:rsidRPr="0028228F">
        <w:rPr>
          <w:szCs w:val="24"/>
          <w:lang w:val="en-GB" w:eastAsia="zh-CN"/>
        </w:rPr>
        <w:t>(Conway et al., 2019)</w:t>
      </w:r>
      <w:r w:rsidRPr="0028228F">
        <w:rPr>
          <w:szCs w:val="24"/>
          <w:lang w:val="en-GB" w:eastAsia="zh-CN"/>
        </w:rPr>
        <w:fldChar w:fldCharType="end"/>
      </w:r>
      <w:r w:rsidRPr="0028228F">
        <w:rPr>
          <w:szCs w:val="24"/>
          <w:lang w:val="en-GB" w:eastAsia="zh-CN"/>
        </w:rPr>
        <w:t>.</w:t>
      </w:r>
    </w:p>
    <w:p w14:paraId="583D8525" w14:textId="0B89751F" w:rsidR="00AE6A4C" w:rsidRPr="0028228F" w:rsidRDefault="00AE6A4C" w:rsidP="0028228F">
      <w:pPr>
        <w:pStyle w:val="StyleJustifiedLinespacingDouble1"/>
        <w:rPr>
          <w:szCs w:val="24"/>
          <w:lang w:val="en-GB" w:eastAsia="zh-CN"/>
        </w:rPr>
      </w:pPr>
      <w:r w:rsidRPr="0028228F">
        <w:rPr>
          <w:szCs w:val="24"/>
          <w:lang w:val="en-GB" w:eastAsia="zh-CN"/>
        </w:rPr>
        <w:t>Technological innovations are important</w:t>
      </w:r>
      <w:r w:rsidR="00277EEB">
        <w:rPr>
          <w:szCs w:val="24"/>
          <w:lang w:val="en-GB" w:eastAsia="zh-CN"/>
        </w:rPr>
        <w:t>;</w:t>
      </w:r>
      <w:r w:rsidR="007D56B8">
        <w:rPr>
          <w:szCs w:val="24"/>
          <w:lang w:val="en-GB" w:eastAsia="zh-CN"/>
        </w:rPr>
        <w:t xml:space="preserve"> </w:t>
      </w:r>
      <w:r w:rsidR="00BD2A73" w:rsidRPr="0028228F">
        <w:rPr>
          <w:szCs w:val="24"/>
          <w:lang w:val="en-GB" w:eastAsia="zh-CN"/>
        </w:rPr>
        <w:t xml:space="preserve">however, </w:t>
      </w:r>
      <w:r w:rsidR="007D56B8">
        <w:rPr>
          <w:szCs w:val="24"/>
          <w:lang w:val="en-GB" w:eastAsia="zh-CN"/>
        </w:rPr>
        <w:t xml:space="preserve">even </w:t>
      </w:r>
      <w:r w:rsidRPr="0028228F">
        <w:rPr>
          <w:szCs w:val="24"/>
          <w:lang w:val="en-GB" w:eastAsia="zh-CN"/>
        </w:rPr>
        <w:t xml:space="preserve">more important than the technological advance of the products is the digital transformation of the production and commercialisation processes. Digital processes allow integrating and optimising processes for lean production and </w:t>
      </w:r>
      <w:r w:rsidR="00411824">
        <w:rPr>
          <w:szCs w:val="24"/>
          <w:lang w:val="en-GB" w:eastAsia="zh-CN"/>
        </w:rPr>
        <w:t>smart selling</w:t>
      </w:r>
      <w:r w:rsidRPr="0028228F">
        <w:rPr>
          <w:szCs w:val="24"/>
          <w:lang w:val="en-GB" w:eastAsia="zh-CN"/>
        </w:rPr>
        <w:t xml:space="preserve"> </w:t>
      </w:r>
      <w:r w:rsidRPr="0028228F">
        <w:rPr>
          <w:szCs w:val="24"/>
          <w:lang w:val="en-GB" w:eastAsia="zh-CN"/>
        </w:rPr>
        <w:fldChar w:fldCharType="begin"/>
      </w:r>
      <w:r w:rsidR="005B01DC">
        <w:rPr>
          <w:szCs w:val="24"/>
          <w:lang w:val="en-GB" w:eastAsia="zh-CN"/>
        </w:rPr>
        <w:instrText xml:space="preserve"> ADDIN ZOTERO_ITEM CSL_CITATION {"citationID":"a2e00mbvs97","properties":{"formattedCitation":"(Anon, 2016)","plainCitation":"(Anon, 2016)","noteIndex":0},"citationItems":[{"id":"4Ct5TeZK/POPZcYIh","uris":["http://zotero.org/users/561261/items/D3V2EGV9"],"uri":["http://zotero.org/users/561261/items/D3V2EGV9"],"itemData":{"id":25792,"type":"article","title":"Becoming digital - and innovative - manufacturers. Area Development Site and Facility Planning Journal, Vol. 51 No. 2","publisher":"Easton","source":"MBA034","issued":{"date-parts":[["2016"]]}}}],"schema":"https://github.com/citation-style-language/schema/raw/master/csl-citation.json"} </w:instrText>
      </w:r>
      <w:r w:rsidRPr="0028228F">
        <w:rPr>
          <w:szCs w:val="24"/>
          <w:lang w:val="en-GB" w:eastAsia="zh-CN"/>
        </w:rPr>
        <w:fldChar w:fldCharType="separate"/>
      </w:r>
      <w:r w:rsidRPr="0028228F">
        <w:rPr>
          <w:szCs w:val="24"/>
          <w:lang w:val="en-GB" w:eastAsia="zh-CN"/>
        </w:rPr>
        <w:t>(Anon, 2016)</w:t>
      </w:r>
      <w:r w:rsidRPr="0028228F">
        <w:rPr>
          <w:szCs w:val="24"/>
          <w:lang w:val="en-GB" w:eastAsia="zh-CN"/>
        </w:rPr>
        <w:fldChar w:fldCharType="end"/>
      </w:r>
      <w:r w:rsidRPr="0028228F">
        <w:rPr>
          <w:szCs w:val="24"/>
          <w:lang w:val="en-GB" w:eastAsia="zh-CN"/>
        </w:rPr>
        <w:t xml:space="preserve">. </w:t>
      </w:r>
      <w:r w:rsidR="00411824">
        <w:rPr>
          <w:szCs w:val="24"/>
          <w:lang w:val="en-GB" w:eastAsia="zh-CN"/>
        </w:rPr>
        <w:t>A</w:t>
      </w:r>
      <w:r w:rsidRPr="0028228F">
        <w:rPr>
          <w:szCs w:val="24"/>
          <w:lang w:val="en-GB" w:eastAsia="zh-CN"/>
        </w:rPr>
        <w:t>dditional IT</w:t>
      </w:r>
      <w:r w:rsidRPr="0028228F">
        <w:rPr>
          <w:szCs w:val="24"/>
          <w:lang w:val="en-GB" w:eastAsia="zh-CN"/>
        </w:rPr>
        <w:noBreakHyphen/>
        <w:t xml:space="preserve">professionals and software systems </w:t>
      </w:r>
      <w:r w:rsidR="00411824">
        <w:rPr>
          <w:szCs w:val="24"/>
          <w:lang w:val="en-GB" w:eastAsia="zh-CN"/>
        </w:rPr>
        <w:t>are needed</w:t>
      </w:r>
      <w:r w:rsidRPr="0028228F">
        <w:rPr>
          <w:szCs w:val="24"/>
          <w:lang w:val="en-GB" w:eastAsia="zh-CN"/>
        </w:rPr>
        <w:t xml:space="preserve"> to manage the flow of products and services.</w:t>
      </w:r>
    </w:p>
    <w:p w14:paraId="198DA1FA" w14:textId="040B9373" w:rsidR="00AE6A4C" w:rsidRPr="0028228F" w:rsidRDefault="00AE6A4C" w:rsidP="0028228F">
      <w:pPr>
        <w:pStyle w:val="StyleJustifiedLinespacingDouble1"/>
        <w:rPr>
          <w:szCs w:val="24"/>
          <w:lang w:val="en-GB" w:eastAsia="zh-CN"/>
        </w:rPr>
      </w:pPr>
      <w:r w:rsidRPr="0028228F">
        <w:rPr>
          <w:szCs w:val="24"/>
          <w:lang w:val="en-GB" w:eastAsia="zh-CN"/>
        </w:rPr>
        <w:lastRenderedPageBreak/>
        <w:t xml:space="preserve">Environmental </w:t>
      </w:r>
      <w:r w:rsidR="00411824">
        <w:rPr>
          <w:szCs w:val="24"/>
          <w:lang w:val="en-GB" w:eastAsia="zh-CN"/>
        </w:rPr>
        <w:t>aspects are not only important for the production but also critical selling points</w:t>
      </w:r>
      <w:r w:rsidR="007F1D72">
        <w:rPr>
          <w:szCs w:val="24"/>
          <w:lang w:val="en-GB" w:eastAsia="zh-CN"/>
        </w:rPr>
        <w:t xml:space="preserve"> for customers</w:t>
      </w:r>
      <w:r w:rsidR="00411824">
        <w:rPr>
          <w:szCs w:val="24"/>
          <w:lang w:val="en-GB" w:eastAsia="zh-CN"/>
        </w:rPr>
        <w:t>.</w:t>
      </w:r>
      <w:r w:rsidRPr="0028228F">
        <w:rPr>
          <w:szCs w:val="24"/>
          <w:lang w:val="en-GB" w:eastAsia="zh-CN"/>
        </w:rPr>
        <w:t xml:space="preserve"> </w:t>
      </w:r>
      <w:r w:rsidR="00411824">
        <w:rPr>
          <w:szCs w:val="24"/>
          <w:lang w:val="en-GB" w:eastAsia="zh-CN"/>
        </w:rPr>
        <w:t>I</w:t>
      </w:r>
      <w:r w:rsidRPr="0028228F">
        <w:rPr>
          <w:szCs w:val="24"/>
          <w:lang w:val="en-GB" w:eastAsia="zh-CN"/>
        </w:rPr>
        <w:t>ncreas</w:t>
      </w:r>
      <w:r w:rsidR="00411824">
        <w:rPr>
          <w:szCs w:val="24"/>
          <w:lang w:val="en-GB" w:eastAsia="zh-CN"/>
        </w:rPr>
        <w:t>ing</w:t>
      </w:r>
      <w:r w:rsidRPr="0028228F">
        <w:rPr>
          <w:szCs w:val="24"/>
          <w:lang w:val="en-GB" w:eastAsia="zh-CN"/>
        </w:rPr>
        <w:t xml:space="preserve"> environmental regulations </w:t>
      </w:r>
      <w:r w:rsidR="00411824">
        <w:rPr>
          <w:szCs w:val="24"/>
          <w:lang w:val="en-GB" w:eastAsia="zh-CN"/>
        </w:rPr>
        <w:t xml:space="preserve">matter as well as </w:t>
      </w:r>
      <w:r w:rsidR="00277EEB">
        <w:rPr>
          <w:szCs w:val="24"/>
          <w:lang w:val="en-GB" w:eastAsia="zh-CN"/>
        </w:rPr>
        <w:t xml:space="preserve">finally </w:t>
      </w:r>
      <w:r w:rsidR="00411824">
        <w:rPr>
          <w:szCs w:val="24"/>
          <w:lang w:val="en-GB" w:eastAsia="zh-CN"/>
        </w:rPr>
        <w:t>the c</w:t>
      </w:r>
      <w:r w:rsidRPr="0028228F">
        <w:rPr>
          <w:szCs w:val="24"/>
          <w:lang w:val="en-GB" w:eastAsia="zh-CN"/>
        </w:rPr>
        <w:t xml:space="preserve">limate change, </w:t>
      </w:r>
      <w:r w:rsidR="00411824">
        <w:rPr>
          <w:szCs w:val="24"/>
          <w:lang w:val="en-GB" w:eastAsia="zh-CN"/>
        </w:rPr>
        <w:t>after it has been</w:t>
      </w:r>
      <w:r w:rsidRPr="0028228F">
        <w:rPr>
          <w:szCs w:val="24"/>
          <w:lang w:val="en-GB" w:eastAsia="zh-CN"/>
        </w:rPr>
        <w:t xml:space="preserve"> publicly discussed for a decade </w:t>
      </w:r>
      <w:r w:rsidRPr="0028228F">
        <w:rPr>
          <w:szCs w:val="24"/>
          <w:lang w:val="en-GB" w:eastAsia="zh-CN"/>
        </w:rPr>
        <w:fldChar w:fldCharType="begin"/>
      </w:r>
      <w:r w:rsidR="005B01DC">
        <w:rPr>
          <w:szCs w:val="24"/>
          <w:lang w:val="en-GB" w:eastAsia="zh-CN"/>
        </w:rPr>
        <w:instrText xml:space="preserve"> ADDIN ZOTERO_ITEM CSL_CITATION {"citationID":"a1nmgfufd3r","properties":{"formattedCitation":"(Cowan, 2010)","plainCitation":"(Cowan, 2010)","noteIndex":0},"citationItems":[{"id":"4Ct5TeZK/nHsvvKqk","uris":["http://zotero.org/users/561261/items/VPA274GD"],"uri":["http://zotero.org/users/561261/items/VPA274GD"],"itemData":{"id":25798,"type":"article","title":"How will climate change issues affect your business? Canadian Business, Toronto  Vol. 83, No. 1","publisher":"Rogers Media Inc.","source":"MBA036","author":[{"family":"Cowan","given":"J."}],"issued":{"date-parts":[["2010"]]}}}],"schema":"https://github.com/citation-style-language/schema/raw/master/csl-citation.json"} </w:instrText>
      </w:r>
      <w:r w:rsidRPr="0028228F">
        <w:rPr>
          <w:szCs w:val="24"/>
          <w:lang w:val="en-GB" w:eastAsia="zh-CN"/>
        </w:rPr>
        <w:fldChar w:fldCharType="separate"/>
      </w:r>
      <w:r w:rsidRPr="0028228F">
        <w:rPr>
          <w:szCs w:val="24"/>
          <w:lang w:val="en-GB" w:eastAsia="zh-CN"/>
        </w:rPr>
        <w:t>(Cowan, 2010)</w:t>
      </w:r>
      <w:r w:rsidRPr="0028228F">
        <w:rPr>
          <w:szCs w:val="24"/>
          <w:lang w:val="en-GB" w:eastAsia="zh-CN"/>
        </w:rPr>
        <w:fldChar w:fldCharType="end"/>
      </w:r>
      <w:r w:rsidRPr="0028228F">
        <w:rPr>
          <w:szCs w:val="24"/>
          <w:lang w:val="en-GB" w:eastAsia="zh-CN"/>
        </w:rPr>
        <w:t>.</w:t>
      </w:r>
    </w:p>
    <w:p w14:paraId="31F64E3C" w14:textId="5AA2C482" w:rsidR="00AE6A4C" w:rsidRPr="0028228F" w:rsidRDefault="00AE6A4C" w:rsidP="0028228F">
      <w:pPr>
        <w:pStyle w:val="StyleJustifiedLinespacingDouble1"/>
        <w:rPr>
          <w:szCs w:val="24"/>
          <w:lang w:val="en-GB" w:eastAsia="zh-CN"/>
        </w:rPr>
      </w:pPr>
      <w:r w:rsidRPr="0028228F">
        <w:rPr>
          <w:szCs w:val="24"/>
          <w:lang w:val="en-GB" w:eastAsia="zh-CN"/>
        </w:rPr>
        <w:t>Legal issues play an important role</w:t>
      </w:r>
      <w:r w:rsidR="00411824">
        <w:rPr>
          <w:szCs w:val="24"/>
          <w:lang w:val="en-GB" w:eastAsia="zh-CN"/>
        </w:rPr>
        <w:t xml:space="preserve"> particularly in</w:t>
      </w:r>
      <w:r w:rsidR="00411824" w:rsidRPr="0028228F">
        <w:rPr>
          <w:szCs w:val="24"/>
          <w:lang w:val="en-GB" w:eastAsia="zh-CN"/>
        </w:rPr>
        <w:t xml:space="preserve"> </w:t>
      </w:r>
      <w:r w:rsidR="00277EEB">
        <w:rPr>
          <w:szCs w:val="24"/>
          <w:lang w:val="en-GB" w:eastAsia="zh-CN"/>
        </w:rPr>
        <w:t xml:space="preserve">a </w:t>
      </w:r>
      <w:r w:rsidR="00411824" w:rsidRPr="0028228F">
        <w:rPr>
          <w:szCs w:val="24"/>
          <w:lang w:val="en-GB" w:eastAsia="zh-CN"/>
        </w:rPr>
        <w:t>big US compan</w:t>
      </w:r>
      <w:r w:rsidR="00277EEB">
        <w:rPr>
          <w:szCs w:val="24"/>
          <w:lang w:val="en-GB" w:eastAsia="zh-CN"/>
        </w:rPr>
        <w:t>y like ours</w:t>
      </w:r>
      <w:r w:rsidR="00411824">
        <w:rPr>
          <w:szCs w:val="24"/>
          <w:lang w:val="en-GB" w:eastAsia="zh-CN"/>
        </w:rPr>
        <w:t xml:space="preserve"> where</w:t>
      </w:r>
      <w:r w:rsidR="00411824" w:rsidRPr="0028228F">
        <w:rPr>
          <w:szCs w:val="24"/>
          <w:lang w:val="en-GB" w:eastAsia="zh-CN"/>
        </w:rPr>
        <w:t xml:space="preserve"> </w:t>
      </w:r>
      <w:r w:rsidRPr="0028228F">
        <w:rPr>
          <w:szCs w:val="24"/>
          <w:lang w:val="en-GB" w:eastAsia="zh-CN"/>
        </w:rPr>
        <w:t xml:space="preserve">the legal department is historically strong </w:t>
      </w:r>
      <w:r w:rsidRPr="0028228F">
        <w:rPr>
          <w:szCs w:val="24"/>
          <w:lang w:val="en-GB" w:eastAsia="zh-CN"/>
        </w:rPr>
        <w:fldChar w:fldCharType="begin"/>
      </w:r>
      <w:r w:rsidR="005B01DC">
        <w:rPr>
          <w:szCs w:val="24"/>
          <w:lang w:val="en-GB" w:eastAsia="zh-CN"/>
        </w:rPr>
        <w:instrText xml:space="preserve"> ADDIN ZOTERO_ITEM CSL_CITATION {"citationID":"a1sk64ngfgk","properties":{"formattedCitation":"(Novak and Psenicny, 2014)","plainCitation":"(Novak and Psenicny, 2014)","noteIndex":0},"citationItems":[{"id":"4Ct5TeZK/bPnEeM7i","uris":["http://zotero.org/users/561261/items/IUK3AGZX"],"uri":["http://zotero.org/users/561261/items/IUK3AGZX"],"itemData":{"id":25795,"type":"article","title":"The importance of legal organisation of rapidly growing companies for international business compettiveness. Innovative Issues and Approaches in Social Sciences, 01 September 2014, Vol.7 No. 3","source":"MBA035","author":[{"family":"Novak","given":"R."},{"family":"Psenicny","given":"V."}],"issued":{"date-parts":[["2014"]]}}}],"schema":"https://github.com/citation-style-language/schema/raw/master/csl-citation.json"} </w:instrText>
      </w:r>
      <w:r w:rsidRPr="0028228F">
        <w:rPr>
          <w:szCs w:val="24"/>
          <w:lang w:val="en-GB" w:eastAsia="zh-CN"/>
        </w:rPr>
        <w:fldChar w:fldCharType="separate"/>
      </w:r>
      <w:r w:rsidRPr="0028228F">
        <w:rPr>
          <w:szCs w:val="24"/>
          <w:lang w:val="en-GB" w:eastAsia="zh-CN"/>
        </w:rPr>
        <w:t>(Novak and Psenicny, 2014)</w:t>
      </w:r>
      <w:r w:rsidRPr="0028228F">
        <w:rPr>
          <w:szCs w:val="24"/>
          <w:lang w:val="en-GB" w:eastAsia="zh-CN"/>
        </w:rPr>
        <w:fldChar w:fldCharType="end"/>
      </w:r>
      <w:r w:rsidR="00411824">
        <w:rPr>
          <w:szCs w:val="24"/>
          <w:lang w:val="en-GB" w:eastAsia="zh-CN"/>
        </w:rPr>
        <w:t>.</w:t>
      </w:r>
      <w:r w:rsidRPr="0028228F">
        <w:rPr>
          <w:szCs w:val="24"/>
          <w:lang w:val="en-GB" w:eastAsia="zh-CN"/>
        </w:rPr>
        <w:t xml:space="preserve"> Product liability but also corporate compliance subjects </w:t>
      </w:r>
      <w:r w:rsidR="00411824">
        <w:rPr>
          <w:szCs w:val="24"/>
          <w:lang w:val="en-GB" w:eastAsia="zh-CN"/>
        </w:rPr>
        <w:t>like corporate governance</w:t>
      </w:r>
      <w:r w:rsidRPr="0028228F">
        <w:rPr>
          <w:szCs w:val="24"/>
          <w:lang w:val="en-GB" w:eastAsia="zh-CN"/>
        </w:rPr>
        <w:t xml:space="preserve"> etc. are very prominent as </w:t>
      </w:r>
      <w:r w:rsidR="00411824">
        <w:rPr>
          <w:szCs w:val="24"/>
          <w:lang w:val="en-GB" w:eastAsia="zh-CN"/>
        </w:rPr>
        <w:t>organisations</w:t>
      </w:r>
      <w:r w:rsidRPr="0028228F">
        <w:rPr>
          <w:szCs w:val="24"/>
          <w:lang w:val="en-GB" w:eastAsia="zh-CN"/>
        </w:rPr>
        <w:t xml:space="preserve"> want to avoid any costly lawsuits from </w:t>
      </w:r>
      <w:r w:rsidR="00411824">
        <w:rPr>
          <w:szCs w:val="24"/>
          <w:lang w:val="en-GB" w:eastAsia="zh-CN"/>
        </w:rPr>
        <w:t>stakeholder</w:t>
      </w:r>
      <w:r w:rsidR="00BD2A73">
        <w:rPr>
          <w:szCs w:val="24"/>
          <w:lang w:val="en-GB" w:eastAsia="zh-CN"/>
        </w:rPr>
        <w:t>s</w:t>
      </w:r>
      <w:r w:rsidR="00411824">
        <w:rPr>
          <w:szCs w:val="24"/>
          <w:lang w:val="en-GB" w:eastAsia="zh-CN"/>
        </w:rPr>
        <w:t xml:space="preserve"> including </w:t>
      </w:r>
      <w:r w:rsidR="00411824" w:rsidRPr="0028228F">
        <w:rPr>
          <w:szCs w:val="24"/>
          <w:lang w:val="en-GB" w:eastAsia="zh-CN"/>
        </w:rPr>
        <w:t xml:space="preserve">shareholders </w:t>
      </w:r>
      <w:r w:rsidR="00411824">
        <w:rPr>
          <w:szCs w:val="24"/>
          <w:lang w:val="en-GB" w:eastAsia="zh-CN"/>
        </w:rPr>
        <w:t>and</w:t>
      </w:r>
      <w:r w:rsidR="00411824" w:rsidRPr="0028228F">
        <w:rPr>
          <w:szCs w:val="24"/>
          <w:lang w:val="en-GB" w:eastAsia="zh-CN"/>
        </w:rPr>
        <w:t xml:space="preserve"> </w:t>
      </w:r>
      <w:r w:rsidRPr="0028228F">
        <w:rPr>
          <w:szCs w:val="24"/>
          <w:lang w:val="en-GB" w:eastAsia="zh-CN"/>
        </w:rPr>
        <w:t>customers.</w:t>
      </w:r>
    </w:p>
    <w:p w14:paraId="304D0B8C" w14:textId="77777777" w:rsidR="00AE6A4C" w:rsidRDefault="00AE6A4C" w:rsidP="00AE6A4C">
      <w:pPr>
        <w:pStyle w:val="StyleJustifiedLinespacingDouble1"/>
        <w:rPr>
          <w:szCs w:val="24"/>
          <w:lang w:val="en-GB" w:eastAsia="zh-CN"/>
        </w:rPr>
      </w:pPr>
    </w:p>
    <w:p w14:paraId="7C1C41E2" w14:textId="0474733B" w:rsidR="00AE6A4C" w:rsidRPr="00AE6A4C" w:rsidRDefault="00AE6A4C" w:rsidP="00AE6A4C">
      <w:pPr>
        <w:pStyle w:val="Heading3"/>
        <w:jc w:val="both"/>
        <w:rPr>
          <w:rFonts w:ascii="Times New Roman" w:hAnsi="Times New Roman"/>
          <w:noProof w:val="0"/>
          <w:sz w:val="24"/>
        </w:rPr>
      </w:pPr>
      <w:bookmarkStart w:id="11" w:name="_Toc58357726"/>
      <w:r>
        <w:rPr>
          <w:rFonts w:ascii="Times New Roman" w:hAnsi="Times New Roman"/>
          <w:noProof w:val="0"/>
          <w:sz w:val="24"/>
        </w:rPr>
        <w:t>Meso environment</w:t>
      </w:r>
      <w:bookmarkEnd w:id="11"/>
    </w:p>
    <w:p w14:paraId="6A916E18" w14:textId="5B442A9C" w:rsidR="005E1B3C" w:rsidRDefault="005E1B3C" w:rsidP="000A165B">
      <w:pPr>
        <w:pStyle w:val="StyleJustifiedLinespacingDouble1"/>
        <w:rPr>
          <w:szCs w:val="24"/>
          <w:lang w:val="en-GB" w:eastAsia="zh-CN"/>
        </w:rPr>
      </w:pPr>
      <w:r>
        <w:rPr>
          <w:szCs w:val="24"/>
          <w:lang w:val="en-GB" w:eastAsia="zh-CN"/>
        </w:rPr>
        <w:t xml:space="preserve">To analyse our specific industry on a meso level, Porter’s 5 forces model </w:t>
      </w:r>
      <w:r>
        <w:rPr>
          <w:szCs w:val="24"/>
          <w:lang w:val="en-GB" w:eastAsia="zh-CN"/>
        </w:rPr>
        <w:fldChar w:fldCharType="begin"/>
      </w:r>
      <w:r w:rsidR="00737E0D">
        <w:rPr>
          <w:szCs w:val="24"/>
          <w:lang w:val="en-GB" w:eastAsia="zh-CN"/>
        </w:rPr>
        <w:instrText xml:space="preserve"> ADDIN ZOTERO_ITEM CSL_CITATION {"citationID":"pKFBROF9","properties":{"formattedCitation":"(Porter, 1996)","plainCitation":"(Porter, 1996)","noteIndex":0},"citationItems":[{"id":37540,"uris":["http://zotero.org/groups/2431946/items/ALNPH69F"],"uri":["http://zotero.org/groups/2431946/items/ALNPH69F"],"itemData":{"id":37540,"type":"article","publisher":"Harvard Business Review, November-December 1996 Issue","source":"MBA000","title":"What is strategy?","URL":"https://hbr.org/1996/11/what-is-strategy","author":[{"family":"Porter","given":"M."}],"accessed":{"date-parts":[["2020",11,2]]},"issued":{"date-parts":[["1996"]]}}}],"schema":"https://github.com/citation-style-language/schema/raw/master/csl-citation.json"} </w:instrText>
      </w:r>
      <w:r>
        <w:rPr>
          <w:szCs w:val="24"/>
          <w:lang w:val="en-GB" w:eastAsia="zh-CN"/>
        </w:rPr>
        <w:fldChar w:fldCharType="separate"/>
      </w:r>
      <w:r w:rsidR="00737E0D" w:rsidRPr="00737E0D">
        <w:rPr>
          <w:lang w:val="en-GB"/>
        </w:rPr>
        <w:t>(Porter, 1996)</w:t>
      </w:r>
      <w:r>
        <w:rPr>
          <w:szCs w:val="24"/>
          <w:lang w:val="en-GB" w:eastAsia="zh-CN"/>
        </w:rPr>
        <w:fldChar w:fldCharType="end"/>
      </w:r>
      <w:r>
        <w:rPr>
          <w:szCs w:val="24"/>
          <w:lang w:val="en-GB" w:eastAsia="zh-CN"/>
        </w:rPr>
        <w:t xml:space="preserve"> analyses the </w:t>
      </w:r>
      <w:r w:rsidRPr="00A10A29">
        <w:rPr>
          <w:szCs w:val="24"/>
          <w:lang w:val="en-GB" w:eastAsia="zh-CN"/>
        </w:rPr>
        <w:t>five</w:t>
      </w:r>
      <w:r>
        <w:rPr>
          <w:rFonts w:ascii="Garamond" w:hAnsi="Garamond" w:cstheme="minorHAnsi"/>
          <w:color w:val="000000" w:themeColor="text1"/>
          <w:sz w:val="22"/>
          <w:szCs w:val="22"/>
          <w:lang w:val="en-GB" w:eastAsia="zh-CN"/>
        </w:rPr>
        <w:t xml:space="preserve"> </w:t>
      </w:r>
      <w:r w:rsidRPr="00A10A29">
        <w:rPr>
          <w:szCs w:val="24"/>
          <w:lang w:val="en-GB" w:eastAsia="zh-CN"/>
        </w:rPr>
        <w:t>major competitive forces acting on a company</w:t>
      </w:r>
      <w:r w:rsidR="00A16B1E">
        <w:rPr>
          <w:szCs w:val="24"/>
          <w:lang w:val="en-GB" w:eastAsia="zh-CN"/>
        </w:rPr>
        <w:t>: T</w:t>
      </w:r>
      <w:r w:rsidR="007F1D72">
        <w:rPr>
          <w:szCs w:val="24"/>
          <w:lang w:val="en-GB" w:eastAsia="zh-CN"/>
        </w:rPr>
        <w:t>hese are the t</w:t>
      </w:r>
      <w:r w:rsidR="00A16B1E">
        <w:rPr>
          <w:szCs w:val="24"/>
          <w:lang w:val="en-GB" w:eastAsia="zh-CN"/>
        </w:rPr>
        <w:t>h</w:t>
      </w:r>
      <w:r w:rsidR="00AE6A4C" w:rsidRPr="00AE6A4C">
        <w:rPr>
          <w:szCs w:val="24"/>
          <w:lang w:val="en-GB" w:eastAsia="zh-CN"/>
        </w:rPr>
        <w:t xml:space="preserve">reat of new entrants and of substitutes, </w:t>
      </w:r>
      <w:r w:rsidR="007F1D72">
        <w:rPr>
          <w:szCs w:val="24"/>
          <w:lang w:val="en-GB" w:eastAsia="zh-CN"/>
        </w:rPr>
        <w:t xml:space="preserve">the </w:t>
      </w:r>
      <w:r w:rsidR="00AE6A4C" w:rsidRPr="00AE6A4C">
        <w:rPr>
          <w:szCs w:val="24"/>
          <w:lang w:val="en-GB" w:eastAsia="zh-CN"/>
        </w:rPr>
        <w:t>bargaining power of customers and of suppliers, and the industry rivalry.</w:t>
      </w:r>
    </w:p>
    <w:p w14:paraId="31E27850" w14:textId="301AE605" w:rsidR="007F1D72" w:rsidRPr="007F1D72" w:rsidRDefault="00AE6A4C" w:rsidP="006C715C">
      <w:pPr>
        <w:pStyle w:val="StyleJustifiedLinespacingDouble2"/>
        <w:rPr>
          <w:szCs w:val="24"/>
          <w:lang w:val="en-GB" w:eastAsia="zh-CN"/>
        </w:rPr>
      </w:pPr>
      <w:r w:rsidRPr="00AE6A4C">
        <w:rPr>
          <w:szCs w:val="24"/>
          <w:lang w:val="en-GB" w:eastAsia="zh-CN"/>
        </w:rPr>
        <w:t>The threat of new competitors entering the market is real</w:t>
      </w:r>
      <w:r w:rsidR="00717895">
        <w:rPr>
          <w:szCs w:val="24"/>
          <w:lang w:val="en-GB" w:eastAsia="zh-CN"/>
        </w:rPr>
        <w:t xml:space="preserve">, adding to the </w:t>
      </w:r>
      <w:r w:rsidR="007F1D72">
        <w:rPr>
          <w:szCs w:val="24"/>
          <w:lang w:val="en-GB" w:eastAsia="zh-CN"/>
        </w:rPr>
        <w:t xml:space="preserve">existing </w:t>
      </w:r>
      <w:r w:rsidR="00717895">
        <w:rPr>
          <w:szCs w:val="24"/>
          <w:lang w:val="en-GB" w:eastAsia="zh-CN"/>
        </w:rPr>
        <w:t xml:space="preserve">threat </w:t>
      </w:r>
      <w:r w:rsidR="00717895" w:rsidRPr="00AE6A4C">
        <w:rPr>
          <w:szCs w:val="24"/>
          <w:lang w:val="en-GB" w:eastAsia="zh-CN"/>
        </w:rPr>
        <w:t>of substitutes</w:t>
      </w:r>
      <w:r w:rsidRPr="00AE6A4C">
        <w:rPr>
          <w:szCs w:val="24"/>
          <w:lang w:val="en-GB" w:eastAsia="zh-CN"/>
        </w:rPr>
        <w:t xml:space="preserve">. </w:t>
      </w:r>
      <w:r w:rsidR="00717895">
        <w:rPr>
          <w:szCs w:val="24"/>
          <w:lang w:val="en-GB" w:eastAsia="zh-CN"/>
        </w:rPr>
        <w:t xml:space="preserve">In an increasingly globalised </w:t>
      </w:r>
      <w:r w:rsidR="00717895" w:rsidRPr="007F1D72">
        <w:rPr>
          <w:szCs w:val="24"/>
          <w:lang w:val="en-GB" w:eastAsia="zh-CN"/>
        </w:rPr>
        <w:t>world, t</w:t>
      </w:r>
      <w:r w:rsidRPr="007F1D72">
        <w:rPr>
          <w:szCs w:val="24"/>
          <w:lang w:val="en-GB" w:eastAsia="zh-CN"/>
        </w:rPr>
        <w:t>here are already plenty of competitors and further companies are expanding their product portfolio into the same area</w:t>
      </w:r>
      <w:r w:rsidR="006C715C">
        <w:rPr>
          <w:szCs w:val="24"/>
          <w:lang w:val="en-GB" w:eastAsia="zh-CN"/>
        </w:rPr>
        <w:t xml:space="preserve"> </w:t>
      </w:r>
      <w:r w:rsidR="006C715C">
        <w:rPr>
          <w:lang w:val="en-GB" w:eastAsia="zh-CN"/>
        </w:rPr>
        <w:fldChar w:fldCharType="begin"/>
      </w:r>
      <w:r w:rsidR="006C715C">
        <w:rPr>
          <w:lang w:val="en-GB" w:eastAsia="zh-CN"/>
        </w:rPr>
        <w:instrText xml:space="preserve"> ADDIN ZOTERO_ITEM CSL_CITATION {"citationID":"z7f2jxz1","properties":{"formattedCitation":"(Hill, 2016)","plainCitation":"(Hill, 2016)","noteIndex":0},"citationItems":[{"id":36918,"uris":["http://zotero.org/groups/2431946/items/YWZDEE2H"],"uri":["http://zotero.org/groups/2431946/items/YWZDEE2H"],"itemData":{"id":36918,"type":"article","publisher":"McMcGraw-Hill/Irwin","source":"MBA010","title":"International business: Competing in the global market place, 9th Ed.","author":[{"family":"Hill","given":"C."}],"issued":{"date-parts":[["2016"]]}}}],"schema":"https://github.com/citation-style-language/schema/raw/master/csl-citation.json"} </w:instrText>
      </w:r>
      <w:r w:rsidR="006C715C">
        <w:rPr>
          <w:lang w:val="en-GB" w:eastAsia="zh-CN"/>
        </w:rPr>
        <w:fldChar w:fldCharType="separate"/>
      </w:r>
      <w:r w:rsidR="006C715C" w:rsidRPr="00315699">
        <w:rPr>
          <w:lang w:val="en-GB"/>
        </w:rPr>
        <w:t>(Hill, 2016)</w:t>
      </w:r>
      <w:r w:rsidR="006C715C">
        <w:rPr>
          <w:lang w:val="en-GB" w:eastAsia="zh-CN"/>
        </w:rPr>
        <w:fldChar w:fldCharType="end"/>
      </w:r>
      <w:r w:rsidRPr="007F1D72">
        <w:rPr>
          <w:szCs w:val="24"/>
          <w:lang w:val="en-GB" w:eastAsia="zh-CN"/>
        </w:rPr>
        <w:t>. Th</w:t>
      </w:r>
      <w:r w:rsidR="00717895" w:rsidRPr="007F1D72">
        <w:rPr>
          <w:szCs w:val="24"/>
          <w:lang w:val="en-GB" w:eastAsia="zh-CN"/>
        </w:rPr>
        <w:t>ese</w:t>
      </w:r>
      <w:r w:rsidRPr="007F1D72">
        <w:rPr>
          <w:szCs w:val="24"/>
          <w:lang w:val="en-GB" w:eastAsia="zh-CN"/>
        </w:rPr>
        <w:t xml:space="preserve"> threat</w:t>
      </w:r>
      <w:r w:rsidR="00717895" w:rsidRPr="007F1D72">
        <w:rPr>
          <w:szCs w:val="24"/>
          <w:lang w:val="en-GB" w:eastAsia="zh-CN"/>
        </w:rPr>
        <w:t>s</w:t>
      </w:r>
      <w:r w:rsidRPr="007F1D72">
        <w:rPr>
          <w:szCs w:val="24"/>
          <w:lang w:val="en-GB" w:eastAsia="zh-CN"/>
        </w:rPr>
        <w:t xml:space="preserve"> require a steady improvement of the products </w:t>
      </w:r>
      <w:r w:rsidR="00717895" w:rsidRPr="007F1D72">
        <w:rPr>
          <w:szCs w:val="24"/>
          <w:lang w:val="en-GB" w:eastAsia="zh-CN"/>
        </w:rPr>
        <w:t>and services</w:t>
      </w:r>
      <w:r w:rsidRPr="007F1D72">
        <w:rPr>
          <w:szCs w:val="24"/>
          <w:lang w:val="en-GB" w:eastAsia="zh-CN"/>
        </w:rPr>
        <w:t>.</w:t>
      </w:r>
    </w:p>
    <w:p w14:paraId="2E1D592C" w14:textId="7B7B90ED" w:rsidR="00AE6A4C" w:rsidRPr="007F1D72" w:rsidRDefault="00AE6A4C" w:rsidP="00AE6A4C">
      <w:pPr>
        <w:pStyle w:val="StyleJustifiedLinespacingDouble1"/>
        <w:rPr>
          <w:szCs w:val="24"/>
          <w:lang w:val="en-GB" w:eastAsia="zh-CN"/>
        </w:rPr>
      </w:pPr>
      <w:r w:rsidRPr="007F1D72">
        <w:rPr>
          <w:szCs w:val="24"/>
          <w:lang w:val="en-GB" w:eastAsia="zh-CN"/>
        </w:rPr>
        <w:t>The bargaining power of the customers is high as there are many competing distributors offering a variety of competitor products</w:t>
      </w:r>
      <w:r w:rsidR="00717895" w:rsidRPr="007F1D72">
        <w:rPr>
          <w:szCs w:val="24"/>
          <w:lang w:val="en-GB" w:eastAsia="zh-CN"/>
        </w:rPr>
        <w:t>, all readily available online</w:t>
      </w:r>
      <w:r w:rsidRPr="007F1D72">
        <w:rPr>
          <w:szCs w:val="24"/>
          <w:lang w:val="en-GB" w:eastAsia="zh-CN"/>
        </w:rPr>
        <w:t xml:space="preserve">. </w:t>
      </w:r>
      <w:r w:rsidR="00717895" w:rsidRPr="007F1D72">
        <w:rPr>
          <w:szCs w:val="24"/>
          <w:lang w:val="en-GB" w:eastAsia="zh-CN"/>
        </w:rPr>
        <w:t xml:space="preserve">Customer loyalty is key. However, the bargaining power </w:t>
      </w:r>
      <w:r w:rsidRPr="007F1D72">
        <w:rPr>
          <w:szCs w:val="24"/>
          <w:lang w:val="en-GB" w:eastAsia="zh-CN"/>
        </w:rPr>
        <w:t>of the suppliers is decreasing as there are globally excess capacities</w:t>
      </w:r>
      <w:r w:rsidR="00717895" w:rsidRPr="007F1D72">
        <w:rPr>
          <w:szCs w:val="24"/>
          <w:lang w:val="en-GB" w:eastAsia="zh-CN"/>
        </w:rPr>
        <w:t xml:space="preserve"> and s</w:t>
      </w:r>
      <w:r w:rsidRPr="007F1D72">
        <w:rPr>
          <w:szCs w:val="24"/>
          <w:lang w:val="en-GB" w:eastAsia="zh-CN"/>
        </w:rPr>
        <w:t xml:space="preserve">uppliers are </w:t>
      </w:r>
      <w:r w:rsidR="00352DE8">
        <w:rPr>
          <w:szCs w:val="24"/>
          <w:lang w:val="en-GB" w:eastAsia="zh-CN"/>
        </w:rPr>
        <w:t>keen of</w:t>
      </w:r>
      <w:r w:rsidRPr="007F1D72">
        <w:rPr>
          <w:szCs w:val="24"/>
          <w:lang w:val="en-GB" w:eastAsia="zh-CN"/>
        </w:rPr>
        <w:t xml:space="preserve"> supply contracts</w:t>
      </w:r>
      <w:r w:rsidR="00BD2A73">
        <w:rPr>
          <w:szCs w:val="24"/>
          <w:lang w:val="en-GB" w:eastAsia="zh-CN"/>
        </w:rPr>
        <w:t xml:space="preserve"> with global enterprises</w:t>
      </w:r>
      <w:r w:rsidRPr="007F1D72">
        <w:rPr>
          <w:szCs w:val="24"/>
          <w:lang w:val="en-GB" w:eastAsia="zh-CN"/>
        </w:rPr>
        <w:t>. The US</w:t>
      </w:r>
      <w:r w:rsidRPr="007F1D72">
        <w:rPr>
          <w:szCs w:val="24"/>
          <w:lang w:val="en-GB" w:eastAsia="zh-CN"/>
        </w:rPr>
        <w:noBreakHyphen/>
        <w:t>China tariff war has aggravated the situation of Chinese suppliers further</w:t>
      </w:r>
      <w:r w:rsidR="007F1D72" w:rsidRPr="007F1D72">
        <w:rPr>
          <w:szCs w:val="24"/>
          <w:lang w:val="en-GB" w:eastAsia="zh-CN"/>
        </w:rPr>
        <w:t>; not least because consumer</w:t>
      </w:r>
      <w:r w:rsidR="007F1D72">
        <w:rPr>
          <w:szCs w:val="24"/>
          <w:lang w:val="en-GB" w:eastAsia="zh-CN"/>
        </w:rPr>
        <w:t>s</w:t>
      </w:r>
      <w:r w:rsidR="007F1D72" w:rsidRPr="007F1D72">
        <w:rPr>
          <w:szCs w:val="24"/>
          <w:lang w:val="en-GB" w:eastAsia="zh-CN"/>
        </w:rPr>
        <w:t xml:space="preserve"> are increasingly sensitive about where products and services </w:t>
      </w:r>
      <w:r w:rsidR="007F1D72">
        <w:rPr>
          <w:szCs w:val="24"/>
          <w:lang w:val="en-GB" w:eastAsia="zh-CN"/>
        </w:rPr>
        <w:t>originate</w:t>
      </w:r>
      <w:r w:rsidR="007F1D72" w:rsidRPr="007F1D72">
        <w:rPr>
          <w:szCs w:val="24"/>
          <w:lang w:val="en-GB" w:eastAsia="zh-CN"/>
        </w:rPr>
        <w:t xml:space="preserve"> from.</w:t>
      </w:r>
    </w:p>
    <w:p w14:paraId="19440F87" w14:textId="7DF1BFEA" w:rsidR="00AE6A4C" w:rsidRPr="007F1D72" w:rsidRDefault="00717895" w:rsidP="00AE6A4C">
      <w:pPr>
        <w:pStyle w:val="StyleJustifiedLinespacingDouble1"/>
        <w:rPr>
          <w:szCs w:val="24"/>
          <w:lang w:val="en-GB" w:eastAsia="zh-CN"/>
        </w:rPr>
      </w:pPr>
      <w:r w:rsidRPr="007F1D72">
        <w:rPr>
          <w:szCs w:val="24"/>
          <w:lang w:val="en-GB" w:eastAsia="zh-CN"/>
        </w:rPr>
        <w:lastRenderedPageBreak/>
        <w:t>The i</w:t>
      </w:r>
      <w:r w:rsidR="00AE6A4C" w:rsidRPr="007F1D72">
        <w:rPr>
          <w:szCs w:val="24"/>
          <w:lang w:val="en-GB" w:eastAsia="zh-CN"/>
        </w:rPr>
        <w:t xml:space="preserve">ndustry rivalry </w:t>
      </w:r>
      <w:r w:rsidRPr="007F1D72">
        <w:rPr>
          <w:szCs w:val="24"/>
          <w:lang w:val="en-GB" w:eastAsia="zh-CN"/>
        </w:rPr>
        <w:t>is high du</w:t>
      </w:r>
      <w:r w:rsidR="00AE6A4C" w:rsidRPr="007F1D72">
        <w:rPr>
          <w:szCs w:val="24"/>
          <w:lang w:val="en-GB" w:eastAsia="zh-CN"/>
        </w:rPr>
        <w:t xml:space="preserve">e to new entrants flocking in and the replaceability of </w:t>
      </w:r>
      <w:r w:rsidRPr="007F1D72">
        <w:rPr>
          <w:szCs w:val="24"/>
          <w:lang w:val="en-GB" w:eastAsia="zh-CN"/>
        </w:rPr>
        <w:t>hardware products</w:t>
      </w:r>
      <w:r w:rsidR="00A16B1E" w:rsidRPr="007F1D72">
        <w:rPr>
          <w:szCs w:val="24"/>
          <w:lang w:val="en-GB" w:eastAsia="zh-CN"/>
        </w:rPr>
        <w:t xml:space="preserve">. In </w:t>
      </w:r>
      <w:r w:rsidR="00AE6A4C" w:rsidRPr="007F1D72">
        <w:rPr>
          <w:szCs w:val="24"/>
          <w:lang w:val="en-GB" w:eastAsia="zh-CN"/>
        </w:rPr>
        <w:t xml:space="preserve">the </w:t>
      </w:r>
      <w:r w:rsidR="00A16B1E" w:rsidRPr="007F1D72">
        <w:rPr>
          <w:szCs w:val="24"/>
          <w:lang w:val="en-GB" w:eastAsia="zh-CN"/>
        </w:rPr>
        <w:t>current VUCA environment with globally cooling down economy and</w:t>
      </w:r>
      <w:r w:rsidR="00AE6A4C" w:rsidRPr="007F1D72">
        <w:rPr>
          <w:szCs w:val="24"/>
          <w:lang w:val="en-GB" w:eastAsia="zh-CN"/>
        </w:rPr>
        <w:t xml:space="preserve"> </w:t>
      </w:r>
      <w:r w:rsidR="00A16B1E" w:rsidRPr="007F1D72">
        <w:rPr>
          <w:szCs w:val="24"/>
          <w:lang w:val="en-GB" w:eastAsia="zh-CN"/>
        </w:rPr>
        <w:t xml:space="preserve">reduced market volumes, the pressure on costs and larger market shares to stabilise sales volumes is high. Individual companies have to </w:t>
      </w:r>
      <w:r w:rsidR="00E20F26" w:rsidRPr="007F1D72">
        <w:rPr>
          <w:szCs w:val="24"/>
          <w:lang w:val="en-GB" w:eastAsia="zh-CN"/>
        </w:rPr>
        <w:t>take care that they do not get into a state of hyper competition</w:t>
      </w:r>
      <w:r w:rsidR="009F1DFD" w:rsidRPr="007F1D72">
        <w:rPr>
          <w:szCs w:val="24"/>
          <w:lang w:val="en-GB" w:eastAsia="zh-CN"/>
        </w:rPr>
        <w:t xml:space="preserve"> </w:t>
      </w:r>
      <w:r w:rsidR="009F1DFD" w:rsidRPr="007F1D72">
        <w:rPr>
          <w:szCs w:val="24"/>
          <w:lang w:val="en-GB" w:eastAsia="zh-CN"/>
        </w:rPr>
        <w:fldChar w:fldCharType="begin"/>
      </w:r>
      <w:r w:rsidR="009F1DFD" w:rsidRPr="007F1D72">
        <w:rPr>
          <w:szCs w:val="24"/>
          <w:lang w:val="en-GB" w:eastAsia="zh-CN"/>
        </w:rPr>
        <w:instrText xml:space="preserve"> ADDIN ZOTERO_ITEM CSL_CITATION {"citationID":"iHryU2gE","properties":{"formattedCitation":"(Johnson et al., 2017)","plainCitation":"(Johnson et al., 2017)","noteIndex":0},"citationItems":[{"id":37499,"uris":["http://zotero.org/groups/2431946/items/4VQ5K77C"],"uri":["http://zotero.org/groups/2431946/items/4VQ5K77C"],"itemData":{"id":37499,"type":"article","publisher":"Pearson Education","source":"MBA000","title":"Exploring strategy","author":[{"family":"Johnson","given":"G."},{"family":"Whittington","given":"R."},{"family":"Scholes","given":"K."},{"family":"Angwin","given":"D."},{"family":"Regnér","given":"P."}],"issued":{"date-parts":[["2017"]]}}}],"schema":"https://github.com/citation-style-language/schema/raw/master/csl-citation.json"} </w:instrText>
      </w:r>
      <w:r w:rsidR="009F1DFD" w:rsidRPr="007F1D72">
        <w:rPr>
          <w:szCs w:val="24"/>
          <w:lang w:val="en-GB" w:eastAsia="zh-CN"/>
        </w:rPr>
        <w:fldChar w:fldCharType="separate"/>
      </w:r>
      <w:r w:rsidR="009F1DFD" w:rsidRPr="007F1D72">
        <w:rPr>
          <w:lang w:val="en-GB"/>
        </w:rPr>
        <w:t>(Johnson et al., 2017)</w:t>
      </w:r>
      <w:r w:rsidR="009F1DFD" w:rsidRPr="007F1D72">
        <w:rPr>
          <w:szCs w:val="24"/>
          <w:lang w:val="en-GB" w:eastAsia="zh-CN"/>
        </w:rPr>
        <w:fldChar w:fldCharType="end"/>
      </w:r>
      <w:r w:rsidR="00E20F26" w:rsidRPr="007F1D72">
        <w:rPr>
          <w:szCs w:val="24"/>
          <w:lang w:val="en-GB" w:eastAsia="zh-CN"/>
        </w:rPr>
        <w:t xml:space="preserve">, </w:t>
      </w:r>
      <w:r w:rsidR="009F1DFD">
        <w:rPr>
          <w:szCs w:val="24"/>
          <w:lang w:val="en-GB" w:eastAsia="zh-CN"/>
        </w:rPr>
        <w:t>calling for</w:t>
      </w:r>
      <w:r w:rsidR="00E20F26" w:rsidRPr="007F1D72">
        <w:rPr>
          <w:szCs w:val="24"/>
          <w:lang w:val="en-GB" w:eastAsia="zh-CN"/>
        </w:rPr>
        <w:t xml:space="preserve"> interactive </w:t>
      </w:r>
      <w:r w:rsidR="009F1DFD">
        <w:rPr>
          <w:szCs w:val="24"/>
          <w:lang w:val="en-GB" w:eastAsia="zh-CN"/>
        </w:rPr>
        <w:t>engagement of the customer</w:t>
      </w:r>
      <w:r w:rsidR="00E20F26" w:rsidRPr="007F1D72">
        <w:rPr>
          <w:szCs w:val="24"/>
          <w:lang w:val="en-GB" w:eastAsia="zh-CN"/>
        </w:rPr>
        <w:t>.</w:t>
      </w:r>
    </w:p>
    <w:p w14:paraId="51715DCE" w14:textId="77777777" w:rsidR="007F1D72" w:rsidRDefault="007F1D72" w:rsidP="000A165B">
      <w:pPr>
        <w:pStyle w:val="StyleJustifiedLinespacingDouble1"/>
        <w:rPr>
          <w:szCs w:val="24"/>
          <w:lang w:val="en-GB" w:eastAsia="zh-CN"/>
        </w:rPr>
      </w:pPr>
    </w:p>
    <w:p w14:paraId="3931971E" w14:textId="4259FF54" w:rsidR="00AE6A4C" w:rsidRPr="00AE6A4C" w:rsidRDefault="00AE6A4C" w:rsidP="00AE6A4C">
      <w:pPr>
        <w:pStyle w:val="Heading3"/>
        <w:jc w:val="both"/>
        <w:rPr>
          <w:rFonts w:ascii="Times New Roman" w:hAnsi="Times New Roman"/>
          <w:noProof w:val="0"/>
          <w:sz w:val="24"/>
        </w:rPr>
      </w:pPr>
      <w:bookmarkStart w:id="12" w:name="_Toc58357727"/>
      <w:r>
        <w:rPr>
          <w:rFonts w:ascii="Times New Roman" w:hAnsi="Times New Roman"/>
          <w:noProof w:val="0"/>
          <w:sz w:val="24"/>
        </w:rPr>
        <w:t>Micro environment</w:t>
      </w:r>
      <w:bookmarkEnd w:id="12"/>
    </w:p>
    <w:p w14:paraId="4BBE9F87" w14:textId="300CC073" w:rsidR="00612062" w:rsidRDefault="005E1B3C" w:rsidP="00612062">
      <w:pPr>
        <w:pStyle w:val="StyleJustifiedLinespacingDouble1"/>
        <w:rPr>
          <w:szCs w:val="24"/>
          <w:lang w:val="en-GB" w:eastAsia="zh-CN"/>
        </w:rPr>
      </w:pPr>
      <w:r>
        <w:rPr>
          <w:szCs w:val="24"/>
          <w:lang w:val="en-GB" w:eastAsia="zh-CN"/>
        </w:rPr>
        <w:t xml:space="preserve">Yet one </w:t>
      </w:r>
      <w:r w:rsidR="00277EEB">
        <w:rPr>
          <w:szCs w:val="24"/>
          <w:lang w:val="en-GB" w:eastAsia="zh-CN"/>
        </w:rPr>
        <w:t>level</w:t>
      </w:r>
      <w:r>
        <w:rPr>
          <w:szCs w:val="24"/>
          <w:lang w:val="en-GB" w:eastAsia="zh-CN"/>
        </w:rPr>
        <w:t xml:space="preserve"> closer</w:t>
      </w:r>
      <w:r w:rsidR="009D4F1D">
        <w:rPr>
          <w:szCs w:val="24"/>
          <w:lang w:val="en-GB" w:eastAsia="zh-CN"/>
        </w:rPr>
        <w:t xml:space="preserve"> to the</w:t>
      </w:r>
      <w:r w:rsidR="00612062" w:rsidRPr="007D75F7">
        <w:rPr>
          <w:szCs w:val="24"/>
          <w:lang w:val="en-GB" w:eastAsia="zh-CN"/>
        </w:rPr>
        <w:t xml:space="preserve"> core of business environment</w:t>
      </w:r>
      <w:r w:rsidR="00780380">
        <w:rPr>
          <w:szCs w:val="24"/>
          <w:lang w:val="en-GB" w:eastAsia="zh-CN"/>
        </w:rPr>
        <w:t xml:space="preserve"> </w:t>
      </w:r>
      <w:r w:rsidR="009D4F1D">
        <w:rPr>
          <w:szCs w:val="24"/>
          <w:lang w:val="en-GB" w:eastAsia="zh-CN"/>
        </w:rPr>
        <w:t xml:space="preserve">leads us to the micro environment of the </w:t>
      </w:r>
      <w:r w:rsidR="00D92831">
        <w:rPr>
          <w:szCs w:val="24"/>
          <w:lang w:val="en-GB" w:eastAsia="zh-CN"/>
        </w:rPr>
        <w:t>organisation itself</w:t>
      </w:r>
      <w:r>
        <w:rPr>
          <w:szCs w:val="24"/>
          <w:lang w:val="en-GB" w:eastAsia="zh-CN"/>
        </w:rPr>
        <w:t xml:space="preserve">. Here, </w:t>
      </w:r>
      <w:r w:rsidR="00AE6A4C">
        <w:rPr>
          <w:szCs w:val="24"/>
          <w:lang w:val="en-GB" w:eastAsia="zh-CN"/>
        </w:rPr>
        <w:t xml:space="preserve">aspects like </w:t>
      </w:r>
      <w:r>
        <w:rPr>
          <w:szCs w:val="24"/>
          <w:lang w:val="en-GB" w:eastAsia="zh-CN"/>
        </w:rPr>
        <w:t xml:space="preserve">innovation </w:t>
      </w:r>
      <w:r w:rsidR="00A10A29">
        <w:rPr>
          <w:szCs w:val="24"/>
          <w:lang w:val="en-GB" w:eastAsia="zh-CN"/>
        </w:rPr>
        <w:t>strategy and</w:t>
      </w:r>
      <w:r w:rsidR="00612062" w:rsidRPr="007D75F7">
        <w:rPr>
          <w:szCs w:val="24"/>
          <w:lang w:val="en-GB" w:eastAsia="zh-CN"/>
        </w:rPr>
        <w:t xml:space="preserve"> </w:t>
      </w:r>
      <w:r w:rsidR="00A10A29" w:rsidRPr="007D75F7">
        <w:rPr>
          <w:szCs w:val="24"/>
          <w:lang w:val="en-GB" w:eastAsia="zh-CN"/>
        </w:rPr>
        <w:t xml:space="preserve">game changing </w:t>
      </w:r>
      <w:r w:rsidR="00612062" w:rsidRPr="007D75F7">
        <w:rPr>
          <w:szCs w:val="24"/>
          <w:lang w:val="en-GB" w:eastAsia="zh-CN"/>
        </w:rPr>
        <w:t>opportunities</w:t>
      </w:r>
      <w:r w:rsidR="00A10A29">
        <w:rPr>
          <w:szCs w:val="24"/>
          <w:lang w:val="en-GB" w:eastAsia="zh-CN"/>
        </w:rPr>
        <w:t xml:space="preserve"> </w:t>
      </w:r>
      <w:r w:rsidR="009D4F1D">
        <w:rPr>
          <w:szCs w:val="24"/>
          <w:lang w:val="en-GB" w:eastAsia="zh-CN"/>
        </w:rPr>
        <w:t>are born in interaction with the outer environmental levels</w:t>
      </w:r>
      <w:r w:rsidR="00612062" w:rsidRPr="007D75F7">
        <w:rPr>
          <w:szCs w:val="24"/>
          <w:lang w:val="en-GB" w:eastAsia="zh-CN"/>
        </w:rPr>
        <w:t xml:space="preserve">. </w:t>
      </w:r>
      <w:r w:rsidR="00BD2A73">
        <w:rPr>
          <w:szCs w:val="24"/>
          <w:lang w:val="en-GB" w:eastAsia="zh-CN"/>
        </w:rPr>
        <w:t>B</w:t>
      </w:r>
      <w:r w:rsidR="00612062" w:rsidRPr="007D75F7">
        <w:rPr>
          <w:szCs w:val="24"/>
          <w:lang w:val="en-GB" w:eastAsia="zh-CN"/>
        </w:rPr>
        <w:t>lue ocean methodology</w:t>
      </w:r>
      <w:r w:rsidR="00A10A29">
        <w:rPr>
          <w:szCs w:val="24"/>
          <w:lang w:val="en-GB" w:eastAsia="zh-CN"/>
        </w:rPr>
        <w:t xml:space="preserve"> </w:t>
      </w:r>
      <w:r w:rsidR="00A10A29">
        <w:rPr>
          <w:szCs w:val="24"/>
          <w:lang w:val="en-GB" w:eastAsia="zh-CN"/>
        </w:rPr>
        <w:fldChar w:fldCharType="begin"/>
      </w:r>
      <w:r w:rsidR="00A10A29">
        <w:rPr>
          <w:szCs w:val="24"/>
          <w:lang w:val="en-GB" w:eastAsia="zh-CN"/>
        </w:rPr>
        <w:instrText xml:space="preserve"> ADDIN ZOTERO_ITEM CSL_CITATION {"citationID":"pMf1bv1G","properties":{"formattedCitation":"(Kim and Mauborgne, 2004)","plainCitation":"(Kim and Mauborgne, 2004)","noteIndex":0},"citationItems":[{"id":37490,"uris":["http://zotero.org/groups/2431946/items/VLCQRWQ3"],"uri":["http://zotero.org/groups/2431946/items/VLCQRWQ3"],"itemData":{"id":37490,"type":"article","publisher":"Harvard Business Review Press","title":"Blue Ocean strategy","author":[{"family":"Kim","given":"W.-C."},{"family":"Mauborgne","given":"R."}],"issued":{"date-parts":[["2004"]]}}}],"schema":"https://github.com/citation-style-language/schema/raw/master/csl-citation.json"} </w:instrText>
      </w:r>
      <w:r w:rsidR="00A10A29">
        <w:rPr>
          <w:szCs w:val="24"/>
          <w:lang w:val="en-GB" w:eastAsia="zh-CN"/>
        </w:rPr>
        <w:fldChar w:fldCharType="separate"/>
      </w:r>
      <w:r w:rsidR="00A10A29" w:rsidRPr="009C601E">
        <w:rPr>
          <w:lang w:val="en-GB"/>
        </w:rPr>
        <w:t>(Kim and Mauborgne, 2004)</w:t>
      </w:r>
      <w:r w:rsidR="00A10A29">
        <w:rPr>
          <w:szCs w:val="24"/>
          <w:lang w:val="en-GB" w:eastAsia="zh-CN"/>
        </w:rPr>
        <w:fldChar w:fldCharType="end"/>
      </w:r>
      <w:r w:rsidR="00A10A29">
        <w:rPr>
          <w:szCs w:val="24"/>
          <w:lang w:val="en-GB" w:eastAsia="zh-CN"/>
        </w:rPr>
        <w:t xml:space="preserve"> </w:t>
      </w:r>
      <w:r w:rsidR="00BD2A73">
        <w:rPr>
          <w:szCs w:val="24"/>
          <w:lang w:val="en-GB" w:eastAsia="zh-CN"/>
        </w:rPr>
        <w:t xml:space="preserve">might </w:t>
      </w:r>
      <w:r w:rsidR="009D4F1D">
        <w:rPr>
          <w:szCs w:val="24"/>
          <w:lang w:val="en-GB" w:eastAsia="zh-CN"/>
        </w:rPr>
        <w:t>come into play</w:t>
      </w:r>
      <w:r w:rsidR="00BD2A73">
        <w:rPr>
          <w:szCs w:val="24"/>
          <w:lang w:val="en-GB" w:eastAsia="zh-CN"/>
        </w:rPr>
        <w:t xml:space="preserve"> but </w:t>
      </w:r>
      <w:r w:rsidR="00A10A29">
        <w:rPr>
          <w:szCs w:val="24"/>
          <w:lang w:val="en-GB" w:eastAsia="zh-CN"/>
        </w:rPr>
        <w:t>are not further discussed here.</w:t>
      </w:r>
      <w:r w:rsidR="00D92831">
        <w:rPr>
          <w:szCs w:val="24"/>
          <w:lang w:val="en-GB" w:eastAsia="zh-CN"/>
        </w:rPr>
        <w:t xml:space="preserve"> Note that the term ‘micro environment’ is sometimes also used to describe what is here presented </w:t>
      </w:r>
      <w:r w:rsidR="00BD2A73">
        <w:rPr>
          <w:szCs w:val="24"/>
          <w:lang w:val="en-GB" w:eastAsia="zh-CN"/>
        </w:rPr>
        <w:t>as</w:t>
      </w:r>
      <w:r w:rsidR="00D92831">
        <w:rPr>
          <w:szCs w:val="24"/>
          <w:lang w:val="en-GB" w:eastAsia="zh-CN"/>
        </w:rPr>
        <w:t xml:space="preserve"> ‘meso environment’</w:t>
      </w:r>
      <w:r w:rsidR="009D4F1D">
        <w:rPr>
          <w:szCs w:val="24"/>
          <w:lang w:val="en-GB" w:eastAsia="zh-CN"/>
        </w:rPr>
        <w:t>, in which case the organisation is not taken as part of the environment</w:t>
      </w:r>
      <w:r w:rsidR="00D92831">
        <w:rPr>
          <w:szCs w:val="24"/>
          <w:lang w:val="en-GB" w:eastAsia="zh-CN"/>
        </w:rPr>
        <w:t>.</w:t>
      </w:r>
    </w:p>
    <w:p w14:paraId="4350E9CC" w14:textId="77777777" w:rsidR="00492B36" w:rsidRPr="002C5C2F" w:rsidRDefault="00492B36" w:rsidP="0031565C">
      <w:pPr>
        <w:spacing w:line="480" w:lineRule="auto"/>
        <w:jc w:val="both"/>
        <w:rPr>
          <w:rFonts w:ascii="Times New Roman" w:hAnsi="Times New Roman"/>
          <w:sz w:val="24"/>
          <w:szCs w:val="24"/>
          <w:lang w:val="en-GB" w:eastAsia="zh-CN"/>
        </w:rPr>
      </w:pPr>
    </w:p>
    <w:p w14:paraId="76145FA3" w14:textId="220106AB" w:rsidR="00E478DB" w:rsidRPr="002C5C2F" w:rsidRDefault="00AB606A" w:rsidP="00E478DB">
      <w:pPr>
        <w:pStyle w:val="Heading2"/>
        <w:spacing w:line="480" w:lineRule="auto"/>
        <w:jc w:val="both"/>
        <w:rPr>
          <w:rFonts w:ascii="Times New Roman" w:hAnsi="Times New Roman"/>
          <w:color w:val="000000" w:themeColor="text1"/>
          <w:sz w:val="24"/>
          <w:szCs w:val="24"/>
          <w:lang w:val="en-GB"/>
        </w:rPr>
      </w:pPr>
      <w:bookmarkStart w:id="13" w:name="_Toc58357728"/>
      <w:r>
        <w:rPr>
          <w:rFonts w:ascii="Times New Roman" w:hAnsi="Times New Roman"/>
          <w:color w:val="000000" w:themeColor="text1"/>
          <w:sz w:val="24"/>
          <w:szCs w:val="24"/>
          <w:lang w:val="en-GB"/>
        </w:rPr>
        <w:t>Capabilities</w:t>
      </w:r>
      <w:r w:rsidR="004A47BA">
        <w:rPr>
          <w:rFonts w:ascii="Times New Roman" w:hAnsi="Times New Roman"/>
          <w:color w:val="000000" w:themeColor="text1"/>
          <w:sz w:val="24"/>
          <w:szCs w:val="24"/>
          <w:lang w:val="en-GB"/>
        </w:rPr>
        <w:t xml:space="preserve"> </w:t>
      </w:r>
      <w:r w:rsidR="00FF345B">
        <w:rPr>
          <w:rFonts w:ascii="Times New Roman" w:hAnsi="Times New Roman"/>
          <w:color w:val="000000" w:themeColor="text1"/>
          <w:sz w:val="24"/>
          <w:szCs w:val="24"/>
          <w:lang w:val="en-GB"/>
        </w:rPr>
        <w:t xml:space="preserve">and </w:t>
      </w:r>
      <w:r>
        <w:rPr>
          <w:rFonts w:ascii="Times New Roman" w:hAnsi="Times New Roman"/>
          <w:color w:val="000000" w:themeColor="text1"/>
          <w:sz w:val="24"/>
          <w:szCs w:val="24"/>
          <w:lang w:val="en-GB"/>
        </w:rPr>
        <w:t>culture</w:t>
      </w:r>
      <w:bookmarkEnd w:id="13"/>
    </w:p>
    <w:p w14:paraId="3D483B8F" w14:textId="4C7C91AE" w:rsidR="00AC6F9D" w:rsidRDefault="00C91330" w:rsidP="000E4901">
      <w:pPr>
        <w:pStyle w:val="StyleJustifiedLinespacingDouble1"/>
        <w:rPr>
          <w:lang w:val="en-GB" w:eastAsia="zh-CN"/>
        </w:rPr>
      </w:pPr>
      <w:r>
        <w:rPr>
          <w:szCs w:val="24"/>
          <w:lang w:val="en-GB" w:eastAsia="zh-CN"/>
        </w:rPr>
        <w:t xml:space="preserve">Capabilities and culture </w:t>
      </w:r>
      <w:r w:rsidR="00285B4C">
        <w:rPr>
          <w:szCs w:val="24"/>
          <w:lang w:val="en-GB" w:eastAsia="zh-CN"/>
        </w:rPr>
        <w:t xml:space="preserve">are internal determinants </w:t>
      </w:r>
      <w:r>
        <w:rPr>
          <w:szCs w:val="24"/>
          <w:lang w:val="en-GB" w:eastAsia="zh-CN"/>
        </w:rPr>
        <w:t>defin</w:t>
      </w:r>
      <w:r w:rsidR="00285B4C">
        <w:rPr>
          <w:szCs w:val="24"/>
          <w:lang w:val="en-GB" w:eastAsia="zh-CN"/>
        </w:rPr>
        <w:t>ing</w:t>
      </w:r>
      <w:r>
        <w:rPr>
          <w:szCs w:val="24"/>
          <w:lang w:val="en-GB" w:eastAsia="zh-CN"/>
        </w:rPr>
        <w:t xml:space="preserve"> largely </w:t>
      </w:r>
      <w:r w:rsidR="00285B4C">
        <w:rPr>
          <w:szCs w:val="24"/>
          <w:lang w:val="en-GB" w:eastAsia="zh-CN"/>
        </w:rPr>
        <w:t xml:space="preserve">the </w:t>
      </w:r>
      <w:r>
        <w:rPr>
          <w:szCs w:val="24"/>
          <w:lang w:val="en-GB" w:eastAsia="zh-CN"/>
        </w:rPr>
        <w:t xml:space="preserve">strategic </w:t>
      </w:r>
      <w:r w:rsidR="00285B4C">
        <w:rPr>
          <w:szCs w:val="24"/>
          <w:lang w:val="en-GB" w:eastAsia="zh-CN"/>
        </w:rPr>
        <w:t xml:space="preserve">position and the resulting options. Both, capabilities and culture, are specific to any organisation and critical to its </w:t>
      </w:r>
      <w:r w:rsidR="0037080E">
        <w:rPr>
          <w:szCs w:val="24"/>
          <w:lang w:val="en-GB" w:eastAsia="zh-CN"/>
        </w:rPr>
        <w:t xml:space="preserve">business </w:t>
      </w:r>
      <w:r w:rsidR="00285B4C">
        <w:rPr>
          <w:szCs w:val="24"/>
          <w:lang w:val="en-GB" w:eastAsia="zh-CN"/>
        </w:rPr>
        <w:t>performance</w:t>
      </w:r>
      <w:r w:rsidR="0037080E">
        <w:rPr>
          <w:szCs w:val="24"/>
          <w:lang w:val="en-GB" w:eastAsia="zh-CN"/>
        </w:rPr>
        <w:t xml:space="preserve"> (Figure 3)</w:t>
      </w:r>
      <w:r w:rsidR="00EB6BC7">
        <w:rPr>
          <w:szCs w:val="24"/>
          <w:lang w:val="en-GB" w:eastAsia="zh-CN"/>
        </w:rPr>
        <w:t xml:space="preserve">, and </w:t>
      </w:r>
      <w:r w:rsidR="007D7053">
        <w:rPr>
          <w:szCs w:val="24"/>
          <w:lang w:val="en-GB" w:eastAsia="zh-CN"/>
        </w:rPr>
        <w:t>have an impact on how</w:t>
      </w:r>
      <w:r w:rsidR="00EB6BC7">
        <w:rPr>
          <w:szCs w:val="24"/>
          <w:lang w:val="en-GB" w:eastAsia="zh-CN"/>
        </w:rPr>
        <w:t xml:space="preserve"> new services</w:t>
      </w:r>
      <w:r w:rsidR="007D7053">
        <w:rPr>
          <w:szCs w:val="24"/>
          <w:lang w:val="en-GB" w:eastAsia="zh-CN"/>
        </w:rPr>
        <w:t xml:space="preserve"> are strategically set up</w:t>
      </w:r>
      <w:r w:rsidR="00EB6BC7">
        <w:rPr>
          <w:szCs w:val="24"/>
          <w:lang w:val="en-GB" w:eastAsia="zh-CN"/>
        </w:rPr>
        <w:t xml:space="preserve"> </w:t>
      </w:r>
      <w:r w:rsidR="00EB6BC7">
        <w:rPr>
          <w:szCs w:val="24"/>
          <w:lang w:val="en-GB" w:eastAsia="zh-CN"/>
        </w:rPr>
        <w:fldChar w:fldCharType="begin"/>
      </w:r>
      <w:r w:rsidR="00EB6BC7">
        <w:rPr>
          <w:szCs w:val="24"/>
          <w:lang w:val="en-GB" w:eastAsia="zh-CN"/>
        </w:rPr>
        <w:instrText xml:space="preserve"> ADDIN ZOTERO_ITEM CSL_CITATION {"citationID":"m5AAJkdw","properties":{"formattedCitation":"(Storey and Hughes, 2013)","plainCitation":"(Storey and Hughes, 2013)","noteIndex":0},"citationItems":[{"id":37667,"uris":["http://zotero.org/groups/2431946/items/C4LRD5ZH"],"uri":["http://zotero.org/groups/2431946/items/C4LRD5ZH"],"itemData":{"id":37667,"type":"article","publisher":"Emerald Publishing Limited, European Journal of Marketing, 2013, Vol.47 (5/6), p.833-857","source":"MBA000","title":"The relative impact of culture, strategic orientation and capability on new service development performance","author":[{"family":"Storey","given":"C."},{"family":"Hughes","given":"M."}],"issued":{"date-parts":[["2013"]]}}}],"schema":"https://github.com/citation-style-language/schema/raw/master/csl-citation.json"} </w:instrText>
      </w:r>
      <w:r w:rsidR="00EB6BC7">
        <w:rPr>
          <w:szCs w:val="24"/>
          <w:lang w:val="en-GB" w:eastAsia="zh-CN"/>
        </w:rPr>
        <w:fldChar w:fldCharType="separate"/>
      </w:r>
      <w:r w:rsidR="00EB6BC7" w:rsidRPr="00EB6BC7">
        <w:rPr>
          <w:lang w:val="en-GB"/>
        </w:rPr>
        <w:t>(Storey and Hughes, 2013)</w:t>
      </w:r>
      <w:r w:rsidR="00EB6BC7">
        <w:rPr>
          <w:szCs w:val="24"/>
          <w:lang w:val="en-GB" w:eastAsia="zh-CN"/>
        </w:rPr>
        <w:fldChar w:fldCharType="end"/>
      </w:r>
      <w:r w:rsidR="00EB6BC7">
        <w:rPr>
          <w:szCs w:val="24"/>
          <w:lang w:val="en-GB" w:eastAsia="zh-CN"/>
        </w:rPr>
        <w:t>.</w:t>
      </w:r>
      <w:r w:rsidR="004211A2">
        <w:rPr>
          <w:szCs w:val="24"/>
          <w:lang w:val="en-GB" w:eastAsia="zh-CN"/>
        </w:rPr>
        <w:t xml:space="preserve"> The superior performance of  an organisation is explained by the distinctiveness of its capabilities </w:t>
      </w:r>
      <w:r w:rsidR="004211A2" w:rsidRPr="007F1D72">
        <w:rPr>
          <w:szCs w:val="24"/>
          <w:lang w:val="en-GB" w:eastAsia="zh-CN"/>
        </w:rPr>
        <w:fldChar w:fldCharType="begin"/>
      </w:r>
      <w:r w:rsidR="0095661B">
        <w:rPr>
          <w:szCs w:val="24"/>
          <w:lang w:val="en-GB" w:eastAsia="zh-CN"/>
        </w:rPr>
        <w:instrText xml:space="preserve"> ADDIN ZOTERO_ITEM CSL_CITATION {"citationID":"j1kkk0lV","properties":{"formattedCitation":"(Johnson et al., 2017)","plainCitation":"(Johnson et al., 2017)","noteIndex":0},"citationItems":[{"id":37499,"uris":["http://zotero.org/groups/2431946/items/4VQ5K77C"],"uri":["http://zotero.org/groups/2431946/items/4VQ5K77C"],"itemData":{"id":37499,"type":"article","publisher":"Pearson Education","source":"MBA000","title":"Exploring strategy","author":[{"family":"Johnson","given":"G."},{"family":"Whittington","given":"R."},{"family":"Scholes","given":"K."},{"family":"Angwin","given":"D."},{"family":"Regnér","given":"P."}],"issued":{"date-parts":[["2017"]]}}}],"schema":"https://github.com/citation-style-language/schema/raw/master/csl-citation.json"} </w:instrText>
      </w:r>
      <w:r w:rsidR="004211A2" w:rsidRPr="007F1D72">
        <w:rPr>
          <w:szCs w:val="24"/>
          <w:lang w:val="en-GB" w:eastAsia="zh-CN"/>
        </w:rPr>
        <w:fldChar w:fldCharType="separate"/>
      </w:r>
      <w:r w:rsidR="004211A2" w:rsidRPr="007F1D72">
        <w:rPr>
          <w:lang w:val="en-GB"/>
        </w:rPr>
        <w:t>(Johnson et al., 2017)</w:t>
      </w:r>
      <w:r w:rsidR="004211A2" w:rsidRPr="007F1D72">
        <w:rPr>
          <w:szCs w:val="24"/>
          <w:lang w:val="en-GB" w:eastAsia="zh-CN"/>
        </w:rPr>
        <w:fldChar w:fldCharType="end"/>
      </w:r>
      <w:r w:rsidR="004211A2">
        <w:rPr>
          <w:szCs w:val="24"/>
          <w:lang w:val="en-GB" w:eastAsia="zh-CN"/>
        </w:rPr>
        <w:t>.</w:t>
      </w:r>
    </w:p>
    <w:p w14:paraId="2710A67D" w14:textId="14DE02C5" w:rsidR="0006257E" w:rsidRDefault="0006257E" w:rsidP="000E4901">
      <w:pPr>
        <w:pStyle w:val="StyleJustifiedLinespacingDouble1"/>
        <w:rPr>
          <w:szCs w:val="24"/>
          <w:lang w:val="en-GB" w:eastAsia="zh-CN"/>
        </w:rPr>
      </w:pPr>
    </w:p>
    <w:p w14:paraId="0F01EB2B" w14:textId="5708B711" w:rsidR="00660FA4" w:rsidRDefault="00660FA4" w:rsidP="00660FA4">
      <w:pPr>
        <w:pStyle w:val="StyleJustifiedLinespacingDouble2"/>
        <w:keepNext/>
        <w:jc w:val="center"/>
        <w:rPr>
          <w:szCs w:val="24"/>
          <w:lang w:val="en-GB" w:eastAsia="zh-CN"/>
        </w:rPr>
      </w:pPr>
      <w:r>
        <w:rPr>
          <w:noProof/>
          <w:lang w:eastAsia="zh-CN"/>
        </w:rPr>
        <w:lastRenderedPageBreak/>
        <w:drawing>
          <wp:inline distT="0" distB="0" distL="0" distR="0" wp14:anchorId="0463F027" wp14:editId="16028D1C">
            <wp:extent cx="2656936" cy="2319418"/>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69" t="2595" r="1677" b="1127"/>
                    <a:stretch/>
                  </pic:blipFill>
                  <pic:spPr bwMode="auto">
                    <a:xfrm>
                      <a:off x="0" y="0"/>
                      <a:ext cx="2685711" cy="2344537"/>
                    </a:xfrm>
                    <a:prstGeom prst="rect">
                      <a:avLst/>
                    </a:prstGeom>
                    <a:ln>
                      <a:noFill/>
                    </a:ln>
                    <a:extLst>
                      <a:ext uri="{53640926-AAD7-44D8-BBD7-CCE9431645EC}">
                        <a14:shadowObscured xmlns:a14="http://schemas.microsoft.com/office/drawing/2010/main"/>
                      </a:ext>
                    </a:extLst>
                  </pic:spPr>
                </pic:pic>
              </a:graphicData>
            </a:graphic>
          </wp:inline>
        </w:drawing>
      </w:r>
    </w:p>
    <w:p w14:paraId="57A7921B" w14:textId="6C5F6E28" w:rsidR="00660FA4" w:rsidRDefault="00660FA4" w:rsidP="00660FA4">
      <w:pPr>
        <w:pStyle w:val="Caption"/>
        <w:rPr>
          <w:szCs w:val="24"/>
          <w:lang w:val="en-GB" w:eastAsia="zh-CN"/>
        </w:rPr>
      </w:pPr>
      <w:r w:rsidRPr="00FC76BA">
        <w:rPr>
          <w:lang w:val="en-GB"/>
        </w:rPr>
        <w:t xml:space="preserve">Figure </w:t>
      </w:r>
      <w:r>
        <w:fldChar w:fldCharType="begin"/>
      </w:r>
      <w:r w:rsidRPr="00FC76BA">
        <w:rPr>
          <w:lang w:val="en-GB"/>
        </w:rPr>
        <w:instrText xml:space="preserve"> SEQ Figure \* ARABIC </w:instrText>
      </w:r>
      <w:r>
        <w:fldChar w:fldCharType="separate"/>
      </w:r>
      <w:r w:rsidR="009D4F1D">
        <w:rPr>
          <w:noProof/>
          <w:lang w:val="en-GB"/>
        </w:rPr>
        <w:t>3</w:t>
      </w:r>
      <w:r>
        <w:fldChar w:fldCharType="end"/>
      </w:r>
      <w:r>
        <w:rPr>
          <w:lang w:val="en-GB"/>
        </w:rPr>
        <w:t xml:space="preserve">: </w:t>
      </w:r>
      <w:r w:rsidR="00E16983">
        <w:rPr>
          <w:lang w:val="en-GB"/>
        </w:rPr>
        <w:t xml:space="preserve">The </w:t>
      </w:r>
      <w:proofErr w:type="spellStart"/>
      <w:r w:rsidR="00E16983">
        <w:rPr>
          <w:lang w:val="en-GB"/>
        </w:rPr>
        <w:t>B</w:t>
      </w:r>
      <w:r w:rsidR="00D331F6">
        <w:rPr>
          <w:szCs w:val="24"/>
          <w:lang w:val="en-GB" w:eastAsia="zh-CN"/>
        </w:rPr>
        <w:t>urlton</w:t>
      </w:r>
      <w:proofErr w:type="spellEnd"/>
      <w:r w:rsidR="00E16983">
        <w:rPr>
          <w:szCs w:val="24"/>
          <w:lang w:val="en-GB" w:eastAsia="zh-CN"/>
        </w:rPr>
        <w:t xml:space="preserve"> Hexagon connecting culture and capabilities</w:t>
      </w:r>
      <w:r w:rsidR="00D331F6">
        <w:rPr>
          <w:szCs w:val="24"/>
          <w:lang w:val="en-GB" w:eastAsia="zh-CN"/>
        </w:rPr>
        <w:t xml:space="preserve"> </w:t>
      </w:r>
      <w:r w:rsidR="00E16983">
        <w:rPr>
          <w:szCs w:val="24"/>
          <w:lang w:val="en-GB" w:eastAsia="zh-CN"/>
        </w:rPr>
        <w:fldChar w:fldCharType="begin"/>
      </w:r>
      <w:r w:rsidR="009D4F1D">
        <w:rPr>
          <w:szCs w:val="24"/>
          <w:lang w:val="en-GB" w:eastAsia="zh-CN"/>
        </w:rPr>
        <w:instrText xml:space="preserve"> ADDIN ZOTERO_ITEM CSL_CITATION {"citationID":"tBUPYkmm","properties":{"formattedCitation":"(Burlton, 2020)","plainCitation":"(Burlton, 2020)","noteIndex":0},"citationItems":[{"id":37685,"uris":["http://zotero.org/groups/2431946/items/RJ6VTRNH"],"uri":["http://zotero.org/groups/2431946/items/RJ6VTRNH"],"itemData":{"id":37685,"type":"article","publisher":"Process Renewal Group","source":"MBA000","title":"The Burlton Hexagon: culture and capabilities","URL":"https://processrenewal.com/business-architecture-essentials-aligning-capabilities-processes-business-information-connecting-dots/","author":[{"family":"Burlton","given":"R."}],"accessed":{"date-parts":[["2020",8,12]]},"issued":{"date-parts":[["2020"]]}}}],"schema":"https://github.com/citation-style-language/schema/raw/master/csl-citation.json"} </w:instrText>
      </w:r>
      <w:r w:rsidR="00E16983">
        <w:rPr>
          <w:szCs w:val="24"/>
          <w:lang w:val="en-GB" w:eastAsia="zh-CN"/>
        </w:rPr>
        <w:fldChar w:fldCharType="separate"/>
      </w:r>
      <w:r w:rsidR="009D4F1D" w:rsidRPr="009D4F1D">
        <w:rPr>
          <w:lang w:val="en-GB"/>
        </w:rPr>
        <w:t>(Burlton, 2020)</w:t>
      </w:r>
      <w:r w:rsidR="00E16983">
        <w:rPr>
          <w:szCs w:val="24"/>
          <w:lang w:val="en-GB" w:eastAsia="zh-CN"/>
        </w:rPr>
        <w:fldChar w:fldCharType="end"/>
      </w:r>
    </w:p>
    <w:p w14:paraId="54EFCFC0" w14:textId="77777777" w:rsidR="00660FA4" w:rsidRDefault="00660FA4" w:rsidP="000E4901">
      <w:pPr>
        <w:pStyle w:val="StyleJustifiedLinespacingDouble1"/>
        <w:rPr>
          <w:szCs w:val="24"/>
          <w:lang w:val="en-GB" w:eastAsia="zh-CN"/>
        </w:rPr>
      </w:pPr>
    </w:p>
    <w:p w14:paraId="3F6B8961" w14:textId="30B551DB" w:rsidR="00352DE8" w:rsidRPr="00AE6A4C" w:rsidRDefault="00352DE8" w:rsidP="00352DE8">
      <w:pPr>
        <w:pStyle w:val="Heading3"/>
        <w:jc w:val="both"/>
        <w:rPr>
          <w:rFonts w:ascii="Times New Roman" w:hAnsi="Times New Roman"/>
          <w:noProof w:val="0"/>
          <w:sz w:val="24"/>
        </w:rPr>
      </w:pPr>
      <w:bookmarkStart w:id="14" w:name="_Toc58357729"/>
      <w:r>
        <w:rPr>
          <w:rFonts w:ascii="Times New Roman" w:hAnsi="Times New Roman"/>
          <w:noProof w:val="0"/>
          <w:sz w:val="24"/>
        </w:rPr>
        <w:t>Capabilities</w:t>
      </w:r>
      <w:bookmarkEnd w:id="14"/>
    </w:p>
    <w:p w14:paraId="6496923B" w14:textId="51729E98" w:rsidR="0006257E" w:rsidRDefault="0006257E" w:rsidP="00093957">
      <w:pPr>
        <w:pStyle w:val="StyleJustifiedLinespacingDouble2"/>
        <w:rPr>
          <w:szCs w:val="24"/>
          <w:lang w:val="en-GB" w:eastAsia="zh-CN"/>
        </w:rPr>
      </w:pPr>
      <w:r>
        <w:rPr>
          <w:szCs w:val="24"/>
          <w:lang w:val="en-GB" w:eastAsia="zh-CN"/>
        </w:rPr>
        <w:t>Capabilities are</w:t>
      </w:r>
      <w:r w:rsidR="00FB73FA">
        <w:rPr>
          <w:szCs w:val="24"/>
          <w:lang w:val="en-GB" w:eastAsia="zh-CN"/>
        </w:rPr>
        <w:t xml:space="preserve"> primarily determined by</w:t>
      </w:r>
      <w:r>
        <w:rPr>
          <w:szCs w:val="24"/>
          <w:lang w:val="en-GB" w:eastAsia="zh-CN"/>
        </w:rPr>
        <w:t xml:space="preserve"> resources and competences an organisation has or tries to develop. </w:t>
      </w:r>
      <w:r w:rsidR="0029183F">
        <w:rPr>
          <w:szCs w:val="24"/>
          <w:lang w:val="en-GB" w:eastAsia="zh-CN"/>
        </w:rPr>
        <w:t xml:space="preserve">Depending on the perspective, the strategic concepts may have a resource based view (RBV) </w:t>
      </w:r>
      <w:r w:rsidR="0029183F">
        <w:rPr>
          <w:szCs w:val="24"/>
          <w:lang w:val="en-GB" w:eastAsia="zh-CN"/>
        </w:rPr>
        <w:fldChar w:fldCharType="begin"/>
      </w:r>
      <w:r w:rsidR="0029183F">
        <w:rPr>
          <w:szCs w:val="24"/>
          <w:lang w:val="en-GB" w:eastAsia="zh-CN"/>
        </w:rPr>
        <w:instrText xml:space="preserve"> ADDIN ZOTERO_ITEM CSL_CITATION {"citationID":"mHcyD8h2","properties":{"formattedCitation":"(Wernerfelt, 1984)","plainCitation":"(Wernerfelt, 1984)","noteIndex":0},"citationItems":[{"id":37507,"uris":["http://zotero.org/groups/2431946/items/UJJE36S8"],"uri":["http://zotero.org/groups/2431946/items/UJJE36S8"],"itemData":{"id":37507,"type":"article","publisher":"Strategic Management Journal, 5(2), 171-180","source":"MBA000","title":"A resourced-based view of the firm","author":[{"family":"Wernerfelt","given":"B."}],"issued":{"date-parts":[["1984"]]}}}],"schema":"https://github.com/citation-style-language/schema/raw/master/csl-citation.json"} </w:instrText>
      </w:r>
      <w:r w:rsidR="0029183F">
        <w:rPr>
          <w:szCs w:val="24"/>
          <w:lang w:val="en-GB" w:eastAsia="zh-CN"/>
        </w:rPr>
        <w:fldChar w:fldCharType="separate"/>
      </w:r>
      <w:r w:rsidR="0029183F" w:rsidRPr="0029183F">
        <w:rPr>
          <w:lang w:val="en-GB"/>
        </w:rPr>
        <w:t>(Wernerfelt, 1984)</w:t>
      </w:r>
      <w:r w:rsidR="0029183F">
        <w:rPr>
          <w:szCs w:val="24"/>
          <w:lang w:val="en-GB" w:eastAsia="zh-CN"/>
        </w:rPr>
        <w:fldChar w:fldCharType="end"/>
      </w:r>
      <w:r w:rsidR="0029183F">
        <w:rPr>
          <w:szCs w:val="24"/>
          <w:lang w:val="en-GB" w:eastAsia="zh-CN"/>
        </w:rPr>
        <w:t xml:space="preserve"> or, if the knowledge</w:t>
      </w:r>
      <w:r w:rsidR="00EB6BC7">
        <w:rPr>
          <w:szCs w:val="24"/>
          <w:lang w:val="en-GB" w:eastAsia="zh-CN"/>
        </w:rPr>
        <w:t xml:space="preserve"> </w:t>
      </w:r>
      <w:r w:rsidR="0029183F">
        <w:rPr>
          <w:szCs w:val="24"/>
          <w:lang w:val="en-GB" w:eastAsia="zh-CN"/>
        </w:rPr>
        <w:t xml:space="preserve">is considered as the most significant resource of an organisation, a knowledge based view (KBV) </w:t>
      </w:r>
      <w:r w:rsidR="0029183F">
        <w:rPr>
          <w:szCs w:val="24"/>
          <w:lang w:val="en-GB" w:eastAsia="zh-CN"/>
        </w:rPr>
        <w:fldChar w:fldCharType="begin"/>
      </w:r>
      <w:r w:rsidR="00315699">
        <w:rPr>
          <w:szCs w:val="24"/>
          <w:lang w:val="en-GB" w:eastAsia="zh-CN"/>
        </w:rPr>
        <w:instrText xml:space="preserve"> ADDIN ZOTERO_ITEM CSL_CITATION {"citationID":"iZG14PFb","properties":{"formattedCitation":"(Foss, 1996)","plainCitation":"(Foss, 1996)","noteIndex":0},"citationItems":[{"id":37666,"uris":["http://zotero.org/groups/2431946/items/EKZH4PZ2"],"uri":["http://zotero.org/groups/2431946/items/EKZH4PZ2"],"itemData":{"id":37666,"type":"article","publisher":"Organization Science, (7:5), 1996, pp. 519–523","source":"MBA000","title":"More critical comments on knowledge-based theories of the firm","author":[{"family":"Foss","given":"N."}],"issued":{"date-parts":[["1996"]]}}}],"schema":"https://github.com/citation-style-language/schema/raw/master/csl-citation.json"} </w:instrText>
      </w:r>
      <w:r w:rsidR="0029183F">
        <w:rPr>
          <w:szCs w:val="24"/>
          <w:lang w:val="en-GB" w:eastAsia="zh-CN"/>
        </w:rPr>
        <w:fldChar w:fldCharType="separate"/>
      </w:r>
      <w:r w:rsidR="0029183F" w:rsidRPr="0029183F">
        <w:rPr>
          <w:lang w:val="en-GB"/>
        </w:rPr>
        <w:t>(Foss, 1996)</w:t>
      </w:r>
      <w:r w:rsidR="0029183F">
        <w:rPr>
          <w:szCs w:val="24"/>
          <w:lang w:val="en-GB" w:eastAsia="zh-CN"/>
        </w:rPr>
        <w:fldChar w:fldCharType="end"/>
      </w:r>
      <w:r w:rsidR="0029183F">
        <w:rPr>
          <w:szCs w:val="24"/>
          <w:lang w:val="en-GB" w:eastAsia="zh-CN"/>
        </w:rPr>
        <w:t xml:space="preserve">. </w:t>
      </w:r>
      <w:r w:rsidR="00EB6BC7">
        <w:rPr>
          <w:szCs w:val="24"/>
          <w:lang w:val="en-GB" w:eastAsia="zh-CN"/>
        </w:rPr>
        <w:t>The more advanced the product</w:t>
      </w:r>
      <w:r w:rsidR="004A60F3">
        <w:rPr>
          <w:szCs w:val="24"/>
          <w:lang w:val="en-GB" w:eastAsia="zh-CN"/>
        </w:rPr>
        <w:t xml:space="preserve"> (</w:t>
      </w:r>
      <w:r w:rsidR="00EB6BC7">
        <w:rPr>
          <w:szCs w:val="24"/>
          <w:lang w:val="en-GB" w:eastAsia="zh-CN"/>
        </w:rPr>
        <w:t>or if the product is a service</w:t>
      </w:r>
      <w:r w:rsidR="004A60F3">
        <w:rPr>
          <w:szCs w:val="24"/>
          <w:lang w:val="en-GB" w:eastAsia="zh-CN"/>
        </w:rPr>
        <w:t xml:space="preserve">) </w:t>
      </w:r>
      <w:r w:rsidR="00EB6BC7">
        <w:rPr>
          <w:szCs w:val="24"/>
          <w:lang w:val="en-GB" w:eastAsia="zh-CN"/>
        </w:rPr>
        <w:t>the more the capability is defined by knowledge as the critical resource.</w:t>
      </w:r>
    </w:p>
    <w:p w14:paraId="1C2C5506" w14:textId="3CE34AE6" w:rsidR="00093957" w:rsidRDefault="00EB6BC7" w:rsidP="00093957">
      <w:pPr>
        <w:pStyle w:val="StyleJustifiedLinespacingDouble2"/>
        <w:rPr>
          <w:lang w:val="en-GB" w:eastAsia="zh-CN"/>
        </w:rPr>
      </w:pPr>
      <w:r>
        <w:rPr>
          <w:szCs w:val="24"/>
          <w:lang w:val="en-GB" w:eastAsia="zh-CN"/>
        </w:rPr>
        <w:t xml:space="preserve">Our </w:t>
      </w:r>
      <w:r w:rsidRPr="006C715C">
        <w:rPr>
          <w:szCs w:val="24"/>
          <w:lang w:val="en-GB" w:eastAsia="zh-CN"/>
        </w:rPr>
        <w:t>organisation</w:t>
      </w:r>
      <w:r w:rsidR="00877151" w:rsidRPr="006C715C">
        <w:rPr>
          <w:szCs w:val="24"/>
          <w:lang w:val="en-GB" w:eastAsia="zh-CN"/>
        </w:rPr>
        <w:t xml:space="preserve"> manufactures</w:t>
      </w:r>
      <w:r w:rsidRPr="006C715C">
        <w:rPr>
          <w:szCs w:val="24"/>
          <w:lang w:val="en-GB" w:eastAsia="zh-CN"/>
        </w:rPr>
        <w:t xml:space="preserve"> </w:t>
      </w:r>
      <w:r w:rsidR="002C69D2" w:rsidRPr="006C715C">
        <w:rPr>
          <w:szCs w:val="24"/>
          <w:lang w:val="en-GB" w:eastAsia="zh-CN"/>
        </w:rPr>
        <w:t xml:space="preserve">products </w:t>
      </w:r>
      <w:r w:rsidR="002C69D2" w:rsidRPr="006C715C">
        <w:rPr>
          <w:lang w:val="en-GB" w:eastAsia="zh-CN"/>
        </w:rPr>
        <w:t xml:space="preserve">that are to a variable degree engineered, </w:t>
      </w:r>
      <w:r w:rsidR="00093957" w:rsidRPr="006C715C">
        <w:rPr>
          <w:lang w:val="en-GB" w:eastAsia="zh-CN"/>
        </w:rPr>
        <w:t>with</w:t>
      </w:r>
      <w:r w:rsidR="00877151" w:rsidRPr="006C715C">
        <w:rPr>
          <w:lang w:val="en-GB" w:eastAsia="zh-CN"/>
        </w:rPr>
        <w:t xml:space="preserve"> some</w:t>
      </w:r>
      <w:r w:rsidR="00093957" w:rsidRPr="006C715C">
        <w:rPr>
          <w:lang w:val="en-GB" w:eastAsia="zh-CN"/>
        </w:rPr>
        <w:t xml:space="preserve"> innovation</w:t>
      </w:r>
      <w:r w:rsidR="00877151" w:rsidRPr="006C715C">
        <w:rPr>
          <w:lang w:val="en-GB" w:eastAsia="zh-CN"/>
        </w:rPr>
        <w:t>s</w:t>
      </w:r>
      <w:r w:rsidR="00877151">
        <w:rPr>
          <w:lang w:val="en-GB" w:eastAsia="zh-CN"/>
        </w:rPr>
        <w:t xml:space="preserve"> which however are </w:t>
      </w:r>
      <w:r w:rsidR="004A60F3">
        <w:rPr>
          <w:lang w:val="en-GB" w:eastAsia="zh-CN"/>
        </w:rPr>
        <w:t>seldomly</w:t>
      </w:r>
      <w:r w:rsidR="002C69D2">
        <w:rPr>
          <w:lang w:val="en-GB" w:eastAsia="zh-CN"/>
        </w:rPr>
        <w:t xml:space="preserve"> disruptive. </w:t>
      </w:r>
      <w:r w:rsidR="004A60F3">
        <w:rPr>
          <w:lang w:val="en-GB" w:eastAsia="zh-CN"/>
        </w:rPr>
        <w:t>I</w:t>
      </w:r>
      <w:r w:rsidR="002C69D2">
        <w:rPr>
          <w:lang w:val="en-GB" w:eastAsia="zh-CN"/>
        </w:rPr>
        <w:t xml:space="preserve">n the sense of </w:t>
      </w:r>
      <w:proofErr w:type="spellStart"/>
      <w:r w:rsidR="002C69D2">
        <w:rPr>
          <w:lang w:val="en-GB" w:eastAsia="zh-CN"/>
        </w:rPr>
        <w:t>Wernerfelt’s</w:t>
      </w:r>
      <w:proofErr w:type="spellEnd"/>
      <w:r w:rsidR="002C69D2">
        <w:rPr>
          <w:lang w:val="en-GB" w:eastAsia="zh-CN"/>
        </w:rPr>
        <w:t xml:space="preserve"> VRIN </w:t>
      </w:r>
      <w:r w:rsidR="00355B05">
        <w:rPr>
          <w:lang w:val="en-GB" w:eastAsia="zh-CN"/>
        </w:rPr>
        <w:t xml:space="preserve">criteria </w:t>
      </w:r>
      <w:r w:rsidR="002C69D2">
        <w:rPr>
          <w:lang w:val="en-GB" w:eastAsia="zh-CN"/>
        </w:rPr>
        <w:t>(</w:t>
      </w:r>
      <w:r w:rsidR="004839D1">
        <w:rPr>
          <w:lang w:val="en-GB" w:eastAsia="zh-CN"/>
        </w:rPr>
        <w:t>V</w:t>
      </w:r>
      <w:r w:rsidR="002C69D2">
        <w:rPr>
          <w:lang w:val="en-GB" w:eastAsia="zh-CN"/>
        </w:rPr>
        <w:t xml:space="preserve">aluable, </w:t>
      </w:r>
      <w:r w:rsidR="004839D1">
        <w:rPr>
          <w:lang w:val="en-GB" w:eastAsia="zh-CN"/>
        </w:rPr>
        <w:t>R</w:t>
      </w:r>
      <w:r w:rsidR="002C69D2">
        <w:rPr>
          <w:lang w:val="en-GB" w:eastAsia="zh-CN"/>
        </w:rPr>
        <w:t xml:space="preserve">are, </w:t>
      </w:r>
      <w:r w:rsidR="004839D1">
        <w:rPr>
          <w:lang w:val="en-GB" w:eastAsia="zh-CN"/>
        </w:rPr>
        <w:t>I</w:t>
      </w:r>
      <w:r w:rsidR="002C69D2">
        <w:rPr>
          <w:lang w:val="en-GB" w:eastAsia="zh-CN"/>
        </w:rPr>
        <w:t xml:space="preserve">mitable and </w:t>
      </w:r>
      <w:r w:rsidR="004839D1">
        <w:rPr>
          <w:lang w:val="en-GB" w:eastAsia="zh-CN"/>
        </w:rPr>
        <w:t>N</w:t>
      </w:r>
      <w:r w:rsidR="002C69D2">
        <w:rPr>
          <w:lang w:val="en-GB" w:eastAsia="zh-CN"/>
        </w:rPr>
        <w:t>on</w:t>
      </w:r>
      <w:r w:rsidR="002C69D2">
        <w:rPr>
          <w:lang w:val="en-GB" w:eastAsia="zh-CN"/>
        </w:rPr>
        <w:noBreakHyphen/>
        <w:t>substitutable), our products do not have a</w:t>
      </w:r>
      <w:r w:rsidR="00270B9C">
        <w:rPr>
          <w:lang w:val="en-GB" w:eastAsia="zh-CN"/>
        </w:rPr>
        <w:t xml:space="preserve"> pronounced</w:t>
      </w:r>
      <w:r w:rsidR="002C69D2">
        <w:rPr>
          <w:lang w:val="en-GB" w:eastAsia="zh-CN"/>
        </w:rPr>
        <w:t xml:space="preserve"> value position compared to competitors we are benchmarking against. </w:t>
      </w:r>
      <w:r w:rsidR="00924ACF">
        <w:rPr>
          <w:lang w:val="en-GB" w:eastAsia="zh-CN"/>
        </w:rPr>
        <w:t xml:space="preserve">A classical analysis of the </w:t>
      </w:r>
      <w:r w:rsidR="003211A4">
        <w:rPr>
          <w:lang w:val="en-GB" w:eastAsia="zh-CN"/>
        </w:rPr>
        <w:t xml:space="preserve">current </w:t>
      </w:r>
      <w:r w:rsidR="00924ACF">
        <w:rPr>
          <w:lang w:val="en-GB" w:eastAsia="zh-CN"/>
        </w:rPr>
        <w:t xml:space="preserve">strategic capabilities is therefore more promising. </w:t>
      </w:r>
      <w:r w:rsidR="003211A4">
        <w:rPr>
          <w:lang w:val="en-GB" w:eastAsia="zh-CN"/>
        </w:rPr>
        <w:t>Because of its conciseness</w:t>
      </w:r>
      <w:r w:rsidR="00924ACF">
        <w:rPr>
          <w:lang w:val="en-GB" w:eastAsia="zh-CN"/>
        </w:rPr>
        <w:t xml:space="preserve">, the </w:t>
      </w:r>
      <w:r w:rsidR="002C69D2">
        <w:rPr>
          <w:lang w:val="en-GB" w:eastAsia="zh-CN"/>
        </w:rPr>
        <w:t>SWOT analysis (</w:t>
      </w:r>
      <w:r w:rsidR="004839D1">
        <w:rPr>
          <w:lang w:val="en-GB" w:eastAsia="zh-CN"/>
        </w:rPr>
        <w:t>S</w:t>
      </w:r>
      <w:r w:rsidR="002C69D2">
        <w:rPr>
          <w:lang w:val="en-GB" w:eastAsia="zh-CN"/>
        </w:rPr>
        <w:t xml:space="preserve">trength – </w:t>
      </w:r>
      <w:r w:rsidR="004839D1">
        <w:rPr>
          <w:lang w:val="en-GB" w:eastAsia="zh-CN"/>
        </w:rPr>
        <w:t>W</w:t>
      </w:r>
      <w:r w:rsidR="002C69D2">
        <w:rPr>
          <w:lang w:val="en-GB" w:eastAsia="zh-CN"/>
        </w:rPr>
        <w:t xml:space="preserve">eakness – </w:t>
      </w:r>
      <w:r w:rsidR="004839D1">
        <w:rPr>
          <w:lang w:val="en-GB" w:eastAsia="zh-CN"/>
        </w:rPr>
        <w:t>O</w:t>
      </w:r>
      <w:r w:rsidR="002C69D2">
        <w:rPr>
          <w:lang w:val="en-GB" w:eastAsia="zh-CN"/>
        </w:rPr>
        <w:t xml:space="preserve">pportunity – </w:t>
      </w:r>
      <w:r w:rsidR="004839D1">
        <w:rPr>
          <w:lang w:val="en-GB" w:eastAsia="zh-CN"/>
        </w:rPr>
        <w:t>T</w:t>
      </w:r>
      <w:r w:rsidR="002C69D2">
        <w:rPr>
          <w:lang w:val="en-GB" w:eastAsia="zh-CN"/>
        </w:rPr>
        <w:t xml:space="preserve">hreats) is </w:t>
      </w:r>
      <w:r w:rsidR="003211A4">
        <w:rPr>
          <w:lang w:val="en-GB" w:eastAsia="zh-CN"/>
        </w:rPr>
        <w:t xml:space="preserve">favoured over other methods like TOWS </w:t>
      </w:r>
      <w:r w:rsidR="003211A4">
        <w:rPr>
          <w:lang w:val="en-GB" w:eastAsia="zh-CN"/>
        </w:rPr>
        <w:fldChar w:fldCharType="begin"/>
      </w:r>
      <w:r w:rsidR="003211A4">
        <w:rPr>
          <w:lang w:val="en-GB" w:eastAsia="zh-CN"/>
        </w:rPr>
        <w:instrText xml:space="preserve"> ADDIN ZOTERO_ITEM CSL_CITATION {"citationID":"ad7suAP5","properties":{"formattedCitation":"(Weihrich, 1982)","plainCitation":"(Weihrich, 1982)","noteIndex":0},"citationItems":[{"id":37627,"uris":["http://zotero.org/groups/2431946/items/A5ZUDFSM"],"uri":["http://zotero.org/groups/2431946/items/A5ZUDFSM"],"itemData":{"id":37627,"type":"article","publisher":"Long Range Planning, 15(2), 54-66","source":"MBA000","title":"The TOWS matrix A tool for situational analysis","author":[{"family":"Weihrich","given":""}],"issued":{"date-parts":[["1982"]]}}}],"schema":"https://github.com/citation-style-language/schema/raw/master/csl-citation.json"} </w:instrText>
      </w:r>
      <w:r w:rsidR="003211A4">
        <w:rPr>
          <w:lang w:val="en-GB" w:eastAsia="zh-CN"/>
        </w:rPr>
        <w:fldChar w:fldCharType="separate"/>
      </w:r>
      <w:r w:rsidR="003211A4" w:rsidRPr="003211A4">
        <w:rPr>
          <w:lang w:val="en-GB"/>
        </w:rPr>
        <w:t>(Weihrich, 1982)</w:t>
      </w:r>
      <w:r w:rsidR="003211A4">
        <w:rPr>
          <w:lang w:val="en-GB" w:eastAsia="zh-CN"/>
        </w:rPr>
        <w:fldChar w:fldCharType="end"/>
      </w:r>
      <w:r w:rsidR="003211A4">
        <w:rPr>
          <w:lang w:val="en-GB" w:eastAsia="zh-CN"/>
        </w:rPr>
        <w:t xml:space="preserve"> or SOAR </w:t>
      </w:r>
      <w:r w:rsidR="003211A4">
        <w:rPr>
          <w:lang w:val="en-GB" w:eastAsia="zh-CN"/>
        </w:rPr>
        <w:fldChar w:fldCharType="begin"/>
      </w:r>
      <w:r w:rsidR="003211A4">
        <w:rPr>
          <w:lang w:val="en-GB" w:eastAsia="zh-CN"/>
        </w:rPr>
        <w:instrText xml:space="preserve"> ADDIN ZOTERO_ITEM CSL_CITATION {"citationID":"B9HqRvvj","properties":{"formattedCitation":"(Stavros and Hinrics, 2009)","plainCitation":"(Stavros and Hinrics, 2009)","noteIndex":0},"citationItems":[{"id":37512,"uris":["http://zotero.org/groups/2431946/items/SC45WXDT"],"uri":["http://zotero.org/groups/2431946/items/SC45WXDT"],"itemData":{"id":37512,"type":"article","publisher":"Thin Book Publishing","source":"MBA000","title":"Thin book of SOAR: Building strengths-based strategy","author":[{"family":"Stavros","given":"J."},{"family":"Hinrics","given":"G."}],"issued":{"date-parts":[["2009"]]}}}],"schema":"https://github.com/citation-style-language/schema/raw/master/csl-citation.json"} </w:instrText>
      </w:r>
      <w:r w:rsidR="003211A4">
        <w:rPr>
          <w:lang w:val="en-GB" w:eastAsia="zh-CN"/>
        </w:rPr>
        <w:fldChar w:fldCharType="separate"/>
      </w:r>
      <w:r w:rsidR="003211A4" w:rsidRPr="003211A4">
        <w:rPr>
          <w:lang w:val="en-GB"/>
        </w:rPr>
        <w:t>(Stavros and Hinrics, 2009)</w:t>
      </w:r>
      <w:r w:rsidR="003211A4">
        <w:rPr>
          <w:lang w:val="en-GB" w:eastAsia="zh-CN"/>
        </w:rPr>
        <w:fldChar w:fldCharType="end"/>
      </w:r>
      <w:r w:rsidR="002C69D2">
        <w:rPr>
          <w:lang w:val="en-GB" w:eastAsia="zh-CN"/>
        </w:rPr>
        <w:t>:</w:t>
      </w:r>
    </w:p>
    <w:p w14:paraId="0650FD21" w14:textId="25464520" w:rsidR="00352DE8" w:rsidRPr="00280492" w:rsidRDefault="00280492" w:rsidP="00280492">
      <w:pPr>
        <w:pStyle w:val="StyleJustifiedLinespacingDouble2"/>
        <w:rPr>
          <w:lang w:val="en-GB" w:eastAsia="zh-CN"/>
        </w:rPr>
      </w:pPr>
      <w:r>
        <w:rPr>
          <w:lang w:val="en-GB" w:eastAsia="zh-CN"/>
        </w:rPr>
        <w:lastRenderedPageBreak/>
        <w:t>Our s</w:t>
      </w:r>
      <w:r w:rsidR="00352DE8" w:rsidRPr="00280492">
        <w:rPr>
          <w:lang w:val="en-GB" w:eastAsia="zh-CN"/>
        </w:rPr>
        <w:t>trength</w:t>
      </w:r>
      <w:r>
        <w:rPr>
          <w:lang w:val="en-GB" w:eastAsia="zh-CN"/>
        </w:rPr>
        <w:t xml:space="preserve"> is our size allowing economies of scale, and our </w:t>
      </w:r>
      <w:r w:rsidR="00352DE8" w:rsidRPr="00280492">
        <w:rPr>
          <w:lang w:val="en-GB" w:eastAsia="zh-CN"/>
        </w:rPr>
        <w:t xml:space="preserve">strong product portfolio </w:t>
      </w:r>
      <w:r>
        <w:rPr>
          <w:lang w:val="en-GB" w:eastAsia="zh-CN"/>
        </w:rPr>
        <w:t>fed from a</w:t>
      </w:r>
      <w:r w:rsidR="00352DE8" w:rsidRPr="00280492">
        <w:rPr>
          <w:lang w:val="en-GB" w:eastAsia="zh-CN"/>
        </w:rPr>
        <w:t xml:space="preserve"> well</w:t>
      </w:r>
      <w:r w:rsidR="00352DE8" w:rsidRPr="00280492">
        <w:rPr>
          <w:lang w:val="en-GB" w:eastAsia="zh-CN"/>
        </w:rPr>
        <w:noBreakHyphen/>
        <w:t xml:space="preserve">established supply base. </w:t>
      </w:r>
      <w:r>
        <w:rPr>
          <w:lang w:val="en-GB" w:eastAsia="zh-CN"/>
        </w:rPr>
        <w:t>The</w:t>
      </w:r>
      <w:r w:rsidR="00352DE8" w:rsidRPr="00280492">
        <w:rPr>
          <w:lang w:val="en-GB" w:eastAsia="zh-CN"/>
        </w:rPr>
        <w:t xml:space="preserve"> annual report documents a </w:t>
      </w:r>
      <w:r w:rsidR="004839D1">
        <w:rPr>
          <w:lang w:val="en-GB" w:eastAsia="zh-CN"/>
        </w:rPr>
        <w:t>robust</w:t>
      </w:r>
      <w:r w:rsidR="00352DE8" w:rsidRPr="00280492">
        <w:rPr>
          <w:lang w:val="en-GB" w:eastAsia="zh-CN"/>
        </w:rPr>
        <w:t xml:space="preserve"> organic grow of 7%</w:t>
      </w:r>
      <w:r>
        <w:rPr>
          <w:lang w:val="en-GB" w:eastAsia="zh-CN"/>
        </w:rPr>
        <w:t xml:space="preserve"> per annum</w:t>
      </w:r>
      <w:r w:rsidR="00352DE8" w:rsidRPr="00280492">
        <w:rPr>
          <w:lang w:val="en-GB" w:eastAsia="zh-CN"/>
        </w:rPr>
        <w:t xml:space="preserve">. A </w:t>
      </w:r>
      <w:r w:rsidR="004839D1">
        <w:rPr>
          <w:lang w:val="en-GB" w:eastAsia="zh-CN"/>
        </w:rPr>
        <w:t>healthy</w:t>
      </w:r>
      <w:r w:rsidR="00352DE8" w:rsidRPr="00280492">
        <w:rPr>
          <w:lang w:val="en-GB" w:eastAsia="zh-CN"/>
        </w:rPr>
        <w:t xml:space="preserve"> cash flow provides the means to expand to new products for incremental growth by acquiring companies like other tool brands. </w:t>
      </w:r>
      <w:r w:rsidR="0002627C">
        <w:rPr>
          <w:lang w:val="en-GB" w:eastAsia="zh-CN"/>
        </w:rPr>
        <w:t xml:space="preserve">Or it can </w:t>
      </w:r>
      <w:r w:rsidR="00270B9C">
        <w:rPr>
          <w:lang w:val="en-GB" w:eastAsia="zh-CN"/>
        </w:rPr>
        <w:t xml:space="preserve">be </w:t>
      </w:r>
      <w:r w:rsidR="0002627C">
        <w:rPr>
          <w:lang w:val="en-GB" w:eastAsia="zh-CN"/>
        </w:rPr>
        <w:t>invest</w:t>
      </w:r>
      <w:r w:rsidR="00270B9C">
        <w:rPr>
          <w:lang w:val="en-GB" w:eastAsia="zh-CN"/>
        </w:rPr>
        <w:t>ed</w:t>
      </w:r>
      <w:r w:rsidR="0002627C">
        <w:rPr>
          <w:lang w:val="en-GB" w:eastAsia="zh-CN"/>
        </w:rPr>
        <w:t xml:space="preserve"> in services.</w:t>
      </w:r>
    </w:p>
    <w:p w14:paraId="1173C7C5" w14:textId="74530330" w:rsidR="00352DE8" w:rsidRPr="00280492" w:rsidRDefault="00352DE8" w:rsidP="00280492">
      <w:pPr>
        <w:pStyle w:val="StyleJustifiedLinespacingDouble2"/>
        <w:rPr>
          <w:lang w:val="en-GB" w:eastAsia="zh-CN"/>
        </w:rPr>
      </w:pPr>
      <w:r w:rsidRPr="00280492">
        <w:rPr>
          <w:lang w:val="en-GB" w:eastAsia="zh-CN"/>
        </w:rPr>
        <w:t xml:space="preserve">On the downside, the US focus makes the </w:t>
      </w:r>
      <w:r w:rsidR="00BF1A3A">
        <w:rPr>
          <w:lang w:val="en-GB" w:eastAsia="zh-CN"/>
        </w:rPr>
        <w:t>organisation</w:t>
      </w:r>
      <w:r w:rsidRPr="00280492">
        <w:rPr>
          <w:lang w:val="en-GB" w:eastAsia="zh-CN"/>
        </w:rPr>
        <w:t xml:space="preserve"> vulnerable to the economic situation there</w:t>
      </w:r>
      <w:r w:rsidR="0002627C">
        <w:rPr>
          <w:lang w:val="en-GB" w:eastAsia="zh-CN"/>
        </w:rPr>
        <w:t>, and t</w:t>
      </w:r>
      <w:r w:rsidR="0002627C" w:rsidRPr="00280492">
        <w:rPr>
          <w:lang w:val="en-GB" w:eastAsia="zh-CN"/>
        </w:rPr>
        <w:t xml:space="preserve">he US market </w:t>
      </w:r>
      <w:r w:rsidR="0002627C">
        <w:rPr>
          <w:lang w:val="en-GB" w:eastAsia="zh-CN"/>
        </w:rPr>
        <w:t>is generally</w:t>
      </w:r>
      <w:r w:rsidR="0002627C" w:rsidRPr="00280492">
        <w:rPr>
          <w:lang w:val="en-GB" w:eastAsia="zh-CN"/>
        </w:rPr>
        <w:t xml:space="preserve"> saturated</w:t>
      </w:r>
      <w:r w:rsidR="0002627C">
        <w:rPr>
          <w:lang w:val="en-GB" w:eastAsia="zh-CN"/>
        </w:rPr>
        <w:t>.</w:t>
      </w:r>
      <w:r w:rsidR="0002627C" w:rsidRPr="00280492">
        <w:rPr>
          <w:lang w:val="en-GB" w:eastAsia="zh-CN"/>
        </w:rPr>
        <w:t xml:space="preserve"> </w:t>
      </w:r>
      <w:r w:rsidRPr="00280492">
        <w:rPr>
          <w:lang w:val="en-GB" w:eastAsia="zh-CN"/>
        </w:rPr>
        <w:t xml:space="preserve">Another weakness is the low grade of digitisation in the </w:t>
      </w:r>
      <w:r w:rsidR="00BF1A3A">
        <w:rPr>
          <w:lang w:val="en-GB" w:eastAsia="zh-CN"/>
        </w:rPr>
        <w:t>organisation to date</w:t>
      </w:r>
      <w:r w:rsidRPr="00280492">
        <w:rPr>
          <w:lang w:val="en-GB" w:eastAsia="zh-CN"/>
        </w:rPr>
        <w:t xml:space="preserve">. The investment in digital excellence has been increased over past few years, however, it is still lagging behind of what </w:t>
      </w:r>
      <w:r w:rsidR="00BF1A3A">
        <w:rPr>
          <w:lang w:val="en-GB" w:eastAsia="zh-CN"/>
        </w:rPr>
        <w:t>peer</w:t>
      </w:r>
      <w:r w:rsidRPr="00280492">
        <w:rPr>
          <w:lang w:val="en-GB" w:eastAsia="zh-CN"/>
        </w:rPr>
        <w:t xml:space="preserve"> </w:t>
      </w:r>
      <w:r w:rsidR="00BF1A3A">
        <w:rPr>
          <w:lang w:val="en-GB" w:eastAsia="zh-CN"/>
        </w:rPr>
        <w:t xml:space="preserve">organisations </w:t>
      </w:r>
      <w:r w:rsidRPr="00280492">
        <w:rPr>
          <w:lang w:val="en-GB" w:eastAsia="zh-CN"/>
        </w:rPr>
        <w:t>do</w:t>
      </w:r>
      <w:r w:rsidR="004211A2">
        <w:rPr>
          <w:lang w:val="en-GB" w:eastAsia="zh-CN"/>
        </w:rPr>
        <w:t xml:space="preserve"> </w:t>
      </w:r>
      <w:r w:rsidR="004211A2">
        <w:rPr>
          <w:lang w:val="en-GB" w:eastAsia="zh-CN"/>
        </w:rPr>
        <w:fldChar w:fldCharType="begin"/>
      </w:r>
      <w:r w:rsidR="0095661B">
        <w:rPr>
          <w:lang w:val="en-GB" w:eastAsia="zh-CN"/>
        </w:rPr>
        <w:instrText xml:space="preserve"> ADDIN ZOTERO_ITEM CSL_CITATION {"citationID":"rBRhUprp","properties":{"formattedCitation":"(Wurzer et al., 2019)","plainCitation":"(Wurzer et al., 2019)","noteIndex":0},"citationItems":[{"id":37702,"uris":["http://zotero.org/groups/2431946/items/6D4JCE8M"],"uri":["http://zotero.org/groups/2431946/items/6D4JCE8M"],"itemData":{"id":37702,"type":"article","title":"Hilti business model trnsformation to adapt to the digitization in the ocntruction industry","URL":"https://www.wurzer-kollegen.de/wp-content/uploads/2019/12/Hilti_MIPLM-Industry-Case-Study-Series.pdf","author":[{"family":"Wurzer","given":"A."},{"family":"Nöken","given":"S."},{"family":"Söllner","given":"O."}],"issued":{"date-parts":[["2019"]]}}}],"schema":"https://github.com/citation-style-language/schema/raw/master/csl-citation.json"} </w:instrText>
      </w:r>
      <w:r w:rsidR="004211A2">
        <w:rPr>
          <w:lang w:val="en-GB" w:eastAsia="zh-CN"/>
        </w:rPr>
        <w:fldChar w:fldCharType="separate"/>
      </w:r>
      <w:r w:rsidR="0095661B" w:rsidRPr="0095661B">
        <w:rPr>
          <w:lang w:val="en-GB"/>
        </w:rPr>
        <w:t>(Wurzer et al., 2019)</w:t>
      </w:r>
      <w:r w:rsidR="004211A2">
        <w:rPr>
          <w:lang w:val="en-GB" w:eastAsia="zh-CN"/>
        </w:rPr>
        <w:fldChar w:fldCharType="end"/>
      </w:r>
      <w:r w:rsidRPr="00280492">
        <w:rPr>
          <w:lang w:val="en-GB" w:eastAsia="zh-CN"/>
        </w:rPr>
        <w:t>.</w:t>
      </w:r>
    </w:p>
    <w:p w14:paraId="3F4C7F8F" w14:textId="6573C765" w:rsidR="0002627C" w:rsidRPr="00280492" w:rsidRDefault="0002627C" w:rsidP="00E51811">
      <w:pPr>
        <w:pStyle w:val="StyleJustifiedLinespacingDouble2"/>
        <w:rPr>
          <w:lang w:val="en-GB" w:eastAsia="zh-CN"/>
        </w:rPr>
      </w:pPr>
      <w:r>
        <w:rPr>
          <w:lang w:val="en-GB" w:eastAsia="zh-CN"/>
        </w:rPr>
        <w:t>One</w:t>
      </w:r>
      <w:r w:rsidR="00BB017E">
        <w:rPr>
          <w:lang w:val="en-GB" w:eastAsia="zh-CN"/>
        </w:rPr>
        <w:t xml:space="preserve"> o</w:t>
      </w:r>
      <w:r w:rsidR="00352DE8" w:rsidRPr="00280492">
        <w:rPr>
          <w:lang w:val="en-GB" w:eastAsia="zh-CN"/>
        </w:rPr>
        <w:t>pportunit</w:t>
      </w:r>
      <w:r>
        <w:rPr>
          <w:lang w:val="en-GB" w:eastAsia="zh-CN"/>
        </w:rPr>
        <w:t>y might</w:t>
      </w:r>
      <w:r w:rsidR="00352DE8" w:rsidRPr="00280492">
        <w:rPr>
          <w:lang w:val="en-GB" w:eastAsia="zh-CN"/>
        </w:rPr>
        <w:t xml:space="preserve"> </w:t>
      </w:r>
      <w:r w:rsidR="00BB017E">
        <w:rPr>
          <w:lang w:val="en-GB" w:eastAsia="zh-CN"/>
        </w:rPr>
        <w:t xml:space="preserve">lie in </w:t>
      </w:r>
      <w:r w:rsidR="00352DE8" w:rsidRPr="00280492">
        <w:rPr>
          <w:lang w:val="en-GB" w:eastAsia="zh-CN"/>
        </w:rPr>
        <w:t>emerging markets</w:t>
      </w:r>
      <w:r w:rsidR="00BB017E">
        <w:rPr>
          <w:lang w:val="en-GB" w:eastAsia="zh-CN"/>
        </w:rPr>
        <w:t>,</w:t>
      </w:r>
      <w:r w:rsidR="00352DE8" w:rsidRPr="00280492">
        <w:rPr>
          <w:lang w:val="en-GB" w:eastAsia="zh-CN"/>
        </w:rPr>
        <w:t xml:space="preserve"> </w:t>
      </w:r>
      <w:r w:rsidR="00BB017E">
        <w:rPr>
          <w:lang w:val="en-GB" w:eastAsia="zh-CN"/>
        </w:rPr>
        <w:t xml:space="preserve">where we </w:t>
      </w:r>
      <w:r w:rsidR="00352DE8" w:rsidRPr="00280492">
        <w:rPr>
          <w:lang w:val="en-GB" w:eastAsia="zh-CN"/>
        </w:rPr>
        <w:t xml:space="preserve">currently </w:t>
      </w:r>
      <w:r w:rsidR="00BB017E">
        <w:rPr>
          <w:lang w:val="en-GB" w:eastAsia="zh-CN"/>
        </w:rPr>
        <w:t xml:space="preserve">generate </w:t>
      </w:r>
      <w:r w:rsidR="00352DE8" w:rsidRPr="00280492">
        <w:rPr>
          <w:lang w:val="en-GB" w:eastAsia="zh-CN"/>
        </w:rPr>
        <w:t>only 14% of the revenue</w:t>
      </w:r>
      <w:r w:rsidR="00BB017E">
        <w:rPr>
          <w:lang w:val="en-GB" w:eastAsia="zh-CN"/>
        </w:rPr>
        <w:t xml:space="preserve"> and that are</w:t>
      </w:r>
      <w:r w:rsidR="00352DE8" w:rsidRPr="00280492">
        <w:rPr>
          <w:lang w:val="en-GB" w:eastAsia="zh-CN"/>
        </w:rPr>
        <w:t xml:space="preserve"> </w:t>
      </w:r>
      <w:r w:rsidR="00BF1A3A" w:rsidRPr="00280492">
        <w:rPr>
          <w:lang w:val="en-GB" w:eastAsia="zh-CN"/>
        </w:rPr>
        <w:t>potential winners of the US</w:t>
      </w:r>
      <w:r w:rsidR="00BF1A3A" w:rsidRPr="00280492">
        <w:rPr>
          <w:lang w:val="en-GB" w:eastAsia="zh-CN"/>
        </w:rPr>
        <w:noBreakHyphen/>
        <w:t xml:space="preserve">China war </w:t>
      </w:r>
      <w:r w:rsidR="00BF1A3A" w:rsidRPr="00280492">
        <w:rPr>
          <w:lang w:val="en-GB" w:eastAsia="zh-CN"/>
        </w:rPr>
        <w:fldChar w:fldCharType="begin"/>
      </w:r>
      <w:r w:rsidR="005B01DC">
        <w:rPr>
          <w:lang w:val="en-GB" w:eastAsia="zh-CN"/>
        </w:rPr>
        <w:instrText xml:space="preserve"> ADDIN ZOTERO_ITEM CSL_CITATION {"citationID":"a1mgb5dh5tj","properties":{"formattedCitation":"(Harding, 2019)","plainCitation":"(Harding, 2019)","noteIndex":0},"citationItems":[{"id":"4Ct5TeZK/ReoO3qJr","uris":["http://zotero.org/users/561261/items/BAP46CCM"],"uri":["http://zotero.org/users/561261/items/BAP46CCM"],"itemData":{"id":25765,"type":"article","title":"Asia’s emerging economies are winning US-China trade war","publisher":"Financial Times","source":"MBA","URL":"https://www.ft.com/content/b01d048c-df59-11e9-9743-db5a370481bc","author":[{"family":"Harding","given":"R."}],"issued":{"date-parts":[["2019"]]},"accessed":{"date-parts":[["2019",11,23]]}}}],"schema":"https://github.com/citation-style-language/schema/raw/master/csl-citation.json"} </w:instrText>
      </w:r>
      <w:r w:rsidR="00BF1A3A" w:rsidRPr="00280492">
        <w:rPr>
          <w:lang w:val="en-GB" w:eastAsia="zh-CN"/>
        </w:rPr>
        <w:fldChar w:fldCharType="separate"/>
      </w:r>
      <w:r w:rsidR="00BF1A3A" w:rsidRPr="00280492">
        <w:rPr>
          <w:lang w:val="en-GB" w:eastAsia="zh-CN"/>
        </w:rPr>
        <w:t>(Harding, 2019)</w:t>
      </w:r>
      <w:r w:rsidR="00BF1A3A" w:rsidRPr="00280492">
        <w:rPr>
          <w:lang w:val="en-GB" w:eastAsia="zh-CN"/>
        </w:rPr>
        <w:fldChar w:fldCharType="end"/>
      </w:r>
      <w:r>
        <w:rPr>
          <w:lang w:val="en-GB" w:eastAsia="zh-CN"/>
        </w:rPr>
        <w:t>. In the saturated US market, where many manufacturers provide nearly identical products, emotions are getting more important</w:t>
      </w:r>
      <w:r w:rsidR="00E51811">
        <w:rPr>
          <w:lang w:val="en-GB" w:eastAsia="zh-CN"/>
        </w:rPr>
        <w:t xml:space="preserve"> and critical for competitive advantage </w:t>
      </w:r>
      <w:r w:rsidR="00E51811">
        <w:rPr>
          <w:lang w:val="en-GB" w:eastAsia="zh-CN"/>
        </w:rPr>
        <w:fldChar w:fldCharType="begin"/>
      </w:r>
      <w:r w:rsidR="00E51811">
        <w:rPr>
          <w:lang w:val="en-GB" w:eastAsia="zh-CN"/>
        </w:rPr>
        <w:instrText xml:space="preserve"> ADDIN ZOTERO_ITEM CSL_CITATION {"citationID":"jodPZmKd","properties":{"formattedCitation":"(Birkinshaw and Cohan, 2013)","plainCitation":"(Birkinshaw and Cohan, 2013)","noteIndex":0},"citationItems":[{"id":37026,"uris":["http://zotero.org/groups/2431946/items/MUX23NXR"],"uri":["http://zotero.org/groups/2431946/items/MUX23NXR"],"itemData":{"id":37026,"type":"article","publisher":"Harvard Business Review, September-October Issue","source":"MBA000","title":"Make time for the work that matters","URL":"https://hbr.org/2013/09/make-time-for-the-work-that-matters","author":[{"family":"Birkinshaw","given":"J."},{"family":"Cohan","given":"J."}],"accessed":{"date-parts":[["2020",3,25]]},"issued":{"date-parts":[["2013"]]}}}],"schema":"https://github.com/citation-style-language/schema/raw/master/csl-citation.json"} </w:instrText>
      </w:r>
      <w:r w:rsidR="00E51811">
        <w:rPr>
          <w:lang w:val="en-GB" w:eastAsia="zh-CN"/>
        </w:rPr>
        <w:fldChar w:fldCharType="separate"/>
      </w:r>
      <w:r w:rsidR="00E51811" w:rsidRPr="00E51811">
        <w:rPr>
          <w:lang w:val="en-GB"/>
        </w:rPr>
        <w:t>(Birkinshaw and Cohan, 2013)</w:t>
      </w:r>
      <w:r w:rsidR="00E51811">
        <w:rPr>
          <w:lang w:val="en-GB" w:eastAsia="zh-CN"/>
        </w:rPr>
        <w:fldChar w:fldCharType="end"/>
      </w:r>
      <w:r w:rsidR="00E51811">
        <w:rPr>
          <w:lang w:val="en-GB" w:eastAsia="zh-CN"/>
        </w:rPr>
        <w:t>. In this sense, d</w:t>
      </w:r>
      <w:r>
        <w:rPr>
          <w:lang w:val="en-GB" w:eastAsia="zh-CN"/>
        </w:rPr>
        <w:t xml:space="preserve">riving the ‘Made in the USA’ strategy further </w:t>
      </w:r>
      <w:r w:rsidR="00E51811">
        <w:rPr>
          <w:lang w:val="en-GB" w:eastAsia="zh-CN"/>
        </w:rPr>
        <w:t xml:space="preserve">forms a great opportunity. Moreover, </w:t>
      </w:r>
      <w:r w:rsidR="00352DE8" w:rsidRPr="00280492">
        <w:rPr>
          <w:lang w:val="en-GB" w:eastAsia="zh-CN"/>
        </w:rPr>
        <w:t>E</w:t>
      </w:r>
      <w:r w:rsidR="00352DE8" w:rsidRPr="00280492">
        <w:rPr>
          <w:lang w:val="en-GB" w:eastAsia="zh-CN"/>
        </w:rPr>
        <w:noBreakHyphen/>
        <w:t xml:space="preserve">commerce </w:t>
      </w:r>
      <w:r w:rsidR="00E51811">
        <w:rPr>
          <w:lang w:val="en-GB" w:eastAsia="zh-CN"/>
        </w:rPr>
        <w:t xml:space="preserve">including </w:t>
      </w:r>
      <w:r w:rsidR="00E51811" w:rsidRPr="00280492">
        <w:rPr>
          <w:lang w:val="en-GB" w:eastAsia="zh-CN"/>
        </w:rPr>
        <w:t>advanced analytics and digital marketing capabilities</w:t>
      </w:r>
      <w:r w:rsidR="00E51811">
        <w:rPr>
          <w:lang w:val="en-GB" w:eastAsia="zh-CN"/>
        </w:rPr>
        <w:t xml:space="preserve"> has been</w:t>
      </w:r>
      <w:r w:rsidR="00352DE8" w:rsidRPr="00280492">
        <w:rPr>
          <w:lang w:val="en-GB" w:eastAsia="zh-CN"/>
        </w:rPr>
        <w:t xml:space="preserve"> one </w:t>
      </w:r>
      <w:r w:rsidR="00BB017E">
        <w:rPr>
          <w:lang w:val="en-GB" w:eastAsia="zh-CN"/>
        </w:rPr>
        <w:t xml:space="preserve">of </w:t>
      </w:r>
      <w:r w:rsidR="00352DE8" w:rsidRPr="00280492">
        <w:rPr>
          <w:lang w:val="en-GB" w:eastAsia="zh-CN"/>
        </w:rPr>
        <w:t>the key driver</w:t>
      </w:r>
      <w:r w:rsidR="00BB017E">
        <w:rPr>
          <w:lang w:val="en-GB" w:eastAsia="zh-CN"/>
        </w:rPr>
        <w:t>s</w:t>
      </w:r>
      <w:r w:rsidR="00352DE8" w:rsidRPr="00280492">
        <w:rPr>
          <w:lang w:val="en-GB" w:eastAsia="zh-CN"/>
        </w:rPr>
        <w:t xml:space="preserve"> for organic growth</w:t>
      </w:r>
      <w:r w:rsidR="00BB017E">
        <w:rPr>
          <w:lang w:val="en-GB" w:eastAsia="zh-CN"/>
        </w:rPr>
        <w:t xml:space="preserve"> already before the Covid</w:t>
      </w:r>
      <w:r w:rsidR="00BB017E">
        <w:rPr>
          <w:lang w:val="en-GB" w:eastAsia="zh-CN"/>
        </w:rPr>
        <w:noBreakHyphen/>
        <w:t>19 crisis</w:t>
      </w:r>
      <w:r w:rsidR="00352DE8" w:rsidRPr="00280492">
        <w:rPr>
          <w:lang w:val="en-GB" w:eastAsia="zh-CN"/>
        </w:rPr>
        <w:t>.</w:t>
      </w:r>
    </w:p>
    <w:p w14:paraId="1EFA43A2" w14:textId="2A641117" w:rsidR="00352DE8" w:rsidRPr="00280492" w:rsidRDefault="00352DE8" w:rsidP="00280492">
      <w:pPr>
        <w:pStyle w:val="StyleJustifiedLinespacingDouble2"/>
        <w:rPr>
          <w:lang w:val="en-GB" w:eastAsia="zh-CN"/>
        </w:rPr>
      </w:pPr>
      <w:r w:rsidRPr="00280492">
        <w:rPr>
          <w:lang w:val="en-GB" w:eastAsia="zh-CN"/>
        </w:rPr>
        <w:t>T</w:t>
      </w:r>
      <w:r w:rsidR="00BB017E">
        <w:rPr>
          <w:lang w:val="en-GB" w:eastAsia="zh-CN"/>
        </w:rPr>
        <w:t>he biggest t</w:t>
      </w:r>
      <w:r w:rsidRPr="00280492">
        <w:rPr>
          <w:lang w:val="en-GB" w:eastAsia="zh-CN"/>
        </w:rPr>
        <w:t>hreat</w:t>
      </w:r>
      <w:r w:rsidR="00BB017E">
        <w:rPr>
          <w:lang w:val="en-GB" w:eastAsia="zh-CN"/>
        </w:rPr>
        <w:t xml:space="preserve"> for our organisation relying on a </w:t>
      </w:r>
      <w:r w:rsidR="00CF608B">
        <w:rPr>
          <w:lang w:val="en-GB" w:eastAsia="zh-CN"/>
        </w:rPr>
        <w:t xml:space="preserve">combination of </w:t>
      </w:r>
      <w:r w:rsidRPr="00280492">
        <w:rPr>
          <w:lang w:val="en-GB" w:eastAsia="zh-CN"/>
        </w:rPr>
        <w:t xml:space="preserve">Chinese supply basis </w:t>
      </w:r>
      <w:r w:rsidR="002369CB">
        <w:rPr>
          <w:lang w:val="en-GB" w:eastAsia="zh-CN"/>
        </w:rPr>
        <w:t xml:space="preserve">and </w:t>
      </w:r>
      <w:r w:rsidRPr="00280492">
        <w:rPr>
          <w:lang w:val="en-GB" w:eastAsia="zh-CN"/>
        </w:rPr>
        <w:t xml:space="preserve">US </w:t>
      </w:r>
      <w:r w:rsidR="00CF608B">
        <w:rPr>
          <w:lang w:val="en-GB" w:eastAsia="zh-CN"/>
        </w:rPr>
        <w:t>focused sales is the on</w:t>
      </w:r>
      <w:r w:rsidRPr="00280492">
        <w:rPr>
          <w:lang w:val="en-GB" w:eastAsia="zh-CN"/>
        </w:rPr>
        <w:t>g</w:t>
      </w:r>
      <w:r w:rsidR="00CF608B">
        <w:rPr>
          <w:lang w:val="en-GB" w:eastAsia="zh-CN"/>
        </w:rPr>
        <w:t>oing</w:t>
      </w:r>
      <w:r w:rsidRPr="00280492">
        <w:rPr>
          <w:lang w:val="en-GB" w:eastAsia="zh-CN"/>
        </w:rPr>
        <w:t xml:space="preserve"> tariff war. Further headwinds come from increasing commodity and raw material costs</w:t>
      </w:r>
      <w:r w:rsidR="00CF608B">
        <w:rPr>
          <w:lang w:val="en-GB" w:eastAsia="zh-CN"/>
        </w:rPr>
        <w:t xml:space="preserve"> as well as the d</w:t>
      </w:r>
      <w:r w:rsidRPr="00280492">
        <w:rPr>
          <w:lang w:val="en-GB" w:eastAsia="zh-CN"/>
        </w:rPr>
        <w:t>isadvantageous development of foreign exchange rates</w:t>
      </w:r>
      <w:r w:rsidR="00CF608B">
        <w:rPr>
          <w:lang w:val="en-GB" w:eastAsia="zh-CN"/>
        </w:rPr>
        <w:t>. Customers will ask for additional assets our products can offer, e.g. for ‘Made in the USA’ products to strengthen the US home basis, or by improved customer care.</w:t>
      </w:r>
    </w:p>
    <w:p w14:paraId="0993C4A3" w14:textId="04EB5EBC" w:rsidR="00352DE8" w:rsidRDefault="00352DE8" w:rsidP="000E4901">
      <w:pPr>
        <w:pStyle w:val="StyleJustifiedLinespacingDouble1"/>
        <w:rPr>
          <w:szCs w:val="24"/>
          <w:lang w:val="en-GB" w:eastAsia="zh-CN"/>
        </w:rPr>
      </w:pPr>
    </w:p>
    <w:p w14:paraId="4E0B2632" w14:textId="6F010ADF" w:rsidR="00352DE8" w:rsidRPr="00AE6A4C" w:rsidRDefault="00352DE8" w:rsidP="00352DE8">
      <w:pPr>
        <w:pStyle w:val="Heading3"/>
        <w:jc w:val="both"/>
        <w:rPr>
          <w:rFonts w:ascii="Times New Roman" w:hAnsi="Times New Roman"/>
          <w:noProof w:val="0"/>
          <w:sz w:val="24"/>
        </w:rPr>
      </w:pPr>
      <w:bookmarkStart w:id="15" w:name="_Toc58357730"/>
      <w:r>
        <w:rPr>
          <w:rFonts w:ascii="Times New Roman" w:hAnsi="Times New Roman"/>
          <w:noProof w:val="0"/>
          <w:sz w:val="24"/>
        </w:rPr>
        <w:lastRenderedPageBreak/>
        <w:t>Culture</w:t>
      </w:r>
      <w:bookmarkEnd w:id="15"/>
    </w:p>
    <w:p w14:paraId="549E0AA4" w14:textId="13D6AF59" w:rsidR="00352DE8" w:rsidRDefault="0006257E" w:rsidP="000E4901">
      <w:pPr>
        <w:pStyle w:val="StyleJustifiedLinespacingDouble1"/>
        <w:rPr>
          <w:szCs w:val="24"/>
          <w:lang w:val="en-GB" w:eastAsia="zh-CN"/>
        </w:rPr>
      </w:pPr>
      <w:r>
        <w:rPr>
          <w:szCs w:val="24"/>
          <w:lang w:val="en-GB" w:eastAsia="zh-CN"/>
        </w:rPr>
        <w:t>The importance of c</w:t>
      </w:r>
      <w:r w:rsidR="00F17C72">
        <w:rPr>
          <w:szCs w:val="24"/>
          <w:lang w:val="en-GB" w:eastAsia="zh-CN"/>
        </w:rPr>
        <w:t>ulture</w:t>
      </w:r>
      <w:r>
        <w:rPr>
          <w:szCs w:val="24"/>
          <w:lang w:val="en-GB" w:eastAsia="zh-CN"/>
        </w:rPr>
        <w:t xml:space="preserve"> in strategic management</w:t>
      </w:r>
      <w:r w:rsidR="00F17C72">
        <w:rPr>
          <w:szCs w:val="24"/>
          <w:lang w:val="en-GB" w:eastAsia="zh-CN"/>
        </w:rPr>
        <w:t xml:space="preserve"> is </w:t>
      </w:r>
      <w:r>
        <w:rPr>
          <w:szCs w:val="24"/>
          <w:lang w:val="en-GB" w:eastAsia="zh-CN"/>
        </w:rPr>
        <w:t>often missed or not fully recogni</w:t>
      </w:r>
      <w:r w:rsidR="003411FD">
        <w:rPr>
          <w:szCs w:val="24"/>
          <w:lang w:val="en-GB" w:eastAsia="zh-CN"/>
        </w:rPr>
        <w:t>s</w:t>
      </w:r>
      <w:r>
        <w:rPr>
          <w:szCs w:val="24"/>
          <w:lang w:val="en-GB" w:eastAsia="zh-CN"/>
        </w:rPr>
        <w:t xml:space="preserve">ed; at least the term is seldomly explicitly referenced. However, as for any other organisation, it is </w:t>
      </w:r>
      <w:r w:rsidR="00F17C72">
        <w:rPr>
          <w:szCs w:val="24"/>
          <w:lang w:val="en-GB" w:eastAsia="zh-CN"/>
        </w:rPr>
        <w:t>important for our organisation</w:t>
      </w:r>
      <w:r>
        <w:rPr>
          <w:szCs w:val="24"/>
          <w:lang w:val="en-GB" w:eastAsia="zh-CN"/>
        </w:rPr>
        <w:t xml:space="preserve">, too, and in fact cultural aspects </w:t>
      </w:r>
      <w:r w:rsidR="00F17C72">
        <w:rPr>
          <w:szCs w:val="24"/>
          <w:lang w:val="en-GB" w:eastAsia="zh-CN"/>
        </w:rPr>
        <w:t xml:space="preserve">like values and behaviours are emphasised. The individual can only be understood in his cultural context. Within the context of this report, culture is important </w:t>
      </w:r>
      <w:r w:rsidR="002369CB">
        <w:rPr>
          <w:szCs w:val="24"/>
          <w:lang w:val="en-GB" w:eastAsia="zh-CN"/>
        </w:rPr>
        <w:t>f</w:t>
      </w:r>
      <w:r w:rsidR="00F17C72">
        <w:rPr>
          <w:szCs w:val="24"/>
          <w:lang w:val="en-GB" w:eastAsia="zh-CN"/>
        </w:rPr>
        <w:t>or several reasons:</w:t>
      </w:r>
    </w:p>
    <w:p w14:paraId="3587D51E" w14:textId="15A4BBCB" w:rsidR="00F17C72" w:rsidRDefault="00F17C72" w:rsidP="00F17C72">
      <w:pPr>
        <w:pStyle w:val="StyleJustifiedLinespacingDouble1"/>
        <w:numPr>
          <w:ilvl w:val="0"/>
          <w:numId w:val="21"/>
        </w:numPr>
        <w:rPr>
          <w:szCs w:val="24"/>
          <w:lang w:val="en-GB" w:eastAsia="zh-CN"/>
        </w:rPr>
      </w:pPr>
      <w:r>
        <w:rPr>
          <w:szCs w:val="24"/>
          <w:lang w:val="en-GB" w:eastAsia="zh-CN"/>
        </w:rPr>
        <w:t>Strategic drift:</w:t>
      </w:r>
      <w:r w:rsidR="00555B85">
        <w:rPr>
          <w:szCs w:val="24"/>
          <w:lang w:val="en-GB" w:eastAsia="zh-CN"/>
        </w:rPr>
        <w:t xml:space="preserve"> This term describes the phenomenon where strategies fail to keep pace with a changing environment. For example, our organisation is gradually improving on customer service but not taking into account the fundamental changes we currently experience</w:t>
      </w:r>
      <w:r w:rsidR="006D01B4">
        <w:rPr>
          <w:szCs w:val="24"/>
          <w:lang w:val="en-GB" w:eastAsia="zh-CN"/>
        </w:rPr>
        <w:t xml:space="preserve"> asking for a different approach</w:t>
      </w:r>
      <w:r w:rsidR="004211A2">
        <w:rPr>
          <w:szCs w:val="24"/>
          <w:lang w:val="en-GB" w:eastAsia="zh-CN"/>
        </w:rPr>
        <w:t xml:space="preserve"> as required by the Covid</w:t>
      </w:r>
      <w:r w:rsidR="004211A2">
        <w:rPr>
          <w:szCs w:val="24"/>
          <w:lang w:val="en-GB" w:eastAsia="zh-CN"/>
        </w:rPr>
        <w:noBreakHyphen/>
        <w:t>19 crisis</w:t>
      </w:r>
      <w:r w:rsidR="00555B85">
        <w:rPr>
          <w:szCs w:val="24"/>
          <w:lang w:val="en-GB" w:eastAsia="zh-CN"/>
        </w:rPr>
        <w:t>.</w:t>
      </w:r>
    </w:p>
    <w:p w14:paraId="3BEBC2CD" w14:textId="11580D3C" w:rsidR="00555B85" w:rsidRDefault="00555B85" w:rsidP="00F17C72">
      <w:pPr>
        <w:pStyle w:val="StyleJustifiedLinespacingDouble1"/>
        <w:numPr>
          <w:ilvl w:val="0"/>
          <w:numId w:val="21"/>
        </w:numPr>
        <w:rPr>
          <w:szCs w:val="24"/>
          <w:lang w:val="en-GB" w:eastAsia="zh-CN"/>
        </w:rPr>
      </w:pPr>
      <w:r>
        <w:rPr>
          <w:szCs w:val="24"/>
          <w:lang w:val="en-GB" w:eastAsia="zh-CN"/>
        </w:rPr>
        <w:t>Path dependency: Historical founded styles or decisions based e.g. on historically available capabilities. Organisations are often locked in the</w:t>
      </w:r>
      <w:r w:rsidR="006D01B4">
        <w:rPr>
          <w:szCs w:val="24"/>
          <w:lang w:val="en-GB" w:eastAsia="zh-CN"/>
        </w:rPr>
        <w:t>ir</w:t>
      </w:r>
      <w:r>
        <w:rPr>
          <w:szCs w:val="24"/>
          <w:lang w:val="en-GB" w:eastAsia="zh-CN"/>
        </w:rPr>
        <w:t xml:space="preserve"> culture and </w:t>
      </w:r>
      <w:r w:rsidR="008875FB">
        <w:rPr>
          <w:szCs w:val="24"/>
          <w:lang w:val="en-GB" w:eastAsia="zh-CN"/>
        </w:rPr>
        <w:t xml:space="preserve">things are </w:t>
      </w:r>
      <w:r>
        <w:rPr>
          <w:szCs w:val="24"/>
          <w:lang w:val="en-GB" w:eastAsia="zh-CN"/>
        </w:rPr>
        <w:t>taken</w:t>
      </w:r>
      <w:r w:rsidR="008875FB">
        <w:rPr>
          <w:szCs w:val="24"/>
          <w:lang w:val="en-GB" w:eastAsia="zh-CN"/>
        </w:rPr>
        <w:t xml:space="preserve"> </w:t>
      </w:r>
      <w:r>
        <w:rPr>
          <w:szCs w:val="24"/>
          <w:lang w:val="en-GB" w:eastAsia="zh-CN"/>
        </w:rPr>
        <w:t>for</w:t>
      </w:r>
      <w:r w:rsidR="008875FB">
        <w:rPr>
          <w:szCs w:val="24"/>
          <w:lang w:val="en-GB" w:eastAsia="zh-CN"/>
        </w:rPr>
        <w:t xml:space="preserve"> </w:t>
      </w:r>
      <w:r>
        <w:rPr>
          <w:szCs w:val="24"/>
          <w:lang w:val="en-GB" w:eastAsia="zh-CN"/>
        </w:rPr>
        <w:t>granted, hampering rational decisions for strategies</w:t>
      </w:r>
      <w:r w:rsidR="006D01B4">
        <w:rPr>
          <w:szCs w:val="24"/>
          <w:lang w:val="en-GB" w:eastAsia="zh-CN"/>
        </w:rPr>
        <w:t xml:space="preserve"> requiring different set of resources </w:t>
      </w:r>
      <w:r w:rsidR="003411FD">
        <w:rPr>
          <w:szCs w:val="24"/>
          <w:lang w:val="en-GB" w:eastAsia="zh-CN"/>
        </w:rPr>
        <w:t xml:space="preserve">and a new mind-set, </w:t>
      </w:r>
      <w:r w:rsidR="006D01B4">
        <w:rPr>
          <w:szCs w:val="24"/>
          <w:lang w:val="en-GB" w:eastAsia="zh-CN"/>
        </w:rPr>
        <w:t>e.g. for customer care.</w:t>
      </w:r>
    </w:p>
    <w:p w14:paraId="03E38AD6" w14:textId="77777777" w:rsidR="00205637" w:rsidRPr="00205637" w:rsidRDefault="00555B85" w:rsidP="005F7C99">
      <w:pPr>
        <w:pStyle w:val="StyleJustifiedLinespacingDouble1"/>
        <w:numPr>
          <w:ilvl w:val="0"/>
          <w:numId w:val="21"/>
        </w:numPr>
        <w:rPr>
          <w:lang w:val="en-GB" w:eastAsia="zh-CN"/>
        </w:rPr>
      </w:pPr>
      <w:r w:rsidRPr="00205637">
        <w:rPr>
          <w:szCs w:val="24"/>
          <w:lang w:val="en-GB" w:eastAsia="zh-CN"/>
        </w:rPr>
        <w:t>National cultures</w:t>
      </w:r>
      <w:r w:rsidR="006D01B4" w:rsidRPr="00205637">
        <w:rPr>
          <w:szCs w:val="24"/>
          <w:lang w:val="en-GB" w:eastAsia="zh-CN"/>
        </w:rPr>
        <w:t xml:space="preserve">: For international organisations, the national cultures are critical regarding employees but even more importantly regarding the customers. Not only the employee’s attitude to work or authority matter but also how the customer expects to be treated </w:t>
      </w:r>
      <w:r w:rsidR="008875FB" w:rsidRPr="00205637">
        <w:rPr>
          <w:szCs w:val="24"/>
          <w:lang w:val="en-GB" w:eastAsia="zh-CN"/>
        </w:rPr>
        <w:fldChar w:fldCharType="begin"/>
      </w:r>
      <w:r w:rsidR="008875FB" w:rsidRPr="00205637">
        <w:rPr>
          <w:szCs w:val="24"/>
          <w:lang w:val="en-GB" w:eastAsia="zh-CN"/>
        </w:rPr>
        <w:instrText xml:space="preserve"> ADDIN ZOTERO_ITEM CSL_CITATION {"citationID":"T17kstAB","properties":{"formattedCitation":"(Hofstede and Minkov, 2010)","plainCitation":"(Hofstede and Minkov, 2010)","noteIndex":0},"citationItems":[{"id":36929,"uris":["http://zotero.org/groups/2431946/items/33MUGJL5"],"uri":["http://zotero.org/groups/2431946/items/33MUGJL5"],"itemData":{"id":36929,"type":"article","note":"https://www.hofstede-insights.com/country-comparison/","publisher":"McGraw-Hill Education","source":"MBA000","title":"Cultures and organizations: Software of the mind","author":[{"family":"Hofstede","given":"G."},{"family":"Minkov","given":"M."}],"issued":{"date-parts":[["2010"]]}}}],"schema":"https://github.com/citation-style-language/schema/raw/master/csl-citation.json"} </w:instrText>
      </w:r>
      <w:r w:rsidR="008875FB" w:rsidRPr="00205637">
        <w:rPr>
          <w:szCs w:val="24"/>
          <w:lang w:val="en-GB" w:eastAsia="zh-CN"/>
        </w:rPr>
        <w:fldChar w:fldCharType="separate"/>
      </w:r>
      <w:r w:rsidR="008875FB" w:rsidRPr="00205637">
        <w:rPr>
          <w:lang w:val="en-GB"/>
        </w:rPr>
        <w:t>(Hofstede and Minkov, 2010)</w:t>
      </w:r>
      <w:r w:rsidR="008875FB" w:rsidRPr="00205637">
        <w:rPr>
          <w:szCs w:val="24"/>
          <w:lang w:val="en-GB" w:eastAsia="zh-CN"/>
        </w:rPr>
        <w:fldChar w:fldCharType="end"/>
      </w:r>
      <w:r w:rsidR="006D01B4" w:rsidRPr="00205637">
        <w:rPr>
          <w:szCs w:val="24"/>
          <w:lang w:val="en-GB" w:eastAsia="zh-CN"/>
        </w:rPr>
        <w:t>.</w:t>
      </w:r>
    </w:p>
    <w:p w14:paraId="1D2247EC" w14:textId="53915EC5" w:rsidR="00E30ECA" w:rsidRPr="00E30ECA" w:rsidRDefault="00E827CE" w:rsidP="00E30ECA">
      <w:pPr>
        <w:pStyle w:val="StyleJustifiedLinespacingDouble1"/>
        <w:numPr>
          <w:ilvl w:val="0"/>
          <w:numId w:val="21"/>
        </w:numPr>
        <w:rPr>
          <w:lang w:val="en-GB" w:eastAsia="zh-CN"/>
        </w:rPr>
      </w:pPr>
      <w:r>
        <w:rPr>
          <w:szCs w:val="24"/>
          <w:lang w:val="en-GB" w:eastAsia="zh-CN"/>
        </w:rPr>
        <w:t>Strategic purpose: The shareholders are the key stakeholder in an US company like ours. Therefore, deciding in the interest of the shareholders is of paramount importance also regard</w:t>
      </w:r>
      <w:r w:rsidR="002369CB">
        <w:rPr>
          <w:szCs w:val="24"/>
          <w:lang w:val="en-GB" w:eastAsia="zh-CN"/>
        </w:rPr>
        <w:t xml:space="preserve">ing </w:t>
      </w:r>
      <w:r>
        <w:rPr>
          <w:szCs w:val="24"/>
          <w:lang w:val="en-GB" w:eastAsia="zh-CN"/>
        </w:rPr>
        <w:t>governance. Longer</w:t>
      </w:r>
      <w:r>
        <w:rPr>
          <w:szCs w:val="24"/>
          <w:lang w:val="en-GB" w:eastAsia="zh-CN"/>
        </w:rPr>
        <w:noBreakHyphen/>
        <w:t>term strategy decisions can be difficult in this short</w:t>
      </w:r>
      <w:r>
        <w:rPr>
          <w:szCs w:val="24"/>
          <w:lang w:val="en-GB" w:eastAsia="zh-CN"/>
        </w:rPr>
        <w:noBreakHyphen/>
        <w:t xml:space="preserve">termed management. If something beyond the </w:t>
      </w:r>
      <w:r w:rsidR="00E40327">
        <w:rPr>
          <w:szCs w:val="24"/>
          <w:lang w:val="en-GB" w:eastAsia="zh-CN"/>
        </w:rPr>
        <w:t xml:space="preserve">horizon of the next </w:t>
      </w:r>
      <w:r>
        <w:rPr>
          <w:szCs w:val="24"/>
          <w:lang w:val="en-GB" w:eastAsia="zh-CN"/>
        </w:rPr>
        <w:t xml:space="preserve">quarter report </w:t>
      </w:r>
      <w:r>
        <w:rPr>
          <w:szCs w:val="24"/>
          <w:lang w:val="en-GB" w:eastAsia="zh-CN"/>
        </w:rPr>
        <w:lastRenderedPageBreak/>
        <w:t>is planned</w:t>
      </w:r>
      <w:r w:rsidR="00E40327">
        <w:rPr>
          <w:szCs w:val="24"/>
          <w:lang w:val="en-GB" w:eastAsia="zh-CN"/>
        </w:rPr>
        <w:t xml:space="preserve">, e.g. with a 2025 perspective, </w:t>
      </w:r>
      <w:r w:rsidR="004211A2">
        <w:rPr>
          <w:szCs w:val="24"/>
          <w:lang w:val="en-GB" w:eastAsia="zh-CN"/>
        </w:rPr>
        <w:t xml:space="preserve">extra effort is required to empower </w:t>
      </w:r>
      <w:r w:rsidR="00E40327">
        <w:rPr>
          <w:szCs w:val="24"/>
          <w:lang w:val="en-GB" w:eastAsia="zh-CN"/>
        </w:rPr>
        <w:t>the management</w:t>
      </w:r>
      <w:r w:rsidR="009A28EB">
        <w:rPr>
          <w:szCs w:val="24"/>
          <w:lang w:val="en-GB" w:eastAsia="zh-CN"/>
        </w:rPr>
        <w:t xml:space="preserve"> within</w:t>
      </w:r>
      <w:r w:rsidR="00E40327">
        <w:rPr>
          <w:szCs w:val="24"/>
          <w:lang w:val="en-GB" w:eastAsia="zh-CN"/>
        </w:rPr>
        <w:t xml:space="preserve"> </w:t>
      </w:r>
      <w:proofErr w:type="spellStart"/>
      <w:r w:rsidR="00E40327">
        <w:rPr>
          <w:szCs w:val="24"/>
          <w:lang w:val="en-GB" w:eastAsia="zh-CN"/>
        </w:rPr>
        <w:t>Mendelow’s</w:t>
      </w:r>
      <w:proofErr w:type="spellEnd"/>
      <w:r w:rsidR="00E40327">
        <w:rPr>
          <w:szCs w:val="24"/>
          <w:lang w:val="en-GB" w:eastAsia="zh-CN"/>
        </w:rPr>
        <w:t xml:space="preserve"> stakeholder matrix </w:t>
      </w:r>
      <w:r w:rsidR="00E40327">
        <w:rPr>
          <w:szCs w:val="24"/>
          <w:lang w:val="en-GB" w:eastAsia="zh-CN"/>
        </w:rPr>
        <w:fldChar w:fldCharType="begin"/>
      </w:r>
      <w:r w:rsidR="00315699">
        <w:rPr>
          <w:szCs w:val="24"/>
          <w:lang w:val="en-GB" w:eastAsia="zh-CN"/>
        </w:rPr>
        <w:instrText xml:space="preserve"> ADDIN ZOTERO_ITEM CSL_CITATION {"citationID":"Xsr1OEUg","properties":{"formattedCitation":"(Mendelow, 1983)","plainCitation":"(Mendelow, 1983)","noteIndex":0},"citationItems":[{"id":37664,"uris":["http://zotero.org/groups/2431946/items/ZEZYIAHV"],"uri":["http://zotero.org/groups/2431946/items/ZEZYIAHV"],"itemData":{"id":37664,"type":"article","publisher":"Elsevier B.V. Long Range Planning, 1983, Vol.16 (1), p.70-77","source":"MBA000","title":"Setting corporate goals and measuring organizational effectiveness - A practical approach","author":[{"family":"Mendelow","given":"A."}],"issued":{"date-parts":[["1983"]]}}}],"schema":"https://github.com/citation-style-language/schema/raw/master/csl-citation.json"} </w:instrText>
      </w:r>
      <w:r w:rsidR="00E40327">
        <w:rPr>
          <w:szCs w:val="24"/>
          <w:lang w:val="en-GB" w:eastAsia="zh-CN"/>
        </w:rPr>
        <w:fldChar w:fldCharType="separate"/>
      </w:r>
      <w:r w:rsidR="00E40327" w:rsidRPr="00E30ECA">
        <w:rPr>
          <w:lang w:val="en-GB"/>
        </w:rPr>
        <w:t>(Mendelow, 1983)</w:t>
      </w:r>
      <w:r w:rsidR="00E40327">
        <w:rPr>
          <w:szCs w:val="24"/>
          <w:lang w:val="en-GB" w:eastAsia="zh-CN"/>
        </w:rPr>
        <w:fldChar w:fldCharType="end"/>
      </w:r>
      <w:r>
        <w:rPr>
          <w:szCs w:val="24"/>
          <w:lang w:val="en-GB" w:eastAsia="zh-CN"/>
        </w:rPr>
        <w:t>.</w:t>
      </w:r>
      <w:r w:rsidR="00E30ECA" w:rsidRPr="00E30ECA">
        <w:rPr>
          <w:szCs w:val="24"/>
          <w:lang w:val="en-GB" w:eastAsia="zh-CN"/>
        </w:rPr>
        <w:t xml:space="preserve"> </w:t>
      </w:r>
    </w:p>
    <w:p w14:paraId="5CEAB021" w14:textId="6F09064D" w:rsidR="00E30ECA" w:rsidRPr="00205637" w:rsidRDefault="00E30ECA" w:rsidP="00E30ECA">
      <w:pPr>
        <w:pStyle w:val="StyleJustifiedLinespacingDouble1"/>
        <w:numPr>
          <w:ilvl w:val="0"/>
          <w:numId w:val="21"/>
        </w:numPr>
        <w:rPr>
          <w:lang w:val="en-GB" w:eastAsia="zh-CN"/>
        </w:rPr>
      </w:pPr>
      <w:r w:rsidRPr="00205637">
        <w:rPr>
          <w:szCs w:val="24"/>
          <w:lang w:val="en-GB" w:eastAsia="zh-CN"/>
        </w:rPr>
        <w:t xml:space="preserve">Corporate social responsibility (CSR): </w:t>
      </w:r>
      <w:r>
        <w:rPr>
          <w:szCs w:val="24"/>
          <w:lang w:val="en-GB" w:eastAsia="zh-CN"/>
        </w:rPr>
        <w:t xml:space="preserve">Particularly organisations with a strong focus on shareholders are well advised to not neglect CSR. </w:t>
      </w:r>
      <w:r w:rsidRPr="00205637">
        <w:rPr>
          <w:szCs w:val="24"/>
          <w:lang w:val="en-GB" w:eastAsia="zh-CN"/>
        </w:rPr>
        <w:t>In the long run, only that organi</w:t>
      </w:r>
      <w:r w:rsidR="003411FD">
        <w:rPr>
          <w:szCs w:val="24"/>
          <w:lang w:val="en-GB" w:eastAsia="zh-CN"/>
        </w:rPr>
        <w:t>s</w:t>
      </w:r>
      <w:r w:rsidRPr="00205637">
        <w:rPr>
          <w:szCs w:val="24"/>
          <w:lang w:val="en-GB" w:eastAsia="zh-CN"/>
        </w:rPr>
        <w:t xml:space="preserve">ation is sustainable and profitable, that engages in CSR </w:t>
      </w:r>
      <w:r w:rsidRPr="00205637">
        <w:rPr>
          <w:szCs w:val="24"/>
          <w:lang w:val="en-GB" w:eastAsia="zh-CN"/>
        </w:rPr>
        <w:fldChar w:fldCharType="begin"/>
      </w:r>
      <w:r w:rsidRPr="00205637">
        <w:rPr>
          <w:szCs w:val="24"/>
          <w:lang w:val="en-GB" w:eastAsia="zh-CN"/>
        </w:rPr>
        <w:instrText xml:space="preserve"> ADDIN ZOTERO_ITEM CSL_CITATION {"citationID":"sg734PBJ","properties":{"formattedCitation":"(Hansen et al., 2014)","plainCitation":"(Hansen et al., 2014)","noteIndex":0},"citationItems":[{"id":37404,"uris":["http://zotero.org/groups/2431946/items/U9VICC8U"],"uri":["http://zotero.org/groups/2431946/items/U9VICC8U"],"itemData":{"id":37404,"type":"article","publisher":"Philosophy Documentation Center, Business &amp; Professional Ethics Journal, 2014, Vol.33 (4), pp. 287-297","source":"MBA095","title":"Advancing corporate sustainability, CSR, and business ethics","author":[{"family":"Hansen","given":"E."},{"family":"Zvezdov","given":"D."},{"family":"Harms","given":"D."},{"family":"Lenssen","given":"G."}],"issued":{"date-parts":[["2014"]]}}}],"schema":"https://github.com/citation-style-language/schema/raw/master/csl-citation.json"} </w:instrText>
      </w:r>
      <w:r w:rsidRPr="00205637">
        <w:rPr>
          <w:szCs w:val="24"/>
          <w:lang w:val="en-GB" w:eastAsia="zh-CN"/>
        </w:rPr>
        <w:fldChar w:fldCharType="separate"/>
      </w:r>
      <w:r w:rsidRPr="00205637">
        <w:rPr>
          <w:szCs w:val="24"/>
          <w:lang w:val="en-GB" w:eastAsia="zh-CN"/>
        </w:rPr>
        <w:t>(Hansen et al., 2014)</w:t>
      </w:r>
      <w:r w:rsidRPr="00205637">
        <w:rPr>
          <w:szCs w:val="24"/>
          <w:lang w:val="en-GB" w:eastAsia="zh-CN"/>
        </w:rPr>
        <w:fldChar w:fldCharType="end"/>
      </w:r>
      <w:r>
        <w:rPr>
          <w:szCs w:val="24"/>
          <w:lang w:val="en-GB" w:eastAsia="zh-CN"/>
        </w:rPr>
        <w:t xml:space="preserve"> and</w:t>
      </w:r>
      <w:r w:rsidR="00270B9C">
        <w:rPr>
          <w:szCs w:val="24"/>
          <w:lang w:val="en-GB" w:eastAsia="zh-CN"/>
        </w:rPr>
        <w:t>,</w:t>
      </w:r>
      <w:r>
        <w:rPr>
          <w:szCs w:val="24"/>
          <w:lang w:val="en-GB" w:eastAsia="zh-CN"/>
        </w:rPr>
        <w:t xml:space="preserve"> in the broader sense</w:t>
      </w:r>
      <w:r w:rsidR="00270B9C">
        <w:rPr>
          <w:szCs w:val="24"/>
          <w:lang w:val="en-GB" w:eastAsia="zh-CN"/>
        </w:rPr>
        <w:t>,</w:t>
      </w:r>
      <w:r>
        <w:rPr>
          <w:szCs w:val="24"/>
          <w:lang w:val="en-GB" w:eastAsia="zh-CN"/>
        </w:rPr>
        <w:t xml:space="preserve"> </w:t>
      </w:r>
      <w:r w:rsidR="00270B9C">
        <w:rPr>
          <w:szCs w:val="24"/>
          <w:lang w:val="en-GB" w:eastAsia="zh-CN"/>
        </w:rPr>
        <w:t xml:space="preserve">engages </w:t>
      </w:r>
      <w:r>
        <w:rPr>
          <w:szCs w:val="24"/>
          <w:lang w:val="en-GB" w:eastAsia="zh-CN"/>
        </w:rPr>
        <w:t>the customer.</w:t>
      </w:r>
    </w:p>
    <w:p w14:paraId="3C075535" w14:textId="35E0A605" w:rsidR="00352DE8" w:rsidRDefault="008875FB" w:rsidP="008875FB">
      <w:pPr>
        <w:pStyle w:val="StyleJustifiedLinespacingDouble1"/>
        <w:rPr>
          <w:lang w:val="en-GB" w:eastAsia="zh-CN"/>
        </w:rPr>
      </w:pPr>
      <w:r>
        <w:rPr>
          <w:szCs w:val="24"/>
          <w:lang w:val="en-GB" w:eastAsia="zh-CN"/>
        </w:rPr>
        <w:t xml:space="preserve">Next to these specific aspects, culture </w:t>
      </w:r>
      <w:r w:rsidR="009A28EB">
        <w:rPr>
          <w:szCs w:val="24"/>
          <w:lang w:val="en-GB" w:eastAsia="zh-CN"/>
        </w:rPr>
        <w:t>influences</w:t>
      </w:r>
      <w:r>
        <w:rPr>
          <w:szCs w:val="24"/>
          <w:lang w:val="en-GB" w:eastAsia="zh-CN"/>
        </w:rPr>
        <w:t xml:space="preserve"> how a strategy is developed, how it is implemented</w:t>
      </w:r>
      <w:r w:rsidRPr="008875FB">
        <w:rPr>
          <w:szCs w:val="24"/>
          <w:lang w:val="en-GB" w:eastAsia="zh-CN"/>
        </w:rPr>
        <w:t xml:space="preserve"> </w:t>
      </w:r>
      <w:r>
        <w:rPr>
          <w:szCs w:val="24"/>
          <w:lang w:val="en-GB" w:eastAsia="zh-CN"/>
        </w:rPr>
        <w:t xml:space="preserve">and where the focus is put on. </w:t>
      </w:r>
      <w:r w:rsidR="00966AB4">
        <w:rPr>
          <w:szCs w:val="24"/>
          <w:lang w:val="en-GB" w:eastAsia="zh-CN"/>
        </w:rPr>
        <w:t xml:space="preserve">If looking at Mintzberg’s 5Ps </w:t>
      </w:r>
      <w:r w:rsidR="00966AB4">
        <w:rPr>
          <w:lang w:val="en-GB" w:eastAsia="zh-CN"/>
        </w:rPr>
        <w:fldChar w:fldCharType="begin"/>
      </w:r>
      <w:r w:rsidR="00966AB4">
        <w:rPr>
          <w:lang w:val="en-GB" w:eastAsia="zh-CN"/>
        </w:rPr>
        <w:instrText xml:space="preserve"> ADDIN ZOTERO_ITEM CSL_CITATION {"citationID":"Dlb1Fxqh","properties":{"formattedCitation":"(Mintzberg, 1987)","plainCitation":"(Mintzberg, 1987)","noteIndex":0},"citationItems":[{"id":37607,"uris":["http://zotero.org/groups/2431946/items/WBFQ89WF"],"uri":["http://zotero.org/groups/2431946/items/WBFQ89WF"],"itemData":{"id":37607,"type":"article","publisher":"California Management Review, 30(1), 11-25","source":"MBA000","title":"The strategy concept I: Five Ps for strategy","author":[{"family":"Mintzberg","given":"H."}],"issued":{"date-parts":[["1987"]]}}}],"schema":"https://github.com/citation-style-language/schema/raw/master/csl-citation.json"} </w:instrText>
      </w:r>
      <w:r w:rsidR="00966AB4">
        <w:rPr>
          <w:lang w:val="en-GB" w:eastAsia="zh-CN"/>
        </w:rPr>
        <w:fldChar w:fldCharType="separate"/>
      </w:r>
      <w:r w:rsidR="00966AB4" w:rsidRPr="00C04600">
        <w:rPr>
          <w:lang w:val="en-GB"/>
        </w:rPr>
        <w:t>(Mintzberg, 1987)</w:t>
      </w:r>
      <w:r w:rsidR="00966AB4">
        <w:rPr>
          <w:lang w:val="en-GB" w:eastAsia="zh-CN"/>
        </w:rPr>
        <w:fldChar w:fldCharType="end"/>
      </w:r>
      <w:r w:rsidR="00966AB4">
        <w:rPr>
          <w:lang w:val="en-GB" w:eastAsia="zh-CN"/>
        </w:rPr>
        <w:t xml:space="preserve">, </w:t>
      </w:r>
      <w:r w:rsidR="00966AB4">
        <w:rPr>
          <w:szCs w:val="24"/>
          <w:lang w:val="en-GB" w:eastAsia="zh-CN"/>
        </w:rPr>
        <w:t>t</w:t>
      </w:r>
      <w:r>
        <w:rPr>
          <w:szCs w:val="24"/>
          <w:lang w:val="en-GB" w:eastAsia="zh-CN"/>
        </w:rPr>
        <w:t xml:space="preserve">he culture in our </w:t>
      </w:r>
      <w:r w:rsidR="00A3733D">
        <w:rPr>
          <w:szCs w:val="24"/>
          <w:lang w:val="en-GB" w:eastAsia="zh-CN"/>
        </w:rPr>
        <w:t>resource driven</w:t>
      </w:r>
      <w:r w:rsidR="009A28EB">
        <w:rPr>
          <w:szCs w:val="24"/>
          <w:lang w:val="en-GB" w:eastAsia="zh-CN"/>
        </w:rPr>
        <w:t>,</w:t>
      </w:r>
      <w:r w:rsidR="00A3733D">
        <w:rPr>
          <w:szCs w:val="24"/>
          <w:lang w:val="en-GB" w:eastAsia="zh-CN"/>
        </w:rPr>
        <w:t xml:space="preserve"> </w:t>
      </w:r>
      <w:r w:rsidR="009A28EB">
        <w:rPr>
          <w:szCs w:val="24"/>
          <w:lang w:val="en-GB" w:eastAsia="zh-CN"/>
        </w:rPr>
        <w:t xml:space="preserve">huge and international </w:t>
      </w:r>
      <w:r>
        <w:rPr>
          <w:szCs w:val="24"/>
          <w:lang w:val="en-GB" w:eastAsia="zh-CN"/>
        </w:rPr>
        <w:t xml:space="preserve">organisation </w:t>
      </w:r>
      <w:r w:rsidR="002369CB">
        <w:rPr>
          <w:szCs w:val="24"/>
          <w:lang w:val="en-GB" w:eastAsia="zh-CN"/>
        </w:rPr>
        <w:t>is</w:t>
      </w:r>
      <w:r>
        <w:rPr>
          <w:szCs w:val="24"/>
          <w:lang w:val="en-GB" w:eastAsia="zh-CN"/>
        </w:rPr>
        <w:t xml:space="preserve"> strong in planning as well as in ploy and positioning, less so in perspective and pattern </w:t>
      </w:r>
      <w:r w:rsidR="00A3733D">
        <w:rPr>
          <w:lang w:val="en-GB" w:eastAsia="zh-CN"/>
        </w:rPr>
        <w:t>, resulting in an occasionally bad communication style</w:t>
      </w:r>
      <w:r w:rsidR="00012BB0">
        <w:rPr>
          <w:lang w:val="en-GB" w:eastAsia="zh-CN"/>
        </w:rPr>
        <w:t xml:space="preserve">. It is important to make use of </w:t>
      </w:r>
      <w:r w:rsidR="00BD7A92">
        <w:rPr>
          <w:lang w:val="en-GB" w:eastAsia="zh-CN"/>
        </w:rPr>
        <w:t xml:space="preserve">our </w:t>
      </w:r>
      <w:r w:rsidR="00012BB0">
        <w:rPr>
          <w:lang w:val="en-GB" w:eastAsia="zh-CN"/>
        </w:rPr>
        <w:t>strength</w:t>
      </w:r>
      <w:r w:rsidR="00BD7A92">
        <w:rPr>
          <w:lang w:val="en-GB" w:eastAsia="zh-CN"/>
        </w:rPr>
        <w:t>s as a global player???</w:t>
      </w:r>
      <w:r w:rsidR="00012BB0">
        <w:rPr>
          <w:lang w:val="en-GB" w:eastAsia="zh-CN"/>
        </w:rPr>
        <w:t xml:space="preserve"> and to be aware of the culturally founded weaknesses when ramping up a strategy.</w:t>
      </w:r>
    </w:p>
    <w:p w14:paraId="3C0A8921" w14:textId="77777777" w:rsidR="00851E62" w:rsidRDefault="00851E62" w:rsidP="008875FB">
      <w:pPr>
        <w:pStyle w:val="StyleJustifiedLinespacingDouble1"/>
        <w:rPr>
          <w:lang w:val="en-GB" w:eastAsia="zh-CN"/>
        </w:rPr>
      </w:pPr>
    </w:p>
    <w:p w14:paraId="55331BDA" w14:textId="0DC24E2B" w:rsidR="00E478DB" w:rsidRPr="002C5C2F" w:rsidRDefault="00AB606A" w:rsidP="00E478DB">
      <w:pPr>
        <w:pStyle w:val="Heading2"/>
        <w:spacing w:line="480" w:lineRule="auto"/>
        <w:jc w:val="both"/>
        <w:rPr>
          <w:rFonts w:ascii="Times New Roman" w:hAnsi="Times New Roman"/>
          <w:color w:val="000000" w:themeColor="text1"/>
          <w:sz w:val="24"/>
          <w:szCs w:val="24"/>
          <w:lang w:val="en-GB"/>
        </w:rPr>
      </w:pPr>
      <w:bookmarkStart w:id="16" w:name="_Toc58357731"/>
      <w:r>
        <w:rPr>
          <w:rFonts w:ascii="Times New Roman" w:hAnsi="Times New Roman"/>
          <w:color w:val="000000" w:themeColor="text1"/>
          <w:sz w:val="24"/>
          <w:szCs w:val="24"/>
          <w:lang w:val="en-GB"/>
        </w:rPr>
        <w:t>Corporate and business strategy</w:t>
      </w:r>
      <w:bookmarkEnd w:id="16"/>
    </w:p>
    <w:p w14:paraId="53A0FED6" w14:textId="3379A796" w:rsidR="00BE1BB1" w:rsidRPr="00BE1BB1" w:rsidRDefault="008D0D81" w:rsidP="009B5B88">
      <w:pPr>
        <w:pStyle w:val="StyleJustifiedLinespacingDouble2"/>
        <w:rPr>
          <w:lang w:val="en-GB" w:eastAsia="zh-CN"/>
        </w:rPr>
      </w:pPr>
      <w:r>
        <w:rPr>
          <w:lang w:val="en-GB" w:eastAsia="zh-CN"/>
        </w:rPr>
        <w:t xml:space="preserve">Corporate and business strategy determine the strategic direction of an organisation. </w:t>
      </w:r>
      <w:r w:rsidR="00D11E30">
        <w:rPr>
          <w:lang w:val="en-GB" w:eastAsia="zh-CN"/>
        </w:rPr>
        <w:t>The</w:t>
      </w:r>
      <w:r>
        <w:rPr>
          <w:lang w:val="en-GB" w:eastAsia="zh-CN"/>
        </w:rPr>
        <w:t xml:space="preserve">y form choices as to how </w:t>
      </w:r>
      <w:r w:rsidR="009B5B88">
        <w:rPr>
          <w:lang w:val="en-GB" w:eastAsia="zh-CN"/>
        </w:rPr>
        <w:t>the organisation</w:t>
      </w:r>
      <w:r>
        <w:rPr>
          <w:lang w:val="en-GB" w:eastAsia="zh-CN"/>
        </w:rPr>
        <w:t xml:space="preserve"> positions itself in relation to competitors. </w:t>
      </w:r>
      <w:r w:rsidR="009B5B88">
        <w:rPr>
          <w:lang w:val="en-GB" w:eastAsia="zh-CN"/>
        </w:rPr>
        <w:t>For smaller organisations</w:t>
      </w:r>
      <w:r w:rsidR="009A28EB">
        <w:rPr>
          <w:lang w:val="en-GB" w:eastAsia="zh-CN"/>
        </w:rPr>
        <w:t>,</w:t>
      </w:r>
      <w:r w:rsidR="009B5B88">
        <w:rPr>
          <w:lang w:val="en-GB" w:eastAsia="zh-CN"/>
        </w:rPr>
        <w:t xml:space="preserve"> corporate and business strategies might fall int</w:t>
      </w:r>
      <w:r w:rsidR="002B5427">
        <w:rPr>
          <w:lang w:val="en-GB" w:eastAsia="zh-CN"/>
        </w:rPr>
        <w:t>o</w:t>
      </w:r>
      <w:r w:rsidR="009B5B88">
        <w:rPr>
          <w:lang w:val="en-GB" w:eastAsia="zh-CN"/>
        </w:rPr>
        <w:t xml:space="preserve"> one place. For larger organisations like ours, however, </w:t>
      </w:r>
      <w:r w:rsidR="00E31254">
        <w:rPr>
          <w:lang w:val="en-GB" w:eastAsia="zh-CN"/>
        </w:rPr>
        <w:t xml:space="preserve">the business </w:t>
      </w:r>
      <w:r w:rsidR="009A28EB">
        <w:rPr>
          <w:lang w:val="en-GB" w:eastAsia="zh-CN"/>
        </w:rPr>
        <w:t>is split to</w:t>
      </w:r>
      <w:r w:rsidR="00E31254">
        <w:rPr>
          <w:lang w:val="en-GB" w:eastAsia="zh-CN"/>
        </w:rPr>
        <w:t xml:space="preserve"> several SBUs</w:t>
      </w:r>
      <w:r w:rsidR="009B5B88">
        <w:rPr>
          <w:lang w:val="en-GB" w:eastAsia="zh-CN"/>
        </w:rPr>
        <w:t xml:space="preserve">. </w:t>
      </w:r>
      <w:r w:rsidR="009B5B88" w:rsidRPr="00BE1BB1">
        <w:rPr>
          <w:lang w:val="en-GB" w:eastAsia="zh-CN"/>
        </w:rPr>
        <w:t>While business level strategy deals with the question how to compete, corporate level strategy is about the question where to compete</w:t>
      </w:r>
      <w:r w:rsidR="009B5B88">
        <w:rPr>
          <w:lang w:val="en-GB" w:eastAsia="zh-CN"/>
        </w:rPr>
        <w:t xml:space="preserve"> </w:t>
      </w:r>
      <w:r w:rsidR="009B5B88">
        <w:rPr>
          <w:lang w:val="en-GB" w:eastAsia="zh-CN"/>
        </w:rPr>
        <w:fldChar w:fldCharType="begin"/>
      </w:r>
      <w:r w:rsidR="009B5B88">
        <w:rPr>
          <w:lang w:val="en-GB" w:eastAsia="zh-CN"/>
        </w:rPr>
        <w:instrText xml:space="preserve"> ADDIN ZOTERO_ITEM CSL_CITATION {"citationID":"yESXs28q","properties":{"formattedCitation":"(Grant, 2015)","plainCitation":"(Grant, 2015)","noteIndex":0},"citationItems":[{"id":37481,"uris":["http://zotero.org/groups/2431946/items/D2SZBD23"],"uri":["http://zotero.org/groups/2431946/items/D2SZBD23"],"itemData":{"id":37481,"type":"article","publisher":"John Wiley &amp; Sons Ltd","source":"MBA000","title":"Contemporary strategy analysis, 7th edition","author":[{"family":"Grant","given":"R."}],"issued":{"date-parts":[["2015"]]}}}],"schema":"https://github.com/citation-style-language/schema/raw/master/csl-citation.json"} </w:instrText>
      </w:r>
      <w:r w:rsidR="009B5B88">
        <w:rPr>
          <w:lang w:val="en-GB" w:eastAsia="zh-CN"/>
        </w:rPr>
        <w:fldChar w:fldCharType="separate"/>
      </w:r>
      <w:r w:rsidR="009B5B88" w:rsidRPr="00BE1BB1">
        <w:rPr>
          <w:lang w:val="en-GB"/>
        </w:rPr>
        <w:t>(Grant, 2015)</w:t>
      </w:r>
      <w:r w:rsidR="009B5B88">
        <w:rPr>
          <w:lang w:val="en-GB" w:eastAsia="zh-CN"/>
        </w:rPr>
        <w:fldChar w:fldCharType="end"/>
      </w:r>
      <w:r w:rsidR="009B5B88" w:rsidRPr="00BE1BB1">
        <w:rPr>
          <w:lang w:val="en-GB" w:eastAsia="zh-CN"/>
        </w:rPr>
        <w:t xml:space="preserve">. </w:t>
      </w:r>
      <w:r w:rsidR="009B5B88">
        <w:rPr>
          <w:lang w:val="en-GB" w:eastAsia="zh-CN"/>
        </w:rPr>
        <w:t xml:space="preserve">If this differentiation is not been made, large organisation </w:t>
      </w:r>
      <w:r w:rsidR="002B5427">
        <w:rPr>
          <w:lang w:val="en-GB" w:eastAsia="zh-CN"/>
        </w:rPr>
        <w:t>prone</w:t>
      </w:r>
      <w:r w:rsidR="009B5B88">
        <w:rPr>
          <w:lang w:val="en-GB" w:eastAsia="zh-CN"/>
        </w:rPr>
        <w:t xml:space="preserve"> to bureaucra</w:t>
      </w:r>
      <w:r w:rsidR="009A28EB">
        <w:rPr>
          <w:lang w:val="en-GB" w:eastAsia="zh-CN"/>
        </w:rPr>
        <w:t>cy</w:t>
      </w:r>
      <w:r w:rsidR="009B5B88">
        <w:rPr>
          <w:lang w:val="en-GB" w:eastAsia="zh-CN"/>
        </w:rPr>
        <w:t xml:space="preserve"> would be less entrepreneurial with </w:t>
      </w:r>
      <w:r w:rsidR="009B5B88" w:rsidRPr="00BE1BB1">
        <w:rPr>
          <w:lang w:val="en-GB" w:eastAsia="zh-CN"/>
        </w:rPr>
        <w:t xml:space="preserve">potentially </w:t>
      </w:r>
      <w:r w:rsidR="009B5B88">
        <w:rPr>
          <w:lang w:val="en-GB" w:eastAsia="zh-CN"/>
        </w:rPr>
        <w:t>fewer</w:t>
      </w:r>
      <w:r w:rsidR="00BE1BB1" w:rsidRPr="00BE1BB1">
        <w:rPr>
          <w:lang w:val="en-GB" w:eastAsia="zh-CN"/>
        </w:rPr>
        <w:t xml:space="preserve"> ventures and no acquisitions </w:t>
      </w:r>
      <w:r w:rsidR="00BE1BB1">
        <w:rPr>
          <w:lang w:val="en-GB" w:eastAsia="zh-CN"/>
        </w:rPr>
        <w:fldChar w:fldCharType="begin"/>
      </w:r>
      <w:r w:rsidR="00BE1BB1">
        <w:rPr>
          <w:lang w:val="en-GB" w:eastAsia="zh-CN"/>
        </w:rPr>
        <w:instrText xml:space="preserve"> ADDIN ZOTERO_ITEM CSL_CITATION {"citationID":"wCbClhOO","properties":{"formattedCitation":"(Wickham, 2008)","plainCitation":"(Wickham, 2008)","noteIndex":0},"citationItems":[{"id":37623,"uris":["http://zotero.org/groups/2431946/items/9W3ICAEM"],"uri":["http://zotero.org/groups/2431946/items/9W3ICAEM"],"itemData":{"id":37623,"type":"article","publisher":"Pearson College Div","source":"MBA000","title":"Strategic entrepreneurship","author":[{"family":"Wickham","given":"P."}],"issued":{"date-parts":[["2008"]]}}}],"schema":"https://github.com/citation-style-language/schema/raw/master/csl-citation.json"} </w:instrText>
      </w:r>
      <w:r w:rsidR="00BE1BB1">
        <w:rPr>
          <w:lang w:val="en-GB" w:eastAsia="zh-CN"/>
        </w:rPr>
        <w:fldChar w:fldCharType="separate"/>
      </w:r>
      <w:r w:rsidR="00BE1BB1" w:rsidRPr="00BE1BB1">
        <w:rPr>
          <w:lang w:val="en-GB"/>
        </w:rPr>
        <w:t>(Wickham, 2008)</w:t>
      </w:r>
      <w:r w:rsidR="00BE1BB1">
        <w:rPr>
          <w:lang w:val="en-GB" w:eastAsia="zh-CN"/>
        </w:rPr>
        <w:fldChar w:fldCharType="end"/>
      </w:r>
      <w:r w:rsidR="009B5B88">
        <w:rPr>
          <w:lang w:val="en-GB" w:eastAsia="zh-CN"/>
        </w:rPr>
        <w:t>.</w:t>
      </w:r>
      <w:r w:rsidR="009C3647">
        <w:rPr>
          <w:lang w:val="en-GB" w:eastAsia="zh-CN"/>
        </w:rPr>
        <w:t xml:space="preserve"> Together with the functional strategy, business and corporate strategy form a hierarchical pyramid </w:t>
      </w:r>
      <w:r w:rsidR="009C3647">
        <w:rPr>
          <w:szCs w:val="24"/>
          <w:lang w:val="en-GB" w:eastAsia="zh-CN"/>
        </w:rPr>
        <w:t>(Figure 4).</w:t>
      </w:r>
    </w:p>
    <w:p w14:paraId="69DCE3AB" w14:textId="2977F634" w:rsidR="00EA2D2C" w:rsidRDefault="00EA2D2C" w:rsidP="00EA2D2C">
      <w:pPr>
        <w:pStyle w:val="StyleJustifiedLinespacingDouble2"/>
        <w:rPr>
          <w:szCs w:val="24"/>
          <w:lang w:val="en-GB" w:eastAsia="zh-CN"/>
        </w:rPr>
      </w:pPr>
    </w:p>
    <w:p w14:paraId="7A2CE92D" w14:textId="58CD2F0A" w:rsidR="00A65F17" w:rsidRDefault="00A65F17" w:rsidP="00660FA4">
      <w:pPr>
        <w:pStyle w:val="StyleJustifiedLinespacingDouble2"/>
        <w:keepNext/>
        <w:jc w:val="center"/>
        <w:rPr>
          <w:szCs w:val="24"/>
          <w:lang w:val="en-GB" w:eastAsia="zh-CN"/>
        </w:rPr>
      </w:pPr>
      <w:r>
        <w:rPr>
          <w:noProof/>
          <w:lang w:eastAsia="zh-CN"/>
        </w:rPr>
        <w:drawing>
          <wp:inline distT="0" distB="0" distL="0" distR="0" wp14:anchorId="52928785" wp14:editId="0B61E7E6">
            <wp:extent cx="5759450" cy="27070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59450" cy="2707005"/>
                    </a:xfrm>
                    <a:prstGeom prst="rect">
                      <a:avLst/>
                    </a:prstGeom>
                  </pic:spPr>
                </pic:pic>
              </a:graphicData>
            </a:graphic>
          </wp:inline>
        </w:drawing>
      </w:r>
    </w:p>
    <w:p w14:paraId="1443E0F8" w14:textId="2A381DE6" w:rsidR="00D92831" w:rsidRDefault="00D92831" w:rsidP="00D92831">
      <w:pPr>
        <w:pStyle w:val="Caption"/>
        <w:rPr>
          <w:szCs w:val="24"/>
          <w:lang w:val="en-GB" w:eastAsia="zh-CN"/>
        </w:rPr>
      </w:pPr>
      <w:r w:rsidRPr="00FC76BA">
        <w:rPr>
          <w:lang w:val="en-GB"/>
        </w:rPr>
        <w:t xml:space="preserve">Figure </w:t>
      </w:r>
      <w:r>
        <w:fldChar w:fldCharType="begin"/>
      </w:r>
      <w:r w:rsidRPr="00FC76BA">
        <w:rPr>
          <w:lang w:val="en-GB"/>
        </w:rPr>
        <w:instrText xml:space="preserve"> SEQ Figure \* ARABIC </w:instrText>
      </w:r>
      <w:r>
        <w:fldChar w:fldCharType="separate"/>
      </w:r>
      <w:r w:rsidR="009D4F1D">
        <w:rPr>
          <w:noProof/>
          <w:lang w:val="en-GB"/>
        </w:rPr>
        <w:t>4</w:t>
      </w:r>
      <w:r>
        <w:fldChar w:fldCharType="end"/>
      </w:r>
      <w:r>
        <w:rPr>
          <w:lang w:val="en-GB"/>
        </w:rPr>
        <w:t>:</w:t>
      </w:r>
      <w:r w:rsidR="00E16983">
        <w:rPr>
          <w:lang w:val="en-GB"/>
        </w:rPr>
        <w:t xml:space="preserve"> Three level hierarchy with corporate headquarters, strategic business units, and functional departments</w:t>
      </w:r>
      <w:r w:rsidR="00D331F6">
        <w:rPr>
          <w:lang w:val="en-GB"/>
        </w:rPr>
        <w:t xml:space="preserve"> </w:t>
      </w:r>
      <w:r w:rsidR="00E16983">
        <w:rPr>
          <w:lang w:val="en-GB"/>
        </w:rPr>
        <w:fldChar w:fldCharType="begin"/>
      </w:r>
      <w:r w:rsidR="00E16983">
        <w:rPr>
          <w:lang w:val="en-GB"/>
        </w:rPr>
        <w:instrText xml:space="preserve"> ADDIN ZOTERO_ITEM CSL_CITATION {"citationID":"VsJ8vj6L","properties":{"formattedCitation":"(Administrator, 2020)","plainCitation":"(Administrator, 2020)","noteIndex":0},"citationItems":[{"id":37684,"uris":["http://zotero.org/groups/2431946/items/BZVY4GRK"],"uri":["http://zotero.org/groups/2431946/items/BZVY4GRK"],"itemData":{"id":37684,"type":"article","publisher":"Gartner Report","source":"MBA000","title":"Hierachy of strategy: Corporate strategy, business strategy, functional strategy","URL":"https://www.business-to-you.com/levels-of-strategy-corporate-business-functional/","author":[{"family":"Administrator","given":"A."}],"accessed":{"date-parts":[["2020",8,12]]},"issued":{"date-parts":[["2020"]]}}}],"schema":"https://github.com/citation-style-language/schema/raw/master/csl-citation.json"} </w:instrText>
      </w:r>
      <w:r w:rsidR="00E16983">
        <w:rPr>
          <w:lang w:val="en-GB"/>
        </w:rPr>
        <w:fldChar w:fldCharType="separate"/>
      </w:r>
      <w:r w:rsidR="00E16983" w:rsidRPr="00E16983">
        <w:rPr>
          <w:lang w:val="en-GB"/>
        </w:rPr>
        <w:t>(Administrator, 2020)</w:t>
      </w:r>
      <w:r w:rsidR="00E16983">
        <w:rPr>
          <w:lang w:val="en-GB"/>
        </w:rPr>
        <w:fldChar w:fldCharType="end"/>
      </w:r>
    </w:p>
    <w:p w14:paraId="4AE9B40E" w14:textId="77777777" w:rsidR="00A65F17" w:rsidRDefault="00A65F17" w:rsidP="00EA2D2C">
      <w:pPr>
        <w:pStyle w:val="StyleJustifiedLinespacingDouble2"/>
        <w:rPr>
          <w:szCs w:val="24"/>
          <w:lang w:val="en-GB" w:eastAsia="zh-CN"/>
        </w:rPr>
      </w:pPr>
    </w:p>
    <w:p w14:paraId="5A170A0F" w14:textId="499280EC" w:rsidR="00EA2D2C" w:rsidRPr="00AE6A4C" w:rsidRDefault="00EA2D2C" w:rsidP="00EA2D2C">
      <w:pPr>
        <w:pStyle w:val="Heading3"/>
        <w:jc w:val="both"/>
        <w:rPr>
          <w:rFonts w:ascii="Times New Roman" w:hAnsi="Times New Roman"/>
          <w:noProof w:val="0"/>
          <w:sz w:val="24"/>
        </w:rPr>
      </w:pPr>
      <w:bookmarkStart w:id="17" w:name="_Toc58357732"/>
      <w:r>
        <w:rPr>
          <w:rFonts w:ascii="Times New Roman" w:hAnsi="Times New Roman"/>
          <w:noProof w:val="0"/>
          <w:sz w:val="24"/>
        </w:rPr>
        <w:t>Corporate</w:t>
      </w:r>
      <w:r w:rsidR="00E31254">
        <w:rPr>
          <w:rFonts w:ascii="Times New Roman" w:hAnsi="Times New Roman"/>
          <w:noProof w:val="0"/>
          <w:sz w:val="24"/>
        </w:rPr>
        <w:t xml:space="preserve"> strategy</w:t>
      </w:r>
      <w:bookmarkEnd w:id="17"/>
    </w:p>
    <w:p w14:paraId="0959FE17" w14:textId="4613CDD7" w:rsidR="009A4547" w:rsidRDefault="00E31254" w:rsidP="009A4547">
      <w:pPr>
        <w:pStyle w:val="StyleJustifiedLinespacingDouble2"/>
        <w:rPr>
          <w:szCs w:val="24"/>
          <w:lang w:val="en-GB" w:eastAsia="zh-CN"/>
        </w:rPr>
      </w:pPr>
      <w:r>
        <w:rPr>
          <w:szCs w:val="24"/>
          <w:lang w:val="en-GB" w:eastAsia="zh-CN"/>
        </w:rPr>
        <w:t>At the corporate level our strategy is to increase revenue und profit by organic and incremental growth within the SBU</w:t>
      </w:r>
      <w:r w:rsidR="009A28EB">
        <w:rPr>
          <w:szCs w:val="24"/>
          <w:lang w:val="en-GB" w:eastAsia="zh-CN"/>
        </w:rPr>
        <w:t>s</w:t>
      </w:r>
      <w:r w:rsidR="00CB4DAF">
        <w:rPr>
          <w:szCs w:val="24"/>
          <w:lang w:val="en-GB"/>
        </w:rPr>
        <w:t xml:space="preserve">. Our organisation is a </w:t>
      </w:r>
      <w:r w:rsidR="009A4547">
        <w:rPr>
          <w:szCs w:val="24"/>
          <w:lang w:val="en-GB"/>
        </w:rPr>
        <w:t xml:space="preserve">diverse </w:t>
      </w:r>
      <w:r w:rsidR="009A4547">
        <w:rPr>
          <w:szCs w:val="24"/>
          <w:lang w:val="en-GB" w:eastAsia="zh-CN"/>
        </w:rPr>
        <w:t xml:space="preserve">conglomerate in the sense of the Ansoff scheme </w:t>
      </w:r>
      <w:r w:rsidR="009A4547">
        <w:rPr>
          <w:szCs w:val="24"/>
          <w:lang w:eastAsia="zh-CN"/>
        </w:rPr>
        <w:fldChar w:fldCharType="begin"/>
      </w:r>
      <w:r w:rsidR="009A4547">
        <w:rPr>
          <w:szCs w:val="24"/>
          <w:lang w:val="en-GB" w:eastAsia="zh-CN"/>
        </w:rPr>
        <w:instrText xml:space="preserve"> ADDIN ZOTERO_ITEM CSL_CITATION {"citationID":"Vo02w7wk","properties":{"formattedCitation":"(Ansoff, 1988)","plainCitation":"(Ansoff, 1988)","noteIndex":0},"citationItems":[{"id":37608,"uris":["http://zotero.org/groups/2431946/items/JUVTYSI2"],"uri":["http://zotero.org/groups/2431946/items/JUVTYSI2"],"itemData":{"id":37608,"type":"article","publisher":"Penguin Books","source":"MBA000","title":"The new corporate strategy","author":[{"family":"Ansoff","given":"H."}],"issued":{"date-parts":[["1988"]]}}}],"schema":"https://github.com/citation-style-language/schema/raw/master/csl-citation.json"} </w:instrText>
      </w:r>
      <w:r w:rsidR="009A4547">
        <w:rPr>
          <w:szCs w:val="24"/>
          <w:lang w:eastAsia="zh-CN"/>
        </w:rPr>
        <w:fldChar w:fldCharType="separate"/>
      </w:r>
      <w:r w:rsidR="009A4547" w:rsidRPr="00093957">
        <w:rPr>
          <w:lang w:val="en-GB"/>
        </w:rPr>
        <w:t>(Ansoff, 1988)</w:t>
      </w:r>
      <w:r w:rsidR="009A4547">
        <w:rPr>
          <w:szCs w:val="24"/>
          <w:lang w:eastAsia="zh-CN"/>
        </w:rPr>
        <w:fldChar w:fldCharType="end"/>
      </w:r>
      <w:r w:rsidR="009A4547">
        <w:rPr>
          <w:szCs w:val="24"/>
          <w:lang w:val="en-GB" w:eastAsia="zh-CN"/>
        </w:rPr>
        <w:t xml:space="preserve"> where hardware manufacturing units entering into new markets and growing with new products and services. The primary parental benefit of the corporation is the </w:t>
      </w:r>
      <w:r w:rsidR="009A4547">
        <w:rPr>
          <w:szCs w:val="24"/>
          <w:lang w:val="en-GB"/>
        </w:rPr>
        <w:t>vertical integration along the value chain</w:t>
      </w:r>
      <w:r w:rsidR="00B80D4A">
        <w:rPr>
          <w:szCs w:val="24"/>
          <w:lang w:val="en-GB"/>
        </w:rPr>
        <w:t xml:space="preserve"> </w:t>
      </w:r>
      <w:r w:rsidR="00B80D4A">
        <w:rPr>
          <w:szCs w:val="24"/>
          <w:lang w:val="en-GB"/>
        </w:rPr>
        <w:fldChar w:fldCharType="begin"/>
      </w:r>
      <w:r w:rsidR="00B80D4A">
        <w:rPr>
          <w:szCs w:val="24"/>
          <w:lang w:val="en-GB"/>
        </w:rPr>
        <w:instrText xml:space="preserve"> ADDIN ZOTERO_ITEM CSL_CITATION {"citationID":"qEen0aUI","properties":{"formattedCitation":"(Porter, 1985)","plainCitation":"(Porter, 1985)","noteIndex":0},"citationItems":[{"id":37366,"uris":["http://zotero.org/groups/2431946/items/F5X2N6D7"],"uri":["http://zotero.org/groups/2431946/items/F5X2N6D7"],"itemData":{"id":37366,"type":"article","publisher":"New York Free Press","source":"MBA000","title":"Competitive advantage","author":[{"family":"Porter","given":"M."}],"issued":{"date-parts":[["1985"]]}}}],"schema":"https://github.com/citation-style-language/schema/raw/master/csl-citation.json"} </w:instrText>
      </w:r>
      <w:r w:rsidR="00B80D4A">
        <w:rPr>
          <w:szCs w:val="24"/>
          <w:lang w:val="en-GB"/>
        </w:rPr>
        <w:fldChar w:fldCharType="separate"/>
      </w:r>
      <w:r w:rsidR="00B80D4A" w:rsidRPr="00B80D4A">
        <w:rPr>
          <w:lang w:val="en-GB"/>
        </w:rPr>
        <w:t>(Porter, 1985)</w:t>
      </w:r>
      <w:r w:rsidR="00B80D4A">
        <w:rPr>
          <w:szCs w:val="24"/>
          <w:lang w:val="en-GB"/>
        </w:rPr>
        <w:fldChar w:fldCharType="end"/>
      </w:r>
      <w:r w:rsidR="009A4547">
        <w:rPr>
          <w:szCs w:val="24"/>
          <w:lang w:val="en-GB"/>
        </w:rPr>
        <w:t xml:space="preserve">. As a big </w:t>
      </w:r>
      <w:r w:rsidR="009A4547" w:rsidRPr="00DF6809">
        <w:rPr>
          <w:szCs w:val="24"/>
          <w:lang w:val="en-GB"/>
        </w:rPr>
        <w:t>organisation</w:t>
      </w:r>
      <w:r w:rsidR="009A4547" w:rsidRPr="009A4547">
        <w:rPr>
          <w:szCs w:val="24"/>
          <w:lang w:val="en-GB"/>
        </w:rPr>
        <w:t xml:space="preserve"> </w:t>
      </w:r>
      <w:r w:rsidR="009A4547">
        <w:rPr>
          <w:szCs w:val="24"/>
          <w:lang w:val="en-GB"/>
        </w:rPr>
        <w:t xml:space="preserve">we </w:t>
      </w:r>
      <w:r w:rsidR="009A4547" w:rsidRPr="00DF6809">
        <w:rPr>
          <w:szCs w:val="24"/>
          <w:lang w:val="en-GB"/>
        </w:rPr>
        <w:t>gain competitive advantage by economies of scale</w:t>
      </w:r>
      <w:r w:rsidR="009A28EB">
        <w:rPr>
          <w:szCs w:val="24"/>
          <w:lang w:val="en-GB"/>
        </w:rPr>
        <w:t>, by</w:t>
      </w:r>
      <w:r w:rsidR="00B80D4A">
        <w:rPr>
          <w:szCs w:val="24"/>
          <w:lang w:val="en-GB"/>
        </w:rPr>
        <w:t xml:space="preserve"> leveraging our</w:t>
      </w:r>
      <w:r w:rsidR="00B80D4A" w:rsidRPr="00DF6809">
        <w:rPr>
          <w:szCs w:val="24"/>
          <w:lang w:val="en-GB"/>
        </w:rPr>
        <w:t xml:space="preserve"> market power </w:t>
      </w:r>
      <w:r w:rsidR="00B80D4A">
        <w:rPr>
          <w:szCs w:val="24"/>
          <w:lang w:val="en-GB"/>
        </w:rPr>
        <w:t xml:space="preserve">for favourable </w:t>
      </w:r>
      <w:r w:rsidR="00B80D4A" w:rsidRPr="00DF6809">
        <w:rPr>
          <w:szCs w:val="24"/>
          <w:lang w:val="en-GB"/>
        </w:rPr>
        <w:t xml:space="preserve">contract conditions </w:t>
      </w:r>
      <w:r w:rsidR="00B80D4A">
        <w:rPr>
          <w:szCs w:val="24"/>
          <w:lang w:val="en-GB"/>
        </w:rPr>
        <w:fldChar w:fldCharType="begin"/>
      </w:r>
      <w:r w:rsidR="00B80D4A">
        <w:rPr>
          <w:szCs w:val="24"/>
          <w:lang w:val="en-GB"/>
        </w:rPr>
        <w:instrText xml:space="preserve"> ADDIN ZOTERO_ITEM CSL_CITATION {"citationID":"9pRagreY","properties":{"formattedCitation":"(Diez-Vial, 2008)","plainCitation":"(Diez-Vial, 2008)","noteIndex":0},"citationItems":[{"id":37624,"uris":["http://zotero.org/groups/2431946/items/NN82B2XP"],"uri":["http://zotero.org/groups/2431946/items/NN82B2XP"],"itemData":{"id":37624,"type":"article","publisher":"Oxford, UK: Wiley. Journal of management studies, 2007-09, Vol.44 (6), p.1017-1040","source":"MBA000","title":"Explaining vertical integration strategies: Market power, transactional attributes and capabilities","author":[{"family":"Diez-Vial","given":"I."}],"issued":{"date-parts":[["2008"]]}}}],"schema":"https://github.com/citation-style-language/schema/raw/master/csl-citation.json"} </w:instrText>
      </w:r>
      <w:r w:rsidR="00B80D4A">
        <w:rPr>
          <w:szCs w:val="24"/>
          <w:lang w:val="en-GB"/>
        </w:rPr>
        <w:fldChar w:fldCharType="separate"/>
      </w:r>
      <w:r w:rsidR="00B80D4A" w:rsidRPr="00DF6809">
        <w:rPr>
          <w:lang w:val="en-GB"/>
        </w:rPr>
        <w:t>(Diez-Vial, 2008)</w:t>
      </w:r>
      <w:r w:rsidR="00B80D4A">
        <w:rPr>
          <w:szCs w:val="24"/>
          <w:lang w:val="en-GB"/>
        </w:rPr>
        <w:fldChar w:fldCharType="end"/>
      </w:r>
      <w:r w:rsidR="00B80D4A">
        <w:rPr>
          <w:szCs w:val="24"/>
          <w:lang w:val="en-GB"/>
        </w:rPr>
        <w:t xml:space="preserve">, </w:t>
      </w:r>
      <w:r w:rsidR="009A28EB">
        <w:rPr>
          <w:szCs w:val="24"/>
          <w:lang w:val="en-GB"/>
        </w:rPr>
        <w:t>and by</w:t>
      </w:r>
      <w:r w:rsidR="00B80D4A" w:rsidRPr="00B80D4A">
        <w:rPr>
          <w:szCs w:val="24"/>
          <w:lang w:val="en-GB"/>
        </w:rPr>
        <w:t xml:space="preserve"> </w:t>
      </w:r>
      <w:r w:rsidR="00B80D4A" w:rsidRPr="00DF6809">
        <w:rPr>
          <w:szCs w:val="24"/>
          <w:lang w:val="en-GB"/>
        </w:rPr>
        <w:t xml:space="preserve">system processes </w:t>
      </w:r>
      <w:r w:rsidR="00B80D4A">
        <w:rPr>
          <w:szCs w:val="24"/>
          <w:lang w:val="en-GB"/>
        </w:rPr>
        <w:t>like customer service.</w:t>
      </w:r>
    </w:p>
    <w:p w14:paraId="2877731E" w14:textId="03FD2361" w:rsidR="00EA2D2C" w:rsidRPr="00CB4DAF" w:rsidRDefault="00B80D4A" w:rsidP="00CB4DAF">
      <w:pPr>
        <w:pStyle w:val="StyleJustifiedLinespacingDouble2"/>
        <w:rPr>
          <w:szCs w:val="24"/>
          <w:lang w:val="en-GB" w:eastAsia="zh-CN"/>
        </w:rPr>
      </w:pPr>
      <w:r>
        <w:rPr>
          <w:szCs w:val="24"/>
          <w:lang w:val="en-GB" w:eastAsia="zh-CN"/>
        </w:rPr>
        <w:t xml:space="preserve">Another important aspect of our corporate strategy </w:t>
      </w:r>
      <w:r w:rsidR="002B5427">
        <w:rPr>
          <w:szCs w:val="24"/>
          <w:lang w:val="en-GB" w:eastAsia="zh-CN"/>
        </w:rPr>
        <w:t>are</w:t>
      </w:r>
      <w:r>
        <w:rPr>
          <w:szCs w:val="24"/>
          <w:lang w:val="en-GB" w:eastAsia="zh-CN"/>
        </w:rPr>
        <w:t xml:space="preserve"> the international </w:t>
      </w:r>
      <w:r w:rsidRPr="00B80D4A">
        <w:rPr>
          <w:szCs w:val="24"/>
          <w:lang w:val="en-GB" w:eastAsia="zh-CN"/>
        </w:rPr>
        <w:t xml:space="preserve">operations where each region is assigned with </w:t>
      </w:r>
      <w:r w:rsidR="002B5427">
        <w:rPr>
          <w:szCs w:val="24"/>
          <w:lang w:val="en-GB" w:eastAsia="zh-CN"/>
        </w:rPr>
        <w:t>functional tasks or commercial purpose it is</w:t>
      </w:r>
      <w:r w:rsidRPr="00B80D4A">
        <w:rPr>
          <w:szCs w:val="24"/>
          <w:lang w:val="en-GB" w:eastAsia="zh-CN"/>
        </w:rPr>
        <w:t xml:space="preserve"> </w:t>
      </w:r>
      <w:r w:rsidR="002B5427">
        <w:rPr>
          <w:szCs w:val="24"/>
          <w:lang w:val="en-GB" w:eastAsia="zh-CN"/>
        </w:rPr>
        <w:t>g</w:t>
      </w:r>
      <w:r w:rsidRPr="00B80D4A">
        <w:rPr>
          <w:szCs w:val="24"/>
          <w:lang w:val="en-GB" w:eastAsia="zh-CN"/>
        </w:rPr>
        <w:t xml:space="preserve">ood in. </w:t>
      </w:r>
      <w:r w:rsidR="002B5427">
        <w:rPr>
          <w:szCs w:val="24"/>
          <w:lang w:val="en-GB" w:eastAsia="zh-CN"/>
        </w:rPr>
        <w:t>Following, t</w:t>
      </w:r>
      <w:r w:rsidRPr="00B80D4A">
        <w:rPr>
          <w:szCs w:val="24"/>
          <w:lang w:val="en-GB" w:eastAsia="zh-CN"/>
        </w:rPr>
        <w:t>he l</w:t>
      </w:r>
      <w:r w:rsidRPr="00B80D4A">
        <w:rPr>
          <w:szCs w:val="24"/>
          <w:lang w:val="en-GB"/>
        </w:rPr>
        <w:t xml:space="preserve">ocation and competitive advantage </w:t>
      </w:r>
      <w:r w:rsidRPr="00B80D4A">
        <w:rPr>
          <w:szCs w:val="24"/>
          <w:lang w:val="en-GB" w:eastAsia="zh-CN"/>
        </w:rPr>
        <w:t xml:space="preserve">aspect is considered in more detail by means of the </w:t>
      </w:r>
      <w:r w:rsidR="00EA2D2C" w:rsidRPr="00B80D4A">
        <w:rPr>
          <w:szCs w:val="24"/>
          <w:lang w:val="en-GB"/>
        </w:rPr>
        <w:t xml:space="preserve">Porter’s </w:t>
      </w:r>
      <w:r w:rsidR="00EA2D2C" w:rsidRPr="00B80D4A">
        <w:rPr>
          <w:szCs w:val="24"/>
          <w:lang w:val="en-GB"/>
        </w:rPr>
        <w:lastRenderedPageBreak/>
        <w:t>diamond</w:t>
      </w:r>
      <w:r>
        <w:rPr>
          <w:szCs w:val="24"/>
          <w:lang w:val="en-GB"/>
        </w:rPr>
        <w:t xml:space="preserve"> </w:t>
      </w:r>
      <w:r>
        <w:rPr>
          <w:szCs w:val="24"/>
          <w:lang w:val="en-GB"/>
        </w:rPr>
        <w:fldChar w:fldCharType="begin"/>
      </w:r>
      <w:r>
        <w:rPr>
          <w:szCs w:val="24"/>
          <w:lang w:val="en-GB"/>
        </w:rPr>
        <w:instrText xml:space="preserve"> ADDIN ZOTERO_ITEM CSL_CITATION {"citationID":"QFJKCZtw","properties":{"formattedCitation":"(Porter, 1990)","plainCitation":"(Porter, 1990)","noteIndex":0},"citationItems":[{"id":36961,"uris":["http://zotero.org/groups/2431946/items/NXB7VP3E"],"uri":["http://zotero.org/groups/2431946/items/NXB7VP3E"],"itemData":{"id":36961,"type":"article","publisher":"Free Press New York","source":"MBA000","title":"The competitive advantage of nations","author":[{"family":"Porter","given":"M."}],"issued":{"date-parts":[["1990"]]}}}],"schema":"https://github.com/citation-style-language/schema/raw/master/csl-citation.json"} </w:instrText>
      </w:r>
      <w:r>
        <w:rPr>
          <w:szCs w:val="24"/>
          <w:lang w:val="en-GB"/>
        </w:rPr>
        <w:fldChar w:fldCharType="separate"/>
      </w:r>
      <w:r w:rsidRPr="00B80D4A">
        <w:rPr>
          <w:lang w:val="en-GB"/>
        </w:rPr>
        <w:t>(Porter, 1990)</w:t>
      </w:r>
      <w:r>
        <w:rPr>
          <w:szCs w:val="24"/>
          <w:lang w:val="en-GB"/>
        </w:rPr>
        <w:fldChar w:fldCharType="end"/>
      </w:r>
      <w:r w:rsidRPr="00B80D4A">
        <w:rPr>
          <w:szCs w:val="24"/>
          <w:lang w:val="en-GB"/>
        </w:rPr>
        <w:t>.</w:t>
      </w:r>
      <w:r>
        <w:rPr>
          <w:szCs w:val="24"/>
          <w:lang w:val="en-GB"/>
        </w:rPr>
        <w:t xml:space="preserve"> </w:t>
      </w:r>
      <w:r w:rsidR="002B5427">
        <w:rPr>
          <w:szCs w:val="24"/>
          <w:lang w:val="en-GB" w:eastAsia="zh-CN"/>
        </w:rPr>
        <w:t>This model,</w:t>
      </w:r>
      <w:r w:rsidR="00EA2D2C" w:rsidRPr="00CB4DAF">
        <w:rPr>
          <w:szCs w:val="24"/>
          <w:lang w:val="en-GB" w:eastAsia="zh-CN"/>
        </w:rPr>
        <w:t xml:space="preserve"> also known as National Diamond, considers </w:t>
      </w:r>
      <w:r w:rsidR="00A36DF7">
        <w:rPr>
          <w:szCs w:val="24"/>
          <w:lang w:val="en-GB" w:eastAsia="zh-CN"/>
        </w:rPr>
        <w:t>five</w:t>
      </w:r>
      <w:r w:rsidR="00EA2D2C" w:rsidRPr="00CB4DAF">
        <w:rPr>
          <w:szCs w:val="24"/>
          <w:lang w:val="en-GB" w:eastAsia="zh-CN"/>
        </w:rPr>
        <w:t xml:space="preserve"> components including the </w:t>
      </w:r>
      <w:r>
        <w:rPr>
          <w:szCs w:val="24"/>
          <w:lang w:val="en-GB" w:eastAsia="zh-CN"/>
        </w:rPr>
        <w:t>organisational</w:t>
      </w:r>
      <w:r w:rsidR="00EA2D2C" w:rsidRPr="00CB4DAF">
        <w:rPr>
          <w:szCs w:val="24"/>
          <w:lang w:val="en-GB" w:eastAsia="zh-CN"/>
        </w:rPr>
        <w:t xml:space="preserve"> framework</w:t>
      </w:r>
      <w:r w:rsidR="00D74DF2">
        <w:rPr>
          <w:szCs w:val="24"/>
          <w:lang w:val="en-GB" w:eastAsia="zh-CN"/>
        </w:rPr>
        <w:t>:</w:t>
      </w:r>
    </w:p>
    <w:p w14:paraId="433CA99A" w14:textId="0BF8CBD2" w:rsidR="00EA2D2C" w:rsidRDefault="00D74DF2" w:rsidP="00D74DF2">
      <w:pPr>
        <w:pStyle w:val="StyleJustifiedLinespacingDouble2"/>
        <w:rPr>
          <w:szCs w:val="24"/>
          <w:lang w:val="en-GB" w:eastAsia="zh-CN"/>
        </w:rPr>
      </w:pPr>
      <w:r>
        <w:rPr>
          <w:szCs w:val="24"/>
          <w:lang w:val="en-GB" w:eastAsia="zh-CN"/>
        </w:rPr>
        <w:t>First, f</w:t>
      </w:r>
      <w:r w:rsidR="00EA2D2C" w:rsidRPr="00CB4DAF">
        <w:rPr>
          <w:szCs w:val="24"/>
          <w:lang w:val="en-GB" w:eastAsia="zh-CN"/>
        </w:rPr>
        <w:t xml:space="preserve">actor conditions </w:t>
      </w:r>
      <w:r w:rsidR="002B5427">
        <w:rPr>
          <w:szCs w:val="24"/>
          <w:lang w:val="en-GB" w:eastAsia="zh-CN"/>
        </w:rPr>
        <w:t>refer to production</w:t>
      </w:r>
      <w:r>
        <w:rPr>
          <w:szCs w:val="24"/>
          <w:lang w:val="en-GB" w:eastAsia="zh-CN"/>
        </w:rPr>
        <w:t xml:space="preserve"> where our organisation has the advantage of being a global player: Development in Europe, production in China, accounting in India, marketing in the US</w:t>
      </w:r>
      <w:r w:rsidR="009A28EB">
        <w:rPr>
          <w:szCs w:val="24"/>
          <w:lang w:val="en-GB" w:eastAsia="zh-CN"/>
        </w:rPr>
        <w:t xml:space="preserve"> – if </w:t>
      </w:r>
      <w:r>
        <w:rPr>
          <w:szCs w:val="24"/>
          <w:lang w:val="en-GB" w:eastAsia="zh-CN"/>
        </w:rPr>
        <w:t>new functional roles are created, e.g. for personalised customer care, the organisation can lever employed resources by appointing this task to a region where the local factor conditions are best for it.</w:t>
      </w:r>
    </w:p>
    <w:p w14:paraId="3E02DE39" w14:textId="3915721F" w:rsidR="000F0522" w:rsidRDefault="00D74DF2" w:rsidP="00CB4DAF">
      <w:pPr>
        <w:pStyle w:val="StyleJustifiedLinespacingDouble2"/>
        <w:rPr>
          <w:szCs w:val="24"/>
          <w:lang w:val="en-GB" w:eastAsia="zh-CN"/>
        </w:rPr>
      </w:pPr>
      <w:r>
        <w:rPr>
          <w:szCs w:val="24"/>
          <w:lang w:val="en-GB" w:eastAsia="zh-CN"/>
        </w:rPr>
        <w:t>Second, r</w:t>
      </w:r>
      <w:r w:rsidR="00EA2D2C" w:rsidRPr="00CB4DAF">
        <w:rPr>
          <w:szCs w:val="24"/>
          <w:lang w:val="en-GB" w:eastAsia="zh-CN"/>
        </w:rPr>
        <w:t xml:space="preserve">elated and supporting industries </w:t>
      </w:r>
      <w:r>
        <w:rPr>
          <w:szCs w:val="24"/>
          <w:lang w:val="en-GB" w:eastAsia="zh-CN"/>
        </w:rPr>
        <w:t xml:space="preserve">we have </w:t>
      </w:r>
      <w:r w:rsidR="000F0522">
        <w:rPr>
          <w:szCs w:val="24"/>
          <w:lang w:val="en-GB" w:eastAsia="zh-CN"/>
        </w:rPr>
        <w:t>only to a small degree. Of course there are suppliers around the Chinese factories, and maybe related research institutes nearby our European development centres. But their vicinity is not relevant enough to call it clusters of mutually supporting industries.</w:t>
      </w:r>
    </w:p>
    <w:p w14:paraId="179ECC92" w14:textId="770FBAE7" w:rsidR="005F7C99" w:rsidRDefault="000F0522" w:rsidP="00CB4DAF">
      <w:pPr>
        <w:pStyle w:val="StyleJustifiedLinespacingDouble2"/>
        <w:rPr>
          <w:szCs w:val="24"/>
          <w:lang w:val="en-GB" w:eastAsia="zh-CN"/>
        </w:rPr>
      </w:pPr>
      <w:r>
        <w:rPr>
          <w:szCs w:val="24"/>
          <w:lang w:val="en-GB" w:eastAsia="zh-CN"/>
        </w:rPr>
        <w:t>Third, d</w:t>
      </w:r>
      <w:r w:rsidR="00EA2D2C" w:rsidRPr="00CB4DAF">
        <w:rPr>
          <w:szCs w:val="24"/>
          <w:lang w:val="en-GB" w:eastAsia="zh-CN"/>
        </w:rPr>
        <w:t>emand conditions</w:t>
      </w:r>
      <w:r>
        <w:rPr>
          <w:szCs w:val="24"/>
          <w:lang w:val="en-GB" w:eastAsia="zh-CN"/>
        </w:rPr>
        <w:t xml:space="preserve"> </w:t>
      </w:r>
      <w:r w:rsidR="00EA2D2C" w:rsidRPr="00CB4DAF">
        <w:rPr>
          <w:szCs w:val="24"/>
          <w:lang w:val="en-GB" w:eastAsia="zh-CN"/>
        </w:rPr>
        <w:t>are</w:t>
      </w:r>
      <w:r w:rsidR="005F7C99">
        <w:rPr>
          <w:szCs w:val="24"/>
          <w:lang w:val="en-GB" w:eastAsia="zh-CN"/>
        </w:rPr>
        <w:t xml:space="preserve"> </w:t>
      </w:r>
      <w:r w:rsidR="00223CCD">
        <w:rPr>
          <w:szCs w:val="24"/>
          <w:lang w:val="en-GB" w:eastAsia="zh-CN"/>
        </w:rPr>
        <w:t>primarily referring to those in the home market. There are no special demands</w:t>
      </w:r>
      <w:r w:rsidR="005F7C99">
        <w:rPr>
          <w:szCs w:val="24"/>
          <w:lang w:val="en-GB" w:eastAsia="zh-CN"/>
        </w:rPr>
        <w:t xml:space="preserve"> for power tools in general, </w:t>
      </w:r>
      <w:r w:rsidR="009A28EB">
        <w:rPr>
          <w:szCs w:val="24"/>
          <w:lang w:val="en-GB" w:eastAsia="zh-CN"/>
        </w:rPr>
        <w:t>however, t</w:t>
      </w:r>
      <w:r w:rsidR="005F7C99">
        <w:rPr>
          <w:szCs w:val="24"/>
          <w:lang w:val="en-GB" w:eastAsia="zh-CN"/>
        </w:rPr>
        <w:t>he expectation in regard how this demand is met</w:t>
      </w:r>
      <w:r w:rsidR="009A28EB">
        <w:rPr>
          <w:szCs w:val="24"/>
          <w:lang w:val="en-GB" w:eastAsia="zh-CN"/>
        </w:rPr>
        <w:t xml:space="preserve"> </w:t>
      </w:r>
      <w:r w:rsidR="005F7C99">
        <w:rPr>
          <w:szCs w:val="24"/>
          <w:lang w:val="en-GB" w:eastAsia="zh-CN"/>
        </w:rPr>
        <w:t>differ</w:t>
      </w:r>
      <w:r w:rsidR="00223CCD">
        <w:rPr>
          <w:szCs w:val="24"/>
          <w:lang w:val="en-GB" w:eastAsia="zh-CN"/>
        </w:rPr>
        <w:t>s</w:t>
      </w:r>
      <w:r w:rsidR="005F7C99">
        <w:rPr>
          <w:szCs w:val="24"/>
          <w:lang w:val="en-GB" w:eastAsia="zh-CN"/>
        </w:rPr>
        <w:t xml:space="preserve"> from region to region</w:t>
      </w:r>
      <w:r w:rsidR="00223CCD">
        <w:rPr>
          <w:szCs w:val="24"/>
          <w:lang w:val="en-GB" w:eastAsia="zh-CN"/>
        </w:rPr>
        <w:t xml:space="preserve"> and changes over time. The expectation in quality is for example in the US relatively low. But there is an increasing demand for products and services made in the US</w:t>
      </w:r>
      <w:r w:rsidR="005F7C99">
        <w:rPr>
          <w:szCs w:val="24"/>
          <w:lang w:val="en-GB" w:eastAsia="zh-CN"/>
        </w:rPr>
        <w:t>.</w:t>
      </w:r>
    </w:p>
    <w:p w14:paraId="7E9710A9" w14:textId="133F522A" w:rsidR="00B929DC" w:rsidRDefault="000F0522" w:rsidP="00CB4DAF">
      <w:pPr>
        <w:pStyle w:val="StyleJustifiedLinespacingDouble2"/>
        <w:rPr>
          <w:szCs w:val="24"/>
          <w:lang w:val="en-GB" w:eastAsia="zh-CN"/>
        </w:rPr>
      </w:pPr>
      <w:r>
        <w:rPr>
          <w:szCs w:val="24"/>
          <w:lang w:val="en-GB" w:eastAsia="zh-CN"/>
        </w:rPr>
        <w:t xml:space="preserve">Forth, </w:t>
      </w:r>
      <w:r w:rsidR="00B929DC">
        <w:rPr>
          <w:szCs w:val="24"/>
          <w:lang w:val="en-GB" w:eastAsia="zh-CN"/>
        </w:rPr>
        <w:t xml:space="preserve">firm </w:t>
      </w:r>
      <w:r w:rsidR="00223CCD">
        <w:rPr>
          <w:szCs w:val="24"/>
          <w:lang w:val="en-GB" w:eastAsia="zh-CN"/>
        </w:rPr>
        <w:t>s</w:t>
      </w:r>
      <w:r w:rsidR="00EA2D2C" w:rsidRPr="00CB4DAF">
        <w:rPr>
          <w:szCs w:val="24"/>
          <w:lang w:val="en-GB" w:eastAsia="zh-CN"/>
        </w:rPr>
        <w:t xml:space="preserve">trategy, </w:t>
      </w:r>
      <w:r w:rsidR="00B929DC">
        <w:rPr>
          <w:szCs w:val="24"/>
          <w:lang w:val="en-GB" w:eastAsia="zh-CN"/>
        </w:rPr>
        <w:t xml:space="preserve">industry </w:t>
      </w:r>
      <w:r w:rsidR="00EA2D2C" w:rsidRPr="00CB4DAF">
        <w:rPr>
          <w:szCs w:val="24"/>
          <w:lang w:val="en-GB" w:eastAsia="zh-CN"/>
        </w:rPr>
        <w:t>structure and rivalry</w:t>
      </w:r>
      <w:r w:rsidR="00223CCD">
        <w:rPr>
          <w:szCs w:val="24"/>
          <w:lang w:val="en-GB" w:eastAsia="zh-CN"/>
        </w:rPr>
        <w:t xml:space="preserve"> can be a basis </w:t>
      </w:r>
      <w:r w:rsidR="00B929DC">
        <w:rPr>
          <w:szCs w:val="24"/>
          <w:lang w:val="en-GB" w:eastAsia="zh-CN"/>
        </w:rPr>
        <w:t>of advantage. Our organisation experience</w:t>
      </w:r>
      <w:r w:rsidR="002369CB">
        <w:rPr>
          <w:szCs w:val="24"/>
          <w:lang w:val="en-GB" w:eastAsia="zh-CN"/>
        </w:rPr>
        <w:t>s</w:t>
      </w:r>
      <w:r w:rsidR="00B929DC">
        <w:rPr>
          <w:szCs w:val="24"/>
          <w:lang w:val="en-GB" w:eastAsia="zh-CN"/>
        </w:rPr>
        <w:t xml:space="preserve"> lots of </w:t>
      </w:r>
      <w:r w:rsidR="00B929DC" w:rsidRPr="00CB4DAF">
        <w:rPr>
          <w:szCs w:val="24"/>
          <w:lang w:val="en-GB" w:eastAsia="zh-CN"/>
        </w:rPr>
        <w:t>rivalry</w:t>
      </w:r>
      <w:r w:rsidR="00B929DC">
        <w:rPr>
          <w:szCs w:val="24"/>
          <w:lang w:val="en-GB" w:eastAsia="zh-CN"/>
        </w:rPr>
        <w:t xml:space="preserve"> by US and European companies as the industry structure is very competitive anyway, helping us to strive for outperformance. </w:t>
      </w:r>
      <w:r w:rsidR="009A28EB">
        <w:rPr>
          <w:szCs w:val="24"/>
          <w:lang w:val="en-GB" w:eastAsia="zh-CN"/>
        </w:rPr>
        <w:t>I</w:t>
      </w:r>
      <w:r w:rsidR="00B929DC">
        <w:rPr>
          <w:szCs w:val="24"/>
          <w:lang w:val="en-GB" w:eastAsia="zh-CN"/>
        </w:rPr>
        <w:t xml:space="preserve">n the attempt </w:t>
      </w:r>
      <w:r w:rsidR="00270B9C">
        <w:rPr>
          <w:szCs w:val="24"/>
          <w:lang w:val="en-GB" w:eastAsia="zh-CN"/>
        </w:rPr>
        <w:t>to</w:t>
      </w:r>
      <w:r w:rsidR="00B929DC">
        <w:rPr>
          <w:szCs w:val="24"/>
          <w:lang w:val="en-GB" w:eastAsia="zh-CN"/>
        </w:rPr>
        <w:t xml:space="preserve"> distinguish us from others we are increasingly emphasising the US identity of our organisation. This approach could be easily extended from the products to the service we are offering.</w:t>
      </w:r>
    </w:p>
    <w:p w14:paraId="6B76198A" w14:textId="643FCE61" w:rsidR="00EA2D2C" w:rsidRPr="00CB4DAF" w:rsidRDefault="000F0522" w:rsidP="00CB4DAF">
      <w:pPr>
        <w:pStyle w:val="StyleJustifiedLinespacingDouble2"/>
        <w:rPr>
          <w:szCs w:val="24"/>
          <w:lang w:val="en-GB" w:eastAsia="zh-CN"/>
        </w:rPr>
      </w:pPr>
      <w:r>
        <w:rPr>
          <w:szCs w:val="24"/>
          <w:lang w:val="en-GB" w:eastAsia="zh-CN"/>
        </w:rPr>
        <w:lastRenderedPageBreak/>
        <w:t>Fifth, t</w:t>
      </w:r>
      <w:r w:rsidR="00EA2D2C" w:rsidRPr="00CB4DAF">
        <w:rPr>
          <w:szCs w:val="24"/>
          <w:lang w:val="en-GB" w:eastAsia="zh-CN"/>
        </w:rPr>
        <w:t xml:space="preserve">he role of government </w:t>
      </w:r>
      <w:r w:rsidR="00B929DC">
        <w:rPr>
          <w:szCs w:val="24"/>
          <w:lang w:val="en-GB" w:eastAsia="zh-CN"/>
        </w:rPr>
        <w:t xml:space="preserve">is generally low </w:t>
      </w:r>
      <w:r w:rsidR="00737E0D">
        <w:rPr>
          <w:szCs w:val="24"/>
          <w:lang w:val="en-GB" w:eastAsia="zh-CN"/>
        </w:rPr>
        <w:t xml:space="preserve">in our industry </w:t>
      </w:r>
      <w:r w:rsidR="00B929DC">
        <w:rPr>
          <w:szCs w:val="24"/>
          <w:lang w:val="en-GB" w:eastAsia="zh-CN"/>
        </w:rPr>
        <w:t xml:space="preserve">but recently increasing in the US. Here, </w:t>
      </w:r>
      <w:r w:rsidR="00EA2D2C" w:rsidRPr="00CB4DAF">
        <w:rPr>
          <w:szCs w:val="24"/>
          <w:lang w:val="en-GB" w:eastAsia="zh-CN"/>
        </w:rPr>
        <w:t>products made in the US are favoured</w:t>
      </w:r>
      <w:r w:rsidR="00B929DC" w:rsidRPr="00B929DC">
        <w:rPr>
          <w:szCs w:val="24"/>
          <w:lang w:val="en-GB" w:eastAsia="zh-CN"/>
        </w:rPr>
        <w:t xml:space="preserve"> </w:t>
      </w:r>
      <w:r w:rsidR="00B929DC" w:rsidRPr="00CB4DAF">
        <w:rPr>
          <w:szCs w:val="24"/>
          <w:lang w:val="en-GB" w:eastAsia="zh-CN"/>
        </w:rPr>
        <w:t xml:space="preserve">for governmental </w:t>
      </w:r>
      <w:r w:rsidR="0064799A">
        <w:rPr>
          <w:szCs w:val="24"/>
          <w:lang w:val="en-GB" w:eastAsia="zh-CN"/>
        </w:rPr>
        <w:t>investments like big infrastructure or</w:t>
      </w:r>
      <w:r w:rsidR="00B929DC" w:rsidRPr="00CB4DAF">
        <w:rPr>
          <w:szCs w:val="24"/>
          <w:lang w:val="en-GB" w:eastAsia="zh-CN"/>
        </w:rPr>
        <w:t xml:space="preserve"> military projects</w:t>
      </w:r>
      <w:r w:rsidR="00EA2D2C" w:rsidRPr="00CB4DAF">
        <w:rPr>
          <w:szCs w:val="24"/>
          <w:lang w:val="en-GB" w:eastAsia="zh-CN"/>
        </w:rPr>
        <w:t xml:space="preserve">. </w:t>
      </w:r>
      <w:r w:rsidR="00737E0D">
        <w:rPr>
          <w:szCs w:val="24"/>
          <w:lang w:val="en-GB" w:eastAsia="zh-CN"/>
        </w:rPr>
        <w:t>T</w:t>
      </w:r>
      <w:r w:rsidR="004845FD">
        <w:rPr>
          <w:szCs w:val="24"/>
          <w:lang w:val="en-GB" w:eastAsia="zh-CN"/>
        </w:rPr>
        <w:t>his is certainly applicable also to services.</w:t>
      </w:r>
    </w:p>
    <w:p w14:paraId="74247550" w14:textId="77777777" w:rsidR="00EA2D2C" w:rsidRDefault="00EA2D2C" w:rsidP="00EA2D2C">
      <w:pPr>
        <w:pStyle w:val="StyleJustifiedLinespacingDouble2"/>
        <w:rPr>
          <w:szCs w:val="24"/>
          <w:lang w:val="en-GB" w:eastAsia="zh-CN"/>
        </w:rPr>
      </w:pPr>
    </w:p>
    <w:p w14:paraId="2DF815EF" w14:textId="22BC5BC7" w:rsidR="00093957" w:rsidRPr="00AE6A4C" w:rsidRDefault="0040533F" w:rsidP="00093957">
      <w:pPr>
        <w:pStyle w:val="Heading3"/>
        <w:jc w:val="both"/>
        <w:rPr>
          <w:rFonts w:ascii="Times New Roman" w:hAnsi="Times New Roman"/>
          <w:noProof w:val="0"/>
          <w:sz w:val="24"/>
        </w:rPr>
      </w:pPr>
      <w:bookmarkStart w:id="18" w:name="_Toc58357733"/>
      <w:r>
        <w:rPr>
          <w:rFonts w:ascii="Times New Roman" w:hAnsi="Times New Roman"/>
          <w:noProof w:val="0"/>
          <w:sz w:val="24"/>
        </w:rPr>
        <w:t>Business</w:t>
      </w:r>
      <w:r w:rsidR="00E31254">
        <w:rPr>
          <w:rFonts w:ascii="Times New Roman" w:hAnsi="Times New Roman"/>
          <w:noProof w:val="0"/>
          <w:sz w:val="24"/>
        </w:rPr>
        <w:t xml:space="preserve"> strategy</w:t>
      </w:r>
      <w:bookmarkEnd w:id="18"/>
    </w:p>
    <w:p w14:paraId="69B51913" w14:textId="6E3B18DE" w:rsidR="009E5FBC" w:rsidRDefault="00E31254" w:rsidP="00577A59">
      <w:pPr>
        <w:pStyle w:val="StyleJustifiedLinespacingDouble2"/>
        <w:rPr>
          <w:lang w:val="en-GB" w:eastAsia="zh-CN"/>
        </w:rPr>
      </w:pPr>
      <w:r>
        <w:rPr>
          <w:szCs w:val="24"/>
          <w:lang w:val="en-GB" w:eastAsia="zh-CN"/>
        </w:rPr>
        <w:t xml:space="preserve">Our individual SBUs create growth by driving competitive advantage </w:t>
      </w:r>
      <w:r w:rsidR="007E67EF">
        <w:rPr>
          <w:szCs w:val="24"/>
          <w:lang w:val="en-GB" w:eastAsia="zh-CN"/>
        </w:rPr>
        <w:t>of</w:t>
      </w:r>
      <w:r>
        <w:rPr>
          <w:szCs w:val="24"/>
          <w:lang w:val="en-GB" w:eastAsia="zh-CN"/>
        </w:rPr>
        <w:t xml:space="preserve"> products. The SBU discussed in this report pursue</w:t>
      </w:r>
      <w:r w:rsidR="007E67EF">
        <w:rPr>
          <w:szCs w:val="24"/>
          <w:lang w:val="en-GB" w:eastAsia="zh-CN"/>
        </w:rPr>
        <w:t>s</w:t>
      </w:r>
      <w:r>
        <w:rPr>
          <w:szCs w:val="24"/>
          <w:lang w:val="en-GB" w:eastAsia="zh-CN"/>
        </w:rPr>
        <w:t xml:space="preserve"> this strategy by creating high performing yet price competitive power tools.</w:t>
      </w:r>
      <w:r w:rsidR="00577A59">
        <w:rPr>
          <w:szCs w:val="24"/>
          <w:lang w:val="en-GB" w:eastAsia="zh-CN"/>
        </w:rPr>
        <w:t xml:space="preserve"> We have a multi brand strategy segmenting the market broadly in consumers and professional customers </w:t>
      </w:r>
      <w:r w:rsidR="009E5FBC">
        <w:rPr>
          <w:lang w:val="en-GB" w:eastAsia="zh-CN"/>
        </w:rPr>
        <w:fldChar w:fldCharType="begin"/>
      </w:r>
      <w:r w:rsidR="009E5FBC">
        <w:rPr>
          <w:lang w:val="en-GB" w:eastAsia="zh-CN"/>
        </w:rPr>
        <w:instrText xml:space="preserve"> ADDIN ZOTERO_ITEM CSL_CITATION {"citationID":"POXXdVdi","properties":{"formattedCitation":"(Hooley et al., 2008)","plainCitation":"(Hooley et al., 2008)","noteIndex":0},"citationItems":[{"id":37424,"uris":["http://zotero.org/groups/2431946/items/TT733YEI"],"uri":["http://zotero.org/groups/2431946/items/TT733YEI"],"itemData":{"id":37424,"type":"article","publisher":"4th Edition Pearson","source":"MBA000","title":"Marketing strategy and competitive positioning","author":[{"family":"Hooley","given":"G."},{"family":"Nicolaud","given":"B."},{"family":"Piercy","given":"N."},{"family":"Rudd","given":"J."}],"issued":{"date-parts":[["2008"]]}}}],"schema":"https://github.com/citation-style-language/schema/raw/master/csl-citation.json"} </w:instrText>
      </w:r>
      <w:r w:rsidR="009E5FBC">
        <w:rPr>
          <w:lang w:val="en-GB" w:eastAsia="zh-CN"/>
        </w:rPr>
        <w:fldChar w:fldCharType="separate"/>
      </w:r>
      <w:r w:rsidR="009E5FBC" w:rsidRPr="001A5568">
        <w:rPr>
          <w:lang w:val="en-GB" w:eastAsia="zh-CN"/>
        </w:rPr>
        <w:t>(Hooley et al., 2008)</w:t>
      </w:r>
      <w:r w:rsidR="009E5FBC">
        <w:rPr>
          <w:lang w:val="en-GB" w:eastAsia="zh-CN"/>
        </w:rPr>
        <w:fldChar w:fldCharType="end"/>
      </w:r>
      <w:r w:rsidR="00577A59">
        <w:rPr>
          <w:lang w:val="en-GB" w:eastAsia="zh-CN"/>
        </w:rPr>
        <w:t xml:space="preserve">. </w:t>
      </w:r>
      <w:r w:rsidR="009E5FBC">
        <w:rPr>
          <w:lang w:val="en-GB" w:eastAsia="zh-CN"/>
        </w:rPr>
        <w:t>The typical buyer</w:t>
      </w:r>
      <w:r w:rsidR="007E67EF">
        <w:rPr>
          <w:lang w:val="en-GB" w:eastAsia="zh-CN"/>
        </w:rPr>
        <w:t>s</w:t>
      </w:r>
      <w:r w:rsidR="009E5FBC">
        <w:rPr>
          <w:lang w:val="en-GB" w:eastAsia="zh-CN"/>
        </w:rPr>
        <w:t xml:space="preserve"> of </w:t>
      </w:r>
      <w:r w:rsidR="00577A59">
        <w:rPr>
          <w:lang w:val="en-GB" w:eastAsia="zh-CN"/>
        </w:rPr>
        <w:t xml:space="preserve">our </w:t>
      </w:r>
      <w:r w:rsidR="009E5FBC">
        <w:rPr>
          <w:lang w:val="en-GB" w:eastAsia="zh-CN"/>
        </w:rPr>
        <w:t xml:space="preserve">tools are </w:t>
      </w:r>
      <w:r w:rsidR="00577A59">
        <w:rPr>
          <w:lang w:val="en-GB" w:eastAsia="zh-CN"/>
        </w:rPr>
        <w:t>men</w:t>
      </w:r>
      <w:r w:rsidR="009E5FBC">
        <w:rPr>
          <w:lang w:val="en-GB" w:eastAsia="zh-CN"/>
        </w:rPr>
        <w:t xml:space="preserve"> with a just</w:t>
      </w:r>
      <w:r w:rsidR="009E5FBC">
        <w:rPr>
          <w:lang w:val="en-GB" w:eastAsia="zh-CN"/>
        </w:rPr>
        <w:noBreakHyphen/>
        <w:t>do</w:t>
      </w:r>
      <w:r w:rsidR="009E5FBC">
        <w:rPr>
          <w:lang w:val="en-GB" w:eastAsia="zh-CN"/>
        </w:rPr>
        <w:noBreakHyphen/>
        <w:t>it mentality</w:t>
      </w:r>
      <w:r w:rsidR="00577A59">
        <w:rPr>
          <w:lang w:val="en-GB" w:eastAsia="zh-CN"/>
        </w:rPr>
        <w:t>.</w:t>
      </w:r>
      <w:r w:rsidR="009E5FBC">
        <w:rPr>
          <w:lang w:val="en-GB" w:eastAsia="zh-CN"/>
        </w:rPr>
        <w:t xml:space="preserve"> </w:t>
      </w:r>
      <w:r w:rsidR="007E67EF">
        <w:rPr>
          <w:lang w:val="en-GB" w:eastAsia="zh-CN"/>
        </w:rPr>
        <w:t>They are</w:t>
      </w:r>
      <w:r w:rsidR="009E5FBC">
        <w:rPr>
          <w:lang w:val="en-GB" w:eastAsia="zh-CN"/>
        </w:rPr>
        <w:t xml:space="preserve"> mid</w:t>
      </w:r>
      <w:r w:rsidR="009E5FBC">
        <w:rPr>
          <w:lang w:val="en-GB" w:eastAsia="zh-CN"/>
        </w:rPr>
        <w:noBreakHyphen/>
        <w:t xml:space="preserve">age, active, white, middle class, brand sensitive, and </w:t>
      </w:r>
      <w:r w:rsidR="007E67EF">
        <w:rPr>
          <w:lang w:val="en-GB" w:eastAsia="zh-CN"/>
        </w:rPr>
        <w:t>their</w:t>
      </w:r>
      <w:r w:rsidR="009E5FBC">
        <w:rPr>
          <w:lang w:val="en-GB" w:eastAsia="zh-CN"/>
        </w:rPr>
        <w:t xml:space="preserve"> financial situation allows </w:t>
      </w:r>
      <w:r w:rsidR="007C221A">
        <w:rPr>
          <w:lang w:val="en-GB" w:eastAsia="zh-CN"/>
        </w:rPr>
        <w:t>investments,</w:t>
      </w:r>
      <w:r w:rsidR="009E5FBC">
        <w:rPr>
          <w:lang w:val="en-GB" w:eastAsia="zh-CN"/>
        </w:rPr>
        <w:t xml:space="preserve"> </w:t>
      </w:r>
      <w:r w:rsidR="00577A59">
        <w:rPr>
          <w:lang w:val="en-GB" w:eastAsia="zh-CN"/>
        </w:rPr>
        <w:t xml:space="preserve">but </w:t>
      </w:r>
      <w:r w:rsidR="007E67EF">
        <w:rPr>
          <w:lang w:val="en-GB" w:eastAsia="zh-CN"/>
        </w:rPr>
        <w:t>they</w:t>
      </w:r>
      <w:r w:rsidR="00577A59">
        <w:rPr>
          <w:lang w:val="en-GB" w:eastAsia="zh-CN"/>
        </w:rPr>
        <w:t xml:space="preserve"> expect a good service. The tools are p</w:t>
      </w:r>
      <w:r w:rsidR="009E5FBC">
        <w:rPr>
          <w:lang w:val="en-GB" w:eastAsia="zh-CN"/>
        </w:rPr>
        <w:t>osition</w:t>
      </w:r>
      <w:r w:rsidR="00577A59">
        <w:rPr>
          <w:lang w:val="en-GB" w:eastAsia="zh-CN"/>
        </w:rPr>
        <w:t xml:space="preserve">ed </w:t>
      </w:r>
      <w:r w:rsidR="009E5FBC">
        <w:rPr>
          <w:lang w:val="en-GB" w:eastAsia="zh-CN"/>
        </w:rPr>
        <w:t xml:space="preserve">with a strong emphasis on </w:t>
      </w:r>
      <w:r w:rsidR="00577A59">
        <w:rPr>
          <w:lang w:val="en-GB" w:eastAsia="zh-CN"/>
        </w:rPr>
        <w:t xml:space="preserve">the </w:t>
      </w:r>
      <w:r w:rsidR="009E5FBC">
        <w:rPr>
          <w:lang w:val="en-GB" w:eastAsia="zh-CN"/>
        </w:rPr>
        <w:t xml:space="preserve">US </w:t>
      </w:r>
      <w:r w:rsidR="00577A59">
        <w:rPr>
          <w:lang w:val="en-GB" w:eastAsia="zh-CN"/>
        </w:rPr>
        <w:t>brand</w:t>
      </w:r>
      <w:r w:rsidR="009E5FBC">
        <w:rPr>
          <w:lang w:val="en-GB" w:eastAsia="zh-CN"/>
        </w:rPr>
        <w:t>.</w:t>
      </w:r>
    </w:p>
    <w:p w14:paraId="55787C26" w14:textId="1C280E5F" w:rsidR="0040533F" w:rsidRPr="009E5FBC" w:rsidRDefault="007C221A" w:rsidP="009E5FBC">
      <w:pPr>
        <w:pStyle w:val="StyleJustifiedLinespacingDouble2"/>
        <w:rPr>
          <w:szCs w:val="24"/>
          <w:lang w:val="en-GB" w:eastAsia="zh-CN"/>
        </w:rPr>
      </w:pPr>
      <w:r>
        <w:rPr>
          <w:szCs w:val="24"/>
          <w:lang w:val="en-GB" w:eastAsia="zh-CN"/>
        </w:rPr>
        <w:t xml:space="preserve">Obviously, our organisation </w:t>
      </w:r>
      <w:r w:rsidR="007E67EF">
        <w:rPr>
          <w:szCs w:val="24"/>
          <w:lang w:val="en-GB" w:eastAsia="zh-CN"/>
        </w:rPr>
        <w:t>has</w:t>
      </w:r>
      <w:r>
        <w:rPr>
          <w:szCs w:val="24"/>
          <w:lang w:val="en-GB" w:eastAsia="zh-CN"/>
        </w:rPr>
        <w:t xml:space="preserve"> a differentiation strategy, a very important asset if you do not want to compete on costs spoiling your margin</w:t>
      </w:r>
      <w:r w:rsidR="009E5FBC">
        <w:rPr>
          <w:szCs w:val="24"/>
          <w:lang w:val="en-GB" w:eastAsia="zh-CN"/>
        </w:rPr>
        <w:t xml:space="preserve"> </w:t>
      </w:r>
      <w:r w:rsidR="009E5FBC">
        <w:rPr>
          <w:szCs w:val="24"/>
          <w:lang w:val="en-GB" w:eastAsia="zh-CN"/>
        </w:rPr>
        <w:fldChar w:fldCharType="begin"/>
      </w:r>
      <w:r w:rsidR="009E5FBC">
        <w:rPr>
          <w:szCs w:val="24"/>
          <w:lang w:val="en-GB" w:eastAsia="zh-CN"/>
        </w:rPr>
        <w:instrText xml:space="preserve"> ADDIN ZOTERO_ITEM CSL_CITATION {"citationID":"yOnH8vqO","properties":{"formattedCitation":"(Trout and Rivkin, 2008)","plainCitation":"(Trout and Rivkin, 2008)","noteIndex":0},"citationItems":[{"id":37160,"uris":["http://zotero.org/groups/2431946/items/EIK6JWDE"],"uri":["http://zotero.org/groups/2431946/items/EIK6JWDE"],"itemData":{"id":37160,"type":"article","publisher":"Wiley","source":"MBA000","title":"Differentiate or die: Survival in our era of killer competition","author":[{"family":"Trout","given":"J."},{"family":"Rivkin","given":"S."}],"issued":{"date-parts":[["2008"]]}}}],"schema":"https://github.com/citation-style-language/schema/raw/master/csl-citation.json"} </w:instrText>
      </w:r>
      <w:r w:rsidR="009E5FBC">
        <w:rPr>
          <w:szCs w:val="24"/>
          <w:lang w:val="en-GB" w:eastAsia="zh-CN"/>
        </w:rPr>
        <w:fldChar w:fldCharType="separate"/>
      </w:r>
      <w:r w:rsidR="009E5FBC" w:rsidRPr="00D10B69">
        <w:rPr>
          <w:lang w:val="en-GB"/>
        </w:rPr>
        <w:t>(Trout and Rivkin, 2008)</w:t>
      </w:r>
      <w:r w:rsidR="009E5FBC">
        <w:rPr>
          <w:szCs w:val="24"/>
          <w:lang w:val="en-GB" w:eastAsia="zh-CN"/>
        </w:rPr>
        <w:fldChar w:fldCharType="end"/>
      </w:r>
      <w:r w:rsidR="009E5FBC">
        <w:rPr>
          <w:szCs w:val="24"/>
          <w:lang w:val="en-GB" w:eastAsia="zh-CN"/>
        </w:rPr>
        <w:t>.</w:t>
      </w:r>
      <w:r>
        <w:rPr>
          <w:szCs w:val="24"/>
          <w:lang w:val="en-GB" w:eastAsia="zh-CN"/>
        </w:rPr>
        <w:t xml:space="preserve"> </w:t>
      </w:r>
      <w:r w:rsidR="00737E0D">
        <w:rPr>
          <w:szCs w:val="24"/>
          <w:lang w:val="en-GB" w:eastAsia="zh-CN"/>
        </w:rPr>
        <w:t xml:space="preserve">In terms of Porter’s generic strategy </w:t>
      </w:r>
      <w:r w:rsidR="00737E0D">
        <w:rPr>
          <w:szCs w:val="24"/>
          <w:lang w:val="en-GB" w:eastAsia="zh-CN"/>
        </w:rPr>
        <w:fldChar w:fldCharType="begin"/>
      </w:r>
      <w:r w:rsidR="00737E0D">
        <w:rPr>
          <w:szCs w:val="24"/>
          <w:lang w:val="en-GB" w:eastAsia="zh-CN"/>
        </w:rPr>
        <w:instrText xml:space="preserve"> ADDIN ZOTERO_ITEM CSL_CITATION {"citationID":"H9JbJluI","properties":{"formattedCitation":"(Porter, 1996)","plainCitation":"(Porter, 1996)","noteIndex":0},"citationItems":[{"id":37540,"uris":["http://zotero.org/groups/2431946/items/ALNPH69F"],"uri":["http://zotero.org/groups/2431946/items/ALNPH69F"],"itemData":{"id":37540,"type":"article","publisher":"Harvard Business Review, November-December 1996 Issue","source":"MBA000","title":"What is strategy?","URL":"https://hbr.org/1996/11/what-is-strategy","author":[{"family":"Porter","given":"M."}],"accessed":{"date-parts":[["2020",11,2]]},"issued":{"date-parts":[["1996"]]}}}],"schema":"https://github.com/citation-style-language/schema/raw/master/csl-citation.json"} </w:instrText>
      </w:r>
      <w:r w:rsidR="00737E0D">
        <w:rPr>
          <w:szCs w:val="24"/>
          <w:lang w:val="en-GB" w:eastAsia="zh-CN"/>
        </w:rPr>
        <w:fldChar w:fldCharType="separate"/>
      </w:r>
      <w:r w:rsidR="00737E0D" w:rsidRPr="00737E0D">
        <w:rPr>
          <w:lang w:val="en-GB"/>
        </w:rPr>
        <w:t>(Porter, 1996)</w:t>
      </w:r>
      <w:r w:rsidR="00737E0D">
        <w:rPr>
          <w:szCs w:val="24"/>
          <w:lang w:val="en-GB" w:eastAsia="zh-CN"/>
        </w:rPr>
        <w:fldChar w:fldCharType="end"/>
      </w:r>
      <w:r w:rsidR="00737E0D">
        <w:rPr>
          <w:szCs w:val="24"/>
          <w:lang w:val="en-GB" w:eastAsia="zh-CN"/>
        </w:rPr>
        <w:t xml:space="preserve">, our </w:t>
      </w:r>
      <w:r w:rsidR="0040533F" w:rsidRPr="009E5FBC">
        <w:rPr>
          <w:szCs w:val="24"/>
          <w:lang w:val="en-GB" w:eastAsia="zh-CN"/>
        </w:rPr>
        <w:t xml:space="preserve">organisation is </w:t>
      </w:r>
      <w:r w:rsidR="00737E0D">
        <w:rPr>
          <w:szCs w:val="24"/>
          <w:lang w:val="en-GB" w:eastAsia="zh-CN"/>
        </w:rPr>
        <w:t xml:space="preserve">therefore </w:t>
      </w:r>
      <w:r w:rsidR="0040533F" w:rsidRPr="009E5FBC">
        <w:rPr>
          <w:szCs w:val="24"/>
          <w:lang w:val="en-GB" w:eastAsia="zh-CN"/>
        </w:rPr>
        <w:t xml:space="preserve">clearly in the quadrant of </w:t>
      </w:r>
      <w:r w:rsidR="00737E0D">
        <w:rPr>
          <w:szCs w:val="24"/>
          <w:lang w:val="en-GB" w:eastAsia="zh-CN"/>
        </w:rPr>
        <w:t>d</w:t>
      </w:r>
      <w:r w:rsidR="0040533F" w:rsidRPr="009E5FBC">
        <w:rPr>
          <w:szCs w:val="24"/>
          <w:lang w:val="en-GB" w:eastAsia="zh-CN"/>
        </w:rPr>
        <w:t xml:space="preserve">ifferentiation </w:t>
      </w:r>
      <w:r w:rsidR="00737E0D">
        <w:rPr>
          <w:szCs w:val="24"/>
          <w:lang w:val="en-GB" w:eastAsia="zh-CN"/>
        </w:rPr>
        <w:t>f</w:t>
      </w:r>
      <w:r w:rsidR="0040533F" w:rsidRPr="009E5FBC">
        <w:rPr>
          <w:szCs w:val="24"/>
          <w:lang w:val="en-GB" w:eastAsia="zh-CN"/>
        </w:rPr>
        <w:t>ocus</w:t>
      </w:r>
      <w:r w:rsidR="00737E0D">
        <w:rPr>
          <w:szCs w:val="24"/>
          <w:lang w:val="en-GB" w:eastAsia="zh-CN"/>
        </w:rPr>
        <w:t>. We have a p</w:t>
      </w:r>
      <w:r w:rsidR="0040533F" w:rsidRPr="009E5FBC">
        <w:rPr>
          <w:szCs w:val="24"/>
          <w:lang w:val="en-GB" w:eastAsia="zh-CN"/>
        </w:rPr>
        <w:t xml:space="preserve">remium </w:t>
      </w:r>
      <w:r w:rsidR="00737E0D">
        <w:rPr>
          <w:szCs w:val="24"/>
          <w:lang w:val="en-GB" w:eastAsia="zh-CN"/>
        </w:rPr>
        <w:t>brand</w:t>
      </w:r>
      <w:r w:rsidR="0040533F" w:rsidRPr="009E5FBC">
        <w:rPr>
          <w:szCs w:val="24"/>
          <w:lang w:val="en-GB" w:eastAsia="zh-CN"/>
        </w:rPr>
        <w:t xml:space="preserve"> for professionals with a focus on the North America market. </w:t>
      </w:r>
      <w:r w:rsidR="00737E0D">
        <w:rPr>
          <w:szCs w:val="24"/>
          <w:lang w:val="en-GB" w:eastAsia="zh-CN"/>
        </w:rPr>
        <w:t xml:space="preserve">And we have another brand of reasonably priced power tools targeting </w:t>
      </w:r>
      <w:r w:rsidR="0040533F" w:rsidRPr="009E5FBC">
        <w:rPr>
          <w:szCs w:val="24"/>
          <w:lang w:val="en-GB" w:eastAsia="zh-CN"/>
        </w:rPr>
        <w:t>at the consumer market</w:t>
      </w:r>
      <w:r w:rsidR="00737E0D">
        <w:rPr>
          <w:szCs w:val="24"/>
          <w:lang w:val="en-GB" w:eastAsia="zh-CN"/>
        </w:rPr>
        <w:t xml:space="preserve">. </w:t>
      </w:r>
      <w:r w:rsidR="0040533F" w:rsidRPr="009E5FBC">
        <w:rPr>
          <w:szCs w:val="24"/>
          <w:lang w:val="en-GB" w:eastAsia="zh-CN"/>
        </w:rPr>
        <w:t>This multi-brand strategy is typical for big manufacturers</w:t>
      </w:r>
      <w:r w:rsidR="00737E0D">
        <w:rPr>
          <w:szCs w:val="24"/>
          <w:lang w:val="en-GB" w:eastAsia="zh-CN"/>
        </w:rPr>
        <w:t xml:space="preserve"> </w:t>
      </w:r>
      <w:r w:rsidR="00737E0D">
        <w:rPr>
          <w:szCs w:val="24"/>
          <w:lang w:val="en-GB" w:eastAsia="zh-CN"/>
        </w:rPr>
        <w:fldChar w:fldCharType="begin"/>
      </w:r>
      <w:r w:rsidR="00737E0D">
        <w:rPr>
          <w:szCs w:val="24"/>
          <w:lang w:val="en-GB" w:eastAsia="zh-CN"/>
        </w:rPr>
        <w:instrText xml:space="preserve"> ADDIN ZOTERO_ITEM CSL_CITATION {"citationID":"5oBTFtRX","properties":{"formattedCitation":"(Fahy and Jobber, 2019)","plainCitation":"(Fahy and Jobber, 2019)","noteIndex":0},"citationItems":[{"id":37275,"uris":["http://zotero.org/groups/2431946/items/IHCWLPU7"],"uri":["http://zotero.org/groups/2431946/items/IHCWLPU7"],"itemData":{"id":37275,"type":"article","publisher":"McGraw-Hill","source":"MBA000","title":"Foundations of marketing","author":[{"family":"Fahy","given":"J."},{"family":"Jobber","given":"D."}],"issued":{"date-parts":[["2019"]]}}}],"schema":"https://github.com/citation-style-language/schema/raw/master/csl-citation.json"} </w:instrText>
      </w:r>
      <w:r w:rsidR="00737E0D">
        <w:rPr>
          <w:szCs w:val="24"/>
          <w:lang w:val="en-GB" w:eastAsia="zh-CN"/>
        </w:rPr>
        <w:fldChar w:fldCharType="separate"/>
      </w:r>
      <w:r w:rsidR="00737E0D" w:rsidRPr="00737E0D">
        <w:rPr>
          <w:lang w:val="en-GB"/>
        </w:rPr>
        <w:t>(Fahy and Jobber, 2019)</w:t>
      </w:r>
      <w:r w:rsidR="00737E0D">
        <w:rPr>
          <w:szCs w:val="24"/>
          <w:lang w:val="en-GB" w:eastAsia="zh-CN"/>
        </w:rPr>
        <w:fldChar w:fldCharType="end"/>
      </w:r>
      <w:r w:rsidR="00456B29" w:rsidRPr="009E5FBC">
        <w:rPr>
          <w:szCs w:val="24"/>
          <w:lang w:val="en-GB" w:eastAsia="zh-CN"/>
        </w:rPr>
        <w:t xml:space="preserve">. </w:t>
      </w:r>
      <w:r w:rsidR="0040533F" w:rsidRPr="009E5FBC">
        <w:rPr>
          <w:szCs w:val="24"/>
          <w:lang w:val="en-GB" w:eastAsia="zh-CN"/>
        </w:rPr>
        <w:t>By this the competitive advantage is not only utili</w:t>
      </w:r>
      <w:r w:rsidR="00BD5CAA">
        <w:rPr>
          <w:szCs w:val="24"/>
          <w:lang w:val="en-GB" w:eastAsia="zh-CN"/>
        </w:rPr>
        <w:t>s</w:t>
      </w:r>
      <w:r w:rsidR="0040533F" w:rsidRPr="009E5FBC">
        <w:rPr>
          <w:szCs w:val="24"/>
          <w:lang w:val="en-GB" w:eastAsia="zh-CN"/>
        </w:rPr>
        <w:t>ed in different way</w:t>
      </w:r>
      <w:r w:rsidR="00BD5CAA">
        <w:rPr>
          <w:szCs w:val="24"/>
          <w:lang w:val="en-GB" w:eastAsia="zh-CN"/>
        </w:rPr>
        <w:t>s</w:t>
      </w:r>
      <w:r w:rsidR="00456B29">
        <w:rPr>
          <w:szCs w:val="24"/>
          <w:lang w:val="en-GB" w:eastAsia="zh-CN"/>
        </w:rPr>
        <w:t xml:space="preserve"> but it also </w:t>
      </w:r>
      <w:r w:rsidR="0040533F" w:rsidRPr="009E5FBC">
        <w:rPr>
          <w:szCs w:val="24"/>
          <w:lang w:val="en-GB" w:eastAsia="zh-CN"/>
        </w:rPr>
        <w:t>provid</w:t>
      </w:r>
      <w:r w:rsidR="00456B29">
        <w:rPr>
          <w:szCs w:val="24"/>
          <w:lang w:val="en-GB" w:eastAsia="zh-CN"/>
        </w:rPr>
        <w:t>es</w:t>
      </w:r>
      <w:r w:rsidR="0040533F" w:rsidRPr="009E5FBC">
        <w:rPr>
          <w:szCs w:val="24"/>
          <w:lang w:val="en-GB" w:eastAsia="zh-CN"/>
        </w:rPr>
        <w:t xml:space="preserve"> the necessary flexibility to respond to environmental changes</w:t>
      </w:r>
      <w:r w:rsidR="007E67EF">
        <w:rPr>
          <w:szCs w:val="24"/>
          <w:lang w:val="en-GB" w:eastAsia="zh-CN"/>
        </w:rPr>
        <w:t xml:space="preserve"> including changing expectations </w:t>
      </w:r>
      <w:r w:rsidR="00270B9C">
        <w:rPr>
          <w:szCs w:val="24"/>
          <w:lang w:val="en-GB" w:eastAsia="zh-CN"/>
        </w:rPr>
        <w:t>towards</w:t>
      </w:r>
      <w:r w:rsidR="00456B29">
        <w:rPr>
          <w:szCs w:val="24"/>
          <w:lang w:val="en-GB" w:eastAsia="zh-CN"/>
        </w:rPr>
        <w:t xml:space="preserve"> customer service</w:t>
      </w:r>
      <w:r w:rsidR="00456B29" w:rsidRPr="009E5FBC">
        <w:rPr>
          <w:szCs w:val="24"/>
          <w:lang w:val="en-GB" w:eastAsia="zh-CN"/>
        </w:rPr>
        <w:t>.</w:t>
      </w:r>
    </w:p>
    <w:p w14:paraId="530A106C" w14:textId="7CB65AFA" w:rsidR="0040533F" w:rsidRDefault="003B161C" w:rsidP="0040533F">
      <w:pPr>
        <w:pStyle w:val="StyleJustifiedLinespacingDouble2"/>
        <w:rPr>
          <w:szCs w:val="24"/>
          <w:lang w:val="en-GB" w:eastAsia="zh-CN"/>
        </w:rPr>
      </w:pPr>
      <w:r>
        <w:rPr>
          <w:szCs w:val="24"/>
          <w:lang w:val="en-GB" w:eastAsia="zh-CN"/>
        </w:rPr>
        <w:t xml:space="preserve">Porter’s generic strategy is in some cases a bit square with its costs or differentiation approach. For this reason, I would like to </w:t>
      </w:r>
      <w:r w:rsidR="007E67EF">
        <w:rPr>
          <w:szCs w:val="24"/>
          <w:lang w:val="en-GB" w:eastAsia="zh-CN"/>
        </w:rPr>
        <w:t>further</w:t>
      </w:r>
      <w:r>
        <w:rPr>
          <w:szCs w:val="24"/>
          <w:lang w:val="en-GB" w:eastAsia="zh-CN"/>
        </w:rPr>
        <w:t xml:space="preserve"> reference the strategy clock from Bowman </w:t>
      </w:r>
      <w:r>
        <w:rPr>
          <w:szCs w:val="24"/>
          <w:lang w:val="en-GB" w:eastAsia="zh-CN"/>
        </w:rPr>
        <w:fldChar w:fldCharType="begin"/>
      </w:r>
      <w:r>
        <w:rPr>
          <w:szCs w:val="24"/>
          <w:lang w:val="en-GB" w:eastAsia="zh-CN"/>
        </w:rPr>
        <w:instrText xml:space="preserve"> ADDIN ZOTERO_ITEM CSL_CITATION {"citationID":"9Ufnsldz","properties":{"formattedCitation":"(Faulkner and Bowman, 1995)","plainCitation":"(Faulkner and Bowman, 1995)","noteIndex":0},"citationItems":[{"id":37551,"uris":["http://zotero.org/groups/2431946/items/NG27SDKG"],"uri":["http://zotero.org/groups/2431946/items/NG27SDKG"],"itemData":{"id":37551,"type":"article","publisher":"Prentice Hall","source":"MBA000","title":"The essence of competitive strategy","author":[{"family":"Faulkner","given":"D."},{"family":"Bowman","given":"C."}],"issued":{"date-parts":[["1995"]]}}}],"schema":"https://github.com/citation-style-language/schema/raw/master/csl-citation.json"} </w:instrText>
      </w:r>
      <w:r>
        <w:rPr>
          <w:szCs w:val="24"/>
          <w:lang w:val="en-GB" w:eastAsia="zh-CN"/>
        </w:rPr>
        <w:fldChar w:fldCharType="separate"/>
      </w:r>
      <w:r w:rsidRPr="003B161C">
        <w:rPr>
          <w:lang w:val="en-GB"/>
        </w:rPr>
        <w:t xml:space="preserve">(Faulkner </w:t>
      </w:r>
      <w:r w:rsidRPr="003B161C">
        <w:rPr>
          <w:lang w:val="en-GB"/>
        </w:rPr>
        <w:lastRenderedPageBreak/>
        <w:t>and Bowman, 1995)</w:t>
      </w:r>
      <w:r>
        <w:rPr>
          <w:szCs w:val="24"/>
          <w:lang w:val="en-GB" w:eastAsia="zh-CN"/>
        </w:rPr>
        <w:fldChar w:fldCharType="end"/>
      </w:r>
      <w:r>
        <w:rPr>
          <w:szCs w:val="24"/>
          <w:lang w:val="en-GB" w:eastAsia="zh-CN"/>
        </w:rPr>
        <w:t xml:space="preserve"> where the perceived benefits are opposed to the price. </w:t>
      </w:r>
      <w:r w:rsidR="007E67EF">
        <w:rPr>
          <w:szCs w:val="24"/>
          <w:lang w:val="en-GB" w:eastAsia="zh-CN"/>
        </w:rPr>
        <w:t>O</w:t>
      </w:r>
      <w:r w:rsidR="00C54C9A">
        <w:rPr>
          <w:szCs w:val="24"/>
          <w:lang w:val="en-GB" w:eastAsia="zh-CN"/>
        </w:rPr>
        <w:t xml:space="preserve">ur </w:t>
      </w:r>
      <w:r w:rsidR="0040533F" w:rsidRPr="006B2E05">
        <w:rPr>
          <w:szCs w:val="24"/>
          <w:lang w:val="en-GB" w:eastAsia="zh-CN"/>
        </w:rPr>
        <w:t>organisation follows a hybrid strategy</w:t>
      </w:r>
      <w:r w:rsidR="00C54C9A">
        <w:rPr>
          <w:szCs w:val="24"/>
          <w:lang w:val="en-GB" w:eastAsia="zh-CN"/>
        </w:rPr>
        <w:t xml:space="preserve"> as </w:t>
      </w:r>
      <w:r w:rsidR="007E67EF">
        <w:rPr>
          <w:szCs w:val="24"/>
          <w:lang w:val="en-GB" w:eastAsia="zh-CN"/>
        </w:rPr>
        <w:t>it offers</w:t>
      </w:r>
      <w:r w:rsidR="0040533F" w:rsidRPr="006B2E05">
        <w:rPr>
          <w:szCs w:val="24"/>
          <w:lang w:val="en-GB" w:eastAsia="zh-CN"/>
        </w:rPr>
        <w:t xml:space="preserve"> low prices for products that are of reasonable or good quality, differentiated and depending on the brand. </w:t>
      </w:r>
      <w:r w:rsidR="00C54C9A">
        <w:rPr>
          <w:szCs w:val="24"/>
          <w:lang w:val="en-GB" w:eastAsia="zh-CN"/>
        </w:rPr>
        <w:t>T</w:t>
      </w:r>
      <w:r w:rsidR="0040533F" w:rsidRPr="006B2E05">
        <w:rPr>
          <w:szCs w:val="24"/>
          <w:lang w:val="en-GB" w:eastAsia="zh-CN"/>
        </w:rPr>
        <w:t>h</w:t>
      </w:r>
      <w:r w:rsidR="00F50159">
        <w:rPr>
          <w:szCs w:val="24"/>
          <w:lang w:val="en-GB" w:eastAsia="zh-CN"/>
        </w:rPr>
        <w:t>e</w:t>
      </w:r>
      <w:r w:rsidR="0040533F" w:rsidRPr="006B2E05">
        <w:rPr>
          <w:szCs w:val="24"/>
          <w:lang w:val="en-GB" w:eastAsia="zh-CN"/>
        </w:rPr>
        <w:t xml:space="preserve"> hybrid strategy is often used by </w:t>
      </w:r>
      <w:r w:rsidR="00C54C9A">
        <w:rPr>
          <w:szCs w:val="24"/>
          <w:lang w:val="en-GB" w:eastAsia="zh-CN"/>
        </w:rPr>
        <w:t xml:space="preserve">big and </w:t>
      </w:r>
      <w:r w:rsidR="0040533F" w:rsidRPr="006B2E05">
        <w:rPr>
          <w:szCs w:val="24"/>
          <w:lang w:val="en-GB" w:eastAsia="zh-CN"/>
        </w:rPr>
        <w:t>globally operating companies</w:t>
      </w:r>
      <w:r w:rsidR="00C54C9A">
        <w:rPr>
          <w:szCs w:val="24"/>
          <w:lang w:val="en-GB" w:eastAsia="zh-CN"/>
        </w:rPr>
        <w:t xml:space="preserve"> </w:t>
      </w:r>
      <w:r w:rsidR="00C54C9A">
        <w:rPr>
          <w:szCs w:val="24"/>
          <w:lang w:val="en-GB" w:eastAsia="zh-CN"/>
        </w:rPr>
        <w:fldChar w:fldCharType="begin"/>
      </w:r>
      <w:r w:rsidR="00C54C9A">
        <w:rPr>
          <w:szCs w:val="24"/>
          <w:lang w:val="en-GB" w:eastAsia="zh-CN"/>
        </w:rPr>
        <w:instrText xml:space="preserve"> ADDIN ZOTERO_ITEM CSL_CITATION {"citationID":"kAyruJ2q","properties":{"formattedCitation":"(Echchakoui, 2018)","plainCitation":"(Echchakoui, 2018)","noteIndex":0},"citationItems":[{"id":37621,"uris":["http://zotero.org/groups/2431946/items/74RL629W"],"uri":["http://zotero.org/groups/2431946/items/74RL629W"],"itemData":{"id":37621,"type":"article","publisher":"Palgrave Macmillan Ltd. Journal of Marketing Analytics, 2018, Vol.6 (4), p.138-150","source":"MBA000","title":"An analytical model that links customer-perceived value and competitive strategies","author":[{"family":"Echchakoui","given":"S."}],"issued":{"date-parts":[["2018"]]}}}],"schema":"https://github.com/citation-style-language/schema/raw/master/csl-citation.json"} </w:instrText>
      </w:r>
      <w:r w:rsidR="00C54C9A">
        <w:rPr>
          <w:szCs w:val="24"/>
          <w:lang w:val="en-GB" w:eastAsia="zh-CN"/>
        </w:rPr>
        <w:fldChar w:fldCharType="separate"/>
      </w:r>
      <w:r w:rsidR="00C54C9A" w:rsidRPr="006B2E05">
        <w:rPr>
          <w:lang w:val="en-GB"/>
        </w:rPr>
        <w:t>(Echchakoui, 2018)</w:t>
      </w:r>
      <w:r w:rsidR="00C54C9A">
        <w:rPr>
          <w:szCs w:val="24"/>
          <w:lang w:val="en-GB" w:eastAsia="zh-CN"/>
        </w:rPr>
        <w:fldChar w:fldCharType="end"/>
      </w:r>
      <w:r w:rsidR="0040533F" w:rsidRPr="006B2E05">
        <w:rPr>
          <w:szCs w:val="24"/>
          <w:lang w:val="en-GB" w:eastAsia="zh-CN"/>
        </w:rPr>
        <w:t xml:space="preserve">. </w:t>
      </w:r>
      <w:r w:rsidR="00C54C9A">
        <w:rPr>
          <w:szCs w:val="24"/>
          <w:lang w:val="en-GB" w:eastAsia="zh-CN"/>
        </w:rPr>
        <w:t>Their</w:t>
      </w:r>
      <w:r w:rsidR="0040533F" w:rsidRPr="006B2E05">
        <w:rPr>
          <w:szCs w:val="24"/>
          <w:lang w:val="en-GB" w:eastAsia="zh-CN"/>
        </w:rPr>
        <w:t xml:space="preserve"> financial background</w:t>
      </w:r>
      <w:r w:rsidR="007E67EF">
        <w:rPr>
          <w:szCs w:val="24"/>
          <w:lang w:val="en-GB" w:eastAsia="zh-CN"/>
        </w:rPr>
        <w:t xml:space="preserve"> allows </w:t>
      </w:r>
      <w:r w:rsidR="00C54C9A">
        <w:rPr>
          <w:szCs w:val="24"/>
          <w:lang w:val="en-GB" w:eastAsia="zh-CN"/>
        </w:rPr>
        <w:t>employ</w:t>
      </w:r>
      <w:r w:rsidR="007E67EF">
        <w:rPr>
          <w:szCs w:val="24"/>
          <w:lang w:val="en-GB" w:eastAsia="zh-CN"/>
        </w:rPr>
        <w:t>ing</w:t>
      </w:r>
      <w:r w:rsidR="00C54C9A">
        <w:rPr>
          <w:szCs w:val="24"/>
          <w:lang w:val="en-GB" w:eastAsia="zh-CN"/>
        </w:rPr>
        <w:t xml:space="preserve"> a hybrid strategy </w:t>
      </w:r>
      <w:r w:rsidR="007E67EF">
        <w:rPr>
          <w:szCs w:val="24"/>
          <w:lang w:val="en-GB" w:eastAsia="zh-CN"/>
        </w:rPr>
        <w:t>to change</w:t>
      </w:r>
      <w:r w:rsidR="00F50159">
        <w:rPr>
          <w:szCs w:val="24"/>
          <w:lang w:val="en-GB" w:eastAsia="zh-CN"/>
        </w:rPr>
        <w:t xml:space="preserve"> </w:t>
      </w:r>
      <w:r w:rsidR="0040533F" w:rsidRPr="006B2E05">
        <w:rPr>
          <w:szCs w:val="24"/>
          <w:lang w:val="en-GB" w:eastAsia="zh-CN"/>
        </w:rPr>
        <w:t>the strategic direction</w:t>
      </w:r>
      <w:r w:rsidR="00F50159">
        <w:rPr>
          <w:szCs w:val="24"/>
          <w:lang w:val="en-GB" w:eastAsia="zh-CN"/>
        </w:rPr>
        <w:t xml:space="preserve"> as required. </w:t>
      </w:r>
    </w:p>
    <w:p w14:paraId="7FFC0FCD" w14:textId="77777777" w:rsidR="004A47BA" w:rsidRDefault="004A47BA" w:rsidP="0040533F">
      <w:pPr>
        <w:pStyle w:val="StyleJustifiedLinespacingDouble2"/>
        <w:rPr>
          <w:szCs w:val="24"/>
          <w:lang w:val="en-GB" w:eastAsia="zh-CN"/>
        </w:rPr>
      </w:pPr>
    </w:p>
    <w:p w14:paraId="2157570C" w14:textId="3E8CF64E" w:rsidR="00EA2D2C" w:rsidRPr="00AE6A4C" w:rsidRDefault="00EA2D2C" w:rsidP="00EA2D2C">
      <w:pPr>
        <w:pStyle w:val="Heading3"/>
        <w:jc w:val="both"/>
        <w:rPr>
          <w:rFonts w:ascii="Times New Roman" w:hAnsi="Times New Roman"/>
          <w:noProof w:val="0"/>
          <w:sz w:val="24"/>
        </w:rPr>
      </w:pPr>
      <w:bookmarkStart w:id="19" w:name="_Toc58357734"/>
      <w:r>
        <w:rPr>
          <w:rFonts w:ascii="Times New Roman" w:hAnsi="Times New Roman"/>
          <w:noProof w:val="0"/>
          <w:sz w:val="24"/>
        </w:rPr>
        <w:t>Functional</w:t>
      </w:r>
      <w:r w:rsidR="007B0E12">
        <w:rPr>
          <w:rFonts w:ascii="Times New Roman" w:hAnsi="Times New Roman"/>
          <w:noProof w:val="0"/>
          <w:sz w:val="24"/>
        </w:rPr>
        <w:t xml:space="preserve"> strategy</w:t>
      </w:r>
      <w:bookmarkEnd w:id="19"/>
    </w:p>
    <w:p w14:paraId="2B723EB5" w14:textId="58A11B83" w:rsidR="007B0E12" w:rsidRDefault="007B0E12" w:rsidP="0040533F">
      <w:pPr>
        <w:pStyle w:val="StyleJustifiedLinespacingDouble2"/>
        <w:rPr>
          <w:szCs w:val="24"/>
          <w:lang w:val="en-GB" w:eastAsia="zh-CN"/>
        </w:rPr>
      </w:pPr>
      <w:r>
        <w:rPr>
          <w:szCs w:val="24"/>
          <w:lang w:val="en-GB" w:eastAsia="zh-CN"/>
        </w:rPr>
        <w:t xml:space="preserve">For the sake of completeness, the functional strategy is mentioned as </w:t>
      </w:r>
      <w:r w:rsidR="00A373DA">
        <w:rPr>
          <w:szCs w:val="24"/>
          <w:lang w:val="en-GB" w:eastAsia="zh-CN"/>
        </w:rPr>
        <w:t xml:space="preserve">it is the level where the actual </w:t>
      </w:r>
      <w:r>
        <w:rPr>
          <w:szCs w:val="24"/>
          <w:lang w:val="en-GB" w:eastAsia="zh-CN"/>
        </w:rPr>
        <w:t>innovation takes place</w:t>
      </w:r>
      <w:r w:rsidR="00A373DA">
        <w:rPr>
          <w:szCs w:val="24"/>
          <w:lang w:val="en-GB" w:eastAsia="zh-CN"/>
        </w:rPr>
        <w:t>.</w:t>
      </w:r>
      <w:r>
        <w:rPr>
          <w:szCs w:val="24"/>
          <w:lang w:val="en-GB" w:eastAsia="zh-CN"/>
        </w:rPr>
        <w:t xml:space="preserve"> </w:t>
      </w:r>
      <w:r w:rsidR="00A373DA">
        <w:rPr>
          <w:szCs w:val="24"/>
          <w:lang w:val="en-GB" w:eastAsia="zh-CN"/>
        </w:rPr>
        <w:t xml:space="preserve">Functional strategy is </w:t>
      </w:r>
      <w:r>
        <w:rPr>
          <w:szCs w:val="24"/>
          <w:lang w:val="en-GB" w:eastAsia="zh-CN"/>
        </w:rPr>
        <w:t xml:space="preserve">executed by every functional unit, like a </w:t>
      </w:r>
      <w:r w:rsidR="00A373DA">
        <w:rPr>
          <w:szCs w:val="24"/>
          <w:lang w:val="en-GB" w:eastAsia="zh-CN"/>
        </w:rPr>
        <w:t xml:space="preserve">department </w:t>
      </w:r>
      <w:r w:rsidR="00856763">
        <w:rPr>
          <w:szCs w:val="24"/>
          <w:lang w:val="en-GB" w:eastAsia="zh-CN"/>
        </w:rPr>
        <w:t xml:space="preserve">breaking down </w:t>
      </w:r>
      <w:r w:rsidR="00A373DA">
        <w:rPr>
          <w:szCs w:val="24"/>
          <w:lang w:val="en-GB" w:eastAsia="zh-CN"/>
        </w:rPr>
        <w:t xml:space="preserve">the strategy into action plans. It is critical that all strategy levels, i.e. corporate and business strategies as well as the functional strategy are aligned and fit to the organisational capabilities </w:t>
      </w:r>
      <w:r w:rsidR="00A373DA">
        <w:rPr>
          <w:szCs w:val="24"/>
          <w:lang w:val="en-GB" w:eastAsia="zh-CN"/>
        </w:rPr>
        <w:fldChar w:fldCharType="begin"/>
      </w:r>
      <w:r w:rsidR="00A373DA">
        <w:rPr>
          <w:szCs w:val="24"/>
          <w:lang w:val="en-GB" w:eastAsia="zh-CN"/>
        </w:rPr>
        <w:instrText xml:space="preserve"> ADDIN ZOTERO_ITEM CSL_CITATION {"citationID":"narumJPv","properties":{"formattedCitation":"(Trevor and Varcoe, 2017)","plainCitation":"(Trevor and Varcoe, 2017)","noteIndex":0},"citationItems":[{"id":37489,"uris":["http://zotero.org/groups/2431946/items/CC6BWFVT"],"uri":["http://zotero.org/groups/2431946/items/CC6BWFVT"],"itemData":{"id":37489,"type":"article","publisher":"Harvard Business Review, February","source":"MBA599","title":"How Aligned Is Your Organization?","author":[{"family":"Trevor","given":"J."},{"family":"Varcoe","given":"B."}],"issued":{"date-parts":[["2017"]]}}}],"schema":"https://github.com/citation-style-language/schema/raw/master/csl-citation.json"} </w:instrText>
      </w:r>
      <w:r w:rsidR="00A373DA">
        <w:rPr>
          <w:szCs w:val="24"/>
          <w:lang w:val="en-GB" w:eastAsia="zh-CN"/>
        </w:rPr>
        <w:fldChar w:fldCharType="separate"/>
      </w:r>
      <w:r w:rsidR="00A373DA" w:rsidRPr="00A373DA">
        <w:rPr>
          <w:lang w:val="en-GB"/>
        </w:rPr>
        <w:t>(Trevor and Varcoe, 2017)</w:t>
      </w:r>
      <w:r w:rsidR="00A373DA">
        <w:rPr>
          <w:szCs w:val="24"/>
          <w:lang w:val="en-GB" w:eastAsia="zh-CN"/>
        </w:rPr>
        <w:fldChar w:fldCharType="end"/>
      </w:r>
      <w:r w:rsidR="00A373DA">
        <w:rPr>
          <w:szCs w:val="24"/>
          <w:lang w:val="en-GB" w:eastAsia="zh-CN"/>
        </w:rPr>
        <w:t>. T</w:t>
      </w:r>
      <w:r w:rsidR="0059517D">
        <w:rPr>
          <w:szCs w:val="24"/>
          <w:lang w:val="en-GB" w:eastAsia="zh-CN"/>
        </w:rPr>
        <w:t>h</w:t>
      </w:r>
      <w:r w:rsidR="00A373DA">
        <w:rPr>
          <w:szCs w:val="24"/>
          <w:lang w:val="en-GB" w:eastAsia="zh-CN"/>
        </w:rPr>
        <w:t>is</w:t>
      </w:r>
      <w:r w:rsidR="0059517D">
        <w:rPr>
          <w:szCs w:val="24"/>
          <w:lang w:val="en-GB" w:eastAsia="zh-CN"/>
        </w:rPr>
        <w:t xml:space="preserve"> </w:t>
      </w:r>
      <w:r w:rsidR="00A373DA">
        <w:rPr>
          <w:szCs w:val="24"/>
          <w:lang w:val="en-GB" w:eastAsia="zh-CN"/>
        </w:rPr>
        <w:t xml:space="preserve">is particularly important when there are changes. Strategies that are misaligned or do not match with the corporate culture are doomed to fail </w:t>
      </w:r>
      <w:r w:rsidR="00A373DA">
        <w:rPr>
          <w:szCs w:val="24"/>
          <w:lang w:val="en-GB" w:eastAsia="zh-CN"/>
        </w:rPr>
        <w:fldChar w:fldCharType="begin"/>
      </w:r>
      <w:r w:rsidR="00A373DA">
        <w:rPr>
          <w:szCs w:val="24"/>
          <w:lang w:val="en-GB" w:eastAsia="zh-CN"/>
        </w:rPr>
        <w:instrText xml:space="preserve"> ADDIN ZOTERO_ITEM CSL_CITATION {"citationID":"CoInAaea","properties":{"formattedCitation":"(Ewenstein et al., 2016)","plainCitation":"(Ewenstein et al., 2016)","noteIndex":0},"citationItems":[{"id":37063,"uris":["http://zotero.org/groups/2431946/items/ZSISSAI4"],"uri":["http://zotero.org/groups/2431946/items/ZSISSAI4"],"itemData":{"id":37063,"type":"article","publisher":"McKinsey &amp; Company","source":"MBA000","title":"Ahead of the curve: The future of performance management","author":[{"family":"Ewenstein","given":"B."},{"family":"Hancock","given":"B."},{"family":"Komm","given":"A."}],"issued":{"date-parts":[["2016"]]}}}],"schema":"https://github.com/citation-style-language/schema/raw/master/csl-citation.json"} </w:instrText>
      </w:r>
      <w:r w:rsidR="00A373DA">
        <w:rPr>
          <w:szCs w:val="24"/>
          <w:lang w:val="en-GB" w:eastAsia="zh-CN"/>
        </w:rPr>
        <w:fldChar w:fldCharType="separate"/>
      </w:r>
      <w:r w:rsidR="00A373DA" w:rsidRPr="00A373DA">
        <w:rPr>
          <w:lang w:val="en-GB"/>
        </w:rPr>
        <w:t>(Ewenstein et al., 2016)</w:t>
      </w:r>
      <w:r w:rsidR="00A373DA">
        <w:rPr>
          <w:szCs w:val="24"/>
          <w:lang w:val="en-GB" w:eastAsia="zh-CN"/>
        </w:rPr>
        <w:fldChar w:fldCharType="end"/>
      </w:r>
      <w:r w:rsidR="00A373DA">
        <w:rPr>
          <w:szCs w:val="24"/>
          <w:lang w:val="en-GB" w:eastAsia="zh-CN"/>
        </w:rPr>
        <w:t>.</w:t>
      </w:r>
    </w:p>
    <w:p w14:paraId="2D01B7CE" w14:textId="2D4FE731" w:rsidR="00E31254" w:rsidRDefault="00856763" w:rsidP="0040533F">
      <w:pPr>
        <w:pStyle w:val="StyleJustifiedLinespacingDouble2"/>
        <w:rPr>
          <w:szCs w:val="24"/>
          <w:lang w:val="en-GB" w:eastAsia="zh-CN"/>
        </w:rPr>
      </w:pPr>
      <w:r>
        <w:rPr>
          <w:szCs w:val="24"/>
          <w:lang w:val="en-GB" w:eastAsia="zh-CN"/>
        </w:rPr>
        <w:t>I</w:t>
      </w:r>
      <w:r w:rsidR="006E435B">
        <w:rPr>
          <w:szCs w:val="24"/>
          <w:lang w:val="en-GB" w:eastAsia="zh-CN"/>
        </w:rPr>
        <w:t>f we want to innovate our customer care, we have to</w:t>
      </w:r>
      <w:r w:rsidR="00C44BB9">
        <w:rPr>
          <w:szCs w:val="24"/>
          <w:lang w:val="en-GB" w:eastAsia="zh-CN"/>
        </w:rPr>
        <w:t xml:space="preserve"> balanc</w:t>
      </w:r>
      <w:r w:rsidR="006E435B">
        <w:rPr>
          <w:szCs w:val="24"/>
          <w:lang w:val="en-GB" w:eastAsia="zh-CN"/>
        </w:rPr>
        <w:t>e</w:t>
      </w:r>
      <w:r w:rsidR="00C44BB9">
        <w:rPr>
          <w:szCs w:val="24"/>
          <w:lang w:val="en-GB" w:eastAsia="zh-CN"/>
        </w:rPr>
        <w:t xml:space="preserve"> technology push and customer pull</w:t>
      </w:r>
      <w:r w:rsidR="006E435B">
        <w:rPr>
          <w:szCs w:val="24"/>
          <w:lang w:val="en-GB" w:eastAsia="zh-CN"/>
        </w:rPr>
        <w:t xml:space="preserve">. Pushing customer service by means of the latest digital technology will not work if </w:t>
      </w:r>
      <w:r>
        <w:rPr>
          <w:szCs w:val="24"/>
          <w:lang w:val="en-GB" w:eastAsia="zh-CN"/>
        </w:rPr>
        <w:t>we fail to</w:t>
      </w:r>
      <w:r w:rsidR="006E435B">
        <w:rPr>
          <w:szCs w:val="24"/>
          <w:lang w:val="en-GB" w:eastAsia="zh-CN"/>
        </w:rPr>
        <w:t xml:space="preserve"> get the customer </w:t>
      </w:r>
      <w:r w:rsidR="00F44888">
        <w:rPr>
          <w:szCs w:val="24"/>
          <w:lang w:val="en-GB" w:eastAsia="zh-CN"/>
        </w:rPr>
        <w:t xml:space="preserve">to the point </w:t>
      </w:r>
      <w:r w:rsidR="006E435B">
        <w:rPr>
          <w:szCs w:val="24"/>
          <w:lang w:val="en-GB" w:eastAsia="zh-CN"/>
        </w:rPr>
        <w:t xml:space="preserve">where he is </w:t>
      </w:r>
      <w:r>
        <w:rPr>
          <w:szCs w:val="24"/>
          <w:lang w:val="en-GB" w:eastAsia="zh-CN"/>
        </w:rPr>
        <w:t>pulling</w:t>
      </w:r>
      <w:r w:rsidR="006E435B">
        <w:rPr>
          <w:szCs w:val="24"/>
          <w:lang w:val="en-GB" w:eastAsia="zh-CN"/>
        </w:rPr>
        <w:t xml:space="preserve"> for more support</w:t>
      </w:r>
      <w:r w:rsidR="00C70C32">
        <w:rPr>
          <w:szCs w:val="24"/>
          <w:lang w:val="en-GB" w:eastAsia="zh-CN"/>
        </w:rPr>
        <w:t xml:space="preserve"> </w:t>
      </w:r>
      <w:r w:rsidR="00C70C32">
        <w:rPr>
          <w:szCs w:val="24"/>
          <w:lang w:val="en-GB" w:eastAsia="zh-CN"/>
        </w:rPr>
        <w:fldChar w:fldCharType="begin"/>
      </w:r>
      <w:r w:rsidR="00C70C32">
        <w:rPr>
          <w:szCs w:val="24"/>
          <w:lang w:val="en-GB" w:eastAsia="zh-CN"/>
        </w:rPr>
        <w:instrText xml:space="preserve"> ADDIN ZOTERO_ITEM CSL_CITATION {"citationID":"7GfaHSoD","properties":{"formattedCitation":"(Guo et al., 2020)","plainCitation":"(Guo et al., 2020)","noteIndex":0},"citationItems":[{"id":37670,"uris":["http://zotero.org/groups/2431946/items/BXI8ZNBW"],"uri":["http://zotero.org/groups/2431946/items/BXI8ZNBW"],"itemData":{"id":37670,"type":"article","publisher":"Wiley Subscription Services, Inc., The Journal of product innovation management, 2020-07, Vol.37 (4), p.352-372","source":"MBA000","title":"Technology push or market pull? Strategic orientation in business model design and digital start‐up performance","author":[{"family":"Guo","given":"H."},{"family":"Wang","given":"C."},{"family":"Su","given":"Z."},{"family":"Wang","given":"D."}],"issued":{"date-parts":[["2020"]]}}}],"schema":"https://github.com/citation-style-language/schema/raw/master/csl-citation.json"} </w:instrText>
      </w:r>
      <w:r w:rsidR="00C70C32">
        <w:rPr>
          <w:szCs w:val="24"/>
          <w:lang w:val="en-GB" w:eastAsia="zh-CN"/>
        </w:rPr>
        <w:fldChar w:fldCharType="separate"/>
      </w:r>
      <w:r w:rsidR="00C70C32" w:rsidRPr="00C70C32">
        <w:rPr>
          <w:lang w:val="en-GB"/>
        </w:rPr>
        <w:t>(Guo et al., 2020)</w:t>
      </w:r>
      <w:r w:rsidR="00C70C32">
        <w:rPr>
          <w:szCs w:val="24"/>
          <w:lang w:val="en-GB" w:eastAsia="zh-CN"/>
        </w:rPr>
        <w:fldChar w:fldCharType="end"/>
      </w:r>
      <w:r w:rsidR="006E435B">
        <w:rPr>
          <w:szCs w:val="24"/>
          <w:lang w:val="en-GB" w:eastAsia="zh-CN"/>
        </w:rPr>
        <w:t xml:space="preserve">. Strategic alignment and the functional </w:t>
      </w:r>
      <w:r w:rsidR="003873C7">
        <w:rPr>
          <w:szCs w:val="24"/>
          <w:lang w:val="en-GB" w:eastAsia="zh-CN"/>
        </w:rPr>
        <w:t>excellence of the employees is critical to success here.</w:t>
      </w:r>
    </w:p>
    <w:p w14:paraId="638ED677" w14:textId="77777777" w:rsidR="00EA2D2C" w:rsidRPr="002C5C2F" w:rsidRDefault="00EA2D2C" w:rsidP="00AB606A">
      <w:pPr>
        <w:spacing w:line="480" w:lineRule="auto"/>
        <w:jc w:val="both"/>
        <w:rPr>
          <w:rFonts w:ascii="Times New Roman" w:hAnsi="Times New Roman"/>
          <w:sz w:val="24"/>
          <w:szCs w:val="24"/>
          <w:lang w:val="en-GB"/>
        </w:rPr>
      </w:pPr>
    </w:p>
    <w:p w14:paraId="1E3AFD2A" w14:textId="24E22846" w:rsidR="00AB606A" w:rsidRPr="002C5C2F" w:rsidRDefault="00AB606A" w:rsidP="00AB606A">
      <w:pPr>
        <w:pStyle w:val="Heading2"/>
        <w:spacing w:line="480" w:lineRule="auto"/>
        <w:jc w:val="both"/>
        <w:rPr>
          <w:rFonts w:ascii="Times New Roman" w:hAnsi="Times New Roman"/>
          <w:color w:val="000000" w:themeColor="text1"/>
          <w:sz w:val="24"/>
          <w:szCs w:val="24"/>
          <w:lang w:val="en-GB"/>
        </w:rPr>
      </w:pPr>
      <w:bookmarkStart w:id="20" w:name="_Toc58357735"/>
      <w:r>
        <w:rPr>
          <w:rFonts w:ascii="Times New Roman" w:hAnsi="Times New Roman"/>
          <w:color w:val="000000" w:themeColor="text1"/>
          <w:sz w:val="24"/>
          <w:szCs w:val="24"/>
          <w:lang w:val="en-GB"/>
        </w:rPr>
        <w:t>Chang</w:t>
      </w:r>
      <w:r w:rsidR="00FF345B">
        <w:rPr>
          <w:rFonts w:ascii="Times New Roman" w:hAnsi="Times New Roman"/>
          <w:color w:val="000000" w:themeColor="text1"/>
          <w:sz w:val="24"/>
          <w:szCs w:val="24"/>
          <w:lang w:val="en-GB"/>
        </w:rPr>
        <w:t xml:space="preserve">e </w:t>
      </w:r>
      <w:r w:rsidR="004A47BA">
        <w:rPr>
          <w:rFonts w:ascii="Times New Roman" w:hAnsi="Times New Roman"/>
          <w:color w:val="000000" w:themeColor="text1"/>
          <w:sz w:val="24"/>
          <w:szCs w:val="24"/>
          <w:lang w:val="en-GB"/>
        </w:rPr>
        <w:t>and capacity</w:t>
      </w:r>
      <w:bookmarkEnd w:id="20"/>
    </w:p>
    <w:p w14:paraId="48F111BB" w14:textId="15AD4DA2" w:rsidR="009C3647" w:rsidRDefault="00385819" w:rsidP="000A4356">
      <w:pPr>
        <w:pStyle w:val="StyleJustifiedLinespacingDouble2"/>
        <w:rPr>
          <w:lang w:val="en-GB" w:eastAsia="zh-CN"/>
        </w:rPr>
      </w:pPr>
      <w:r>
        <w:rPr>
          <w:lang w:val="en-GB" w:eastAsia="zh-CN"/>
        </w:rPr>
        <w:t xml:space="preserve">The ability to change is critical for staying successful. When analysing the strategic options for a given change context, a number of aspects need to be considered </w:t>
      </w:r>
      <w:r>
        <w:rPr>
          <w:lang w:val="en-GB" w:eastAsia="zh-CN"/>
        </w:rPr>
        <w:fldChar w:fldCharType="begin"/>
      </w:r>
      <w:r>
        <w:rPr>
          <w:lang w:val="en-GB" w:eastAsia="zh-CN"/>
        </w:rPr>
        <w:instrText xml:space="preserve"> ADDIN ZOTERO_ITEM CSL_CITATION {"citationID":"gytNLV9A","properties":{"formattedCitation":"(Balogun et al., 2015)","plainCitation":"(Balogun et al., 2015)","noteIndex":0},"citationItems":[{"id":37571,"uris":["http://zotero.org/groups/2431946/items/LXVXJL8K"],"uri":["http://zotero.org/groups/2431946/items/LXVXJL8K"],"itemData":{"id":37571,"type":"article","publisher":"Prentice-Hall, London","source":"MBA000","title":"Exploring strategic change","author":[{"family":"Balogun","given":"J."},{"family":"Hope Hailey","given":"V."},{"family":"Gustafsson","given":"S."}],"issued":{"date-parts":[["2015"]]}}}],"schema":"https://github.com/citation-style-language/schema/raw/master/csl-citation.json"} </w:instrText>
      </w:r>
      <w:r>
        <w:rPr>
          <w:lang w:val="en-GB" w:eastAsia="zh-CN"/>
        </w:rPr>
        <w:fldChar w:fldCharType="separate"/>
      </w:r>
      <w:r w:rsidRPr="00385819">
        <w:rPr>
          <w:lang w:val="en-GB"/>
        </w:rPr>
        <w:t>(Balogun et al., 2015)</w:t>
      </w:r>
      <w:r>
        <w:rPr>
          <w:lang w:val="en-GB" w:eastAsia="zh-CN"/>
        </w:rPr>
        <w:fldChar w:fldCharType="end"/>
      </w:r>
      <w:r>
        <w:rPr>
          <w:lang w:val="en-GB" w:eastAsia="zh-CN"/>
        </w:rPr>
        <w:t>. One key aspect is the capacity</w:t>
      </w:r>
      <w:r w:rsidR="00B53AEA">
        <w:rPr>
          <w:lang w:val="en-GB" w:eastAsia="zh-CN"/>
        </w:rPr>
        <w:t xml:space="preserve"> which</w:t>
      </w:r>
      <w:r w:rsidR="00B53AEA" w:rsidRPr="00B53AEA">
        <w:rPr>
          <w:lang w:val="en-GB" w:eastAsia="zh-CN"/>
        </w:rPr>
        <w:t xml:space="preserve"> can be defined as the organisation’s ability to deliver normal </w:t>
      </w:r>
      <w:r w:rsidR="00B53AEA">
        <w:rPr>
          <w:lang w:val="en-GB" w:eastAsia="zh-CN"/>
        </w:rPr>
        <w:lastRenderedPageBreak/>
        <w:t>business</w:t>
      </w:r>
      <w:r w:rsidR="00B53AEA" w:rsidRPr="00B53AEA">
        <w:rPr>
          <w:lang w:val="en-GB" w:eastAsia="zh-CN"/>
        </w:rPr>
        <w:t xml:space="preserve"> operations </w:t>
      </w:r>
      <w:r w:rsidR="00372238">
        <w:rPr>
          <w:lang w:val="en-GB" w:eastAsia="zh-CN"/>
        </w:rPr>
        <w:t>plus</w:t>
      </w:r>
      <w:r w:rsidR="00B53AEA" w:rsidRPr="00B53AEA">
        <w:rPr>
          <w:lang w:val="en-GB" w:eastAsia="zh-CN"/>
        </w:rPr>
        <w:t xml:space="preserve"> change activities</w:t>
      </w:r>
      <w:r w:rsidR="00372238">
        <w:rPr>
          <w:lang w:val="en-GB" w:eastAsia="zh-CN"/>
        </w:rPr>
        <w:t xml:space="preserve"> </w:t>
      </w:r>
      <w:r w:rsidR="00372238">
        <w:rPr>
          <w:szCs w:val="24"/>
          <w:lang w:val="en-GB" w:eastAsia="zh-CN"/>
        </w:rPr>
        <w:t>(Figure 5)</w:t>
      </w:r>
      <w:r w:rsidR="00B53AEA">
        <w:rPr>
          <w:lang w:val="en-GB" w:eastAsia="zh-CN"/>
        </w:rPr>
        <w:t>.</w:t>
      </w:r>
      <w:r w:rsidR="00B53AEA" w:rsidRPr="00385819">
        <w:rPr>
          <w:lang w:val="en-GB" w:eastAsia="zh-CN"/>
        </w:rPr>
        <w:t xml:space="preserve"> </w:t>
      </w:r>
      <w:r w:rsidRPr="00385819">
        <w:rPr>
          <w:lang w:val="en-GB" w:eastAsia="zh-CN"/>
        </w:rPr>
        <w:t>If the organisation does not have</w:t>
      </w:r>
      <w:r w:rsidR="00B53AEA">
        <w:rPr>
          <w:lang w:val="en-GB" w:eastAsia="zh-CN"/>
        </w:rPr>
        <w:t xml:space="preserve"> enough</w:t>
      </w:r>
      <w:r w:rsidRPr="00385819">
        <w:rPr>
          <w:lang w:val="en-GB" w:eastAsia="zh-CN"/>
        </w:rPr>
        <w:t xml:space="preserve"> change capacity it is unlikely the employees will be able to take on any extra workload</w:t>
      </w:r>
      <w:r w:rsidR="009C3647">
        <w:rPr>
          <w:szCs w:val="24"/>
          <w:lang w:val="en-GB" w:eastAsia="zh-CN"/>
        </w:rPr>
        <w:t>.</w:t>
      </w:r>
    </w:p>
    <w:p w14:paraId="4F5CFCF1" w14:textId="360CDBF6" w:rsidR="00660FA4" w:rsidRPr="00385819" w:rsidRDefault="00660FA4" w:rsidP="000A4356">
      <w:pPr>
        <w:pStyle w:val="StyleJustifiedLinespacingDouble2"/>
        <w:rPr>
          <w:lang w:val="en-GB" w:eastAsia="zh-CN"/>
        </w:rPr>
      </w:pPr>
    </w:p>
    <w:p w14:paraId="485E53D2" w14:textId="6ABF9CB8" w:rsidR="00EF6C52" w:rsidRDefault="00EF6C52" w:rsidP="00660FA4">
      <w:pPr>
        <w:pStyle w:val="StyleJustifiedLinespacingDouble2"/>
        <w:keepNext/>
        <w:jc w:val="center"/>
        <w:rPr>
          <w:szCs w:val="24"/>
          <w:lang w:val="en-GB" w:eastAsia="zh-CN"/>
        </w:rPr>
      </w:pPr>
      <w:r>
        <w:rPr>
          <w:noProof/>
          <w:lang w:eastAsia="zh-CN"/>
        </w:rPr>
        <w:drawing>
          <wp:inline distT="0" distB="0" distL="0" distR="0" wp14:anchorId="53EC3A79" wp14:editId="395B9481">
            <wp:extent cx="4352180" cy="19465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9974"/>
                    <a:stretch/>
                  </pic:blipFill>
                  <pic:spPr bwMode="auto">
                    <a:xfrm>
                      <a:off x="0" y="0"/>
                      <a:ext cx="4380352" cy="1959115"/>
                    </a:xfrm>
                    <a:prstGeom prst="rect">
                      <a:avLst/>
                    </a:prstGeom>
                    <a:ln>
                      <a:noFill/>
                    </a:ln>
                    <a:extLst>
                      <a:ext uri="{53640926-AAD7-44D8-BBD7-CCE9431645EC}">
                        <a14:shadowObscured xmlns:a14="http://schemas.microsoft.com/office/drawing/2010/main"/>
                      </a:ext>
                    </a:extLst>
                  </pic:spPr>
                </pic:pic>
              </a:graphicData>
            </a:graphic>
          </wp:inline>
        </w:drawing>
      </w:r>
    </w:p>
    <w:p w14:paraId="44CE99F0" w14:textId="5CAF2046" w:rsidR="00660FA4" w:rsidRDefault="00660FA4" w:rsidP="00660FA4">
      <w:pPr>
        <w:pStyle w:val="Caption"/>
        <w:rPr>
          <w:szCs w:val="24"/>
          <w:lang w:val="en-GB" w:eastAsia="zh-CN"/>
        </w:rPr>
      </w:pPr>
      <w:r w:rsidRPr="00FC76BA">
        <w:rPr>
          <w:lang w:val="en-GB"/>
        </w:rPr>
        <w:t xml:space="preserve">Figure </w:t>
      </w:r>
      <w:r>
        <w:fldChar w:fldCharType="begin"/>
      </w:r>
      <w:r w:rsidRPr="00FC76BA">
        <w:rPr>
          <w:lang w:val="en-GB"/>
        </w:rPr>
        <w:instrText xml:space="preserve"> SEQ Figure \* ARABIC </w:instrText>
      </w:r>
      <w:r>
        <w:fldChar w:fldCharType="separate"/>
      </w:r>
      <w:r w:rsidR="009D4F1D">
        <w:rPr>
          <w:noProof/>
          <w:lang w:val="en-GB"/>
        </w:rPr>
        <w:t>5</w:t>
      </w:r>
      <w:r>
        <w:fldChar w:fldCharType="end"/>
      </w:r>
      <w:r>
        <w:rPr>
          <w:lang w:val="en-GB"/>
        </w:rPr>
        <w:t>:</w:t>
      </w:r>
      <w:r w:rsidR="00D331F6">
        <w:rPr>
          <w:lang w:val="en-GB"/>
        </w:rPr>
        <w:t xml:space="preserve"> Estimated organisation capacity for change </w:t>
      </w:r>
      <w:r w:rsidR="00E16983">
        <w:rPr>
          <w:lang w:val="en-GB"/>
        </w:rPr>
        <w:fldChar w:fldCharType="begin"/>
      </w:r>
      <w:r w:rsidR="00E16983">
        <w:rPr>
          <w:lang w:val="en-GB"/>
        </w:rPr>
        <w:instrText xml:space="preserve"> ADDIN ZOTERO_ITEM CSL_CITATION {"citationID":"4uMGIYcF","properties":{"formattedCitation":"(Gallagher, 2020)","plainCitation":"(Gallagher, 2020)","noteIndex":0},"citationItems":[{"id":37683,"uris":["http://zotero.org/groups/2431946/items/L959XMEV"],"uri":["http://zotero.org/groups/2431946/items/L959XMEV"],"itemData":{"id":37683,"type":"article","source":"MBA000","title":"Estimated organisation capacity for change","URL":"https://www.thinkers360.com/tl/blog/members/change-management-organisation-change-capacity-and-workload","author":[{"family":"Gallagher","given":"P."}],"accessed":{"date-parts":[["2020",8,12]]},"issued":{"date-parts":[["2020"]]}}}],"schema":"https://github.com/citation-style-language/schema/raw/master/csl-citation.json"} </w:instrText>
      </w:r>
      <w:r w:rsidR="00E16983">
        <w:rPr>
          <w:lang w:val="en-GB"/>
        </w:rPr>
        <w:fldChar w:fldCharType="separate"/>
      </w:r>
      <w:r w:rsidR="00E16983" w:rsidRPr="00E16983">
        <w:rPr>
          <w:lang w:val="en-GB"/>
        </w:rPr>
        <w:t>(Gallagher, 2020)</w:t>
      </w:r>
      <w:r w:rsidR="00E16983">
        <w:rPr>
          <w:lang w:val="en-GB"/>
        </w:rPr>
        <w:fldChar w:fldCharType="end"/>
      </w:r>
    </w:p>
    <w:p w14:paraId="3D6DEC78" w14:textId="1FD8D908" w:rsidR="00D90A99" w:rsidRDefault="00D90A99" w:rsidP="00D90A99">
      <w:pPr>
        <w:pStyle w:val="StyleJustifiedLinespacingDouble2"/>
        <w:rPr>
          <w:szCs w:val="24"/>
          <w:lang w:val="en-GB" w:eastAsia="zh-CN"/>
        </w:rPr>
      </w:pPr>
    </w:p>
    <w:p w14:paraId="3D159F12" w14:textId="4D3EF589" w:rsidR="00D90A99" w:rsidRPr="00AE6A4C" w:rsidRDefault="00F635AD" w:rsidP="00D90A99">
      <w:pPr>
        <w:pStyle w:val="Heading3"/>
        <w:jc w:val="both"/>
        <w:rPr>
          <w:rFonts w:ascii="Times New Roman" w:hAnsi="Times New Roman"/>
          <w:noProof w:val="0"/>
          <w:sz w:val="24"/>
        </w:rPr>
      </w:pPr>
      <w:bookmarkStart w:id="21" w:name="_Toc58357736"/>
      <w:r>
        <w:rPr>
          <w:rFonts w:ascii="Times New Roman" w:hAnsi="Times New Roman"/>
          <w:noProof w:val="0"/>
          <w:sz w:val="24"/>
        </w:rPr>
        <w:t>Change</w:t>
      </w:r>
      <w:bookmarkEnd w:id="21"/>
    </w:p>
    <w:p w14:paraId="0B2092BB" w14:textId="4474B5F2" w:rsidR="007B10BC" w:rsidRDefault="009F1DFD" w:rsidP="007B10BC">
      <w:pPr>
        <w:pStyle w:val="StyleJustifiedLinespacingDouble2"/>
        <w:rPr>
          <w:lang w:val="en-GB" w:eastAsia="zh-CN"/>
        </w:rPr>
      </w:pPr>
      <w:r>
        <w:rPr>
          <w:lang w:val="en-GB" w:eastAsia="zh-CN"/>
        </w:rPr>
        <w:t xml:space="preserve">We need a change by putting customer </w:t>
      </w:r>
      <w:r w:rsidR="007B10BC">
        <w:rPr>
          <w:lang w:val="en-GB" w:eastAsia="zh-CN"/>
        </w:rPr>
        <w:t xml:space="preserve">care </w:t>
      </w:r>
      <w:r>
        <w:rPr>
          <w:lang w:val="en-GB" w:eastAsia="zh-CN"/>
        </w:rPr>
        <w:t xml:space="preserve">in </w:t>
      </w:r>
      <w:r w:rsidR="007B10BC">
        <w:rPr>
          <w:lang w:val="en-GB" w:eastAsia="zh-CN"/>
        </w:rPr>
        <w:t xml:space="preserve">the </w:t>
      </w:r>
      <w:r>
        <w:rPr>
          <w:lang w:val="en-GB" w:eastAsia="zh-CN"/>
        </w:rPr>
        <w:t>centre</w:t>
      </w:r>
      <w:r w:rsidR="005F7C1C">
        <w:rPr>
          <w:lang w:val="en-GB" w:eastAsia="zh-CN"/>
        </w:rPr>
        <w:t xml:space="preserve"> to meet his expectations</w:t>
      </w:r>
      <w:r>
        <w:rPr>
          <w:lang w:val="en-GB" w:eastAsia="zh-CN"/>
        </w:rPr>
        <w:t xml:space="preserve">. </w:t>
      </w:r>
      <w:r w:rsidR="007B10BC">
        <w:rPr>
          <w:lang w:val="en-GB" w:eastAsia="zh-CN"/>
        </w:rPr>
        <w:t xml:space="preserve">It is an approach different to what we have done in the past. A good plan increases the chance for a successful change. </w:t>
      </w:r>
      <w:r w:rsidR="00EA3563">
        <w:rPr>
          <w:lang w:val="en-GB" w:eastAsia="zh-CN"/>
        </w:rPr>
        <w:t xml:space="preserve">In the past various approaches </w:t>
      </w:r>
      <w:r w:rsidR="005F7C1C">
        <w:rPr>
          <w:lang w:val="en-GB" w:eastAsia="zh-CN"/>
        </w:rPr>
        <w:t xml:space="preserve">to manage change </w:t>
      </w:r>
      <w:r w:rsidR="00EA3563">
        <w:rPr>
          <w:lang w:val="en-GB" w:eastAsia="zh-CN"/>
        </w:rPr>
        <w:t xml:space="preserve">have been developed, e.g. the </w:t>
      </w:r>
      <w:r w:rsidR="00EA3563" w:rsidRPr="00664797">
        <w:rPr>
          <w:szCs w:val="24"/>
          <w:lang w:val="en-GB" w:eastAsia="zh-CN"/>
        </w:rPr>
        <w:t>9</w:t>
      </w:r>
      <w:r w:rsidR="00EA3563">
        <w:rPr>
          <w:szCs w:val="24"/>
          <w:lang w:val="en-GB" w:eastAsia="zh-CN"/>
        </w:rPr>
        <w:noBreakHyphen/>
      </w:r>
      <w:r w:rsidR="00EA3563" w:rsidRPr="00664797">
        <w:rPr>
          <w:szCs w:val="24"/>
          <w:lang w:val="en-GB" w:eastAsia="zh-CN"/>
        </w:rPr>
        <w:t>stage process</w:t>
      </w:r>
      <w:r w:rsidR="00EA3563">
        <w:rPr>
          <w:szCs w:val="24"/>
          <w:lang w:val="en-GB" w:eastAsia="zh-CN"/>
        </w:rPr>
        <w:t xml:space="preserve"> by Thompson </w:t>
      </w:r>
      <w:r w:rsidR="00EA3563">
        <w:rPr>
          <w:szCs w:val="24"/>
          <w:lang w:val="en-GB" w:eastAsia="zh-CN"/>
        </w:rPr>
        <w:fldChar w:fldCharType="begin"/>
      </w:r>
      <w:r w:rsidR="00EA3563">
        <w:rPr>
          <w:szCs w:val="24"/>
          <w:lang w:val="en-GB" w:eastAsia="zh-CN"/>
        </w:rPr>
        <w:instrText xml:space="preserve"> ADDIN ZOTERO_ITEM CSL_CITATION {"citationID":"zUyTmbv6","properties":{"formattedCitation":"(Thompson et al., 2006)","plainCitation":"(Thompson et al., 2006)","noteIndex":0},"citationItems":[{"id":37604,"uris":["http://zotero.org/groups/2431946/items/PCLAXA9L"],"uri":["http://zotero.org/groups/2431946/items/PCLAXA9L"],"itemData":{"id":37604,"type":"article","publisher":"(2nd ed.), Boston, MA: McGraw- Hill/Irwin","source":"MBA109","title":"Strategy: Winning in the marketplace - core concepts, analytical tools, cases","author":[{"family":"Thompson","given":"A."},{"family":"Gamble","given":"J."},{"family":"Strickland","given":"A."}],"issued":{"date-parts":[["2006"]]}}}],"schema":"https://github.com/citation-style-language/schema/raw/master/csl-citation.json"} </w:instrText>
      </w:r>
      <w:r w:rsidR="00EA3563">
        <w:rPr>
          <w:szCs w:val="24"/>
          <w:lang w:val="en-GB" w:eastAsia="zh-CN"/>
        </w:rPr>
        <w:fldChar w:fldCharType="separate"/>
      </w:r>
      <w:r w:rsidR="00EA3563" w:rsidRPr="00664797">
        <w:rPr>
          <w:lang w:val="en-GB"/>
        </w:rPr>
        <w:t>(Thompson et al., 2006)</w:t>
      </w:r>
      <w:r w:rsidR="00EA3563">
        <w:rPr>
          <w:szCs w:val="24"/>
          <w:lang w:val="en-GB" w:eastAsia="zh-CN"/>
        </w:rPr>
        <w:fldChar w:fldCharType="end"/>
      </w:r>
      <w:r w:rsidR="00EA3563">
        <w:rPr>
          <w:szCs w:val="24"/>
          <w:lang w:val="en-GB" w:eastAsia="zh-CN"/>
        </w:rPr>
        <w:t xml:space="preserve"> or the</w:t>
      </w:r>
      <w:r w:rsidR="00EA3563" w:rsidRPr="00664797">
        <w:rPr>
          <w:szCs w:val="24"/>
          <w:lang w:val="en-GB" w:eastAsia="zh-CN"/>
        </w:rPr>
        <w:t xml:space="preserve"> </w:t>
      </w:r>
      <w:r w:rsidR="00EA3563">
        <w:rPr>
          <w:lang w:val="en-GB" w:eastAsia="zh-CN"/>
        </w:rPr>
        <w:t>8</w:t>
      </w:r>
      <w:r w:rsidR="00EA3563">
        <w:rPr>
          <w:lang w:val="en-GB" w:eastAsia="zh-CN"/>
        </w:rPr>
        <w:noBreakHyphen/>
        <w:t xml:space="preserve">step proposal by Kotter </w:t>
      </w:r>
      <w:r w:rsidR="00EA3563">
        <w:rPr>
          <w:lang w:val="en-GB" w:eastAsia="zh-CN"/>
        </w:rPr>
        <w:fldChar w:fldCharType="begin"/>
      </w:r>
      <w:r w:rsidR="00EA3563">
        <w:rPr>
          <w:lang w:val="en-GB" w:eastAsia="zh-CN"/>
        </w:rPr>
        <w:instrText xml:space="preserve"> ADDIN ZOTERO_ITEM CSL_CITATION {"citationID":"BKeuTdzH","properties":{"formattedCitation":"(Kotter, 2007)","plainCitation":"(Kotter, 2007)","noteIndex":0},"citationItems":[{"id":37572,"uris":["http://zotero.org/groups/2431946/items/ZSZ6JTUE"],"uri":["http://zotero.org/groups/2431946/items/ZSZ6JTUE"],"itemData":{"id":37572,"type":"article","publisher":"Harvard Business Review, January 2007 Issue","source":"MBA612","title":"Leading change: Why transformation efforts fail","author":[{"family":"Kotter","given":"J."}],"issued":{"date-parts":[["2007"]]}}}],"schema":"https://github.com/citation-style-language/schema/raw/master/csl-citation.json"} </w:instrText>
      </w:r>
      <w:r w:rsidR="00EA3563">
        <w:rPr>
          <w:lang w:val="en-GB" w:eastAsia="zh-CN"/>
        </w:rPr>
        <w:fldChar w:fldCharType="separate"/>
      </w:r>
      <w:r w:rsidR="00EA3563" w:rsidRPr="005B01DC">
        <w:rPr>
          <w:lang w:val="en-GB"/>
        </w:rPr>
        <w:t>(Kotter, 2007)</w:t>
      </w:r>
      <w:r w:rsidR="00EA3563">
        <w:rPr>
          <w:lang w:val="en-GB" w:eastAsia="zh-CN"/>
        </w:rPr>
        <w:fldChar w:fldCharType="end"/>
      </w:r>
      <w:r w:rsidR="00EA3563">
        <w:rPr>
          <w:lang w:val="en-GB" w:eastAsia="zh-CN"/>
        </w:rPr>
        <w:t xml:space="preserve">. An application of Kotter’s </w:t>
      </w:r>
      <w:r w:rsidR="007B10BC">
        <w:rPr>
          <w:lang w:val="en-GB" w:eastAsia="zh-CN"/>
        </w:rPr>
        <w:t xml:space="preserve">blueprint </w:t>
      </w:r>
      <w:r w:rsidR="00EA3563">
        <w:rPr>
          <w:lang w:val="en-GB" w:eastAsia="zh-CN"/>
        </w:rPr>
        <w:t>is</w:t>
      </w:r>
      <w:r w:rsidR="007B10BC">
        <w:rPr>
          <w:lang w:val="en-GB" w:eastAsia="zh-CN"/>
        </w:rPr>
        <w:t xml:space="preserve"> </w:t>
      </w:r>
      <w:r w:rsidR="00EA3563">
        <w:rPr>
          <w:lang w:val="en-GB" w:eastAsia="zh-CN"/>
        </w:rPr>
        <w:t xml:space="preserve">briefly </w:t>
      </w:r>
      <w:r w:rsidR="007B10BC">
        <w:rPr>
          <w:lang w:val="en-GB" w:eastAsia="zh-CN"/>
        </w:rPr>
        <w:t xml:space="preserve">presented </w:t>
      </w:r>
      <w:r w:rsidR="00EA3563">
        <w:rPr>
          <w:lang w:val="en-GB" w:eastAsia="zh-CN"/>
        </w:rPr>
        <w:t>in the following</w:t>
      </w:r>
      <w:r w:rsidR="007B10BC">
        <w:rPr>
          <w:lang w:val="en-GB" w:eastAsia="zh-CN"/>
        </w:rPr>
        <w:t>:</w:t>
      </w:r>
    </w:p>
    <w:p w14:paraId="0940D502" w14:textId="0B80835A" w:rsidR="009F1DFD" w:rsidRDefault="007B10BC" w:rsidP="009F1DFD">
      <w:pPr>
        <w:pStyle w:val="StyleJustifiedLinespacingDouble2"/>
        <w:numPr>
          <w:ilvl w:val="0"/>
          <w:numId w:val="23"/>
        </w:numPr>
        <w:rPr>
          <w:lang w:val="en-GB" w:eastAsia="zh-CN"/>
        </w:rPr>
      </w:pPr>
      <w:r>
        <w:rPr>
          <w:lang w:val="en-GB" w:eastAsia="zh-CN"/>
        </w:rPr>
        <w:t xml:space="preserve">Create urgency: </w:t>
      </w:r>
      <w:r w:rsidR="001630B4">
        <w:rPr>
          <w:lang w:val="en-GB" w:eastAsia="zh-CN"/>
        </w:rPr>
        <w:t>E</w:t>
      </w:r>
      <w:r w:rsidRPr="009B5E29">
        <w:rPr>
          <w:lang w:val="en-GB" w:eastAsia="zh-CN"/>
        </w:rPr>
        <w:t>mployees as well as all managers need to get aware of the urgency for a change.</w:t>
      </w:r>
      <w:r w:rsidR="001630B4">
        <w:rPr>
          <w:lang w:val="en-GB" w:eastAsia="zh-CN"/>
        </w:rPr>
        <w:t xml:space="preserve"> This context should be clear for the current Covid</w:t>
      </w:r>
      <w:r w:rsidR="001630B4">
        <w:rPr>
          <w:lang w:val="en-GB" w:eastAsia="zh-CN"/>
        </w:rPr>
        <w:noBreakHyphen/>
        <w:t>19 environment.</w:t>
      </w:r>
    </w:p>
    <w:p w14:paraId="65D9BC73" w14:textId="0FBF1CB5" w:rsidR="007B10BC" w:rsidRDefault="007B10BC" w:rsidP="009F1DFD">
      <w:pPr>
        <w:pStyle w:val="StyleJustifiedLinespacingDouble2"/>
        <w:numPr>
          <w:ilvl w:val="0"/>
          <w:numId w:val="23"/>
        </w:numPr>
        <w:rPr>
          <w:lang w:val="en-GB" w:eastAsia="zh-CN"/>
        </w:rPr>
      </w:pPr>
      <w:r>
        <w:rPr>
          <w:lang w:val="en-GB" w:eastAsia="zh-CN"/>
        </w:rPr>
        <w:t xml:space="preserve">Form powerful coalitions: </w:t>
      </w:r>
      <w:r w:rsidRPr="009B5E29">
        <w:rPr>
          <w:lang w:val="en-GB" w:eastAsia="zh-CN"/>
        </w:rPr>
        <w:t>Critical personnel, not only including management</w:t>
      </w:r>
      <w:r w:rsidR="00A57B5F">
        <w:rPr>
          <w:lang w:val="en-GB" w:eastAsia="zh-CN"/>
        </w:rPr>
        <w:t>,</w:t>
      </w:r>
      <w:r w:rsidRPr="009B5E29">
        <w:rPr>
          <w:lang w:val="en-GB" w:eastAsia="zh-CN"/>
        </w:rPr>
        <w:t xml:space="preserve"> but also key employees </w:t>
      </w:r>
      <w:r w:rsidR="001630B4">
        <w:rPr>
          <w:lang w:val="en-GB" w:eastAsia="zh-CN"/>
        </w:rPr>
        <w:t xml:space="preserve">of the relevant departments who are </w:t>
      </w:r>
      <w:r w:rsidRPr="009B5E29">
        <w:rPr>
          <w:lang w:val="en-GB" w:eastAsia="zh-CN"/>
        </w:rPr>
        <w:t xml:space="preserve">ready for a change, </w:t>
      </w:r>
      <w:r w:rsidR="001630B4">
        <w:rPr>
          <w:lang w:val="en-GB" w:eastAsia="zh-CN"/>
        </w:rPr>
        <w:t>have to</w:t>
      </w:r>
      <w:r w:rsidRPr="009B5E29">
        <w:rPr>
          <w:lang w:val="en-GB" w:eastAsia="zh-CN"/>
        </w:rPr>
        <w:t xml:space="preserve"> bundle forces to drive the </w:t>
      </w:r>
      <w:r w:rsidR="001630B4">
        <w:rPr>
          <w:lang w:val="en-GB" w:eastAsia="zh-CN"/>
        </w:rPr>
        <w:t>transformation by creating a network and a framework.</w:t>
      </w:r>
    </w:p>
    <w:p w14:paraId="46398B65" w14:textId="28DDD61A" w:rsidR="007B10BC" w:rsidRPr="001630B4" w:rsidRDefault="007B10BC" w:rsidP="001630B4">
      <w:pPr>
        <w:pStyle w:val="StyleJustifiedLinespacingDouble2"/>
        <w:numPr>
          <w:ilvl w:val="0"/>
          <w:numId w:val="23"/>
        </w:numPr>
        <w:rPr>
          <w:lang w:val="en-GB" w:eastAsia="zh-CN"/>
        </w:rPr>
      </w:pPr>
      <w:r>
        <w:rPr>
          <w:lang w:val="en-GB" w:eastAsia="zh-CN"/>
        </w:rPr>
        <w:lastRenderedPageBreak/>
        <w:t>Create a vision for change:</w:t>
      </w:r>
      <w:r w:rsidR="001630B4" w:rsidRPr="001630B4">
        <w:rPr>
          <w:lang w:val="en-GB" w:eastAsia="zh-CN"/>
        </w:rPr>
        <w:t xml:space="preserve"> </w:t>
      </w:r>
      <w:r w:rsidR="001630B4">
        <w:rPr>
          <w:lang w:val="en-GB" w:eastAsia="zh-CN"/>
        </w:rPr>
        <w:t>These coalitions define a</w:t>
      </w:r>
      <w:r w:rsidR="001630B4" w:rsidRPr="001630B4">
        <w:rPr>
          <w:lang w:val="en-GB" w:eastAsia="zh-CN"/>
        </w:rPr>
        <w:t xml:space="preserve"> clear strategy. </w:t>
      </w:r>
      <w:r w:rsidR="001630B4">
        <w:rPr>
          <w:lang w:val="en-GB" w:eastAsia="zh-CN"/>
        </w:rPr>
        <w:t>The already presented tools</w:t>
      </w:r>
      <w:r w:rsidR="001630B4" w:rsidRPr="001630B4">
        <w:rPr>
          <w:lang w:val="en-GB" w:eastAsia="zh-CN"/>
        </w:rPr>
        <w:t xml:space="preserve"> like PESTEL or SWOT analysis </w:t>
      </w:r>
      <w:r w:rsidR="001630B4">
        <w:rPr>
          <w:lang w:val="en-GB" w:eastAsia="zh-CN"/>
        </w:rPr>
        <w:t>form a good base for this</w:t>
      </w:r>
      <w:r w:rsidR="001630B4" w:rsidRPr="001630B4">
        <w:rPr>
          <w:lang w:val="en-GB" w:eastAsia="zh-CN"/>
        </w:rPr>
        <w:t>.</w:t>
      </w:r>
    </w:p>
    <w:p w14:paraId="66282207" w14:textId="058E1D4F" w:rsidR="007B10BC" w:rsidRDefault="007B10BC" w:rsidP="009F1DFD">
      <w:pPr>
        <w:pStyle w:val="StyleJustifiedLinespacingDouble2"/>
        <w:numPr>
          <w:ilvl w:val="0"/>
          <w:numId w:val="23"/>
        </w:numPr>
        <w:rPr>
          <w:lang w:val="en-GB" w:eastAsia="zh-CN"/>
        </w:rPr>
      </w:pPr>
      <w:r>
        <w:rPr>
          <w:lang w:val="en-GB" w:eastAsia="zh-CN"/>
        </w:rPr>
        <w:t>Communicate the vision:</w:t>
      </w:r>
      <w:r w:rsidR="001630B4">
        <w:rPr>
          <w:lang w:val="en-GB" w:eastAsia="zh-CN"/>
        </w:rPr>
        <w:t xml:space="preserve"> The vision then have to </w:t>
      </w:r>
      <w:r w:rsidR="00856763">
        <w:rPr>
          <w:lang w:val="en-GB" w:eastAsia="zh-CN"/>
        </w:rPr>
        <w:t>be</w:t>
      </w:r>
      <w:r w:rsidR="001630B4">
        <w:rPr>
          <w:lang w:val="en-GB" w:eastAsia="zh-CN"/>
        </w:rPr>
        <w:t xml:space="preserve"> communicated </w:t>
      </w:r>
      <w:r w:rsidR="00856763">
        <w:rPr>
          <w:lang w:val="en-GB" w:eastAsia="zh-CN"/>
        </w:rPr>
        <w:t xml:space="preserve">persuasively </w:t>
      </w:r>
      <w:r w:rsidR="001630B4">
        <w:rPr>
          <w:lang w:val="en-GB" w:eastAsia="zh-CN"/>
        </w:rPr>
        <w:t>to the entire organisation. It is important to engage all employees for this endeavour.</w:t>
      </w:r>
    </w:p>
    <w:p w14:paraId="52728C07" w14:textId="1146D020" w:rsidR="007B10BC" w:rsidRDefault="007B10BC" w:rsidP="009F1DFD">
      <w:pPr>
        <w:pStyle w:val="StyleJustifiedLinespacingDouble2"/>
        <w:numPr>
          <w:ilvl w:val="0"/>
          <w:numId w:val="23"/>
        </w:numPr>
        <w:rPr>
          <w:lang w:val="en-GB" w:eastAsia="zh-CN"/>
        </w:rPr>
      </w:pPr>
      <w:r>
        <w:rPr>
          <w:lang w:val="en-GB" w:eastAsia="zh-CN"/>
        </w:rPr>
        <w:t>Remove obstacles:</w:t>
      </w:r>
      <w:r w:rsidR="001630B4" w:rsidRPr="001630B4">
        <w:rPr>
          <w:lang w:val="en-GB" w:eastAsia="zh-CN"/>
        </w:rPr>
        <w:t xml:space="preserve"> </w:t>
      </w:r>
      <w:r w:rsidR="001630B4">
        <w:rPr>
          <w:lang w:val="en-GB" w:eastAsia="zh-CN"/>
        </w:rPr>
        <w:t xml:space="preserve">There will be many obstacles and a lot of resistance by some of the employees. In this phase it is important to build the necessary </w:t>
      </w:r>
      <w:r w:rsidR="001630B4" w:rsidRPr="009B5E29">
        <w:rPr>
          <w:lang w:val="en-GB" w:eastAsia="zh-CN"/>
        </w:rPr>
        <w:t>infrastructure and skills</w:t>
      </w:r>
      <w:r w:rsidR="001630B4">
        <w:rPr>
          <w:lang w:val="en-GB" w:eastAsia="zh-CN"/>
        </w:rPr>
        <w:t>.</w:t>
      </w:r>
    </w:p>
    <w:p w14:paraId="3297EEDD" w14:textId="663F548E" w:rsidR="007B10BC" w:rsidRDefault="007B10BC" w:rsidP="009F1DFD">
      <w:pPr>
        <w:pStyle w:val="StyleJustifiedLinespacingDouble2"/>
        <w:numPr>
          <w:ilvl w:val="0"/>
          <w:numId w:val="23"/>
        </w:numPr>
        <w:rPr>
          <w:lang w:val="en-GB" w:eastAsia="zh-CN"/>
        </w:rPr>
      </w:pPr>
      <w:r>
        <w:rPr>
          <w:lang w:val="en-GB" w:eastAsia="zh-CN"/>
        </w:rPr>
        <w:t>Create short</w:t>
      </w:r>
      <w:r>
        <w:rPr>
          <w:lang w:val="en-GB" w:eastAsia="zh-CN"/>
        </w:rPr>
        <w:noBreakHyphen/>
        <w:t>term wins:</w:t>
      </w:r>
      <w:r w:rsidR="001630B4" w:rsidRPr="001630B4">
        <w:rPr>
          <w:lang w:val="en-GB" w:eastAsia="zh-CN"/>
        </w:rPr>
        <w:t xml:space="preserve"> </w:t>
      </w:r>
      <w:r w:rsidR="001630B4">
        <w:rPr>
          <w:lang w:val="en-GB" w:eastAsia="zh-CN"/>
        </w:rPr>
        <w:t>The e</w:t>
      </w:r>
      <w:r w:rsidR="001630B4" w:rsidRPr="009B5E29">
        <w:rPr>
          <w:lang w:val="en-GB" w:eastAsia="zh-CN"/>
        </w:rPr>
        <w:t>xpectation of the employees is to be managed to allow establishing the changes in the organisation’s culture.</w:t>
      </w:r>
      <w:r w:rsidR="001630B4">
        <w:rPr>
          <w:lang w:val="en-GB" w:eastAsia="zh-CN"/>
        </w:rPr>
        <w:t xml:space="preserve"> Short</w:t>
      </w:r>
      <w:r w:rsidR="00A57B5F">
        <w:rPr>
          <w:lang w:val="en-GB" w:eastAsia="zh-CN"/>
        </w:rPr>
        <w:noBreakHyphen/>
      </w:r>
      <w:r w:rsidR="001630B4">
        <w:rPr>
          <w:lang w:val="en-GB" w:eastAsia="zh-CN"/>
        </w:rPr>
        <w:t>term wins</w:t>
      </w:r>
      <w:r w:rsidR="00A57B5F">
        <w:rPr>
          <w:lang w:val="en-GB" w:eastAsia="zh-CN"/>
        </w:rPr>
        <w:t xml:space="preserve"> help to gain trust.</w:t>
      </w:r>
    </w:p>
    <w:p w14:paraId="7F2E8425" w14:textId="4AA9A579" w:rsidR="007B10BC" w:rsidRDefault="007B10BC" w:rsidP="009F1DFD">
      <w:pPr>
        <w:pStyle w:val="StyleJustifiedLinespacingDouble2"/>
        <w:numPr>
          <w:ilvl w:val="0"/>
          <w:numId w:val="23"/>
        </w:numPr>
        <w:rPr>
          <w:lang w:val="en-GB" w:eastAsia="zh-CN"/>
        </w:rPr>
      </w:pPr>
      <w:r>
        <w:rPr>
          <w:lang w:val="en-GB" w:eastAsia="zh-CN"/>
        </w:rPr>
        <w:t>Build on the change:</w:t>
      </w:r>
      <w:r w:rsidR="00A57B5F">
        <w:rPr>
          <w:lang w:val="en-GB" w:eastAsia="zh-CN"/>
        </w:rPr>
        <w:t xml:space="preserve"> It may take some time until the success becomes visible but once it is there, the momentum is to be kept propelling the change process further.</w:t>
      </w:r>
    </w:p>
    <w:p w14:paraId="69272324" w14:textId="6AEA4A2C" w:rsidR="007B10BC" w:rsidRDefault="007B10BC" w:rsidP="009F1DFD">
      <w:pPr>
        <w:pStyle w:val="StyleJustifiedLinespacingDouble2"/>
        <w:numPr>
          <w:ilvl w:val="0"/>
          <w:numId w:val="23"/>
        </w:numPr>
        <w:rPr>
          <w:lang w:val="en-GB" w:eastAsia="zh-CN"/>
        </w:rPr>
      </w:pPr>
      <w:r>
        <w:rPr>
          <w:lang w:val="en-GB" w:eastAsia="zh-CN"/>
        </w:rPr>
        <w:t>Anchor the change:</w:t>
      </w:r>
      <w:r w:rsidR="001630B4" w:rsidRPr="001630B4">
        <w:rPr>
          <w:lang w:val="en-GB" w:eastAsia="zh-CN"/>
        </w:rPr>
        <w:t xml:space="preserve"> </w:t>
      </w:r>
      <w:r w:rsidR="00A57B5F">
        <w:rPr>
          <w:lang w:val="en-GB" w:eastAsia="zh-CN"/>
        </w:rPr>
        <w:t>T</w:t>
      </w:r>
      <w:r w:rsidR="001630B4" w:rsidRPr="009B5E29">
        <w:rPr>
          <w:lang w:val="en-GB" w:eastAsia="zh-CN"/>
        </w:rPr>
        <w:t xml:space="preserve">he changes </w:t>
      </w:r>
      <w:r w:rsidR="00A57B5F">
        <w:rPr>
          <w:lang w:val="en-GB" w:eastAsia="zh-CN"/>
        </w:rPr>
        <w:t>have to be secured to</w:t>
      </w:r>
      <w:r w:rsidR="005B01DC" w:rsidRPr="005B01DC">
        <w:rPr>
          <w:lang w:val="en-GB" w:eastAsia="zh-CN"/>
        </w:rPr>
        <w:t xml:space="preserve"> </w:t>
      </w:r>
      <w:r w:rsidR="005B01DC" w:rsidRPr="009B5E29">
        <w:rPr>
          <w:lang w:val="en-GB" w:eastAsia="zh-CN"/>
        </w:rPr>
        <w:t>ensure sustainability</w:t>
      </w:r>
      <w:r w:rsidR="00A57B5F">
        <w:rPr>
          <w:lang w:val="en-GB" w:eastAsia="zh-CN"/>
        </w:rPr>
        <w:t xml:space="preserve"> </w:t>
      </w:r>
      <w:r w:rsidR="005B01DC">
        <w:rPr>
          <w:lang w:val="en-GB" w:eastAsia="zh-CN"/>
        </w:rPr>
        <w:t xml:space="preserve">and </w:t>
      </w:r>
      <w:r w:rsidR="005B01DC" w:rsidRPr="009B5E29">
        <w:rPr>
          <w:lang w:val="en-GB" w:eastAsia="zh-CN"/>
        </w:rPr>
        <w:t xml:space="preserve">to </w:t>
      </w:r>
      <w:r w:rsidR="00A57B5F">
        <w:rPr>
          <w:lang w:val="en-GB" w:eastAsia="zh-CN"/>
        </w:rPr>
        <w:t>avoid a reversal pushed by those unhappy with the new situation. Persistent opponents should be removed in the extreme case.</w:t>
      </w:r>
    </w:p>
    <w:p w14:paraId="5070B00A" w14:textId="11CA6AB6" w:rsidR="005B01DC" w:rsidRDefault="00856763" w:rsidP="005B01DC">
      <w:pPr>
        <w:pStyle w:val="StyleJustifiedLinespacingDouble2"/>
        <w:rPr>
          <w:lang w:val="en-GB" w:eastAsia="zh-CN"/>
        </w:rPr>
      </w:pPr>
      <w:r>
        <w:rPr>
          <w:lang w:val="en-GB" w:eastAsia="zh-CN"/>
        </w:rPr>
        <w:t>To establish a new approach to customer care</w:t>
      </w:r>
      <w:r w:rsidR="00A57B5F" w:rsidRPr="00A57B5F">
        <w:rPr>
          <w:lang w:val="en-GB" w:eastAsia="zh-CN"/>
        </w:rPr>
        <w:t xml:space="preserve">, </w:t>
      </w:r>
      <w:r w:rsidR="00A57B5F">
        <w:rPr>
          <w:lang w:val="en-GB" w:eastAsia="zh-CN"/>
        </w:rPr>
        <w:t xml:space="preserve">a </w:t>
      </w:r>
      <w:r>
        <w:rPr>
          <w:lang w:val="en-GB" w:eastAsia="zh-CN"/>
        </w:rPr>
        <w:t xml:space="preserve">professional </w:t>
      </w:r>
      <w:r w:rsidR="00A57B5F" w:rsidRPr="00A57B5F">
        <w:rPr>
          <w:lang w:val="en-GB" w:eastAsia="zh-CN"/>
        </w:rPr>
        <w:t>change management is required</w:t>
      </w:r>
      <w:r>
        <w:rPr>
          <w:lang w:val="en-GB" w:eastAsia="zh-CN"/>
        </w:rPr>
        <w:t xml:space="preserve"> </w:t>
      </w:r>
      <w:r w:rsidRPr="00A57B5F">
        <w:rPr>
          <w:lang w:val="en-GB" w:eastAsia="zh-CN"/>
        </w:rPr>
        <w:fldChar w:fldCharType="begin"/>
      </w:r>
      <w:r w:rsidRPr="00A57B5F">
        <w:rPr>
          <w:lang w:val="en-GB" w:eastAsia="zh-CN"/>
        </w:rPr>
        <w:instrText xml:space="preserve"> ADDIN ZOTERO_ITEM CSL_CITATION {"citationID":"tSEIY9C5","properties":{"formattedCitation":"(Hechanova et al., 2018)","plainCitation":"(Hechanova et al., 2018)","noteIndex":0},"citationItems":[{"id":37576,"uris":["http://zotero.org/groups/2431946/items/8CHZUUAJ"],"uri":["http://zotero.org/groups/2431946/items/8CHZUUAJ"],"itemData":{"id":37576,"type":"article","publisher":"Leadership &amp; Organization Development Journal, 39(7), 914-925","title":"Implicit change leadership, change management, and affective commitment to change","author":[{"family":"Hechanova","given":"R."},{"family":"Caringal-Go","given":"J."},{"family":"Magsaysay","given":"J."}],"issued":{"date-parts":[["2018"]]}}}],"schema":"https://github.com/citation-style-language/schema/raw/master/csl-citation.json"} </w:instrText>
      </w:r>
      <w:r w:rsidRPr="00A57B5F">
        <w:rPr>
          <w:lang w:val="en-GB" w:eastAsia="zh-CN"/>
        </w:rPr>
        <w:fldChar w:fldCharType="separate"/>
      </w:r>
      <w:r w:rsidRPr="00A57B5F">
        <w:rPr>
          <w:lang w:val="en-GB"/>
        </w:rPr>
        <w:t>(Hechanova et al., 2018)</w:t>
      </w:r>
      <w:r w:rsidRPr="00A57B5F">
        <w:rPr>
          <w:lang w:val="en-GB" w:eastAsia="zh-CN"/>
        </w:rPr>
        <w:fldChar w:fldCharType="end"/>
      </w:r>
      <w:r w:rsidR="00A57B5F" w:rsidRPr="00A57B5F">
        <w:rPr>
          <w:lang w:val="en-GB" w:eastAsia="zh-CN"/>
        </w:rPr>
        <w:t xml:space="preserve">. In fact, change management is one of the most critical aspect of management and leadership </w:t>
      </w:r>
      <w:r w:rsidR="00A57B5F" w:rsidRPr="00A57B5F">
        <w:rPr>
          <w:lang w:val="en-GB" w:eastAsia="zh-CN"/>
        </w:rPr>
        <w:fldChar w:fldCharType="begin"/>
      </w:r>
      <w:r w:rsidR="00A57B5F" w:rsidRPr="00A57B5F">
        <w:rPr>
          <w:lang w:val="en-GB" w:eastAsia="zh-CN"/>
        </w:rPr>
        <w:instrText xml:space="preserve"> ADDIN ZOTERO_ITEM CSL_CITATION {"citationID":"wpli50ES","properties":{"formattedCitation":"(Henderson, 2017)","plainCitation":"(Henderson, 2017)","noteIndex":0},"citationItems":[{"id":36974,"uris":["http://zotero.org/groups/2431946/items/YEVB88UD"],"uri":["http://zotero.org/groups/2431946/items/YEVB88UD"],"itemData":{"id":36974,"type":"article","publisher":"3rd Ed., Chartered Institute of Personnel and Development (CIPD)","source":"MBA000","title":"Human Resource Management for MBA students","author":[{"family":"Henderson","given":"I."}],"issued":{"date-parts":[["2017"]]}}}],"schema":"https://github.com/citation-style-language/schema/raw/master/csl-citation.json"} </w:instrText>
      </w:r>
      <w:r w:rsidR="00A57B5F" w:rsidRPr="00A57B5F">
        <w:rPr>
          <w:lang w:val="en-GB" w:eastAsia="zh-CN"/>
        </w:rPr>
        <w:fldChar w:fldCharType="separate"/>
      </w:r>
      <w:r w:rsidR="00A57B5F" w:rsidRPr="00A57B5F">
        <w:rPr>
          <w:lang w:val="en-GB"/>
        </w:rPr>
        <w:t>(Henderson, 2017)</w:t>
      </w:r>
      <w:r w:rsidR="00A57B5F" w:rsidRPr="00A57B5F">
        <w:rPr>
          <w:lang w:val="en-GB" w:eastAsia="zh-CN"/>
        </w:rPr>
        <w:fldChar w:fldCharType="end"/>
      </w:r>
      <w:r w:rsidR="00A57B5F" w:rsidRPr="00A57B5F">
        <w:rPr>
          <w:lang w:val="en-GB" w:eastAsia="zh-CN"/>
        </w:rPr>
        <w:t xml:space="preserve">. The human factor plays a significant role in implementing </w:t>
      </w:r>
      <w:r w:rsidR="005B01DC">
        <w:rPr>
          <w:lang w:val="en-GB" w:eastAsia="zh-CN"/>
        </w:rPr>
        <w:t xml:space="preserve">transformational </w:t>
      </w:r>
      <w:r w:rsidR="00A57B5F" w:rsidRPr="00A57B5F">
        <w:rPr>
          <w:lang w:val="en-GB" w:eastAsia="zh-CN"/>
        </w:rPr>
        <w:t>change</w:t>
      </w:r>
      <w:r w:rsidR="005B01DC">
        <w:rPr>
          <w:lang w:val="en-GB" w:eastAsia="zh-CN"/>
        </w:rPr>
        <w:t>s</w:t>
      </w:r>
      <w:r w:rsidR="00A57B5F" w:rsidRPr="00A57B5F">
        <w:rPr>
          <w:lang w:val="en-GB" w:eastAsia="zh-CN"/>
        </w:rPr>
        <w:t xml:space="preserve"> successfully and its neglection is one of the main reasons why organisational changes fail </w:t>
      </w:r>
      <w:r w:rsidR="00A57B5F" w:rsidRPr="00A57B5F">
        <w:rPr>
          <w:lang w:val="en-GB" w:eastAsia="zh-CN"/>
        </w:rPr>
        <w:fldChar w:fldCharType="begin"/>
      </w:r>
      <w:r w:rsidR="00A57B5F" w:rsidRPr="00A57B5F">
        <w:rPr>
          <w:lang w:val="en-GB" w:eastAsia="zh-CN"/>
        </w:rPr>
        <w:instrText xml:space="preserve"> ADDIN ZOTERO_ITEM CSL_CITATION {"citationID":"JDFWYreI","properties":{"formattedCitation":"(Kotter, 2012)","plainCitation":"(Kotter, 2012)","noteIndex":0},"citationItems":[{"id":37567,"uris":["http://zotero.org/groups/2431946/items/4H9NHW87"],"uri":["http://zotero.org/groups/2431946/items/4H9NHW87"],"itemData":{"id":37567,"type":"article","publisher":"Harvard Business Review Press","source":"MBA000","title":"Leading change","author":[{"family":"Kotter","given":"J."}],"issued":{"date-parts":[["2012"]]}}}],"schema":"https://github.com/citation-style-language/schema/raw/master/csl-citation.json"} </w:instrText>
      </w:r>
      <w:r w:rsidR="00A57B5F" w:rsidRPr="00A57B5F">
        <w:rPr>
          <w:lang w:val="en-GB" w:eastAsia="zh-CN"/>
        </w:rPr>
        <w:fldChar w:fldCharType="separate"/>
      </w:r>
      <w:r w:rsidR="00A57B5F" w:rsidRPr="00A57B5F">
        <w:rPr>
          <w:lang w:val="en-GB"/>
        </w:rPr>
        <w:t>(Kotter, 2012)</w:t>
      </w:r>
      <w:r w:rsidR="00A57B5F" w:rsidRPr="00A57B5F">
        <w:rPr>
          <w:lang w:val="en-GB" w:eastAsia="zh-CN"/>
        </w:rPr>
        <w:fldChar w:fldCharType="end"/>
      </w:r>
      <w:r w:rsidR="00A57B5F" w:rsidRPr="00A57B5F">
        <w:rPr>
          <w:lang w:val="en-GB" w:eastAsia="zh-CN"/>
        </w:rPr>
        <w:t xml:space="preserve">. Radical changes can be very disturbing for many employees experiencing psychological stress and phases of grief </w:t>
      </w:r>
      <w:r w:rsidR="00A57B5F" w:rsidRPr="00A57B5F">
        <w:rPr>
          <w:lang w:val="en-GB" w:eastAsia="zh-CN"/>
        </w:rPr>
        <w:fldChar w:fldCharType="begin"/>
      </w:r>
      <w:r w:rsidR="00A57B5F" w:rsidRPr="00A57B5F">
        <w:rPr>
          <w:lang w:val="en-GB" w:eastAsia="zh-CN"/>
        </w:rPr>
        <w:instrText xml:space="preserve"> ADDIN ZOTERO_ITEM CSL_CITATION {"citationID":"m5TRDsKU","properties":{"formattedCitation":"(K\\uc0\\u252{}bler-Ross, 2005)","plainCitation":"(Kübler-Ross, 2005)","noteIndex":0},"citationItems":[{"id":37570,"uris":["http://zotero.org/groups/2431946/items/LBXVVEC5"],"uri":["http://zotero.org/groups/2431946/items/LBXVVEC5"],"itemData":{"id":37570,"type":"article","publisher":"Simon &amp; Schuster, New York","source":"MBA","title":"On Grief and Grieving: Finding the Meaning of Grief Through the Five Stages of Loss","author":[{"family":"Kübler-Ross","given":"E."}],"issued":{"date-parts":[["2005"]]}}}],"schema":"https://github.com/citation-style-language/schema/raw/master/csl-citation.json"} </w:instrText>
      </w:r>
      <w:r w:rsidR="00A57B5F" w:rsidRPr="00A57B5F">
        <w:rPr>
          <w:lang w:val="en-GB" w:eastAsia="zh-CN"/>
        </w:rPr>
        <w:fldChar w:fldCharType="separate"/>
      </w:r>
      <w:r w:rsidR="00A57B5F" w:rsidRPr="00A57B5F">
        <w:rPr>
          <w:szCs w:val="24"/>
          <w:lang w:val="en-GB"/>
        </w:rPr>
        <w:t>(Kübler-Ross, 2005)</w:t>
      </w:r>
      <w:r w:rsidR="00A57B5F" w:rsidRPr="00A57B5F">
        <w:rPr>
          <w:lang w:val="en-GB" w:eastAsia="zh-CN"/>
        </w:rPr>
        <w:fldChar w:fldCharType="end"/>
      </w:r>
      <w:r w:rsidR="00A57B5F" w:rsidRPr="00A57B5F">
        <w:rPr>
          <w:lang w:val="en-GB" w:eastAsia="zh-CN"/>
        </w:rPr>
        <w:t xml:space="preserve">. Therefore, the change management strategy should </w:t>
      </w:r>
      <w:r w:rsidR="005B01DC">
        <w:rPr>
          <w:lang w:val="en-GB" w:eastAsia="zh-CN"/>
        </w:rPr>
        <w:t xml:space="preserve">always </w:t>
      </w:r>
      <w:r w:rsidR="00A57B5F" w:rsidRPr="00A57B5F">
        <w:rPr>
          <w:lang w:val="en-GB" w:eastAsia="zh-CN"/>
        </w:rPr>
        <w:t xml:space="preserve">have </w:t>
      </w:r>
      <w:r w:rsidR="005B01DC">
        <w:rPr>
          <w:lang w:val="en-GB" w:eastAsia="zh-CN"/>
        </w:rPr>
        <w:t>the</w:t>
      </w:r>
      <w:r w:rsidR="00A57B5F" w:rsidRPr="00A57B5F">
        <w:rPr>
          <w:lang w:val="en-GB" w:eastAsia="zh-CN"/>
        </w:rPr>
        <w:t xml:space="preserve"> </w:t>
      </w:r>
      <w:r w:rsidR="005B01DC">
        <w:rPr>
          <w:lang w:val="en-GB" w:eastAsia="zh-CN"/>
        </w:rPr>
        <w:t xml:space="preserve">employee’s </w:t>
      </w:r>
      <w:r w:rsidR="00A57B5F" w:rsidRPr="00A57B5F">
        <w:rPr>
          <w:lang w:val="en-GB" w:eastAsia="zh-CN"/>
        </w:rPr>
        <w:t>perspective in mind.</w:t>
      </w:r>
    </w:p>
    <w:p w14:paraId="6A6851EE" w14:textId="40724F97" w:rsidR="000A4356" w:rsidRDefault="005B01DC" w:rsidP="005B01DC">
      <w:pPr>
        <w:pStyle w:val="StyleJustifiedLinespacingDouble2"/>
        <w:rPr>
          <w:lang w:val="en-GB" w:eastAsia="zh-CN"/>
        </w:rPr>
      </w:pPr>
      <w:r>
        <w:rPr>
          <w:lang w:val="en-GB" w:eastAsia="zh-CN"/>
        </w:rPr>
        <w:lastRenderedPageBreak/>
        <w:t>Resistance by the employees and portions of the management is a natural response to changes.</w:t>
      </w:r>
      <w:r w:rsidRPr="005B01DC">
        <w:rPr>
          <w:lang w:val="en-GB" w:eastAsia="zh-CN"/>
        </w:rPr>
        <w:t xml:space="preserve"> </w:t>
      </w:r>
      <w:r>
        <w:rPr>
          <w:lang w:val="en-GB" w:eastAsia="zh-CN"/>
        </w:rPr>
        <w:t xml:space="preserve">However, particularly our staff interacting with the customer </w:t>
      </w:r>
      <w:r w:rsidR="00856763">
        <w:rPr>
          <w:lang w:val="en-GB" w:eastAsia="zh-CN"/>
        </w:rPr>
        <w:t>must</w:t>
      </w:r>
      <w:r>
        <w:rPr>
          <w:lang w:val="en-GB" w:eastAsia="zh-CN"/>
        </w:rPr>
        <w:t xml:space="preserve"> be fully convinced, otherwise our efforts </w:t>
      </w:r>
      <w:r w:rsidR="00225246">
        <w:rPr>
          <w:lang w:val="en-GB" w:eastAsia="zh-CN"/>
        </w:rPr>
        <w:t xml:space="preserve">run </w:t>
      </w:r>
      <w:r w:rsidR="001F3691">
        <w:rPr>
          <w:lang w:val="en-GB" w:eastAsia="zh-CN"/>
        </w:rPr>
        <w:t xml:space="preserve">the </w:t>
      </w:r>
      <w:r w:rsidR="00225246">
        <w:rPr>
          <w:lang w:val="en-GB" w:eastAsia="zh-CN"/>
        </w:rPr>
        <w:t>risk to falter</w:t>
      </w:r>
      <w:r>
        <w:rPr>
          <w:lang w:val="en-GB" w:eastAsia="zh-CN"/>
        </w:rPr>
        <w:t>. C</w:t>
      </w:r>
      <w:r w:rsidR="00A57B5F" w:rsidRPr="00A57B5F">
        <w:rPr>
          <w:lang w:val="en-GB" w:eastAsia="zh-CN"/>
        </w:rPr>
        <w:t xml:space="preserve">hange leadership is important to </w:t>
      </w:r>
      <w:r>
        <w:rPr>
          <w:lang w:val="en-GB" w:eastAsia="zh-CN"/>
        </w:rPr>
        <w:t>guide</w:t>
      </w:r>
      <w:r w:rsidR="00A57B5F" w:rsidRPr="00A57B5F">
        <w:rPr>
          <w:lang w:val="en-GB" w:eastAsia="zh-CN"/>
        </w:rPr>
        <w:t xml:space="preserve"> the employees during the transformational journey and to create the visionary culture of change</w:t>
      </w:r>
      <w:r w:rsidR="00856763">
        <w:rPr>
          <w:lang w:val="en-GB" w:eastAsia="zh-CN"/>
        </w:rPr>
        <w:t>, otherwise we will</w:t>
      </w:r>
      <w:r w:rsidR="00EA3563" w:rsidRPr="00664797">
        <w:rPr>
          <w:szCs w:val="24"/>
          <w:lang w:val="en-GB" w:eastAsia="zh-CN"/>
        </w:rPr>
        <w:t xml:space="preserve"> fail to hit strategic targets </w:t>
      </w:r>
      <w:r w:rsidR="00EA3563">
        <w:rPr>
          <w:szCs w:val="24"/>
          <w:lang w:val="en-GB" w:eastAsia="zh-CN"/>
        </w:rPr>
        <w:fldChar w:fldCharType="begin"/>
      </w:r>
      <w:r w:rsidR="00EA3563">
        <w:rPr>
          <w:szCs w:val="24"/>
          <w:lang w:val="en-GB" w:eastAsia="zh-CN"/>
        </w:rPr>
        <w:instrText xml:space="preserve"> ADDIN ZOTERO_ITEM CSL_CITATION {"citationID":"zU69tFjM","properties":{"formattedCitation":"(K\\uc0\\u246{}seoglu et al., 2009)","plainCitation":"(Köseoglu et al., 2009)","noteIndex":0},"citationItems":[{"id":37603,"uris":["http://zotero.org/groups/2431946/items/C4NGM8PG"],"uri":["http://zotero.org/groups/2431946/items/C4NGM8PG"],"itemData":{"id":37603,"type":"article","publisher":"Journal of Global Strategic Management 3(2), 77-91","source":"MBA108","title":"A study on the causes of strategies failing to success","author":[{"family":"Köseoglu","given":"M."},{"family":"Karayormuk","given":"K."},{"family":"Barca","given":"M."}],"issued":{"date-parts":[["2009"]]}}}],"schema":"https://github.com/citation-style-language/schema/raw/master/csl-citation.json"} </w:instrText>
      </w:r>
      <w:r w:rsidR="00EA3563">
        <w:rPr>
          <w:szCs w:val="24"/>
          <w:lang w:val="en-GB" w:eastAsia="zh-CN"/>
        </w:rPr>
        <w:fldChar w:fldCharType="separate"/>
      </w:r>
      <w:r w:rsidR="00EA3563" w:rsidRPr="00664797">
        <w:rPr>
          <w:szCs w:val="24"/>
          <w:lang w:val="en-GB"/>
        </w:rPr>
        <w:t>(Köseoglu et al., 2009)</w:t>
      </w:r>
      <w:r w:rsidR="00EA3563">
        <w:rPr>
          <w:szCs w:val="24"/>
          <w:lang w:val="en-GB" w:eastAsia="zh-CN"/>
        </w:rPr>
        <w:fldChar w:fldCharType="end"/>
      </w:r>
      <w:r w:rsidR="00EA3563">
        <w:rPr>
          <w:szCs w:val="24"/>
          <w:lang w:val="en-GB" w:eastAsia="zh-CN"/>
        </w:rPr>
        <w:t>.</w:t>
      </w:r>
    </w:p>
    <w:p w14:paraId="11C54657" w14:textId="77777777" w:rsidR="009B5E29" w:rsidRPr="009166E2" w:rsidRDefault="009B5E29" w:rsidP="009166E2">
      <w:pPr>
        <w:pStyle w:val="StyleJustifiedLinespacingDouble2"/>
        <w:rPr>
          <w:lang w:val="en-GB" w:eastAsia="zh-CN"/>
        </w:rPr>
      </w:pPr>
    </w:p>
    <w:p w14:paraId="1429B490" w14:textId="7692BB82" w:rsidR="00F635AD" w:rsidRPr="00AE6A4C" w:rsidRDefault="00F635AD" w:rsidP="00F635AD">
      <w:pPr>
        <w:pStyle w:val="Heading3"/>
        <w:jc w:val="both"/>
        <w:rPr>
          <w:rFonts w:ascii="Times New Roman" w:hAnsi="Times New Roman"/>
          <w:noProof w:val="0"/>
          <w:sz w:val="24"/>
        </w:rPr>
      </w:pPr>
      <w:bookmarkStart w:id="22" w:name="_Toc58357737"/>
      <w:r>
        <w:rPr>
          <w:rFonts w:ascii="Times New Roman" w:hAnsi="Times New Roman"/>
          <w:noProof w:val="0"/>
          <w:sz w:val="24"/>
        </w:rPr>
        <w:t>Capacity</w:t>
      </w:r>
      <w:bookmarkEnd w:id="22"/>
    </w:p>
    <w:p w14:paraId="71531973" w14:textId="3887AFEA" w:rsidR="00F67BA8" w:rsidRDefault="00385819" w:rsidP="00385819">
      <w:pPr>
        <w:pStyle w:val="StyleJustifiedLinespacingDouble2"/>
        <w:rPr>
          <w:lang w:val="en-GB" w:eastAsia="zh-CN"/>
        </w:rPr>
      </w:pPr>
      <w:r>
        <w:rPr>
          <w:lang w:val="en-GB" w:eastAsia="zh-CN"/>
        </w:rPr>
        <w:t xml:space="preserve">Change requires </w:t>
      </w:r>
      <w:r w:rsidR="00C95744">
        <w:rPr>
          <w:lang w:val="en-GB" w:eastAsia="zh-CN"/>
        </w:rPr>
        <w:t>enough excess capacity</w:t>
      </w:r>
      <w:r>
        <w:rPr>
          <w:lang w:val="en-GB" w:eastAsia="zh-CN"/>
        </w:rPr>
        <w:t xml:space="preserve"> in </w:t>
      </w:r>
      <w:r w:rsidR="00C95744">
        <w:rPr>
          <w:lang w:val="en-GB" w:eastAsia="zh-CN"/>
        </w:rPr>
        <w:t>several</w:t>
      </w:r>
      <w:r>
        <w:rPr>
          <w:lang w:val="en-GB" w:eastAsia="zh-CN"/>
        </w:rPr>
        <w:t xml:space="preserve"> departments</w:t>
      </w:r>
      <w:r w:rsidR="003A246B">
        <w:rPr>
          <w:lang w:val="en-GB" w:eastAsia="zh-CN"/>
        </w:rPr>
        <w:t xml:space="preserve"> including</w:t>
      </w:r>
      <w:r w:rsidR="00C95744">
        <w:rPr>
          <w:lang w:val="en-GB" w:eastAsia="zh-CN"/>
        </w:rPr>
        <w:t xml:space="preserve"> </w:t>
      </w:r>
      <w:r>
        <w:rPr>
          <w:lang w:val="en-GB" w:eastAsia="zh-CN"/>
        </w:rPr>
        <w:t xml:space="preserve">R&amp;D, HR, </w:t>
      </w:r>
      <w:r w:rsidR="00856763">
        <w:rPr>
          <w:lang w:val="en-GB" w:eastAsia="zh-CN"/>
        </w:rPr>
        <w:t xml:space="preserve">and </w:t>
      </w:r>
      <w:r w:rsidR="003A246B">
        <w:rPr>
          <w:lang w:val="en-GB" w:eastAsia="zh-CN"/>
        </w:rPr>
        <w:t>marketing. As a big organisation, w</w:t>
      </w:r>
      <w:r w:rsidR="00F67BA8">
        <w:rPr>
          <w:lang w:val="en-GB" w:eastAsia="zh-CN"/>
        </w:rPr>
        <w:t xml:space="preserve">e have </w:t>
      </w:r>
      <w:r w:rsidR="003A246B">
        <w:rPr>
          <w:lang w:val="en-GB" w:eastAsia="zh-CN"/>
        </w:rPr>
        <w:t xml:space="preserve">the </w:t>
      </w:r>
      <w:r w:rsidR="00F67BA8">
        <w:rPr>
          <w:lang w:val="en-GB" w:eastAsia="zh-CN"/>
        </w:rPr>
        <w:t xml:space="preserve">financial </w:t>
      </w:r>
      <w:r w:rsidR="003A246B">
        <w:rPr>
          <w:lang w:val="en-GB" w:eastAsia="zh-CN"/>
        </w:rPr>
        <w:t>background to make the required investment. On the other hand, a</w:t>
      </w:r>
      <w:r w:rsidR="00F67BA8">
        <w:rPr>
          <w:lang w:val="en-GB" w:eastAsia="zh-CN"/>
        </w:rPr>
        <w:t>s a profit oriented organisation we will not be able to hire tons of extra people for</w:t>
      </w:r>
      <w:r w:rsidR="003A246B">
        <w:rPr>
          <w:lang w:val="en-GB" w:eastAsia="zh-CN"/>
        </w:rPr>
        <w:t xml:space="preserve"> implementing</w:t>
      </w:r>
      <w:r w:rsidR="00F67BA8">
        <w:rPr>
          <w:lang w:val="en-GB" w:eastAsia="zh-CN"/>
        </w:rPr>
        <w:t xml:space="preserve"> </w:t>
      </w:r>
      <w:r w:rsidR="003A246B">
        <w:rPr>
          <w:lang w:val="en-GB" w:eastAsia="zh-CN"/>
        </w:rPr>
        <w:t>a change.</w:t>
      </w:r>
    </w:p>
    <w:p w14:paraId="492F7F6A" w14:textId="68AE26C8" w:rsidR="00AB606A" w:rsidRPr="00737E0D" w:rsidRDefault="00F67BA8" w:rsidP="00AB606A">
      <w:pPr>
        <w:pStyle w:val="StyleJustifiedLinespacingDouble2"/>
        <w:rPr>
          <w:lang w:val="en-GB" w:eastAsia="zh-CN"/>
        </w:rPr>
      </w:pPr>
      <w:r>
        <w:rPr>
          <w:lang w:val="en-GB" w:eastAsia="zh-CN"/>
        </w:rPr>
        <w:t xml:space="preserve">We all have a full plate </w:t>
      </w:r>
      <w:r w:rsidR="003A246B">
        <w:rPr>
          <w:lang w:val="en-GB" w:eastAsia="zh-CN"/>
        </w:rPr>
        <w:t xml:space="preserve">on our desk </w:t>
      </w:r>
      <w:r>
        <w:rPr>
          <w:lang w:val="en-GB" w:eastAsia="zh-CN"/>
        </w:rPr>
        <w:t>with only little extra capacity</w:t>
      </w:r>
      <w:r w:rsidR="003A246B">
        <w:rPr>
          <w:lang w:val="en-GB" w:eastAsia="zh-CN"/>
        </w:rPr>
        <w:t>. W</w:t>
      </w:r>
      <w:r>
        <w:rPr>
          <w:lang w:val="en-GB" w:eastAsia="zh-CN"/>
        </w:rPr>
        <w:t>e will move th</w:t>
      </w:r>
      <w:r w:rsidR="003A246B">
        <w:rPr>
          <w:lang w:val="en-GB" w:eastAsia="zh-CN"/>
        </w:rPr>
        <w:t>e change</w:t>
      </w:r>
      <w:r>
        <w:rPr>
          <w:lang w:val="en-GB" w:eastAsia="zh-CN"/>
        </w:rPr>
        <w:t xml:space="preserve"> only if we can </w:t>
      </w:r>
      <w:r w:rsidR="00856763">
        <w:rPr>
          <w:lang w:val="en-GB" w:eastAsia="zh-CN"/>
        </w:rPr>
        <w:t>win</w:t>
      </w:r>
      <w:r>
        <w:rPr>
          <w:lang w:val="en-GB" w:eastAsia="zh-CN"/>
        </w:rPr>
        <w:t xml:space="preserve"> the key personnel</w:t>
      </w:r>
      <w:r w:rsidR="003A246B">
        <w:rPr>
          <w:lang w:val="en-GB" w:eastAsia="zh-CN"/>
        </w:rPr>
        <w:t xml:space="preserve"> by</w:t>
      </w:r>
      <w:r>
        <w:rPr>
          <w:lang w:val="en-GB" w:eastAsia="zh-CN"/>
        </w:rPr>
        <w:t xml:space="preserve"> waking their </w:t>
      </w:r>
      <w:r w:rsidR="003A246B">
        <w:rPr>
          <w:lang w:val="en-GB" w:eastAsia="zh-CN"/>
        </w:rPr>
        <w:t xml:space="preserve">sense for </w:t>
      </w:r>
      <w:r>
        <w:rPr>
          <w:lang w:val="en-GB" w:eastAsia="zh-CN"/>
        </w:rPr>
        <w:t>e</w:t>
      </w:r>
      <w:r w:rsidR="00385819" w:rsidRPr="00737E0D">
        <w:rPr>
          <w:lang w:val="en-GB" w:eastAsia="zh-CN"/>
        </w:rPr>
        <w:t>ntrepreneurship</w:t>
      </w:r>
      <w:r w:rsidR="00716D4E">
        <w:rPr>
          <w:lang w:val="en-GB" w:eastAsia="zh-CN"/>
        </w:rPr>
        <w:t xml:space="preserve"> and by re</w:t>
      </w:r>
      <w:r w:rsidR="00716D4E">
        <w:rPr>
          <w:lang w:val="en-GB" w:eastAsia="zh-CN"/>
        </w:rPr>
        <w:noBreakHyphen/>
        <w:t>adjusting our focus.</w:t>
      </w:r>
      <w:r w:rsidR="003A246B">
        <w:rPr>
          <w:lang w:val="en-GB" w:eastAsia="zh-CN"/>
        </w:rPr>
        <w:t xml:space="preserve"> It is therefore critical to emphasize </w:t>
      </w:r>
      <w:r>
        <w:rPr>
          <w:lang w:val="en-GB" w:eastAsia="zh-CN"/>
        </w:rPr>
        <w:t>this</w:t>
      </w:r>
      <w:r w:rsidR="003A246B">
        <w:rPr>
          <w:lang w:val="en-GB" w:eastAsia="zh-CN"/>
        </w:rPr>
        <w:t xml:space="preserve"> when communicating the vision of personalised customer care.</w:t>
      </w:r>
    </w:p>
    <w:p w14:paraId="61109026" w14:textId="40014193" w:rsidR="00C66C32" w:rsidRPr="00737E0D" w:rsidRDefault="00C66C32" w:rsidP="0031565C">
      <w:pPr>
        <w:spacing w:after="0" w:line="480" w:lineRule="auto"/>
        <w:rPr>
          <w:rFonts w:ascii="Times New Roman" w:hAnsi="Times New Roman"/>
          <w:b/>
          <w:sz w:val="24"/>
          <w:szCs w:val="24"/>
          <w:lang w:val="en-GB" w:eastAsia="zh-CN"/>
        </w:rPr>
      </w:pPr>
      <w:r w:rsidRPr="00737E0D">
        <w:rPr>
          <w:rFonts w:ascii="Times New Roman" w:hAnsi="Times New Roman"/>
          <w:sz w:val="24"/>
          <w:szCs w:val="24"/>
          <w:lang w:val="en-GB" w:eastAsia="zh-CN"/>
        </w:rPr>
        <w:br w:type="page"/>
      </w:r>
    </w:p>
    <w:p w14:paraId="5491C84E" w14:textId="0A03D054" w:rsidR="00652782" w:rsidRDefault="00076145" w:rsidP="0031565C">
      <w:pPr>
        <w:pStyle w:val="Heading1"/>
        <w:spacing w:line="480" w:lineRule="auto"/>
        <w:ind w:left="432" w:hanging="432"/>
        <w:jc w:val="both"/>
        <w:rPr>
          <w:rFonts w:ascii="Times New Roman" w:hAnsi="Times New Roman"/>
          <w:sz w:val="24"/>
          <w:szCs w:val="24"/>
          <w:lang w:val="en-GB" w:eastAsia="zh-CN"/>
        </w:rPr>
      </w:pPr>
      <w:bookmarkStart w:id="23" w:name="_Toc58357738"/>
      <w:r>
        <w:rPr>
          <w:rFonts w:ascii="Times New Roman" w:hAnsi="Times New Roman"/>
          <w:sz w:val="24"/>
          <w:szCs w:val="24"/>
          <w:lang w:val="en-GB" w:eastAsia="zh-CN"/>
        </w:rPr>
        <w:lastRenderedPageBreak/>
        <w:t>Conclusions</w:t>
      </w:r>
      <w:bookmarkEnd w:id="23"/>
    </w:p>
    <w:p w14:paraId="13440B1C" w14:textId="52996BFF" w:rsidR="00225246" w:rsidRDefault="00225246" w:rsidP="00F67BA8">
      <w:pPr>
        <w:pStyle w:val="StyleJustifiedLinespacingDouble2"/>
        <w:rPr>
          <w:lang w:val="en-GB" w:eastAsia="zh-CN"/>
        </w:rPr>
      </w:pPr>
      <w:r>
        <w:rPr>
          <w:lang w:val="en-GB" w:eastAsia="zh-CN"/>
        </w:rPr>
        <w:t>We analysed and evaluated the strategic background and options, key takeaways are:</w:t>
      </w:r>
    </w:p>
    <w:p w14:paraId="04E399B2" w14:textId="3F053FC7" w:rsidR="00225246" w:rsidRPr="00D9014F" w:rsidRDefault="00225246" w:rsidP="00D9014F">
      <w:pPr>
        <w:pStyle w:val="StyleJustifiedLinespacingDouble2"/>
        <w:numPr>
          <w:ilvl w:val="0"/>
          <w:numId w:val="21"/>
        </w:numPr>
        <w:rPr>
          <w:lang w:val="en-GB" w:eastAsia="zh-CN"/>
        </w:rPr>
      </w:pPr>
      <w:r>
        <w:rPr>
          <w:lang w:val="en-GB" w:eastAsia="zh-CN"/>
        </w:rPr>
        <w:t>Environment:</w:t>
      </w:r>
      <w:r w:rsidR="00A83EE9">
        <w:rPr>
          <w:lang w:val="en-GB" w:eastAsia="zh-CN"/>
        </w:rPr>
        <w:t xml:space="preserve"> </w:t>
      </w:r>
      <w:r w:rsidR="00D9014F">
        <w:rPr>
          <w:lang w:val="en-GB" w:eastAsia="zh-CN"/>
        </w:rPr>
        <w:t xml:space="preserve">The threat by competitors </w:t>
      </w:r>
      <w:r w:rsidR="00212C1B">
        <w:rPr>
          <w:lang w:val="en-GB" w:eastAsia="zh-CN"/>
        </w:rPr>
        <w:t>together with the rise of</w:t>
      </w:r>
      <w:r w:rsidR="00D9014F">
        <w:rPr>
          <w:lang w:val="en-GB" w:eastAsia="zh-CN"/>
        </w:rPr>
        <w:t xml:space="preserve"> the customer’s </w:t>
      </w:r>
      <w:r w:rsidR="00834FE8">
        <w:rPr>
          <w:lang w:val="en-GB" w:eastAsia="zh-CN"/>
        </w:rPr>
        <w:t xml:space="preserve">raising </w:t>
      </w:r>
      <w:r w:rsidR="00D9014F">
        <w:rPr>
          <w:lang w:val="en-GB" w:eastAsia="zh-CN"/>
        </w:rPr>
        <w:t>expectation ask for a different approach especially for the customer care</w:t>
      </w:r>
      <w:r w:rsidR="00D9014F" w:rsidRPr="00D9014F">
        <w:rPr>
          <w:lang w:val="en-GB" w:eastAsia="zh-CN"/>
        </w:rPr>
        <w:t>.</w:t>
      </w:r>
      <w:r w:rsidR="002B10FA">
        <w:rPr>
          <w:lang w:val="en-GB" w:eastAsia="zh-CN"/>
        </w:rPr>
        <w:t xml:space="preserve"> Customer emotion</w:t>
      </w:r>
      <w:r w:rsidR="00834FE8">
        <w:rPr>
          <w:lang w:val="en-GB" w:eastAsia="zh-CN"/>
        </w:rPr>
        <w:t>s</w:t>
      </w:r>
      <w:r w:rsidR="002B10FA">
        <w:rPr>
          <w:lang w:val="en-GB" w:eastAsia="zh-CN"/>
        </w:rPr>
        <w:t xml:space="preserve"> are particularly important in the current Covid</w:t>
      </w:r>
      <w:r w:rsidR="002B10FA">
        <w:rPr>
          <w:lang w:val="en-GB" w:eastAsia="zh-CN"/>
        </w:rPr>
        <w:noBreakHyphen/>
        <w:t xml:space="preserve">19 environment preventing the direct contact to the customer and by this the intelligence required to </w:t>
      </w:r>
      <w:r w:rsidR="002B10FA">
        <w:rPr>
          <w:szCs w:val="24"/>
          <w:lang w:val="en-GB" w:eastAsia="zh-CN"/>
        </w:rPr>
        <w:t>develop competitive products meeting future requirements.</w:t>
      </w:r>
    </w:p>
    <w:p w14:paraId="295EA148" w14:textId="2522F51D" w:rsidR="00212C1B" w:rsidRDefault="00225246" w:rsidP="003F6213">
      <w:pPr>
        <w:pStyle w:val="StyleJustifiedLinespacingDouble2"/>
        <w:numPr>
          <w:ilvl w:val="0"/>
          <w:numId w:val="21"/>
        </w:numPr>
        <w:rPr>
          <w:szCs w:val="24"/>
          <w:lang w:val="en-GB" w:eastAsia="zh-CN"/>
        </w:rPr>
      </w:pPr>
      <w:r w:rsidRPr="00D9014F">
        <w:rPr>
          <w:lang w:val="en-GB" w:eastAsia="zh-CN"/>
        </w:rPr>
        <w:t>Capabilities and culture:</w:t>
      </w:r>
      <w:r w:rsidR="00A83EE9" w:rsidRPr="00D9014F">
        <w:rPr>
          <w:lang w:val="en-GB" w:eastAsia="zh-CN"/>
        </w:rPr>
        <w:t xml:space="preserve"> </w:t>
      </w:r>
      <w:r w:rsidR="00D9014F" w:rsidRPr="00D9014F">
        <w:rPr>
          <w:lang w:val="en-GB" w:eastAsia="zh-CN"/>
        </w:rPr>
        <w:t>T</w:t>
      </w:r>
      <w:r w:rsidR="007E67EF" w:rsidRPr="00D9014F">
        <w:rPr>
          <w:szCs w:val="24"/>
          <w:lang w:val="en-GB" w:eastAsia="zh-CN"/>
        </w:rPr>
        <w:t xml:space="preserve">he analysis </w:t>
      </w:r>
      <w:r w:rsidR="00834FE8">
        <w:rPr>
          <w:szCs w:val="24"/>
          <w:lang w:val="en-GB" w:eastAsia="zh-CN"/>
        </w:rPr>
        <w:t xml:space="preserve">reveals our industry position in a saturated market as the biggest </w:t>
      </w:r>
      <w:r w:rsidR="0022007D">
        <w:rPr>
          <w:szCs w:val="24"/>
          <w:lang w:val="en-GB" w:eastAsia="zh-CN"/>
        </w:rPr>
        <w:t xml:space="preserve">concern, </w:t>
      </w:r>
      <w:r w:rsidR="00A36DF7">
        <w:rPr>
          <w:szCs w:val="24"/>
          <w:lang w:val="en-GB" w:eastAsia="zh-CN"/>
        </w:rPr>
        <w:t xml:space="preserve">however, </w:t>
      </w:r>
      <w:r w:rsidR="0022007D">
        <w:rPr>
          <w:szCs w:val="24"/>
          <w:lang w:val="en-GB" w:eastAsia="zh-CN"/>
        </w:rPr>
        <w:t>our</w:t>
      </w:r>
      <w:r w:rsidR="0022007D">
        <w:rPr>
          <w:lang w:val="en-GB" w:eastAsia="zh-CN"/>
        </w:rPr>
        <w:t xml:space="preserve"> </w:t>
      </w:r>
      <w:r w:rsidR="00D9014F" w:rsidRPr="00D9014F">
        <w:rPr>
          <w:szCs w:val="24"/>
          <w:lang w:val="en-GB" w:eastAsia="zh-CN"/>
        </w:rPr>
        <w:t>‘</w:t>
      </w:r>
      <w:r w:rsidR="00212C1B">
        <w:rPr>
          <w:szCs w:val="24"/>
          <w:lang w:val="en-GB" w:eastAsia="zh-CN"/>
        </w:rPr>
        <w:t>M</w:t>
      </w:r>
      <w:r w:rsidR="007E67EF" w:rsidRPr="00D9014F">
        <w:rPr>
          <w:szCs w:val="24"/>
          <w:lang w:val="en-GB" w:eastAsia="zh-CN"/>
        </w:rPr>
        <w:t>ade in the US</w:t>
      </w:r>
      <w:r w:rsidR="00D9014F" w:rsidRPr="00D9014F">
        <w:rPr>
          <w:szCs w:val="24"/>
          <w:lang w:val="en-GB" w:eastAsia="zh-CN"/>
        </w:rPr>
        <w:t>A’</w:t>
      </w:r>
      <w:r w:rsidR="007E67EF" w:rsidRPr="00D9014F">
        <w:rPr>
          <w:szCs w:val="24"/>
          <w:lang w:val="en-GB" w:eastAsia="zh-CN"/>
        </w:rPr>
        <w:t xml:space="preserve"> strategy </w:t>
      </w:r>
      <w:r w:rsidR="0022007D">
        <w:rPr>
          <w:szCs w:val="24"/>
          <w:lang w:val="en-GB" w:eastAsia="zh-CN"/>
        </w:rPr>
        <w:t>can potentially help us to get emotionally happy and satisfied customers</w:t>
      </w:r>
      <w:r w:rsidR="00CB422B">
        <w:rPr>
          <w:szCs w:val="24"/>
          <w:lang w:val="en-GB" w:eastAsia="zh-CN"/>
        </w:rPr>
        <w:t xml:space="preserve"> </w:t>
      </w:r>
      <w:r w:rsidR="0022007D">
        <w:rPr>
          <w:szCs w:val="24"/>
          <w:lang w:val="en-GB" w:eastAsia="zh-CN"/>
        </w:rPr>
        <w:t>by means of appropriate</w:t>
      </w:r>
      <w:r w:rsidR="007E67EF" w:rsidRPr="00D9014F">
        <w:rPr>
          <w:szCs w:val="24"/>
          <w:lang w:val="en-GB" w:eastAsia="zh-CN"/>
        </w:rPr>
        <w:t xml:space="preserve"> customer care.</w:t>
      </w:r>
      <w:r w:rsidR="00212C1B">
        <w:rPr>
          <w:szCs w:val="24"/>
          <w:lang w:val="en-GB" w:eastAsia="zh-CN"/>
        </w:rPr>
        <w:t xml:space="preserve"> While the capabilities are obvious, the relatively long time perspective till 2025 </w:t>
      </w:r>
      <w:r w:rsidR="009A1A35">
        <w:rPr>
          <w:szCs w:val="24"/>
          <w:lang w:val="en-GB" w:eastAsia="zh-CN"/>
        </w:rPr>
        <w:t xml:space="preserve">needed for a strategic change </w:t>
      </w:r>
      <w:r w:rsidR="00212C1B">
        <w:rPr>
          <w:szCs w:val="24"/>
          <w:lang w:val="en-GB" w:eastAsia="zh-CN"/>
        </w:rPr>
        <w:t>is a challenge for our organisation’s culture.</w:t>
      </w:r>
    </w:p>
    <w:p w14:paraId="0BCBFBFB" w14:textId="58B9A1A3" w:rsidR="00225246" w:rsidRPr="007E67EF" w:rsidRDefault="00225246" w:rsidP="007E67EF">
      <w:pPr>
        <w:pStyle w:val="StyleJustifiedLinespacingDouble2"/>
        <w:numPr>
          <w:ilvl w:val="0"/>
          <w:numId w:val="21"/>
        </w:numPr>
        <w:rPr>
          <w:szCs w:val="24"/>
          <w:lang w:val="en-GB" w:eastAsia="zh-CN"/>
        </w:rPr>
      </w:pPr>
      <w:r>
        <w:rPr>
          <w:lang w:val="en-GB" w:eastAsia="zh-CN"/>
        </w:rPr>
        <w:t>Corporate and business strategy:</w:t>
      </w:r>
      <w:r w:rsidR="007E67EF">
        <w:rPr>
          <w:szCs w:val="24"/>
          <w:lang w:val="en-GB" w:eastAsia="zh-CN"/>
        </w:rPr>
        <w:t xml:space="preserve"> </w:t>
      </w:r>
      <w:r w:rsidR="0022007D">
        <w:rPr>
          <w:szCs w:val="24"/>
          <w:lang w:val="en-GB" w:eastAsia="zh-CN"/>
        </w:rPr>
        <w:t>D</w:t>
      </w:r>
      <w:r w:rsidR="00212C1B" w:rsidRPr="00212C1B">
        <w:rPr>
          <w:szCs w:val="24"/>
          <w:lang w:val="en-GB" w:eastAsia="zh-CN"/>
        </w:rPr>
        <w:t xml:space="preserve">igitalisation </w:t>
      </w:r>
      <w:r w:rsidR="0022007D">
        <w:rPr>
          <w:szCs w:val="24"/>
          <w:lang w:val="en-GB" w:eastAsia="zh-CN"/>
        </w:rPr>
        <w:t xml:space="preserve">will play an important role </w:t>
      </w:r>
      <w:r w:rsidR="00A36DF7">
        <w:rPr>
          <w:szCs w:val="24"/>
          <w:lang w:val="en-GB" w:eastAsia="zh-CN"/>
        </w:rPr>
        <w:t xml:space="preserve">in our </w:t>
      </w:r>
      <w:r w:rsidR="0022007D">
        <w:rPr>
          <w:szCs w:val="24"/>
          <w:lang w:val="en-GB" w:eastAsia="zh-CN"/>
        </w:rPr>
        <w:t>differentiation strategy</w:t>
      </w:r>
      <w:r w:rsidR="00212C1B" w:rsidRPr="00212C1B">
        <w:rPr>
          <w:szCs w:val="24"/>
          <w:lang w:val="en-GB" w:eastAsia="zh-CN"/>
        </w:rPr>
        <w:t xml:space="preserve"> </w:t>
      </w:r>
      <w:r w:rsidR="00A36DF7">
        <w:rPr>
          <w:szCs w:val="24"/>
          <w:lang w:val="en-GB" w:eastAsia="zh-CN"/>
        </w:rPr>
        <w:t>for customer service which can be seen as another part of vertical integration along the value chain</w:t>
      </w:r>
      <w:r w:rsidR="00212C1B">
        <w:rPr>
          <w:szCs w:val="24"/>
          <w:lang w:val="en-GB" w:eastAsia="zh-CN"/>
        </w:rPr>
        <w:t xml:space="preserve">. </w:t>
      </w:r>
      <w:r w:rsidR="00834FE8">
        <w:rPr>
          <w:szCs w:val="24"/>
          <w:lang w:val="en-GB" w:eastAsia="zh-CN"/>
        </w:rPr>
        <w:t>Customer interactivity will enable us to develop our brand</w:t>
      </w:r>
      <w:r w:rsidR="00A36DF7">
        <w:rPr>
          <w:szCs w:val="24"/>
          <w:lang w:val="en-GB" w:eastAsia="zh-CN"/>
        </w:rPr>
        <w:t>s</w:t>
      </w:r>
      <w:r w:rsidR="00834FE8">
        <w:rPr>
          <w:szCs w:val="24"/>
          <w:lang w:val="en-GB" w:eastAsia="zh-CN"/>
        </w:rPr>
        <w:t xml:space="preserve"> and </w:t>
      </w:r>
      <w:r w:rsidR="00227B47">
        <w:rPr>
          <w:szCs w:val="24"/>
          <w:lang w:val="en-GB" w:eastAsia="zh-CN"/>
        </w:rPr>
        <w:t xml:space="preserve">to </w:t>
      </w:r>
      <w:r w:rsidR="00834FE8">
        <w:rPr>
          <w:szCs w:val="24"/>
          <w:lang w:val="en-GB" w:eastAsia="zh-CN"/>
        </w:rPr>
        <w:t xml:space="preserve">secure loyalty. </w:t>
      </w:r>
      <w:r w:rsidR="00212C1B" w:rsidRPr="00212C1B">
        <w:rPr>
          <w:szCs w:val="24"/>
          <w:lang w:val="en-GB" w:eastAsia="zh-CN"/>
        </w:rPr>
        <w:t>W</w:t>
      </w:r>
      <w:r w:rsidR="007E67EF" w:rsidRPr="00212C1B">
        <w:rPr>
          <w:szCs w:val="24"/>
          <w:lang w:val="en-GB" w:eastAsia="zh-CN"/>
        </w:rPr>
        <w:t>e</w:t>
      </w:r>
      <w:r w:rsidR="007E67EF">
        <w:rPr>
          <w:szCs w:val="24"/>
          <w:lang w:val="en-GB" w:eastAsia="zh-CN"/>
        </w:rPr>
        <w:t xml:space="preserve"> have the</w:t>
      </w:r>
      <w:r w:rsidR="00212C1B">
        <w:rPr>
          <w:szCs w:val="24"/>
          <w:lang w:val="en-GB" w:eastAsia="zh-CN"/>
        </w:rPr>
        <w:t xml:space="preserve"> financial</w:t>
      </w:r>
      <w:r w:rsidR="007E67EF">
        <w:rPr>
          <w:szCs w:val="24"/>
          <w:lang w:val="en-GB" w:eastAsia="zh-CN"/>
        </w:rPr>
        <w:t xml:space="preserve"> means to give our strategy the impetus to introduce a more sophisticated customer care.</w:t>
      </w:r>
    </w:p>
    <w:p w14:paraId="4AAFA16D" w14:textId="7126C29E" w:rsidR="00225246" w:rsidRPr="002B10FA" w:rsidRDefault="00225246" w:rsidP="00225246">
      <w:pPr>
        <w:pStyle w:val="StyleJustifiedLinespacingDouble2"/>
        <w:numPr>
          <w:ilvl w:val="0"/>
          <w:numId w:val="21"/>
        </w:numPr>
        <w:rPr>
          <w:lang w:val="en-GB" w:eastAsia="zh-CN"/>
        </w:rPr>
      </w:pPr>
      <w:r>
        <w:rPr>
          <w:lang w:val="en-GB" w:eastAsia="zh-CN"/>
        </w:rPr>
        <w:t>Change</w:t>
      </w:r>
      <w:r w:rsidR="00212C1B">
        <w:rPr>
          <w:lang w:val="en-GB" w:eastAsia="zh-CN"/>
        </w:rPr>
        <w:t xml:space="preserve"> and capacities</w:t>
      </w:r>
      <w:r>
        <w:rPr>
          <w:lang w:val="en-GB" w:eastAsia="zh-CN"/>
        </w:rPr>
        <w:t>:</w:t>
      </w:r>
      <w:r w:rsidR="00E51811" w:rsidRPr="00E51811">
        <w:rPr>
          <w:szCs w:val="24"/>
          <w:lang w:val="en-GB" w:eastAsia="zh-CN"/>
        </w:rPr>
        <w:t xml:space="preserve"> </w:t>
      </w:r>
      <w:r w:rsidR="002B10FA">
        <w:rPr>
          <w:szCs w:val="24"/>
          <w:lang w:val="en-GB" w:eastAsia="zh-CN"/>
        </w:rPr>
        <w:t>To respond to the environmental changes, w</w:t>
      </w:r>
      <w:r w:rsidR="00212C1B">
        <w:rPr>
          <w:szCs w:val="24"/>
          <w:lang w:val="en-GB" w:eastAsia="zh-CN"/>
        </w:rPr>
        <w:t xml:space="preserve">e have to make use of our capacities wisely by an </w:t>
      </w:r>
      <w:r w:rsidR="00E51811">
        <w:rPr>
          <w:szCs w:val="24"/>
          <w:lang w:val="en-GB" w:eastAsia="zh-CN"/>
        </w:rPr>
        <w:t>incremental but determined change till 2025</w:t>
      </w:r>
      <w:r w:rsidR="00212C1B">
        <w:rPr>
          <w:szCs w:val="24"/>
          <w:lang w:val="en-GB" w:eastAsia="zh-CN"/>
        </w:rPr>
        <w:t xml:space="preserve">. </w:t>
      </w:r>
      <w:r w:rsidR="00C34D12">
        <w:rPr>
          <w:szCs w:val="24"/>
          <w:lang w:val="en-GB" w:eastAsia="zh-CN"/>
        </w:rPr>
        <w:t>Particularly the staff interacting with the customer has to be 100% beyond the change. C</w:t>
      </w:r>
      <w:r w:rsidR="00E51811">
        <w:rPr>
          <w:szCs w:val="24"/>
          <w:lang w:val="en-GB" w:eastAsia="zh-CN"/>
        </w:rPr>
        <w:t xml:space="preserve">hange </w:t>
      </w:r>
      <w:r w:rsidR="00C34D12">
        <w:rPr>
          <w:szCs w:val="24"/>
          <w:lang w:val="en-GB" w:eastAsia="zh-CN"/>
        </w:rPr>
        <w:t xml:space="preserve">leadership to </w:t>
      </w:r>
      <w:r w:rsidR="00A36DF7">
        <w:rPr>
          <w:szCs w:val="24"/>
          <w:lang w:val="en-GB" w:eastAsia="zh-CN"/>
        </w:rPr>
        <w:t xml:space="preserve">empower the management and to </w:t>
      </w:r>
      <w:r w:rsidR="00C34D12">
        <w:rPr>
          <w:szCs w:val="24"/>
          <w:lang w:val="en-GB" w:eastAsia="zh-CN"/>
        </w:rPr>
        <w:t xml:space="preserve">overcome the employees’ </w:t>
      </w:r>
      <w:r w:rsidR="00E51811">
        <w:rPr>
          <w:szCs w:val="24"/>
          <w:lang w:val="en-GB" w:eastAsia="zh-CN"/>
        </w:rPr>
        <w:t>resistance</w:t>
      </w:r>
      <w:r w:rsidR="00C34D12">
        <w:rPr>
          <w:szCs w:val="24"/>
          <w:lang w:val="en-GB" w:eastAsia="zh-CN"/>
        </w:rPr>
        <w:t xml:space="preserve"> is therefore essential.</w:t>
      </w:r>
    </w:p>
    <w:p w14:paraId="5376E289" w14:textId="0DDF985D" w:rsidR="00C66C32" w:rsidRPr="002C5C2F" w:rsidRDefault="0022007D" w:rsidP="00834FE8">
      <w:pPr>
        <w:pStyle w:val="StyleJustifiedLinespacingDouble2"/>
        <w:rPr>
          <w:b/>
          <w:szCs w:val="24"/>
          <w:lang w:val="en-GB" w:eastAsia="zh-CN"/>
        </w:rPr>
      </w:pPr>
      <w:r>
        <w:rPr>
          <w:szCs w:val="24"/>
          <w:lang w:val="en-GB" w:eastAsia="zh-CN"/>
        </w:rPr>
        <w:t>For these reasons, p</w:t>
      </w:r>
      <w:r w:rsidR="002B10FA">
        <w:rPr>
          <w:szCs w:val="24"/>
          <w:lang w:val="en-GB" w:eastAsia="zh-CN"/>
        </w:rPr>
        <w:t>ut</w:t>
      </w:r>
      <w:r>
        <w:rPr>
          <w:szCs w:val="24"/>
          <w:lang w:val="en-GB" w:eastAsia="zh-CN"/>
        </w:rPr>
        <w:t>ting</w:t>
      </w:r>
      <w:r w:rsidR="002B10FA">
        <w:rPr>
          <w:szCs w:val="24"/>
          <w:lang w:val="en-GB" w:eastAsia="zh-CN"/>
        </w:rPr>
        <w:t xml:space="preserve"> the customer in the centre</w:t>
      </w:r>
      <w:r>
        <w:rPr>
          <w:szCs w:val="24"/>
          <w:lang w:val="en-GB" w:eastAsia="zh-CN"/>
        </w:rPr>
        <w:t xml:space="preserve"> is priority</w:t>
      </w:r>
      <w:r w:rsidR="002B10FA">
        <w:rPr>
          <w:szCs w:val="24"/>
          <w:lang w:val="en-GB" w:eastAsia="zh-CN"/>
        </w:rPr>
        <w:t>.</w:t>
      </w:r>
      <w:r w:rsidR="00834FE8">
        <w:rPr>
          <w:szCs w:val="24"/>
          <w:lang w:val="en-GB" w:eastAsia="zh-CN"/>
        </w:rPr>
        <w:t xml:space="preserve"> It is a necessity, not a luxury.</w:t>
      </w:r>
      <w:r w:rsidR="00C66C32" w:rsidRPr="002C5C2F">
        <w:rPr>
          <w:szCs w:val="24"/>
          <w:lang w:val="en-GB" w:eastAsia="zh-CN"/>
        </w:rPr>
        <w:br w:type="page"/>
      </w:r>
    </w:p>
    <w:p w14:paraId="00AD99EB" w14:textId="225F837B" w:rsidR="00652782" w:rsidRPr="002C5C2F" w:rsidRDefault="00076145" w:rsidP="0031565C">
      <w:pPr>
        <w:pStyle w:val="Heading1"/>
        <w:spacing w:line="480" w:lineRule="auto"/>
        <w:ind w:left="432" w:hanging="432"/>
        <w:jc w:val="both"/>
        <w:rPr>
          <w:rFonts w:ascii="Times New Roman" w:hAnsi="Times New Roman"/>
          <w:sz w:val="24"/>
          <w:szCs w:val="24"/>
          <w:lang w:val="en-GB" w:eastAsia="zh-CN"/>
        </w:rPr>
      </w:pPr>
      <w:bookmarkStart w:id="24" w:name="_Toc58357739"/>
      <w:r>
        <w:rPr>
          <w:rFonts w:ascii="Times New Roman" w:hAnsi="Times New Roman"/>
          <w:sz w:val="24"/>
          <w:szCs w:val="24"/>
          <w:lang w:val="en-GB" w:eastAsia="zh-CN"/>
        </w:rPr>
        <w:lastRenderedPageBreak/>
        <w:t>R</w:t>
      </w:r>
      <w:r w:rsidR="00652782" w:rsidRPr="002C5C2F">
        <w:rPr>
          <w:rFonts w:ascii="Times New Roman" w:hAnsi="Times New Roman"/>
          <w:sz w:val="24"/>
          <w:szCs w:val="24"/>
          <w:lang w:val="en-GB" w:eastAsia="zh-CN"/>
        </w:rPr>
        <w:t>ecommendations</w:t>
      </w:r>
      <w:bookmarkEnd w:id="24"/>
    </w:p>
    <w:p w14:paraId="28C95303" w14:textId="71A1C31A" w:rsidR="005E05CA" w:rsidRDefault="005E05CA" w:rsidP="005E05CA">
      <w:pPr>
        <w:pStyle w:val="StyleJustifiedLinespacingDouble"/>
        <w:rPr>
          <w:szCs w:val="24"/>
          <w:lang w:val="en-GB" w:eastAsia="zh-CN"/>
        </w:rPr>
      </w:pPr>
      <w:r>
        <w:rPr>
          <w:szCs w:val="24"/>
          <w:lang w:val="en-GB" w:eastAsia="zh-CN"/>
        </w:rPr>
        <w:t>The above conclusions clearly yield the strategic options for a more personalised customer care. To address these, the following measures are recommended:</w:t>
      </w:r>
    </w:p>
    <w:p w14:paraId="0AFEC493" w14:textId="4F16925C" w:rsidR="00CC5207" w:rsidRDefault="00CC5207" w:rsidP="00CC5207">
      <w:pPr>
        <w:pStyle w:val="StyleJustifiedLinespacingDouble"/>
        <w:numPr>
          <w:ilvl w:val="0"/>
          <w:numId w:val="21"/>
        </w:numPr>
        <w:rPr>
          <w:szCs w:val="24"/>
          <w:lang w:val="en-GB" w:eastAsia="zh-CN"/>
        </w:rPr>
      </w:pPr>
      <w:r>
        <w:rPr>
          <w:szCs w:val="24"/>
          <w:lang w:val="en-GB" w:eastAsia="zh-CN"/>
        </w:rPr>
        <w:t>To implement</w:t>
      </w:r>
      <w:r w:rsidR="005E05CA">
        <w:rPr>
          <w:szCs w:val="24"/>
          <w:lang w:val="en-GB" w:eastAsia="zh-CN"/>
        </w:rPr>
        <w:t xml:space="preserve"> a</w:t>
      </w:r>
      <w:r>
        <w:rPr>
          <w:szCs w:val="24"/>
          <w:lang w:val="en-GB" w:eastAsia="zh-CN"/>
        </w:rPr>
        <w:t>n advanced customer care, a separate customer service department is established. It supervises all activities of pre</w:t>
      </w:r>
      <w:r>
        <w:rPr>
          <w:szCs w:val="24"/>
          <w:lang w:val="en-GB" w:eastAsia="zh-CN"/>
        </w:rPr>
        <w:noBreakHyphen/>
        <w:t>sale and after</w:t>
      </w:r>
      <w:r>
        <w:rPr>
          <w:szCs w:val="24"/>
          <w:lang w:val="en-GB" w:eastAsia="zh-CN"/>
        </w:rPr>
        <w:noBreakHyphen/>
        <w:t>sale service. The department reports directly to the SBU leadership. Historically, customer service was always seen as expenditure to be kept to the minimum. In future, we will focus on the customer and see customer care as a driver for branding</w:t>
      </w:r>
      <w:r w:rsidR="00224E62">
        <w:rPr>
          <w:szCs w:val="24"/>
          <w:lang w:val="en-GB" w:eastAsia="zh-CN"/>
        </w:rPr>
        <w:t>,</w:t>
      </w:r>
      <w:r>
        <w:rPr>
          <w:szCs w:val="24"/>
          <w:lang w:val="en-GB" w:eastAsia="zh-CN"/>
        </w:rPr>
        <w:t xml:space="preserve"> innovation</w:t>
      </w:r>
      <w:r w:rsidR="00224E62">
        <w:rPr>
          <w:szCs w:val="24"/>
          <w:lang w:val="en-GB" w:eastAsia="zh-CN"/>
        </w:rPr>
        <w:t xml:space="preserve"> and ultimately profitability</w:t>
      </w:r>
      <w:r w:rsidR="00DD4DE5">
        <w:rPr>
          <w:szCs w:val="24"/>
          <w:lang w:val="en-GB" w:eastAsia="zh-CN"/>
        </w:rPr>
        <w:t xml:space="preserve"> </w:t>
      </w:r>
      <w:r w:rsidR="00DD4DE5" w:rsidRPr="00A012E6">
        <w:rPr>
          <w:szCs w:val="24"/>
          <w:lang w:val="en-GB" w:eastAsia="zh-CN"/>
        </w:rPr>
        <w:fldChar w:fldCharType="begin"/>
      </w:r>
      <w:r w:rsidR="00DD4DE5" w:rsidRPr="00A012E6">
        <w:rPr>
          <w:szCs w:val="24"/>
          <w:lang w:val="en-GB" w:eastAsia="zh-CN"/>
        </w:rPr>
        <w:instrText xml:space="preserve"> ADDIN ZOTERO_ITEM CSL_CITATION {"citationID":"a1s10qn0k0p","properties":{"formattedCitation":"(Dalenogare et al., 2018)","plainCitation":"(Dalenogare et al., 2018)","noteIndex":0},"citationItems":[{"id":"4Ct5TeZK/qJptCAMh","uris":["http://zotero.org/users/561261/items/JTX8D6AG"],"uri":["http://zotero.org/users/561261/items/JTX8D6AG"],"itemData":{"id":25800,"type":"article","title":"The expected contribution of Industry 4.0 technologies for industrial performance. International Journal of Production econmomics, Vol. 204","publisher":"Elsevier","source":"MBA037","author":[{"family":"Dalenogare","given":"L."},{"family":"Benitez","given":"G."},{"family":"Ayala","given":"N."},{"family":"Frank","given":"A."}],"issued":{"date-parts":[["2018"]]}}}],"schema":"https://github.com/citation-style-language/schema/raw/master/csl-citation.json"} </w:instrText>
      </w:r>
      <w:r w:rsidR="00DD4DE5" w:rsidRPr="00A012E6">
        <w:rPr>
          <w:szCs w:val="24"/>
          <w:lang w:val="en-GB" w:eastAsia="zh-CN"/>
        </w:rPr>
        <w:fldChar w:fldCharType="separate"/>
      </w:r>
      <w:r w:rsidR="00DD4DE5" w:rsidRPr="00A012E6">
        <w:rPr>
          <w:szCs w:val="24"/>
          <w:lang w:val="en-GB" w:eastAsia="zh-CN"/>
        </w:rPr>
        <w:t>(Dalenogare et al., 2018)</w:t>
      </w:r>
      <w:r w:rsidR="00DD4DE5" w:rsidRPr="00A012E6">
        <w:rPr>
          <w:szCs w:val="24"/>
          <w:lang w:val="en-GB" w:eastAsia="zh-CN"/>
        </w:rPr>
        <w:fldChar w:fldCharType="end"/>
      </w:r>
      <w:r>
        <w:rPr>
          <w:szCs w:val="24"/>
          <w:lang w:val="en-GB" w:eastAsia="zh-CN"/>
        </w:rPr>
        <w:t>. The customer service department should get all resources needed, that are people, expertise and infrastructure.</w:t>
      </w:r>
    </w:p>
    <w:p w14:paraId="1D0201F5" w14:textId="75CB1C08" w:rsidR="00E51811" w:rsidRDefault="00CC5207" w:rsidP="00CC5207">
      <w:pPr>
        <w:pStyle w:val="StyleJustifiedLinespacingDouble"/>
        <w:numPr>
          <w:ilvl w:val="0"/>
          <w:numId w:val="21"/>
        </w:numPr>
        <w:rPr>
          <w:szCs w:val="24"/>
          <w:lang w:val="en-GB" w:eastAsia="zh-CN"/>
        </w:rPr>
      </w:pPr>
      <w:r>
        <w:rPr>
          <w:szCs w:val="24"/>
          <w:lang w:val="en-GB" w:eastAsia="zh-CN"/>
        </w:rPr>
        <w:t xml:space="preserve">Digital technology will </w:t>
      </w:r>
      <w:r w:rsidR="009D77CC">
        <w:rPr>
          <w:szCs w:val="24"/>
          <w:lang w:val="en-GB" w:eastAsia="zh-CN"/>
        </w:rPr>
        <w:t>be the</w:t>
      </w:r>
      <w:r>
        <w:rPr>
          <w:szCs w:val="24"/>
          <w:lang w:val="en-GB" w:eastAsia="zh-CN"/>
        </w:rPr>
        <w:t xml:space="preserve"> </w:t>
      </w:r>
      <w:r w:rsidR="009D77CC">
        <w:rPr>
          <w:szCs w:val="24"/>
          <w:lang w:val="en-GB" w:eastAsia="zh-CN"/>
        </w:rPr>
        <w:t>critical aspect of the customer care</w:t>
      </w:r>
      <w:r w:rsidR="009A653E">
        <w:rPr>
          <w:szCs w:val="24"/>
          <w:lang w:val="en-GB" w:eastAsia="zh-CN"/>
        </w:rPr>
        <w:t xml:space="preserve">, </w:t>
      </w:r>
      <w:r w:rsidR="009D77CC">
        <w:rPr>
          <w:szCs w:val="24"/>
          <w:lang w:val="en-GB" w:eastAsia="zh-CN"/>
        </w:rPr>
        <w:t>includ</w:t>
      </w:r>
      <w:r w:rsidR="009A653E">
        <w:rPr>
          <w:szCs w:val="24"/>
          <w:lang w:val="en-GB" w:eastAsia="zh-CN"/>
        </w:rPr>
        <w:t>ing</w:t>
      </w:r>
      <w:r w:rsidR="009D77CC">
        <w:rPr>
          <w:szCs w:val="24"/>
          <w:lang w:val="en-GB" w:eastAsia="zh-CN"/>
        </w:rPr>
        <w:t xml:space="preserve"> data </w:t>
      </w:r>
      <w:r w:rsidR="009A653E">
        <w:rPr>
          <w:szCs w:val="24"/>
          <w:lang w:val="en-GB" w:eastAsia="zh-CN"/>
        </w:rPr>
        <w:t>analytics</w:t>
      </w:r>
      <w:r w:rsidR="009D77CC">
        <w:rPr>
          <w:szCs w:val="24"/>
          <w:lang w:val="en-GB" w:eastAsia="zh-CN"/>
        </w:rPr>
        <w:t>, artificial intelligence (AI), machine learning etc</w:t>
      </w:r>
      <w:r w:rsidR="00224E62">
        <w:rPr>
          <w:szCs w:val="24"/>
          <w:lang w:val="en-GB" w:eastAsia="zh-CN"/>
        </w:rPr>
        <w:t>.</w:t>
      </w:r>
      <w:r w:rsidR="003857F8">
        <w:rPr>
          <w:szCs w:val="24"/>
          <w:lang w:val="en-GB" w:eastAsia="zh-CN"/>
        </w:rPr>
        <w:t xml:space="preserve"> </w:t>
      </w:r>
      <w:r w:rsidR="00CB422B">
        <w:rPr>
          <w:szCs w:val="24"/>
          <w:lang w:val="en-GB" w:eastAsia="zh-CN"/>
        </w:rPr>
        <w:t>for</w:t>
      </w:r>
      <w:r w:rsidR="003857F8">
        <w:rPr>
          <w:szCs w:val="24"/>
          <w:lang w:val="en-GB" w:eastAsia="zh-CN"/>
        </w:rPr>
        <w:t xml:space="preserve"> hyper-personalisation</w:t>
      </w:r>
      <w:r w:rsidR="00224E62">
        <w:rPr>
          <w:szCs w:val="24"/>
          <w:lang w:val="en-GB" w:eastAsia="zh-CN"/>
        </w:rPr>
        <w:t xml:space="preserve"> </w:t>
      </w:r>
      <w:r w:rsidR="00224E62" w:rsidRPr="00A012E6">
        <w:rPr>
          <w:szCs w:val="24"/>
          <w:lang w:val="en-GB" w:eastAsia="zh-CN"/>
        </w:rPr>
        <w:fldChar w:fldCharType="begin"/>
      </w:r>
      <w:r w:rsidR="00224E62" w:rsidRPr="00A012E6">
        <w:rPr>
          <w:szCs w:val="24"/>
          <w:lang w:val="en-GB" w:eastAsia="zh-CN"/>
        </w:rPr>
        <w:instrText xml:space="preserve"> ADDIN ZOTERO_ITEM CSL_CITATION {"citationID":"Ydw0LQ1R","properties":{"formattedCitation":"(Leff et al., 2020)","plainCitation":"(Leff et al., 2020)","noteIndex":0},"citationItems":[{"id":37587,"uris":["http://zotero.org/groups/2431946/items/F2ATQDMM"],"uri":["http://zotero.org/groups/2431946/items/F2ATQDMM"],"itemData":{"id":37587,"type":"article","publisher":"McKinsey &amp; Company Customer care compendium June 2020","source":"MBA000","title":"The care of one – Hyperpersonalization of customer care","author":[{"family":"Leff","given":"S."},{"family":"Ploog","given":"H."},{"family":"Williams","given":"B."}],"issued":{"date-parts":[["2020"]]}}}],"schema":"https://github.com/citation-style-language/schema/raw/master/csl-citation.json"} </w:instrText>
      </w:r>
      <w:r w:rsidR="00224E62" w:rsidRPr="00A012E6">
        <w:rPr>
          <w:szCs w:val="24"/>
          <w:lang w:val="en-GB" w:eastAsia="zh-CN"/>
        </w:rPr>
        <w:fldChar w:fldCharType="separate"/>
      </w:r>
      <w:r w:rsidR="00224E62" w:rsidRPr="00A012E6">
        <w:rPr>
          <w:szCs w:val="24"/>
          <w:lang w:val="en-GB" w:eastAsia="zh-CN"/>
        </w:rPr>
        <w:t>(</w:t>
      </w:r>
      <w:proofErr w:type="spellStart"/>
      <w:r w:rsidR="00224E62" w:rsidRPr="00A012E6">
        <w:rPr>
          <w:szCs w:val="24"/>
          <w:lang w:val="en-GB" w:eastAsia="zh-CN"/>
        </w:rPr>
        <w:t>Leff</w:t>
      </w:r>
      <w:proofErr w:type="spellEnd"/>
      <w:r w:rsidR="00224E62" w:rsidRPr="00A012E6">
        <w:rPr>
          <w:szCs w:val="24"/>
          <w:lang w:val="en-GB" w:eastAsia="zh-CN"/>
        </w:rPr>
        <w:t xml:space="preserve"> et al., 2020)</w:t>
      </w:r>
      <w:r w:rsidR="00224E62" w:rsidRPr="00A012E6">
        <w:rPr>
          <w:szCs w:val="24"/>
          <w:lang w:val="en-GB" w:eastAsia="zh-CN"/>
        </w:rPr>
        <w:fldChar w:fldCharType="end"/>
      </w:r>
      <w:r w:rsidR="009D77CC">
        <w:rPr>
          <w:szCs w:val="24"/>
          <w:lang w:val="en-GB" w:eastAsia="zh-CN"/>
        </w:rPr>
        <w:t>. This i</w:t>
      </w:r>
      <w:r w:rsidR="009A653E">
        <w:rPr>
          <w:szCs w:val="24"/>
          <w:lang w:val="en-GB" w:eastAsia="zh-CN"/>
        </w:rPr>
        <w:t xml:space="preserve">s to provide the best service e.g. </w:t>
      </w:r>
      <w:proofErr w:type="gramStart"/>
      <w:r w:rsidR="009A653E">
        <w:rPr>
          <w:szCs w:val="24"/>
          <w:lang w:val="en-GB" w:eastAsia="zh-CN"/>
        </w:rPr>
        <w:t>in regard to</w:t>
      </w:r>
      <w:proofErr w:type="gramEnd"/>
      <w:r w:rsidR="009A653E">
        <w:rPr>
          <w:szCs w:val="24"/>
          <w:lang w:val="en-GB" w:eastAsia="zh-CN"/>
        </w:rPr>
        <w:t xml:space="preserve"> availability (24/7), responsiveness (real</w:t>
      </w:r>
      <w:r w:rsidR="009A653E">
        <w:rPr>
          <w:szCs w:val="24"/>
          <w:lang w:val="en-GB" w:eastAsia="zh-CN"/>
        </w:rPr>
        <w:noBreakHyphen/>
        <w:t xml:space="preserve">time), and expert knowledge. </w:t>
      </w:r>
      <w:r w:rsidR="00CB422B">
        <w:rPr>
          <w:szCs w:val="24"/>
          <w:lang w:val="en-GB" w:eastAsia="zh-CN"/>
        </w:rPr>
        <w:t>I</w:t>
      </w:r>
      <w:r w:rsidR="009A653E">
        <w:rPr>
          <w:szCs w:val="24"/>
          <w:lang w:val="en-GB" w:eastAsia="zh-CN"/>
        </w:rPr>
        <w:t xml:space="preserve">t </w:t>
      </w:r>
      <w:r w:rsidR="00CB422B">
        <w:rPr>
          <w:szCs w:val="24"/>
          <w:lang w:val="en-GB" w:eastAsia="zh-CN"/>
        </w:rPr>
        <w:t>will</w:t>
      </w:r>
      <w:r w:rsidR="009A653E">
        <w:rPr>
          <w:szCs w:val="24"/>
          <w:lang w:val="en-GB" w:eastAsia="zh-CN"/>
        </w:rPr>
        <w:t xml:space="preserve"> also </w:t>
      </w:r>
      <w:r w:rsidR="00CB422B">
        <w:rPr>
          <w:szCs w:val="24"/>
          <w:lang w:val="en-GB" w:eastAsia="zh-CN"/>
        </w:rPr>
        <w:t>help us</w:t>
      </w:r>
      <w:r w:rsidR="009A653E">
        <w:rPr>
          <w:szCs w:val="24"/>
          <w:lang w:val="en-GB" w:eastAsia="zh-CN"/>
        </w:rPr>
        <w:t xml:space="preserve"> to keep the human resource required to run the service to a minimum. Moreover, the big data collected will give us valuable input for marketing and product development</w:t>
      </w:r>
      <w:r w:rsidR="00DD4DE5">
        <w:rPr>
          <w:szCs w:val="24"/>
          <w:lang w:val="en-GB" w:eastAsia="zh-CN"/>
        </w:rPr>
        <w:t xml:space="preserve">, allowing more informed decisions </w:t>
      </w:r>
      <w:r w:rsidR="00DD4DE5" w:rsidRPr="00A012E6">
        <w:rPr>
          <w:szCs w:val="24"/>
          <w:lang w:val="en-GB" w:eastAsia="zh-CN"/>
        </w:rPr>
        <w:fldChar w:fldCharType="begin"/>
      </w:r>
      <w:r w:rsidR="00DD4DE5" w:rsidRPr="00A012E6">
        <w:rPr>
          <w:szCs w:val="24"/>
          <w:lang w:val="en-GB" w:eastAsia="zh-CN"/>
        </w:rPr>
        <w:instrText xml:space="preserve"> ADDIN ZOTERO_ITEM CSL_CITATION {"citationID":"3N2e7yqt","properties":{"formattedCitation":"(Micheaux et al., 2019)","plainCitation":"(Micheaux et al., 2019)","noteIndex":0},"citationItems":[{"id":37402,"uris":["http://zotero.org/groups/2431946/items/V69MF64T"],"uri":["http://zotero.org/groups/2431946/items/V69MF64T"],"itemData":{"id":37402,"type":"article","publisher":"Sage Publications Inc. Journal of Marketing Education, 2019, Vol.41 (2), pp. 127-141","source":"MBA093","title":"Customer journey mapping as a new way to teach data-driven marketing as a service","author":[{"family":"Micheaux","given":"A."},{"family":"Bosio","given":"B."},{"family":"Crittenden","given":"V."},{"family":"Peterson","given":"R."}],"issued":{"date-parts":[["2019"]]}}}],"schema":"https://github.com/citation-style-language/schema/raw/master/csl-citation.json"} </w:instrText>
      </w:r>
      <w:r w:rsidR="00DD4DE5" w:rsidRPr="00A012E6">
        <w:rPr>
          <w:szCs w:val="24"/>
          <w:lang w:val="en-GB" w:eastAsia="zh-CN"/>
        </w:rPr>
        <w:fldChar w:fldCharType="separate"/>
      </w:r>
      <w:r w:rsidR="00DD4DE5" w:rsidRPr="00A012E6">
        <w:rPr>
          <w:szCs w:val="24"/>
          <w:lang w:val="en-GB" w:eastAsia="zh-CN"/>
        </w:rPr>
        <w:t>(Micheaux et al., 2019)</w:t>
      </w:r>
      <w:r w:rsidR="00DD4DE5" w:rsidRPr="00A012E6">
        <w:rPr>
          <w:szCs w:val="24"/>
          <w:lang w:val="en-GB" w:eastAsia="zh-CN"/>
        </w:rPr>
        <w:fldChar w:fldCharType="end"/>
      </w:r>
      <w:r w:rsidR="009A653E">
        <w:rPr>
          <w:szCs w:val="24"/>
          <w:lang w:val="en-GB" w:eastAsia="zh-CN"/>
        </w:rPr>
        <w:t xml:space="preserve">. </w:t>
      </w:r>
      <w:r w:rsidR="007806EE">
        <w:rPr>
          <w:szCs w:val="24"/>
          <w:lang w:val="en-GB" w:eastAsia="zh-CN"/>
        </w:rPr>
        <w:t>Other</w:t>
      </w:r>
      <w:r w:rsidR="009A653E">
        <w:rPr>
          <w:szCs w:val="24"/>
          <w:lang w:val="en-GB" w:eastAsia="zh-CN"/>
        </w:rPr>
        <w:t xml:space="preserve"> digital aspect</w:t>
      </w:r>
      <w:r w:rsidR="007806EE">
        <w:rPr>
          <w:szCs w:val="24"/>
          <w:lang w:val="en-GB" w:eastAsia="zh-CN"/>
        </w:rPr>
        <w:t>s</w:t>
      </w:r>
      <w:r w:rsidR="009A653E">
        <w:rPr>
          <w:szCs w:val="24"/>
          <w:lang w:val="en-GB" w:eastAsia="zh-CN"/>
        </w:rPr>
        <w:t xml:space="preserve"> just briefly mentioned </w:t>
      </w:r>
      <w:r w:rsidR="007806EE">
        <w:rPr>
          <w:szCs w:val="24"/>
          <w:lang w:val="en-GB" w:eastAsia="zh-CN"/>
        </w:rPr>
        <w:t>are</w:t>
      </w:r>
      <w:r w:rsidR="009A653E">
        <w:rPr>
          <w:szCs w:val="24"/>
          <w:lang w:val="en-GB" w:eastAsia="zh-CN"/>
        </w:rPr>
        <w:t xml:space="preserve"> social media</w:t>
      </w:r>
      <w:r w:rsidR="007806EE">
        <w:rPr>
          <w:szCs w:val="24"/>
          <w:lang w:val="en-GB" w:eastAsia="zh-CN"/>
        </w:rPr>
        <w:t>, one</w:t>
      </w:r>
      <w:r w:rsidR="007806EE">
        <w:rPr>
          <w:szCs w:val="24"/>
          <w:lang w:val="en-GB" w:eastAsia="zh-CN"/>
        </w:rPr>
        <w:noBreakHyphen/>
        <w:t>stop online shopping, and chat and feedback functionality of websites</w:t>
      </w:r>
      <w:r w:rsidR="009A653E">
        <w:rPr>
          <w:szCs w:val="24"/>
          <w:lang w:val="en-GB" w:eastAsia="zh-CN"/>
        </w:rPr>
        <w:t>.</w:t>
      </w:r>
    </w:p>
    <w:p w14:paraId="046C0400" w14:textId="678B78DF" w:rsidR="009D77CC" w:rsidRDefault="009A653E" w:rsidP="00CC5207">
      <w:pPr>
        <w:pStyle w:val="StyleJustifiedLinespacingDouble"/>
        <w:numPr>
          <w:ilvl w:val="0"/>
          <w:numId w:val="21"/>
        </w:numPr>
        <w:rPr>
          <w:szCs w:val="24"/>
          <w:lang w:val="en-GB" w:eastAsia="zh-CN"/>
        </w:rPr>
      </w:pPr>
      <w:r>
        <w:rPr>
          <w:szCs w:val="24"/>
          <w:lang w:val="en-GB" w:eastAsia="zh-CN"/>
        </w:rPr>
        <w:t xml:space="preserve">While the bulk of customer service will be computer supported, the human touch remains an important factor to </w:t>
      </w:r>
      <w:r w:rsidR="007806EE">
        <w:rPr>
          <w:szCs w:val="24"/>
          <w:lang w:val="en-GB" w:eastAsia="zh-CN"/>
        </w:rPr>
        <w:t>stay</w:t>
      </w:r>
      <w:r>
        <w:rPr>
          <w:szCs w:val="24"/>
          <w:lang w:val="en-GB" w:eastAsia="zh-CN"/>
        </w:rPr>
        <w:t xml:space="preserve"> connected to the customer. For this a classic call centre is required. In light of the importance of our ‘Made in USA’ strategy</w:t>
      </w:r>
      <w:r w:rsidR="007806EE">
        <w:rPr>
          <w:szCs w:val="24"/>
          <w:lang w:val="en-GB" w:eastAsia="zh-CN"/>
        </w:rPr>
        <w:t xml:space="preserve"> and the cultural story</w:t>
      </w:r>
      <w:r w:rsidR="007806EE">
        <w:rPr>
          <w:szCs w:val="24"/>
          <w:lang w:val="en-GB" w:eastAsia="zh-CN"/>
        </w:rPr>
        <w:noBreakHyphen/>
        <w:t>telling</w:t>
      </w:r>
      <w:r w:rsidR="00224E62">
        <w:rPr>
          <w:szCs w:val="24"/>
          <w:lang w:val="en-GB" w:eastAsia="zh-CN"/>
        </w:rPr>
        <w:t xml:space="preserve"> in a digital age </w:t>
      </w:r>
      <w:r w:rsidR="00224E62" w:rsidRPr="00A012E6">
        <w:rPr>
          <w:szCs w:val="24"/>
          <w:lang w:val="en-GB" w:eastAsia="zh-CN"/>
        </w:rPr>
        <w:fldChar w:fldCharType="begin"/>
      </w:r>
      <w:r w:rsidR="00224E62" w:rsidRPr="00A012E6">
        <w:rPr>
          <w:szCs w:val="24"/>
          <w:lang w:val="en-GB" w:eastAsia="zh-CN"/>
        </w:rPr>
        <w:instrText xml:space="preserve"> ADDIN ZOTERO_ITEM CSL_CITATION {"citationID":"pES4Q6qt","properties":{"formattedCitation":"(Goran et al., 2017)","plainCitation":"(Goran et al., 2017)","noteIndex":0},"citationItems":[{"id":37618,"uris":["http://zotero.org/groups/2431946/items/8XSGX4MH"],"uri":["http://zotero.org/groups/2431946/items/8XSGX4MH"],"itemData":{"id":37618,"type":"article","publisher":"McKinsey Quaterly, July 20, 2017","source":"MBA000","title":"Culture for a digital age","URL":"https://www.mckinsey.com/business-functions/mckinsey-digital/our-insights/culture-for-a-digital-age","author":[{"family":"Goran","given":"J."},{"family":"LaBerge","given":"L."},{"family":"Srinivasan","given":"R."}],"accessed":{"date-parts":[["2020",10,28]]},"issued":{"date-parts":[["2017"]]}}}],"schema":"https://github.com/citation-style-language/schema/raw/master/csl-citation.json"} </w:instrText>
      </w:r>
      <w:r w:rsidR="00224E62" w:rsidRPr="00A012E6">
        <w:rPr>
          <w:szCs w:val="24"/>
          <w:lang w:val="en-GB" w:eastAsia="zh-CN"/>
        </w:rPr>
        <w:fldChar w:fldCharType="separate"/>
      </w:r>
      <w:r w:rsidR="00224E62" w:rsidRPr="00A012E6">
        <w:rPr>
          <w:szCs w:val="24"/>
          <w:lang w:val="en-GB" w:eastAsia="zh-CN"/>
        </w:rPr>
        <w:t>(Goran et al., 2017)</w:t>
      </w:r>
      <w:r w:rsidR="00224E62" w:rsidRPr="00A012E6">
        <w:rPr>
          <w:szCs w:val="24"/>
          <w:lang w:val="en-GB" w:eastAsia="zh-CN"/>
        </w:rPr>
        <w:fldChar w:fldCharType="end"/>
      </w:r>
      <w:r>
        <w:rPr>
          <w:szCs w:val="24"/>
          <w:lang w:val="en-GB" w:eastAsia="zh-CN"/>
        </w:rPr>
        <w:t xml:space="preserve">, it is just natural to have this located in the US. The computer assistance and therefore limited number of staff, next </w:t>
      </w:r>
      <w:r>
        <w:rPr>
          <w:szCs w:val="24"/>
          <w:lang w:val="en-GB" w:eastAsia="zh-CN"/>
        </w:rPr>
        <w:lastRenderedPageBreak/>
        <w:t>to declining wages and office costs, and the increasing multilingualism makes an US centre</w:t>
      </w:r>
      <w:r w:rsidR="007806EE">
        <w:rPr>
          <w:szCs w:val="24"/>
          <w:lang w:val="en-GB" w:eastAsia="zh-CN"/>
        </w:rPr>
        <w:t xml:space="preserve"> </w:t>
      </w:r>
      <w:r>
        <w:rPr>
          <w:szCs w:val="24"/>
          <w:lang w:val="en-GB" w:eastAsia="zh-CN"/>
        </w:rPr>
        <w:t>possible</w:t>
      </w:r>
      <w:r w:rsidR="007806EE">
        <w:rPr>
          <w:szCs w:val="24"/>
          <w:lang w:val="en-GB" w:eastAsia="zh-CN"/>
        </w:rPr>
        <w:t>.</w:t>
      </w:r>
    </w:p>
    <w:p w14:paraId="313621A5" w14:textId="38B17607" w:rsidR="00CC5207" w:rsidRDefault="00CC5207" w:rsidP="00CC5207">
      <w:pPr>
        <w:pStyle w:val="StyleJustifiedLinespacingDouble"/>
        <w:numPr>
          <w:ilvl w:val="0"/>
          <w:numId w:val="21"/>
        </w:numPr>
        <w:rPr>
          <w:szCs w:val="24"/>
          <w:lang w:val="en-GB" w:eastAsia="zh-CN"/>
        </w:rPr>
      </w:pPr>
      <w:r>
        <w:rPr>
          <w:szCs w:val="24"/>
          <w:lang w:val="en-GB" w:eastAsia="zh-CN"/>
        </w:rPr>
        <w:t xml:space="preserve">Know </w:t>
      </w:r>
      <w:r w:rsidR="00DD4DE5">
        <w:rPr>
          <w:szCs w:val="24"/>
          <w:lang w:val="en-GB" w:eastAsia="zh-CN"/>
        </w:rPr>
        <w:t xml:space="preserve">and engage </w:t>
      </w:r>
      <w:r>
        <w:rPr>
          <w:szCs w:val="24"/>
          <w:lang w:val="en-GB" w:eastAsia="zh-CN"/>
        </w:rPr>
        <w:t>your cu</w:t>
      </w:r>
      <w:r w:rsidR="007806EE">
        <w:rPr>
          <w:szCs w:val="24"/>
          <w:lang w:val="en-GB" w:eastAsia="zh-CN"/>
        </w:rPr>
        <w:t>s</w:t>
      </w:r>
      <w:r>
        <w:rPr>
          <w:szCs w:val="24"/>
          <w:lang w:val="en-GB" w:eastAsia="zh-CN"/>
        </w:rPr>
        <w:t>tomer</w:t>
      </w:r>
      <w:r w:rsidR="007806EE">
        <w:rPr>
          <w:szCs w:val="24"/>
          <w:lang w:val="en-GB" w:eastAsia="zh-CN"/>
        </w:rPr>
        <w:t xml:space="preserve"> is key</w:t>
      </w:r>
      <w:r w:rsidR="00DD4DE5">
        <w:rPr>
          <w:szCs w:val="24"/>
          <w:lang w:val="en-GB" w:eastAsia="zh-CN"/>
        </w:rPr>
        <w:t xml:space="preserve"> </w:t>
      </w:r>
      <w:r w:rsidR="007806EE">
        <w:rPr>
          <w:szCs w:val="24"/>
          <w:lang w:val="en-GB" w:eastAsia="zh-CN"/>
        </w:rPr>
        <w:t>and nobody knows and will know him better than us. Therefore I recommend not to outsource the strategic control of these measures or their change management</w:t>
      </w:r>
      <w:r w:rsidR="00D777E8">
        <w:rPr>
          <w:szCs w:val="24"/>
          <w:lang w:val="en-GB" w:eastAsia="zh-CN"/>
        </w:rPr>
        <w:t xml:space="preserve"> </w:t>
      </w:r>
      <w:r w:rsidR="00D777E8">
        <w:rPr>
          <w:rFonts w:cs="Tahoma"/>
          <w:lang w:val="en-GB"/>
        </w:rPr>
        <w:fldChar w:fldCharType="begin"/>
      </w:r>
      <w:r w:rsidR="00D777E8">
        <w:rPr>
          <w:rFonts w:cs="Tahoma"/>
          <w:lang w:val="en-GB"/>
        </w:rPr>
        <w:instrText xml:space="preserve"> ADDIN ZOTERO_ITEM CSL_CITATION {"citationID":"ggUL00li","properties":{"formattedCitation":"(Bourgoin and Harvey, 2018)","plainCitation":"(Bourgoin and Harvey, 2018)","noteIndex":0},"citationItems":[{"id":37613,"uris":["http://zotero.org/groups/2431946/items/VVDX6AB8"],"uri":["http://zotero.org/groups/2431946/items/VVDX6AB8"],"itemData":{"id":37613,"type":"article","publisher":"Harvard Business Review July 2018 issue","source":"MBA000","title":"How consultants project expertise and learn at the same time","author":[{"family":"Bourgoin","given":"A."},{"family":"Harvey","given":"J."}],"accessed":{"date-parts":[["2020",10,15]]},"issued":{"date-parts":[["2018"]]}}}],"schema":"https://github.com/citation-style-language/schema/raw/master/csl-citation.json"} </w:instrText>
      </w:r>
      <w:r w:rsidR="00D777E8">
        <w:rPr>
          <w:rFonts w:cs="Tahoma"/>
          <w:lang w:val="en-GB"/>
        </w:rPr>
        <w:fldChar w:fldCharType="separate"/>
      </w:r>
      <w:r w:rsidR="00D777E8" w:rsidRPr="00C04600">
        <w:rPr>
          <w:rFonts w:cs="Tahoma"/>
          <w:lang w:val="en-GB"/>
        </w:rPr>
        <w:t>(Bourgoin and Harvey, 2018)</w:t>
      </w:r>
      <w:r w:rsidR="00D777E8">
        <w:rPr>
          <w:rFonts w:cs="Tahoma"/>
          <w:lang w:val="en-GB"/>
        </w:rPr>
        <w:fldChar w:fldCharType="end"/>
      </w:r>
      <w:r w:rsidR="007806EE">
        <w:rPr>
          <w:szCs w:val="24"/>
          <w:lang w:val="en-GB" w:eastAsia="zh-CN"/>
        </w:rPr>
        <w:t xml:space="preserve">. However, we should seek external consultancy in </w:t>
      </w:r>
      <w:r w:rsidR="00D777E8">
        <w:rPr>
          <w:szCs w:val="24"/>
          <w:lang w:val="en-GB" w:eastAsia="zh-CN"/>
        </w:rPr>
        <w:t>areas</w:t>
      </w:r>
      <w:r w:rsidR="007806EE">
        <w:rPr>
          <w:szCs w:val="24"/>
          <w:lang w:val="en-GB" w:eastAsia="zh-CN"/>
        </w:rPr>
        <w:t xml:space="preserve"> we are less familiar with, namely certain digital expertise, </w:t>
      </w:r>
      <w:r w:rsidR="00D777E8">
        <w:rPr>
          <w:szCs w:val="24"/>
          <w:lang w:val="en-GB" w:eastAsia="zh-CN"/>
        </w:rPr>
        <w:t xml:space="preserve">technology disruption, </w:t>
      </w:r>
      <w:r w:rsidR="007806EE">
        <w:rPr>
          <w:szCs w:val="24"/>
          <w:lang w:val="en-GB" w:eastAsia="zh-CN"/>
        </w:rPr>
        <w:t xml:space="preserve">or assessment of special risks evolving when we </w:t>
      </w:r>
      <w:r w:rsidR="00224E62">
        <w:rPr>
          <w:szCs w:val="24"/>
          <w:lang w:val="en-GB" w:eastAsia="zh-CN"/>
        </w:rPr>
        <w:t>start to provide direct technical advice</w:t>
      </w:r>
      <w:r w:rsidR="00D777E8">
        <w:rPr>
          <w:szCs w:val="24"/>
          <w:lang w:val="en-GB" w:eastAsia="zh-CN"/>
        </w:rPr>
        <w:t xml:space="preserve"> </w:t>
      </w:r>
      <w:r w:rsidR="00D777E8">
        <w:rPr>
          <w:rFonts w:cs="Tahoma"/>
          <w:lang w:val="en-GB"/>
        </w:rPr>
        <w:fldChar w:fldCharType="begin"/>
      </w:r>
      <w:r w:rsidR="00D777E8">
        <w:rPr>
          <w:rFonts w:cs="Tahoma"/>
          <w:lang w:val="en-GB"/>
        </w:rPr>
        <w:instrText xml:space="preserve"> ADDIN ZOTERO_ITEM CSL_CITATION {"citationID":"zeHkbIpn","properties":{"formattedCitation":"(Christensen et al., 2013)","plainCitation":"(Christensen et al., 2013)","noteIndex":0},"citationItems":[{"id":37612,"uris":["http://zotero.org/groups/2431946/items/I95CBQTM"],"uri":["http://zotero.org/groups/2431946/items/I95CBQTM"],"itemData":{"id":37612,"type":"article","publisher":"Harvard Business Review October 2018 issue","source":"MBA000","title":"Consulting on the cusp of disruption","URL":"https://hbr.org/2013/10/consulting-on-the-cusp-of-disruption","author":[{"family":"Christensen","given":"R."},{"family":"Wang","given":"D."},{"family":"Bever","given":"D."}],"accessed":{"date-parts":[["2020",10,15]]},"issued":{"date-parts":[["2013"]]}}}],"schema":"https://github.com/citation-style-language/schema/raw/master/csl-citation.json"} </w:instrText>
      </w:r>
      <w:r w:rsidR="00D777E8">
        <w:rPr>
          <w:rFonts w:cs="Tahoma"/>
          <w:lang w:val="en-GB"/>
        </w:rPr>
        <w:fldChar w:fldCharType="separate"/>
      </w:r>
      <w:r w:rsidR="00D777E8" w:rsidRPr="00C04600">
        <w:rPr>
          <w:rFonts w:cs="Tahoma"/>
          <w:lang w:val="en-GB"/>
        </w:rPr>
        <w:t>(Christensen et al., 2013)</w:t>
      </w:r>
      <w:r w:rsidR="00D777E8">
        <w:rPr>
          <w:rFonts w:cs="Tahoma"/>
          <w:lang w:val="en-GB"/>
        </w:rPr>
        <w:fldChar w:fldCharType="end"/>
      </w:r>
      <w:r w:rsidR="00224E62">
        <w:rPr>
          <w:szCs w:val="24"/>
          <w:lang w:val="en-GB" w:eastAsia="zh-CN"/>
        </w:rPr>
        <w:t xml:space="preserve">. Further, external consultants </w:t>
      </w:r>
      <w:r w:rsidR="00D777E8">
        <w:rPr>
          <w:szCs w:val="24"/>
          <w:lang w:val="en-GB" w:eastAsia="zh-CN"/>
        </w:rPr>
        <w:t xml:space="preserve">should </w:t>
      </w:r>
      <w:r w:rsidR="00224E62">
        <w:rPr>
          <w:szCs w:val="24"/>
          <w:lang w:val="en-GB" w:eastAsia="zh-CN"/>
        </w:rPr>
        <w:t xml:space="preserve">coach the </w:t>
      </w:r>
      <w:r w:rsidR="00DD4DE5">
        <w:rPr>
          <w:szCs w:val="24"/>
          <w:lang w:val="en-GB" w:eastAsia="zh-CN"/>
        </w:rPr>
        <w:t xml:space="preserve">middle </w:t>
      </w:r>
      <w:r w:rsidR="00224E62">
        <w:rPr>
          <w:szCs w:val="24"/>
          <w:lang w:val="en-GB" w:eastAsia="zh-CN"/>
        </w:rPr>
        <w:t>management to make it fit for the changes.</w:t>
      </w:r>
    </w:p>
    <w:p w14:paraId="0D893A73" w14:textId="60725AB7" w:rsidR="00CC5207" w:rsidRDefault="00224E62" w:rsidP="00DD4DE5">
      <w:pPr>
        <w:pStyle w:val="StyleJustifiedLinespacingDouble"/>
        <w:rPr>
          <w:szCs w:val="24"/>
          <w:lang w:val="en-GB" w:eastAsia="zh-CN"/>
        </w:rPr>
      </w:pPr>
      <w:r>
        <w:rPr>
          <w:szCs w:val="24"/>
          <w:lang w:val="en-GB" w:eastAsia="zh-CN"/>
        </w:rPr>
        <w:t xml:space="preserve">Let us be clear, the </w:t>
      </w:r>
      <w:r w:rsidR="00CC5207">
        <w:rPr>
          <w:szCs w:val="24"/>
          <w:lang w:val="en-GB" w:eastAsia="zh-CN"/>
        </w:rPr>
        <w:t>change</w:t>
      </w:r>
      <w:r>
        <w:rPr>
          <w:szCs w:val="24"/>
          <w:lang w:val="en-GB" w:eastAsia="zh-CN"/>
        </w:rPr>
        <w:t>s in front of us will be fundamental. The new customer care will be a completely</w:t>
      </w:r>
      <w:r w:rsidR="00CC5207">
        <w:rPr>
          <w:szCs w:val="24"/>
          <w:lang w:val="en-GB" w:eastAsia="zh-CN"/>
        </w:rPr>
        <w:t xml:space="preserve"> different approach</w:t>
      </w:r>
      <w:r>
        <w:rPr>
          <w:szCs w:val="24"/>
          <w:lang w:val="en-GB" w:eastAsia="zh-CN"/>
        </w:rPr>
        <w:t xml:space="preserve"> to what we did in the past. </w:t>
      </w:r>
      <w:r w:rsidR="00DD4DE5">
        <w:rPr>
          <w:szCs w:val="24"/>
          <w:lang w:val="en-GB" w:eastAsia="zh-CN"/>
        </w:rPr>
        <w:t xml:space="preserve">We will be directly connected to the customer (Figure 6), bypassing the distributors. </w:t>
      </w:r>
      <w:r>
        <w:rPr>
          <w:szCs w:val="24"/>
          <w:lang w:val="en-GB" w:eastAsia="zh-CN"/>
        </w:rPr>
        <w:t xml:space="preserve">The complete organisation as well as other stakeholders like the shareholders must comprehend this strategic change. In the end of the change process, we have the chance to transform to an </w:t>
      </w:r>
      <w:r w:rsidRPr="00A012E6">
        <w:rPr>
          <w:szCs w:val="24"/>
          <w:lang w:val="en-GB" w:eastAsia="zh-CN"/>
        </w:rPr>
        <w:t xml:space="preserve">exponential organisation </w:t>
      </w:r>
      <w:r w:rsidRPr="00A012E6">
        <w:rPr>
          <w:szCs w:val="24"/>
          <w:lang w:val="en-GB" w:eastAsia="zh-CN"/>
        </w:rPr>
        <w:fldChar w:fldCharType="begin"/>
      </w:r>
      <w:r w:rsidRPr="00A012E6">
        <w:rPr>
          <w:szCs w:val="24"/>
          <w:lang w:val="en-GB" w:eastAsia="zh-CN"/>
        </w:rPr>
        <w:instrText xml:space="preserve"> ADDIN ZOTERO_ITEM CSL_CITATION {"citationID":"a2ff1pnm2l4","properties":{"formattedCitation":"(Ismail et al., 2014)","plainCitation":"(Ismail et al., 2014)","noteIndex":0},"citationItems":[{"id":"4Ct5TeZK/dRcNbwqk","uris":["http://zotero.org/users/561261/items/AFK72SVC"],"uri":["http://zotero.org/users/561261/items/AFK72SVC"],"itemData":{"id":25755,"type":"article","title":"Exponential organizations: Why new organizations are ten times better, faster, and cheaper than yours (and what to do about it)","publisher":"Diversion Publishing Corp.","source":"MBA","author":[{"family":"Ismail","given":"S."},{"family":"Malone","given":"M."},{"family":"Van Geest","given":"Y."}],"issued":{"date-parts":[["2014"]]}}}],"schema":"https://github.com/citation-style-language/schema/raw/master/csl-citation.json"} </w:instrText>
      </w:r>
      <w:r w:rsidRPr="00A012E6">
        <w:rPr>
          <w:szCs w:val="24"/>
          <w:lang w:val="en-GB" w:eastAsia="zh-CN"/>
        </w:rPr>
        <w:fldChar w:fldCharType="separate"/>
      </w:r>
      <w:r w:rsidRPr="00A012E6">
        <w:rPr>
          <w:szCs w:val="24"/>
          <w:lang w:val="en-GB" w:eastAsia="zh-CN"/>
        </w:rPr>
        <w:t>(Ismail et al., 2014)</w:t>
      </w:r>
      <w:r w:rsidRPr="00A012E6">
        <w:rPr>
          <w:szCs w:val="24"/>
          <w:lang w:val="en-GB" w:eastAsia="zh-CN"/>
        </w:rPr>
        <w:fldChar w:fldCharType="end"/>
      </w:r>
      <w:r>
        <w:rPr>
          <w:szCs w:val="24"/>
          <w:lang w:val="en-GB" w:eastAsia="zh-CN"/>
        </w:rPr>
        <w:t xml:space="preserve"> where operations can be scaled up at </w:t>
      </w:r>
      <w:r w:rsidR="00DD4DE5">
        <w:rPr>
          <w:szCs w:val="24"/>
          <w:lang w:val="en-GB" w:eastAsia="zh-CN"/>
        </w:rPr>
        <w:t>relatively small</w:t>
      </w:r>
      <w:r>
        <w:rPr>
          <w:szCs w:val="24"/>
          <w:lang w:val="en-GB" w:eastAsia="zh-CN"/>
        </w:rPr>
        <w:t xml:space="preserve"> extra costs.</w:t>
      </w:r>
    </w:p>
    <w:p w14:paraId="241C11D1" w14:textId="77777777" w:rsidR="00E51811" w:rsidRDefault="00E51811" w:rsidP="00E51811">
      <w:pPr>
        <w:pStyle w:val="StyleJustifiedLinespacingDouble"/>
        <w:rPr>
          <w:szCs w:val="24"/>
          <w:lang w:val="en-GB" w:eastAsia="zh-CN"/>
        </w:rPr>
      </w:pPr>
    </w:p>
    <w:p w14:paraId="74365020" w14:textId="77777777" w:rsidR="00E51811" w:rsidRDefault="00E51811" w:rsidP="00DD4DE5">
      <w:pPr>
        <w:pStyle w:val="StyleJustifiedLinespacingDouble"/>
        <w:keepNext/>
        <w:jc w:val="center"/>
        <w:rPr>
          <w:szCs w:val="24"/>
          <w:lang w:val="en-GB" w:eastAsia="zh-CN"/>
        </w:rPr>
      </w:pPr>
      <w:r>
        <w:rPr>
          <w:noProof/>
          <w:lang w:eastAsia="zh-CN"/>
        </w:rPr>
        <w:drawing>
          <wp:inline distT="0" distB="0" distL="0" distR="0" wp14:anchorId="120E2929" wp14:editId="4E55E349">
            <wp:extent cx="3286665" cy="1991918"/>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34890" cy="2021145"/>
                    </a:xfrm>
                    <a:prstGeom prst="rect">
                      <a:avLst/>
                    </a:prstGeom>
                  </pic:spPr>
                </pic:pic>
              </a:graphicData>
            </a:graphic>
          </wp:inline>
        </w:drawing>
      </w:r>
    </w:p>
    <w:p w14:paraId="12DD8EB8" w14:textId="4FFD3A77" w:rsidR="00C66C32" w:rsidRPr="008C6039" w:rsidRDefault="00E51811" w:rsidP="00D777E8">
      <w:pPr>
        <w:pStyle w:val="Caption"/>
        <w:rPr>
          <w:szCs w:val="24"/>
          <w:lang w:val="en-GB" w:eastAsia="zh-CN"/>
        </w:rPr>
      </w:pPr>
      <w:r w:rsidRPr="00FC76BA">
        <w:rPr>
          <w:lang w:val="en-GB"/>
        </w:rPr>
        <w:t xml:space="preserve">Figure </w:t>
      </w:r>
      <w:r>
        <w:fldChar w:fldCharType="begin"/>
      </w:r>
      <w:r w:rsidRPr="00FC76BA">
        <w:rPr>
          <w:lang w:val="en-GB"/>
        </w:rPr>
        <w:instrText xml:space="preserve"> SEQ Figure \* ARABIC </w:instrText>
      </w:r>
      <w:r>
        <w:fldChar w:fldCharType="separate"/>
      </w:r>
      <w:r>
        <w:rPr>
          <w:noProof/>
          <w:lang w:val="en-GB"/>
        </w:rPr>
        <w:t>6</w:t>
      </w:r>
      <w:r>
        <w:fldChar w:fldCharType="end"/>
      </w:r>
      <w:r>
        <w:rPr>
          <w:lang w:val="en-GB"/>
        </w:rPr>
        <w:t xml:space="preserve">: </w:t>
      </w:r>
      <w:r w:rsidRPr="00D230BB">
        <w:rPr>
          <w:lang w:val="en-GB"/>
        </w:rPr>
        <w:t xml:space="preserve">The importance of personalization in customer service </w:t>
      </w:r>
      <w:r>
        <w:rPr>
          <w:lang w:val="en-GB"/>
        </w:rPr>
        <w:fldChar w:fldCharType="begin"/>
      </w:r>
      <w:r>
        <w:rPr>
          <w:lang w:val="en-GB"/>
        </w:rPr>
        <w:instrText xml:space="preserve"> ADDIN ZOTERO_ITEM CSL_CITATION {"citationID":"mkTKVpXt","properties":{"formattedCitation":"(Pandey, 2019)","plainCitation":"(Pandey, 2019)","noteIndex":0},"citationItems":[{"id":37688,"uris":["http://zotero.org/groups/2431946/items/P8FMQYP7"],"uri":["http://zotero.org/groups/2431946/items/P8FMQYP7"],"itemData":{"id":37688,"type":"article","source":"MBA000","title":"The importance of personalization in customer service","URL":"https://becominghuman.ai/the-importance-of-personalization-in-customer-service-51174053ffd3","author":[{"family":"Pandey","given":"K."}],"accessed":{"date-parts":[["2020",12,12]]},"issued":{"date-parts":[["2019"]]}}}],"schema":"https://github.com/citation-style-language/schema/raw/master/csl-citation.json"} </w:instrText>
      </w:r>
      <w:r>
        <w:rPr>
          <w:lang w:val="en-GB"/>
        </w:rPr>
        <w:fldChar w:fldCharType="separate"/>
      </w:r>
      <w:r w:rsidRPr="00D230BB">
        <w:rPr>
          <w:lang w:val="en-GB"/>
        </w:rPr>
        <w:t>(Pandey, 2019)</w:t>
      </w:r>
      <w:r>
        <w:rPr>
          <w:lang w:val="en-GB"/>
        </w:rPr>
        <w:fldChar w:fldCharType="end"/>
      </w:r>
      <w:r w:rsidR="00C66C32" w:rsidRPr="002C5C2F">
        <w:rPr>
          <w:szCs w:val="24"/>
          <w:lang w:val="en-GB" w:eastAsia="zh-CN"/>
        </w:rPr>
        <w:br w:type="page"/>
      </w:r>
    </w:p>
    <w:p w14:paraId="68127134" w14:textId="3E2F508B" w:rsidR="00656EF8" w:rsidRPr="00966B14" w:rsidRDefault="00656EF8" w:rsidP="00C95744">
      <w:pPr>
        <w:pStyle w:val="Heading1"/>
        <w:numPr>
          <w:ilvl w:val="0"/>
          <w:numId w:val="0"/>
        </w:numPr>
        <w:spacing w:after="0" w:line="480" w:lineRule="auto"/>
        <w:jc w:val="both"/>
        <w:rPr>
          <w:rFonts w:ascii="Times New Roman" w:hAnsi="Times New Roman"/>
          <w:sz w:val="24"/>
          <w:szCs w:val="24"/>
          <w:lang w:val="en-GB" w:eastAsia="zh-CN"/>
        </w:rPr>
      </w:pPr>
      <w:bookmarkStart w:id="25" w:name="_Toc27839628"/>
      <w:bookmarkStart w:id="26" w:name="_Ref27983864"/>
      <w:bookmarkStart w:id="27" w:name="_Ref29377495"/>
      <w:bookmarkStart w:id="28" w:name="_Toc58357740"/>
      <w:r w:rsidRPr="00C95744">
        <w:rPr>
          <w:rFonts w:ascii="Times New Roman" w:hAnsi="Times New Roman"/>
          <w:sz w:val="24"/>
          <w:szCs w:val="24"/>
          <w:lang w:val="en-GB" w:eastAsia="zh-CN"/>
        </w:rPr>
        <w:lastRenderedPageBreak/>
        <w:t>References</w:t>
      </w:r>
      <w:bookmarkEnd w:id="25"/>
      <w:bookmarkEnd w:id="26"/>
      <w:bookmarkEnd w:id="27"/>
      <w:bookmarkEnd w:id="28"/>
    </w:p>
    <w:p w14:paraId="3340526C" w14:textId="77777777" w:rsidR="0095661B" w:rsidRPr="0095661B" w:rsidRDefault="00656EF8" w:rsidP="0095661B">
      <w:pPr>
        <w:pStyle w:val="Bibliography"/>
        <w:rPr>
          <w:rFonts w:ascii="Times New Roman" w:hAnsi="Times New Roman"/>
          <w:sz w:val="24"/>
          <w:szCs w:val="24"/>
          <w:lang w:val="en-GB"/>
        </w:rPr>
      </w:pPr>
      <w:r w:rsidRPr="0095661B">
        <w:rPr>
          <w:rFonts w:ascii="Times New Roman" w:hAnsi="Times New Roman"/>
          <w:sz w:val="24"/>
          <w:szCs w:val="24"/>
          <w:lang w:val="en-GB" w:eastAsia="zh-CN"/>
        </w:rPr>
        <w:fldChar w:fldCharType="begin"/>
      </w:r>
      <w:r w:rsidR="0095661B" w:rsidRPr="0095661B">
        <w:rPr>
          <w:rFonts w:ascii="Times New Roman" w:hAnsi="Times New Roman"/>
          <w:sz w:val="24"/>
          <w:szCs w:val="24"/>
          <w:lang w:val="en-GB" w:eastAsia="zh-CN"/>
        </w:rPr>
        <w:instrText xml:space="preserve"> ADDIN ZOTERO_BIBL {"uncited":[],"omitted":[],"custom":[]} CSL_BIBLIOGRAPHY </w:instrText>
      </w:r>
      <w:r w:rsidRPr="0095661B">
        <w:rPr>
          <w:rFonts w:ascii="Times New Roman" w:hAnsi="Times New Roman"/>
          <w:sz w:val="24"/>
          <w:szCs w:val="24"/>
          <w:lang w:val="en-GB" w:eastAsia="zh-CN"/>
        </w:rPr>
        <w:fldChar w:fldCharType="separate"/>
      </w:r>
      <w:r w:rsidR="0095661B" w:rsidRPr="0095661B">
        <w:rPr>
          <w:rFonts w:ascii="Times New Roman" w:hAnsi="Times New Roman"/>
          <w:sz w:val="24"/>
          <w:szCs w:val="24"/>
          <w:lang w:val="en-GB"/>
        </w:rPr>
        <w:t>Administrator, A. (2020) ‘Hierachy of strategy: Corporate strategy, business strategy, functional strategy’, Gartner Report [Online]. Available at https://www.business-to-you.com/levels-of-strategy-corporate-business-functional/ (Accessed 12 August 2020).</w:t>
      </w:r>
    </w:p>
    <w:p w14:paraId="45A6C19D"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Anon (2016) ‘Becoming digital - and innovative - manufacturers. Area Development Site and Facility Planning Journal, Vol. 51 No. 2’, Easton.</w:t>
      </w:r>
    </w:p>
    <w:p w14:paraId="295E8FB5"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Ansoff, H. (1988) ‘The new corporate strategy’, Penguin Books.</w:t>
      </w:r>
    </w:p>
    <w:p w14:paraId="2BBBED45"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Balogun, J., Hope Hailey, V. and Gustafsson, S. (2015) ‘Exploring strategic change’, Prentice-Hall, London.</w:t>
      </w:r>
    </w:p>
    <w:p w14:paraId="638A33BA"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Birkinshaw, J. and Cohan, J. (2013) ‘Make time for the work that matters’, Harvard Business Review, September-October Issue [Online]. Available at https://hbr.org/2013/09/make-time-for-the-work-that-matters (Accessed 25 March 2020).</w:t>
      </w:r>
    </w:p>
    <w:p w14:paraId="47EF413C"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Bourgoin, A. and Harvey, J. (2018) ‘How consultants project expertise and learn at the same time’, Harvard Business Review July 2018 issue [Online]. (Accessed 15 October 2020).</w:t>
      </w:r>
    </w:p>
    <w:p w14:paraId="40A66C65"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Burlton, R. (2020) ‘The Burlton Hexagon: culture and capabilities’, Process Renewal Group [Online]. Available at https://processrenewal.com/business-architecture-essentials-aligning-capabilities-processes-business-information-connecting-dots/ (Accessed 12 August 2020).</w:t>
      </w:r>
    </w:p>
    <w:p w14:paraId="4B99311D"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Carney, M. (2019) ‘In focus - Uncertainty and Brexit. Section 4 of the Monetary Policy Report - November 2019’, Bank of England [Online]. Available at https://www.bankofengland.co.uk/-/media/boe/files/monetary-policy-report/2019/november/monetary-policy-report-november-2019.pdf (Accessed 30 December 2019).</w:t>
      </w:r>
    </w:p>
    <w:p w14:paraId="4EFDF7E1"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Christensen, R., Wang, D. and Bever, D. (2013) ‘Consulting on the cusp of disruption’, Harvard Business Review October 2018 issue [Online]. Available at https://hbr.org/2013/10/consulting-on-the-cusp-of-disruption (Accessed 15 October 2020).</w:t>
      </w:r>
    </w:p>
    <w:p w14:paraId="001B647C"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Conway, M., Ellingrud, K., Nowski, T. and Wittemyer, R. (2019) ‘Closing the tech gender gap through philanthropy and corporate social responsibility. McKinsey Report September 2018’, McKinsey &amp; Company.</w:t>
      </w:r>
    </w:p>
    <w:p w14:paraId="35EA922F"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Cowan, J. (2010) ‘How will climate change issues affect your business? Canadian Business, Toronto  Vol. 83, No. 1’, Rogers Media Inc.</w:t>
      </w:r>
    </w:p>
    <w:p w14:paraId="02F6E434"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Dalenogare, L., Benitez, G., Ayala, N. and Frank, A. (2018) ‘The expected contribution of Industry 4.0 technologies for industrial performance. International Journal of Production econmomics, Vol. 204’, Elsevier.</w:t>
      </w:r>
    </w:p>
    <w:p w14:paraId="549D598F"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Diez-Vial, I. (2008) ‘Explaining vertical integration strategies: Market power, transactional attributes and capabilities’, Oxford, UK: Wiley. Journal of management studies, 2007-09, Vol.44 (6), p.1017-1040.</w:t>
      </w:r>
    </w:p>
    <w:p w14:paraId="3381A569"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lastRenderedPageBreak/>
        <w:t>Echchakoui, S. (2018) ‘An analytical model that links customer-perceived value and competitive strategies’, Palgrave Macmillan Ltd. Journal of Marketing Analytics, 2018, Vol.6 (4), p.138-150.</w:t>
      </w:r>
    </w:p>
    <w:p w14:paraId="0FB36B30"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Ewenstein, B., Hancock, B. and Komm, A. (2016) ‘Ahead of the curve: The future of performance management’, McKinsey &amp; Company.</w:t>
      </w:r>
    </w:p>
    <w:p w14:paraId="7123D332"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Fahy, J. and Jobber, D. (2019) ‘Foundations of marketing’, McGraw-Hill.</w:t>
      </w:r>
    </w:p>
    <w:p w14:paraId="066A1F4D"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Faulkner, D. and Bowman, C. (1995) ‘The essence of competitive strategy’, Prentice Hall.</w:t>
      </w:r>
    </w:p>
    <w:p w14:paraId="303F8372"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Flaaen, A. and Pierce, J. (2019) ‘Disentangling the effects of the 2018-2019 tariffs on a globally connected U.S. manufacturing sector’, Federal Reserve Board [Online]. Available at https://www.federalreserve.gov/econres/feds/files/2019086pap.pdf (Accessed 29 November 2019).</w:t>
      </w:r>
    </w:p>
    <w:p w14:paraId="0FA28848"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Foss, N. (1996) ‘More critical comments on knowledge-based theories of the firm’, Organization Science, (7:5), 1996, pp. 519–523.</w:t>
      </w:r>
    </w:p>
    <w:p w14:paraId="6952D9CB"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Gallagher, P. (2020) ‘Estimated organisation capacity for change’, [Online]. Available at https://www.thinkers360.com/tl/blog/members/change-management-organisation-change-capacity-and-workload (Accessed 12 August 2020).</w:t>
      </w:r>
    </w:p>
    <w:p w14:paraId="2A7A1DF5"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Goran, J., LaBerge, L. and Srinivasan, R. (2017) ‘Culture for a digital age’, McKinsey Quaterly, July 20, 2017 [Online]. Available at https://www.mckinsey.com/business-functions/mckinsey-digital/our-insights/culture-for-a-digital-age (Accessed 28 October 2020).</w:t>
      </w:r>
    </w:p>
    <w:p w14:paraId="29DC1859"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Grant, R. (2015) ‘Contemporary strategy analysis, 7th edition’, John Wiley &amp; Sons Ltd.</w:t>
      </w:r>
    </w:p>
    <w:p w14:paraId="7B9EC7B9"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Guo, H., Wang, C., Su, Z. and Wang, D. (2020) ‘Technology push or market pull? Strategic orientation in business model design and digital start‐up performance’, Wiley Subscription Services, Inc., The Journal of product innovation management, 2020-07, Vol.37 (4), p.352-372.</w:t>
      </w:r>
    </w:p>
    <w:p w14:paraId="156109A8"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Hansen, E., Zvezdov, D., Harms, D. and Lenssen, G. (2014) ‘Advancing corporate sustainability, CSR, and business ethics’, Philosophy Documentation Center, Business &amp; Professional Ethics Journal, 2014, Vol.33 (4), pp. 287-297.</w:t>
      </w:r>
    </w:p>
    <w:p w14:paraId="46BC38D7"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Harding, R. (2019) ‘Asia’s emerging economies are winning US-China trade war’, Financial Times [Online]. Available at https://www.ft.com/content/b01d048c-df59-11e9-9743-db5a370481bc (Accessed 23 November 2019).</w:t>
      </w:r>
    </w:p>
    <w:p w14:paraId="3DDD5C88"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Hechanova, R., Caringal-Go, J. and Magsaysay, J. (2018) ‘Implicit change leadership, change management, and affective commitment to change’, Leadership &amp; Organization Development Journal, 39(7), 914-925.</w:t>
      </w:r>
    </w:p>
    <w:p w14:paraId="7033B1BC"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Henderson, I. (2017) ‘Human Resource Management for MBA students’, 3rd Ed., Chartered Institute of Personnel and Development (CIPD).</w:t>
      </w:r>
    </w:p>
    <w:p w14:paraId="0A365B75"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lastRenderedPageBreak/>
        <w:t>Hill, C. (2016) ‘International business: Competing in the global market place, 9th Ed.’, McMcGraw-Hill/Irwin.</w:t>
      </w:r>
    </w:p>
    <w:p w14:paraId="625F492E"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Hofstede, G. and Minkov, M. (2010) ‘Cultures and organizations: Software of the mind’, McGraw-Hill Education.</w:t>
      </w:r>
    </w:p>
    <w:p w14:paraId="7C8753F5"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Hooley, G., Nicolaud, B., Piercy, N. and Rudd, J. (2008) ‘Marketing strategy and competitive positioning’, 4th Edition Pearson.</w:t>
      </w:r>
    </w:p>
    <w:p w14:paraId="6EACCD92"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Ismail, S., Malone, M. and Van Geest, Y. (2014) ‘Exponential organizations: Why new organizations are ten times better, faster, and cheaper than yours (and what to do about it)’, Diversion Publishing Corp.</w:t>
      </w:r>
    </w:p>
    <w:p w14:paraId="765745B5"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Johnson, G., Whittington, R., Scholes, K., Angwin, D. and Regnér, P. (2017) ‘Exploring strategy’, Pearson Education.</w:t>
      </w:r>
    </w:p>
    <w:p w14:paraId="0D1A31B5"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Kim, W.-C. and Mauborgne, R. (2004) ‘Blue Ocean strategy’, Harvard Business Review Press.</w:t>
      </w:r>
    </w:p>
    <w:p w14:paraId="40F1B775"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Köseoglu, M., Karayormuk, K. and Barca, M. (2009) ‘A study on the causes of strategies failing to success’, Journal of Global Strategic Management 3(2), 77-91.</w:t>
      </w:r>
    </w:p>
    <w:p w14:paraId="1417E104"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Kotter, J. (2007) ‘Leading change: Why transformation efforts fail’, Harvard Business Review, January 2007 Issue.</w:t>
      </w:r>
    </w:p>
    <w:p w14:paraId="7320244D"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Kotter, J. (2012) ‘Leading change’, Harvard Business Review Press.</w:t>
      </w:r>
    </w:p>
    <w:p w14:paraId="331D939C"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Kübler-Ross, E. (2005) ‘On Grief and Grieving: Finding the Meaning of Grief Through the Five Stages of Loss’, Simon &amp; Schuster, New York.</w:t>
      </w:r>
    </w:p>
    <w:p w14:paraId="10B4A868"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Leff, S., Ploog, H. and Williams, B. (2020) ‘The care of one – Hyperpersonalization of customer care’, McKinsey &amp; Company Customer care compendium June 2020.</w:t>
      </w:r>
    </w:p>
    <w:p w14:paraId="7DAD645C"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Luksha, P. (2020) ‘Growth strategies - environments: Space for growth’, [Online]. Available at https://www.slideshare.net/PavelLuksha/growth-strategies-external-environment (Accessed 12 August 2020).</w:t>
      </w:r>
    </w:p>
    <w:p w14:paraId="7FF021AB"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Mendelow, A. (1983) ‘Setting corporate goals and measuring organizational effectiveness - A practical approach’, Elsevier B.V. Long Range Planning, 1983, Vol.16 (1), p.70-77.</w:t>
      </w:r>
    </w:p>
    <w:p w14:paraId="3A488DE4"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Micheaux, A., Bosio, B., Crittenden, V. and Peterson, R. (2019) ‘Customer journey mapping as a new way to teach data-driven marketing as a service’, Sage Publications Inc. Journal of Marketing Education, 2019, Vol.41 (2), pp. 127-141.</w:t>
      </w:r>
    </w:p>
    <w:p w14:paraId="0C78258B"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Mintzberg, H. (1987) ‘The strategy concept I: Five Ps for strategy’, California Management Review, 30(1), 11-25.</w:t>
      </w:r>
    </w:p>
    <w:p w14:paraId="7845046F"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Morrison, J. (2011) ‘The global business environment - Meeting the challenges, 3rd edition’, Palgrave Macmillan New York.</w:t>
      </w:r>
    </w:p>
    <w:p w14:paraId="0AC80658"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lastRenderedPageBreak/>
        <w:t>Novak, R. and Psenicny, V. (2014) ‘The importance of legal organisation of rapidly growing companies for international business compettiveness. Innovative Issues and Approaches in Social Sciences, 01 September 2014, Vol.7 No. 3’,.</w:t>
      </w:r>
    </w:p>
    <w:p w14:paraId="36A826BA"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Pandey, K. (2019) ‘The importance of personalization in customer service’, [Online]. Available at https://becominghuman.ai/the-importance-of-personalization-in-customer-service-51174053ffd3 (Accessed 12 December 2020).</w:t>
      </w:r>
    </w:p>
    <w:p w14:paraId="6BE26F5B"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Porter, M. (1985) ‘Competitive advantage’, New York Free Press.</w:t>
      </w:r>
    </w:p>
    <w:p w14:paraId="68D6E254"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Porter, M. (1990) ‘The competitive advantage of nations’, Free Press New York.</w:t>
      </w:r>
    </w:p>
    <w:p w14:paraId="16B59C7D"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Porter, M. (1996) ‘What is strategy?’, Harvard Business Review, November-December 1996 Issue [Online]. Available at https://hbr.org/1996/11/what-is-strategy (Accessed 2 November 2020).</w:t>
      </w:r>
    </w:p>
    <w:p w14:paraId="5041376F"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Stavros, J. and Hinrics, G. (2009) ‘Thin book of SOAR: Building strengths-based strategy’, Thin Book Publishing.</w:t>
      </w:r>
    </w:p>
    <w:p w14:paraId="70F876DC"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Storey, C. and Hughes, M. (2013) ‘The relative impact of culture, strategic orientation and capability on new service development performance’, Emerald Publishing Limited, European Journal of Marketing, 2013, Vol.47 (5/6), p.833-857.</w:t>
      </w:r>
    </w:p>
    <w:p w14:paraId="06F4D873"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Thompson, A., Gamble, J. and Strickland, A. (2006) ‘Strategy: Winning in the marketplace - core concepts, analytical tools, cases’, (2nd ed.), Boston, MA: McGraw- Hill/Irwin.</w:t>
      </w:r>
    </w:p>
    <w:p w14:paraId="7A20776F"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Trevor, J. and Varcoe, B. (2017) ‘How Aligned Is Your Organization?’, Harvard Business Review, February.</w:t>
      </w:r>
    </w:p>
    <w:p w14:paraId="4A92DE5A"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Trout, J. and Rivkin, S. (2008) ‘Differentiate or die: Survival in our era of killer competition’, Wiley.</w:t>
      </w:r>
    </w:p>
    <w:p w14:paraId="7F68F470"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Weihrich (1982) ‘The TOWS matrix A tool for situational analysis’, Long Range Planning, 15(2), 54-66.</w:t>
      </w:r>
    </w:p>
    <w:p w14:paraId="78767368"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Wernerfelt, B. (1984) ‘A resourced-based view of the firm’, Strategic Management Journal, 5(2), 171-180.</w:t>
      </w:r>
    </w:p>
    <w:p w14:paraId="73364D65"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Wickham, P. (2008) ‘Strategic entrepreneurship’, Pearson College Div.</w:t>
      </w:r>
    </w:p>
    <w:p w14:paraId="05441C33"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Wright, T. (2019) ‘20 of the best strategy tools for your organization’, Cascade Strategy Blog [online] [Online]. Available at https://www.executestrategy.net/blog/best-strategy-tools (Accessed 26 November 2020).</w:t>
      </w:r>
    </w:p>
    <w:p w14:paraId="20FA716C" w14:textId="77777777" w:rsidR="0095661B" w:rsidRPr="0095661B" w:rsidRDefault="0095661B" w:rsidP="0095661B">
      <w:pPr>
        <w:pStyle w:val="Bibliography"/>
        <w:rPr>
          <w:rFonts w:ascii="Times New Roman" w:hAnsi="Times New Roman"/>
          <w:sz w:val="24"/>
          <w:szCs w:val="24"/>
          <w:lang w:val="en-GB"/>
        </w:rPr>
      </w:pPr>
      <w:r w:rsidRPr="0095661B">
        <w:rPr>
          <w:rFonts w:ascii="Times New Roman" w:hAnsi="Times New Roman"/>
          <w:sz w:val="24"/>
          <w:szCs w:val="24"/>
          <w:lang w:val="en-GB"/>
        </w:rPr>
        <w:t>Wurzer, A., Nöken, S. and Söllner, O. (2019) ‘Hilti business model trnsformation to adapt to the digitization in the ocntruction industry’, [Online]. Available at https://www.wurzer-kollegen.de/wp-content/uploads/2019/12/Hilti_MIPLM-Industry-Case-Study-Series.pdf.</w:t>
      </w:r>
    </w:p>
    <w:p w14:paraId="2F9F9651" w14:textId="66B335A9" w:rsidR="005C19E9" w:rsidRDefault="00656EF8" w:rsidP="00144C96">
      <w:pPr>
        <w:spacing w:line="480" w:lineRule="auto"/>
        <w:jc w:val="both"/>
        <w:rPr>
          <w:rFonts w:ascii="Times New Roman" w:hAnsi="Times New Roman"/>
          <w:b/>
          <w:sz w:val="24"/>
          <w:szCs w:val="24"/>
          <w:lang w:val="en-GB" w:eastAsia="zh-CN"/>
        </w:rPr>
      </w:pPr>
      <w:r w:rsidRPr="0095661B">
        <w:rPr>
          <w:rFonts w:ascii="Times New Roman" w:hAnsi="Times New Roman"/>
          <w:sz w:val="24"/>
          <w:szCs w:val="24"/>
          <w:lang w:val="en-GB" w:eastAsia="zh-CN"/>
        </w:rPr>
        <w:fldChar w:fldCharType="end"/>
      </w:r>
      <w:r w:rsidR="005C19E9">
        <w:rPr>
          <w:rFonts w:ascii="Times New Roman" w:hAnsi="Times New Roman"/>
          <w:sz w:val="24"/>
          <w:szCs w:val="24"/>
          <w:lang w:val="en-GB" w:eastAsia="zh-CN"/>
        </w:rPr>
        <w:br w:type="page"/>
      </w:r>
    </w:p>
    <w:p w14:paraId="6FA7FCF8" w14:textId="0B9A1609" w:rsidR="005C19E9" w:rsidRDefault="005C19E9" w:rsidP="0031565C">
      <w:pPr>
        <w:pStyle w:val="Heading1"/>
        <w:numPr>
          <w:ilvl w:val="0"/>
          <w:numId w:val="0"/>
        </w:numPr>
        <w:spacing w:line="480" w:lineRule="auto"/>
        <w:jc w:val="both"/>
        <w:rPr>
          <w:rFonts w:ascii="Times New Roman" w:hAnsi="Times New Roman"/>
          <w:sz w:val="24"/>
          <w:szCs w:val="24"/>
          <w:lang w:val="en-GB" w:eastAsia="zh-CN"/>
        </w:rPr>
      </w:pPr>
      <w:bookmarkStart w:id="29" w:name="_Toc58357741"/>
      <w:r>
        <w:rPr>
          <w:rFonts w:ascii="Times New Roman" w:hAnsi="Times New Roman"/>
          <w:sz w:val="24"/>
          <w:szCs w:val="24"/>
          <w:lang w:val="en-GB" w:eastAsia="zh-CN"/>
        </w:rPr>
        <w:lastRenderedPageBreak/>
        <w:t xml:space="preserve">Appendix: </w:t>
      </w:r>
      <w:r w:rsidR="00235EB5">
        <w:rPr>
          <w:rFonts w:ascii="Times New Roman" w:hAnsi="Times New Roman"/>
          <w:sz w:val="24"/>
          <w:szCs w:val="24"/>
          <w:lang w:val="en-GB" w:eastAsia="zh-CN"/>
        </w:rPr>
        <w:t>Background of chosen organisation</w:t>
      </w:r>
      <w:bookmarkEnd w:id="29"/>
    </w:p>
    <w:p w14:paraId="0BAD35B3" w14:textId="3DA0A5EE" w:rsidR="00B647EB" w:rsidRDefault="00235EB5" w:rsidP="00B647EB">
      <w:pPr>
        <w:spacing w:line="480" w:lineRule="auto"/>
        <w:jc w:val="both"/>
        <w:rPr>
          <w:rFonts w:ascii="Times New Roman" w:hAnsi="Times New Roman"/>
          <w:sz w:val="24"/>
          <w:szCs w:val="24"/>
          <w:lang w:val="en-GB" w:eastAsia="zh-CN"/>
        </w:rPr>
      </w:pPr>
      <w:r w:rsidRPr="00235EB5">
        <w:rPr>
          <w:rFonts w:ascii="Times New Roman" w:hAnsi="Times New Roman"/>
          <w:sz w:val="24"/>
          <w:szCs w:val="24"/>
          <w:lang w:val="en-GB" w:eastAsia="zh-CN"/>
        </w:rPr>
        <w:t>The</w:t>
      </w:r>
      <w:r w:rsidR="004252F2">
        <w:rPr>
          <w:rFonts w:ascii="Times New Roman" w:hAnsi="Times New Roman"/>
          <w:sz w:val="24"/>
          <w:szCs w:val="24"/>
          <w:lang w:val="en-GB" w:eastAsia="zh-CN"/>
        </w:rPr>
        <w:t xml:space="preserve"> organisation</w:t>
      </w:r>
      <w:r w:rsidRPr="00235EB5">
        <w:rPr>
          <w:rFonts w:ascii="Times New Roman" w:hAnsi="Times New Roman"/>
          <w:sz w:val="24"/>
          <w:szCs w:val="24"/>
          <w:lang w:val="en-GB" w:eastAsia="zh-CN"/>
        </w:rPr>
        <w:t xml:space="preserve"> I am considering</w:t>
      </w:r>
      <w:r w:rsidR="004252F2">
        <w:rPr>
          <w:rFonts w:ascii="Times New Roman" w:hAnsi="Times New Roman"/>
          <w:sz w:val="24"/>
          <w:szCs w:val="24"/>
          <w:lang w:val="en-GB" w:eastAsia="zh-CN"/>
        </w:rPr>
        <w:t xml:space="preserve"> for this report is</w:t>
      </w:r>
      <w:r w:rsidRPr="00235EB5">
        <w:rPr>
          <w:rFonts w:ascii="Times New Roman" w:hAnsi="Times New Roman"/>
          <w:sz w:val="24"/>
          <w:szCs w:val="24"/>
          <w:lang w:val="en-GB" w:eastAsia="zh-CN"/>
        </w:rPr>
        <w:t xml:space="preserve"> a </w:t>
      </w:r>
      <w:r w:rsidR="00B647EB">
        <w:rPr>
          <w:rFonts w:ascii="Times New Roman" w:hAnsi="Times New Roman"/>
          <w:sz w:val="24"/>
          <w:szCs w:val="24"/>
          <w:lang w:val="en-GB" w:eastAsia="zh-CN"/>
        </w:rPr>
        <w:t>multinational enterprise (MNE) founded 110 years ago in the US. It is still</w:t>
      </w:r>
      <w:r w:rsidRPr="00235EB5">
        <w:rPr>
          <w:rFonts w:ascii="Times New Roman" w:hAnsi="Times New Roman"/>
          <w:sz w:val="24"/>
          <w:szCs w:val="24"/>
          <w:lang w:val="en-GB" w:eastAsia="zh-CN"/>
        </w:rPr>
        <w:t xml:space="preserve"> </w:t>
      </w:r>
      <w:r w:rsidR="00B647EB" w:rsidRPr="00235EB5">
        <w:rPr>
          <w:rFonts w:ascii="Times New Roman" w:hAnsi="Times New Roman"/>
          <w:sz w:val="24"/>
          <w:szCs w:val="24"/>
          <w:lang w:val="en-GB" w:eastAsia="zh-CN"/>
        </w:rPr>
        <w:t xml:space="preserve">headquartered in the US </w:t>
      </w:r>
      <w:r w:rsidR="00B647EB">
        <w:rPr>
          <w:rFonts w:ascii="Times New Roman" w:hAnsi="Times New Roman"/>
          <w:sz w:val="24"/>
          <w:szCs w:val="24"/>
          <w:lang w:val="en-GB" w:eastAsia="zh-CN"/>
        </w:rPr>
        <w:t>but employs</w:t>
      </w:r>
      <w:r w:rsidR="00B647EB" w:rsidRPr="00235EB5">
        <w:rPr>
          <w:rFonts w:ascii="Times New Roman" w:hAnsi="Times New Roman"/>
          <w:sz w:val="24"/>
          <w:szCs w:val="24"/>
          <w:lang w:val="en-GB" w:eastAsia="zh-CN"/>
        </w:rPr>
        <w:t xml:space="preserve"> more than 50,000 </w:t>
      </w:r>
      <w:r w:rsidR="00B647EB">
        <w:rPr>
          <w:rFonts w:ascii="Times New Roman" w:hAnsi="Times New Roman"/>
          <w:sz w:val="24"/>
          <w:szCs w:val="24"/>
          <w:lang w:val="en-GB" w:eastAsia="zh-CN"/>
        </w:rPr>
        <w:t>people in over 50 countries.</w:t>
      </w:r>
      <w:r w:rsidR="00B647EB" w:rsidRPr="00B647EB">
        <w:rPr>
          <w:rFonts w:ascii="Times New Roman" w:hAnsi="Times New Roman"/>
          <w:sz w:val="24"/>
          <w:szCs w:val="24"/>
          <w:lang w:val="en-GB" w:eastAsia="zh-CN"/>
        </w:rPr>
        <w:t xml:space="preserve"> </w:t>
      </w:r>
      <w:r w:rsidR="00B647EB">
        <w:rPr>
          <w:rFonts w:ascii="Times New Roman" w:hAnsi="Times New Roman"/>
          <w:sz w:val="24"/>
          <w:szCs w:val="24"/>
          <w:lang w:val="en-GB" w:eastAsia="zh-CN"/>
        </w:rPr>
        <w:t xml:space="preserve">It is </w:t>
      </w:r>
      <w:r w:rsidR="00B647EB" w:rsidRPr="002C5C2F">
        <w:rPr>
          <w:rFonts w:ascii="Times New Roman" w:hAnsi="Times New Roman"/>
          <w:sz w:val="24"/>
          <w:szCs w:val="24"/>
          <w:lang w:val="en-GB" w:eastAsia="zh-CN"/>
        </w:rPr>
        <w:t>listed at international stock exchanges</w:t>
      </w:r>
      <w:r w:rsidR="00B647EB">
        <w:rPr>
          <w:rFonts w:ascii="Times New Roman" w:hAnsi="Times New Roman"/>
          <w:sz w:val="24"/>
          <w:szCs w:val="24"/>
          <w:lang w:val="en-GB" w:eastAsia="zh-CN"/>
        </w:rPr>
        <w:t xml:space="preserve"> and th</w:t>
      </w:r>
      <w:r w:rsidR="00B647EB" w:rsidRPr="002C5C2F">
        <w:rPr>
          <w:rFonts w:ascii="Times New Roman" w:hAnsi="Times New Roman"/>
          <w:sz w:val="24"/>
          <w:szCs w:val="24"/>
          <w:lang w:val="en-GB" w:eastAsia="zh-CN"/>
        </w:rPr>
        <w:t>e annual revenue is more than 8</w:t>
      </w:r>
      <w:r w:rsidR="00B647EB">
        <w:rPr>
          <w:rFonts w:ascii="Times New Roman" w:hAnsi="Times New Roman"/>
          <w:sz w:val="24"/>
          <w:szCs w:val="24"/>
          <w:lang w:val="en-GB" w:eastAsia="zh-CN"/>
        </w:rPr>
        <w:t xml:space="preserve"> </w:t>
      </w:r>
      <w:r w:rsidR="00B647EB" w:rsidRPr="002C5C2F">
        <w:rPr>
          <w:rFonts w:ascii="Times New Roman" w:hAnsi="Times New Roman"/>
          <w:sz w:val="24"/>
          <w:szCs w:val="24"/>
          <w:lang w:val="en-GB" w:eastAsia="zh-CN"/>
        </w:rPr>
        <w:t xml:space="preserve">billion USD spread across </w:t>
      </w:r>
      <w:r w:rsidR="00B647EB">
        <w:rPr>
          <w:rFonts w:ascii="Times New Roman" w:hAnsi="Times New Roman"/>
          <w:sz w:val="24"/>
          <w:szCs w:val="24"/>
          <w:lang w:val="en-GB" w:eastAsia="zh-CN"/>
        </w:rPr>
        <w:t>some</w:t>
      </w:r>
      <w:r w:rsidR="00B647EB" w:rsidRPr="002C5C2F">
        <w:rPr>
          <w:rFonts w:ascii="Times New Roman" w:hAnsi="Times New Roman"/>
          <w:sz w:val="24"/>
          <w:szCs w:val="24"/>
          <w:lang w:val="en-GB" w:eastAsia="zh-CN"/>
        </w:rPr>
        <w:t xml:space="preserve"> 50 brands and </w:t>
      </w:r>
      <w:r w:rsidR="00B647EB">
        <w:rPr>
          <w:rFonts w:ascii="Times New Roman" w:hAnsi="Times New Roman"/>
          <w:sz w:val="24"/>
          <w:szCs w:val="24"/>
          <w:lang w:val="en-GB" w:eastAsia="zh-CN"/>
        </w:rPr>
        <w:t>multiple</w:t>
      </w:r>
      <w:r w:rsidR="00B647EB" w:rsidRPr="002C5C2F">
        <w:rPr>
          <w:rFonts w:ascii="Times New Roman" w:hAnsi="Times New Roman"/>
          <w:sz w:val="24"/>
          <w:szCs w:val="24"/>
          <w:lang w:val="en-GB" w:eastAsia="zh-CN"/>
        </w:rPr>
        <w:t xml:space="preserve"> business units. </w:t>
      </w:r>
      <w:r w:rsidR="00B647EB">
        <w:rPr>
          <w:rFonts w:ascii="Times New Roman" w:hAnsi="Times New Roman"/>
          <w:sz w:val="24"/>
          <w:szCs w:val="24"/>
          <w:lang w:val="en-GB" w:eastAsia="zh-CN"/>
        </w:rPr>
        <w:t xml:space="preserve">The organisation manufactures hardware products for various industries. </w:t>
      </w:r>
      <w:r w:rsidR="000E52C6">
        <w:rPr>
          <w:rFonts w:ascii="Times New Roman" w:hAnsi="Times New Roman"/>
          <w:sz w:val="24"/>
          <w:szCs w:val="24"/>
          <w:lang w:val="en-GB" w:eastAsia="zh-CN"/>
        </w:rPr>
        <w:t>T</w:t>
      </w:r>
      <w:r w:rsidR="00B647EB" w:rsidRPr="002C5C2F">
        <w:rPr>
          <w:rFonts w:ascii="Times New Roman" w:hAnsi="Times New Roman"/>
          <w:sz w:val="24"/>
          <w:szCs w:val="24"/>
          <w:lang w:val="en-GB" w:eastAsia="zh-CN"/>
        </w:rPr>
        <w:t xml:space="preserve">his report, </w:t>
      </w:r>
      <w:r w:rsidR="00B647EB">
        <w:rPr>
          <w:rFonts w:ascii="Times New Roman" w:hAnsi="Times New Roman"/>
          <w:sz w:val="24"/>
          <w:szCs w:val="24"/>
          <w:lang w:val="en-GB" w:eastAsia="zh-CN"/>
        </w:rPr>
        <w:t xml:space="preserve">however, </w:t>
      </w:r>
      <w:r w:rsidR="000E52C6">
        <w:rPr>
          <w:rFonts w:ascii="Times New Roman" w:hAnsi="Times New Roman"/>
          <w:sz w:val="24"/>
          <w:szCs w:val="24"/>
          <w:lang w:val="en-GB" w:eastAsia="zh-CN"/>
        </w:rPr>
        <w:t>focuses on</w:t>
      </w:r>
      <w:r w:rsidR="00B647EB">
        <w:rPr>
          <w:rFonts w:ascii="Times New Roman" w:hAnsi="Times New Roman"/>
          <w:sz w:val="24"/>
          <w:szCs w:val="24"/>
          <w:lang w:val="en-GB" w:eastAsia="zh-CN"/>
        </w:rPr>
        <w:t xml:space="preserve"> </w:t>
      </w:r>
      <w:r w:rsidR="00B647EB" w:rsidRPr="002C5C2F">
        <w:rPr>
          <w:rFonts w:ascii="Times New Roman" w:hAnsi="Times New Roman"/>
          <w:sz w:val="24"/>
          <w:szCs w:val="24"/>
          <w:lang w:val="en-GB" w:eastAsia="zh-CN"/>
        </w:rPr>
        <w:t xml:space="preserve">the strategic business unit </w:t>
      </w:r>
      <w:r w:rsidR="00B647EB">
        <w:rPr>
          <w:rFonts w:ascii="Times New Roman" w:hAnsi="Times New Roman"/>
          <w:sz w:val="24"/>
          <w:szCs w:val="24"/>
          <w:lang w:val="en-GB" w:eastAsia="zh-CN"/>
        </w:rPr>
        <w:t xml:space="preserve">(SBU) of power </w:t>
      </w:r>
      <w:r w:rsidR="00B647EB" w:rsidRPr="002C5C2F">
        <w:rPr>
          <w:rFonts w:ascii="Times New Roman" w:hAnsi="Times New Roman"/>
          <w:sz w:val="24"/>
          <w:szCs w:val="24"/>
          <w:lang w:val="en-GB" w:eastAsia="zh-CN"/>
        </w:rPr>
        <w:t>tools.</w:t>
      </w:r>
      <w:r w:rsidR="00B647EB">
        <w:rPr>
          <w:rFonts w:ascii="Times New Roman" w:hAnsi="Times New Roman"/>
          <w:sz w:val="24"/>
          <w:szCs w:val="24"/>
          <w:lang w:val="en-GB" w:eastAsia="zh-CN"/>
        </w:rPr>
        <w:t xml:space="preserve"> O</w:t>
      </w:r>
      <w:r w:rsidRPr="00235EB5">
        <w:rPr>
          <w:rFonts w:ascii="Times New Roman" w:hAnsi="Times New Roman"/>
          <w:sz w:val="24"/>
          <w:szCs w:val="24"/>
          <w:lang w:val="en-GB" w:eastAsia="zh-CN"/>
        </w:rPr>
        <w:t>nly data</w:t>
      </w:r>
      <w:r w:rsidR="00B647EB">
        <w:rPr>
          <w:rFonts w:ascii="Times New Roman" w:hAnsi="Times New Roman"/>
          <w:sz w:val="24"/>
          <w:szCs w:val="24"/>
          <w:lang w:val="en-GB" w:eastAsia="zh-CN"/>
        </w:rPr>
        <w:t xml:space="preserve"> is used</w:t>
      </w:r>
      <w:r w:rsidRPr="00235EB5">
        <w:rPr>
          <w:rFonts w:ascii="Times New Roman" w:hAnsi="Times New Roman"/>
          <w:sz w:val="24"/>
          <w:szCs w:val="24"/>
          <w:lang w:val="en-GB" w:eastAsia="zh-CN"/>
        </w:rPr>
        <w:t xml:space="preserve"> which is freely available either in public domain or in the annual report of the company. As the discussions partly reflect personal views, the organisation’s name </w:t>
      </w:r>
      <w:r w:rsidR="004252F2">
        <w:rPr>
          <w:rFonts w:ascii="Times New Roman" w:hAnsi="Times New Roman"/>
          <w:sz w:val="24"/>
          <w:szCs w:val="24"/>
          <w:lang w:val="en-GB" w:eastAsia="zh-CN"/>
        </w:rPr>
        <w:t>is</w:t>
      </w:r>
      <w:r w:rsidRPr="00235EB5">
        <w:rPr>
          <w:rFonts w:ascii="Times New Roman" w:hAnsi="Times New Roman"/>
          <w:sz w:val="24"/>
          <w:szCs w:val="24"/>
          <w:lang w:val="en-GB" w:eastAsia="zh-CN"/>
        </w:rPr>
        <w:t xml:space="preserve"> given in an anonymised form and is simply referred to as the </w:t>
      </w:r>
      <w:r w:rsidR="003A7A4C">
        <w:rPr>
          <w:rFonts w:ascii="Times New Roman" w:hAnsi="Times New Roman"/>
          <w:sz w:val="24"/>
          <w:szCs w:val="24"/>
          <w:lang w:val="en-GB" w:eastAsia="zh-CN"/>
        </w:rPr>
        <w:t>o</w:t>
      </w:r>
      <w:r w:rsidR="004252F2">
        <w:rPr>
          <w:rFonts w:ascii="Times New Roman" w:hAnsi="Times New Roman"/>
          <w:sz w:val="24"/>
          <w:szCs w:val="24"/>
          <w:lang w:val="en-GB" w:eastAsia="zh-CN"/>
        </w:rPr>
        <w:t>rganisation</w:t>
      </w:r>
      <w:r w:rsidRPr="00235EB5">
        <w:rPr>
          <w:rFonts w:ascii="Times New Roman" w:hAnsi="Times New Roman"/>
          <w:sz w:val="24"/>
          <w:szCs w:val="24"/>
          <w:lang w:val="en-GB" w:eastAsia="zh-CN"/>
        </w:rPr>
        <w:t>.</w:t>
      </w:r>
      <w:r w:rsidR="00B647EB" w:rsidRPr="00B647EB">
        <w:rPr>
          <w:rFonts w:ascii="Times New Roman" w:hAnsi="Times New Roman"/>
          <w:sz w:val="24"/>
          <w:szCs w:val="24"/>
          <w:lang w:val="en-GB" w:eastAsia="zh-CN"/>
        </w:rPr>
        <w:t xml:space="preserve"> </w:t>
      </w:r>
    </w:p>
    <w:p w14:paraId="643022B6" w14:textId="38C810BC" w:rsidR="00235EB5" w:rsidRPr="00235EB5" w:rsidRDefault="00235EB5" w:rsidP="00235EB5">
      <w:pPr>
        <w:spacing w:after="0" w:line="480" w:lineRule="auto"/>
        <w:jc w:val="both"/>
        <w:rPr>
          <w:rFonts w:ascii="Times New Roman" w:hAnsi="Times New Roman"/>
          <w:sz w:val="24"/>
          <w:szCs w:val="24"/>
          <w:lang w:val="en-GB" w:eastAsia="zh-CN"/>
        </w:rPr>
      </w:pPr>
      <w:r w:rsidRPr="00235EB5">
        <w:rPr>
          <w:rFonts w:ascii="Times New Roman" w:hAnsi="Times New Roman"/>
          <w:sz w:val="24"/>
          <w:szCs w:val="24"/>
          <w:lang w:val="en-GB" w:eastAsia="zh-CN"/>
        </w:rPr>
        <w:t xml:space="preserve">The product portfolio of the considered </w:t>
      </w:r>
      <w:r w:rsidR="004252F2">
        <w:rPr>
          <w:rFonts w:ascii="Times New Roman" w:hAnsi="Times New Roman"/>
          <w:sz w:val="24"/>
          <w:szCs w:val="24"/>
          <w:lang w:val="en-GB" w:eastAsia="zh-CN"/>
        </w:rPr>
        <w:t>SBU</w:t>
      </w:r>
      <w:r w:rsidRPr="00235EB5">
        <w:rPr>
          <w:rFonts w:ascii="Times New Roman" w:hAnsi="Times New Roman"/>
          <w:sz w:val="24"/>
          <w:szCs w:val="24"/>
          <w:lang w:val="en-GB" w:eastAsia="zh-CN"/>
        </w:rPr>
        <w:t xml:space="preserve"> comprises several thousand parts. The </w:t>
      </w:r>
      <w:r w:rsidR="003A7A4C">
        <w:rPr>
          <w:rFonts w:ascii="Times New Roman" w:hAnsi="Times New Roman"/>
          <w:sz w:val="24"/>
          <w:szCs w:val="24"/>
          <w:lang w:val="en-GB" w:eastAsia="zh-CN"/>
        </w:rPr>
        <w:t>o</w:t>
      </w:r>
      <w:r w:rsidR="004252F2">
        <w:rPr>
          <w:rFonts w:ascii="Times New Roman" w:hAnsi="Times New Roman"/>
          <w:sz w:val="24"/>
          <w:szCs w:val="24"/>
          <w:lang w:val="en-GB" w:eastAsia="zh-CN"/>
        </w:rPr>
        <w:t>rganisation</w:t>
      </w:r>
      <w:r w:rsidR="004252F2" w:rsidRPr="00235EB5">
        <w:rPr>
          <w:rFonts w:ascii="Times New Roman" w:hAnsi="Times New Roman"/>
          <w:sz w:val="24"/>
          <w:szCs w:val="24"/>
          <w:lang w:val="en-GB" w:eastAsia="zh-CN"/>
        </w:rPr>
        <w:t xml:space="preserve"> </w:t>
      </w:r>
      <w:r w:rsidRPr="00235EB5">
        <w:rPr>
          <w:rFonts w:ascii="Times New Roman" w:hAnsi="Times New Roman"/>
          <w:sz w:val="24"/>
          <w:szCs w:val="24"/>
          <w:lang w:val="en-GB" w:eastAsia="zh-CN"/>
        </w:rPr>
        <w:t xml:space="preserve">sells their products globally via channels like big </w:t>
      </w:r>
      <w:r w:rsidR="000E52C6">
        <w:rPr>
          <w:rFonts w:ascii="Times New Roman" w:hAnsi="Times New Roman"/>
          <w:sz w:val="24"/>
          <w:szCs w:val="24"/>
          <w:lang w:val="en-GB" w:eastAsia="zh-CN"/>
        </w:rPr>
        <w:t>do</w:t>
      </w:r>
      <w:r w:rsidR="000E52C6">
        <w:rPr>
          <w:rFonts w:ascii="Times New Roman" w:hAnsi="Times New Roman"/>
          <w:sz w:val="24"/>
          <w:szCs w:val="24"/>
          <w:lang w:val="en-GB" w:eastAsia="zh-CN"/>
        </w:rPr>
        <w:noBreakHyphen/>
        <w:t>it</w:t>
      </w:r>
      <w:r w:rsidR="000E52C6">
        <w:rPr>
          <w:rFonts w:ascii="Times New Roman" w:hAnsi="Times New Roman"/>
          <w:sz w:val="24"/>
          <w:szCs w:val="24"/>
          <w:lang w:val="en-GB" w:eastAsia="zh-CN"/>
        </w:rPr>
        <w:noBreakHyphen/>
        <w:t>yourself (</w:t>
      </w:r>
      <w:r w:rsidRPr="00235EB5">
        <w:rPr>
          <w:rFonts w:ascii="Times New Roman" w:hAnsi="Times New Roman"/>
          <w:sz w:val="24"/>
          <w:szCs w:val="24"/>
          <w:lang w:val="en-GB" w:eastAsia="zh-CN"/>
        </w:rPr>
        <w:t>DIY</w:t>
      </w:r>
      <w:r w:rsidR="000E52C6">
        <w:rPr>
          <w:rFonts w:ascii="Times New Roman" w:hAnsi="Times New Roman"/>
          <w:sz w:val="24"/>
          <w:szCs w:val="24"/>
          <w:lang w:val="en-GB" w:eastAsia="zh-CN"/>
        </w:rPr>
        <w:t>)</w:t>
      </w:r>
      <w:r w:rsidRPr="00235EB5">
        <w:rPr>
          <w:rFonts w:ascii="Times New Roman" w:hAnsi="Times New Roman"/>
          <w:sz w:val="24"/>
          <w:szCs w:val="24"/>
          <w:lang w:val="en-GB" w:eastAsia="zh-CN"/>
        </w:rPr>
        <w:t xml:space="preserve"> markets or distributors for professional customers. The </w:t>
      </w:r>
      <w:r w:rsidR="003A7A4C">
        <w:rPr>
          <w:rFonts w:ascii="Times New Roman" w:hAnsi="Times New Roman"/>
          <w:sz w:val="24"/>
          <w:szCs w:val="24"/>
          <w:lang w:val="en-GB" w:eastAsia="zh-CN"/>
        </w:rPr>
        <w:t>o</w:t>
      </w:r>
      <w:r w:rsidR="004252F2">
        <w:rPr>
          <w:rFonts w:ascii="Times New Roman" w:hAnsi="Times New Roman"/>
          <w:sz w:val="24"/>
          <w:szCs w:val="24"/>
          <w:lang w:val="en-GB" w:eastAsia="zh-CN"/>
        </w:rPr>
        <w:t>rganisation</w:t>
      </w:r>
      <w:r w:rsidR="004252F2" w:rsidRPr="00235EB5">
        <w:rPr>
          <w:rFonts w:ascii="Times New Roman" w:hAnsi="Times New Roman"/>
          <w:sz w:val="24"/>
          <w:szCs w:val="24"/>
          <w:lang w:val="en-GB" w:eastAsia="zh-CN"/>
        </w:rPr>
        <w:t xml:space="preserve"> </w:t>
      </w:r>
      <w:r w:rsidRPr="00235EB5">
        <w:rPr>
          <w:rFonts w:ascii="Times New Roman" w:hAnsi="Times New Roman"/>
          <w:sz w:val="24"/>
          <w:szCs w:val="24"/>
          <w:lang w:val="en-GB" w:eastAsia="zh-CN"/>
        </w:rPr>
        <w:t xml:space="preserve">operates also as an </w:t>
      </w:r>
      <w:r w:rsidR="003A7A4C">
        <w:rPr>
          <w:rFonts w:ascii="Times New Roman" w:hAnsi="Times New Roman"/>
          <w:sz w:val="24"/>
          <w:szCs w:val="24"/>
          <w:lang w:val="en-GB" w:eastAsia="zh-CN"/>
        </w:rPr>
        <w:t>o</w:t>
      </w:r>
      <w:r w:rsidRPr="00235EB5">
        <w:rPr>
          <w:rFonts w:ascii="Times New Roman" w:hAnsi="Times New Roman"/>
          <w:sz w:val="24"/>
          <w:szCs w:val="24"/>
          <w:lang w:val="en-GB" w:eastAsia="zh-CN"/>
        </w:rPr>
        <w:t xml:space="preserve">riginal </w:t>
      </w:r>
      <w:r w:rsidR="003A7A4C">
        <w:rPr>
          <w:rFonts w:ascii="Times New Roman" w:hAnsi="Times New Roman"/>
          <w:sz w:val="24"/>
          <w:szCs w:val="24"/>
          <w:lang w:val="en-GB" w:eastAsia="zh-CN"/>
        </w:rPr>
        <w:t>e</w:t>
      </w:r>
      <w:r w:rsidRPr="00235EB5">
        <w:rPr>
          <w:rFonts w:ascii="Times New Roman" w:hAnsi="Times New Roman"/>
          <w:sz w:val="24"/>
          <w:szCs w:val="24"/>
          <w:lang w:val="en-GB" w:eastAsia="zh-CN"/>
        </w:rPr>
        <w:t xml:space="preserve">quipment </w:t>
      </w:r>
      <w:r w:rsidR="003A7A4C">
        <w:rPr>
          <w:rFonts w:ascii="Times New Roman" w:hAnsi="Times New Roman"/>
          <w:sz w:val="24"/>
          <w:szCs w:val="24"/>
          <w:lang w:val="en-GB" w:eastAsia="zh-CN"/>
        </w:rPr>
        <w:t>m</w:t>
      </w:r>
      <w:r w:rsidRPr="00235EB5">
        <w:rPr>
          <w:rFonts w:ascii="Times New Roman" w:hAnsi="Times New Roman"/>
          <w:sz w:val="24"/>
          <w:szCs w:val="24"/>
          <w:lang w:val="en-GB" w:eastAsia="zh-CN"/>
        </w:rPr>
        <w:t xml:space="preserve">anufacturer (OEM) for some renowned brands of other companies which may be competitors in other product categories. The </w:t>
      </w:r>
      <w:r w:rsidR="00703E93">
        <w:rPr>
          <w:rFonts w:ascii="Times New Roman" w:hAnsi="Times New Roman"/>
          <w:sz w:val="24"/>
          <w:szCs w:val="24"/>
          <w:lang w:val="en-GB" w:eastAsia="zh-CN"/>
        </w:rPr>
        <w:t>products are</w:t>
      </w:r>
      <w:r w:rsidR="004252F2" w:rsidRPr="00235EB5">
        <w:rPr>
          <w:rFonts w:ascii="Times New Roman" w:hAnsi="Times New Roman"/>
          <w:sz w:val="24"/>
          <w:szCs w:val="24"/>
          <w:lang w:val="en-GB" w:eastAsia="zh-CN"/>
        </w:rPr>
        <w:t xml:space="preserve"> </w:t>
      </w:r>
      <w:r w:rsidRPr="00235EB5">
        <w:rPr>
          <w:rFonts w:ascii="Times New Roman" w:hAnsi="Times New Roman"/>
          <w:sz w:val="24"/>
          <w:szCs w:val="24"/>
          <w:lang w:val="en-GB" w:eastAsia="zh-CN"/>
        </w:rPr>
        <w:t>primarily source</w:t>
      </w:r>
      <w:r w:rsidR="00703E93">
        <w:rPr>
          <w:rFonts w:ascii="Times New Roman" w:hAnsi="Times New Roman"/>
          <w:sz w:val="24"/>
          <w:szCs w:val="24"/>
          <w:lang w:val="en-GB" w:eastAsia="zh-CN"/>
        </w:rPr>
        <w:t>d</w:t>
      </w:r>
      <w:r w:rsidRPr="00235EB5">
        <w:rPr>
          <w:rFonts w:ascii="Times New Roman" w:hAnsi="Times New Roman"/>
          <w:sz w:val="24"/>
          <w:szCs w:val="24"/>
          <w:lang w:val="en-GB" w:eastAsia="zh-CN"/>
        </w:rPr>
        <w:t xml:space="preserve"> and manufacture</w:t>
      </w:r>
      <w:r w:rsidR="00703E93">
        <w:rPr>
          <w:rFonts w:ascii="Times New Roman" w:hAnsi="Times New Roman"/>
          <w:sz w:val="24"/>
          <w:szCs w:val="24"/>
          <w:lang w:val="en-GB" w:eastAsia="zh-CN"/>
        </w:rPr>
        <w:t>d</w:t>
      </w:r>
      <w:r w:rsidRPr="00235EB5">
        <w:rPr>
          <w:rFonts w:ascii="Times New Roman" w:hAnsi="Times New Roman"/>
          <w:sz w:val="24"/>
          <w:szCs w:val="24"/>
          <w:lang w:val="en-GB" w:eastAsia="zh-CN"/>
        </w:rPr>
        <w:t xml:space="preserve"> in China and </w:t>
      </w:r>
      <w:r w:rsidR="00703E93">
        <w:rPr>
          <w:rFonts w:ascii="Times New Roman" w:hAnsi="Times New Roman"/>
          <w:sz w:val="24"/>
          <w:szCs w:val="24"/>
          <w:lang w:val="en-GB" w:eastAsia="zh-CN"/>
        </w:rPr>
        <w:t>then sold</w:t>
      </w:r>
      <w:r w:rsidRPr="00235EB5">
        <w:rPr>
          <w:rFonts w:ascii="Times New Roman" w:hAnsi="Times New Roman"/>
          <w:sz w:val="24"/>
          <w:szCs w:val="24"/>
          <w:lang w:val="en-GB" w:eastAsia="zh-CN"/>
        </w:rPr>
        <w:t xml:space="preserve"> primarily in western countries.</w:t>
      </w:r>
    </w:p>
    <w:p w14:paraId="314C1191" w14:textId="5EDCADAE" w:rsidR="00235EB5" w:rsidRPr="00235EB5" w:rsidRDefault="00235EB5" w:rsidP="00703E93">
      <w:pPr>
        <w:spacing w:after="0" w:line="480" w:lineRule="auto"/>
        <w:jc w:val="both"/>
        <w:rPr>
          <w:rFonts w:ascii="Times New Roman" w:hAnsi="Times New Roman"/>
          <w:sz w:val="24"/>
          <w:szCs w:val="24"/>
          <w:lang w:val="en-GB" w:eastAsia="zh-CN"/>
        </w:rPr>
      </w:pPr>
      <w:r w:rsidRPr="00235EB5">
        <w:rPr>
          <w:rFonts w:ascii="Times New Roman" w:hAnsi="Times New Roman"/>
          <w:sz w:val="24"/>
          <w:szCs w:val="24"/>
          <w:lang w:val="en-GB" w:eastAsia="zh-CN"/>
        </w:rPr>
        <w:t xml:space="preserve">While the </w:t>
      </w:r>
      <w:r w:rsidR="003A7A4C">
        <w:rPr>
          <w:rFonts w:ascii="Times New Roman" w:hAnsi="Times New Roman"/>
          <w:sz w:val="24"/>
          <w:szCs w:val="24"/>
          <w:lang w:val="en-GB" w:eastAsia="zh-CN"/>
        </w:rPr>
        <w:t>o</w:t>
      </w:r>
      <w:r w:rsidR="004252F2">
        <w:rPr>
          <w:rFonts w:ascii="Times New Roman" w:hAnsi="Times New Roman"/>
          <w:sz w:val="24"/>
          <w:szCs w:val="24"/>
          <w:lang w:val="en-GB" w:eastAsia="zh-CN"/>
        </w:rPr>
        <w:t>rganisation</w:t>
      </w:r>
      <w:r w:rsidRPr="00235EB5">
        <w:rPr>
          <w:rFonts w:ascii="Times New Roman" w:hAnsi="Times New Roman"/>
          <w:sz w:val="24"/>
          <w:szCs w:val="24"/>
          <w:lang w:val="en-GB" w:eastAsia="zh-CN"/>
        </w:rPr>
        <w:t xml:space="preserve">’s brand and product portfolio is diversified, there is a clear business strategy focusing on growth </w:t>
      </w:r>
      <w:r w:rsidR="00703E93">
        <w:rPr>
          <w:rFonts w:ascii="Times New Roman" w:hAnsi="Times New Roman"/>
          <w:sz w:val="24"/>
          <w:szCs w:val="24"/>
          <w:lang w:val="en-GB" w:eastAsia="zh-CN"/>
        </w:rPr>
        <w:t>of revenue and profit</w:t>
      </w:r>
      <w:r w:rsidRPr="00235EB5">
        <w:rPr>
          <w:rFonts w:ascii="Times New Roman" w:hAnsi="Times New Roman"/>
          <w:sz w:val="24"/>
          <w:szCs w:val="24"/>
          <w:lang w:val="en-GB" w:eastAsia="zh-CN"/>
        </w:rPr>
        <w:t>. The growth is fuelled by innovative and high-performance product</w:t>
      </w:r>
      <w:r w:rsidR="00703E93">
        <w:rPr>
          <w:rFonts w:ascii="Times New Roman" w:hAnsi="Times New Roman"/>
          <w:sz w:val="24"/>
          <w:szCs w:val="24"/>
          <w:lang w:val="en-GB" w:eastAsia="zh-CN"/>
        </w:rPr>
        <w:t>s in a category for which the</w:t>
      </w:r>
      <w:r w:rsidRPr="00235EB5">
        <w:rPr>
          <w:rFonts w:ascii="Times New Roman" w:hAnsi="Times New Roman"/>
          <w:sz w:val="24"/>
          <w:szCs w:val="24"/>
          <w:lang w:val="en-GB" w:eastAsia="zh-CN"/>
        </w:rPr>
        <w:t xml:space="preserve"> </w:t>
      </w:r>
      <w:r w:rsidR="003A7A4C">
        <w:rPr>
          <w:rFonts w:ascii="Times New Roman" w:hAnsi="Times New Roman"/>
          <w:sz w:val="24"/>
          <w:szCs w:val="24"/>
          <w:lang w:val="en-GB" w:eastAsia="zh-CN"/>
        </w:rPr>
        <w:t>o</w:t>
      </w:r>
      <w:r w:rsidR="004252F2">
        <w:rPr>
          <w:rFonts w:ascii="Times New Roman" w:hAnsi="Times New Roman"/>
          <w:sz w:val="24"/>
          <w:szCs w:val="24"/>
          <w:lang w:val="en-GB" w:eastAsia="zh-CN"/>
        </w:rPr>
        <w:t>rganisation</w:t>
      </w:r>
      <w:r w:rsidR="004252F2" w:rsidRPr="00235EB5">
        <w:rPr>
          <w:rFonts w:ascii="Times New Roman" w:hAnsi="Times New Roman"/>
          <w:sz w:val="24"/>
          <w:szCs w:val="24"/>
          <w:lang w:val="en-GB" w:eastAsia="zh-CN"/>
        </w:rPr>
        <w:t xml:space="preserve"> </w:t>
      </w:r>
      <w:r w:rsidRPr="00235EB5">
        <w:rPr>
          <w:rFonts w:ascii="Times New Roman" w:hAnsi="Times New Roman"/>
          <w:sz w:val="24"/>
          <w:szCs w:val="24"/>
          <w:lang w:val="en-GB" w:eastAsia="zh-CN"/>
        </w:rPr>
        <w:t xml:space="preserve">is considered </w:t>
      </w:r>
      <w:r w:rsidR="004252F2">
        <w:rPr>
          <w:rFonts w:ascii="Times New Roman" w:hAnsi="Times New Roman"/>
          <w:sz w:val="24"/>
          <w:szCs w:val="24"/>
          <w:lang w:val="en-GB" w:eastAsia="zh-CN"/>
        </w:rPr>
        <w:t>as</w:t>
      </w:r>
      <w:r w:rsidRPr="00235EB5">
        <w:rPr>
          <w:rFonts w:ascii="Times New Roman" w:hAnsi="Times New Roman"/>
          <w:sz w:val="24"/>
          <w:szCs w:val="24"/>
          <w:lang w:val="en-GB" w:eastAsia="zh-CN"/>
        </w:rPr>
        <w:t xml:space="preserve"> one of the global leaders. </w:t>
      </w:r>
      <w:r w:rsidR="00703E93">
        <w:rPr>
          <w:rFonts w:ascii="Times New Roman" w:hAnsi="Times New Roman"/>
          <w:sz w:val="24"/>
          <w:szCs w:val="24"/>
          <w:lang w:val="en-GB" w:eastAsia="zh-CN"/>
        </w:rPr>
        <w:t xml:space="preserve">Improved personalised customer care will be key for </w:t>
      </w:r>
      <w:r w:rsidR="00703E93" w:rsidRPr="00235EB5">
        <w:rPr>
          <w:rFonts w:ascii="Times New Roman" w:hAnsi="Times New Roman"/>
          <w:sz w:val="24"/>
          <w:szCs w:val="24"/>
          <w:lang w:val="en-GB" w:eastAsia="zh-CN"/>
        </w:rPr>
        <w:t>continu</w:t>
      </w:r>
      <w:r w:rsidR="00703E93">
        <w:rPr>
          <w:rFonts w:ascii="Times New Roman" w:hAnsi="Times New Roman"/>
          <w:sz w:val="24"/>
          <w:szCs w:val="24"/>
          <w:lang w:val="en-GB" w:eastAsia="zh-CN"/>
        </w:rPr>
        <w:t>ing</w:t>
      </w:r>
      <w:r w:rsidRPr="00235EB5">
        <w:rPr>
          <w:rFonts w:ascii="Times New Roman" w:hAnsi="Times New Roman"/>
          <w:sz w:val="24"/>
          <w:szCs w:val="24"/>
          <w:lang w:val="en-GB" w:eastAsia="zh-CN"/>
        </w:rPr>
        <w:t xml:space="preserve"> the successful path to grow the business further. The </w:t>
      </w:r>
      <w:r w:rsidR="004252F2">
        <w:rPr>
          <w:rFonts w:ascii="Times New Roman" w:hAnsi="Times New Roman"/>
          <w:sz w:val="24"/>
          <w:szCs w:val="24"/>
          <w:lang w:val="en-GB" w:eastAsia="zh-CN"/>
        </w:rPr>
        <w:t>presented report</w:t>
      </w:r>
      <w:r w:rsidRPr="00235EB5">
        <w:rPr>
          <w:rFonts w:ascii="Times New Roman" w:hAnsi="Times New Roman"/>
          <w:sz w:val="24"/>
          <w:szCs w:val="24"/>
          <w:lang w:val="en-GB" w:eastAsia="zh-CN"/>
        </w:rPr>
        <w:t xml:space="preserve"> analyse</w:t>
      </w:r>
      <w:r w:rsidR="004252F2">
        <w:rPr>
          <w:rFonts w:ascii="Times New Roman" w:hAnsi="Times New Roman"/>
          <w:sz w:val="24"/>
          <w:szCs w:val="24"/>
          <w:lang w:val="en-GB" w:eastAsia="zh-CN"/>
        </w:rPr>
        <w:t>s</w:t>
      </w:r>
      <w:r w:rsidRPr="00235EB5">
        <w:rPr>
          <w:rFonts w:ascii="Times New Roman" w:hAnsi="Times New Roman"/>
          <w:sz w:val="24"/>
          <w:szCs w:val="24"/>
          <w:lang w:val="en-GB" w:eastAsia="zh-CN"/>
        </w:rPr>
        <w:t xml:space="preserve"> in detail </w:t>
      </w:r>
      <w:r w:rsidR="004252F2">
        <w:rPr>
          <w:rFonts w:ascii="Times New Roman" w:hAnsi="Times New Roman"/>
          <w:sz w:val="24"/>
          <w:szCs w:val="24"/>
          <w:lang w:val="en-GB" w:eastAsia="zh-CN"/>
        </w:rPr>
        <w:t xml:space="preserve">strategic options the </w:t>
      </w:r>
      <w:r w:rsidR="003A7A4C">
        <w:rPr>
          <w:rFonts w:ascii="Times New Roman" w:hAnsi="Times New Roman"/>
          <w:sz w:val="24"/>
          <w:szCs w:val="24"/>
          <w:lang w:val="en-GB" w:eastAsia="zh-CN"/>
        </w:rPr>
        <w:t>o</w:t>
      </w:r>
      <w:r w:rsidR="004252F2">
        <w:rPr>
          <w:rFonts w:ascii="Times New Roman" w:hAnsi="Times New Roman"/>
          <w:sz w:val="24"/>
          <w:szCs w:val="24"/>
          <w:lang w:val="en-GB" w:eastAsia="zh-CN"/>
        </w:rPr>
        <w:t>rganisation has for more personalised customer care using various strategic management tools</w:t>
      </w:r>
      <w:r w:rsidRPr="00235EB5">
        <w:rPr>
          <w:rFonts w:ascii="Times New Roman" w:hAnsi="Times New Roman"/>
          <w:sz w:val="24"/>
          <w:szCs w:val="24"/>
          <w:lang w:val="en-GB" w:eastAsia="zh-CN"/>
        </w:rPr>
        <w:t>.</w:t>
      </w:r>
    </w:p>
    <w:sectPr w:rsidR="00235EB5" w:rsidRPr="00235EB5" w:rsidSect="00B72208">
      <w:headerReference w:type="default" r:id="rId15"/>
      <w:footerReference w:type="default" r:id="rId16"/>
      <w:pgSz w:w="11906" w:h="16838"/>
      <w:pgMar w:top="1701" w:right="1418" w:bottom="170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6DD9F5" w14:textId="77777777" w:rsidR="00270B9C" w:rsidRDefault="00270B9C">
      <w:r>
        <w:separator/>
      </w:r>
    </w:p>
  </w:endnote>
  <w:endnote w:type="continuationSeparator" w:id="0">
    <w:p w14:paraId="0C8F63F0" w14:textId="77777777" w:rsidR="00270B9C" w:rsidRDefault="00270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5F58A" w14:textId="77777777" w:rsidR="00270B9C" w:rsidRDefault="00270B9C">
    <w:pPr>
      <w:pStyle w:val="Footer"/>
      <w:rPr>
        <w:rFonts w:cs="Tahoma"/>
        <w:lang w:val="en-GB"/>
      </w:rPr>
    </w:pPr>
    <w:r w:rsidRPr="00596B56">
      <w:rPr>
        <w:rFonts w:cs="Tahoma"/>
        <w:noProof/>
        <w:lang w:eastAsia="zh-CN"/>
      </w:rPr>
      <mc:AlternateContent>
        <mc:Choice Requires="wps">
          <w:drawing>
            <wp:anchor distT="4294967294" distB="4294967294" distL="114300" distR="114300" simplePos="0" relativeHeight="251661824" behindDoc="0" locked="0" layoutInCell="0" allowOverlap="1" wp14:anchorId="6C815F2C" wp14:editId="3A2D156B">
              <wp:simplePos x="0" y="0"/>
              <wp:positionH relativeFrom="column">
                <wp:posOffset>0</wp:posOffset>
              </wp:positionH>
              <wp:positionV relativeFrom="paragraph">
                <wp:posOffset>240665</wp:posOffset>
              </wp:positionV>
              <wp:extent cx="57600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400B6" id="Line 1" o:spid="_x0000_s1026" style="position:absolute;z-index:2516618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18.95pt" to="453.5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" o:allowincell="f"/>
          </w:pict>
        </mc:Fallback>
      </mc:AlternateContent>
    </w:r>
  </w:p>
  <w:p w14:paraId="58C9958F" w14:textId="77777777" w:rsidR="00270B9C" w:rsidRPr="007D58FA" w:rsidRDefault="00270B9C">
    <w:pPr>
      <w:pStyle w:val="Footer"/>
      <w:rPr>
        <w:rFonts w:ascii="Garamond" w:hAnsi="Garamond" w:cs="Tahoma"/>
        <w:sz w:val="22"/>
        <w:szCs w:val="22"/>
        <w:lang w:val="en-GB"/>
      </w:rPr>
    </w:pPr>
    <w:r w:rsidRPr="007D58FA">
      <w:rPr>
        <w:rFonts w:ascii="Garamond" w:hAnsi="Garamond" w:cs="Tahoma"/>
        <w:sz w:val="22"/>
        <w:szCs w:val="22"/>
        <w:lang w:val="en-GB"/>
      </w:rPr>
      <w:t>Philipp Mahrenholtz</w:t>
    </w:r>
    <w:r w:rsidRPr="007D58FA">
      <w:rPr>
        <w:rFonts w:ascii="Garamond" w:hAnsi="Garamond" w:cs="Tahoma"/>
        <w:sz w:val="22"/>
        <w:szCs w:val="22"/>
        <w:lang w:val="en-GB"/>
      </w:rPr>
      <w:tab/>
      <w:t xml:space="preserve">Page </w:t>
    </w:r>
    <w:r w:rsidRPr="007D58FA">
      <w:rPr>
        <w:rFonts w:ascii="Garamond" w:hAnsi="Garamond" w:cs="Tahoma"/>
        <w:sz w:val="22"/>
        <w:szCs w:val="22"/>
        <w:lang w:val="en-GB"/>
      </w:rPr>
      <w:fldChar w:fldCharType="begin"/>
    </w:r>
    <w:r w:rsidRPr="007D58FA">
      <w:rPr>
        <w:rFonts w:ascii="Garamond" w:hAnsi="Garamond" w:cs="Tahoma"/>
        <w:sz w:val="22"/>
        <w:szCs w:val="22"/>
        <w:lang w:val="en-GB"/>
      </w:rPr>
      <w:instrText xml:space="preserve"> PAGE   \* MERGEFORMAT </w:instrText>
    </w:r>
    <w:r w:rsidRPr="007D58FA">
      <w:rPr>
        <w:rFonts w:ascii="Garamond" w:hAnsi="Garamond" w:cs="Tahoma"/>
        <w:sz w:val="22"/>
        <w:szCs w:val="22"/>
        <w:lang w:val="en-GB"/>
      </w:rPr>
      <w:fldChar w:fldCharType="separate"/>
    </w:r>
    <w:r>
      <w:rPr>
        <w:rFonts w:ascii="Garamond" w:hAnsi="Garamond" w:cs="Tahoma"/>
        <w:noProof/>
        <w:sz w:val="22"/>
        <w:szCs w:val="22"/>
        <w:lang w:val="en-GB"/>
      </w:rPr>
      <w:t>30</w:t>
    </w:r>
    <w:r w:rsidRPr="007D58FA">
      <w:rPr>
        <w:rFonts w:ascii="Garamond" w:hAnsi="Garamond" w:cs="Tahoma"/>
        <w:sz w:val="22"/>
        <w:szCs w:val="22"/>
        <w:lang w:val="en-GB"/>
      </w:rPr>
      <w:fldChar w:fldCharType="end"/>
    </w:r>
    <w:r w:rsidRPr="007D58FA">
      <w:rPr>
        <w:rFonts w:ascii="Garamond" w:hAnsi="Garamond" w:cs="Tahoma"/>
        <w:sz w:val="22"/>
        <w:szCs w:val="22"/>
        <w:lang w:val="en-GB"/>
      </w:rPr>
      <w:t xml:space="preserve"> of </w:t>
    </w:r>
    <w:r w:rsidRPr="007D58FA">
      <w:rPr>
        <w:rFonts w:ascii="Garamond" w:hAnsi="Garamond" w:cs="Tahoma"/>
        <w:sz w:val="22"/>
        <w:szCs w:val="22"/>
        <w:lang w:val="en-GB"/>
      </w:rPr>
      <w:fldChar w:fldCharType="begin"/>
    </w:r>
    <w:r w:rsidRPr="007D58FA">
      <w:rPr>
        <w:rFonts w:ascii="Garamond" w:hAnsi="Garamond" w:cs="Tahoma"/>
        <w:sz w:val="22"/>
        <w:szCs w:val="22"/>
        <w:lang w:val="en-GB"/>
      </w:rPr>
      <w:instrText xml:space="preserve"> NUMPAGES   \* MERGEFORMAT </w:instrText>
    </w:r>
    <w:r w:rsidRPr="007D58FA">
      <w:rPr>
        <w:rFonts w:ascii="Garamond" w:hAnsi="Garamond" w:cs="Tahoma"/>
        <w:sz w:val="22"/>
        <w:szCs w:val="22"/>
        <w:lang w:val="en-GB"/>
      </w:rPr>
      <w:fldChar w:fldCharType="separate"/>
    </w:r>
    <w:r>
      <w:rPr>
        <w:rFonts w:ascii="Garamond" w:hAnsi="Garamond" w:cs="Tahoma"/>
        <w:noProof/>
        <w:sz w:val="22"/>
        <w:szCs w:val="22"/>
        <w:lang w:val="en-GB"/>
      </w:rPr>
      <w:t>31</w:t>
    </w:r>
    <w:r w:rsidRPr="007D58FA">
      <w:rPr>
        <w:rFonts w:ascii="Garamond" w:hAnsi="Garamond" w:cs="Tahoma"/>
        <w:sz w:val="22"/>
        <w:szCs w:val="22"/>
        <w:lang w:val="en-GB"/>
      </w:rPr>
      <w:fldChar w:fldCharType="end"/>
    </w:r>
    <w:r w:rsidRPr="007D58FA">
      <w:rPr>
        <w:rFonts w:ascii="Garamond" w:hAnsi="Garamond" w:cs="Tahoma"/>
        <w:sz w:val="22"/>
        <w:szCs w:val="22"/>
        <w:lang w:val="en-GB"/>
      </w:rPr>
      <w:tab/>
    </w:r>
    <w:r w:rsidRPr="007D58FA">
      <w:rPr>
        <w:rFonts w:ascii="Garamond" w:hAnsi="Garamond" w:cs="Tahoma"/>
        <w:noProof/>
        <w:sz w:val="22"/>
        <w:szCs w:val="22"/>
        <w:lang w:val="en-GB" w:eastAsia="zh-CN"/>
      </w:rPr>
      <w:t>ID 1906345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8A34F7" w14:textId="77777777" w:rsidR="00270B9C" w:rsidRDefault="00270B9C">
      <w:r>
        <w:separator/>
      </w:r>
    </w:p>
  </w:footnote>
  <w:footnote w:type="continuationSeparator" w:id="0">
    <w:p w14:paraId="1D33E15C" w14:textId="77777777" w:rsidR="00270B9C" w:rsidRDefault="00270B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53BF9" w14:textId="77777777" w:rsidR="00270B9C" w:rsidRPr="008A4689" w:rsidRDefault="00270B9C">
    <w:pPr>
      <w:pStyle w:val="Header"/>
      <w:tabs>
        <w:tab w:val="clear" w:pos="9072"/>
        <w:tab w:val="center" w:pos="1276"/>
        <w:tab w:val="left" w:pos="7230"/>
        <w:tab w:val="right" w:pos="8931"/>
      </w:tabs>
      <w:rPr>
        <w:rFonts w:cs="Tahoma"/>
        <w:lang w:val="en-US"/>
      </w:rPr>
    </w:pPr>
  </w:p>
  <w:p w14:paraId="1F5AA164" w14:textId="77777777" w:rsidR="00270B9C" w:rsidRPr="008A4689" w:rsidRDefault="00270B9C">
    <w:pPr>
      <w:pStyle w:val="Header"/>
      <w:tabs>
        <w:tab w:val="clear" w:pos="9072"/>
        <w:tab w:val="center" w:pos="1276"/>
        <w:tab w:val="left" w:pos="7230"/>
        <w:tab w:val="right" w:pos="8931"/>
      </w:tabs>
      <w:rPr>
        <w:rFonts w:cs="Tahoma"/>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8F919C" w14:textId="5E185C2A" w:rsidR="00270B9C" w:rsidRPr="002C5C2F" w:rsidRDefault="00270B9C" w:rsidP="00BB2CC7">
    <w:pPr>
      <w:tabs>
        <w:tab w:val="center" w:pos="4536"/>
      </w:tabs>
      <w:jc w:val="center"/>
      <w:rPr>
        <w:rFonts w:ascii="Times New Roman" w:hAnsi="Times New Roman"/>
        <w:sz w:val="22"/>
        <w:szCs w:val="22"/>
        <w:lang w:val="en-GB"/>
      </w:rPr>
    </w:pPr>
    <w:r w:rsidRPr="002C5C2F">
      <w:rPr>
        <w:rFonts w:ascii="Times New Roman" w:hAnsi="Times New Roman"/>
        <w:noProof/>
        <w:sz w:val="22"/>
        <w:szCs w:val="22"/>
        <w:lang w:eastAsia="zh-CN"/>
      </w:rPr>
      <mc:AlternateContent>
        <mc:Choice Requires="wps">
          <w:drawing>
            <wp:anchor distT="4294967294" distB="4294967294" distL="114300" distR="114300" simplePos="0" relativeHeight="251659776" behindDoc="0" locked="0" layoutInCell="0" allowOverlap="1" wp14:anchorId="2EB57C6C" wp14:editId="0372F72E">
              <wp:simplePos x="0" y="0"/>
              <wp:positionH relativeFrom="margin">
                <wp:align>right</wp:align>
              </wp:positionH>
              <wp:positionV relativeFrom="paragraph">
                <wp:posOffset>425450</wp:posOffset>
              </wp:positionV>
              <wp:extent cx="5759450" cy="0"/>
              <wp:effectExtent l="0" t="0" r="0" b="0"/>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9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26CABB" id="Line 1" o:spid="_x0000_s1026" style="position:absolute;z-index:251659776;visibility:visible;mso-wrap-style:square;mso-width-percent:0;mso-height-percent:0;mso-wrap-distance-left:9pt;mso-wrap-distance-top:-6e-5mm;mso-wrap-distance-right:9pt;mso-wrap-distance-bottom:-6e-5mm;mso-position-horizontal:right;mso-position-horizontal-relative:margin;mso-position-vertical:absolute;mso-position-vertical-relative:text;mso-width-percent:0;mso-height-percent:0;mso-width-relative:page;mso-height-relative:page" from="402.3pt,33.5pt" to="855.8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" o:allowincell="f">
              <w10:wrap anchorx="margin"/>
            </v:line>
          </w:pict>
        </mc:Fallback>
      </mc:AlternateContent>
    </w:r>
    <w:r w:rsidRPr="002C5C2F">
      <w:rPr>
        <w:rFonts w:ascii="Times New Roman" w:hAnsi="Times New Roman"/>
        <w:sz w:val="22"/>
        <w:szCs w:val="22"/>
        <w:lang w:val="en-GB"/>
      </w:rPr>
      <w:t xml:space="preserve">Assignment of the </w:t>
    </w:r>
    <w:r>
      <w:rPr>
        <w:rFonts w:ascii="Times New Roman" w:hAnsi="Times New Roman"/>
        <w:sz w:val="22"/>
        <w:szCs w:val="22"/>
        <w:lang w:val="en-GB"/>
      </w:rPr>
      <w:t>Strategic</w:t>
    </w:r>
    <w:r w:rsidRPr="002C5C2F">
      <w:rPr>
        <w:rFonts w:ascii="Times New Roman" w:hAnsi="Times New Roman"/>
        <w:sz w:val="22"/>
        <w:szCs w:val="22"/>
        <w:lang w:val="en-GB"/>
      </w:rPr>
      <w:t xml:space="preserve"> Management Module:</w:t>
    </w:r>
    <w:r w:rsidRPr="002C5C2F">
      <w:rPr>
        <w:rFonts w:ascii="Times New Roman" w:hAnsi="Times New Roman"/>
        <w:sz w:val="22"/>
        <w:szCs w:val="22"/>
        <w:lang w:val="en-GB"/>
      </w:rPr>
      <w:br/>
      <w:t xml:space="preserve">Report on potential </w:t>
    </w:r>
    <w:r>
      <w:rPr>
        <w:rFonts w:ascii="Times New Roman" w:hAnsi="Times New Roman"/>
        <w:sz w:val="22"/>
        <w:szCs w:val="22"/>
        <w:lang w:val="en-GB"/>
      </w:rPr>
      <w:t>strategic options for more personalised customer care</w:t>
    </w:r>
    <w:r w:rsidRPr="002C5C2F">
      <w:rPr>
        <w:rFonts w:ascii="Times New Roman" w:hAnsi="Times New Roman"/>
        <w:sz w:val="22"/>
        <w:szCs w:val="22"/>
        <w:lang w:val="en-GB"/>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01F4C"/>
    <w:multiLevelType w:val="hybridMultilevel"/>
    <w:tmpl w:val="8D5226D0"/>
    <w:lvl w:ilvl="0" w:tplc="86948464">
      <w:start w:val="1"/>
      <w:numFmt w:val="decimal"/>
      <w:lvlText w:val="%1.)"/>
      <w:lvlJc w:val="left"/>
      <w:pPr>
        <w:tabs>
          <w:tab w:val="num" w:pos="720"/>
        </w:tabs>
        <w:ind w:left="720" w:hanging="360"/>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7C83301"/>
    <w:multiLevelType w:val="hybridMultilevel"/>
    <w:tmpl w:val="F6EC6E56"/>
    <w:lvl w:ilvl="0" w:tplc="DA08EEE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E52BD"/>
    <w:multiLevelType w:val="multilevel"/>
    <w:tmpl w:val="DCCE7714"/>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B42099"/>
    <w:multiLevelType w:val="hybridMultilevel"/>
    <w:tmpl w:val="11F67CB0"/>
    <w:lvl w:ilvl="0" w:tplc="F27AB97A">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8E6513"/>
    <w:multiLevelType w:val="hybridMultilevel"/>
    <w:tmpl w:val="7A56D9B4"/>
    <w:lvl w:ilvl="0" w:tplc="4AC03794">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7A2C41"/>
    <w:multiLevelType w:val="hybridMultilevel"/>
    <w:tmpl w:val="7EBC9474"/>
    <w:lvl w:ilvl="0" w:tplc="875E96FA">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40552C"/>
    <w:multiLevelType w:val="hybridMultilevel"/>
    <w:tmpl w:val="9A983E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946945"/>
    <w:multiLevelType w:val="multilevel"/>
    <w:tmpl w:val="93EEAF58"/>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lowerRoman"/>
      <w:lvlText w:val="%3."/>
      <w:lvlJc w:val="right"/>
      <w:pPr>
        <w:ind w:left="567" w:hanging="567"/>
      </w:pPr>
      <w:rPr>
        <w:rFonts w:hint="default"/>
      </w:rPr>
    </w:lvl>
    <w:lvl w:ilvl="3">
      <w:start w:val="1"/>
      <w:numFmt w:val="decimal"/>
      <w:lvlText w:val="%4."/>
      <w:lvlJc w:val="left"/>
      <w:pPr>
        <w:ind w:left="567" w:hanging="567"/>
      </w:pPr>
      <w:rPr>
        <w:rFonts w:hint="default"/>
      </w:rPr>
    </w:lvl>
    <w:lvl w:ilvl="4">
      <w:start w:val="1"/>
      <w:numFmt w:val="lowerLetter"/>
      <w:lvlText w:val="%5."/>
      <w:lvlJc w:val="left"/>
      <w:pPr>
        <w:ind w:left="567" w:hanging="567"/>
      </w:pPr>
      <w:rPr>
        <w:rFonts w:hint="default"/>
      </w:rPr>
    </w:lvl>
    <w:lvl w:ilvl="5">
      <w:start w:val="1"/>
      <w:numFmt w:val="lowerRoman"/>
      <w:lvlText w:val="%6."/>
      <w:lvlJc w:val="righ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right"/>
      <w:pPr>
        <w:ind w:left="567" w:hanging="567"/>
      </w:pPr>
      <w:rPr>
        <w:rFonts w:hint="default"/>
      </w:rPr>
    </w:lvl>
  </w:abstractNum>
  <w:abstractNum w:abstractNumId="8" w15:restartNumberingAfterBreak="0">
    <w:nsid w:val="3AF21F29"/>
    <w:multiLevelType w:val="multilevel"/>
    <w:tmpl w:val="225C9146"/>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3."/>
      <w:lvlJc w:val="left"/>
      <w:pPr>
        <w:ind w:left="720" w:hanging="720"/>
      </w:pPr>
      <w:rPr>
        <w:rFonts w:ascii="Times New Roman" w:hAnsi="Times New Roman" w:hint="default"/>
        <w:sz w:val="24"/>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48FE06AE"/>
    <w:multiLevelType w:val="hybridMultilevel"/>
    <w:tmpl w:val="AEB83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063515"/>
    <w:multiLevelType w:val="hybridMultilevel"/>
    <w:tmpl w:val="9AC03792"/>
    <w:lvl w:ilvl="0" w:tplc="50C2939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1" w15:restartNumberingAfterBreak="0">
    <w:nsid w:val="5DF30C26"/>
    <w:multiLevelType w:val="hybridMultilevel"/>
    <w:tmpl w:val="6A603FA4"/>
    <w:lvl w:ilvl="0" w:tplc="6E402986">
      <w:start w:val="30"/>
      <w:numFmt w:val="bullet"/>
      <w:lvlText w:val="-"/>
      <w:lvlJc w:val="left"/>
      <w:pPr>
        <w:ind w:left="720" w:hanging="360"/>
      </w:pPr>
      <w:rPr>
        <w:rFonts w:ascii="Garamond" w:eastAsia="SimSun" w:hAnsi="Garamond"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9F13D3"/>
    <w:multiLevelType w:val="hybridMultilevel"/>
    <w:tmpl w:val="BB264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3840A6"/>
    <w:multiLevelType w:val="hybridMultilevel"/>
    <w:tmpl w:val="424A5EF8"/>
    <w:lvl w:ilvl="0" w:tplc="9014C69E">
      <w:numFmt w:val="bullet"/>
      <w:lvlText w:val="-"/>
      <w:lvlJc w:val="left"/>
      <w:pPr>
        <w:ind w:left="720" w:hanging="360"/>
      </w:pPr>
      <w:rPr>
        <w:rFonts w:ascii="Garamond" w:eastAsia="SimSun" w:hAnsi="Garamond"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F2748C"/>
    <w:multiLevelType w:val="multilevel"/>
    <w:tmpl w:val="EECCA8A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1571"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73F83A3D"/>
    <w:multiLevelType w:val="hybridMultilevel"/>
    <w:tmpl w:val="2E3284F6"/>
    <w:lvl w:ilvl="0" w:tplc="5CAEF0A2">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890EAE"/>
    <w:multiLevelType w:val="hybridMultilevel"/>
    <w:tmpl w:val="68AA9E22"/>
    <w:lvl w:ilvl="0" w:tplc="DA8E3938">
      <w:start w:val="19"/>
      <w:numFmt w:val="bullet"/>
      <w:lvlText w:val="-"/>
      <w:lvlJc w:val="left"/>
      <w:pPr>
        <w:tabs>
          <w:tab w:val="num" w:pos="720"/>
        </w:tabs>
        <w:ind w:left="720" w:hanging="360"/>
      </w:pPr>
      <w:rPr>
        <w:rFonts w:ascii="Arial" w:eastAsia="Times New Roman" w:hAnsi="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CE2CD0"/>
    <w:multiLevelType w:val="hybridMultilevel"/>
    <w:tmpl w:val="BAACD1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17"/>
  </w:num>
  <w:num w:numId="4">
    <w:abstractNumId w:val="7"/>
  </w:num>
  <w:num w:numId="5">
    <w:abstractNumId w:val="14"/>
  </w:num>
  <w:num w:numId="6">
    <w:abstractNumId w:val="14"/>
  </w:num>
  <w:num w:numId="7">
    <w:abstractNumId w:val="14"/>
  </w:num>
  <w:num w:numId="8">
    <w:abstractNumId w:val="14"/>
  </w:num>
  <w:num w:numId="9">
    <w:abstractNumId w:val="14"/>
  </w:num>
  <w:num w:numId="10">
    <w:abstractNumId w:val="14"/>
  </w:num>
  <w:num w:numId="11">
    <w:abstractNumId w:val="10"/>
  </w:num>
  <w:num w:numId="12">
    <w:abstractNumId w:val="11"/>
  </w:num>
  <w:num w:numId="13">
    <w:abstractNumId w:val="13"/>
  </w:num>
  <w:num w:numId="14">
    <w:abstractNumId w:val="9"/>
  </w:num>
  <w:num w:numId="15">
    <w:abstractNumId w:val="4"/>
  </w:num>
  <w:num w:numId="16">
    <w:abstractNumId w:val="2"/>
  </w:num>
  <w:num w:numId="17">
    <w:abstractNumId w:val="3"/>
  </w:num>
  <w:num w:numId="18">
    <w:abstractNumId w:val="5"/>
  </w:num>
  <w:num w:numId="19">
    <w:abstractNumId w:val="15"/>
  </w:num>
  <w:num w:numId="20">
    <w:abstractNumId w:val="8"/>
  </w:num>
  <w:num w:numId="21">
    <w:abstractNumId w:val="1"/>
  </w:num>
  <w:num w:numId="22">
    <w:abstractNumId w:val="12"/>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
  <w:drawingGridVerticalSpacing w:val="11"/>
  <w:displayHorizontalDrawingGridEvery w:val="0"/>
  <w:displayVerticalDrawingGridEvery w:val="0"/>
  <w:doNotUseMarginsForDrawingGridOrigin/>
  <w:drawingGridVerticalOrigin w:val="1985"/>
  <w:noPunctuationKerning/>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594F"/>
    <w:rsid w:val="00003341"/>
    <w:rsid w:val="00004C39"/>
    <w:rsid w:val="0000727B"/>
    <w:rsid w:val="000116B3"/>
    <w:rsid w:val="00012BB0"/>
    <w:rsid w:val="000151DC"/>
    <w:rsid w:val="00021022"/>
    <w:rsid w:val="000230B0"/>
    <w:rsid w:val="000232DE"/>
    <w:rsid w:val="0002627C"/>
    <w:rsid w:val="0002669E"/>
    <w:rsid w:val="000300B1"/>
    <w:rsid w:val="00030721"/>
    <w:rsid w:val="00030B1F"/>
    <w:rsid w:val="00034458"/>
    <w:rsid w:val="000379D2"/>
    <w:rsid w:val="00037B9D"/>
    <w:rsid w:val="00041629"/>
    <w:rsid w:val="00043CB2"/>
    <w:rsid w:val="00043FE8"/>
    <w:rsid w:val="000448B7"/>
    <w:rsid w:val="00045000"/>
    <w:rsid w:val="000454FF"/>
    <w:rsid w:val="00050860"/>
    <w:rsid w:val="00051036"/>
    <w:rsid w:val="0005142D"/>
    <w:rsid w:val="00051963"/>
    <w:rsid w:val="00053001"/>
    <w:rsid w:val="0005569A"/>
    <w:rsid w:val="0005718A"/>
    <w:rsid w:val="0006055A"/>
    <w:rsid w:val="0006257E"/>
    <w:rsid w:val="00066B8B"/>
    <w:rsid w:val="00066F25"/>
    <w:rsid w:val="0007096E"/>
    <w:rsid w:val="00071D52"/>
    <w:rsid w:val="000731FE"/>
    <w:rsid w:val="000732FE"/>
    <w:rsid w:val="000746DF"/>
    <w:rsid w:val="000753EA"/>
    <w:rsid w:val="000757EB"/>
    <w:rsid w:val="00076145"/>
    <w:rsid w:val="00076C0A"/>
    <w:rsid w:val="0007712D"/>
    <w:rsid w:val="00083218"/>
    <w:rsid w:val="0008619E"/>
    <w:rsid w:val="00087B56"/>
    <w:rsid w:val="00090099"/>
    <w:rsid w:val="00092A62"/>
    <w:rsid w:val="00093181"/>
    <w:rsid w:val="00093957"/>
    <w:rsid w:val="00095162"/>
    <w:rsid w:val="000970E4"/>
    <w:rsid w:val="000979A1"/>
    <w:rsid w:val="000A06A0"/>
    <w:rsid w:val="000A0CAC"/>
    <w:rsid w:val="000A165B"/>
    <w:rsid w:val="000A2FD2"/>
    <w:rsid w:val="000A4356"/>
    <w:rsid w:val="000A4CD4"/>
    <w:rsid w:val="000B0ADF"/>
    <w:rsid w:val="000B1548"/>
    <w:rsid w:val="000B22D0"/>
    <w:rsid w:val="000B2CDE"/>
    <w:rsid w:val="000B3D16"/>
    <w:rsid w:val="000B613A"/>
    <w:rsid w:val="000B6F4C"/>
    <w:rsid w:val="000B7E5F"/>
    <w:rsid w:val="000C3744"/>
    <w:rsid w:val="000C3F60"/>
    <w:rsid w:val="000D0DF7"/>
    <w:rsid w:val="000D1081"/>
    <w:rsid w:val="000D1272"/>
    <w:rsid w:val="000D15EE"/>
    <w:rsid w:val="000D2A4A"/>
    <w:rsid w:val="000D4F5E"/>
    <w:rsid w:val="000D7396"/>
    <w:rsid w:val="000E1103"/>
    <w:rsid w:val="000E4901"/>
    <w:rsid w:val="000E52C6"/>
    <w:rsid w:val="000E545F"/>
    <w:rsid w:val="000F0522"/>
    <w:rsid w:val="000F05B4"/>
    <w:rsid w:val="000F2BD9"/>
    <w:rsid w:val="000F3DED"/>
    <w:rsid w:val="000F67D5"/>
    <w:rsid w:val="000F79B7"/>
    <w:rsid w:val="000F7CFF"/>
    <w:rsid w:val="001018F1"/>
    <w:rsid w:val="00103853"/>
    <w:rsid w:val="00104432"/>
    <w:rsid w:val="001073B3"/>
    <w:rsid w:val="00111093"/>
    <w:rsid w:val="0011138E"/>
    <w:rsid w:val="001133B0"/>
    <w:rsid w:val="001135EA"/>
    <w:rsid w:val="00115AA0"/>
    <w:rsid w:val="001213D0"/>
    <w:rsid w:val="00124B69"/>
    <w:rsid w:val="00130321"/>
    <w:rsid w:val="00144C96"/>
    <w:rsid w:val="00152D77"/>
    <w:rsid w:val="001537DB"/>
    <w:rsid w:val="00153B10"/>
    <w:rsid w:val="00153ECE"/>
    <w:rsid w:val="001540D4"/>
    <w:rsid w:val="00154898"/>
    <w:rsid w:val="00155E9F"/>
    <w:rsid w:val="00160610"/>
    <w:rsid w:val="0016124F"/>
    <w:rsid w:val="001630B4"/>
    <w:rsid w:val="00163336"/>
    <w:rsid w:val="00164222"/>
    <w:rsid w:val="00171297"/>
    <w:rsid w:val="00172D97"/>
    <w:rsid w:val="00173457"/>
    <w:rsid w:val="00173E50"/>
    <w:rsid w:val="00174311"/>
    <w:rsid w:val="00174B78"/>
    <w:rsid w:val="00175040"/>
    <w:rsid w:val="001773F5"/>
    <w:rsid w:val="0018633D"/>
    <w:rsid w:val="001917ED"/>
    <w:rsid w:val="001930A8"/>
    <w:rsid w:val="00193958"/>
    <w:rsid w:val="00195CF2"/>
    <w:rsid w:val="001A1834"/>
    <w:rsid w:val="001A2754"/>
    <w:rsid w:val="001A28DB"/>
    <w:rsid w:val="001B15FF"/>
    <w:rsid w:val="001B2834"/>
    <w:rsid w:val="001B5FD1"/>
    <w:rsid w:val="001B6454"/>
    <w:rsid w:val="001C0C04"/>
    <w:rsid w:val="001C1967"/>
    <w:rsid w:val="001C33EA"/>
    <w:rsid w:val="001C3F45"/>
    <w:rsid w:val="001C49A4"/>
    <w:rsid w:val="001C4D4C"/>
    <w:rsid w:val="001C4FFB"/>
    <w:rsid w:val="001C5FCF"/>
    <w:rsid w:val="001C640B"/>
    <w:rsid w:val="001C71D7"/>
    <w:rsid w:val="001D5BCD"/>
    <w:rsid w:val="001E0208"/>
    <w:rsid w:val="001E15C1"/>
    <w:rsid w:val="001E2343"/>
    <w:rsid w:val="001E3707"/>
    <w:rsid w:val="001E5F81"/>
    <w:rsid w:val="001E6A33"/>
    <w:rsid w:val="001F3691"/>
    <w:rsid w:val="001F4990"/>
    <w:rsid w:val="001F52CA"/>
    <w:rsid w:val="001F6777"/>
    <w:rsid w:val="001F6824"/>
    <w:rsid w:val="001F6B59"/>
    <w:rsid w:val="002000A5"/>
    <w:rsid w:val="00201FAD"/>
    <w:rsid w:val="00202FBA"/>
    <w:rsid w:val="00203B28"/>
    <w:rsid w:val="00203B68"/>
    <w:rsid w:val="00205637"/>
    <w:rsid w:val="00206703"/>
    <w:rsid w:val="00206C1A"/>
    <w:rsid w:val="00212C1B"/>
    <w:rsid w:val="00214A15"/>
    <w:rsid w:val="0022007D"/>
    <w:rsid w:val="00221054"/>
    <w:rsid w:val="002223A8"/>
    <w:rsid w:val="00222D1D"/>
    <w:rsid w:val="00223321"/>
    <w:rsid w:val="00223CCD"/>
    <w:rsid w:val="00224BB0"/>
    <w:rsid w:val="00224E62"/>
    <w:rsid w:val="00225246"/>
    <w:rsid w:val="0022574E"/>
    <w:rsid w:val="00225D8F"/>
    <w:rsid w:val="00226556"/>
    <w:rsid w:val="002265E4"/>
    <w:rsid w:val="00227B47"/>
    <w:rsid w:val="0023320F"/>
    <w:rsid w:val="00235EB5"/>
    <w:rsid w:val="002363FD"/>
    <w:rsid w:val="0023649D"/>
    <w:rsid w:val="002369CB"/>
    <w:rsid w:val="00243A08"/>
    <w:rsid w:val="002442BE"/>
    <w:rsid w:val="00245FF1"/>
    <w:rsid w:val="00246B49"/>
    <w:rsid w:val="002506DD"/>
    <w:rsid w:val="002514DD"/>
    <w:rsid w:val="00251DF8"/>
    <w:rsid w:val="00252EB6"/>
    <w:rsid w:val="0025389D"/>
    <w:rsid w:val="00257A5D"/>
    <w:rsid w:val="00257BFE"/>
    <w:rsid w:val="002603BB"/>
    <w:rsid w:val="002606F2"/>
    <w:rsid w:val="002614F5"/>
    <w:rsid w:val="002625E8"/>
    <w:rsid w:val="0026550B"/>
    <w:rsid w:val="00266C03"/>
    <w:rsid w:val="002677DB"/>
    <w:rsid w:val="002709EE"/>
    <w:rsid w:val="00270B9C"/>
    <w:rsid w:val="002711B3"/>
    <w:rsid w:val="00271238"/>
    <w:rsid w:val="00272CBC"/>
    <w:rsid w:val="0027324D"/>
    <w:rsid w:val="00273F36"/>
    <w:rsid w:val="00274023"/>
    <w:rsid w:val="00274667"/>
    <w:rsid w:val="00275EF7"/>
    <w:rsid w:val="002769D1"/>
    <w:rsid w:val="00277626"/>
    <w:rsid w:val="00277EEB"/>
    <w:rsid w:val="00280492"/>
    <w:rsid w:val="0028228F"/>
    <w:rsid w:val="00282F75"/>
    <w:rsid w:val="00283B77"/>
    <w:rsid w:val="002853CE"/>
    <w:rsid w:val="00285B4C"/>
    <w:rsid w:val="00286748"/>
    <w:rsid w:val="00287AFF"/>
    <w:rsid w:val="00290468"/>
    <w:rsid w:val="0029183F"/>
    <w:rsid w:val="00292378"/>
    <w:rsid w:val="00293C51"/>
    <w:rsid w:val="00294A76"/>
    <w:rsid w:val="002956A3"/>
    <w:rsid w:val="00296239"/>
    <w:rsid w:val="00297B82"/>
    <w:rsid w:val="00297C8D"/>
    <w:rsid w:val="00297F87"/>
    <w:rsid w:val="002A25E2"/>
    <w:rsid w:val="002A40A5"/>
    <w:rsid w:val="002A49E7"/>
    <w:rsid w:val="002A74FC"/>
    <w:rsid w:val="002B10FA"/>
    <w:rsid w:val="002B1524"/>
    <w:rsid w:val="002B2B8A"/>
    <w:rsid w:val="002B52C1"/>
    <w:rsid w:val="002B5427"/>
    <w:rsid w:val="002C04C5"/>
    <w:rsid w:val="002C33B8"/>
    <w:rsid w:val="002C39E0"/>
    <w:rsid w:val="002C4E53"/>
    <w:rsid w:val="002C5C2F"/>
    <w:rsid w:val="002C69D2"/>
    <w:rsid w:val="002D0F81"/>
    <w:rsid w:val="002D216D"/>
    <w:rsid w:val="002D27DB"/>
    <w:rsid w:val="002D393A"/>
    <w:rsid w:val="002D3C2F"/>
    <w:rsid w:val="002D4720"/>
    <w:rsid w:val="002D4DFB"/>
    <w:rsid w:val="002D5A3A"/>
    <w:rsid w:val="002D7A6F"/>
    <w:rsid w:val="002E3BAA"/>
    <w:rsid w:val="002E4C53"/>
    <w:rsid w:val="002F1F87"/>
    <w:rsid w:val="002F2865"/>
    <w:rsid w:val="002F2BEB"/>
    <w:rsid w:val="002F34C1"/>
    <w:rsid w:val="002F5712"/>
    <w:rsid w:val="002F6EB5"/>
    <w:rsid w:val="00300304"/>
    <w:rsid w:val="00301658"/>
    <w:rsid w:val="00304B87"/>
    <w:rsid w:val="00305BAA"/>
    <w:rsid w:val="00306A1C"/>
    <w:rsid w:val="003103DE"/>
    <w:rsid w:val="003104A2"/>
    <w:rsid w:val="00312992"/>
    <w:rsid w:val="003147EF"/>
    <w:rsid w:val="00314FB1"/>
    <w:rsid w:val="0031565C"/>
    <w:rsid w:val="00315699"/>
    <w:rsid w:val="0031597B"/>
    <w:rsid w:val="00315D06"/>
    <w:rsid w:val="00316E39"/>
    <w:rsid w:val="003211A4"/>
    <w:rsid w:val="0032132B"/>
    <w:rsid w:val="00321BC6"/>
    <w:rsid w:val="00322829"/>
    <w:rsid w:val="00324ADE"/>
    <w:rsid w:val="00325A5A"/>
    <w:rsid w:val="0032683D"/>
    <w:rsid w:val="003321EC"/>
    <w:rsid w:val="00332842"/>
    <w:rsid w:val="00334FB4"/>
    <w:rsid w:val="00340F39"/>
    <w:rsid w:val="003411FD"/>
    <w:rsid w:val="00341A4B"/>
    <w:rsid w:val="00341F8B"/>
    <w:rsid w:val="00343ED6"/>
    <w:rsid w:val="0034402C"/>
    <w:rsid w:val="003448D7"/>
    <w:rsid w:val="00346766"/>
    <w:rsid w:val="00346FF0"/>
    <w:rsid w:val="00351E8B"/>
    <w:rsid w:val="003521CE"/>
    <w:rsid w:val="00352DE8"/>
    <w:rsid w:val="003530DB"/>
    <w:rsid w:val="00353423"/>
    <w:rsid w:val="00355838"/>
    <w:rsid w:val="00355B05"/>
    <w:rsid w:val="00356384"/>
    <w:rsid w:val="003575CD"/>
    <w:rsid w:val="00362307"/>
    <w:rsid w:val="00365084"/>
    <w:rsid w:val="00370388"/>
    <w:rsid w:val="0037080E"/>
    <w:rsid w:val="00372238"/>
    <w:rsid w:val="00373280"/>
    <w:rsid w:val="003739F5"/>
    <w:rsid w:val="00374022"/>
    <w:rsid w:val="003752C5"/>
    <w:rsid w:val="00375592"/>
    <w:rsid w:val="00375F60"/>
    <w:rsid w:val="0037694D"/>
    <w:rsid w:val="00383717"/>
    <w:rsid w:val="003857F8"/>
    <w:rsid w:val="00385819"/>
    <w:rsid w:val="003859AC"/>
    <w:rsid w:val="0038602A"/>
    <w:rsid w:val="003873C7"/>
    <w:rsid w:val="003919E7"/>
    <w:rsid w:val="00391ECB"/>
    <w:rsid w:val="00391F0B"/>
    <w:rsid w:val="003943C0"/>
    <w:rsid w:val="0039621C"/>
    <w:rsid w:val="003A08EE"/>
    <w:rsid w:val="003A0FA0"/>
    <w:rsid w:val="003A145A"/>
    <w:rsid w:val="003A246B"/>
    <w:rsid w:val="003A3E57"/>
    <w:rsid w:val="003A70DA"/>
    <w:rsid w:val="003A71CD"/>
    <w:rsid w:val="003A7A4C"/>
    <w:rsid w:val="003B10F9"/>
    <w:rsid w:val="003B161C"/>
    <w:rsid w:val="003B1BC5"/>
    <w:rsid w:val="003B2638"/>
    <w:rsid w:val="003B5EF1"/>
    <w:rsid w:val="003B627A"/>
    <w:rsid w:val="003B6320"/>
    <w:rsid w:val="003C02B1"/>
    <w:rsid w:val="003C02D1"/>
    <w:rsid w:val="003C2561"/>
    <w:rsid w:val="003C5DE8"/>
    <w:rsid w:val="003C5F3E"/>
    <w:rsid w:val="003D4361"/>
    <w:rsid w:val="003D43D9"/>
    <w:rsid w:val="003E3480"/>
    <w:rsid w:val="003E44F3"/>
    <w:rsid w:val="003F2A21"/>
    <w:rsid w:val="003F4A4A"/>
    <w:rsid w:val="003F6213"/>
    <w:rsid w:val="003F746D"/>
    <w:rsid w:val="003F78C8"/>
    <w:rsid w:val="0040169D"/>
    <w:rsid w:val="00404277"/>
    <w:rsid w:val="0040533F"/>
    <w:rsid w:val="00407030"/>
    <w:rsid w:val="00407732"/>
    <w:rsid w:val="00411824"/>
    <w:rsid w:val="0041188F"/>
    <w:rsid w:val="0041493F"/>
    <w:rsid w:val="004170EE"/>
    <w:rsid w:val="00417253"/>
    <w:rsid w:val="0041742C"/>
    <w:rsid w:val="004178C1"/>
    <w:rsid w:val="0041792A"/>
    <w:rsid w:val="004211A2"/>
    <w:rsid w:val="00421B30"/>
    <w:rsid w:val="004225F6"/>
    <w:rsid w:val="0042274A"/>
    <w:rsid w:val="00423FC9"/>
    <w:rsid w:val="0042411A"/>
    <w:rsid w:val="004252F2"/>
    <w:rsid w:val="00427999"/>
    <w:rsid w:val="0043108D"/>
    <w:rsid w:val="00431217"/>
    <w:rsid w:val="004324FC"/>
    <w:rsid w:val="00433FF4"/>
    <w:rsid w:val="0043534B"/>
    <w:rsid w:val="004353FB"/>
    <w:rsid w:val="00445C86"/>
    <w:rsid w:val="00447C42"/>
    <w:rsid w:val="00450FB6"/>
    <w:rsid w:val="00451ED6"/>
    <w:rsid w:val="0045527F"/>
    <w:rsid w:val="00456B29"/>
    <w:rsid w:val="00457A6A"/>
    <w:rsid w:val="00460D9B"/>
    <w:rsid w:val="00460F34"/>
    <w:rsid w:val="0046121E"/>
    <w:rsid w:val="00462851"/>
    <w:rsid w:val="00462CEF"/>
    <w:rsid w:val="0047052F"/>
    <w:rsid w:val="00470EF2"/>
    <w:rsid w:val="0047338D"/>
    <w:rsid w:val="00473766"/>
    <w:rsid w:val="00473FF7"/>
    <w:rsid w:val="00474AE6"/>
    <w:rsid w:val="00477410"/>
    <w:rsid w:val="00477491"/>
    <w:rsid w:val="004830B5"/>
    <w:rsid w:val="004834C6"/>
    <w:rsid w:val="004839D1"/>
    <w:rsid w:val="004845FD"/>
    <w:rsid w:val="00484B93"/>
    <w:rsid w:val="0049035F"/>
    <w:rsid w:val="00490EE0"/>
    <w:rsid w:val="004917BF"/>
    <w:rsid w:val="00491A57"/>
    <w:rsid w:val="00491C3E"/>
    <w:rsid w:val="00492B36"/>
    <w:rsid w:val="00494F6A"/>
    <w:rsid w:val="004966ED"/>
    <w:rsid w:val="00497B97"/>
    <w:rsid w:val="004A0B39"/>
    <w:rsid w:val="004A2162"/>
    <w:rsid w:val="004A2BE1"/>
    <w:rsid w:val="004A30FC"/>
    <w:rsid w:val="004A42AB"/>
    <w:rsid w:val="004A47BA"/>
    <w:rsid w:val="004A4A88"/>
    <w:rsid w:val="004A4BD7"/>
    <w:rsid w:val="004A60F3"/>
    <w:rsid w:val="004A7E48"/>
    <w:rsid w:val="004A7F2B"/>
    <w:rsid w:val="004B0C17"/>
    <w:rsid w:val="004B2BA0"/>
    <w:rsid w:val="004C0CD6"/>
    <w:rsid w:val="004C491F"/>
    <w:rsid w:val="004D2ECD"/>
    <w:rsid w:val="004D439D"/>
    <w:rsid w:val="004D5414"/>
    <w:rsid w:val="004D77B3"/>
    <w:rsid w:val="004D7892"/>
    <w:rsid w:val="004D7B0E"/>
    <w:rsid w:val="004E3162"/>
    <w:rsid w:val="004E5C4B"/>
    <w:rsid w:val="004E7763"/>
    <w:rsid w:val="004F4F02"/>
    <w:rsid w:val="004F5659"/>
    <w:rsid w:val="004F699D"/>
    <w:rsid w:val="004F79EF"/>
    <w:rsid w:val="00501A1F"/>
    <w:rsid w:val="00502253"/>
    <w:rsid w:val="00503166"/>
    <w:rsid w:val="005059A0"/>
    <w:rsid w:val="00506696"/>
    <w:rsid w:val="00506A2F"/>
    <w:rsid w:val="00506BE4"/>
    <w:rsid w:val="0051034F"/>
    <w:rsid w:val="00510465"/>
    <w:rsid w:val="005107ED"/>
    <w:rsid w:val="00512843"/>
    <w:rsid w:val="00512ED6"/>
    <w:rsid w:val="00512F49"/>
    <w:rsid w:val="00514670"/>
    <w:rsid w:val="00514CC2"/>
    <w:rsid w:val="00515F61"/>
    <w:rsid w:val="005211F6"/>
    <w:rsid w:val="005228DC"/>
    <w:rsid w:val="00523F18"/>
    <w:rsid w:val="00523F4D"/>
    <w:rsid w:val="0052736F"/>
    <w:rsid w:val="00530B54"/>
    <w:rsid w:val="00531420"/>
    <w:rsid w:val="005317E5"/>
    <w:rsid w:val="005413AB"/>
    <w:rsid w:val="00543723"/>
    <w:rsid w:val="00543971"/>
    <w:rsid w:val="005440A0"/>
    <w:rsid w:val="00550330"/>
    <w:rsid w:val="00551953"/>
    <w:rsid w:val="00551F66"/>
    <w:rsid w:val="005521C9"/>
    <w:rsid w:val="00552514"/>
    <w:rsid w:val="00552654"/>
    <w:rsid w:val="00552FC2"/>
    <w:rsid w:val="00554380"/>
    <w:rsid w:val="0055460D"/>
    <w:rsid w:val="00554C4B"/>
    <w:rsid w:val="005552F7"/>
    <w:rsid w:val="00555B85"/>
    <w:rsid w:val="00560D49"/>
    <w:rsid w:val="00564626"/>
    <w:rsid w:val="00565757"/>
    <w:rsid w:val="00567EBF"/>
    <w:rsid w:val="00570BCE"/>
    <w:rsid w:val="00575785"/>
    <w:rsid w:val="0057602F"/>
    <w:rsid w:val="00577A59"/>
    <w:rsid w:val="00580A89"/>
    <w:rsid w:val="00581513"/>
    <w:rsid w:val="005833FF"/>
    <w:rsid w:val="0058731B"/>
    <w:rsid w:val="00587662"/>
    <w:rsid w:val="00587DBF"/>
    <w:rsid w:val="005926E5"/>
    <w:rsid w:val="00592C87"/>
    <w:rsid w:val="00593D9B"/>
    <w:rsid w:val="00594433"/>
    <w:rsid w:val="00594FB2"/>
    <w:rsid w:val="0059517D"/>
    <w:rsid w:val="00595F29"/>
    <w:rsid w:val="00596B56"/>
    <w:rsid w:val="00597079"/>
    <w:rsid w:val="005A0A50"/>
    <w:rsid w:val="005A1259"/>
    <w:rsid w:val="005A51DA"/>
    <w:rsid w:val="005A646C"/>
    <w:rsid w:val="005A6E67"/>
    <w:rsid w:val="005B01DC"/>
    <w:rsid w:val="005B1F27"/>
    <w:rsid w:val="005B2343"/>
    <w:rsid w:val="005B3A04"/>
    <w:rsid w:val="005B73C2"/>
    <w:rsid w:val="005B748A"/>
    <w:rsid w:val="005B7A9F"/>
    <w:rsid w:val="005C04FE"/>
    <w:rsid w:val="005C0B48"/>
    <w:rsid w:val="005C1617"/>
    <w:rsid w:val="005C163C"/>
    <w:rsid w:val="005C19E9"/>
    <w:rsid w:val="005C2B79"/>
    <w:rsid w:val="005C78E5"/>
    <w:rsid w:val="005D29B0"/>
    <w:rsid w:val="005D2C11"/>
    <w:rsid w:val="005D4E00"/>
    <w:rsid w:val="005D616A"/>
    <w:rsid w:val="005E05CA"/>
    <w:rsid w:val="005E0D97"/>
    <w:rsid w:val="005E0F0E"/>
    <w:rsid w:val="005E1B3C"/>
    <w:rsid w:val="005E7035"/>
    <w:rsid w:val="005F39C3"/>
    <w:rsid w:val="005F3DD0"/>
    <w:rsid w:val="005F4071"/>
    <w:rsid w:val="005F4D20"/>
    <w:rsid w:val="005F7C1C"/>
    <w:rsid w:val="005F7C99"/>
    <w:rsid w:val="00600DFA"/>
    <w:rsid w:val="006053E8"/>
    <w:rsid w:val="00606A77"/>
    <w:rsid w:val="00607647"/>
    <w:rsid w:val="00611261"/>
    <w:rsid w:val="0061185C"/>
    <w:rsid w:val="00612062"/>
    <w:rsid w:val="00613B5C"/>
    <w:rsid w:val="006145E8"/>
    <w:rsid w:val="00614DA3"/>
    <w:rsid w:val="0061562D"/>
    <w:rsid w:val="00615EDD"/>
    <w:rsid w:val="0061613C"/>
    <w:rsid w:val="006176A5"/>
    <w:rsid w:val="006211D0"/>
    <w:rsid w:val="00623CEF"/>
    <w:rsid w:val="00625ACA"/>
    <w:rsid w:val="006278D8"/>
    <w:rsid w:val="006352C0"/>
    <w:rsid w:val="006359BA"/>
    <w:rsid w:val="0063621E"/>
    <w:rsid w:val="00641283"/>
    <w:rsid w:val="006434DF"/>
    <w:rsid w:val="00644DDC"/>
    <w:rsid w:val="00645E88"/>
    <w:rsid w:val="00647273"/>
    <w:rsid w:val="0064799A"/>
    <w:rsid w:val="00647E7E"/>
    <w:rsid w:val="00652782"/>
    <w:rsid w:val="006544D3"/>
    <w:rsid w:val="006559D0"/>
    <w:rsid w:val="00656B98"/>
    <w:rsid w:val="00656EF8"/>
    <w:rsid w:val="006573BD"/>
    <w:rsid w:val="00657CC5"/>
    <w:rsid w:val="00660FA4"/>
    <w:rsid w:val="00663152"/>
    <w:rsid w:val="00664797"/>
    <w:rsid w:val="00675C77"/>
    <w:rsid w:val="00677BFE"/>
    <w:rsid w:val="00680007"/>
    <w:rsid w:val="00680972"/>
    <w:rsid w:val="00681F4D"/>
    <w:rsid w:val="00682B0C"/>
    <w:rsid w:val="00686F91"/>
    <w:rsid w:val="00687504"/>
    <w:rsid w:val="00687505"/>
    <w:rsid w:val="00687DA1"/>
    <w:rsid w:val="00692E9C"/>
    <w:rsid w:val="0069602C"/>
    <w:rsid w:val="00696A4E"/>
    <w:rsid w:val="00697E38"/>
    <w:rsid w:val="006A1CD2"/>
    <w:rsid w:val="006A1D4E"/>
    <w:rsid w:val="006A32A0"/>
    <w:rsid w:val="006A446D"/>
    <w:rsid w:val="006A5237"/>
    <w:rsid w:val="006A7281"/>
    <w:rsid w:val="006A7A8E"/>
    <w:rsid w:val="006B05DF"/>
    <w:rsid w:val="006B27AC"/>
    <w:rsid w:val="006B2E05"/>
    <w:rsid w:val="006B35EB"/>
    <w:rsid w:val="006B4342"/>
    <w:rsid w:val="006B5E5D"/>
    <w:rsid w:val="006B7F65"/>
    <w:rsid w:val="006C17A3"/>
    <w:rsid w:val="006C1BEC"/>
    <w:rsid w:val="006C2F6E"/>
    <w:rsid w:val="006C715C"/>
    <w:rsid w:val="006D01B4"/>
    <w:rsid w:val="006D2893"/>
    <w:rsid w:val="006D2F5A"/>
    <w:rsid w:val="006D5524"/>
    <w:rsid w:val="006D5C29"/>
    <w:rsid w:val="006D7678"/>
    <w:rsid w:val="006E09F7"/>
    <w:rsid w:val="006E0F24"/>
    <w:rsid w:val="006E1DA3"/>
    <w:rsid w:val="006E2F48"/>
    <w:rsid w:val="006E435B"/>
    <w:rsid w:val="006E49BE"/>
    <w:rsid w:val="006E4BB3"/>
    <w:rsid w:val="006E5C77"/>
    <w:rsid w:val="006E6888"/>
    <w:rsid w:val="006F2B9D"/>
    <w:rsid w:val="006F4C0C"/>
    <w:rsid w:val="006F4CF5"/>
    <w:rsid w:val="006F5DC7"/>
    <w:rsid w:val="006F6827"/>
    <w:rsid w:val="006F70BE"/>
    <w:rsid w:val="00703E93"/>
    <w:rsid w:val="00703FEB"/>
    <w:rsid w:val="00705135"/>
    <w:rsid w:val="00705EAB"/>
    <w:rsid w:val="0070604B"/>
    <w:rsid w:val="00706802"/>
    <w:rsid w:val="00707219"/>
    <w:rsid w:val="00707BF0"/>
    <w:rsid w:val="00710329"/>
    <w:rsid w:val="00710656"/>
    <w:rsid w:val="00711BE0"/>
    <w:rsid w:val="00712396"/>
    <w:rsid w:val="00712B5F"/>
    <w:rsid w:val="0071591F"/>
    <w:rsid w:val="0071689B"/>
    <w:rsid w:val="00716D4E"/>
    <w:rsid w:val="00717895"/>
    <w:rsid w:val="007209F5"/>
    <w:rsid w:val="00722272"/>
    <w:rsid w:val="00722DC6"/>
    <w:rsid w:val="0072358C"/>
    <w:rsid w:val="00726729"/>
    <w:rsid w:val="0072688A"/>
    <w:rsid w:val="007276D6"/>
    <w:rsid w:val="00737DC1"/>
    <w:rsid w:val="00737E0D"/>
    <w:rsid w:val="00740D70"/>
    <w:rsid w:val="00741382"/>
    <w:rsid w:val="007430AD"/>
    <w:rsid w:val="00743B7B"/>
    <w:rsid w:val="00744D85"/>
    <w:rsid w:val="00746DDB"/>
    <w:rsid w:val="00746F08"/>
    <w:rsid w:val="0075033C"/>
    <w:rsid w:val="00751441"/>
    <w:rsid w:val="00753C06"/>
    <w:rsid w:val="00753DCE"/>
    <w:rsid w:val="00755E3E"/>
    <w:rsid w:val="007562D5"/>
    <w:rsid w:val="0075695F"/>
    <w:rsid w:val="00757E5A"/>
    <w:rsid w:val="0076015D"/>
    <w:rsid w:val="007614C7"/>
    <w:rsid w:val="007624A3"/>
    <w:rsid w:val="00762A81"/>
    <w:rsid w:val="00763728"/>
    <w:rsid w:val="00763922"/>
    <w:rsid w:val="00764289"/>
    <w:rsid w:val="007643E7"/>
    <w:rsid w:val="00764BA6"/>
    <w:rsid w:val="0076515E"/>
    <w:rsid w:val="007679F0"/>
    <w:rsid w:val="00767DA5"/>
    <w:rsid w:val="007712B2"/>
    <w:rsid w:val="00771947"/>
    <w:rsid w:val="0077215D"/>
    <w:rsid w:val="00772E03"/>
    <w:rsid w:val="00773DEF"/>
    <w:rsid w:val="00776E64"/>
    <w:rsid w:val="00780380"/>
    <w:rsid w:val="007806EE"/>
    <w:rsid w:val="007821A9"/>
    <w:rsid w:val="0078224C"/>
    <w:rsid w:val="0078454E"/>
    <w:rsid w:val="0079121F"/>
    <w:rsid w:val="0079155B"/>
    <w:rsid w:val="007935C4"/>
    <w:rsid w:val="00796C6E"/>
    <w:rsid w:val="007975C8"/>
    <w:rsid w:val="00797715"/>
    <w:rsid w:val="00797F65"/>
    <w:rsid w:val="007A043D"/>
    <w:rsid w:val="007A14DB"/>
    <w:rsid w:val="007A2B8A"/>
    <w:rsid w:val="007A3A12"/>
    <w:rsid w:val="007A3D3B"/>
    <w:rsid w:val="007A56B5"/>
    <w:rsid w:val="007A6868"/>
    <w:rsid w:val="007B0E12"/>
    <w:rsid w:val="007B0E85"/>
    <w:rsid w:val="007B10BC"/>
    <w:rsid w:val="007B1615"/>
    <w:rsid w:val="007B2F62"/>
    <w:rsid w:val="007B595D"/>
    <w:rsid w:val="007B69B0"/>
    <w:rsid w:val="007C0C9C"/>
    <w:rsid w:val="007C221A"/>
    <w:rsid w:val="007C38FA"/>
    <w:rsid w:val="007C4C14"/>
    <w:rsid w:val="007D122B"/>
    <w:rsid w:val="007D56B8"/>
    <w:rsid w:val="007D58FA"/>
    <w:rsid w:val="007D6770"/>
    <w:rsid w:val="007D7053"/>
    <w:rsid w:val="007D75F7"/>
    <w:rsid w:val="007E035A"/>
    <w:rsid w:val="007E12FA"/>
    <w:rsid w:val="007E1E56"/>
    <w:rsid w:val="007E597D"/>
    <w:rsid w:val="007E67EF"/>
    <w:rsid w:val="007E7624"/>
    <w:rsid w:val="007F031F"/>
    <w:rsid w:val="007F1D72"/>
    <w:rsid w:val="007F5365"/>
    <w:rsid w:val="007F5549"/>
    <w:rsid w:val="007F5A70"/>
    <w:rsid w:val="007F61E2"/>
    <w:rsid w:val="007F6344"/>
    <w:rsid w:val="0080019B"/>
    <w:rsid w:val="008028B5"/>
    <w:rsid w:val="008033C9"/>
    <w:rsid w:val="008038CA"/>
    <w:rsid w:val="00803FFB"/>
    <w:rsid w:val="008042EF"/>
    <w:rsid w:val="00812E36"/>
    <w:rsid w:val="008163CF"/>
    <w:rsid w:val="008167A2"/>
    <w:rsid w:val="008167E6"/>
    <w:rsid w:val="00817EBB"/>
    <w:rsid w:val="00820698"/>
    <w:rsid w:val="008206A8"/>
    <w:rsid w:val="0082135B"/>
    <w:rsid w:val="00822FB9"/>
    <w:rsid w:val="008257C5"/>
    <w:rsid w:val="00827AF2"/>
    <w:rsid w:val="00833C4E"/>
    <w:rsid w:val="00834FE8"/>
    <w:rsid w:val="00840CAB"/>
    <w:rsid w:val="00841478"/>
    <w:rsid w:val="008418D6"/>
    <w:rsid w:val="00842378"/>
    <w:rsid w:val="00847781"/>
    <w:rsid w:val="00847EAB"/>
    <w:rsid w:val="00850AD7"/>
    <w:rsid w:val="00851B96"/>
    <w:rsid w:val="00851E62"/>
    <w:rsid w:val="00851EFD"/>
    <w:rsid w:val="00853E4D"/>
    <w:rsid w:val="00856763"/>
    <w:rsid w:val="00856934"/>
    <w:rsid w:val="00856ECE"/>
    <w:rsid w:val="008575F8"/>
    <w:rsid w:val="00860C6B"/>
    <w:rsid w:val="00861973"/>
    <w:rsid w:val="00862480"/>
    <w:rsid w:val="008664AE"/>
    <w:rsid w:val="00867630"/>
    <w:rsid w:val="00871E21"/>
    <w:rsid w:val="00872376"/>
    <w:rsid w:val="0087493D"/>
    <w:rsid w:val="00875A5A"/>
    <w:rsid w:val="00875DD1"/>
    <w:rsid w:val="00877151"/>
    <w:rsid w:val="00883C89"/>
    <w:rsid w:val="00883F0C"/>
    <w:rsid w:val="008855D9"/>
    <w:rsid w:val="00885AC2"/>
    <w:rsid w:val="008875FB"/>
    <w:rsid w:val="00890B36"/>
    <w:rsid w:val="00891861"/>
    <w:rsid w:val="00892FBA"/>
    <w:rsid w:val="00893A7F"/>
    <w:rsid w:val="0089500D"/>
    <w:rsid w:val="008959B2"/>
    <w:rsid w:val="008A06BD"/>
    <w:rsid w:val="008A16E3"/>
    <w:rsid w:val="008A273C"/>
    <w:rsid w:val="008A322B"/>
    <w:rsid w:val="008A4689"/>
    <w:rsid w:val="008A7F0D"/>
    <w:rsid w:val="008B0B6C"/>
    <w:rsid w:val="008B4220"/>
    <w:rsid w:val="008B50BB"/>
    <w:rsid w:val="008B554D"/>
    <w:rsid w:val="008B58CB"/>
    <w:rsid w:val="008B641E"/>
    <w:rsid w:val="008C023E"/>
    <w:rsid w:val="008C1145"/>
    <w:rsid w:val="008C6039"/>
    <w:rsid w:val="008C6DAC"/>
    <w:rsid w:val="008D00F2"/>
    <w:rsid w:val="008D016A"/>
    <w:rsid w:val="008D0D81"/>
    <w:rsid w:val="008D16F1"/>
    <w:rsid w:val="008D217A"/>
    <w:rsid w:val="008D36B9"/>
    <w:rsid w:val="008D3A3C"/>
    <w:rsid w:val="008D4BE4"/>
    <w:rsid w:val="008E0AAA"/>
    <w:rsid w:val="008E2FC8"/>
    <w:rsid w:val="008E7E35"/>
    <w:rsid w:val="008F02A2"/>
    <w:rsid w:val="008F2C74"/>
    <w:rsid w:val="008F35A2"/>
    <w:rsid w:val="008F64F0"/>
    <w:rsid w:val="009005BF"/>
    <w:rsid w:val="00903C6C"/>
    <w:rsid w:val="00904884"/>
    <w:rsid w:val="00906388"/>
    <w:rsid w:val="00906B91"/>
    <w:rsid w:val="00907AC5"/>
    <w:rsid w:val="00907DD9"/>
    <w:rsid w:val="00912CBA"/>
    <w:rsid w:val="009154F1"/>
    <w:rsid w:val="00916251"/>
    <w:rsid w:val="009166E2"/>
    <w:rsid w:val="009220F5"/>
    <w:rsid w:val="0092393C"/>
    <w:rsid w:val="00924413"/>
    <w:rsid w:val="00924ACF"/>
    <w:rsid w:val="0092504E"/>
    <w:rsid w:val="00925391"/>
    <w:rsid w:val="009256C9"/>
    <w:rsid w:val="00925B6F"/>
    <w:rsid w:val="009261BD"/>
    <w:rsid w:val="00927CA0"/>
    <w:rsid w:val="009302A1"/>
    <w:rsid w:val="00930AAB"/>
    <w:rsid w:val="009320B3"/>
    <w:rsid w:val="009333A7"/>
    <w:rsid w:val="00935537"/>
    <w:rsid w:val="00935960"/>
    <w:rsid w:val="00936858"/>
    <w:rsid w:val="009400B9"/>
    <w:rsid w:val="009460B0"/>
    <w:rsid w:val="00946991"/>
    <w:rsid w:val="00946F41"/>
    <w:rsid w:val="00947D26"/>
    <w:rsid w:val="009506A0"/>
    <w:rsid w:val="009507F2"/>
    <w:rsid w:val="00950E1F"/>
    <w:rsid w:val="00952F35"/>
    <w:rsid w:val="00954798"/>
    <w:rsid w:val="0095529F"/>
    <w:rsid w:val="00955909"/>
    <w:rsid w:val="0095661B"/>
    <w:rsid w:val="00956B13"/>
    <w:rsid w:val="00956D1B"/>
    <w:rsid w:val="00961CAC"/>
    <w:rsid w:val="00962D63"/>
    <w:rsid w:val="00962FFD"/>
    <w:rsid w:val="00963C26"/>
    <w:rsid w:val="00966AB4"/>
    <w:rsid w:val="00966B14"/>
    <w:rsid w:val="00967CBA"/>
    <w:rsid w:val="00970B25"/>
    <w:rsid w:val="00971FCD"/>
    <w:rsid w:val="009728BE"/>
    <w:rsid w:val="009749F5"/>
    <w:rsid w:val="00974C23"/>
    <w:rsid w:val="009752E1"/>
    <w:rsid w:val="009755C7"/>
    <w:rsid w:val="0097594F"/>
    <w:rsid w:val="009760E8"/>
    <w:rsid w:val="0097792B"/>
    <w:rsid w:val="00977B93"/>
    <w:rsid w:val="00982A00"/>
    <w:rsid w:val="0098365A"/>
    <w:rsid w:val="00984088"/>
    <w:rsid w:val="00984622"/>
    <w:rsid w:val="009879BB"/>
    <w:rsid w:val="00990AE8"/>
    <w:rsid w:val="00990C8F"/>
    <w:rsid w:val="00994CE1"/>
    <w:rsid w:val="009A1A35"/>
    <w:rsid w:val="009A28EB"/>
    <w:rsid w:val="009A2970"/>
    <w:rsid w:val="009A31B9"/>
    <w:rsid w:val="009A328A"/>
    <w:rsid w:val="009A4547"/>
    <w:rsid w:val="009A5DB5"/>
    <w:rsid w:val="009A653E"/>
    <w:rsid w:val="009A75FD"/>
    <w:rsid w:val="009B0B3D"/>
    <w:rsid w:val="009B5B88"/>
    <w:rsid w:val="009B5E29"/>
    <w:rsid w:val="009C0D6E"/>
    <w:rsid w:val="009C17A8"/>
    <w:rsid w:val="009C3647"/>
    <w:rsid w:val="009C41C9"/>
    <w:rsid w:val="009C5997"/>
    <w:rsid w:val="009C601E"/>
    <w:rsid w:val="009C791E"/>
    <w:rsid w:val="009C7EA2"/>
    <w:rsid w:val="009D0AB6"/>
    <w:rsid w:val="009D4F1D"/>
    <w:rsid w:val="009D77CC"/>
    <w:rsid w:val="009E3241"/>
    <w:rsid w:val="009E4641"/>
    <w:rsid w:val="009E5FBC"/>
    <w:rsid w:val="009E7089"/>
    <w:rsid w:val="009E74CE"/>
    <w:rsid w:val="009F018C"/>
    <w:rsid w:val="009F1DF1"/>
    <w:rsid w:val="009F1DFD"/>
    <w:rsid w:val="009F2B87"/>
    <w:rsid w:val="009F340B"/>
    <w:rsid w:val="009F3DF5"/>
    <w:rsid w:val="009F4ACB"/>
    <w:rsid w:val="009F7308"/>
    <w:rsid w:val="00A009EF"/>
    <w:rsid w:val="00A00B74"/>
    <w:rsid w:val="00A012E6"/>
    <w:rsid w:val="00A01D18"/>
    <w:rsid w:val="00A038BF"/>
    <w:rsid w:val="00A04173"/>
    <w:rsid w:val="00A07979"/>
    <w:rsid w:val="00A1065C"/>
    <w:rsid w:val="00A10A29"/>
    <w:rsid w:val="00A15596"/>
    <w:rsid w:val="00A16B1E"/>
    <w:rsid w:val="00A17F47"/>
    <w:rsid w:val="00A239E4"/>
    <w:rsid w:val="00A23B13"/>
    <w:rsid w:val="00A26902"/>
    <w:rsid w:val="00A27FFC"/>
    <w:rsid w:val="00A32421"/>
    <w:rsid w:val="00A32BA8"/>
    <w:rsid w:val="00A33B23"/>
    <w:rsid w:val="00A36864"/>
    <w:rsid w:val="00A36DF7"/>
    <w:rsid w:val="00A3733D"/>
    <w:rsid w:val="00A373DA"/>
    <w:rsid w:val="00A45A05"/>
    <w:rsid w:val="00A47863"/>
    <w:rsid w:val="00A47B74"/>
    <w:rsid w:val="00A47E02"/>
    <w:rsid w:val="00A53587"/>
    <w:rsid w:val="00A57B5F"/>
    <w:rsid w:val="00A60E7A"/>
    <w:rsid w:val="00A6121D"/>
    <w:rsid w:val="00A61A1C"/>
    <w:rsid w:val="00A6299C"/>
    <w:rsid w:val="00A636B7"/>
    <w:rsid w:val="00A64826"/>
    <w:rsid w:val="00A64DE2"/>
    <w:rsid w:val="00A65136"/>
    <w:rsid w:val="00A65F17"/>
    <w:rsid w:val="00A662EE"/>
    <w:rsid w:val="00A74E2F"/>
    <w:rsid w:val="00A811E6"/>
    <w:rsid w:val="00A81976"/>
    <w:rsid w:val="00A82345"/>
    <w:rsid w:val="00A8237C"/>
    <w:rsid w:val="00A83EE9"/>
    <w:rsid w:val="00A84750"/>
    <w:rsid w:val="00A85378"/>
    <w:rsid w:val="00A87E65"/>
    <w:rsid w:val="00A91369"/>
    <w:rsid w:val="00A915BD"/>
    <w:rsid w:val="00A92091"/>
    <w:rsid w:val="00A96659"/>
    <w:rsid w:val="00A969C8"/>
    <w:rsid w:val="00A96D13"/>
    <w:rsid w:val="00A9762D"/>
    <w:rsid w:val="00A97B10"/>
    <w:rsid w:val="00AA0273"/>
    <w:rsid w:val="00AA1670"/>
    <w:rsid w:val="00AA282B"/>
    <w:rsid w:val="00AA397D"/>
    <w:rsid w:val="00AA3B32"/>
    <w:rsid w:val="00AA4D88"/>
    <w:rsid w:val="00AA6264"/>
    <w:rsid w:val="00AA632A"/>
    <w:rsid w:val="00AA7C06"/>
    <w:rsid w:val="00AB0B24"/>
    <w:rsid w:val="00AB1255"/>
    <w:rsid w:val="00AB1EA4"/>
    <w:rsid w:val="00AB238C"/>
    <w:rsid w:val="00AB606A"/>
    <w:rsid w:val="00AC1505"/>
    <w:rsid w:val="00AC197D"/>
    <w:rsid w:val="00AC1BB8"/>
    <w:rsid w:val="00AC282A"/>
    <w:rsid w:val="00AC524B"/>
    <w:rsid w:val="00AC67C0"/>
    <w:rsid w:val="00AC6F9D"/>
    <w:rsid w:val="00AD089F"/>
    <w:rsid w:val="00AD1565"/>
    <w:rsid w:val="00AD5E3C"/>
    <w:rsid w:val="00AE265B"/>
    <w:rsid w:val="00AE2D5E"/>
    <w:rsid w:val="00AE4D09"/>
    <w:rsid w:val="00AE4DF4"/>
    <w:rsid w:val="00AE54DB"/>
    <w:rsid w:val="00AE6958"/>
    <w:rsid w:val="00AE6A4C"/>
    <w:rsid w:val="00AE6BBB"/>
    <w:rsid w:val="00AE70B1"/>
    <w:rsid w:val="00AE79E8"/>
    <w:rsid w:val="00AF0CB5"/>
    <w:rsid w:val="00AF2720"/>
    <w:rsid w:val="00AF4249"/>
    <w:rsid w:val="00AF50E0"/>
    <w:rsid w:val="00AF525C"/>
    <w:rsid w:val="00AF7C66"/>
    <w:rsid w:val="00B00CD1"/>
    <w:rsid w:val="00B013E3"/>
    <w:rsid w:val="00B03B43"/>
    <w:rsid w:val="00B05078"/>
    <w:rsid w:val="00B058D0"/>
    <w:rsid w:val="00B07946"/>
    <w:rsid w:val="00B07C4B"/>
    <w:rsid w:val="00B119F7"/>
    <w:rsid w:val="00B1210F"/>
    <w:rsid w:val="00B129E6"/>
    <w:rsid w:val="00B14DE0"/>
    <w:rsid w:val="00B20B0C"/>
    <w:rsid w:val="00B24262"/>
    <w:rsid w:val="00B247B7"/>
    <w:rsid w:val="00B2588A"/>
    <w:rsid w:val="00B25A95"/>
    <w:rsid w:val="00B26E3A"/>
    <w:rsid w:val="00B27D56"/>
    <w:rsid w:val="00B30C8B"/>
    <w:rsid w:val="00B31A5D"/>
    <w:rsid w:val="00B31E5E"/>
    <w:rsid w:val="00B3316C"/>
    <w:rsid w:val="00B372DC"/>
    <w:rsid w:val="00B4137F"/>
    <w:rsid w:val="00B44BE7"/>
    <w:rsid w:val="00B455FD"/>
    <w:rsid w:val="00B45E99"/>
    <w:rsid w:val="00B46100"/>
    <w:rsid w:val="00B53AEA"/>
    <w:rsid w:val="00B63667"/>
    <w:rsid w:val="00B63B05"/>
    <w:rsid w:val="00B647EB"/>
    <w:rsid w:val="00B65759"/>
    <w:rsid w:val="00B66FB2"/>
    <w:rsid w:val="00B7157A"/>
    <w:rsid w:val="00B72208"/>
    <w:rsid w:val="00B732E7"/>
    <w:rsid w:val="00B74BA4"/>
    <w:rsid w:val="00B7513A"/>
    <w:rsid w:val="00B75D1B"/>
    <w:rsid w:val="00B80D4A"/>
    <w:rsid w:val="00B841BF"/>
    <w:rsid w:val="00B929DC"/>
    <w:rsid w:val="00B9387B"/>
    <w:rsid w:val="00B95457"/>
    <w:rsid w:val="00B97BD9"/>
    <w:rsid w:val="00BA2A03"/>
    <w:rsid w:val="00BA353D"/>
    <w:rsid w:val="00BA3639"/>
    <w:rsid w:val="00BA3D00"/>
    <w:rsid w:val="00BA7998"/>
    <w:rsid w:val="00BA7E62"/>
    <w:rsid w:val="00BB017E"/>
    <w:rsid w:val="00BB0E80"/>
    <w:rsid w:val="00BB1AC5"/>
    <w:rsid w:val="00BB2CC7"/>
    <w:rsid w:val="00BB731C"/>
    <w:rsid w:val="00BB7807"/>
    <w:rsid w:val="00BC5377"/>
    <w:rsid w:val="00BC55A1"/>
    <w:rsid w:val="00BC6F90"/>
    <w:rsid w:val="00BC7BFE"/>
    <w:rsid w:val="00BD03CF"/>
    <w:rsid w:val="00BD2595"/>
    <w:rsid w:val="00BD2A73"/>
    <w:rsid w:val="00BD4A1F"/>
    <w:rsid w:val="00BD5CAA"/>
    <w:rsid w:val="00BD6AD6"/>
    <w:rsid w:val="00BD7A92"/>
    <w:rsid w:val="00BE1BB1"/>
    <w:rsid w:val="00BF1A3A"/>
    <w:rsid w:val="00BF1BA2"/>
    <w:rsid w:val="00BF23B7"/>
    <w:rsid w:val="00BF5D7A"/>
    <w:rsid w:val="00BF6900"/>
    <w:rsid w:val="00BF6B26"/>
    <w:rsid w:val="00BF7D68"/>
    <w:rsid w:val="00C04600"/>
    <w:rsid w:val="00C04653"/>
    <w:rsid w:val="00C06EE8"/>
    <w:rsid w:val="00C107CF"/>
    <w:rsid w:val="00C12331"/>
    <w:rsid w:val="00C135FC"/>
    <w:rsid w:val="00C15714"/>
    <w:rsid w:val="00C16689"/>
    <w:rsid w:val="00C16E43"/>
    <w:rsid w:val="00C1753B"/>
    <w:rsid w:val="00C177E1"/>
    <w:rsid w:val="00C2004D"/>
    <w:rsid w:val="00C26089"/>
    <w:rsid w:val="00C260E5"/>
    <w:rsid w:val="00C26AAD"/>
    <w:rsid w:val="00C315C3"/>
    <w:rsid w:val="00C32603"/>
    <w:rsid w:val="00C345D5"/>
    <w:rsid w:val="00C34D12"/>
    <w:rsid w:val="00C3582B"/>
    <w:rsid w:val="00C36D8F"/>
    <w:rsid w:val="00C36E44"/>
    <w:rsid w:val="00C379A8"/>
    <w:rsid w:val="00C4068B"/>
    <w:rsid w:val="00C4203A"/>
    <w:rsid w:val="00C429BD"/>
    <w:rsid w:val="00C43D95"/>
    <w:rsid w:val="00C44BB9"/>
    <w:rsid w:val="00C45E8D"/>
    <w:rsid w:val="00C46E27"/>
    <w:rsid w:val="00C4744B"/>
    <w:rsid w:val="00C47767"/>
    <w:rsid w:val="00C51B88"/>
    <w:rsid w:val="00C54C9A"/>
    <w:rsid w:val="00C54D47"/>
    <w:rsid w:val="00C55EBE"/>
    <w:rsid w:val="00C56C82"/>
    <w:rsid w:val="00C6290F"/>
    <w:rsid w:val="00C641A6"/>
    <w:rsid w:val="00C64D40"/>
    <w:rsid w:val="00C6689C"/>
    <w:rsid w:val="00C66C32"/>
    <w:rsid w:val="00C6701B"/>
    <w:rsid w:val="00C67200"/>
    <w:rsid w:val="00C70C32"/>
    <w:rsid w:val="00C717D9"/>
    <w:rsid w:val="00C71DF0"/>
    <w:rsid w:val="00C74211"/>
    <w:rsid w:val="00C74909"/>
    <w:rsid w:val="00C753E6"/>
    <w:rsid w:val="00C774CD"/>
    <w:rsid w:val="00C80C86"/>
    <w:rsid w:val="00C835BA"/>
    <w:rsid w:val="00C85606"/>
    <w:rsid w:val="00C91330"/>
    <w:rsid w:val="00C919B6"/>
    <w:rsid w:val="00C95744"/>
    <w:rsid w:val="00C95C03"/>
    <w:rsid w:val="00C962A6"/>
    <w:rsid w:val="00CA012E"/>
    <w:rsid w:val="00CA0426"/>
    <w:rsid w:val="00CA1DCB"/>
    <w:rsid w:val="00CA29E0"/>
    <w:rsid w:val="00CA2BF4"/>
    <w:rsid w:val="00CA3EC5"/>
    <w:rsid w:val="00CA4F0B"/>
    <w:rsid w:val="00CA76B6"/>
    <w:rsid w:val="00CB1951"/>
    <w:rsid w:val="00CB2909"/>
    <w:rsid w:val="00CB2924"/>
    <w:rsid w:val="00CB411C"/>
    <w:rsid w:val="00CB422B"/>
    <w:rsid w:val="00CB4DAF"/>
    <w:rsid w:val="00CB5D13"/>
    <w:rsid w:val="00CC1A09"/>
    <w:rsid w:val="00CC3BA5"/>
    <w:rsid w:val="00CC45B8"/>
    <w:rsid w:val="00CC50CA"/>
    <w:rsid w:val="00CC5207"/>
    <w:rsid w:val="00CC63A2"/>
    <w:rsid w:val="00CC7F60"/>
    <w:rsid w:val="00CD082A"/>
    <w:rsid w:val="00CD0E24"/>
    <w:rsid w:val="00CD0FCD"/>
    <w:rsid w:val="00CD4AD8"/>
    <w:rsid w:val="00CD52F3"/>
    <w:rsid w:val="00CE000C"/>
    <w:rsid w:val="00CE1009"/>
    <w:rsid w:val="00CE149E"/>
    <w:rsid w:val="00CE15CB"/>
    <w:rsid w:val="00CE25BB"/>
    <w:rsid w:val="00CE2AD4"/>
    <w:rsid w:val="00CE5304"/>
    <w:rsid w:val="00CE5863"/>
    <w:rsid w:val="00CF30BB"/>
    <w:rsid w:val="00CF481F"/>
    <w:rsid w:val="00CF4CF4"/>
    <w:rsid w:val="00CF51E3"/>
    <w:rsid w:val="00CF608B"/>
    <w:rsid w:val="00CF67C8"/>
    <w:rsid w:val="00CF6B93"/>
    <w:rsid w:val="00D005BD"/>
    <w:rsid w:val="00D00710"/>
    <w:rsid w:val="00D01BFB"/>
    <w:rsid w:val="00D05547"/>
    <w:rsid w:val="00D0794D"/>
    <w:rsid w:val="00D10B69"/>
    <w:rsid w:val="00D111A4"/>
    <w:rsid w:val="00D11E30"/>
    <w:rsid w:val="00D12646"/>
    <w:rsid w:val="00D13A7F"/>
    <w:rsid w:val="00D14788"/>
    <w:rsid w:val="00D14AAF"/>
    <w:rsid w:val="00D17983"/>
    <w:rsid w:val="00D20EA2"/>
    <w:rsid w:val="00D2292E"/>
    <w:rsid w:val="00D230BB"/>
    <w:rsid w:val="00D232DF"/>
    <w:rsid w:val="00D240E0"/>
    <w:rsid w:val="00D25A86"/>
    <w:rsid w:val="00D27EA3"/>
    <w:rsid w:val="00D316F5"/>
    <w:rsid w:val="00D319A2"/>
    <w:rsid w:val="00D323F6"/>
    <w:rsid w:val="00D331F6"/>
    <w:rsid w:val="00D337BF"/>
    <w:rsid w:val="00D33F35"/>
    <w:rsid w:val="00D340E2"/>
    <w:rsid w:val="00D35FC2"/>
    <w:rsid w:val="00D36758"/>
    <w:rsid w:val="00D3702D"/>
    <w:rsid w:val="00D37566"/>
    <w:rsid w:val="00D37CC2"/>
    <w:rsid w:val="00D40143"/>
    <w:rsid w:val="00D43930"/>
    <w:rsid w:val="00D44C19"/>
    <w:rsid w:val="00D44DBC"/>
    <w:rsid w:val="00D456D3"/>
    <w:rsid w:val="00D53748"/>
    <w:rsid w:val="00D53A92"/>
    <w:rsid w:val="00D55082"/>
    <w:rsid w:val="00D55F7E"/>
    <w:rsid w:val="00D643AB"/>
    <w:rsid w:val="00D6512F"/>
    <w:rsid w:val="00D6748D"/>
    <w:rsid w:val="00D676B0"/>
    <w:rsid w:val="00D73864"/>
    <w:rsid w:val="00D73B5A"/>
    <w:rsid w:val="00D74D5E"/>
    <w:rsid w:val="00D74DF2"/>
    <w:rsid w:val="00D772A4"/>
    <w:rsid w:val="00D777E8"/>
    <w:rsid w:val="00D80356"/>
    <w:rsid w:val="00D80685"/>
    <w:rsid w:val="00D815F3"/>
    <w:rsid w:val="00D846D9"/>
    <w:rsid w:val="00D86FBE"/>
    <w:rsid w:val="00D9014F"/>
    <w:rsid w:val="00D90A99"/>
    <w:rsid w:val="00D92831"/>
    <w:rsid w:val="00D94509"/>
    <w:rsid w:val="00D94E57"/>
    <w:rsid w:val="00D95637"/>
    <w:rsid w:val="00D96290"/>
    <w:rsid w:val="00D9696B"/>
    <w:rsid w:val="00DA0555"/>
    <w:rsid w:val="00DA0C16"/>
    <w:rsid w:val="00DA193E"/>
    <w:rsid w:val="00DA36F5"/>
    <w:rsid w:val="00DA5B38"/>
    <w:rsid w:val="00DA6675"/>
    <w:rsid w:val="00DA750E"/>
    <w:rsid w:val="00DB22DF"/>
    <w:rsid w:val="00DB2520"/>
    <w:rsid w:val="00DB2A03"/>
    <w:rsid w:val="00DB4DFD"/>
    <w:rsid w:val="00DB7030"/>
    <w:rsid w:val="00DB7C7D"/>
    <w:rsid w:val="00DC22C7"/>
    <w:rsid w:val="00DC2E30"/>
    <w:rsid w:val="00DC64C0"/>
    <w:rsid w:val="00DC6D4E"/>
    <w:rsid w:val="00DD13D7"/>
    <w:rsid w:val="00DD3CB1"/>
    <w:rsid w:val="00DD3D7D"/>
    <w:rsid w:val="00DD4845"/>
    <w:rsid w:val="00DD4DE5"/>
    <w:rsid w:val="00DE06A9"/>
    <w:rsid w:val="00DE085A"/>
    <w:rsid w:val="00DE1ECD"/>
    <w:rsid w:val="00DE29F1"/>
    <w:rsid w:val="00DE781D"/>
    <w:rsid w:val="00DF257D"/>
    <w:rsid w:val="00DF365A"/>
    <w:rsid w:val="00DF5BB3"/>
    <w:rsid w:val="00DF6809"/>
    <w:rsid w:val="00DF6D7B"/>
    <w:rsid w:val="00DF6FC6"/>
    <w:rsid w:val="00E027D9"/>
    <w:rsid w:val="00E03974"/>
    <w:rsid w:val="00E04406"/>
    <w:rsid w:val="00E04564"/>
    <w:rsid w:val="00E05C6F"/>
    <w:rsid w:val="00E05E1A"/>
    <w:rsid w:val="00E06390"/>
    <w:rsid w:val="00E104E0"/>
    <w:rsid w:val="00E15092"/>
    <w:rsid w:val="00E1536B"/>
    <w:rsid w:val="00E16983"/>
    <w:rsid w:val="00E16DC5"/>
    <w:rsid w:val="00E177B1"/>
    <w:rsid w:val="00E20255"/>
    <w:rsid w:val="00E209B7"/>
    <w:rsid w:val="00E20F26"/>
    <w:rsid w:val="00E21344"/>
    <w:rsid w:val="00E21A38"/>
    <w:rsid w:val="00E26747"/>
    <w:rsid w:val="00E272A8"/>
    <w:rsid w:val="00E3029B"/>
    <w:rsid w:val="00E307CE"/>
    <w:rsid w:val="00E30865"/>
    <w:rsid w:val="00E30ECA"/>
    <w:rsid w:val="00E31254"/>
    <w:rsid w:val="00E34C56"/>
    <w:rsid w:val="00E40327"/>
    <w:rsid w:val="00E4442C"/>
    <w:rsid w:val="00E44DAE"/>
    <w:rsid w:val="00E450E2"/>
    <w:rsid w:val="00E4523A"/>
    <w:rsid w:val="00E478DB"/>
    <w:rsid w:val="00E5006F"/>
    <w:rsid w:val="00E50708"/>
    <w:rsid w:val="00E51811"/>
    <w:rsid w:val="00E555E8"/>
    <w:rsid w:val="00E56721"/>
    <w:rsid w:val="00E57EA7"/>
    <w:rsid w:val="00E57EBD"/>
    <w:rsid w:val="00E57EF1"/>
    <w:rsid w:val="00E618E4"/>
    <w:rsid w:val="00E64471"/>
    <w:rsid w:val="00E675B5"/>
    <w:rsid w:val="00E70724"/>
    <w:rsid w:val="00E72647"/>
    <w:rsid w:val="00E75230"/>
    <w:rsid w:val="00E7629D"/>
    <w:rsid w:val="00E763D8"/>
    <w:rsid w:val="00E768DB"/>
    <w:rsid w:val="00E77CBB"/>
    <w:rsid w:val="00E8152E"/>
    <w:rsid w:val="00E82221"/>
    <w:rsid w:val="00E827CE"/>
    <w:rsid w:val="00E83457"/>
    <w:rsid w:val="00E84613"/>
    <w:rsid w:val="00E92851"/>
    <w:rsid w:val="00E92C08"/>
    <w:rsid w:val="00E94B8A"/>
    <w:rsid w:val="00E94D10"/>
    <w:rsid w:val="00EA2CA1"/>
    <w:rsid w:val="00EA2D2C"/>
    <w:rsid w:val="00EA3563"/>
    <w:rsid w:val="00EA59F9"/>
    <w:rsid w:val="00EA6810"/>
    <w:rsid w:val="00EB27C4"/>
    <w:rsid w:val="00EB3EF4"/>
    <w:rsid w:val="00EB6BC7"/>
    <w:rsid w:val="00EB71F5"/>
    <w:rsid w:val="00EB759B"/>
    <w:rsid w:val="00EC0207"/>
    <w:rsid w:val="00EC0501"/>
    <w:rsid w:val="00EC1DE8"/>
    <w:rsid w:val="00EC25DB"/>
    <w:rsid w:val="00EC6F67"/>
    <w:rsid w:val="00ED04F4"/>
    <w:rsid w:val="00ED09EB"/>
    <w:rsid w:val="00ED25EC"/>
    <w:rsid w:val="00ED30F2"/>
    <w:rsid w:val="00ED5FA3"/>
    <w:rsid w:val="00EE0DBB"/>
    <w:rsid w:val="00EE207E"/>
    <w:rsid w:val="00EE4698"/>
    <w:rsid w:val="00EE64CB"/>
    <w:rsid w:val="00EE7096"/>
    <w:rsid w:val="00EE75C1"/>
    <w:rsid w:val="00EF358D"/>
    <w:rsid w:val="00EF5B8D"/>
    <w:rsid w:val="00EF6411"/>
    <w:rsid w:val="00EF6C52"/>
    <w:rsid w:val="00EF7CDB"/>
    <w:rsid w:val="00F00A21"/>
    <w:rsid w:val="00F02F20"/>
    <w:rsid w:val="00F0476D"/>
    <w:rsid w:val="00F14FE3"/>
    <w:rsid w:val="00F15504"/>
    <w:rsid w:val="00F16320"/>
    <w:rsid w:val="00F1728C"/>
    <w:rsid w:val="00F17C72"/>
    <w:rsid w:val="00F23787"/>
    <w:rsid w:val="00F23799"/>
    <w:rsid w:val="00F247D6"/>
    <w:rsid w:val="00F2524F"/>
    <w:rsid w:val="00F255DB"/>
    <w:rsid w:val="00F30391"/>
    <w:rsid w:val="00F32336"/>
    <w:rsid w:val="00F3409E"/>
    <w:rsid w:val="00F3620D"/>
    <w:rsid w:val="00F407C2"/>
    <w:rsid w:val="00F44332"/>
    <w:rsid w:val="00F44888"/>
    <w:rsid w:val="00F45B7A"/>
    <w:rsid w:val="00F46A9A"/>
    <w:rsid w:val="00F46B25"/>
    <w:rsid w:val="00F47492"/>
    <w:rsid w:val="00F50159"/>
    <w:rsid w:val="00F50B0A"/>
    <w:rsid w:val="00F541D5"/>
    <w:rsid w:val="00F544B4"/>
    <w:rsid w:val="00F5665D"/>
    <w:rsid w:val="00F57E69"/>
    <w:rsid w:val="00F635AD"/>
    <w:rsid w:val="00F6652C"/>
    <w:rsid w:val="00F67BA8"/>
    <w:rsid w:val="00F70222"/>
    <w:rsid w:val="00F70ED0"/>
    <w:rsid w:val="00F723F9"/>
    <w:rsid w:val="00F73E23"/>
    <w:rsid w:val="00F8022A"/>
    <w:rsid w:val="00F805FE"/>
    <w:rsid w:val="00F816D6"/>
    <w:rsid w:val="00F81EC4"/>
    <w:rsid w:val="00F854AC"/>
    <w:rsid w:val="00F864CB"/>
    <w:rsid w:val="00F87873"/>
    <w:rsid w:val="00F905C0"/>
    <w:rsid w:val="00F930A2"/>
    <w:rsid w:val="00F95353"/>
    <w:rsid w:val="00F97663"/>
    <w:rsid w:val="00FA26FC"/>
    <w:rsid w:val="00FA56F9"/>
    <w:rsid w:val="00FA6309"/>
    <w:rsid w:val="00FA6FB8"/>
    <w:rsid w:val="00FB028B"/>
    <w:rsid w:val="00FB13FE"/>
    <w:rsid w:val="00FB29E5"/>
    <w:rsid w:val="00FB62B0"/>
    <w:rsid w:val="00FB62BC"/>
    <w:rsid w:val="00FB67A4"/>
    <w:rsid w:val="00FB73FA"/>
    <w:rsid w:val="00FC0548"/>
    <w:rsid w:val="00FC41BB"/>
    <w:rsid w:val="00FC44C5"/>
    <w:rsid w:val="00FC61D3"/>
    <w:rsid w:val="00FC6F29"/>
    <w:rsid w:val="00FC76BA"/>
    <w:rsid w:val="00FD0596"/>
    <w:rsid w:val="00FD79B7"/>
    <w:rsid w:val="00FE1E06"/>
    <w:rsid w:val="00FE2257"/>
    <w:rsid w:val="00FE3E1E"/>
    <w:rsid w:val="00FF2802"/>
    <w:rsid w:val="00FF345B"/>
    <w:rsid w:val="00FF3BDC"/>
    <w:rsid w:val="00FF521C"/>
    <w:rsid w:val="00FF6AC0"/>
    <w:rsid w:val="00FF72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2690A41"/>
  <w15:docId w15:val="{66B503FD-D387-491C-A281-6D66EE902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DE781D"/>
    <w:pPr>
      <w:spacing w:after="120" w:line="360" w:lineRule="auto"/>
    </w:pPr>
    <w:rPr>
      <w:rFonts w:ascii="Tahoma" w:hAnsi="Tahoma"/>
      <w:lang w:val="de-DE" w:eastAsia="de-DE"/>
    </w:rPr>
  </w:style>
  <w:style w:type="paragraph" w:styleId="Heading1">
    <w:name w:val="heading 1"/>
    <w:basedOn w:val="Normal"/>
    <w:next w:val="Normal"/>
    <w:qFormat/>
    <w:rsid w:val="00907DD9"/>
    <w:pPr>
      <w:keepNext/>
      <w:numPr>
        <w:numId w:val="5"/>
      </w:numPr>
      <w:tabs>
        <w:tab w:val="left" w:pos="567"/>
      </w:tabs>
      <w:ind w:left="0" w:firstLine="0"/>
      <w:outlineLvl w:val="0"/>
    </w:pPr>
    <w:rPr>
      <w:rFonts w:asciiTheme="minorHAnsi" w:hAnsiTheme="minorHAnsi"/>
      <w:b/>
      <w:sz w:val="22"/>
    </w:rPr>
  </w:style>
  <w:style w:type="paragraph" w:styleId="Heading2">
    <w:name w:val="heading 2"/>
    <w:basedOn w:val="Normal"/>
    <w:next w:val="Normal"/>
    <w:autoRedefine/>
    <w:qFormat/>
    <w:rsid w:val="002D5A3A"/>
    <w:pPr>
      <w:keepNext/>
      <w:numPr>
        <w:ilvl w:val="1"/>
        <w:numId w:val="5"/>
      </w:numPr>
      <w:tabs>
        <w:tab w:val="left" w:pos="567"/>
      </w:tabs>
      <w:ind w:left="0" w:firstLine="0"/>
      <w:outlineLvl w:val="1"/>
    </w:pPr>
    <w:rPr>
      <w:rFonts w:asciiTheme="minorHAnsi" w:hAnsiTheme="minorHAnsi"/>
      <w:b/>
      <w:sz w:val="22"/>
    </w:rPr>
  </w:style>
  <w:style w:type="paragraph" w:styleId="Heading3">
    <w:name w:val="heading 3"/>
    <w:basedOn w:val="Normal"/>
    <w:next w:val="Normal"/>
    <w:link w:val="Heading3Char"/>
    <w:unhideWhenUsed/>
    <w:qFormat/>
    <w:locked/>
    <w:rsid w:val="00DF257D"/>
    <w:pPr>
      <w:keepNext/>
      <w:keepLines/>
      <w:numPr>
        <w:ilvl w:val="2"/>
        <w:numId w:val="5"/>
      </w:numPr>
      <w:spacing w:before="40"/>
      <w:ind w:left="720"/>
      <w:outlineLvl w:val="2"/>
    </w:pPr>
    <w:rPr>
      <w:rFonts w:asciiTheme="minorHAnsi" w:eastAsiaTheme="majorEastAsia" w:hAnsiTheme="minorHAnsi" w:cstheme="minorHAnsi"/>
      <w:noProof/>
      <w:color w:val="000000" w:themeColor="text1"/>
      <w:sz w:val="22"/>
      <w:szCs w:val="22"/>
      <w:lang w:val="en-GB"/>
    </w:rPr>
  </w:style>
  <w:style w:type="paragraph" w:styleId="Heading4">
    <w:name w:val="heading 4"/>
    <w:basedOn w:val="Normal"/>
    <w:next w:val="Normal"/>
    <w:link w:val="Heading4Char"/>
    <w:semiHidden/>
    <w:unhideWhenUsed/>
    <w:qFormat/>
    <w:locked/>
    <w:rsid w:val="00687505"/>
    <w:pPr>
      <w:keepNext/>
      <w:keepLines/>
      <w:numPr>
        <w:ilvl w:val="3"/>
        <w:numId w:val="5"/>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locked/>
    <w:rsid w:val="00687505"/>
    <w:pPr>
      <w:keepNext/>
      <w:keepLines/>
      <w:numPr>
        <w:ilvl w:val="4"/>
        <w:numId w:val="5"/>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locked/>
    <w:rsid w:val="00687505"/>
    <w:pPr>
      <w:keepNext/>
      <w:keepLines/>
      <w:numPr>
        <w:ilvl w:val="5"/>
        <w:numId w:val="5"/>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unhideWhenUsed/>
    <w:qFormat/>
    <w:locked/>
    <w:rsid w:val="00687505"/>
    <w:pPr>
      <w:keepNext/>
      <w:keepLines/>
      <w:numPr>
        <w:ilvl w:val="6"/>
        <w:numId w:val="5"/>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locked/>
    <w:rsid w:val="00687505"/>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locked/>
    <w:rsid w:val="00687505"/>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00A21"/>
    <w:pPr>
      <w:tabs>
        <w:tab w:val="center" w:pos="4536"/>
        <w:tab w:val="right" w:pos="9072"/>
      </w:tabs>
    </w:pPr>
  </w:style>
  <w:style w:type="paragraph" w:styleId="Footer">
    <w:name w:val="footer"/>
    <w:basedOn w:val="Normal"/>
    <w:rsid w:val="00F00A21"/>
    <w:pPr>
      <w:tabs>
        <w:tab w:val="center" w:pos="4536"/>
        <w:tab w:val="right" w:pos="9072"/>
      </w:tabs>
    </w:pPr>
  </w:style>
  <w:style w:type="paragraph" w:styleId="DocumentMap">
    <w:name w:val="Document Map"/>
    <w:basedOn w:val="Normal"/>
    <w:semiHidden/>
    <w:rsid w:val="00F00A21"/>
    <w:pPr>
      <w:shd w:val="clear" w:color="auto" w:fill="000080"/>
    </w:pPr>
  </w:style>
  <w:style w:type="paragraph" w:styleId="BalloonText">
    <w:name w:val="Balloon Text"/>
    <w:basedOn w:val="Normal"/>
    <w:semiHidden/>
    <w:rsid w:val="00EB759B"/>
    <w:rPr>
      <w:rFonts w:cs="Tahoma"/>
      <w:sz w:val="16"/>
      <w:szCs w:val="16"/>
    </w:rPr>
  </w:style>
  <w:style w:type="paragraph" w:styleId="Subtitle">
    <w:name w:val="Subtitle"/>
    <w:basedOn w:val="Normal"/>
    <w:qFormat/>
    <w:rsid w:val="00E20255"/>
    <w:pPr>
      <w:jc w:val="center"/>
    </w:pPr>
    <w:rPr>
      <w:rFonts w:ascii="Arial" w:hAnsi="Arial"/>
      <w:b/>
      <w:sz w:val="28"/>
      <w:lang w:val="en-GB"/>
    </w:rPr>
  </w:style>
  <w:style w:type="character" w:styleId="CommentReference">
    <w:name w:val="annotation reference"/>
    <w:semiHidden/>
    <w:rsid w:val="00356384"/>
    <w:rPr>
      <w:sz w:val="16"/>
      <w:szCs w:val="16"/>
    </w:rPr>
  </w:style>
  <w:style w:type="paragraph" w:styleId="CommentText">
    <w:name w:val="annotation text"/>
    <w:basedOn w:val="Normal"/>
    <w:semiHidden/>
    <w:rsid w:val="00356384"/>
  </w:style>
  <w:style w:type="paragraph" w:styleId="CommentSubject">
    <w:name w:val="annotation subject"/>
    <w:basedOn w:val="CommentText"/>
    <w:next w:val="CommentText"/>
    <w:semiHidden/>
    <w:rsid w:val="00356384"/>
    <w:rPr>
      <w:b/>
      <w:bCs/>
    </w:rPr>
  </w:style>
  <w:style w:type="paragraph" w:styleId="ListParagraph">
    <w:name w:val="List Paragraph"/>
    <w:basedOn w:val="Normal"/>
    <w:link w:val="ListParagraphChar"/>
    <w:uiPriority w:val="34"/>
    <w:qFormat/>
    <w:rsid w:val="00477491"/>
    <w:pPr>
      <w:ind w:left="720"/>
      <w:contextualSpacing/>
    </w:pPr>
  </w:style>
  <w:style w:type="character" w:styleId="Strong">
    <w:name w:val="Strong"/>
    <w:basedOn w:val="DefaultParagraphFont"/>
    <w:uiPriority w:val="22"/>
    <w:qFormat/>
    <w:locked/>
    <w:rsid w:val="00C379A8"/>
    <w:rPr>
      <w:b/>
      <w:bCs/>
    </w:rPr>
  </w:style>
  <w:style w:type="character" w:styleId="Hyperlink">
    <w:name w:val="Hyperlink"/>
    <w:basedOn w:val="DefaultParagraphFont"/>
    <w:uiPriority w:val="99"/>
    <w:unhideWhenUsed/>
    <w:rsid w:val="004C491F"/>
    <w:rPr>
      <w:color w:val="0000FF" w:themeColor="hyperlink"/>
      <w:u w:val="single"/>
    </w:rPr>
  </w:style>
  <w:style w:type="character" w:customStyle="1" w:styleId="Heading3Char">
    <w:name w:val="Heading 3 Char"/>
    <w:basedOn w:val="DefaultParagraphFont"/>
    <w:link w:val="Heading3"/>
    <w:rsid w:val="00DF257D"/>
    <w:rPr>
      <w:rFonts w:asciiTheme="minorHAnsi" w:eastAsiaTheme="majorEastAsia" w:hAnsiTheme="minorHAnsi" w:cstheme="minorHAnsi"/>
      <w:noProof/>
      <w:color w:val="000000" w:themeColor="text1"/>
      <w:sz w:val="22"/>
      <w:szCs w:val="22"/>
      <w:lang w:val="en-GB" w:eastAsia="de-DE"/>
    </w:rPr>
  </w:style>
  <w:style w:type="character" w:customStyle="1" w:styleId="Heading4Char">
    <w:name w:val="Heading 4 Char"/>
    <w:basedOn w:val="DefaultParagraphFont"/>
    <w:link w:val="Heading4"/>
    <w:semiHidden/>
    <w:rsid w:val="00687505"/>
    <w:rPr>
      <w:rFonts w:asciiTheme="majorHAnsi" w:eastAsiaTheme="majorEastAsia" w:hAnsiTheme="majorHAnsi" w:cstheme="majorBidi"/>
      <w:i/>
      <w:iCs/>
      <w:color w:val="365F91" w:themeColor="accent1" w:themeShade="BF"/>
      <w:lang w:val="de-DE" w:eastAsia="de-DE"/>
    </w:rPr>
  </w:style>
  <w:style w:type="character" w:customStyle="1" w:styleId="Heading5Char">
    <w:name w:val="Heading 5 Char"/>
    <w:basedOn w:val="DefaultParagraphFont"/>
    <w:link w:val="Heading5"/>
    <w:semiHidden/>
    <w:rsid w:val="00687505"/>
    <w:rPr>
      <w:rFonts w:asciiTheme="majorHAnsi" w:eastAsiaTheme="majorEastAsia" w:hAnsiTheme="majorHAnsi" w:cstheme="majorBidi"/>
      <w:color w:val="365F91" w:themeColor="accent1" w:themeShade="BF"/>
      <w:lang w:val="de-DE" w:eastAsia="de-DE"/>
    </w:rPr>
  </w:style>
  <w:style w:type="character" w:customStyle="1" w:styleId="Heading6Char">
    <w:name w:val="Heading 6 Char"/>
    <w:basedOn w:val="DefaultParagraphFont"/>
    <w:link w:val="Heading6"/>
    <w:semiHidden/>
    <w:rsid w:val="00687505"/>
    <w:rPr>
      <w:rFonts w:asciiTheme="majorHAnsi" w:eastAsiaTheme="majorEastAsia" w:hAnsiTheme="majorHAnsi" w:cstheme="majorBidi"/>
      <w:color w:val="243F60" w:themeColor="accent1" w:themeShade="7F"/>
      <w:lang w:val="de-DE" w:eastAsia="de-DE"/>
    </w:rPr>
  </w:style>
  <w:style w:type="character" w:customStyle="1" w:styleId="Heading7Char">
    <w:name w:val="Heading 7 Char"/>
    <w:basedOn w:val="DefaultParagraphFont"/>
    <w:link w:val="Heading7"/>
    <w:semiHidden/>
    <w:rsid w:val="00687505"/>
    <w:rPr>
      <w:rFonts w:asciiTheme="majorHAnsi" w:eastAsiaTheme="majorEastAsia" w:hAnsiTheme="majorHAnsi" w:cstheme="majorBidi"/>
      <w:i/>
      <w:iCs/>
      <w:color w:val="243F60" w:themeColor="accent1" w:themeShade="7F"/>
      <w:lang w:val="de-DE" w:eastAsia="de-DE"/>
    </w:rPr>
  </w:style>
  <w:style w:type="character" w:customStyle="1" w:styleId="Heading8Char">
    <w:name w:val="Heading 8 Char"/>
    <w:basedOn w:val="DefaultParagraphFont"/>
    <w:link w:val="Heading8"/>
    <w:semiHidden/>
    <w:rsid w:val="00687505"/>
    <w:rPr>
      <w:rFonts w:asciiTheme="majorHAnsi" w:eastAsiaTheme="majorEastAsia" w:hAnsiTheme="majorHAnsi" w:cstheme="majorBidi"/>
      <w:color w:val="272727" w:themeColor="text1" w:themeTint="D8"/>
      <w:sz w:val="21"/>
      <w:szCs w:val="21"/>
      <w:lang w:val="de-DE" w:eastAsia="de-DE"/>
    </w:rPr>
  </w:style>
  <w:style w:type="character" w:customStyle="1" w:styleId="Heading9Char">
    <w:name w:val="Heading 9 Char"/>
    <w:basedOn w:val="DefaultParagraphFont"/>
    <w:link w:val="Heading9"/>
    <w:semiHidden/>
    <w:rsid w:val="00687505"/>
    <w:rPr>
      <w:rFonts w:asciiTheme="majorHAnsi" w:eastAsiaTheme="majorEastAsia" w:hAnsiTheme="majorHAnsi" w:cstheme="majorBidi"/>
      <w:i/>
      <w:iCs/>
      <w:color w:val="272727" w:themeColor="text1" w:themeTint="D8"/>
      <w:sz w:val="21"/>
      <w:szCs w:val="21"/>
      <w:lang w:val="de-DE" w:eastAsia="de-DE"/>
    </w:rPr>
  </w:style>
  <w:style w:type="paragraph" w:styleId="TOC1">
    <w:name w:val="toc 1"/>
    <w:basedOn w:val="Normal"/>
    <w:next w:val="Normal"/>
    <w:autoRedefine/>
    <w:uiPriority w:val="39"/>
    <w:unhideWhenUsed/>
    <w:rsid w:val="00A811E6"/>
    <w:pPr>
      <w:tabs>
        <w:tab w:val="left" w:pos="567"/>
        <w:tab w:val="right" w:pos="9072"/>
      </w:tabs>
      <w:outlineLvl w:val="0"/>
    </w:pPr>
    <w:rPr>
      <w:rFonts w:ascii="Times New Roman" w:hAnsi="Times New Roman" w:cstheme="minorHAnsi"/>
      <w:b/>
      <w:noProof/>
      <w:sz w:val="24"/>
      <w:szCs w:val="22"/>
      <w:lang w:val="en-GB" w:eastAsia="zh-CN"/>
    </w:rPr>
  </w:style>
  <w:style w:type="paragraph" w:styleId="TOC2">
    <w:name w:val="toc 2"/>
    <w:basedOn w:val="Normal"/>
    <w:next w:val="Normal"/>
    <w:autoRedefine/>
    <w:uiPriority w:val="39"/>
    <w:unhideWhenUsed/>
    <w:rsid w:val="00CD4AD8"/>
    <w:pPr>
      <w:tabs>
        <w:tab w:val="left" w:pos="567"/>
        <w:tab w:val="right" w:pos="9072"/>
      </w:tabs>
    </w:pPr>
    <w:rPr>
      <w:rFonts w:ascii="Times New Roman" w:hAnsi="Times New Roman" w:cstheme="minorHAnsi"/>
      <w:b/>
      <w:noProof/>
      <w:sz w:val="24"/>
      <w:lang w:val="en-GB" w:eastAsia="zh-CN"/>
    </w:rPr>
  </w:style>
  <w:style w:type="paragraph" w:styleId="Bibliography">
    <w:name w:val="Bibliography"/>
    <w:basedOn w:val="Normal"/>
    <w:next w:val="Normal"/>
    <w:uiPriority w:val="37"/>
    <w:unhideWhenUsed/>
    <w:rsid w:val="00656EF8"/>
    <w:pPr>
      <w:spacing w:after="240" w:line="240" w:lineRule="auto"/>
    </w:pPr>
  </w:style>
  <w:style w:type="paragraph" w:styleId="TOCHeading">
    <w:name w:val="TOC Heading"/>
    <w:basedOn w:val="Heading1"/>
    <w:next w:val="Normal"/>
    <w:uiPriority w:val="39"/>
    <w:unhideWhenUsed/>
    <w:qFormat/>
    <w:rsid w:val="007679F0"/>
    <w:pPr>
      <w:keepLines/>
      <w:numPr>
        <w:numId w:val="0"/>
      </w:numPr>
      <w:tabs>
        <w:tab w:val="clear" w:pos="567"/>
      </w:tabs>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3">
    <w:name w:val="toc 3"/>
    <w:basedOn w:val="Normal"/>
    <w:next w:val="Normal"/>
    <w:autoRedefine/>
    <w:uiPriority w:val="39"/>
    <w:unhideWhenUsed/>
    <w:rsid w:val="00A811E6"/>
    <w:pPr>
      <w:spacing w:after="100"/>
      <w:ind w:left="400"/>
    </w:pPr>
    <w:rPr>
      <w:rFonts w:ascii="Times New Roman" w:hAnsi="Times New Roman"/>
      <w:sz w:val="24"/>
    </w:rPr>
  </w:style>
  <w:style w:type="character" w:customStyle="1" w:styleId="ListParagraphChar">
    <w:name w:val="List Paragraph Char"/>
    <w:link w:val="ListParagraph"/>
    <w:uiPriority w:val="34"/>
    <w:locked/>
    <w:rsid w:val="00812E36"/>
    <w:rPr>
      <w:rFonts w:ascii="Tahoma" w:hAnsi="Tahoma"/>
      <w:lang w:val="de-DE" w:eastAsia="de-DE"/>
    </w:rPr>
  </w:style>
  <w:style w:type="paragraph" w:styleId="TOC4">
    <w:name w:val="toc 4"/>
    <w:basedOn w:val="Normal"/>
    <w:next w:val="Normal"/>
    <w:autoRedefine/>
    <w:semiHidden/>
    <w:unhideWhenUsed/>
    <w:rsid w:val="00DC2E30"/>
    <w:pPr>
      <w:spacing w:after="100"/>
      <w:ind w:left="600"/>
    </w:pPr>
    <w:rPr>
      <w:rFonts w:asciiTheme="minorHAnsi" w:hAnsiTheme="minorHAnsi"/>
      <w:sz w:val="22"/>
    </w:rPr>
  </w:style>
  <w:style w:type="character" w:customStyle="1" w:styleId="UnresolvedMention1">
    <w:name w:val="Unresolved Mention1"/>
    <w:basedOn w:val="DefaultParagraphFont"/>
    <w:uiPriority w:val="99"/>
    <w:semiHidden/>
    <w:unhideWhenUsed/>
    <w:rsid w:val="00E104E0"/>
    <w:rPr>
      <w:color w:val="605E5C"/>
      <w:shd w:val="clear" w:color="auto" w:fill="E1DFDD"/>
    </w:rPr>
  </w:style>
  <w:style w:type="paragraph" w:styleId="Caption">
    <w:name w:val="caption"/>
    <w:basedOn w:val="Normal"/>
    <w:next w:val="Normal"/>
    <w:unhideWhenUsed/>
    <w:qFormat/>
    <w:locked/>
    <w:rsid w:val="00FC76BA"/>
    <w:pPr>
      <w:spacing w:after="200" w:line="240" w:lineRule="auto"/>
      <w:jc w:val="center"/>
    </w:pPr>
    <w:rPr>
      <w:rFonts w:ascii="Times New Roman" w:hAnsi="Times New Roman"/>
      <w:iCs/>
      <w:sz w:val="24"/>
      <w:szCs w:val="18"/>
    </w:rPr>
  </w:style>
  <w:style w:type="table" w:styleId="TableGrid">
    <w:name w:val="Table Grid"/>
    <w:basedOn w:val="TableNormal"/>
    <w:rsid w:val="00C260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unhideWhenUsed/>
    <w:rsid w:val="0025389D"/>
    <w:rPr>
      <w:color w:val="800080" w:themeColor="followedHyperlink"/>
      <w:u w:val="single"/>
    </w:rPr>
  </w:style>
  <w:style w:type="paragraph" w:styleId="Revision">
    <w:name w:val="Revision"/>
    <w:hidden/>
    <w:uiPriority w:val="99"/>
    <w:semiHidden/>
    <w:rsid w:val="00A47B74"/>
    <w:rPr>
      <w:rFonts w:ascii="Tahoma" w:hAnsi="Tahoma"/>
      <w:lang w:val="de-DE" w:eastAsia="de-DE"/>
    </w:rPr>
  </w:style>
  <w:style w:type="paragraph" w:customStyle="1" w:styleId="StyleJustifiedLinespacingDouble">
    <w:name w:val="Style Justified Line spacing:  Double"/>
    <w:basedOn w:val="Normal"/>
    <w:rsid w:val="00FC76BA"/>
    <w:pPr>
      <w:spacing w:line="480" w:lineRule="auto"/>
      <w:jc w:val="both"/>
    </w:pPr>
    <w:rPr>
      <w:rFonts w:ascii="Times New Roman" w:eastAsia="Times New Roman" w:hAnsi="Times New Roman"/>
      <w:sz w:val="24"/>
    </w:rPr>
  </w:style>
  <w:style w:type="paragraph" w:customStyle="1" w:styleId="StyleJustifiedLinespacingDouble1">
    <w:name w:val="Style Justified Line spacing:  Double1"/>
    <w:basedOn w:val="Normal"/>
    <w:rsid w:val="00663152"/>
    <w:pPr>
      <w:spacing w:line="480" w:lineRule="auto"/>
      <w:jc w:val="both"/>
    </w:pPr>
    <w:rPr>
      <w:rFonts w:ascii="Times New Roman" w:eastAsia="Times New Roman" w:hAnsi="Times New Roman"/>
      <w:sz w:val="24"/>
    </w:rPr>
  </w:style>
  <w:style w:type="paragraph" w:customStyle="1" w:styleId="StyleJustifiedLinespacingDouble2">
    <w:name w:val="Style Justified Line spacing:  Double2"/>
    <w:basedOn w:val="Normal"/>
    <w:rsid w:val="00473FF7"/>
    <w:pPr>
      <w:spacing w:line="480" w:lineRule="auto"/>
      <w:jc w:val="both"/>
    </w:pPr>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130110">
      <w:bodyDiv w:val="1"/>
      <w:marLeft w:val="0"/>
      <w:marRight w:val="0"/>
      <w:marTop w:val="0"/>
      <w:marBottom w:val="0"/>
      <w:divBdr>
        <w:top w:val="none" w:sz="0" w:space="0" w:color="auto"/>
        <w:left w:val="none" w:sz="0" w:space="0" w:color="auto"/>
        <w:bottom w:val="none" w:sz="0" w:space="0" w:color="auto"/>
        <w:right w:val="none" w:sz="0" w:space="0" w:color="auto"/>
      </w:divBdr>
    </w:div>
    <w:div w:id="828011706">
      <w:bodyDiv w:val="1"/>
      <w:marLeft w:val="0"/>
      <w:marRight w:val="0"/>
      <w:marTop w:val="0"/>
      <w:marBottom w:val="0"/>
      <w:divBdr>
        <w:top w:val="none" w:sz="0" w:space="0" w:color="auto"/>
        <w:left w:val="none" w:sz="0" w:space="0" w:color="auto"/>
        <w:bottom w:val="none" w:sz="0" w:space="0" w:color="auto"/>
        <w:right w:val="none" w:sz="0" w:space="0" w:color="auto"/>
      </w:divBdr>
    </w:div>
    <w:div w:id="168520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2D286-1CC8-4513-B7B0-BC524C02B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6637</Words>
  <Characters>85145</Characters>
  <Application>Microsoft Office Word</Application>
  <DocSecurity>0</DocSecurity>
  <Lines>709</Lines>
  <Paragraphs>183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HOCHTIEF HNRR</Company>
  <LinksUpToDate>false</LinksUpToDate>
  <CharactersWithSpaces>91599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Mahrenholtz</dc:creator>
  <cp:lastModifiedBy>Mahrenholtz, Philipp</cp:lastModifiedBy>
  <cp:revision>5</cp:revision>
  <cp:lastPrinted>2020-01-09T22:08:00Z</cp:lastPrinted>
  <dcterms:created xsi:type="dcterms:W3CDTF">2020-12-17T14:21:00Z</dcterms:created>
  <dcterms:modified xsi:type="dcterms:W3CDTF">2020-12-17T15:15:00Z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zotero-version="5.0.93"&gt;&lt;session id="4Ct5TeZK"/&gt;&lt;style id="http://www.zotero.org/styles/the-open-university-harvard" hasBibliography="1" bibliographyStyleHasBeenSet="1"/&gt;&lt;prefs&gt;&lt;pref name="fieldType" value="Field"/&gt;&lt;pref name="store</vt:lpwstr>
  </property>
  <property fmtid="{D5CDD505-2E9C-101B-9397-08002B2CF9AE}" pid="3" name="ZOTERO_PREF_2">
    <vt:lpwstr>References" value="true"/&gt;&lt;/prefs&gt;&lt;/data&gt;</vt:lpwstr>
  </property>
</Properties>
</file>