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C817" w14:textId="77777777" w:rsidR="000618CD" w:rsidRDefault="000618CD" w:rsidP="000618CD">
      <w:pPr>
        <w:spacing w:line="360" w:lineRule="auto"/>
        <w:jc w:val="center"/>
        <w:rPr>
          <w:rFonts w:ascii="Arial" w:hAnsi="Arial" w:cs="Arial"/>
          <w:sz w:val="32"/>
          <w:szCs w:val="32"/>
        </w:rPr>
      </w:pPr>
    </w:p>
    <w:p w14:paraId="19E5C95D" w14:textId="77777777" w:rsidR="000618CD" w:rsidRDefault="000618CD" w:rsidP="000618CD">
      <w:pPr>
        <w:spacing w:line="360" w:lineRule="auto"/>
        <w:jc w:val="center"/>
        <w:rPr>
          <w:rFonts w:ascii="Arial" w:hAnsi="Arial" w:cs="Arial"/>
          <w:sz w:val="32"/>
          <w:szCs w:val="32"/>
        </w:rPr>
      </w:pPr>
    </w:p>
    <w:p w14:paraId="7105ECC1" w14:textId="663D22A3" w:rsidR="003D6B65" w:rsidRPr="000618CD" w:rsidRDefault="00CD1C67" w:rsidP="000618CD">
      <w:pPr>
        <w:spacing w:line="360" w:lineRule="auto"/>
        <w:jc w:val="center"/>
        <w:rPr>
          <w:rFonts w:ascii="Arial" w:hAnsi="Arial" w:cs="Arial"/>
          <w:sz w:val="32"/>
          <w:szCs w:val="32"/>
        </w:rPr>
      </w:pPr>
      <w:r w:rsidRPr="000618CD">
        <w:rPr>
          <w:rFonts w:ascii="Arial" w:hAnsi="Arial" w:cs="Arial"/>
          <w:sz w:val="32"/>
          <w:szCs w:val="32"/>
        </w:rPr>
        <w:t>Module -</w:t>
      </w:r>
      <w:r w:rsidR="003D6B65" w:rsidRPr="000618CD">
        <w:rPr>
          <w:rFonts w:ascii="Arial" w:hAnsi="Arial" w:cs="Arial"/>
          <w:sz w:val="32"/>
          <w:szCs w:val="32"/>
        </w:rPr>
        <w:t xml:space="preserve"> Understanding and Engaging in the customer Experience</w:t>
      </w:r>
    </w:p>
    <w:p w14:paraId="29534F68" w14:textId="77777777" w:rsidR="003D6B65" w:rsidRPr="000618CD" w:rsidRDefault="003D6B65" w:rsidP="000618CD">
      <w:pPr>
        <w:spacing w:line="360" w:lineRule="auto"/>
        <w:jc w:val="center"/>
        <w:rPr>
          <w:rFonts w:ascii="Arial" w:hAnsi="Arial" w:cs="Arial"/>
          <w:sz w:val="32"/>
          <w:szCs w:val="32"/>
        </w:rPr>
      </w:pPr>
    </w:p>
    <w:p w14:paraId="48AD0E5B" w14:textId="0ABC108F" w:rsidR="007B1244" w:rsidRPr="000618CD" w:rsidRDefault="003D6B65" w:rsidP="000618CD">
      <w:pPr>
        <w:spacing w:line="360" w:lineRule="auto"/>
        <w:jc w:val="center"/>
        <w:rPr>
          <w:rFonts w:ascii="Arial" w:hAnsi="Arial" w:cs="Arial"/>
          <w:sz w:val="32"/>
          <w:szCs w:val="32"/>
        </w:rPr>
      </w:pPr>
      <w:r w:rsidRPr="000618CD">
        <w:rPr>
          <w:rFonts w:ascii="Arial" w:hAnsi="Arial" w:cs="Arial"/>
          <w:sz w:val="32"/>
          <w:szCs w:val="32"/>
        </w:rPr>
        <w:t>Assignment Title - Customer Relationship Management Emerging Themes</w:t>
      </w:r>
    </w:p>
    <w:p w14:paraId="0D1A3434" w14:textId="77777777" w:rsidR="003D6B65" w:rsidRPr="000618CD" w:rsidRDefault="003D6B65" w:rsidP="000618CD">
      <w:pPr>
        <w:spacing w:line="360" w:lineRule="auto"/>
        <w:jc w:val="center"/>
        <w:rPr>
          <w:rFonts w:ascii="Arial" w:hAnsi="Arial" w:cs="Arial"/>
          <w:sz w:val="32"/>
          <w:szCs w:val="32"/>
        </w:rPr>
      </w:pPr>
    </w:p>
    <w:p w14:paraId="56DC3326" w14:textId="48C15641" w:rsidR="003D6B65" w:rsidRPr="000618CD" w:rsidRDefault="00CD1C67" w:rsidP="000618CD">
      <w:pPr>
        <w:spacing w:line="360" w:lineRule="auto"/>
        <w:jc w:val="center"/>
        <w:rPr>
          <w:rFonts w:ascii="Arial" w:hAnsi="Arial" w:cs="Arial"/>
          <w:sz w:val="32"/>
          <w:szCs w:val="32"/>
        </w:rPr>
      </w:pPr>
      <w:r w:rsidRPr="000618CD">
        <w:rPr>
          <w:rFonts w:ascii="Arial" w:hAnsi="Arial" w:cs="Arial"/>
          <w:sz w:val="32"/>
          <w:szCs w:val="32"/>
        </w:rPr>
        <w:t>Module Code</w:t>
      </w:r>
      <w:r w:rsidR="003D6B65" w:rsidRPr="000618CD">
        <w:rPr>
          <w:rFonts w:ascii="Arial" w:hAnsi="Arial" w:cs="Arial"/>
          <w:sz w:val="32"/>
          <w:szCs w:val="32"/>
        </w:rPr>
        <w:t xml:space="preserve"> – BMSW 5103</w:t>
      </w:r>
    </w:p>
    <w:p w14:paraId="692F0DB7" w14:textId="4D2E20BD" w:rsidR="003D6B65" w:rsidRPr="000618CD" w:rsidRDefault="003D6B65" w:rsidP="000618CD">
      <w:pPr>
        <w:spacing w:line="360" w:lineRule="auto"/>
        <w:jc w:val="center"/>
        <w:rPr>
          <w:rFonts w:ascii="Arial" w:hAnsi="Arial" w:cs="Arial"/>
          <w:sz w:val="32"/>
          <w:szCs w:val="32"/>
        </w:rPr>
      </w:pPr>
    </w:p>
    <w:p w14:paraId="7DAAC4C7" w14:textId="5166C790" w:rsidR="003D6B65" w:rsidRPr="000618CD" w:rsidRDefault="003D6B65" w:rsidP="000618CD">
      <w:pPr>
        <w:spacing w:line="360" w:lineRule="auto"/>
        <w:jc w:val="center"/>
        <w:rPr>
          <w:rFonts w:ascii="Arial" w:hAnsi="Arial" w:cs="Arial"/>
          <w:sz w:val="32"/>
          <w:szCs w:val="32"/>
        </w:rPr>
      </w:pPr>
      <w:r w:rsidRPr="000618CD">
        <w:rPr>
          <w:rFonts w:ascii="Arial" w:hAnsi="Arial" w:cs="Arial"/>
          <w:sz w:val="32"/>
          <w:szCs w:val="32"/>
        </w:rPr>
        <w:t xml:space="preserve">Student </w:t>
      </w:r>
      <w:r w:rsidR="00CD1C67" w:rsidRPr="000618CD">
        <w:rPr>
          <w:rFonts w:ascii="Arial" w:hAnsi="Arial" w:cs="Arial"/>
          <w:sz w:val="32"/>
          <w:szCs w:val="32"/>
        </w:rPr>
        <w:t>Name -</w:t>
      </w:r>
      <w:r w:rsidRPr="000618CD">
        <w:rPr>
          <w:rFonts w:ascii="Arial" w:hAnsi="Arial" w:cs="Arial"/>
          <w:sz w:val="32"/>
          <w:szCs w:val="32"/>
        </w:rPr>
        <w:t xml:space="preserve"> Tassadaq Hussain</w:t>
      </w:r>
    </w:p>
    <w:p w14:paraId="021DAC94" w14:textId="477256A6" w:rsidR="003D6B65" w:rsidRDefault="003D6B65"/>
    <w:p w14:paraId="0872F095" w14:textId="3C84392E" w:rsidR="003D6B65" w:rsidRDefault="003D6B65"/>
    <w:p w14:paraId="37926444" w14:textId="061D5448" w:rsidR="003D6B65" w:rsidRDefault="003D6B65"/>
    <w:p w14:paraId="2E36FDE3" w14:textId="0EB6BBFE" w:rsidR="003D6B65" w:rsidRDefault="003D6B65"/>
    <w:p w14:paraId="1356C08A" w14:textId="022529A1" w:rsidR="003D6B65" w:rsidRDefault="003D6B65"/>
    <w:p w14:paraId="66BAC181" w14:textId="259E5EAA" w:rsidR="003D6B65" w:rsidRDefault="003D6B65"/>
    <w:p w14:paraId="47A26059" w14:textId="3B56FFD6" w:rsidR="003D6B65" w:rsidRDefault="003D6B65"/>
    <w:p w14:paraId="13A195DA" w14:textId="38FE8F42" w:rsidR="003D6B65" w:rsidRDefault="003D6B65"/>
    <w:p w14:paraId="18CAA042" w14:textId="3072D02E" w:rsidR="003D6B65" w:rsidRDefault="003D6B65"/>
    <w:p w14:paraId="3FA94423" w14:textId="5BA7BADF" w:rsidR="003D6B65" w:rsidRDefault="003D6B65"/>
    <w:p w14:paraId="4CB8D3C7" w14:textId="69A1602B" w:rsidR="003D6B65" w:rsidRDefault="003D6B65"/>
    <w:p w14:paraId="6EF33A85" w14:textId="0418E58C" w:rsidR="003D6B65" w:rsidRDefault="003D6B65"/>
    <w:p w14:paraId="4A2AEE9F" w14:textId="6C111D87" w:rsidR="003D6B65" w:rsidRDefault="003D6B65"/>
    <w:p w14:paraId="5B6F50DF" w14:textId="77777777" w:rsidR="000618CD" w:rsidRDefault="000618CD"/>
    <w:p w14:paraId="3772C0DA" w14:textId="587E584C" w:rsidR="000618CD" w:rsidRDefault="000618CD">
      <w:pPr>
        <w:rPr>
          <w:rFonts w:ascii="Arial" w:hAnsi="Arial" w:cs="Arial"/>
          <w:u w:val="single"/>
        </w:rPr>
      </w:pPr>
      <w:r w:rsidRPr="000618CD">
        <w:rPr>
          <w:rFonts w:ascii="Arial" w:hAnsi="Arial" w:cs="Arial"/>
          <w:u w:val="single"/>
        </w:rPr>
        <w:lastRenderedPageBreak/>
        <w:t>Table Of Contents</w:t>
      </w:r>
    </w:p>
    <w:p w14:paraId="020E3AEC" w14:textId="76F72501" w:rsidR="000618CD" w:rsidRDefault="000618CD">
      <w:pPr>
        <w:rPr>
          <w:rFonts w:ascii="Arial" w:hAnsi="Arial" w:cs="Arial"/>
          <w:u w:val="single"/>
        </w:rPr>
      </w:pPr>
    </w:p>
    <w:p w14:paraId="52754937" w14:textId="5683A1AB" w:rsidR="000618CD" w:rsidRDefault="000618CD">
      <w:pPr>
        <w:rPr>
          <w:rFonts w:ascii="Arial" w:hAnsi="Arial" w:cs="Arial"/>
        </w:rPr>
      </w:pPr>
      <w:r w:rsidRPr="000618CD">
        <w:rPr>
          <w:rFonts w:ascii="Arial" w:hAnsi="Arial" w:cs="Arial"/>
        </w:rPr>
        <w:t>Introduction …………………………………………………………</w:t>
      </w:r>
      <w:r w:rsidR="003B4B88">
        <w:rPr>
          <w:rFonts w:ascii="Arial" w:hAnsi="Arial" w:cs="Arial"/>
        </w:rPr>
        <w:t>………</w:t>
      </w:r>
      <w:r w:rsidR="00CD1C67">
        <w:rPr>
          <w:rFonts w:ascii="Arial" w:hAnsi="Arial" w:cs="Arial"/>
        </w:rPr>
        <w:t>…. Page</w:t>
      </w:r>
      <w:r w:rsidR="00BA126E">
        <w:rPr>
          <w:rFonts w:ascii="Arial" w:hAnsi="Arial" w:cs="Arial"/>
        </w:rPr>
        <w:t xml:space="preserve"> 1</w:t>
      </w:r>
    </w:p>
    <w:p w14:paraId="113B3201" w14:textId="77777777" w:rsidR="003B4B88" w:rsidRPr="003B4B88" w:rsidRDefault="003B4B88">
      <w:pPr>
        <w:rPr>
          <w:rFonts w:ascii="Arial" w:hAnsi="Arial" w:cs="Arial"/>
        </w:rPr>
      </w:pPr>
    </w:p>
    <w:p w14:paraId="663214D7" w14:textId="430A4DBA" w:rsidR="002E2766" w:rsidRDefault="002E2766" w:rsidP="002E2766">
      <w:pPr>
        <w:rPr>
          <w:rFonts w:ascii="Arial" w:hAnsi="Arial" w:cs="Arial"/>
          <w:sz w:val="24"/>
          <w:szCs w:val="24"/>
        </w:rPr>
      </w:pPr>
      <w:r w:rsidRPr="003B4B88">
        <w:rPr>
          <w:rFonts w:ascii="Arial" w:hAnsi="Arial" w:cs="Arial"/>
          <w:sz w:val="24"/>
          <w:szCs w:val="24"/>
        </w:rPr>
        <w:t xml:space="preserve">Customer touch points </w:t>
      </w:r>
      <w:r w:rsidR="003B4B88">
        <w:rPr>
          <w:rFonts w:ascii="Arial" w:hAnsi="Arial" w:cs="Arial"/>
          <w:sz w:val="24"/>
          <w:szCs w:val="24"/>
        </w:rPr>
        <w:t>………………………………………………</w:t>
      </w:r>
      <w:r w:rsidR="00CD1C67">
        <w:rPr>
          <w:rFonts w:ascii="Arial" w:hAnsi="Arial" w:cs="Arial"/>
          <w:sz w:val="24"/>
          <w:szCs w:val="24"/>
        </w:rPr>
        <w:t>…. Page</w:t>
      </w:r>
      <w:r w:rsidR="007A7D80">
        <w:rPr>
          <w:rFonts w:ascii="Arial" w:hAnsi="Arial" w:cs="Arial"/>
          <w:sz w:val="24"/>
          <w:szCs w:val="24"/>
        </w:rPr>
        <w:t xml:space="preserve"> </w:t>
      </w:r>
      <w:r w:rsidR="00247C0C">
        <w:rPr>
          <w:rFonts w:ascii="Arial" w:hAnsi="Arial" w:cs="Arial"/>
          <w:sz w:val="24"/>
          <w:szCs w:val="24"/>
        </w:rPr>
        <w:t>2</w:t>
      </w:r>
    </w:p>
    <w:p w14:paraId="38106C0E" w14:textId="77777777" w:rsidR="003B4B88" w:rsidRPr="003B4B88" w:rsidRDefault="003B4B88" w:rsidP="002E2766">
      <w:pPr>
        <w:rPr>
          <w:rFonts w:ascii="Arial" w:hAnsi="Arial" w:cs="Arial"/>
          <w:sz w:val="24"/>
          <w:szCs w:val="24"/>
        </w:rPr>
      </w:pPr>
    </w:p>
    <w:p w14:paraId="2A565F2A" w14:textId="0048C87C" w:rsidR="002E2766" w:rsidRDefault="002E2766" w:rsidP="002E2766">
      <w:pPr>
        <w:rPr>
          <w:rFonts w:ascii="Arial" w:hAnsi="Arial" w:cs="Arial"/>
          <w:sz w:val="24"/>
          <w:szCs w:val="24"/>
        </w:rPr>
      </w:pPr>
      <w:r w:rsidRPr="003B4B88">
        <w:rPr>
          <w:rFonts w:ascii="Arial" w:hAnsi="Arial" w:cs="Arial"/>
          <w:sz w:val="24"/>
          <w:szCs w:val="24"/>
        </w:rPr>
        <w:t xml:space="preserve"> Customer Experience and Brand Experience</w:t>
      </w:r>
      <w:r w:rsidR="003B4B88">
        <w:rPr>
          <w:rFonts w:ascii="Arial" w:hAnsi="Arial" w:cs="Arial"/>
          <w:sz w:val="24"/>
          <w:szCs w:val="24"/>
        </w:rPr>
        <w:t>………………</w:t>
      </w:r>
      <w:r w:rsidR="00CD0DFA">
        <w:rPr>
          <w:rFonts w:ascii="Arial" w:hAnsi="Arial" w:cs="Arial"/>
          <w:sz w:val="24"/>
          <w:szCs w:val="24"/>
        </w:rPr>
        <w:t>……</w:t>
      </w:r>
      <w:r w:rsidR="00CD1C67">
        <w:rPr>
          <w:rFonts w:ascii="Arial" w:hAnsi="Arial" w:cs="Arial"/>
          <w:sz w:val="24"/>
          <w:szCs w:val="24"/>
        </w:rPr>
        <w:t>…. Page</w:t>
      </w:r>
      <w:r w:rsidR="007A7D80">
        <w:rPr>
          <w:rFonts w:ascii="Arial" w:hAnsi="Arial" w:cs="Arial"/>
          <w:sz w:val="24"/>
          <w:szCs w:val="24"/>
        </w:rPr>
        <w:t xml:space="preserve"> </w:t>
      </w:r>
      <w:r w:rsidR="00963C1F">
        <w:rPr>
          <w:rFonts w:ascii="Arial" w:hAnsi="Arial" w:cs="Arial"/>
          <w:sz w:val="24"/>
          <w:szCs w:val="24"/>
        </w:rPr>
        <w:t>3</w:t>
      </w:r>
    </w:p>
    <w:p w14:paraId="0FDBEACB" w14:textId="77777777" w:rsidR="00CD0DFA" w:rsidRDefault="00CD0DFA" w:rsidP="002E2766">
      <w:pPr>
        <w:rPr>
          <w:rFonts w:ascii="Arial" w:hAnsi="Arial" w:cs="Arial"/>
          <w:sz w:val="24"/>
          <w:szCs w:val="24"/>
        </w:rPr>
      </w:pPr>
    </w:p>
    <w:p w14:paraId="72AF8FA8" w14:textId="0AD097A7" w:rsidR="00C92470" w:rsidRDefault="000F690F" w:rsidP="002E2766">
      <w:pPr>
        <w:rPr>
          <w:rFonts w:ascii="Arial" w:hAnsi="Arial" w:cs="Arial"/>
          <w:sz w:val="24"/>
          <w:szCs w:val="24"/>
        </w:rPr>
      </w:pPr>
      <w:r>
        <w:rPr>
          <w:rFonts w:ascii="Arial" w:hAnsi="Arial" w:cs="Arial"/>
          <w:sz w:val="24"/>
          <w:szCs w:val="24"/>
        </w:rPr>
        <w:t>Customer relation</w:t>
      </w:r>
      <w:r w:rsidR="00313ADB">
        <w:rPr>
          <w:rFonts w:ascii="Arial" w:hAnsi="Arial" w:cs="Arial"/>
          <w:sz w:val="24"/>
          <w:szCs w:val="24"/>
        </w:rPr>
        <w:t xml:space="preserve">ship </w:t>
      </w:r>
      <w:r w:rsidR="00A30E70">
        <w:rPr>
          <w:rFonts w:ascii="Arial" w:hAnsi="Arial" w:cs="Arial"/>
          <w:sz w:val="24"/>
          <w:szCs w:val="24"/>
        </w:rPr>
        <w:t>management…………………………………</w:t>
      </w:r>
      <w:r w:rsidR="00417035">
        <w:rPr>
          <w:rFonts w:ascii="Arial" w:hAnsi="Arial" w:cs="Arial"/>
          <w:sz w:val="24"/>
          <w:szCs w:val="24"/>
        </w:rPr>
        <w:t xml:space="preserve">  </w:t>
      </w:r>
      <w:r w:rsidR="00E501DB">
        <w:rPr>
          <w:rFonts w:ascii="Arial" w:hAnsi="Arial" w:cs="Arial"/>
          <w:sz w:val="24"/>
          <w:szCs w:val="24"/>
        </w:rPr>
        <w:t xml:space="preserve">Page </w:t>
      </w:r>
      <w:r w:rsidR="00206905">
        <w:rPr>
          <w:rFonts w:ascii="Arial" w:hAnsi="Arial" w:cs="Arial"/>
          <w:sz w:val="24"/>
          <w:szCs w:val="24"/>
        </w:rPr>
        <w:t>4</w:t>
      </w:r>
    </w:p>
    <w:p w14:paraId="6CD75197" w14:textId="77777777" w:rsidR="00CE7514" w:rsidRDefault="00CE7514" w:rsidP="002E2766">
      <w:pPr>
        <w:rPr>
          <w:rFonts w:ascii="Arial" w:hAnsi="Arial" w:cs="Arial"/>
          <w:sz w:val="24"/>
          <w:szCs w:val="24"/>
        </w:rPr>
      </w:pPr>
    </w:p>
    <w:p w14:paraId="750A85BA" w14:textId="37879379" w:rsidR="00364970" w:rsidRPr="000A53FA" w:rsidRDefault="000A53FA" w:rsidP="002E2766">
      <w:pPr>
        <w:rPr>
          <w:rFonts w:ascii="Arial" w:hAnsi="Arial" w:cs="Arial"/>
          <w:sz w:val="24"/>
          <w:szCs w:val="24"/>
          <w:u w:val="single"/>
        </w:rPr>
      </w:pPr>
      <w:r w:rsidRPr="00854BD9">
        <w:rPr>
          <w:rFonts w:ascii="Arial" w:hAnsi="Arial" w:cs="Arial"/>
          <w:sz w:val="24"/>
          <w:szCs w:val="24"/>
        </w:rPr>
        <w:t>Sustainability Initiative</w:t>
      </w:r>
      <w:r w:rsidR="006E366C" w:rsidRPr="00DB442A">
        <w:rPr>
          <w:rFonts w:ascii="Arial" w:hAnsi="Arial" w:cs="Arial"/>
          <w:sz w:val="24"/>
          <w:szCs w:val="24"/>
        </w:rPr>
        <w:t>…………………………………………………</w:t>
      </w:r>
      <w:r w:rsidR="00580490" w:rsidRPr="00DB442A">
        <w:rPr>
          <w:rFonts w:ascii="Arial" w:hAnsi="Arial" w:cs="Arial"/>
          <w:sz w:val="24"/>
          <w:szCs w:val="24"/>
        </w:rPr>
        <w:t xml:space="preserve">Page </w:t>
      </w:r>
      <w:r w:rsidR="00206905" w:rsidRPr="00DB442A">
        <w:rPr>
          <w:rFonts w:ascii="Arial" w:hAnsi="Arial" w:cs="Arial"/>
          <w:sz w:val="24"/>
          <w:szCs w:val="24"/>
        </w:rPr>
        <w:t>5</w:t>
      </w:r>
      <w:r w:rsidR="00CD1C67" w:rsidRPr="00DB442A">
        <w:rPr>
          <w:rFonts w:ascii="Arial" w:hAnsi="Arial" w:cs="Arial"/>
          <w:sz w:val="24"/>
          <w:szCs w:val="24"/>
        </w:rPr>
        <w:t xml:space="preserve"> </w:t>
      </w:r>
    </w:p>
    <w:p w14:paraId="0DD258AD" w14:textId="77777777" w:rsidR="006E366C" w:rsidRPr="00DB442A" w:rsidRDefault="006E366C" w:rsidP="002E2766">
      <w:pPr>
        <w:rPr>
          <w:rFonts w:ascii="Arial" w:hAnsi="Arial" w:cs="Arial"/>
          <w:sz w:val="24"/>
          <w:szCs w:val="24"/>
        </w:rPr>
      </w:pPr>
    </w:p>
    <w:p w14:paraId="027EC8A1" w14:textId="356DBD5F" w:rsidR="006E366C" w:rsidRPr="00DB442A" w:rsidRDefault="006E366C" w:rsidP="002E2766">
      <w:pPr>
        <w:rPr>
          <w:rFonts w:ascii="Arial" w:hAnsi="Arial" w:cs="Arial"/>
          <w:sz w:val="24"/>
          <w:szCs w:val="24"/>
        </w:rPr>
      </w:pPr>
      <w:r w:rsidRPr="00DB442A">
        <w:rPr>
          <w:rFonts w:ascii="Arial" w:hAnsi="Arial" w:cs="Arial"/>
          <w:sz w:val="24"/>
          <w:szCs w:val="24"/>
        </w:rPr>
        <w:t>T</w:t>
      </w:r>
      <w:r w:rsidR="000C53A9" w:rsidRPr="00DB442A">
        <w:rPr>
          <w:rFonts w:ascii="Arial" w:hAnsi="Arial" w:cs="Arial"/>
          <w:sz w:val="24"/>
          <w:szCs w:val="24"/>
        </w:rPr>
        <w:t xml:space="preserve">otal </w:t>
      </w:r>
      <w:r w:rsidR="00A11E6D" w:rsidRPr="00DB442A">
        <w:rPr>
          <w:rFonts w:ascii="Arial" w:hAnsi="Arial" w:cs="Arial"/>
          <w:sz w:val="24"/>
          <w:szCs w:val="24"/>
        </w:rPr>
        <w:t>Management Quality</w:t>
      </w:r>
      <w:r w:rsidRPr="00DB442A">
        <w:rPr>
          <w:rFonts w:ascii="Arial" w:hAnsi="Arial" w:cs="Arial"/>
          <w:sz w:val="24"/>
          <w:szCs w:val="24"/>
        </w:rPr>
        <w:t>…………………………………………</w:t>
      </w:r>
      <w:r w:rsidR="00A11E6D" w:rsidRPr="00DB442A">
        <w:rPr>
          <w:rFonts w:ascii="Arial" w:hAnsi="Arial" w:cs="Arial"/>
          <w:sz w:val="24"/>
          <w:szCs w:val="24"/>
        </w:rPr>
        <w:t>…</w:t>
      </w:r>
      <w:r w:rsidR="00417035" w:rsidRPr="00DB442A">
        <w:rPr>
          <w:rFonts w:ascii="Arial" w:hAnsi="Arial" w:cs="Arial"/>
          <w:sz w:val="24"/>
          <w:szCs w:val="24"/>
        </w:rPr>
        <w:t xml:space="preserve">  </w:t>
      </w:r>
      <w:r w:rsidR="004E3720" w:rsidRPr="00DB442A">
        <w:rPr>
          <w:rFonts w:ascii="Arial" w:hAnsi="Arial" w:cs="Arial"/>
          <w:sz w:val="24"/>
          <w:szCs w:val="24"/>
        </w:rPr>
        <w:t xml:space="preserve">Page </w:t>
      </w:r>
      <w:r w:rsidR="00D95C10" w:rsidRPr="00DB442A">
        <w:rPr>
          <w:rFonts w:ascii="Arial" w:hAnsi="Arial" w:cs="Arial"/>
          <w:sz w:val="24"/>
          <w:szCs w:val="24"/>
        </w:rPr>
        <w:t>7</w:t>
      </w:r>
    </w:p>
    <w:p w14:paraId="5F3A9DBC" w14:textId="77777777" w:rsidR="00CE7514" w:rsidRPr="00DB442A" w:rsidRDefault="00CE7514" w:rsidP="002E2766">
      <w:pPr>
        <w:rPr>
          <w:rFonts w:ascii="Arial" w:hAnsi="Arial" w:cs="Arial"/>
          <w:sz w:val="24"/>
          <w:szCs w:val="24"/>
        </w:rPr>
      </w:pPr>
    </w:p>
    <w:p w14:paraId="41497B2B" w14:textId="70D414CD" w:rsidR="00CE7514" w:rsidRPr="00DB442A" w:rsidRDefault="00CE7514" w:rsidP="002E2766">
      <w:pPr>
        <w:rPr>
          <w:rFonts w:ascii="Arial" w:hAnsi="Arial" w:cs="Arial"/>
          <w:sz w:val="24"/>
          <w:szCs w:val="24"/>
        </w:rPr>
      </w:pPr>
      <w:r w:rsidRPr="00DB442A">
        <w:rPr>
          <w:rFonts w:ascii="Arial" w:hAnsi="Arial" w:cs="Arial"/>
          <w:sz w:val="24"/>
          <w:szCs w:val="24"/>
        </w:rPr>
        <w:t>Conclusion………………………………………………………………</w:t>
      </w:r>
      <w:r w:rsidR="00B81A4D" w:rsidRPr="00DB442A">
        <w:rPr>
          <w:rFonts w:ascii="Arial" w:hAnsi="Arial" w:cs="Arial"/>
          <w:sz w:val="24"/>
          <w:szCs w:val="24"/>
        </w:rPr>
        <w:t xml:space="preserve">Page </w:t>
      </w:r>
      <w:r w:rsidR="00D95C10" w:rsidRPr="00DB442A">
        <w:rPr>
          <w:rFonts w:ascii="Arial" w:hAnsi="Arial" w:cs="Arial"/>
          <w:sz w:val="24"/>
          <w:szCs w:val="24"/>
        </w:rPr>
        <w:t xml:space="preserve"> 8</w:t>
      </w:r>
    </w:p>
    <w:p w14:paraId="055F70A6" w14:textId="77777777" w:rsidR="00B81A4D" w:rsidRPr="00DB442A" w:rsidRDefault="00B81A4D" w:rsidP="002E2766">
      <w:pPr>
        <w:rPr>
          <w:rFonts w:ascii="Arial" w:hAnsi="Arial" w:cs="Arial"/>
          <w:sz w:val="24"/>
          <w:szCs w:val="24"/>
        </w:rPr>
      </w:pPr>
    </w:p>
    <w:p w14:paraId="4A47B58F" w14:textId="094D70E1" w:rsidR="00B81A4D" w:rsidRPr="00023C98" w:rsidRDefault="00B81A4D" w:rsidP="002E2766">
      <w:pPr>
        <w:rPr>
          <w:rFonts w:ascii="Arial" w:hAnsi="Arial" w:cs="Arial"/>
          <w:sz w:val="24"/>
          <w:szCs w:val="24"/>
        </w:rPr>
      </w:pPr>
      <w:r w:rsidRPr="00023C98">
        <w:rPr>
          <w:rFonts w:ascii="Arial" w:hAnsi="Arial" w:cs="Arial"/>
          <w:sz w:val="24"/>
          <w:szCs w:val="24"/>
        </w:rPr>
        <w:t>References ……………………………………………………………</w:t>
      </w:r>
      <w:r w:rsidR="00417035" w:rsidRPr="00023C98">
        <w:rPr>
          <w:rFonts w:ascii="Arial" w:hAnsi="Arial" w:cs="Arial"/>
          <w:sz w:val="24"/>
          <w:szCs w:val="24"/>
        </w:rPr>
        <w:t xml:space="preserve">  </w:t>
      </w:r>
      <w:r w:rsidRPr="00023C98">
        <w:rPr>
          <w:rFonts w:ascii="Arial" w:hAnsi="Arial" w:cs="Arial"/>
          <w:sz w:val="24"/>
          <w:szCs w:val="24"/>
        </w:rPr>
        <w:t xml:space="preserve">Page </w:t>
      </w:r>
      <w:r w:rsidR="00D95C10" w:rsidRPr="00023C98">
        <w:rPr>
          <w:rFonts w:ascii="Arial" w:hAnsi="Arial" w:cs="Arial"/>
          <w:sz w:val="24"/>
          <w:szCs w:val="24"/>
        </w:rPr>
        <w:t>9</w:t>
      </w:r>
    </w:p>
    <w:p w14:paraId="5F99D1B1" w14:textId="2B0E5E3A" w:rsidR="000618CD" w:rsidRPr="00023C98" w:rsidRDefault="000618CD">
      <w:pPr>
        <w:rPr>
          <w:rFonts w:ascii="Arial" w:hAnsi="Arial" w:cs="Arial"/>
          <w:sz w:val="24"/>
          <w:szCs w:val="24"/>
        </w:rPr>
      </w:pPr>
    </w:p>
    <w:p w14:paraId="61419243" w14:textId="2B950136" w:rsidR="000618CD" w:rsidRPr="00023C98" w:rsidRDefault="000618CD"/>
    <w:p w14:paraId="0E5C4B8A" w14:textId="05CA9539" w:rsidR="000618CD" w:rsidRPr="00023C98" w:rsidRDefault="000618CD"/>
    <w:p w14:paraId="47CB6600" w14:textId="6114F3FA" w:rsidR="000618CD" w:rsidRPr="00023C98" w:rsidRDefault="000618CD"/>
    <w:p w14:paraId="7BE09FD3" w14:textId="736051F8" w:rsidR="000618CD" w:rsidRPr="00023C98" w:rsidRDefault="000618CD"/>
    <w:p w14:paraId="51357BB9" w14:textId="0BD83FF4" w:rsidR="000618CD" w:rsidRPr="00023C98" w:rsidRDefault="000618CD"/>
    <w:p w14:paraId="021A1BA8" w14:textId="3EA3AF5C" w:rsidR="000618CD" w:rsidRPr="00023C98" w:rsidRDefault="000618CD"/>
    <w:p w14:paraId="288B2029" w14:textId="7C5D972A" w:rsidR="000618CD" w:rsidRPr="00023C98" w:rsidRDefault="000618CD"/>
    <w:p w14:paraId="2D7D1108" w14:textId="3203339A" w:rsidR="000618CD" w:rsidRPr="00023C98" w:rsidRDefault="000618CD"/>
    <w:p w14:paraId="3FDF70AA" w14:textId="79F1FBCD" w:rsidR="000618CD" w:rsidRPr="00023C98" w:rsidRDefault="000618CD"/>
    <w:p w14:paraId="5355E3B4" w14:textId="210D5087" w:rsidR="000618CD" w:rsidRPr="00023C98" w:rsidRDefault="000618CD"/>
    <w:p w14:paraId="16D7003F" w14:textId="51312303" w:rsidR="000618CD" w:rsidRPr="00023C98" w:rsidRDefault="000618CD"/>
    <w:p w14:paraId="651917C8" w14:textId="0EB250DD" w:rsidR="000618CD" w:rsidRPr="00023C98" w:rsidRDefault="000618CD"/>
    <w:p w14:paraId="7CA809E2" w14:textId="77777777" w:rsidR="0000577F" w:rsidRDefault="0000577F"/>
    <w:p w14:paraId="06C3D3C7" w14:textId="6FD294EC" w:rsidR="000618CD" w:rsidRPr="00CD1C67" w:rsidRDefault="000618CD">
      <w:pPr>
        <w:rPr>
          <w:rFonts w:ascii="Arial" w:hAnsi="Arial" w:cs="Arial"/>
          <w:sz w:val="24"/>
          <w:szCs w:val="24"/>
          <w:u w:val="single"/>
        </w:rPr>
      </w:pPr>
      <w:r w:rsidRPr="00CD1C67">
        <w:rPr>
          <w:rFonts w:ascii="Arial" w:hAnsi="Arial" w:cs="Arial"/>
          <w:sz w:val="24"/>
          <w:szCs w:val="24"/>
          <w:u w:val="single"/>
        </w:rPr>
        <w:lastRenderedPageBreak/>
        <w:t>Introduction</w:t>
      </w:r>
    </w:p>
    <w:p w14:paraId="16C5EB8E" w14:textId="023DF386" w:rsidR="000618CD" w:rsidRPr="00CD1C67" w:rsidRDefault="00711C41">
      <w:pPr>
        <w:rPr>
          <w:rFonts w:ascii="Arial" w:hAnsi="Arial" w:cs="Arial"/>
          <w:color w:val="000000"/>
          <w:sz w:val="24"/>
          <w:szCs w:val="24"/>
          <w:shd w:val="clear" w:color="auto" w:fill="FFFFFF"/>
        </w:rPr>
      </w:pPr>
      <w:r w:rsidRPr="00711C41">
        <w:rPr>
          <w:rFonts w:ascii="Arial" w:hAnsi="Arial" w:cs="Arial"/>
          <w:sz w:val="24"/>
          <w:szCs w:val="24"/>
        </w:rPr>
        <w:t>The automotive industry encompasses all businesses and efforts involved in the manufacture of motorised vehicles, including the majority of their components, such as bodywork and engines, but excluding tyres, batteries, and gasoline. The main products of the sector are passenger cars and light trucks, which include pickups, vans, and sport utility vehicles. Despite its brief history in comparison to many other industries, the automotive industry's impact on history in the twentieth century is particularly fascinating.</w:t>
      </w:r>
      <w:r w:rsidR="000618CD" w:rsidRPr="00CD1C67">
        <w:rPr>
          <w:rFonts w:ascii="Arial" w:hAnsi="Arial" w:cs="Arial"/>
          <w:sz w:val="24"/>
          <w:szCs w:val="24"/>
        </w:rPr>
        <w:t xml:space="preserve"> </w:t>
      </w:r>
      <w:r w:rsidR="00A574CE" w:rsidRPr="00A574CE">
        <w:rPr>
          <w:rFonts w:ascii="Arial" w:hAnsi="Arial" w:cs="Arial"/>
          <w:sz w:val="24"/>
          <w:szCs w:val="24"/>
        </w:rPr>
        <w:t>Despite the automobile's origins in Europe in the late nineteenth century, the development of mass production techniques in the United States resulted in the country's complete dominance of the industry during the first half of the twentieth century.</w:t>
      </w:r>
      <w:r w:rsidR="00A574CE">
        <w:rPr>
          <w:rFonts w:ascii="Arial" w:hAnsi="Arial" w:cs="Arial"/>
          <w:sz w:val="24"/>
          <w:szCs w:val="24"/>
        </w:rPr>
        <w:t xml:space="preserve"> </w:t>
      </w:r>
      <w:r w:rsidR="000618CD" w:rsidRPr="00CD1C67">
        <w:rPr>
          <w:rFonts w:ascii="Arial" w:hAnsi="Arial" w:cs="Arial"/>
          <w:sz w:val="24"/>
          <w:szCs w:val="24"/>
        </w:rPr>
        <w:t>The situation drastically changed in the second part of the century as western European nations and Japan emerged as significant manufacturers and exporters.</w:t>
      </w:r>
      <w:r w:rsidR="00DE2C61" w:rsidRPr="00CD1C67">
        <w:rPr>
          <w:rFonts w:ascii="Arial" w:hAnsi="Arial" w:cs="Arial"/>
          <w:color w:val="000000"/>
          <w:sz w:val="24"/>
          <w:szCs w:val="24"/>
          <w:shd w:val="clear" w:color="auto" w:fill="FFFFFF"/>
        </w:rPr>
        <w:t xml:space="preserve"> (</w:t>
      </w:r>
      <w:r w:rsidR="00CD1C67" w:rsidRPr="00CD1C67">
        <w:rPr>
          <w:rFonts w:ascii="Arial" w:hAnsi="Arial" w:cs="Arial"/>
          <w:color w:val="000000"/>
          <w:sz w:val="24"/>
          <w:szCs w:val="24"/>
          <w:shd w:val="clear" w:color="auto" w:fill="FFFFFF"/>
        </w:rPr>
        <w:t>Automotive</w:t>
      </w:r>
      <w:r w:rsidR="00DE2C61" w:rsidRPr="00CD1C67">
        <w:rPr>
          <w:rFonts w:ascii="Arial" w:hAnsi="Arial" w:cs="Arial"/>
          <w:color w:val="000000"/>
          <w:sz w:val="24"/>
          <w:szCs w:val="24"/>
          <w:shd w:val="clear" w:color="auto" w:fill="FFFFFF"/>
        </w:rPr>
        <w:t xml:space="preserve"> </w:t>
      </w:r>
      <w:r w:rsidR="00CD1C67" w:rsidRPr="00CD1C67">
        <w:rPr>
          <w:rFonts w:ascii="Arial" w:hAnsi="Arial" w:cs="Arial"/>
          <w:color w:val="000000"/>
          <w:sz w:val="24"/>
          <w:szCs w:val="24"/>
          <w:shd w:val="clear" w:color="auto" w:fill="FFFFFF"/>
        </w:rPr>
        <w:t>industry,</w:t>
      </w:r>
      <w:r w:rsidR="00DE2C61" w:rsidRPr="00CD1C67">
        <w:rPr>
          <w:rFonts w:ascii="Arial" w:hAnsi="Arial" w:cs="Arial"/>
          <w:color w:val="000000"/>
          <w:sz w:val="24"/>
          <w:szCs w:val="24"/>
          <w:shd w:val="clear" w:color="auto" w:fill="FFFFFF"/>
        </w:rPr>
        <w:t xml:space="preserve"> 2022)</w:t>
      </w:r>
    </w:p>
    <w:p w14:paraId="26DEF9AA" w14:textId="6ADED8F7" w:rsidR="006F3AF3" w:rsidRPr="00CD1C67" w:rsidRDefault="006F3AF3">
      <w:pPr>
        <w:rPr>
          <w:rFonts w:ascii="Arial" w:hAnsi="Arial" w:cs="Arial"/>
          <w:color w:val="000000"/>
          <w:sz w:val="24"/>
          <w:szCs w:val="24"/>
          <w:shd w:val="clear" w:color="auto" w:fill="FFFFFF"/>
        </w:rPr>
      </w:pPr>
      <w:r w:rsidRPr="00CD1C67">
        <w:rPr>
          <w:rFonts w:ascii="Arial" w:hAnsi="Arial" w:cs="Arial"/>
          <w:color w:val="000000"/>
          <w:sz w:val="24"/>
          <w:szCs w:val="24"/>
          <w:shd w:val="clear" w:color="auto" w:fill="FFFFFF"/>
        </w:rPr>
        <w:t xml:space="preserve">In the auto business, BMW is a well-known luxury brand for its automobiles. </w:t>
      </w:r>
      <w:r w:rsidR="00CD1C67" w:rsidRPr="00CD1C67">
        <w:rPr>
          <w:rFonts w:ascii="Arial" w:hAnsi="Arial" w:cs="Arial"/>
          <w:color w:val="000000"/>
          <w:sz w:val="24"/>
          <w:szCs w:val="24"/>
          <w:shd w:val="clear" w:color="auto" w:fill="FFFFFF"/>
        </w:rPr>
        <w:t>Higher- and middle-class</w:t>
      </w:r>
      <w:r w:rsidRPr="00CD1C67">
        <w:rPr>
          <w:rFonts w:ascii="Arial" w:hAnsi="Arial" w:cs="Arial"/>
          <w:color w:val="000000"/>
          <w:sz w:val="24"/>
          <w:szCs w:val="24"/>
          <w:shd w:val="clear" w:color="auto" w:fill="FFFFFF"/>
        </w:rPr>
        <w:t xml:space="preserve"> individuals make up the BMW customer base, and the brand also has premium pricing. Since BMW is a brand, most people prefer to purchase one. BMW also uses new technologies and meets client needs.</w:t>
      </w:r>
    </w:p>
    <w:p w14:paraId="0C4CBDCC" w14:textId="02352579" w:rsidR="00DE2C61" w:rsidRPr="00CD1C67" w:rsidRDefault="00064103" w:rsidP="00064103">
      <w:pPr>
        <w:rPr>
          <w:rFonts w:ascii="Arial" w:hAnsi="Arial" w:cs="Arial"/>
          <w:color w:val="000000"/>
          <w:sz w:val="24"/>
          <w:szCs w:val="24"/>
          <w:shd w:val="clear" w:color="auto" w:fill="FFFFFF"/>
        </w:rPr>
      </w:pPr>
      <w:r w:rsidRPr="00CD1C67">
        <w:rPr>
          <w:rFonts w:ascii="Arial" w:hAnsi="Arial" w:cs="Arial"/>
          <w:sz w:val="24"/>
          <w:szCs w:val="24"/>
        </w:rPr>
        <w:t xml:space="preserve">The global auto </w:t>
      </w:r>
      <w:r w:rsidR="00DB442A" w:rsidRPr="00CD1C67">
        <w:rPr>
          <w:rFonts w:ascii="Arial" w:hAnsi="Arial" w:cs="Arial"/>
          <w:sz w:val="24"/>
          <w:szCs w:val="24"/>
        </w:rPr>
        <w:t>business</w:t>
      </w:r>
      <w:r w:rsidRPr="00CD1C67">
        <w:rPr>
          <w:rFonts w:ascii="Arial" w:hAnsi="Arial" w:cs="Arial"/>
          <w:sz w:val="24"/>
          <w:szCs w:val="24"/>
        </w:rPr>
        <w:t xml:space="preserve"> has </w:t>
      </w:r>
      <w:r w:rsidR="00DB442A" w:rsidRPr="00CD1C67">
        <w:rPr>
          <w:rFonts w:ascii="Arial" w:hAnsi="Arial" w:cs="Arial"/>
          <w:sz w:val="24"/>
          <w:szCs w:val="24"/>
        </w:rPr>
        <w:t>come into</w:t>
      </w:r>
      <w:r w:rsidRPr="00CD1C67">
        <w:rPr>
          <w:rFonts w:ascii="Arial" w:hAnsi="Arial" w:cs="Arial"/>
          <w:sz w:val="24"/>
          <w:szCs w:val="24"/>
        </w:rPr>
        <w:t xml:space="preserve"> a </w:t>
      </w:r>
      <w:r w:rsidR="00DB442A" w:rsidRPr="00CD1C67">
        <w:rPr>
          <w:rFonts w:ascii="Arial" w:hAnsi="Arial" w:cs="Arial"/>
          <w:sz w:val="24"/>
          <w:szCs w:val="24"/>
        </w:rPr>
        <w:t>difficult</w:t>
      </w:r>
      <w:r w:rsidRPr="00CD1C67">
        <w:rPr>
          <w:rFonts w:ascii="Arial" w:hAnsi="Arial" w:cs="Arial"/>
          <w:sz w:val="24"/>
          <w:szCs w:val="24"/>
        </w:rPr>
        <w:t xml:space="preserve"> phase in 2018 and 2019, and </w:t>
      </w:r>
      <w:r w:rsidR="00DB442A" w:rsidRPr="00CD1C67">
        <w:rPr>
          <w:rFonts w:ascii="Arial" w:hAnsi="Arial" w:cs="Arial"/>
          <w:sz w:val="24"/>
          <w:szCs w:val="24"/>
        </w:rPr>
        <w:t>many</w:t>
      </w:r>
      <w:r w:rsidRPr="00CD1C67">
        <w:rPr>
          <w:rFonts w:ascii="Arial" w:hAnsi="Arial" w:cs="Arial"/>
          <w:sz w:val="24"/>
          <w:szCs w:val="24"/>
        </w:rPr>
        <w:t xml:space="preserve"> top companies have seen a fall in car sales in </w:t>
      </w:r>
      <w:r w:rsidR="00DB442A" w:rsidRPr="00CD1C67">
        <w:rPr>
          <w:rFonts w:ascii="Arial" w:hAnsi="Arial" w:cs="Arial"/>
          <w:sz w:val="24"/>
          <w:szCs w:val="24"/>
        </w:rPr>
        <w:t>crucial</w:t>
      </w:r>
      <w:r w:rsidRPr="00CD1C67">
        <w:rPr>
          <w:rFonts w:ascii="Arial" w:hAnsi="Arial" w:cs="Arial"/>
          <w:sz w:val="24"/>
          <w:szCs w:val="24"/>
        </w:rPr>
        <w:t xml:space="preserve"> areas like China and the United States.</w:t>
      </w:r>
      <w:r w:rsidR="00A11E6D" w:rsidRPr="00CD1C67">
        <w:rPr>
          <w:rFonts w:ascii="Arial" w:hAnsi="Arial" w:cs="Arial"/>
          <w:sz w:val="24"/>
          <w:szCs w:val="24"/>
        </w:rPr>
        <w:t xml:space="preserve"> </w:t>
      </w:r>
      <w:r w:rsidRPr="00CD1C67">
        <w:rPr>
          <w:rFonts w:ascii="Arial" w:hAnsi="Arial" w:cs="Arial"/>
          <w:sz w:val="24"/>
          <w:szCs w:val="24"/>
        </w:rPr>
        <w:t xml:space="preserve">However, the </w:t>
      </w:r>
      <w:r w:rsidR="00DB442A" w:rsidRPr="00CD1C67">
        <w:rPr>
          <w:rFonts w:ascii="Arial" w:hAnsi="Arial" w:cs="Arial"/>
          <w:sz w:val="24"/>
          <w:szCs w:val="24"/>
        </w:rPr>
        <w:t>company</w:t>
      </w:r>
      <w:r w:rsidRPr="00CD1C67">
        <w:rPr>
          <w:rFonts w:ascii="Arial" w:hAnsi="Arial" w:cs="Arial"/>
          <w:sz w:val="24"/>
          <w:szCs w:val="24"/>
        </w:rPr>
        <w:t xml:space="preserve"> has </w:t>
      </w:r>
      <w:r w:rsidR="00DB442A" w:rsidRPr="00CD1C67">
        <w:rPr>
          <w:rFonts w:ascii="Arial" w:hAnsi="Arial" w:cs="Arial"/>
          <w:sz w:val="24"/>
          <w:szCs w:val="24"/>
        </w:rPr>
        <w:t>retained</w:t>
      </w:r>
      <w:r w:rsidRPr="00CD1C67">
        <w:rPr>
          <w:rFonts w:ascii="Arial" w:hAnsi="Arial" w:cs="Arial"/>
          <w:sz w:val="24"/>
          <w:szCs w:val="24"/>
        </w:rPr>
        <w:t xml:space="preserve"> its sales and </w:t>
      </w:r>
      <w:r w:rsidR="00DB442A" w:rsidRPr="00CD1C67">
        <w:rPr>
          <w:rFonts w:ascii="Arial" w:hAnsi="Arial" w:cs="Arial"/>
          <w:sz w:val="24"/>
          <w:szCs w:val="24"/>
        </w:rPr>
        <w:t>income</w:t>
      </w:r>
      <w:r w:rsidRPr="00CD1C67">
        <w:rPr>
          <w:rFonts w:ascii="Arial" w:hAnsi="Arial" w:cs="Arial"/>
          <w:sz w:val="24"/>
          <w:szCs w:val="24"/>
        </w:rPr>
        <w:t xml:space="preserve"> because to its </w:t>
      </w:r>
      <w:r w:rsidR="00DB442A" w:rsidRPr="00CD1C67">
        <w:rPr>
          <w:rFonts w:ascii="Arial" w:hAnsi="Arial" w:cs="Arial"/>
          <w:sz w:val="24"/>
          <w:szCs w:val="24"/>
        </w:rPr>
        <w:t>importance</w:t>
      </w:r>
      <w:r w:rsidRPr="00CD1C67">
        <w:rPr>
          <w:rFonts w:ascii="Arial" w:hAnsi="Arial" w:cs="Arial"/>
          <w:sz w:val="24"/>
          <w:szCs w:val="24"/>
        </w:rPr>
        <w:t xml:space="preserve"> on </w:t>
      </w:r>
      <w:r w:rsidR="00DB442A" w:rsidRPr="00CD1C67">
        <w:rPr>
          <w:rFonts w:ascii="Arial" w:hAnsi="Arial" w:cs="Arial"/>
          <w:sz w:val="24"/>
          <w:szCs w:val="24"/>
        </w:rPr>
        <w:t>modernization</w:t>
      </w:r>
      <w:r w:rsidRPr="00CD1C67">
        <w:rPr>
          <w:rFonts w:ascii="Arial" w:hAnsi="Arial" w:cs="Arial"/>
          <w:sz w:val="24"/>
          <w:szCs w:val="24"/>
        </w:rPr>
        <w:t xml:space="preserve"> and its </w:t>
      </w:r>
      <w:r w:rsidR="00DB442A" w:rsidRPr="00CD1C67">
        <w:rPr>
          <w:rFonts w:ascii="Arial" w:hAnsi="Arial" w:cs="Arial"/>
          <w:sz w:val="24"/>
          <w:szCs w:val="24"/>
        </w:rPr>
        <w:t>investing</w:t>
      </w:r>
      <w:r w:rsidRPr="00CD1C67">
        <w:rPr>
          <w:rFonts w:ascii="Arial" w:hAnsi="Arial" w:cs="Arial"/>
          <w:sz w:val="24"/>
          <w:szCs w:val="24"/>
        </w:rPr>
        <w:t xml:space="preserve"> in research and development. Additionally, it has partnered with the Chinese </w:t>
      </w:r>
      <w:r w:rsidR="00DB442A" w:rsidRPr="00CD1C67">
        <w:rPr>
          <w:rFonts w:ascii="Arial" w:hAnsi="Arial" w:cs="Arial"/>
          <w:sz w:val="24"/>
          <w:szCs w:val="24"/>
        </w:rPr>
        <w:t>auto maker</w:t>
      </w:r>
      <w:r w:rsidRPr="00CD1C67">
        <w:rPr>
          <w:rFonts w:ascii="Arial" w:hAnsi="Arial" w:cs="Arial"/>
          <w:sz w:val="24"/>
          <w:szCs w:val="24"/>
        </w:rPr>
        <w:t xml:space="preserve"> GWM to </w:t>
      </w:r>
      <w:r w:rsidR="00DB442A" w:rsidRPr="00CD1C67">
        <w:rPr>
          <w:rFonts w:ascii="Arial" w:hAnsi="Arial" w:cs="Arial"/>
          <w:sz w:val="24"/>
          <w:szCs w:val="24"/>
        </w:rPr>
        <w:t>generate</w:t>
      </w:r>
      <w:r w:rsidRPr="00CD1C67">
        <w:rPr>
          <w:rFonts w:ascii="Arial" w:hAnsi="Arial" w:cs="Arial"/>
          <w:sz w:val="24"/>
          <w:szCs w:val="24"/>
        </w:rPr>
        <w:t xml:space="preserve"> electric </w:t>
      </w:r>
      <w:r w:rsidR="00CD1C67" w:rsidRPr="00CD1C67">
        <w:rPr>
          <w:rFonts w:ascii="Arial" w:hAnsi="Arial" w:cs="Arial"/>
          <w:sz w:val="24"/>
          <w:szCs w:val="24"/>
        </w:rPr>
        <w:t>minivans. The</w:t>
      </w:r>
      <w:r w:rsidRPr="00CD1C67">
        <w:rPr>
          <w:rFonts w:ascii="Arial" w:hAnsi="Arial" w:cs="Arial"/>
          <w:sz w:val="24"/>
          <w:szCs w:val="24"/>
        </w:rPr>
        <w:t xml:space="preserve"> </w:t>
      </w:r>
      <w:r w:rsidR="00DB442A" w:rsidRPr="00CD1C67">
        <w:rPr>
          <w:rFonts w:ascii="Arial" w:hAnsi="Arial" w:cs="Arial"/>
          <w:sz w:val="24"/>
          <w:szCs w:val="24"/>
        </w:rPr>
        <w:t>importance</w:t>
      </w:r>
      <w:r w:rsidRPr="00CD1C67">
        <w:rPr>
          <w:rFonts w:ascii="Arial" w:hAnsi="Arial" w:cs="Arial"/>
          <w:sz w:val="24"/>
          <w:szCs w:val="24"/>
        </w:rPr>
        <w:t xml:space="preserve"> on digitization and customer </w:t>
      </w:r>
      <w:r w:rsidR="00DB442A" w:rsidRPr="00CD1C67">
        <w:rPr>
          <w:rFonts w:ascii="Arial" w:hAnsi="Arial" w:cs="Arial"/>
          <w:sz w:val="24"/>
          <w:szCs w:val="24"/>
        </w:rPr>
        <w:t>practice</w:t>
      </w:r>
      <w:r w:rsidRPr="00CD1C67">
        <w:rPr>
          <w:rFonts w:ascii="Arial" w:hAnsi="Arial" w:cs="Arial"/>
          <w:sz w:val="24"/>
          <w:szCs w:val="24"/>
        </w:rPr>
        <w:t xml:space="preserve"> has </w:t>
      </w:r>
      <w:r w:rsidR="00DB442A" w:rsidRPr="00CD1C67">
        <w:rPr>
          <w:rFonts w:ascii="Arial" w:hAnsi="Arial" w:cs="Arial"/>
          <w:sz w:val="24"/>
          <w:szCs w:val="24"/>
        </w:rPr>
        <w:t>improved</w:t>
      </w:r>
      <w:r w:rsidRPr="00CD1C67">
        <w:rPr>
          <w:rFonts w:ascii="Arial" w:hAnsi="Arial" w:cs="Arial"/>
          <w:sz w:val="24"/>
          <w:szCs w:val="24"/>
        </w:rPr>
        <w:t xml:space="preserve"> due to shifting consumer and technological trends on a global scale.</w:t>
      </w:r>
      <w:r w:rsidR="00A11E6D" w:rsidRPr="00CD1C67">
        <w:rPr>
          <w:rFonts w:ascii="Arial" w:hAnsi="Arial" w:cs="Arial"/>
          <w:sz w:val="24"/>
          <w:szCs w:val="24"/>
        </w:rPr>
        <w:t xml:space="preserve"> </w:t>
      </w:r>
      <w:r w:rsidRPr="00CD1C67">
        <w:rPr>
          <w:rFonts w:ascii="Arial" w:hAnsi="Arial" w:cs="Arial"/>
          <w:sz w:val="24"/>
          <w:szCs w:val="24"/>
        </w:rPr>
        <w:t xml:space="preserve">However, BMW has a number of sources of competitive advantage, including brand equity, R&amp;D, a solid production network, a global sales and </w:t>
      </w:r>
      <w:r w:rsidR="00DB442A" w:rsidRPr="00CD1C67">
        <w:rPr>
          <w:rFonts w:ascii="Arial" w:hAnsi="Arial" w:cs="Arial"/>
          <w:sz w:val="24"/>
          <w:szCs w:val="24"/>
        </w:rPr>
        <w:t>supply</w:t>
      </w:r>
      <w:r w:rsidRPr="00CD1C67">
        <w:rPr>
          <w:rFonts w:ascii="Arial" w:hAnsi="Arial" w:cs="Arial"/>
          <w:sz w:val="24"/>
          <w:szCs w:val="24"/>
        </w:rPr>
        <w:t xml:space="preserve"> network, and </w:t>
      </w:r>
      <w:r w:rsidR="00DB442A" w:rsidRPr="00CD1C67">
        <w:rPr>
          <w:rFonts w:ascii="Arial" w:hAnsi="Arial" w:cs="Arial"/>
          <w:sz w:val="24"/>
          <w:szCs w:val="24"/>
        </w:rPr>
        <w:t>brand name</w:t>
      </w:r>
      <w:r w:rsidRPr="00CD1C67">
        <w:rPr>
          <w:rFonts w:ascii="Arial" w:hAnsi="Arial" w:cs="Arial"/>
          <w:sz w:val="24"/>
          <w:szCs w:val="24"/>
        </w:rPr>
        <w:t xml:space="preserve"> equity.</w:t>
      </w:r>
      <w:r w:rsidR="00EC0A62" w:rsidRPr="00CD1C67">
        <w:rPr>
          <w:rFonts w:ascii="Arial" w:hAnsi="Arial" w:cs="Arial"/>
          <w:color w:val="000000"/>
          <w:sz w:val="24"/>
          <w:szCs w:val="24"/>
          <w:shd w:val="clear" w:color="auto" w:fill="FFFFFF"/>
        </w:rPr>
        <w:t xml:space="preserve"> (Pratap, 2022)</w:t>
      </w:r>
    </w:p>
    <w:p w14:paraId="6FCF1CA8" w14:textId="77777777" w:rsidR="00C45784" w:rsidRPr="00CD1C67" w:rsidRDefault="00C45784" w:rsidP="00064103">
      <w:pPr>
        <w:rPr>
          <w:rFonts w:ascii="Arial" w:hAnsi="Arial" w:cs="Arial"/>
          <w:color w:val="000000"/>
          <w:sz w:val="24"/>
          <w:szCs w:val="24"/>
          <w:shd w:val="clear" w:color="auto" w:fill="FFFFFF"/>
        </w:rPr>
      </w:pPr>
    </w:p>
    <w:p w14:paraId="3652F6E9" w14:textId="77777777" w:rsidR="00C45784" w:rsidRPr="00CD1C67" w:rsidRDefault="00C45784" w:rsidP="00064103">
      <w:pPr>
        <w:rPr>
          <w:rFonts w:ascii="Arial" w:hAnsi="Arial" w:cs="Arial"/>
          <w:color w:val="000000"/>
          <w:sz w:val="24"/>
          <w:szCs w:val="24"/>
          <w:shd w:val="clear" w:color="auto" w:fill="FFFFFF"/>
        </w:rPr>
      </w:pPr>
    </w:p>
    <w:p w14:paraId="0005A6BF" w14:textId="77777777" w:rsidR="00C45784" w:rsidRPr="00CD1C67" w:rsidRDefault="00C45784" w:rsidP="00064103">
      <w:pPr>
        <w:rPr>
          <w:rFonts w:ascii="Arial" w:hAnsi="Arial" w:cs="Arial"/>
          <w:color w:val="000000"/>
          <w:sz w:val="24"/>
          <w:szCs w:val="24"/>
          <w:shd w:val="clear" w:color="auto" w:fill="FFFFFF"/>
        </w:rPr>
      </w:pPr>
    </w:p>
    <w:p w14:paraId="22E1AC6A" w14:textId="77777777" w:rsidR="00C45784" w:rsidRPr="00CD1C67" w:rsidRDefault="00C45784" w:rsidP="00064103">
      <w:pPr>
        <w:rPr>
          <w:rFonts w:ascii="Arial" w:hAnsi="Arial" w:cs="Arial"/>
          <w:color w:val="000000"/>
          <w:sz w:val="24"/>
          <w:szCs w:val="24"/>
          <w:shd w:val="clear" w:color="auto" w:fill="FFFFFF"/>
        </w:rPr>
      </w:pPr>
    </w:p>
    <w:p w14:paraId="05C7C342" w14:textId="77777777" w:rsidR="00C45784" w:rsidRPr="00CD1C67" w:rsidRDefault="00C45784" w:rsidP="00064103">
      <w:pPr>
        <w:rPr>
          <w:rFonts w:ascii="Arial" w:hAnsi="Arial" w:cs="Arial"/>
          <w:color w:val="000000"/>
          <w:sz w:val="24"/>
          <w:szCs w:val="24"/>
          <w:shd w:val="clear" w:color="auto" w:fill="FFFFFF"/>
        </w:rPr>
      </w:pPr>
    </w:p>
    <w:p w14:paraId="4DABF3E6" w14:textId="77777777" w:rsidR="00C45784" w:rsidRPr="00CD1C67" w:rsidRDefault="00C45784" w:rsidP="00064103">
      <w:pPr>
        <w:rPr>
          <w:rFonts w:ascii="Arial" w:hAnsi="Arial" w:cs="Arial"/>
          <w:color w:val="000000"/>
          <w:sz w:val="24"/>
          <w:szCs w:val="24"/>
          <w:shd w:val="clear" w:color="auto" w:fill="FFFFFF"/>
        </w:rPr>
      </w:pPr>
    </w:p>
    <w:p w14:paraId="3ED7940D" w14:textId="77777777" w:rsidR="00C45784" w:rsidRPr="00CD1C67" w:rsidRDefault="00C45784" w:rsidP="00064103">
      <w:pPr>
        <w:rPr>
          <w:rFonts w:ascii="Arial" w:hAnsi="Arial" w:cs="Arial"/>
          <w:color w:val="000000"/>
          <w:sz w:val="24"/>
          <w:szCs w:val="24"/>
          <w:shd w:val="clear" w:color="auto" w:fill="FFFFFF"/>
        </w:rPr>
      </w:pPr>
    </w:p>
    <w:p w14:paraId="6A80169C" w14:textId="77777777" w:rsidR="00854BD9" w:rsidRDefault="00854BD9" w:rsidP="002E2766">
      <w:pPr>
        <w:rPr>
          <w:rFonts w:ascii="Arial" w:hAnsi="Arial" w:cs="Arial"/>
          <w:color w:val="000000"/>
          <w:sz w:val="24"/>
          <w:szCs w:val="24"/>
          <w:shd w:val="clear" w:color="auto" w:fill="FFFFFF"/>
        </w:rPr>
      </w:pPr>
    </w:p>
    <w:p w14:paraId="743B62A7" w14:textId="77777777" w:rsidR="00854BD9" w:rsidRDefault="00854BD9" w:rsidP="002E2766">
      <w:pPr>
        <w:rPr>
          <w:rFonts w:ascii="Arial" w:hAnsi="Arial" w:cs="Arial"/>
          <w:color w:val="000000"/>
          <w:sz w:val="24"/>
          <w:szCs w:val="24"/>
          <w:shd w:val="clear" w:color="auto" w:fill="FFFFFF"/>
        </w:rPr>
      </w:pPr>
    </w:p>
    <w:p w14:paraId="50980DE7" w14:textId="77777777" w:rsidR="00854BD9" w:rsidRDefault="00854BD9" w:rsidP="002E2766">
      <w:pPr>
        <w:rPr>
          <w:rFonts w:ascii="Arial" w:hAnsi="Arial" w:cs="Arial"/>
          <w:color w:val="000000"/>
          <w:sz w:val="24"/>
          <w:szCs w:val="24"/>
          <w:shd w:val="clear" w:color="auto" w:fill="FFFFFF"/>
        </w:rPr>
      </w:pPr>
    </w:p>
    <w:p w14:paraId="1F2C8011" w14:textId="25448466" w:rsidR="00247C0C" w:rsidRPr="00CD1C67" w:rsidRDefault="00C45784" w:rsidP="002E2766">
      <w:pPr>
        <w:rPr>
          <w:rFonts w:ascii="Arial" w:hAnsi="Arial" w:cs="Arial"/>
          <w:sz w:val="24"/>
          <w:szCs w:val="24"/>
        </w:rPr>
      </w:pPr>
      <w:r w:rsidRPr="00CD1C67">
        <w:rPr>
          <w:rFonts w:ascii="Arial" w:hAnsi="Arial" w:cs="Arial"/>
          <w:color w:val="000000"/>
          <w:sz w:val="24"/>
          <w:szCs w:val="24"/>
          <w:shd w:val="clear" w:color="auto" w:fill="FFFFFF"/>
        </w:rPr>
        <w:t>Page 1</w:t>
      </w:r>
    </w:p>
    <w:p w14:paraId="5E96A842" w14:textId="0763BA2B" w:rsidR="00A11E6D" w:rsidRPr="00CD1C67" w:rsidRDefault="002E2766" w:rsidP="002E2766">
      <w:pPr>
        <w:rPr>
          <w:rFonts w:ascii="Arial" w:hAnsi="Arial" w:cs="Arial"/>
          <w:sz w:val="24"/>
          <w:szCs w:val="24"/>
          <w:u w:val="single"/>
        </w:rPr>
      </w:pPr>
      <w:r w:rsidRPr="00CD1C67">
        <w:rPr>
          <w:rFonts w:ascii="Arial" w:hAnsi="Arial" w:cs="Arial"/>
          <w:sz w:val="24"/>
          <w:szCs w:val="24"/>
          <w:u w:val="single"/>
        </w:rPr>
        <w:lastRenderedPageBreak/>
        <w:t xml:space="preserve">Customer touch points </w:t>
      </w:r>
    </w:p>
    <w:p w14:paraId="08FD04DA" w14:textId="694A3315" w:rsidR="002E2766" w:rsidRPr="00CD1C67" w:rsidRDefault="00B71FF4" w:rsidP="002E2766">
      <w:pPr>
        <w:rPr>
          <w:rFonts w:ascii="Arial" w:hAnsi="Arial" w:cs="Arial"/>
          <w:i/>
          <w:iCs/>
          <w:sz w:val="24"/>
          <w:szCs w:val="24"/>
          <w:u w:val="single"/>
        </w:rPr>
      </w:pPr>
      <w:r w:rsidRPr="00CD1C67">
        <w:rPr>
          <w:rFonts w:ascii="Arial" w:hAnsi="Arial" w:cs="Arial"/>
          <w:i/>
          <w:iCs/>
          <w:sz w:val="24"/>
          <w:szCs w:val="24"/>
        </w:rPr>
        <w:t>A customer touchpoint, which might occur through an employee, a website, an</w:t>
      </w:r>
      <w:r w:rsidRPr="00CD1C67">
        <w:rPr>
          <w:rFonts w:ascii="Arial" w:hAnsi="Arial" w:cs="Arial"/>
          <w:sz w:val="24"/>
          <w:szCs w:val="24"/>
        </w:rPr>
        <w:t xml:space="preserve"> advertisement, or an app, is simply any time a customer connects with your brand. Additionally, how customers interact with those touchpoints might affect how the</w:t>
      </w:r>
      <w:r w:rsidR="009F218D" w:rsidRPr="00CD1C67">
        <w:rPr>
          <w:rFonts w:ascii="Arial" w:hAnsi="Arial" w:cs="Arial"/>
          <w:sz w:val="24"/>
          <w:szCs w:val="24"/>
        </w:rPr>
        <w:t xml:space="preserve"> Each time a brand interacts with a customer, there is a chance to impress them with a wonderful customer experience. Customer touchpoints function somewhat similarly to any new relationship. When two people start dating, their first encounter and each subsequent date and conversation either help to strengthen their bond or signal a breakup </w:t>
      </w:r>
      <w:r w:rsidRPr="00CD1C67">
        <w:rPr>
          <w:rFonts w:ascii="Arial" w:hAnsi="Arial" w:cs="Arial"/>
          <w:sz w:val="24"/>
          <w:szCs w:val="24"/>
        </w:rPr>
        <w:t>y perceive your business.</w:t>
      </w:r>
      <w:r w:rsidR="0039367F" w:rsidRPr="00CD1C67">
        <w:rPr>
          <w:rFonts w:ascii="Arial" w:hAnsi="Arial" w:cs="Arial"/>
          <w:color w:val="000000"/>
          <w:sz w:val="24"/>
          <w:szCs w:val="24"/>
          <w:shd w:val="clear" w:color="auto" w:fill="FFFFFF"/>
        </w:rPr>
        <w:t xml:space="preserve"> (Understanding customer touchpoints—and why they matter, 2022)</w:t>
      </w:r>
    </w:p>
    <w:p w14:paraId="608D0F10" w14:textId="2C2C2AF0" w:rsidR="008A6ED2" w:rsidRPr="00CD1C67" w:rsidRDefault="0061422E" w:rsidP="008A6ED2">
      <w:pPr>
        <w:rPr>
          <w:rFonts w:ascii="Arial" w:hAnsi="Arial" w:cs="Arial"/>
          <w:color w:val="000000"/>
          <w:sz w:val="24"/>
          <w:szCs w:val="24"/>
          <w:shd w:val="clear" w:color="auto" w:fill="FFFFFF"/>
        </w:rPr>
      </w:pPr>
      <w:r w:rsidRPr="00CD1C67">
        <w:rPr>
          <w:rFonts w:ascii="Arial" w:hAnsi="Arial" w:cs="Arial"/>
          <w:color w:val="000000"/>
          <w:sz w:val="24"/>
          <w:szCs w:val="24"/>
          <w:shd w:val="clear" w:color="auto" w:fill="FFFFFF"/>
        </w:rPr>
        <w:t>Customer touchpoints are significant because they can have an impact on a range of elements relating to brand identification, sales, and customer pleasure. Following are some specific reasons why customer touchpoints are crucial:</w:t>
      </w:r>
      <w:r w:rsidR="008A6ED2" w:rsidRPr="00CD1C67">
        <w:rPr>
          <w:rFonts w:ascii="Arial" w:hAnsi="Arial" w:cs="Arial"/>
          <w:sz w:val="24"/>
          <w:szCs w:val="24"/>
        </w:rPr>
        <w:t xml:space="preserve"> </w:t>
      </w:r>
      <w:r w:rsidR="008A6ED2" w:rsidRPr="00CD1C67">
        <w:rPr>
          <w:rFonts w:ascii="Arial" w:hAnsi="Arial" w:cs="Arial"/>
          <w:color w:val="000000"/>
          <w:sz w:val="24"/>
          <w:szCs w:val="24"/>
          <w:shd w:val="clear" w:color="auto" w:fill="FFFFFF"/>
        </w:rPr>
        <w:t>motivates customers to make their first purchases: Consumer interactions before and during sales have an impact on whether a consumer chooses to buy from your business and become a client. These include high-quality service and successful marketing campaigns.</w:t>
      </w:r>
    </w:p>
    <w:p w14:paraId="1E87B98C" w14:textId="77777777" w:rsidR="008A6ED2" w:rsidRPr="00CD1C67" w:rsidRDefault="008A6ED2" w:rsidP="008A6ED2">
      <w:pPr>
        <w:rPr>
          <w:rFonts w:ascii="Arial" w:hAnsi="Arial" w:cs="Arial"/>
          <w:color w:val="000000"/>
          <w:sz w:val="24"/>
          <w:szCs w:val="24"/>
          <w:shd w:val="clear" w:color="auto" w:fill="FFFFFF"/>
        </w:rPr>
      </w:pPr>
      <w:r w:rsidRPr="00CD1C67">
        <w:rPr>
          <w:rFonts w:ascii="Arial" w:hAnsi="Arial" w:cs="Arial"/>
          <w:color w:val="000000"/>
          <w:sz w:val="24"/>
          <w:szCs w:val="24"/>
          <w:shd w:val="clear" w:color="auto" w:fill="FFFFFF"/>
        </w:rPr>
        <w:t>Encourages repeat business: A consumer's decision to make another purchase from a firm can be influenced by the customer experience they receive before, during, and after a purchase. This covers their interaction with a store or online, the simplicity of making purchases or getting refunds, and the calibre of the goods they bought.</w:t>
      </w:r>
    </w:p>
    <w:p w14:paraId="3D897B3F" w14:textId="57E5F671" w:rsidR="0061422E" w:rsidRPr="00CD1C67" w:rsidRDefault="008A6ED2" w:rsidP="008A6ED2">
      <w:pPr>
        <w:rPr>
          <w:rFonts w:ascii="Arial" w:hAnsi="Arial" w:cs="Arial"/>
          <w:sz w:val="24"/>
          <w:szCs w:val="24"/>
        </w:rPr>
      </w:pPr>
      <w:r w:rsidRPr="00CD1C67">
        <w:rPr>
          <w:rFonts w:ascii="Arial" w:hAnsi="Arial" w:cs="Arial"/>
          <w:color w:val="000000"/>
          <w:sz w:val="24"/>
          <w:szCs w:val="24"/>
          <w:shd w:val="clear" w:color="auto" w:fill="FFFFFF"/>
        </w:rPr>
        <w:t>Customer touchpoints after sales can give you relevant information about your customers, including their likes and dislikes and how to improve your services to promote happiness. This aids in improving the customer experience.</w:t>
      </w:r>
    </w:p>
    <w:p w14:paraId="033C7396" w14:textId="2082094A" w:rsidR="00BC2432" w:rsidRPr="00CD1C67" w:rsidRDefault="00BC2432" w:rsidP="00BC2432">
      <w:pPr>
        <w:rPr>
          <w:rFonts w:ascii="Arial" w:hAnsi="Arial" w:cs="Arial"/>
          <w:sz w:val="24"/>
          <w:szCs w:val="24"/>
        </w:rPr>
      </w:pPr>
      <w:r w:rsidRPr="00CD1C67">
        <w:rPr>
          <w:rFonts w:ascii="Arial" w:hAnsi="Arial" w:cs="Arial"/>
          <w:sz w:val="24"/>
          <w:szCs w:val="24"/>
        </w:rPr>
        <w:t>Marketing and advertising activities are examples of customer touchpoints that consumers experience before making purchases. Marketers and salespeople hope to interact with customers through these touchpoints and influence their decision to buy a good or service from a company. Pre-purchase touchpoint examples include Internet marketing</w:t>
      </w:r>
      <w:r w:rsidR="006265E7" w:rsidRPr="00CD1C67">
        <w:rPr>
          <w:rFonts w:ascii="Arial" w:hAnsi="Arial" w:cs="Arial"/>
          <w:sz w:val="24"/>
          <w:szCs w:val="24"/>
        </w:rPr>
        <w:t xml:space="preserve">, </w:t>
      </w:r>
      <w:r w:rsidRPr="00CD1C67">
        <w:rPr>
          <w:rFonts w:ascii="Arial" w:hAnsi="Arial" w:cs="Arial"/>
          <w:sz w:val="24"/>
          <w:szCs w:val="24"/>
        </w:rPr>
        <w:t>ads in print</w:t>
      </w:r>
      <w:r w:rsidR="006265E7" w:rsidRPr="00CD1C67">
        <w:rPr>
          <w:rFonts w:ascii="Arial" w:hAnsi="Arial" w:cs="Arial"/>
          <w:sz w:val="24"/>
          <w:szCs w:val="24"/>
        </w:rPr>
        <w:t xml:space="preserve">, </w:t>
      </w:r>
      <w:r w:rsidRPr="00CD1C67">
        <w:rPr>
          <w:rFonts w:ascii="Arial" w:hAnsi="Arial" w:cs="Arial"/>
          <w:sz w:val="24"/>
          <w:szCs w:val="24"/>
        </w:rPr>
        <w:t>Initiatives for marketing campaigns</w:t>
      </w:r>
      <w:r w:rsidR="006265E7" w:rsidRPr="00CD1C67">
        <w:rPr>
          <w:rFonts w:ascii="Arial" w:hAnsi="Arial" w:cs="Arial"/>
          <w:sz w:val="24"/>
          <w:szCs w:val="24"/>
        </w:rPr>
        <w:t xml:space="preserve">, </w:t>
      </w:r>
      <w:r w:rsidRPr="00CD1C67">
        <w:rPr>
          <w:rFonts w:ascii="Arial" w:hAnsi="Arial" w:cs="Arial"/>
          <w:sz w:val="24"/>
          <w:szCs w:val="24"/>
        </w:rPr>
        <w:t>video instruction</w:t>
      </w:r>
    </w:p>
    <w:p w14:paraId="1942F0AB" w14:textId="26BDBA92" w:rsidR="002E2766" w:rsidRPr="00394C77" w:rsidRDefault="00A11E6D" w:rsidP="00B71D7A">
      <w:pPr>
        <w:rPr>
          <w:rFonts w:ascii="Open Sans" w:hAnsi="Open Sans" w:cs="Open Sans"/>
          <w:color w:val="000000"/>
          <w:sz w:val="20"/>
          <w:szCs w:val="20"/>
          <w:shd w:val="clear" w:color="auto" w:fill="FFFFFF"/>
        </w:rPr>
      </w:pPr>
      <w:r w:rsidRPr="00CD1C67">
        <w:rPr>
          <w:rFonts w:ascii="Arial" w:hAnsi="Arial" w:cs="Arial"/>
          <w:sz w:val="24"/>
          <w:szCs w:val="24"/>
        </w:rPr>
        <w:t>a</w:t>
      </w:r>
      <w:r w:rsidR="006265E7" w:rsidRPr="00CD1C67">
        <w:rPr>
          <w:rFonts w:ascii="Arial" w:hAnsi="Arial" w:cs="Arial"/>
          <w:sz w:val="24"/>
          <w:szCs w:val="24"/>
        </w:rPr>
        <w:t xml:space="preserve">nd </w:t>
      </w:r>
      <w:r w:rsidR="00BC2432" w:rsidRPr="00CD1C67">
        <w:rPr>
          <w:rFonts w:ascii="Arial" w:hAnsi="Arial" w:cs="Arial"/>
          <w:sz w:val="24"/>
          <w:szCs w:val="24"/>
        </w:rPr>
        <w:t>blog entries</w:t>
      </w:r>
      <w:r w:rsidR="006265E7" w:rsidRPr="00717ADE">
        <w:rPr>
          <w:rFonts w:ascii="Arial" w:hAnsi="Arial" w:cs="Arial"/>
          <w:sz w:val="20"/>
          <w:szCs w:val="20"/>
        </w:rPr>
        <w:t>.</w:t>
      </w:r>
      <w:r w:rsidR="006F543C" w:rsidRPr="00717ADE">
        <w:rPr>
          <w:rFonts w:ascii="Arial" w:hAnsi="Arial" w:cs="Arial"/>
          <w:color w:val="000000"/>
          <w:sz w:val="20"/>
          <w:szCs w:val="20"/>
          <w:shd w:val="clear" w:color="auto" w:fill="FFFFFF"/>
        </w:rPr>
        <w:t xml:space="preserve"> (30 Examples, 2022)</w:t>
      </w:r>
      <w:r w:rsidR="00B71D7A" w:rsidRPr="00C25290">
        <w:rPr>
          <w:rFonts w:ascii="Arial" w:hAnsi="Arial" w:cs="Arial"/>
          <w:sz w:val="24"/>
          <w:szCs w:val="24"/>
        </w:rPr>
        <w:t>Mapping out your user journey, including all customer touchpoints, will provide you with a better understanding of your actual customer experience and can assist you in creating more cohesive experiences, which will ultimately lead to higher conversion. It can also provide useful insights into where your marketing dollars should be spent.</w:t>
      </w:r>
      <w:r w:rsidR="00C25290" w:rsidRPr="00C25290">
        <w:rPr>
          <w:rFonts w:ascii="Arial" w:hAnsi="Arial" w:cs="Arial"/>
          <w:sz w:val="24"/>
          <w:szCs w:val="24"/>
        </w:rPr>
        <w:t xml:space="preserve"> </w:t>
      </w:r>
      <w:r w:rsidR="00B71D7A" w:rsidRPr="00C25290">
        <w:rPr>
          <w:rFonts w:ascii="Arial" w:hAnsi="Arial" w:cs="Arial"/>
          <w:sz w:val="24"/>
          <w:szCs w:val="24"/>
        </w:rPr>
        <w:t>However, touchpoints do not end with the initial purchase. Beyond sales and onboarding, it's critical to maintain a dynamic, cross-channel messaging strategy that keeps users engaged and invested in your product. After all, customer acquisition is meaningless without customer retention.</w:t>
      </w:r>
      <w:r w:rsidR="004375C6" w:rsidRPr="00C25290">
        <w:t xml:space="preserve"> (DeLuca</w:t>
      </w:r>
      <w:r w:rsidR="00C25290" w:rsidRPr="00C25290">
        <w:t>2021</w:t>
      </w:r>
      <w:r w:rsidR="004375C6" w:rsidRPr="00C25290">
        <w:t>)</w:t>
      </w:r>
    </w:p>
    <w:p w14:paraId="799910D2" w14:textId="77777777" w:rsidR="002E2766" w:rsidRPr="00CD1C67" w:rsidRDefault="002E2766" w:rsidP="002E2766">
      <w:pPr>
        <w:rPr>
          <w:sz w:val="36"/>
          <w:szCs w:val="36"/>
          <w:u w:val="single"/>
        </w:rPr>
      </w:pPr>
    </w:p>
    <w:p w14:paraId="07F2F5E9" w14:textId="77777777" w:rsidR="00247C0C" w:rsidRPr="00CD1C67" w:rsidRDefault="00247C0C" w:rsidP="002E2766">
      <w:pPr>
        <w:rPr>
          <w:rFonts w:ascii="Arial" w:hAnsi="Arial" w:cs="Arial"/>
          <w:sz w:val="24"/>
          <w:szCs w:val="24"/>
          <w:u w:val="single"/>
        </w:rPr>
      </w:pPr>
    </w:p>
    <w:p w14:paraId="77329A60" w14:textId="77777777" w:rsidR="00247C0C" w:rsidRPr="00CD1C67" w:rsidRDefault="00247C0C" w:rsidP="002E2766">
      <w:pPr>
        <w:rPr>
          <w:rFonts w:ascii="Arial" w:hAnsi="Arial" w:cs="Arial"/>
          <w:sz w:val="24"/>
          <w:szCs w:val="24"/>
          <w:u w:val="single"/>
        </w:rPr>
      </w:pPr>
    </w:p>
    <w:p w14:paraId="3F2D17A3" w14:textId="2366F4F1" w:rsidR="00247C0C" w:rsidRPr="00CD1C67" w:rsidRDefault="00C45784" w:rsidP="002E2766">
      <w:pPr>
        <w:rPr>
          <w:rFonts w:ascii="Arial" w:hAnsi="Arial" w:cs="Arial"/>
          <w:sz w:val="24"/>
          <w:szCs w:val="24"/>
        </w:rPr>
      </w:pPr>
      <w:r w:rsidRPr="00CD1C67">
        <w:rPr>
          <w:rFonts w:ascii="Arial" w:hAnsi="Arial" w:cs="Arial"/>
          <w:sz w:val="24"/>
          <w:szCs w:val="24"/>
        </w:rPr>
        <w:t>Page 2</w:t>
      </w:r>
    </w:p>
    <w:p w14:paraId="4312FDCD" w14:textId="3DBC3E21" w:rsidR="002E2766" w:rsidRPr="00CD1C67" w:rsidRDefault="002E2766" w:rsidP="002E2766">
      <w:pPr>
        <w:rPr>
          <w:rFonts w:ascii="Arial" w:hAnsi="Arial" w:cs="Arial"/>
          <w:sz w:val="24"/>
          <w:szCs w:val="24"/>
          <w:u w:val="single"/>
        </w:rPr>
      </w:pPr>
      <w:r w:rsidRPr="00CD1C67">
        <w:rPr>
          <w:rFonts w:ascii="Arial" w:hAnsi="Arial" w:cs="Arial"/>
          <w:sz w:val="24"/>
          <w:szCs w:val="24"/>
          <w:u w:val="single"/>
        </w:rPr>
        <w:lastRenderedPageBreak/>
        <w:t>Customer Experience and Brand Experience</w:t>
      </w:r>
    </w:p>
    <w:p w14:paraId="1B07F1F1" w14:textId="52938747" w:rsidR="00196DE5" w:rsidRPr="00CD1C67" w:rsidRDefault="00196DE5" w:rsidP="00196DE5">
      <w:pPr>
        <w:rPr>
          <w:rFonts w:ascii="Arial" w:hAnsi="Arial" w:cs="Arial"/>
          <w:sz w:val="24"/>
          <w:szCs w:val="24"/>
        </w:rPr>
      </w:pPr>
      <w:r w:rsidRPr="00CD1C67">
        <w:rPr>
          <w:rFonts w:ascii="Arial" w:hAnsi="Arial" w:cs="Arial"/>
          <w:sz w:val="24"/>
          <w:szCs w:val="24"/>
        </w:rPr>
        <w:t xml:space="preserve">BMW established a global programme for customer satisfaction in 1985 to make sure dealers were upholding brand promises. The program's inefficiency was evident after thirty years because both buyback rates and the </w:t>
      </w:r>
      <w:r w:rsidR="00CD1C67" w:rsidRPr="00CD1C67">
        <w:rPr>
          <w:rFonts w:ascii="Arial" w:hAnsi="Arial" w:cs="Arial"/>
          <w:sz w:val="24"/>
          <w:szCs w:val="24"/>
        </w:rPr>
        <w:t>number</w:t>
      </w:r>
      <w:r w:rsidRPr="00CD1C67">
        <w:rPr>
          <w:rFonts w:ascii="Arial" w:hAnsi="Arial" w:cs="Arial"/>
          <w:sz w:val="24"/>
          <w:szCs w:val="24"/>
        </w:rPr>
        <w:t xml:space="preserve"> of owners visiting the showroom for service were declining.</w:t>
      </w:r>
    </w:p>
    <w:p w14:paraId="59904AA6" w14:textId="66A43266" w:rsidR="00FC05EF" w:rsidRPr="00CD1C67" w:rsidRDefault="00196DE5" w:rsidP="00196DE5">
      <w:pPr>
        <w:rPr>
          <w:rFonts w:ascii="Arial" w:hAnsi="Arial" w:cs="Arial"/>
          <w:sz w:val="24"/>
          <w:szCs w:val="24"/>
        </w:rPr>
      </w:pPr>
      <w:r w:rsidRPr="00CD1C67">
        <w:rPr>
          <w:rFonts w:ascii="Arial" w:hAnsi="Arial" w:cs="Arial"/>
          <w:sz w:val="24"/>
          <w:szCs w:val="24"/>
        </w:rPr>
        <w:t>In 2016, the programme was redesigned to replace it with a two-question, streamlined survey that only asked for the usual NPS score and an open-ended explanation of the customer's assessment.</w:t>
      </w:r>
      <w:r w:rsidR="009B0048" w:rsidRPr="00CD1C67">
        <w:rPr>
          <w:rFonts w:ascii="Arial" w:hAnsi="Arial" w:cs="Arial"/>
          <w:sz w:val="24"/>
          <w:szCs w:val="24"/>
        </w:rPr>
        <w:t xml:space="preserve"> BMW's surveys are now straightforward to complete, but it still needs a whole arsenal of tools to make sure that every opinion is heard and that every feedback loop is completed to the satisfaction of the customer. Every leader in the organisation can take action on feedback thanks to Questionnaire XM's text analysis, integrations, and customised, mobile-friendly dashboards.</w:t>
      </w:r>
      <w:r w:rsidR="00FC05EF" w:rsidRPr="00CD1C67">
        <w:rPr>
          <w:rFonts w:ascii="Arial" w:hAnsi="Arial" w:cs="Arial"/>
          <w:sz w:val="24"/>
          <w:szCs w:val="24"/>
        </w:rPr>
        <w:t xml:space="preserve"> </w:t>
      </w:r>
    </w:p>
    <w:p w14:paraId="1963AF58" w14:textId="62F83207" w:rsidR="00196DE5" w:rsidRPr="00CD1C67" w:rsidRDefault="00651F8B" w:rsidP="00196DE5">
      <w:pPr>
        <w:rPr>
          <w:rFonts w:ascii="Arial" w:hAnsi="Arial" w:cs="Arial"/>
          <w:sz w:val="24"/>
          <w:szCs w:val="24"/>
        </w:rPr>
      </w:pPr>
      <w:r w:rsidRPr="00CD1C67">
        <w:rPr>
          <w:rFonts w:ascii="Arial" w:hAnsi="Arial" w:cs="Arial"/>
          <w:sz w:val="24"/>
          <w:szCs w:val="24"/>
        </w:rPr>
        <w:t>I</w:t>
      </w:r>
      <w:r w:rsidR="00FC05EF" w:rsidRPr="00CD1C67">
        <w:rPr>
          <w:rFonts w:ascii="Arial" w:hAnsi="Arial" w:cs="Arial"/>
          <w:sz w:val="24"/>
          <w:szCs w:val="24"/>
        </w:rPr>
        <w:t>n North America, BMW collaborated with Questionnaires to implement new organisational workflows that would centre businesses around the customer. Each dealership is responsible for making sure that customer satisfaction is assessed using an automated questionnaire. Low-quality interactions set up an automated ticket that keeps track of actions and gives dealership staff the ability to contact customers to finish the loop.</w:t>
      </w:r>
    </w:p>
    <w:p w14:paraId="66078A0E" w14:textId="764A5991" w:rsidR="00196DE5" w:rsidRPr="00CD1C67" w:rsidRDefault="0066073F" w:rsidP="0066073F">
      <w:pPr>
        <w:rPr>
          <w:rFonts w:ascii="Arial" w:hAnsi="Arial" w:cs="Arial"/>
          <w:sz w:val="24"/>
          <w:szCs w:val="24"/>
        </w:rPr>
      </w:pPr>
      <w:r w:rsidRPr="00CD1C67">
        <w:rPr>
          <w:rFonts w:ascii="Arial" w:hAnsi="Arial" w:cs="Arial"/>
          <w:sz w:val="24"/>
          <w:szCs w:val="24"/>
        </w:rPr>
        <w:t xml:space="preserve">A comparable method was used in Northern Europe, where BMW uses Questionnaire method </w:t>
      </w:r>
      <w:r w:rsidR="00272EB5" w:rsidRPr="00CD1C67">
        <w:rPr>
          <w:rFonts w:ascii="Arial" w:hAnsi="Arial" w:cs="Arial"/>
          <w:sz w:val="24"/>
          <w:szCs w:val="24"/>
        </w:rPr>
        <w:t>every day</w:t>
      </w:r>
      <w:r w:rsidRPr="00CD1C67">
        <w:rPr>
          <w:rFonts w:ascii="Arial" w:hAnsi="Arial" w:cs="Arial"/>
          <w:sz w:val="24"/>
          <w:szCs w:val="24"/>
        </w:rPr>
        <w:t xml:space="preserve"> to read each customer comment, respond to the consumer within 24 hours, and fix the problem within 5 days. This intense degree of dedication generates repeat business and propels the company </w:t>
      </w:r>
      <w:r w:rsidR="00651F8B" w:rsidRPr="00CD1C67">
        <w:rPr>
          <w:rFonts w:ascii="Arial" w:hAnsi="Arial" w:cs="Arial"/>
          <w:sz w:val="24"/>
          <w:szCs w:val="24"/>
        </w:rPr>
        <w:t>ahead. With</w:t>
      </w:r>
      <w:r w:rsidRPr="00CD1C67">
        <w:rPr>
          <w:rFonts w:ascii="Arial" w:hAnsi="Arial" w:cs="Arial"/>
          <w:sz w:val="24"/>
          <w:szCs w:val="24"/>
        </w:rPr>
        <w:t xml:space="preserve"> the help of the local Questionnaire team in Japan, BMW in Japan was able to quickly transform their research programme into a comprehensive customer experience management programme that enables them to comfortably deliver real-time insights to the corporate team and the entire dealer network. This transformation took place in just three months.</w:t>
      </w:r>
      <w:r w:rsidR="005B0518" w:rsidRPr="00CD1C67">
        <w:rPr>
          <w:rFonts w:ascii="Arial" w:hAnsi="Arial" w:cs="Arial"/>
          <w:color w:val="000000"/>
          <w:sz w:val="24"/>
          <w:szCs w:val="24"/>
          <w:shd w:val="clear" w:color="auto" w:fill="FFFFFF"/>
        </w:rPr>
        <w:t xml:space="preserve"> (BMW + Qualtrics, 2022)</w:t>
      </w:r>
    </w:p>
    <w:p w14:paraId="7830B713" w14:textId="69B22C25" w:rsidR="00023C98" w:rsidRDefault="00E720EB" w:rsidP="00E720EB">
      <w:pPr>
        <w:rPr>
          <w:rFonts w:ascii="Arial" w:hAnsi="Arial" w:cs="Arial"/>
          <w:sz w:val="24"/>
          <w:szCs w:val="24"/>
        </w:rPr>
      </w:pPr>
      <w:r w:rsidRPr="00CD1C67">
        <w:rPr>
          <w:rFonts w:ascii="Arial" w:hAnsi="Arial" w:cs="Arial"/>
          <w:sz w:val="24"/>
          <w:szCs w:val="24"/>
        </w:rPr>
        <w:t xml:space="preserve">It's frequently unclear and difficult to understand how brand experience (BX) and customer experience (CX) differ from one another. Every one of them contributes to the success and reputation of your company. They are interdependent, with one's success heavily reliant on the other. But they serve two different </w:t>
      </w:r>
      <w:r w:rsidR="00CD1C67" w:rsidRPr="00CD1C67">
        <w:rPr>
          <w:rFonts w:ascii="Arial" w:hAnsi="Arial" w:cs="Arial"/>
          <w:sz w:val="24"/>
          <w:szCs w:val="24"/>
        </w:rPr>
        <w:t>purposes. A</w:t>
      </w:r>
      <w:r w:rsidRPr="00CD1C67">
        <w:rPr>
          <w:rFonts w:ascii="Arial" w:hAnsi="Arial" w:cs="Arial"/>
          <w:sz w:val="24"/>
          <w:szCs w:val="24"/>
        </w:rPr>
        <w:t xml:space="preserve"> brand is a name, an image, or a symbol that distinguishes a company or its goods and services and sets it apart from rivals.</w:t>
      </w:r>
      <w:r w:rsidR="006371B9" w:rsidRPr="00CD1C67">
        <w:rPr>
          <w:rFonts w:ascii="Arial" w:hAnsi="Arial" w:cs="Arial"/>
          <w:sz w:val="24"/>
          <w:szCs w:val="24"/>
        </w:rPr>
        <w:t xml:space="preserve"> </w:t>
      </w:r>
      <w:r w:rsidRPr="00CD1C67">
        <w:rPr>
          <w:rFonts w:ascii="Arial" w:hAnsi="Arial" w:cs="Arial"/>
          <w:sz w:val="24"/>
          <w:szCs w:val="24"/>
        </w:rPr>
        <w:t>BX is the sum of all impressions, feelings, ideas, sentiments, experiences, and actions that people over time identify with a brand. BX is all about keeping your word</w:t>
      </w:r>
      <w:r w:rsidR="006371B9" w:rsidRPr="00CD1C67">
        <w:rPr>
          <w:rFonts w:ascii="Arial" w:hAnsi="Arial" w:cs="Arial"/>
          <w:sz w:val="24"/>
          <w:szCs w:val="24"/>
        </w:rPr>
        <w:t>.</w:t>
      </w:r>
      <w:r w:rsidR="008D33AA" w:rsidRPr="008D33AA">
        <w:t xml:space="preserve"> </w:t>
      </w:r>
      <w:r w:rsidR="008D33AA">
        <w:t xml:space="preserve">(Mark </w:t>
      </w:r>
      <w:proofErr w:type="spellStart"/>
      <w:r w:rsidR="008D33AA">
        <w:t>Atterby</w:t>
      </w:r>
      <w:proofErr w:type="spellEnd"/>
      <w:r w:rsidR="008D33AA">
        <w:t xml:space="preserve">   Posted in Marketing, 2020)</w:t>
      </w:r>
    </w:p>
    <w:p w14:paraId="2F3AB7A3" w14:textId="77777777" w:rsidR="000A53FA" w:rsidRDefault="006371B9" w:rsidP="00F91FA3">
      <w:r w:rsidRPr="00CD1C67">
        <w:rPr>
          <w:rFonts w:ascii="Arial" w:hAnsi="Arial" w:cs="Arial"/>
          <w:sz w:val="24"/>
          <w:szCs w:val="24"/>
        </w:rPr>
        <w:t>When a consumer uses a brand's goods and services, they are interacting with it in specific ways, and this is referred to as their customer experience. BX serves many people than only its clients. It includes the general public and the larger community in addition to partners, employees, shareholders, and other business stakeholders.</w:t>
      </w:r>
      <w:r w:rsidR="008D33AA" w:rsidRPr="008D33AA">
        <w:t xml:space="preserve"> </w:t>
      </w:r>
      <w:r w:rsidR="008D33AA">
        <w:t xml:space="preserve">(Mark </w:t>
      </w:r>
      <w:proofErr w:type="spellStart"/>
      <w:r w:rsidR="008D33AA">
        <w:t>Atterby</w:t>
      </w:r>
      <w:proofErr w:type="spellEnd"/>
      <w:r w:rsidR="008D33AA">
        <w:t xml:space="preserve">   Posted in Marketing, 2020)</w:t>
      </w:r>
    </w:p>
    <w:p w14:paraId="1E9AB1B5" w14:textId="3D34D777" w:rsidR="004727E7" w:rsidRPr="00CD1C67" w:rsidRDefault="004727E7" w:rsidP="00F91FA3">
      <w:pPr>
        <w:rPr>
          <w:rFonts w:ascii="Arial" w:hAnsi="Arial" w:cs="Arial"/>
          <w:sz w:val="24"/>
          <w:szCs w:val="24"/>
        </w:rPr>
      </w:pPr>
      <w:r w:rsidRPr="00CD1C67">
        <w:rPr>
          <w:rFonts w:ascii="Arial" w:hAnsi="Arial" w:cs="Arial"/>
          <w:sz w:val="24"/>
          <w:szCs w:val="24"/>
        </w:rPr>
        <w:t>Page 3</w:t>
      </w:r>
    </w:p>
    <w:p w14:paraId="398F3A68" w14:textId="749BC412" w:rsidR="00DE2C61" w:rsidRPr="00CD1C67" w:rsidRDefault="00F91FA3" w:rsidP="00F91FA3">
      <w:pPr>
        <w:rPr>
          <w:rFonts w:ascii="Arial" w:hAnsi="Arial" w:cs="Arial"/>
          <w:sz w:val="24"/>
          <w:szCs w:val="24"/>
        </w:rPr>
      </w:pPr>
      <w:r w:rsidRPr="00CD1C67">
        <w:rPr>
          <w:rFonts w:ascii="Arial" w:hAnsi="Arial" w:cs="Arial"/>
          <w:sz w:val="24"/>
          <w:szCs w:val="24"/>
        </w:rPr>
        <w:lastRenderedPageBreak/>
        <w:t>Consumers continually interact with the brand experience, which is a long-term strategy that changes over time. Consumers are encouraged to have a particular perspective of the company via the brand experience.</w:t>
      </w:r>
      <w:r w:rsidR="005559F3" w:rsidRPr="00CD1C67">
        <w:rPr>
          <w:rFonts w:ascii="Arial" w:hAnsi="Arial" w:cs="Arial"/>
          <w:sz w:val="24"/>
          <w:szCs w:val="24"/>
        </w:rPr>
        <w:t xml:space="preserve"> </w:t>
      </w:r>
      <w:r w:rsidRPr="00CD1C67">
        <w:rPr>
          <w:rFonts w:ascii="Arial" w:hAnsi="Arial" w:cs="Arial"/>
          <w:sz w:val="24"/>
          <w:szCs w:val="24"/>
        </w:rPr>
        <w:t xml:space="preserve">Customers now have a lot more instant experience. An immediate reaction occurs if a customer finds it difficult to navigate an e-commerce website because the customer journey is convoluted and lengthy. A lost consumer is the end outcome, or at the very least, a </w:t>
      </w:r>
      <w:r w:rsidR="005559F3" w:rsidRPr="00CD1C67">
        <w:rPr>
          <w:rFonts w:ascii="Arial" w:hAnsi="Arial" w:cs="Arial"/>
          <w:sz w:val="24"/>
          <w:szCs w:val="24"/>
        </w:rPr>
        <w:t>former</w:t>
      </w:r>
      <w:r w:rsidRPr="00CD1C67">
        <w:rPr>
          <w:rFonts w:ascii="Arial" w:hAnsi="Arial" w:cs="Arial"/>
          <w:sz w:val="24"/>
          <w:szCs w:val="24"/>
        </w:rPr>
        <w:t xml:space="preserve"> customer</w:t>
      </w:r>
      <w:r w:rsidR="005559F3" w:rsidRPr="00CD1C67">
        <w:rPr>
          <w:rFonts w:ascii="Arial" w:hAnsi="Arial" w:cs="Arial"/>
          <w:sz w:val="24"/>
          <w:szCs w:val="24"/>
        </w:rPr>
        <w:t>.</w:t>
      </w:r>
      <w:r w:rsidR="00802636" w:rsidRPr="00CD1C67">
        <w:rPr>
          <w:rFonts w:ascii="Arial" w:hAnsi="Arial" w:cs="Arial"/>
          <w:color w:val="000000"/>
          <w:sz w:val="24"/>
          <w:szCs w:val="24"/>
          <w:shd w:val="clear" w:color="auto" w:fill="FFFFFF"/>
        </w:rPr>
        <w:t xml:space="preserve"> (Brand Experience vs Customer Experience: What’s the difference? - CXFocus Magazine, 2022)</w:t>
      </w:r>
    </w:p>
    <w:p w14:paraId="5F9EA070" w14:textId="637DBF14" w:rsidR="00DE2C61" w:rsidRPr="00CD1C67" w:rsidRDefault="00DE2C61"/>
    <w:p w14:paraId="525FF78D" w14:textId="09966BB3" w:rsidR="00DB4008" w:rsidRPr="00CD1C67" w:rsidRDefault="004B6702">
      <w:pPr>
        <w:rPr>
          <w:rFonts w:ascii="Arial" w:hAnsi="Arial" w:cs="Arial"/>
          <w:sz w:val="24"/>
          <w:szCs w:val="24"/>
          <w:u w:val="single"/>
        </w:rPr>
      </w:pPr>
      <w:r w:rsidRPr="00CD1C67">
        <w:rPr>
          <w:rFonts w:ascii="Arial" w:hAnsi="Arial" w:cs="Arial"/>
          <w:sz w:val="24"/>
          <w:szCs w:val="24"/>
          <w:u w:val="single"/>
        </w:rPr>
        <w:t>Customer relationship management</w:t>
      </w:r>
    </w:p>
    <w:p w14:paraId="55530A89" w14:textId="3F6B3404" w:rsidR="00DB4008" w:rsidRPr="00CD1C67" w:rsidRDefault="004B6702">
      <w:pPr>
        <w:rPr>
          <w:rFonts w:ascii="Arial" w:hAnsi="Arial" w:cs="Arial"/>
          <w:sz w:val="24"/>
          <w:szCs w:val="24"/>
        </w:rPr>
      </w:pPr>
      <w:r w:rsidRPr="00CD1C67">
        <w:rPr>
          <w:rFonts w:ascii="Arial" w:hAnsi="Arial" w:cs="Arial"/>
          <w:sz w:val="24"/>
          <w:szCs w:val="24"/>
        </w:rPr>
        <w:t>Retailers must follow strict rules set by the contemporary auto market. New automobile sales are frequently not even profitable for dealers due to competition, the economy, and politics. They require a backup source of revenue that is guaranteed to work in such circumstances. BMW uses service marketing in its interactions with consumers in an effort to forge lasting bonds of mutual benefit rather than to sell products. The business, however, places more emphasis on long-term profit than on short-term demands. In this situation, the client gains from receiving the requested service at a reasonable cost.</w:t>
      </w:r>
    </w:p>
    <w:p w14:paraId="6E724317" w14:textId="77777777" w:rsidR="00AD00F0" w:rsidRPr="00CD1C67" w:rsidRDefault="00AD00F0" w:rsidP="00AD00F0">
      <w:pPr>
        <w:rPr>
          <w:rFonts w:ascii="Arial" w:hAnsi="Arial" w:cs="Arial"/>
          <w:sz w:val="24"/>
          <w:szCs w:val="24"/>
        </w:rPr>
      </w:pPr>
      <w:r w:rsidRPr="00CD1C67">
        <w:rPr>
          <w:rFonts w:ascii="Arial" w:hAnsi="Arial" w:cs="Arial"/>
          <w:sz w:val="24"/>
          <w:szCs w:val="24"/>
        </w:rPr>
        <w:t>It's critical to realise that everyone has a unique perspective on what is acceptable. In this respect, it is important to take into account each client separately, recognising particular traits and requirements. One of BMW's core aftermarket efforts is developing unique connections and maintaining each customer's loyalty to the brand. In addition to providing excellent car care, the company also recognises customer needs. When global trends or owners' lifestyles change, managers are prepared to react rapidly.</w:t>
      </w:r>
    </w:p>
    <w:p w14:paraId="07FE143B" w14:textId="518C709C" w:rsidR="00AD00F0" w:rsidRPr="00CD1C67" w:rsidRDefault="00AD00F0" w:rsidP="00AD00F0">
      <w:pPr>
        <w:rPr>
          <w:rFonts w:ascii="Arial" w:hAnsi="Arial" w:cs="Arial"/>
          <w:sz w:val="24"/>
          <w:szCs w:val="24"/>
        </w:rPr>
      </w:pPr>
      <w:r w:rsidRPr="00CD1C67">
        <w:rPr>
          <w:rFonts w:ascii="Arial" w:hAnsi="Arial" w:cs="Arial"/>
          <w:sz w:val="24"/>
          <w:szCs w:val="24"/>
        </w:rPr>
        <w:t>BMW Service Marketing, which focuses on customer connections, is based on three indicators: a personalised approach, the discovery of needs, and the development of a special offer.</w:t>
      </w:r>
      <w:r w:rsidR="00EB09F9" w:rsidRPr="00CD1C67">
        <w:rPr>
          <w:rFonts w:ascii="Arial" w:hAnsi="Arial" w:cs="Arial"/>
          <w:sz w:val="24"/>
          <w:szCs w:val="24"/>
        </w:rPr>
        <w:t xml:space="preserve"> The automotive market is changing, and dealership operations and procedures are following suit. The most crucial element is the way the clients and their behaviour are changing. Within dealerships, there are conventional verticals. These are often the marketing, service, and spare parts divisions. Finding points of contact that will be of interest to both parties and enable the business to communicate with the client more effectively, achieving essential objectives, is crucial in this case.</w:t>
      </w:r>
    </w:p>
    <w:p w14:paraId="44F68290" w14:textId="591404B6" w:rsidR="002A0D8F" w:rsidRPr="007D4785" w:rsidRDefault="00577022">
      <w:pPr>
        <w:rPr>
          <w:rFonts w:ascii="Arial" w:hAnsi="Arial" w:cs="Arial"/>
          <w:sz w:val="24"/>
          <w:szCs w:val="24"/>
        </w:rPr>
      </w:pPr>
      <w:r w:rsidRPr="00CD1C67">
        <w:rPr>
          <w:rFonts w:ascii="Arial" w:hAnsi="Arial" w:cs="Arial"/>
          <w:sz w:val="24"/>
          <w:szCs w:val="24"/>
        </w:rPr>
        <w:t xml:space="preserve">The assignment of work within each team appears to be extremely straightforward and clear. The end outcome, a cohesive team, is not produced through this, though. Each department possesses unique "super-abilities" and experience that can be seamlessly integrated with that of other departments. As a result, the business </w:t>
      </w:r>
      <w:r w:rsidR="00CD1C67" w:rsidRPr="00CD1C67">
        <w:rPr>
          <w:rFonts w:ascii="Arial" w:hAnsi="Arial" w:cs="Arial"/>
          <w:sz w:val="24"/>
          <w:szCs w:val="24"/>
        </w:rPr>
        <w:t>needs</w:t>
      </w:r>
      <w:r w:rsidRPr="00CD1C67">
        <w:rPr>
          <w:rFonts w:ascii="Arial" w:hAnsi="Arial" w:cs="Arial"/>
          <w:sz w:val="24"/>
          <w:szCs w:val="24"/>
        </w:rPr>
        <w:t xml:space="preserve"> a customised and distinctive user experience for each consumer</w:t>
      </w:r>
      <w:r w:rsidRPr="00CD1C67">
        <w:rPr>
          <w:rFonts w:ascii="Arial" w:hAnsi="Arial" w:cs="Arial"/>
          <w:color w:val="FF0000"/>
          <w:sz w:val="24"/>
          <w:szCs w:val="24"/>
        </w:rPr>
        <w:t>.</w:t>
      </w:r>
      <w:r w:rsidR="00365905" w:rsidRPr="00CD1C67">
        <w:rPr>
          <w:rFonts w:ascii="Arial" w:hAnsi="Arial" w:cs="Arial"/>
          <w:color w:val="FF0000"/>
          <w:sz w:val="24"/>
          <w:szCs w:val="24"/>
          <w:shd w:val="clear" w:color="auto" w:fill="FFFFFF"/>
        </w:rPr>
        <w:t xml:space="preserve"> </w:t>
      </w:r>
      <w:r w:rsidR="00365905" w:rsidRPr="007D4785">
        <w:rPr>
          <w:rFonts w:ascii="Arial" w:hAnsi="Arial" w:cs="Arial"/>
          <w:sz w:val="24"/>
          <w:szCs w:val="24"/>
          <w:shd w:val="clear" w:color="auto" w:fill="FFFFFF"/>
        </w:rPr>
        <w:t>(Writer et al., 2022)</w:t>
      </w:r>
    </w:p>
    <w:p w14:paraId="369F389F" w14:textId="77777777" w:rsidR="002A0D8F" w:rsidRPr="00CD1C67" w:rsidRDefault="002A0D8F"/>
    <w:p w14:paraId="6E7AAA99" w14:textId="5B0F47DD" w:rsidR="00C45784" w:rsidRPr="00CD1C67" w:rsidRDefault="004727E7">
      <w:pPr>
        <w:rPr>
          <w:rFonts w:ascii="Arial" w:hAnsi="Arial" w:cs="Arial"/>
          <w:sz w:val="24"/>
          <w:szCs w:val="24"/>
        </w:rPr>
      </w:pPr>
      <w:r w:rsidRPr="00CD1C67">
        <w:rPr>
          <w:rFonts w:ascii="Arial" w:hAnsi="Arial" w:cs="Arial"/>
          <w:sz w:val="24"/>
          <w:szCs w:val="24"/>
        </w:rPr>
        <w:t>Page 4</w:t>
      </w:r>
    </w:p>
    <w:p w14:paraId="6F968B02" w14:textId="77777777" w:rsidR="00C45784" w:rsidRPr="00CD1C67" w:rsidRDefault="00C45784">
      <w:pPr>
        <w:rPr>
          <w:rFonts w:ascii="Arial" w:hAnsi="Arial" w:cs="Arial"/>
          <w:sz w:val="24"/>
          <w:szCs w:val="24"/>
          <w:u w:val="single"/>
        </w:rPr>
      </w:pPr>
    </w:p>
    <w:p w14:paraId="53F14CA9" w14:textId="47EE27C9" w:rsidR="004727E7" w:rsidRPr="00CD1C67" w:rsidRDefault="004727E7">
      <w:pPr>
        <w:rPr>
          <w:rFonts w:ascii="Arial" w:hAnsi="Arial" w:cs="Arial"/>
          <w:sz w:val="24"/>
          <w:szCs w:val="24"/>
        </w:rPr>
      </w:pPr>
      <w:bookmarkStart w:id="0" w:name="_Hlk120822978"/>
    </w:p>
    <w:bookmarkEnd w:id="0"/>
    <w:p w14:paraId="155004CD" w14:textId="38F0D5FB" w:rsidR="0094655F" w:rsidRDefault="00460638">
      <w:pPr>
        <w:rPr>
          <w:rFonts w:ascii="Arial" w:hAnsi="Arial" w:cs="Arial"/>
          <w:sz w:val="24"/>
          <w:szCs w:val="24"/>
          <w:u w:val="single"/>
        </w:rPr>
      </w:pPr>
      <w:r>
        <w:rPr>
          <w:rFonts w:ascii="Arial" w:hAnsi="Arial" w:cs="Arial"/>
          <w:sz w:val="24"/>
          <w:szCs w:val="24"/>
          <w:u w:val="single"/>
        </w:rPr>
        <w:t xml:space="preserve">Sustainability </w:t>
      </w:r>
      <w:r w:rsidR="000A53FA">
        <w:rPr>
          <w:rFonts w:ascii="Arial" w:hAnsi="Arial" w:cs="Arial"/>
          <w:sz w:val="24"/>
          <w:szCs w:val="24"/>
          <w:u w:val="single"/>
        </w:rPr>
        <w:t>Initiatives</w:t>
      </w:r>
    </w:p>
    <w:p w14:paraId="79032CC6" w14:textId="77777777" w:rsidR="005D5C59" w:rsidRDefault="005D5C59" w:rsidP="00854BD9">
      <w:pPr>
        <w:rPr>
          <w:rFonts w:ascii="Arial" w:hAnsi="Arial" w:cs="Arial"/>
          <w:sz w:val="24"/>
          <w:szCs w:val="24"/>
          <w:u w:val="single"/>
        </w:rPr>
      </w:pPr>
    </w:p>
    <w:p w14:paraId="1BE1B5BC" w14:textId="79B06B7E" w:rsidR="00AD21CE" w:rsidRPr="00854BD9" w:rsidRDefault="002A3270" w:rsidP="00A102A0">
      <w:pPr>
        <w:pStyle w:val="NormalWeb"/>
        <w:ind w:left="567" w:hanging="567"/>
        <w:jc w:val="both"/>
        <w:rPr>
          <w:rFonts w:ascii="Arial" w:hAnsi="Arial" w:cs="Arial"/>
          <w:color w:val="161616"/>
          <w:shd w:val="clear" w:color="auto" w:fill="FFFFFF"/>
        </w:rPr>
      </w:pPr>
      <w:r w:rsidRPr="00854BD9">
        <w:rPr>
          <w:rFonts w:ascii="Arial" w:hAnsi="Arial" w:cs="Arial"/>
          <w:color w:val="161616"/>
          <w:shd w:val="clear" w:color="auto" w:fill="FFFFFF"/>
        </w:rPr>
        <w:t xml:space="preserve">In </w:t>
      </w:r>
      <w:r w:rsidR="00992465" w:rsidRPr="00854BD9">
        <w:rPr>
          <w:rFonts w:ascii="Arial" w:hAnsi="Arial" w:cs="Arial"/>
          <w:color w:val="161616"/>
          <w:shd w:val="clear" w:color="auto" w:fill="FFFFFF"/>
        </w:rPr>
        <w:t>industry</w:t>
      </w:r>
      <w:r w:rsidRPr="00854BD9">
        <w:rPr>
          <w:rFonts w:ascii="Arial" w:hAnsi="Arial" w:cs="Arial"/>
          <w:color w:val="161616"/>
          <w:shd w:val="clear" w:color="auto" w:fill="FFFFFF"/>
        </w:rPr>
        <w:t xml:space="preserve">, sustainability </w:t>
      </w:r>
      <w:r w:rsidR="00992465" w:rsidRPr="00854BD9">
        <w:rPr>
          <w:rFonts w:ascii="Arial" w:hAnsi="Arial" w:cs="Arial"/>
          <w:color w:val="161616"/>
          <w:shd w:val="clear" w:color="auto" w:fill="FFFFFF"/>
        </w:rPr>
        <w:t>belongs</w:t>
      </w:r>
      <w:r w:rsidRPr="00854BD9">
        <w:rPr>
          <w:rFonts w:ascii="Arial" w:hAnsi="Arial" w:cs="Arial"/>
          <w:color w:val="161616"/>
          <w:shd w:val="clear" w:color="auto" w:fill="FFFFFF"/>
        </w:rPr>
        <w:t xml:space="preserve"> to a </w:t>
      </w:r>
      <w:r w:rsidR="00992465" w:rsidRPr="00854BD9">
        <w:rPr>
          <w:rFonts w:ascii="Arial" w:hAnsi="Arial" w:cs="Arial"/>
          <w:color w:val="161616"/>
          <w:shd w:val="clear" w:color="auto" w:fill="FFFFFF"/>
        </w:rPr>
        <w:t>firm's</w:t>
      </w:r>
      <w:r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approach</w:t>
      </w:r>
      <w:r w:rsidRPr="00854BD9">
        <w:rPr>
          <w:rFonts w:ascii="Arial" w:hAnsi="Arial" w:cs="Arial"/>
          <w:color w:val="161616"/>
          <w:shd w:val="clear" w:color="auto" w:fill="FFFFFF"/>
        </w:rPr>
        <w:t xml:space="preserve"> to </w:t>
      </w:r>
      <w:r w:rsidR="00992465" w:rsidRPr="00854BD9">
        <w:rPr>
          <w:rFonts w:ascii="Arial" w:hAnsi="Arial" w:cs="Arial"/>
          <w:color w:val="161616"/>
          <w:shd w:val="clear" w:color="auto" w:fill="FFFFFF"/>
        </w:rPr>
        <w:t>decrease</w:t>
      </w:r>
      <w:r w:rsidRPr="00854BD9">
        <w:rPr>
          <w:rFonts w:ascii="Arial" w:hAnsi="Arial" w:cs="Arial"/>
          <w:color w:val="161616"/>
          <w:shd w:val="clear" w:color="auto" w:fill="FFFFFF"/>
        </w:rPr>
        <w:t xml:space="preserve"> the </w:t>
      </w:r>
      <w:r w:rsidR="00992465" w:rsidRPr="00854BD9">
        <w:rPr>
          <w:rFonts w:ascii="Arial" w:hAnsi="Arial" w:cs="Arial"/>
          <w:color w:val="161616"/>
          <w:shd w:val="clear" w:color="auto" w:fill="FFFFFF"/>
        </w:rPr>
        <w:t>damaging</w:t>
      </w:r>
      <w:r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environmentally friendly</w:t>
      </w:r>
      <w:r w:rsidRPr="00854BD9">
        <w:rPr>
          <w:rFonts w:ascii="Arial" w:hAnsi="Arial" w:cs="Arial"/>
          <w:color w:val="161616"/>
          <w:shd w:val="clear" w:color="auto" w:fill="FFFFFF"/>
        </w:rPr>
        <w:t xml:space="preserve"> impact of its operations in a specific market. Environmental, social, and </w:t>
      </w:r>
      <w:r w:rsidR="00992465" w:rsidRPr="00854BD9">
        <w:rPr>
          <w:rFonts w:ascii="Arial" w:hAnsi="Arial" w:cs="Arial"/>
          <w:color w:val="161616"/>
          <w:shd w:val="clear" w:color="auto" w:fill="FFFFFF"/>
        </w:rPr>
        <w:t>power</w:t>
      </w:r>
      <w:r w:rsidRPr="00854BD9">
        <w:rPr>
          <w:rFonts w:ascii="Arial" w:hAnsi="Arial" w:cs="Arial"/>
          <w:color w:val="161616"/>
          <w:shd w:val="clear" w:color="auto" w:fill="FFFFFF"/>
        </w:rPr>
        <w:t xml:space="preserve"> (ESG) metrics are </w:t>
      </w:r>
      <w:r w:rsidR="00992465" w:rsidRPr="00854BD9">
        <w:rPr>
          <w:rFonts w:ascii="Arial" w:hAnsi="Arial" w:cs="Arial"/>
          <w:color w:val="161616"/>
          <w:shd w:val="clear" w:color="auto" w:fill="FFFFFF"/>
        </w:rPr>
        <w:t>usually</w:t>
      </w:r>
      <w:r w:rsidRPr="00854BD9">
        <w:rPr>
          <w:rFonts w:ascii="Arial" w:hAnsi="Arial" w:cs="Arial"/>
          <w:color w:val="161616"/>
          <w:shd w:val="clear" w:color="auto" w:fill="FFFFFF"/>
        </w:rPr>
        <w:t xml:space="preserve"> used to </w:t>
      </w:r>
      <w:r w:rsidR="00992465" w:rsidRPr="00854BD9">
        <w:rPr>
          <w:rFonts w:ascii="Arial" w:hAnsi="Arial" w:cs="Arial"/>
          <w:color w:val="161616"/>
          <w:shd w:val="clear" w:color="auto" w:fill="FFFFFF"/>
        </w:rPr>
        <w:t>evaluate</w:t>
      </w:r>
      <w:r w:rsidRPr="00854BD9">
        <w:rPr>
          <w:rFonts w:ascii="Arial" w:hAnsi="Arial" w:cs="Arial"/>
          <w:color w:val="161616"/>
          <w:shd w:val="clear" w:color="auto" w:fill="FFFFFF"/>
        </w:rPr>
        <w:t xml:space="preserve"> an </w:t>
      </w:r>
      <w:r w:rsidR="00992465" w:rsidRPr="00854BD9">
        <w:rPr>
          <w:rFonts w:ascii="Arial" w:hAnsi="Arial" w:cs="Arial"/>
          <w:color w:val="161616"/>
          <w:shd w:val="clear" w:color="auto" w:fill="FFFFFF"/>
        </w:rPr>
        <w:t>association's</w:t>
      </w:r>
      <w:r w:rsidRPr="00854BD9">
        <w:rPr>
          <w:rFonts w:ascii="Arial" w:hAnsi="Arial" w:cs="Arial"/>
          <w:color w:val="161616"/>
          <w:shd w:val="clear" w:color="auto" w:fill="FFFFFF"/>
        </w:rPr>
        <w:t xml:space="preserve"> sustainability practises.</w:t>
      </w:r>
      <w:r w:rsidR="002F29DB" w:rsidRPr="00854BD9">
        <w:rPr>
          <w:rFonts w:ascii="Arial" w:hAnsi="Arial" w:cs="Arial"/>
        </w:rPr>
        <w:t xml:space="preserve"> </w:t>
      </w:r>
      <w:r w:rsidR="002F29DB" w:rsidRPr="00854BD9">
        <w:rPr>
          <w:rFonts w:ascii="Arial" w:hAnsi="Arial" w:cs="Arial"/>
          <w:color w:val="161616"/>
          <w:shd w:val="clear" w:color="auto" w:fill="FFFFFF"/>
        </w:rPr>
        <w:t xml:space="preserve">We are </w:t>
      </w:r>
      <w:r w:rsidR="00992465" w:rsidRPr="00854BD9">
        <w:rPr>
          <w:rFonts w:ascii="Arial" w:hAnsi="Arial" w:cs="Arial"/>
          <w:color w:val="161616"/>
          <w:shd w:val="clear" w:color="auto" w:fill="FFFFFF"/>
        </w:rPr>
        <w:t>performing</w:t>
      </w:r>
      <w:r w:rsidR="002F29DB" w:rsidRPr="00854BD9">
        <w:rPr>
          <w:rFonts w:ascii="Arial" w:hAnsi="Arial" w:cs="Arial"/>
          <w:color w:val="161616"/>
          <w:shd w:val="clear" w:color="auto" w:fill="FFFFFF"/>
        </w:rPr>
        <w:t xml:space="preserve"> business in an uncertain world. Climate change, </w:t>
      </w:r>
      <w:r w:rsidR="00992465" w:rsidRPr="00854BD9">
        <w:rPr>
          <w:rFonts w:ascii="Arial" w:hAnsi="Arial" w:cs="Arial"/>
          <w:color w:val="161616"/>
          <w:shd w:val="clear" w:color="auto" w:fill="FFFFFF"/>
        </w:rPr>
        <w:t>declining</w:t>
      </w:r>
      <w:r w:rsidR="002F29DB" w:rsidRPr="00854BD9">
        <w:rPr>
          <w:rFonts w:ascii="Arial" w:hAnsi="Arial" w:cs="Arial"/>
          <w:color w:val="161616"/>
          <w:shd w:val="clear" w:color="auto" w:fill="FFFFFF"/>
        </w:rPr>
        <w:t xml:space="preserve"> natural resources, and ever-</w:t>
      </w:r>
      <w:r w:rsidR="00992465" w:rsidRPr="00854BD9">
        <w:rPr>
          <w:rFonts w:ascii="Arial" w:hAnsi="Arial" w:cs="Arial"/>
          <w:color w:val="161616"/>
          <w:shd w:val="clear" w:color="auto" w:fill="FFFFFF"/>
        </w:rPr>
        <w:t>growing</w:t>
      </w:r>
      <w:r w:rsidR="002F29DB" w:rsidRPr="00854BD9">
        <w:rPr>
          <w:rFonts w:ascii="Arial" w:hAnsi="Arial" w:cs="Arial"/>
          <w:color w:val="161616"/>
          <w:shd w:val="clear" w:color="auto" w:fill="FFFFFF"/>
        </w:rPr>
        <w:t xml:space="preserve"> demands on our energy and food supplies are causing unexpected disruptions in </w:t>
      </w:r>
      <w:r w:rsidR="00992465" w:rsidRPr="00854BD9">
        <w:rPr>
          <w:rFonts w:ascii="Arial" w:hAnsi="Arial" w:cs="Arial"/>
          <w:color w:val="161616"/>
          <w:shd w:val="clear" w:color="auto" w:fill="FFFFFF"/>
        </w:rPr>
        <w:t>company</w:t>
      </w:r>
      <w:r w:rsidR="002F29DB"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procedures</w:t>
      </w:r>
      <w:r w:rsidR="002F29DB" w:rsidRPr="00854BD9">
        <w:rPr>
          <w:rFonts w:ascii="Arial" w:hAnsi="Arial" w:cs="Arial"/>
          <w:color w:val="161616"/>
          <w:shd w:val="clear" w:color="auto" w:fill="FFFFFF"/>
        </w:rPr>
        <w:t xml:space="preserve"> and supply chains. It is now more </w:t>
      </w:r>
      <w:r w:rsidR="00992465" w:rsidRPr="00854BD9">
        <w:rPr>
          <w:rFonts w:ascii="Arial" w:hAnsi="Arial" w:cs="Arial"/>
          <w:color w:val="161616"/>
          <w:shd w:val="clear" w:color="auto" w:fill="FFFFFF"/>
        </w:rPr>
        <w:t>vital</w:t>
      </w:r>
      <w:r w:rsidR="002F29DB" w:rsidRPr="00854BD9">
        <w:rPr>
          <w:rFonts w:ascii="Arial" w:hAnsi="Arial" w:cs="Arial"/>
          <w:color w:val="161616"/>
          <w:shd w:val="clear" w:color="auto" w:fill="FFFFFF"/>
        </w:rPr>
        <w:t xml:space="preserve"> than ever for private and public sector organisations to fundamentally rethink how they operate. </w:t>
      </w:r>
      <w:r w:rsidR="00992465" w:rsidRPr="00854BD9">
        <w:rPr>
          <w:rFonts w:ascii="Arial" w:hAnsi="Arial" w:cs="Arial"/>
          <w:color w:val="161616"/>
          <w:shd w:val="clear" w:color="auto" w:fill="FFFFFF"/>
        </w:rPr>
        <w:t>Changing</w:t>
      </w:r>
      <w:r w:rsidR="002F29DB" w:rsidRPr="00854BD9">
        <w:rPr>
          <w:rFonts w:ascii="Arial" w:hAnsi="Arial" w:cs="Arial"/>
          <w:color w:val="161616"/>
          <w:shd w:val="clear" w:color="auto" w:fill="FFFFFF"/>
        </w:rPr>
        <w:t xml:space="preserve"> into a </w:t>
      </w:r>
      <w:r w:rsidR="00992465" w:rsidRPr="00854BD9">
        <w:rPr>
          <w:rFonts w:ascii="Arial" w:hAnsi="Arial" w:cs="Arial"/>
          <w:color w:val="161616"/>
          <w:shd w:val="clear" w:color="auto" w:fill="FFFFFF"/>
        </w:rPr>
        <w:t>profitable</w:t>
      </w:r>
      <w:r w:rsidR="002F29DB"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green</w:t>
      </w:r>
      <w:r w:rsidR="002F29DB"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industry</w:t>
      </w:r>
      <w:r w:rsidR="002F29DB" w:rsidRPr="00854BD9">
        <w:rPr>
          <w:rFonts w:ascii="Arial" w:hAnsi="Arial" w:cs="Arial"/>
          <w:color w:val="161616"/>
          <w:shd w:val="clear" w:color="auto" w:fill="FFFFFF"/>
        </w:rPr>
        <w:t xml:space="preserve"> </w:t>
      </w:r>
      <w:r w:rsidR="00992465" w:rsidRPr="00854BD9">
        <w:rPr>
          <w:rFonts w:ascii="Arial" w:hAnsi="Arial" w:cs="Arial"/>
          <w:color w:val="161616"/>
          <w:shd w:val="clear" w:color="auto" w:fill="FFFFFF"/>
        </w:rPr>
        <w:t>requires</w:t>
      </w:r>
      <w:r w:rsidR="002F29DB" w:rsidRPr="00854BD9">
        <w:rPr>
          <w:rFonts w:ascii="Arial" w:hAnsi="Arial" w:cs="Arial"/>
          <w:color w:val="161616"/>
          <w:shd w:val="clear" w:color="auto" w:fill="FFFFFF"/>
        </w:rPr>
        <w:t xml:space="preserve"> new levels of </w:t>
      </w:r>
      <w:r w:rsidR="00992465" w:rsidRPr="00854BD9">
        <w:rPr>
          <w:rFonts w:ascii="Arial" w:hAnsi="Arial" w:cs="Arial"/>
          <w:color w:val="161616"/>
          <w:shd w:val="clear" w:color="auto" w:fill="FFFFFF"/>
        </w:rPr>
        <w:t>strength</w:t>
      </w:r>
      <w:r w:rsidR="002F29DB" w:rsidRPr="00854BD9">
        <w:rPr>
          <w:rFonts w:ascii="Arial" w:hAnsi="Arial" w:cs="Arial"/>
          <w:color w:val="161616"/>
          <w:shd w:val="clear" w:color="auto" w:fill="FFFFFF"/>
        </w:rPr>
        <w:t xml:space="preserve"> and agility, rooted in environmentally responsible practises.</w:t>
      </w:r>
      <w:r w:rsidR="00AD21CE" w:rsidRPr="00854BD9">
        <w:rPr>
          <w:rFonts w:ascii="Arial" w:hAnsi="Arial" w:cs="Arial"/>
          <w:i/>
          <w:iCs/>
        </w:rPr>
        <w:t xml:space="preserve"> sustainability in business?</w:t>
      </w:r>
      <w:r w:rsidR="004C1F46" w:rsidRPr="00854BD9">
        <w:rPr>
          <w:rFonts w:ascii="Arial" w:hAnsi="Arial" w:cs="Arial"/>
          <w:i/>
          <w:iCs/>
        </w:rPr>
        <w:t>(2021</w:t>
      </w:r>
      <w:r w:rsidR="00FF0CF1" w:rsidRPr="00854BD9">
        <w:rPr>
          <w:rFonts w:ascii="Arial" w:hAnsi="Arial" w:cs="Arial"/>
          <w:i/>
          <w:iCs/>
        </w:rPr>
        <w:t>)</w:t>
      </w:r>
    </w:p>
    <w:p w14:paraId="529E0D4F" w14:textId="270876A1" w:rsidR="004A37BF" w:rsidRPr="00CD1C67" w:rsidRDefault="007C33DC">
      <w:pPr>
        <w:rPr>
          <w:rFonts w:ascii="Arial" w:hAnsi="Arial" w:cs="Arial"/>
          <w:sz w:val="24"/>
          <w:szCs w:val="24"/>
          <w:u w:val="single"/>
        </w:rPr>
      </w:pPr>
      <w:r w:rsidRPr="0000577F">
        <w:rPr>
          <w:rFonts w:ascii="Arial" w:hAnsi="Arial" w:cs="Arial"/>
          <w:sz w:val="24"/>
          <w:szCs w:val="24"/>
        </w:rPr>
        <w:t>The social, human, economic, and environmental pillars of sustainability should all be taken into consideration in a comprehensive company sustainability strategy. Each of these pillars denotes an area in which companies ought to work toward sustainable operations.</w:t>
      </w:r>
      <w:r w:rsidR="009D4283" w:rsidRPr="0000577F">
        <w:t xml:space="preserve"> </w:t>
      </w:r>
      <w:r w:rsidR="009D4283" w:rsidRPr="0000577F">
        <w:rPr>
          <w:rFonts w:ascii="Arial" w:hAnsi="Arial" w:cs="Arial"/>
          <w:sz w:val="24"/>
          <w:szCs w:val="24"/>
        </w:rPr>
        <w:t>In today's market, a company that has no sustainable development objectives is severely disadvantaged. Environmental practises create new opportunities and have a huge positive impact on both our society and the environment. A sustainable company can match and even surpass the profitability of</w:t>
      </w:r>
      <w:r w:rsidR="009D4283" w:rsidRPr="009D4283">
        <w:rPr>
          <w:rFonts w:ascii="Arial" w:hAnsi="Arial" w:cs="Arial"/>
          <w:sz w:val="24"/>
          <w:szCs w:val="24"/>
          <w:u w:val="single"/>
        </w:rPr>
        <w:t xml:space="preserve"> </w:t>
      </w:r>
      <w:r w:rsidR="009D4283" w:rsidRPr="0000577F">
        <w:rPr>
          <w:rFonts w:ascii="Arial" w:hAnsi="Arial" w:cs="Arial"/>
          <w:sz w:val="24"/>
          <w:szCs w:val="24"/>
        </w:rPr>
        <w:t>less eco-conscious rivals with the appropriate strategy.</w:t>
      </w:r>
      <w:r w:rsidR="001A7F8C" w:rsidRPr="0000577F">
        <w:t xml:space="preserve"> </w:t>
      </w:r>
      <w:r w:rsidR="001A7F8C" w:rsidRPr="0000577F">
        <w:rPr>
          <w:rFonts w:ascii="Arial" w:hAnsi="Arial" w:cs="Arial"/>
          <w:sz w:val="24"/>
          <w:szCs w:val="24"/>
        </w:rPr>
        <w:t>In today's market, a company that has no sustainable development objectives is severely disadvantaged. Environmental practises create new opportunities and have a huge positive impact on both our society and the environment. A sustainable company can match and even surpass the profitability of less eco-conscious rivals with the appropriate strategy</w:t>
      </w:r>
      <w:r w:rsidR="001A7F8C" w:rsidRPr="001A7F8C">
        <w:rPr>
          <w:rFonts w:ascii="Arial" w:hAnsi="Arial" w:cs="Arial"/>
          <w:sz w:val="24"/>
          <w:szCs w:val="24"/>
          <w:u w:val="single"/>
        </w:rPr>
        <w:t>.</w:t>
      </w:r>
      <w:r w:rsidR="009D7B75" w:rsidRPr="009D7B75">
        <w:t xml:space="preserve"> </w:t>
      </w:r>
      <w:r w:rsidR="009D7B75">
        <w:t>(</w:t>
      </w:r>
      <w:r w:rsidR="002B1BA1" w:rsidRPr="002B1BA1">
        <w:t>sustainability trends</w:t>
      </w:r>
      <w:r w:rsidR="0000577F">
        <w:t xml:space="preserve"> 2022)</w:t>
      </w:r>
    </w:p>
    <w:p w14:paraId="376975E6" w14:textId="77777777" w:rsidR="0094655F" w:rsidRPr="00CD1C67" w:rsidRDefault="0094655F">
      <w:pPr>
        <w:rPr>
          <w:rFonts w:ascii="Arial" w:hAnsi="Arial" w:cs="Arial"/>
          <w:sz w:val="24"/>
          <w:szCs w:val="24"/>
          <w:u w:val="single"/>
        </w:rPr>
      </w:pPr>
    </w:p>
    <w:p w14:paraId="2672618B" w14:textId="77777777" w:rsidR="0094655F" w:rsidRPr="00CD1C67" w:rsidRDefault="0094655F">
      <w:pPr>
        <w:rPr>
          <w:rFonts w:ascii="Arial" w:hAnsi="Arial" w:cs="Arial"/>
          <w:sz w:val="24"/>
          <w:szCs w:val="24"/>
          <w:u w:val="single"/>
        </w:rPr>
      </w:pPr>
    </w:p>
    <w:p w14:paraId="7206086B" w14:textId="77777777" w:rsidR="0094655F" w:rsidRPr="00CD1C67" w:rsidRDefault="0094655F">
      <w:pPr>
        <w:rPr>
          <w:rFonts w:ascii="Arial" w:hAnsi="Arial" w:cs="Arial"/>
          <w:sz w:val="24"/>
          <w:szCs w:val="24"/>
          <w:u w:val="single"/>
        </w:rPr>
      </w:pPr>
    </w:p>
    <w:p w14:paraId="53C88552" w14:textId="77777777" w:rsidR="00854BD9" w:rsidRPr="00CD1C67" w:rsidRDefault="00854BD9" w:rsidP="00854BD9">
      <w:pPr>
        <w:rPr>
          <w:rFonts w:ascii="Arial" w:hAnsi="Arial" w:cs="Arial"/>
          <w:sz w:val="24"/>
          <w:szCs w:val="24"/>
        </w:rPr>
      </w:pPr>
      <w:r w:rsidRPr="00CD1C67">
        <w:rPr>
          <w:rFonts w:ascii="Arial" w:hAnsi="Arial" w:cs="Arial"/>
          <w:sz w:val="24"/>
          <w:szCs w:val="24"/>
        </w:rPr>
        <w:t>Page 5</w:t>
      </w:r>
    </w:p>
    <w:p w14:paraId="344BD208" w14:textId="77777777" w:rsidR="0094655F" w:rsidRPr="00CD1C67" w:rsidRDefault="0094655F">
      <w:pPr>
        <w:rPr>
          <w:rFonts w:ascii="Arial" w:hAnsi="Arial" w:cs="Arial"/>
          <w:sz w:val="24"/>
          <w:szCs w:val="24"/>
          <w:u w:val="single"/>
        </w:rPr>
      </w:pPr>
    </w:p>
    <w:p w14:paraId="3D1C295E" w14:textId="77777777" w:rsidR="0094655F" w:rsidRPr="00CD1C67" w:rsidRDefault="0094655F">
      <w:pPr>
        <w:rPr>
          <w:rFonts w:ascii="Arial" w:hAnsi="Arial" w:cs="Arial"/>
          <w:sz w:val="24"/>
          <w:szCs w:val="24"/>
          <w:u w:val="single"/>
        </w:rPr>
      </w:pPr>
    </w:p>
    <w:p w14:paraId="5157EE40" w14:textId="77777777" w:rsidR="0094655F" w:rsidRPr="00CD1C67" w:rsidRDefault="0094655F">
      <w:pPr>
        <w:rPr>
          <w:rFonts w:ascii="Arial" w:hAnsi="Arial" w:cs="Arial"/>
          <w:sz w:val="24"/>
          <w:szCs w:val="24"/>
          <w:u w:val="single"/>
        </w:rPr>
      </w:pPr>
    </w:p>
    <w:p w14:paraId="252707B7" w14:textId="77777777" w:rsidR="0094655F" w:rsidRPr="00CD1C67" w:rsidRDefault="0094655F">
      <w:pPr>
        <w:rPr>
          <w:rFonts w:ascii="Arial" w:hAnsi="Arial" w:cs="Arial"/>
          <w:sz w:val="24"/>
          <w:szCs w:val="24"/>
          <w:u w:val="single"/>
        </w:rPr>
      </w:pPr>
    </w:p>
    <w:p w14:paraId="2416F4B1" w14:textId="77777777" w:rsidR="0094655F" w:rsidRPr="00CD1C67" w:rsidRDefault="0094655F">
      <w:pPr>
        <w:rPr>
          <w:rFonts w:ascii="Arial" w:hAnsi="Arial" w:cs="Arial"/>
          <w:sz w:val="24"/>
          <w:szCs w:val="24"/>
          <w:u w:val="single"/>
        </w:rPr>
      </w:pPr>
    </w:p>
    <w:p w14:paraId="23373CDC" w14:textId="77777777" w:rsidR="0094655F" w:rsidRPr="00CD1C67" w:rsidRDefault="0094655F">
      <w:pPr>
        <w:rPr>
          <w:rFonts w:ascii="Arial" w:hAnsi="Arial" w:cs="Arial"/>
          <w:sz w:val="24"/>
          <w:szCs w:val="24"/>
          <w:u w:val="single"/>
        </w:rPr>
      </w:pPr>
    </w:p>
    <w:p w14:paraId="73E793EA" w14:textId="217023CC" w:rsidR="0094655F" w:rsidRPr="00CD1C67" w:rsidRDefault="0094655F">
      <w:pPr>
        <w:rPr>
          <w:rFonts w:ascii="Arial" w:hAnsi="Arial" w:cs="Arial"/>
          <w:sz w:val="24"/>
          <w:szCs w:val="24"/>
        </w:rPr>
      </w:pPr>
    </w:p>
    <w:p w14:paraId="4B0A27BD" w14:textId="4A63C6B2" w:rsidR="00561C1A" w:rsidRPr="00CD1C67" w:rsidRDefault="00D056BD">
      <w:pPr>
        <w:rPr>
          <w:rFonts w:ascii="Arial" w:hAnsi="Arial" w:cs="Arial"/>
          <w:sz w:val="24"/>
          <w:szCs w:val="24"/>
          <w:u w:val="single"/>
        </w:rPr>
      </w:pPr>
      <w:r w:rsidRPr="00CD1C67">
        <w:rPr>
          <w:rFonts w:ascii="Arial" w:hAnsi="Arial" w:cs="Arial"/>
          <w:sz w:val="24"/>
          <w:szCs w:val="24"/>
          <w:u w:val="single"/>
        </w:rPr>
        <w:t>Total Quality</w:t>
      </w:r>
      <w:r w:rsidR="00800ED0" w:rsidRPr="00CD1C67">
        <w:rPr>
          <w:rFonts w:ascii="Arial" w:hAnsi="Arial" w:cs="Arial"/>
          <w:sz w:val="24"/>
          <w:szCs w:val="24"/>
          <w:u w:val="single"/>
        </w:rPr>
        <w:t xml:space="preserve"> </w:t>
      </w:r>
      <w:r w:rsidR="00365415" w:rsidRPr="00CD1C67">
        <w:rPr>
          <w:rFonts w:ascii="Arial" w:hAnsi="Arial" w:cs="Arial"/>
          <w:sz w:val="24"/>
          <w:szCs w:val="24"/>
          <w:u w:val="single"/>
        </w:rPr>
        <w:t>Management</w:t>
      </w:r>
    </w:p>
    <w:p w14:paraId="1A7FE2BB" w14:textId="6639321E" w:rsidR="00561C1A" w:rsidRPr="00CD1C67" w:rsidRDefault="00E06954">
      <w:pPr>
        <w:rPr>
          <w:rFonts w:ascii="Arial" w:hAnsi="Arial" w:cs="Arial"/>
          <w:sz w:val="24"/>
          <w:szCs w:val="24"/>
        </w:rPr>
      </w:pPr>
      <w:r w:rsidRPr="00CD1C67">
        <w:rPr>
          <w:rFonts w:ascii="Arial" w:hAnsi="Arial" w:cs="Arial"/>
          <w:sz w:val="24"/>
          <w:szCs w:val="24"/>
        </w:rPr>
        <w:t>Companies should use quality management as a key approach to guarantee consistency and quality. Planning, regulating, assuring, and improving quality are all parts of quality management. Although Henry Ford was instrumental in incorporating quality management into the way he ran his assembly lines, its use is now becoming even more crucial especially in the automotive industry.</w:t>
      </w:r>
    </w:p>
    <w:p w14:paraId="14EB3F85" w14:textId="5278F8E6" w:rsidR="00031DDD" w:rsidRPr="00CD1C67" w:rsidRDefault="00031DDD">
      <w:pPr>
        <w:rPr>
          <w:rFonts w:ascii="Arial" w:hAnsi="Arial" w:cs="Arial"/>
          <w:sz w:val="24"/>
          <w:szCs w:val="24"/>
        </w:rPr>
      </w:pPr>
      <w:r w:rsidRPr="00CD1C67">
        <w:rPr>
          <w:rFonts w:ascii="Arial" w:hAnsi="Arial" w:cs="Arial"/>
          <w:sz w:val="24"/>
          <w:szCs w:val="24"/>
        </w:rPr>
        <w:t>There are many people the auto business must answer to. It is important to take consumers' safety in cars seriously. A quality management system is crucial for ensuring that cars and the parts that make them satisfy safety regulations and tests. Safety is of the utmost significance. The relevance of quality management is rising in the automobile sector for the reasons listed below:</w:t>
      </w:r>
    </w:p>
    <w:p w14:paraId="62DD7505" w14:textId="77777777" w:rsidR="000631EC" w:rsidRPr="00CD1C67" w:rsidRDefault="000631EC" w:rsidP="000631EC">
      <w:pPr>
        <w:rPr>
          <w:rFonts w:ascii="Arial" w:hAnsi="Arial" w:cs="Arial"/>
          <w:sz w:val="24"/>
          <w:szCs w:val="24"/>
        </w:rPr>
      </w:pPr>
      <w:r w:rsidRPr="00CD1C67">
        <w:rPr>
          <w:rFonts w:ascii="Arial" w:hAnsi="Arial" w:cs="Arial"/>
          <w:sz w:val="24"/>
          <w:szCs w:val="24"/>
        </w:rPr>
        <w:t>It is simpler to launch items more quickly by applying quality management methods. The entire procedure may take longer if there are issues with the parts' consistency or quality. To get around this problem, use quality management systems. A successful strategy can also involve bringing things to market before your rivals.</w:t>
      </w:r>
    </w:p>
    <w:p w14:paraId="37F5849D" w14:textId="77777777" w:rsidR="00C23776" w:rsidRPr="00CD1C67" w:rsidRDefault="000631EC" w:rsidP="00975028">
      <w:pPr>
        <w:rPr>
          <w:rFonts w:ascii="Arial" w:hAnsi="Arial" w:cs="Arial"/>
          <w:sz w:val="24"/>
          <w:szCs w:val="24"/>
        </w:rPr>
      </w:pPr>
      <w:r w:rsidRPr="00CD1C67">
        <w:rPr>
          <w:rFonts w:ascii="Arial" w:hAnsi="Arial" w:cs="Arial"/>
          <w:sz w:val="24"/>
          <w:szCs w:val="24"/>
        </w:rPr>
        <w:t>Costs</w:t>
      </w:r>
      <w:r w:rsidR="00975028" w:rsidRPr="00CD1C67">
        <w:rPr>
          <w:rFonts w:ascii="Arial" w:hAnsi="Arial" w:cs="Arial"/>
          <w:sz w:val="24"/>
          <w:szCs w:val="24"/>
        </w:rPr>
        <w:t xml:space="preserve"> - </w:t>
      </w:r>
      <w:r w:rsidRPr="00CD1C67">
        <w:rPr>
          <w:rFonts w:ascii="Arial" w:hAnsi="Arial" w:cs="Arial"/>
          <w:sz w:val="24"/>
          <w:szCs w:val="24"/>
        </w:rPr>
        <w:t>Cost savings might come from raising the quality of your items. Consider all the money lost on making items that don't fulfil quality requirements, such as labour costs, material costs, or expensive recalls. Consider how quickly quality management can eradicate that after that.</w:t>
      </w:r>
    </w:p>
    <w:p w14:paraId="253E8C58" w14:textId="62A6E6EA" w:rsidR="00975028" w:rsidRPr="00CD1C67" w:rsidRDefault="00975028" w:rsidP="00975028">
      <w:pPr>
        <w:rPr>
          <w:rFonts w:ascii="Arial" w:hAnsi="Arial" w:cs="Arial"/>
          <w:sz w:val="24"/>
          <w:szCs w:val="24"/>
        </w:rPr>
      </w:pPr>
      <w:r w:rsidRPr="00CD1C67">
        <w:rPr>
          <w:rFonts w:ascii="Arial" w:hAnsi="Arial" w:cs="Arial"/>
          <w:sz w:val="24"/>
          <w:szCs w:val="24"/>
        </w:rPr>
        <w:t>Better products - A better product can be created by having a system that can identify problems and make improvements. This is obviously advantageous because having superior products can increase your bottom line. Better products will draw in customers and earn their appreciation.</w:t>
      </w:r>
    </w:p>
    <w:p w14:paraId="48555BD2" w14:textId="608B4917" w:rsidR="00561C1A" w:rsidRPr="00CD1C67" w:rsidRDefault="00975028" w:rsidP="00975028">
      <w:pPr>
        <w:rPr>
          <w:rFonts w:ascii="Arial" w:hAnsi="Arial" w:cs="Arial"/>
          <w:sz w:val="24"/>
          <w:szCs w:val="24"/>
        </w:rPr>
      </w:pPr>
      <w:r w:rsidRPr="00CD1C67">
        <w:rPr>
          <w:rFonts w:ascii="Arial" w:hAnsi="Arial" w:cs="Arial"/>
          <w:sz w:val="24"/>
          <w:szCs w:val="24"/>
        </w:rPr>
        <w:t>Meeting requirements - By using a quality management system, you can make sure that your business complies fully and satisfies all regulatory requirements. These requirements need to be strictly adhered to, which a quality management system can assist you in accomplishing.</w:t>
      </w:r>
    </w:p>
    <w:p w14:paraId="64AAF359" w14:textId="1D8E2B0C" w:rsidR="002A08AD" w:rsidRPr="00CD1C67" w:rsidRDefault="002A08AD" w:rsidP="002A08AD">
      <w:pPr>
        <w:rPr>
          <w:rFonts w:ascii="Arial" w:hAnsi="Arial" w:cs="Arial"/>
          <w:sz w:val="24"/>
          <w:szCs w:val="24"/>
        </w:rPr>
      </w:pPr>
      <w:r w:rsidRPr="00CD1C67">
        <w:rPr>
          <w:rFonts w:ascii="Arial" w:hAnsi="Arial" w:cs="Arial"/>
          <w:sz w:val="24"/>
          <w:szCs w:val="24"/>
        </w:rPr>
        <w:t>Keeping clients satisfied - Customers may become discouraged by performance and product concerns, which could hurt your brand. Customers may get unsatisfied when a product is recalled or there are other problems, but these kinds of problems can be readily prevented if high-quality items are consistently produced.</w:t>
      </w:r>
    </w:p>
    <w:p w14:paraId="44E990D6" w14:textId="2CBAA749" w:rsidR="00561C1A" w:rsidRPr="00CD1C67" w:rsidRDefault="002A08AD" w:rsidP="002A08AD">
      <w:pPr>
        <w:rPr>
          <w:rFonts w:ascii="Arial" w:hAnsi="Arial" w:cs="Arial"/>
          <w:sz w:val="24"/>
          <w:szCs w:val="24"/>
        </w:rPr>
      </w:pPr>
      <w:r w:rsidRPr="00CD1C67">
        <w:rPr>
          <w:rFonts w:ascii="Arial" w:hAnsi="Arial" w:cs="Arial"/>
          <w:sz w:val="24"/>
          <w:szCs w:val="24"/>
        </w:rPr>
        <w:t>At the end of the day, everyone who is involved benefits greatly from the implementation of a quality management system. It is simple to understand why the necessity of a quality management system is increasing in the automobile sector due to improved customer happiness, safer goods, efficiency, and a higher bottom line</w:t>
      </w:r>
      <w:r w:rsidRPr="00CD1C67">
        <w:rPr>
          <w:rFonts w:ascii="Arial" w:hAnsi="Arial" w:cs="Arial"/>
          <w:color w:val="FFC000"/>
          <w:sz w:val="24"/>
          <w:szCs w:val="24"/>
        </w:rPr>
        <w:t>.</w:t>
      </w:r>
      <w:r w:rsidR="00C01C6C" w:rsidRPr="00CD1C67">
        <w:rPr>
          <w:rFonts w:ascii="Arial" w:hAnsi="Arial" w:cs="Arial"/>
          <w:color w:val="FFC000"/>
          <w:sz w:val="24"/>
          <w:szCs w:val="24"/>
          <w:shd w:val="clear" w:color="auto" w:fill="FFFFFF"/>
        </w:rPr>
        <w:t xml:space="preserve"> </w:t>
      </w:r>
      <w:r w:rsidR="00C01C6C" w:rsidRPr="00CD1C67">
        <w:rPr>
          <w:rFonts w:ascii="Arial" w:hAnsi="Arial" w:cs="Arial"/>
          <w:sz w:val="24"/>
          <w:szCs w:val="24"/>
          <w:shd w:val="clear" w:color="auto" w:fill="FFFFFF"/>
        </w:rPr>
        <w:t>(Software, 2022)</w:t>
      </w:r>
    </w:p>
    <w:p w14:paraId="46C0AA18" w14:textId="77777777" w:rsidR="00C23776" w:rsidRPr="00CD1C67" w:rsidRDefault="00C23776">
      <w:pPr>
        <w:rPr>
          <w:rFonts w:ascii="Arial" w:hAnsi="Arial" w:cs="Arial"/>
          <w:sz w:val="24"/>
          <w:szCs w:val="24"/>
          <w:u w:val="single"/>
        </w:rPr>
      </w:pPr>
    </w:p>
    <w:p w14:paraId="2AFD20E7" w14:textId="77777777" w:rsidR="00327313" w:rsidRPr="00CD1C67" w:rsidRDefault="00327313" w:rsidP="00327313">
      <w:pPr>
        <w:rPr>
          <w:rFonts w:ascii="Arial" w:hAnsi="Arial" w:cs="Arial"/>
          <w:sz w:val="24"/>
          <w:szCs w:val="24"/>
        </w:rPr>
      </w:pPr>
      <w:r w:rsidRPr="00CD1C67">
        <w:rPr>
          <w:rFonts w:ascii="Arial" w:hAnsi="Arial" w:cs="Arial"/>
          <w:sz w:val="24"/>
          <w:szCs w:val="24"/>
        </w:rPr>
        <w:t>Page 6</w:t>
      </w:r>
    </w:p>
    <w:p w14:paraId="00CC6F44" w14:textId="77777777" w:rsidR="00C23776" w:rsidRPr="00CD1C67" w:rsidRDefault="00C23776">
      <w:pPr>
        <w:rPr>
          <w:rFonts w:ascii="Arial" w:hAnsi="Arial" w:cs="Arial"/>
          <w:sz w:val="24"/>
          <w:szCs w:val="24"/>
          <w:u w:val="single"/>
        </w:rPr>
      </w:pPr>
    </w:p>
    <w:p w14:paraId="35B8C825" w14:textId="63F04D77" w:rsidR="00C23776" w:rsidRPr="00CD1C67" w:rsidRDefault="003D57CB">
      <w:pPr>
        <w:rPr>
          <w:rFonts w:ascii="Arial" w:hAnsi="Arial" w:cs="Arial"/>
          <w:sz w:val="24"/>
          <w:szCs w:val="24"/>
        </w:rPr>
      </w:pPr>
      <w:r w:rsidRPr="00CD1C67">
        <w:rPr>
          <w:rFonts w:ascii="Arial" w:hAnsi="Arial" w:cs="Arial"/>
          <w:sz w:val="24"/>
          <w:szCs w:val="24"/>
        </w:rPr>
        <w:lastRenderedPageBreak/>
        <w:t>Page 7</w:t>
      </w:r>
    </w:p>
    <w:p w14:paraId="7E9DE805" w14:textId="77777777" w:rsidR="00C23776" w:rsidRPr="00CD1C67" w:rsidRDefault="00C23776">
      <w:pPr>
        <w:rPr>
          <w:rFonts w:ascii="Arial" w:hAnsi="Arial" w:cs="Arial"/>
          <w:sz w:val="24"/>
          <w:szCs w:val="24"/>
          <w:u w:val="single"/>
        </w:rPr>
      </w:pPr>
    </w:p>
    <w:p w14:paraId="2E33C0E3" w14:textId="0CE314B4" w:rsidR="00561C1A" w:rsidRPr="00CD1C67" w:rsidRDefault="001D2F14">
      <w:pPr>
        <w:rPr>
          <w:rFonts w:ascii="Arial" w:hAnsi="Arial" w:cs="Arial"/>
          <w:sz w:val="24"/>
          <w:szCs w:val="24"/>
          <w:u w:val="single"/>
        </w:rPr>
      </w:pPr>
      <w:r w:rsidRPr="00CD1C67">
        <w:rPr>
          <w:rFonts w:ascii="Arial" w:hAnsi="Arial" w:cs="Arial"/>
          <w:sz w:val="24"/>
          <w:szCs w:val="24"/>
          <w:u w:val="single"/>
        </w:rPr>
        <w:t>Conclusion</w:t>
      </w:r>
    </w:p>
    <w:p w14:paraId="4773B07C" w14:textId="4F688BC9" w:rsidR="00C23776" w:rsidRPr="00CD1C67" w:rsidRDefault="00C23776" w:rsidP="00C23776">
      <w:pPr>
        <w:rPr>
          <w:rFonts w:ascii="Arial" w:hAnsi="Arial" w:cs="Arial"/>
          <w:sz w:val="24"/>
          <w:szCs w:val="24"/>
        </w:rPr>
      </w:pPr>
      <w:r w:rsidRPr="00CD1C67">
        <w:rPr>
          <w:rFonts w:ascii="Arial" w:hAnsi="Arial" w:cs="Arial"/>
          <w:sz w:val="24"/>
          <w:szCs w:val="24"/>
        </w:rPr>
        <w:t xml:space="preserve">In the past 100 years, and especially in the last 10 years, the auto industry has advanced significantly. Technology is driving significant changes in the way cars are built, advertised, bought, and driven. Or not driven, as is the case with driverless </w:t>
      </w:r>
      <w:r w:rsidR="00CD1C67" w:rsidRPr="00CD1C67">
        <w:rPr>
          <w:rFonts w:ascii="Arial" w:hAnsi="Arial" w:cs="Arial"/>
          <w:sz w:val="24"/>
          <w:szCs w:val="24"/>
        </w:rPr>
        <w:t>vehicles. However</w:t>
      </w:r>
      <w:r w:rsidRPr="00CD1C67">
        <w:rPr>
          <w:rFonts w:ascii="Arial" w:hAnsi="Arial" w:cs="Arial"/>
          <w:sz w:val="24"/>
          <w:szCs w:val="24"/>
        </w:rPr>
        <w:t>, client expectations have risen across industries in a world of same-day delivery and fast gratification, and many automakers aren't keeping up.</w:t>
      </w:r>
    </w:p>
    <w:p w14:paraId="35CF8F95" w14:textId="26D45B46" w:rsidR="001D2F14" w:rsidRPr="00CD1C67" w:rsidRDefault="00C23776" w:rsidP="00C23776">
      <w:pPr>
        <w:rPr>
          <w:rFonts w:ascii="Arial" w:hAnsi="Arial" w:cs="Arial"/>
          <w:sz w:val="24"/>
          <w:szCs w:val="24"/>
        </w:rPr>
      </w:pPr>
      <w:r w:rsidRPr="00CD1C67">
        <w:rPr>
          <w:rFonts w:ascii="Arial" w:hAnsi="Arial" w:cs="Arial"/>
          <w:sz w:val="24"/>
          <w:szCs w:val="24"/>
        </w:rPr>
        <w:t>The buying and servicing environments have essentially remained the same even as cars have become more sophisticated, fashionable, and technologically advanced. This is because many automakers have completely cut themselves off from the consumer experience  and transferred it to dealers.</w:t>
      </w:r>
      <w:r w:rsidR="0054576C" w:rsidRPr="00CD1C67">
        <w:rPr>
          <w:rFonts w:ascii="Open Sans" w:hAnsi="Open Sans" w:cs="Open Sans"/>
          <w:color w:val="000000"/>
          <w:sz w:val="20"/>
          <w:szCs w:val="20"/>
          <w:shd w:val="clear" w:color="auto" w:fill="FFFFFF"/>
        </w:rPr>
        <w:t xml:space="preserve"> (2022)</w:t>
      </w:r>
    </w:p>
    <w:p w14:paraId="005CAE3A" w14:textId="77777777" w:rsidR="001A6B6D" w:rsidRPr="00CD1C67" w:rsidRDefault="001A6B6D"/>
    <w:p w14:paraId="4501F683" w14:textId="77777777" w:rsidR="00D95C10" w:rsidRPr="00CD1C67" w:rsidRDefault="00D95C10"/>
    <w:p w14:paraId="755C6B39" w14:textId="77777777" w:rsidR="00D95C10" w:rsidRPr="00CD1C67" w:rsidRDefault="00D95C10"/>
    <w:p w14:paraId="5772FF65" w14:textId="77777777" w:rsidR="00D95C10" w:rsidRPr="00CD1C67" w:rsidRDefault="00D95C10"/>
    <w:p w14:paraId="6CCAEFDE" w14:textId="77777777" w:rsidR="00D95C10" w:rsidRPr="00CD1C67" w:rsidRDefault="00D95C10"/>
    <w:p w14:paraId="66EB62CE" w14:textId="77777777" w:rsidR="00D95C10" w:rsidRPr="00CD1C67" w:rsidRDefault="00D95C10"/>
    <w:p w14:paraId="2C9F1BB8" w14:textId="77777777" w:rsidR="00D95C10" w:rsidRPr="00CD1C67" w:rsidRDefault="00D95C10"/>
    <w:p w14:paraId="1A04E4ED" w14:textId="77777777" w:rsidR="00D95C10" w:rsidRPr="00CD1C67" w:rsidRDefault="00D95C10"/>
    <w:p w14:paraId="4C7FBB1B" w14:textId="77777777" w:rsidR="00D95C10" w:rsidRPr="00CD1C67" w:rsidRDefault="00D95C10"/>
    <w:p w14:paraId="0A7F8FC3" w14:textId="77777777" w:rsidR="00D95C10" w:rsidRPr="00CD1C67" w:rsidRDefault="00D95C10"/>
    <w:p w14:paraId="17C94E9C" w14:textId="77777777" w:rsidR="00A102A0" w:rsidRDefault="00A102A0">
      <w:pPr>
        <w:rPr>
          <w:rFonts w:ascii="Arial" w:hAnsi="Arial" w:cs="Arial"/>
          <w:sz w:val="18"/>
          <w:szCs w:val="18"/>
        </w:rPr>
      </w:pPr>
    </w:p>
    <w:p w14:paraId="4FB30683" w14:textId="77777777" w:rsidR="00A102A0" w:rsidRDefault="00A102A0">
      <w:pPr>
        <w:rPr>
          <w:rFonts w:ascii="Arial" w:hAnsi="Arial" w:cs="Arial"/>
          <w:sz w:val="18"/>
          <w:szCs w:val="18"/>
        </w:rPr>
      </w:pPr>
    </w:p>
    <w:p w14:paraId="00497CB9" w14:textId="77777777" w:rsidR="00A102A0" w:rsidRDefault="00A102A0">
      <w:pPr>
        <w:rPr>
          <w:rFonts w:ascii="Arial" w:hAnsi="Arial" w:cs="Arial"/>
          <w:sz w:val="18"/>
          <w:szCs w:val="18"/>
        </w:rPr>
      </w:pPr>
    </w:p>
    <w:p w14:paraId="79390AEE" w14:textId="77777777" w:rsidR="00A102A0" w:rsidRDefault="00A102A0">
      <w:pPr>
        <w:rPr>
          <w:rFonts w:ascii="Arial" w:hAnsi="Arial" w:cs="Arial"/>
          <w:sz w:val="18"/>
          <w:szCs w:val="18"/>
        </w:rPr>
      </w:pPr>
    </w:p>
    <w:p w14:paraId="76321C61" w14:textId="77777777" w:rsidR="00A102A0" w:rsidRDefault="00A102A0">
      <w:pPr>
        <w:rPr>
          <w:rFonts w:ascii="Arial" w:hAnsi="Arial" w:cs="Arial"/>
          <w:sz w:val="18"/>
          <w:szCs w:val="18"/>
        </w:rPr>
      </w:pPr>
    </w:p>
    <w:p w14:paraId="3A13E640" w14:textId="77777777" w:rsidR="00A102A0" w:rsidRDefault="00A102A0">
      <w:pPr>
        <w:rPr>
          <w:rFonts w:ascii="Arial" w:hAnsi="Arial" w:cs="Arial"/>
          <w:sz w:val="18"/>
          <w:szCs w:val="18"/>
        </w:rPr>
      </w:pPr>
    </w:p>
    <w:p w14:paraId="29FAF795" w14:textId="77777777" w:rsidR="00A102A0" w:rsidRDefault="00A102A0">
      <w:pPr>
        <w:rPr>
          <w:rFonts w:ascii="Arial" w:hAnsi="Arial" w:cs="Arial"/>
          <w:sz w:val="18"/>
          <w:szCs w:val="18"/>
        </w:rPr>
      </w:pPr>
    </w:p>
    <w:p w14:paraId="358D1519" w14:textId="77777777" w:rsidR="00A102A0" w:rsidRDefault="00A102A0">
      <w:pPr>
        <w:rPr>
          <w:rFonts w:ascii="Arial" w:hAnsi="Arial" w:cs="Arial"/>
          <w:sz w:val="18"/>
          <w:szCs w:val="18"/>
        </w:rPr>
      </w:pPr>
    </w:p>
    <w:p w14:paraId="42818D46" w14:textId="77777777" w:rsidR="00A102A0" w:rsidRDefault="00A102A0">
      <w:pPr>
        <w:rPr>
          <w:rFonts w:ascii="Arial" w:hAnsi="Arial" w:cs="Arial"/>
          <w:sz w:val="18"/>
          <w:szCs w:val="18"/>
        </w:rPr>
      </w:pPr>
    </w:p>
    <w:p w14:paraId="78EAC899" w14:textId="77777777" w:rsidR="00A102A0" w:rsidRDefault="00A102A0">
      <w:pPr>
        <w:rPr>
          <w:rFonts w:ascii="Arial" w:hAnsi="Arial" w:cs="Arial"/>
          <w:sz w:val="18"/>
          <w:szCs w:val="18"/>
        </w:rPr>
      </w:pPr>
    </w:p>
    <w:p w14:paraId="03B4203E" w14:textId="7F158DB8" w:rsidR="00D95C10" w:rsidRPr="00A102A0" w:rsidRDefault="00D95C10">
      <w:pPr>
        <w:rPr>
          <w:rFonts w:ascii="Arial" w:hAnsi="Arial" w:cs="Arial"/>
          <w:sz w:val="18"/>
          <w:szCs w:val="18"/>
        </w:rPr>
      </w:pPr>
      <w:r w:rsidRPr="00A102A0">
        <w:rPr>
          <w:rFonts w:ascii="Arial" w:hAnsi="Arial" w:cs="Arial"/>
          <w:sz w:val="18"/>
          <w:szCs w:val="18"/>
        </w:rPr>
        <w:t>Page 8</w:t>
      </w:r>
    </w:p>
    <w:p w14:paraId="4301F0FF" w14:textId="77777777" w:rsidR="00A102A0" w:rsidRDefault="00A102A0">
      <w:pPr>
        <w:rPr>
          <w:rFonts w:ascii="Arial" w:hAnsi="Arial" w:cs="Arial"/>
          <w:sz w:val="18"/>
          <w:szCs w:val="18"/>
          <w:u w:val="single"/>
        </w:rPr>
      </w:pPr>
    </w:p>
    <w:p w14:paraId="2B4E5F2B" w14:textId="77777777" w:rsidR="00A102A0" w:rsidRDefault="00A102A0">
      <w:pPr>
        <w:rPr>
          <w:rFonts w:ascii="Arial" w:hAnsi="Arial" w:cs="Arial"/>
          <w:sz w:val="18"/>
          <w:szCs w:val="18"/>
          <w:u w:val="single"/>
        </w:rPr>
      </w:pPr>
    </w:p>
    <w:p w14:paraId="07D245E0" w14:textId="77777777" w:rsidR="00A102A0" w:rsidRDefault="00A102A0">
      <w:pPr>
        <w:rPr>
          <w:rFonts w:ascii="Arial" w:hAnsi="Arial" w:cs="Arial"/>
          <w:sz w:val="18"/>
          <w:szCs w:val="18"/>
          <w:u w:val="single"/>
        </w:rPr>
      </w:pPr>
    </w:p>
    <w:p w14:paraId="6A184CA9" w14:textId="43381AFD" w:rsidR="00DE2C61" w:rsidRPr="00A102A0" w:rsidRDefault="00DE2C61">
      <w:pPr>
        <w:rPr>
          <w:rFonts w:ascii="Arial" w:hAnsi="Arial" w:cs="Arial"/>
          <w:sz w:val="18"/>
          <w:szCs w:val="18"/>
          <w:u w:val="single"/>
        </w:rPr>
      </w:pPr>
      <w:r w:rsidRPr="00A102A0">
        <w:rPr>
          <w:rFonts w:ascii="Arial" w:hAnsi="Arial" w:cs="Arial"/>
          <w:sz w:val="18"/>
          <w:szCs w:val="18"/>
          <w:u w:val="single"/>
        </w:rPr>
        <w:t>References</w:t>
      </w:r>
    </w:p>
    <w:p w14:paraId="593DE233" w14:textId="77777777" w:rsidR="00394C77" w:rsidRPr="00A102A0" w:rsidRDefault="00394C77" w:rsidP="00394C77">
      <w:pPr>
        <w:rPr>
          <w:rFonts w:ascii="Arial" w:hAnsi="Arial" w:cs="Arial"/>
          <w:sz w:val="18"/>
          <w:szCs w:val="18"/>
          <w:shd w:val="clear" w:color="auto" w:fill="FFFFFF"/>
        </w:rPr>
      </w:pPr>
      <w:proofErr w:type="spellStart"/>
      <w:r w:rsidRPr="00A102A0">
        <w:rPr>
          <w:rFonts w:ascii="Arial" w:hAnsi="Arial" w:cs="Arial"/>
          <w:sz w:val="18"/>
          <w:szCs w:val="18"/>
          <w:shd w:val="clear" w:color="auto" w:fill="FFFFFF"/>
        </w:rPr>
        <w:t>CXFocus</w:t>
      </w:r>
      <w:proofErr w:type="spellEnd"/>
      <w:r w:rsidRPr="00A102A0">
        <w:rPr>
          <w:rFonts w:ascii="Arial" w:hAnsi="Arial" w:cs="Arial"/>
          <w:sz w:val="18"/>
          <w:szCs w:val="18"/>
          <w:shd w:val="clear" w:color="auto" w:fill="FFFFFF"/>
        </w:rPr>
        <w:t xml:space="preserve"> Magazine. 2022. </w:t>
      </w:r>
      <w:r w:rsidRPr="00A102A0">
        <w:rPr>
          <w:rFonts w:ascii="Arial" w:hAnsi="Arial" w:cs="Arial"/>
          <w:i/>
          <w:iCs/>
          <w:sz w:val="18"/>
          <w:szCs w:val="18"/>
          <w:shd w:val="clear" w:color="auto" w:fill="FFFFFF"/>
        </w:rPr>
        <w:t xml:space="preserve">Brand Experience vs Customer Experience: What’s the difference? - </w:t>
      </w:r>
      <w:proofErr w:type="spellStart"/>
      <w:r w:rsidRPr="00A102A0">
        <w:rPr>
          <w:rFonts w:ascii="Arial" w:hAnsi="Arial" w:cs="Arial"/>
          <w:i/>
          <w:iCs/>
          <w:sz w:val="18"/>
          <w:szCs w:val="18"/>
          <w:shd w:val="clear" w:color="auto" w:fill="FFFFFF"/>
        </w:rPr>
        <w:t>CXFocus</w:t>
      </w:r>
      <w:proofErr w:type="spellEnd"/>
      <w:r w:rsidRPr="00A102A0">
        <w:rPr>
          <w:rFonts w:ascii="Arial" w:hAnsi="Arial" w:cs="Arial"/>
          <w:i/>
          <w:iCs/>
          <w:sz w:val="18"/>
          <w:szCs w:val="18"/>
          <w:shd w:val="clear" w:color="auto" w:fill="FFFFFF"/>
        </w:rPr>
        <w:t xml:space="preserve"> Magazine</w:t>
      </w:r>
      <w:r w:rsidRPr="00A102A0">
        <w:rPr>
          <w:rFonts w:ascii="Arial" w:hAnsi="Arial" w:cs="Arial"/>
          <w:sz w:val="18"/>
          <w:szCs w:val="18"/>
          <w:shd w:val="clear" w:color="auto" w:fill="FFFFFF"/>
        </w:rPr>
        <w:t>. [online] Available at: &lt;https://www.cxfocus.com.au/marketing/brand-experience-vs-customer-experience-whats-the-difference/&gt; [Accessed 22 July 2022].</w:t>
      </w:r>
    </w:p>
    <w:p w14:paraId="361BA0C2" w14:textId="77777777" w:rsidR="00394C77" w:rsidRPr="00A102A0" w:rsidRDefault="00394C77" w:rsidP="00394C77">
      <w:pPr>
        <w:pStyle w:val="NormalWeb"/>
        <w:ind w:left="567" w:hanging="567"/>
        <w:rPr>
          <w:rFonts w:ascii="Arial" w:hAnsi="Arial" w:cs="Arial"/>
          <w:sz w:val="18"/>
          <w:szCs w:val="18"/>
        </w:rPr>
      </w:pPr>
      <w:r w:rsidRPr="00A102A0">
        <w:rPr>
          <w:rFonts w:ascii="Arial" w:hAnsi="Arial" w:cs="Arial"/>
          <w:sz w:val="18"/>
          <w:szCs w:val="18"/>
        </w:rPr>
        <w:t xml:space="preserve">DeLuca, J. (2021) </w:t>
      </w:r>
      <w:r w:rsidRPr="00A102A0">
        <w:rPr>
          <w:rFonts w:ascii="Arial" w:hAnsi="Arial" w:cs="Arial"/>
          <w:i/>
          <w:iCs/>
          <w:sz w:val="18"/>
          <w:szCs w:val="18"/>
        </w:rPr>
        <w:t xml:space="preserve">The importance of Streamlining Customer Touchpoints: </w:t>
      </w:r>
      <w:proofErr w:type="spellStart"/>
      <w:r w:rsidRPr="00A102A0">
        <w:rPr>
          <w:rFonts w:ascii="Arial" w:hAnsi="Arial" w:cs="Arial"/>
          <w:i/>
          <w:iCs/>
          <w:sz w:val="18"/>
          <w:szCs w:val="18"/>
        </w:rPr>
        <w:t>Appcues</w:t>
      </w:r>
      <w:proofErr w:type="spellEnd"/>
      <w:r w:rsidRPr="00A102A0">
        <w:rPr>
          <w:rFonts w:ascii="Arial" w:hAnsi="Arial" w:cs="Arial"/>
          <w:i/>
          <w:iCs/>
          <w:sz w:val="18"/>
          <w:szCs w:val="18"/>
        </w:rPr>
        <w:t xml:space="preserve"> blog</w:t>
      </w:r>
      <w:r w:rsidRPr="00A102A0">
        <w:rPr>
          <w:rFonts w:ascii="Arial" w:hAnsi="Arial" w:cs="Arial"/>
          <w:sz w:val="18"/>
          <w:szCs w:val="18"/>
        </w:rPr>
        <w:t xml:space="preserve">, </w:t>
      </w:r>
      <w:r w:rsidRPr="00A102A0">
        <w:rPr>
          <w:rFonts w:ascii="Arial" w:hAnsi="Arial" w:cs="Arial"/>
          <w:i/>
          <w:iCs/>
          <w:sz w:val="18"/>
          <w:szCs w:val="18"/>
        </w:rPr>
        <w:t>RSS</w:t>
      </w:r>
      <w:r w:rsidRPr="00A102A0">
        <w:rPr>
          <w:rFonts w:ascii="Arial" w:hAnsi="Arial" w:cs="Arial"/>
          <w:sz w:val="18"/>
          <w:szCs w:val="18"/>
        </w:rPr>
        <w:t xml:space="preserve">. </w:t>
      </w:r>
      <w:proofErr w:type="spellStart"/>
      <w:r w:rsidRPr="00A102A0">
        <w:rPr>
          <w:rFonts w:ascii="Arial" w:hAnsi="Arial" w:cs="Arial"/>
          <w:sz w:val="18"/>
          <w:szCs w:val="18"/>
        </w:rPr>
        <w:t>Appcues</w:t>
      </w:r>
      <w:proofErr w:type="spellEnd"/>
      <w:r w:rsidRPr="00A102A0">
        <w:rPr>
          <w:rFonts w:ascii="Arial" w:hAnsi="Arial" w:cs="Arial"/>
          <w:sz w:val="18"/>
          <w:szCs w:val="18"/>
        </w:rPr>
        <w:t xml:space="preserve">. Available at: https://www.appcues.com/blog/streamline-customer-touchpoints (Accessed: November 29, 2022). </w:t>
      </w:r>
    </w:p>
    <w:p w14:paraId="0FDCF415" w14:textId="77777777" w:rsidR="00394C77" w:rsidRPr="00A102A0" w:rsidRDefault="00394C77" w:rsidP="00394C77">
      <w:pPr>
        <w:rPr>
          <w:rFonts w:ascii="Arial" w:hAnsi="Arial" w:cs="Arial"/>
          <w:sz w:val="18"/>
          <w:szCs w:val="18"/>
          <w:shd w:val="clear" w:color="auto" w:fill="FFFFFF"/>
        </w:rPr>
      </w:pPr>
      <w:r w:rsidRPr="00A102A0">
        <w:rPr>
          <w:rFonts w:ascii="Arial" w:hAnsi="Arial" w:cs="Arial"/>
          <w:sz w:val="18"/>
          <w:szCs w:val="18"/>
          <w:shd w:val="clear" w:color="auto" w:fill="FFFFFF"/>
        </w:rPr>
        <w:t>Encyclopaedia Britannica. 2022. </w:t>
      </w:r>
      <w:r w:rsidRPr="00A102A0">
        <w:rPr>
          <w:rFonts w:ascii="Arial" w:hAnsi="Arial" w:cs="Arial"/>
          <w:i/>
          <w:iCs/>
          <w:sz w:val="18"/>
          <w:szCs w:val="18"/>
          <w:shd w:val="clear" w:color="auto" w:fill="FFFFFF"/>
        </w:rPr>
        <w:t>automotive industry | History, Overview, Definition, Developments, &amp; Facts</w:t>
      </w:r>
      <w:r w:rsidRPr="00A102A0">
        <w:rPr>
          <w:rFonts w:ascii="Arial" w:hAnsi="Arial" w:cs="Arial"/>
          <w:sz w:val="18"/>
          <w:szCs w:val="18"/>
          <w:shd w:val="clear" w:color="auto" w:fill="FFFFFF"/>
        </w:rPr>
        <w:t>. [online] Available at: &lt;https://www.britannica.com/technology/automotive-industry&gt; [Accessed 19 July 2022].</w:t>
      </w:r>
    </w:p>
    <w:p w14:paraId="61DC3828" w14:textId="77777777" w:rsidR="00394C77" w:rsidRPr="00A102A0" w:rsidRDefault="00394C77">
      <w:pPr>
        <w:rPr>
          <w:rFonts w:ascii="Arial" w:hAnsi="Arial" w:cs="Arial"/>
          <w:sz w:val="18"/>
          <w:szCs w:val="18"/>
          <w:u w:val="single"/>
        </w:rPr>
      </w:pPr>
    </w:p>
    <w:p w14:paraId="403A3BDE" w14:textId="779AFE8B" w:rsidR="002A0D8F" w:rsidRPr="00A102A0" w:rsidRDefault="00CD1C67">
      <w:pPr>
        <w:rPr>
          <w:rFonts w:ascii="Arial" w:hAnsi="Arial" w:cs="Arial"/>
          <w:sz w:val="18"/>
          <w:szCs w:val="18"/>
        </w:rPr>
      </w:pPr>
      <w:r w:rsidRPr="00A102A0">
        <w:rPr>
          <w:rFonts w:ascii="Arial" w:hAnsi="Arial" w:cs="Arial"/>
          <w:sz w:val="18"/>
          <w:szCs w:val="18"/>
          <w:shd w:val="clear" w:color="auto" w:fill="FFFFFF"/>
        </w:rPr>
        <w:t>Indeed,</w:t>
      </w:r>
      <w:r w:rsidR="002A0D8F" w:rsidRPr="00A102A0">
        <w:rPr>
          <w:rFonts w:ascii="Arial" w:hAnsi="Arial" w:cs="Arial"/>
          <w:sz w:val="18"/>
          <w:szCs w:val="18"/>
          <w:shd w:val="clear" w:color="auto" w:fill="FFFFFF"/>
        </w:rPr>
        <w:t xml:space="preserve"> Career Guide. 2022. </w:t>
      </w:r>
      <w:r w:rsidR="002A0D8F" w:rsidRPr="00A102A0">
        <w:rPr>
          <w:rFonts w:ascii="Arial" w:hAnsi="Arial" w:cs="Arial"/>
          <w:i/>
          <w:iCs/>
          <w:sz w:val="18"/>
          <w:szCs w:val="18"/>
          <w:shd w:val="clear" w:color="auto" w:fill="FFFFFF"/>
        </w:rPr>
        <w:t>30 Examples of Customer Touchpoints and Why They're Important</w:t>
      </w:r>
      <w:r w:rsidR="002A0D8F" w:rsidRPr="00A102A0">
        <w:rPr>
          <w:rFonts w:ascii="Arial" w:hAnsi="Arial" w:cs="Arial"/>
          <w:sz w:val="18"/>
          <w:szCs w:val="18"/>
          <w:shd w:val="clear" w:color="auto" w:fill="FFFFFF"/>
        </w:rPr>
        <w:t>. [online] Available at: &lt;https://www.indeed.com/career-advice/career-development/customer-touchpoint&gt; [Accessed 22 July 2022].</w:t>
      </w:r>
    </w:p>
    <w:p w14:paraId="41E9B99C" w14:textId="77777777" w:rsidR="002A0D8F" w:rsidRPr="00E076D0" w:rsidRDefault="002A0D8F">
      <w:pPr>
        <w:rPr>
          <w:rFonts w:ascii="Arial" w:hAnsi="Arial" w:cs="Arial"/>
          <w:sz w:val="18"/>
          <w:szCs w:val="18"/>
        </w:rPr>
      </w:pPr>
    </w:p>
    <w:p w14:paraId="72140813" w14:textId="7F11CD7E" w:rsidR="00EF70A4" w:rsidRPr="00A102A0" w:rsidRDefault="00EF70A4">
      <w:pPr>
        <w:rPr>
          <w:rFonts w:ascii="Open Sans" w:hAnsi="Open Sans" w:cs="Open Sans"/>
          <w:color w:val="000000"/>
          <w:sz w:val="18"/>
          <w:szCs w:val="18"/>
          <w:shd w:val="clear" w:color="auto" w:fill="FFFFFF"/>
        </w:rPr>
      </w:pPr>
      <w:r w:rsidRPr="00A102A0">
        <w:rPr>
          <w:rFonts w:ascii="Open Sans" w:hAnsi="Open Sans" w:cs="Open Sans"/>
          <w:color w:val="000000"/>
          <w:sz w:val="18"/>
          <w:szCs w:val="18"/>
          <w:shd w:val="clear" w:color="auto" w:fill="FFFFFF"/>
        </w:rPr>
        <w:t>2022. [online] Available at: &lt;https://www2.deloitte.com/us/en/pages/consulting/articles/customer...&gt; [Accessed 24 July 2022].</w:t>
      </w:r>
    </w:p>
    <w:p w14:paraId="6EF8AAAC" w14:textId="77777777" w:rsidR="003919C4" w:rsidRPr="00A102A0" w:rsidRDefault="003919C4" w:rsidP="003919C4">
      <w:pPr>
        <w:pStyle w:val="NormalWeb"/>
        <w:ind w:left="567" w:hanging="567"/>
        <w:rPr>
          <w:sz w:val="18"/>
          <w:szCs w:val="18"/>
        </w:rPr>
      </w:pPr>
      <w:r w:rsidRPr="00A102A0">
        <w:rPr>
          <w:sz w:val="18"/>
          <w:szCs w:val="18"/>
        </w:rPr>
        <w:t xml:space="preserve">Mark </w:t>
      </w:r>
      <w:proofErr w:type="spellStart"/>
      <w:r w:rsidRPr="00A102A0">
        <w:rPr>
          <w:sz w:val="18"/>
          <w:szCs w:val="18"/>
        </w:rPr>
        <w:t>Atterby</w:t>
      </w:r>
      <w:proofErr w:type="spellEnd"/>
      <w:r w:rsidRPr="00A102A0">
        <w:rPr>
          <w:sz w:val="18"/>
          <w:szCs w:val="18"/>
        </w:rPr>
        <w:t xml:space="preserve">   Posted in Marketing (2020) </w:t>
      </w:r>
      <w:r w:rsidRPr="00A102A0">
        <w:rPr>
          <w:i/>
          <w:iCs/>
          <w:sz w:val="18"/>
          <w:szCs w:val="18"/>
        </w:rPr>
        <w:t>Brand experience vs customer experience: What's the difference?</w:t>
      </w:r>
      <w:r w:rsidRPr="00A102A0">
        <w:rPr>
          <w:sz w:val="18"/>
          <w:szCs w:val="18"/>
        </w:rPr>
        <w:t xml:space="preserve">, </w:t>
      </w:r>
      <w:proofErr w:type="spellStart"/>
      <w:r w:rsidRPr="00A102A0">
        <w:rPr>
          <w:i/>
          <w:iCs/>
          <w:sz w:val="18"/>
          <w:szCs w:val="18"/>
        </w:rPr>
        <w:t>CXFocus</w:t>
      </w:r>
      <w:proofErr w:type="spellEnd"/>
      <w:r w:rsidRPr="00A102A0">
        <w:rPr>
          <w:i/>
          <w:iCs/>
          <w:sz w:val="18"/>
          <w:szCs w:val="18"/>
        </w:rPr>
        <w:t xml:space="preserve"> Magazine</w:t>
      </w:r>
      <w:r w:rsidRPr="00A102A0">
        <w:rPr>
          <w:sz w:val="18"/>
          <w:szCs w:val="18"/>
        </w:rPr>
        <w:t xml:space="preserve">. Available at: https://www.cxfocus.com.au/marketing/brand-experience-vs-customer-experience-whats-the-difference/ (Accessed: November 29, 2022). </w:t>
      </w:r>
    </w:p>
    <w:p w14:paraId="59263E3B" w14:textId="77777777" w:rsidR="003919C4" w:rsidRPr="00A102A0" w:rsidRDefault="003919C4">
      <w:pPr>
        <w:rPr>
          <w:rFonts w:ascii="Arial" w:hAnsi="Arial" w:cs="Arial"/>
          <w:sz w:val="18"/>
          <w:szCs w:val="18"/>
        </w:rPr>
      </w:pPr>
    </w:p>
    <w:p w14:paraId="4A4ACB80" w14:textId="77777777" w:rsidR="00394C77" w:rsidRPr="00A102A0" w:rsidRDefault="00394C77" w:rsidP="00394C77">
      <w:pPr>
        <w:rPr>
          <w:rFonts w:ascii="Arial" w:hAnsi="Arial" w:cs="Arial"/>
          <w:sz w:val="18"/>
          <w:szCs w:val="18"/>
          <w:shd w:val="clear" w:color="auto" w:fill="FFFFFF"/>
        </w:rPr>
      </w:pPr>
      <w:r w:rsidRPr="00A102A0">
        <w:rPr>
          <w:rFonts w:ascii="Arial" w:hAnsi="Arial" w:cs="Arial"/>
          <w:sz w:val="18"/>
          <w:szCs w:val="18"/>
          <w:shd w:val="clear" w:color="auto" w:fill="FFFFFF"/>
        </w:rPr>
        <w:t>Pratap, A., 2022. </w:t>
      </w:r>
      <w:r w:rsidRPr="00A102A0">
        <w:rPr>
          <w:rFonts w:ascii="Arial" w:hAnsi="Arial" w:cs="Arial"/>
          <w:i/>
          <w:iCs/>
          <w:sz w:val="18"/>
          <w:szCs w:val="18"/>
          <w:shd w:val="clear" w:color="auto" w:fill="FFFFFF"/>
        </w:rPr>
        <w:t>Porter's Five Forces Analysis of BMW Motors</w:t>
      </w:r>
      <w:r w:rsidRPr="00A102A0">
        <w:rPr>
          <w:rFonts w:ascii="Arial" w:hAnsi="Arial" w:cs="Arial"/>
          <w:sz w:val="18"/>
          <w:szCs w:val="18"/>
          <w:shd w:val="clear" w:color="auto" w:fill="FFFFFF"/>
        </w:rPr>
        <w:t xml:space="preserve">. [online] </w:t>
      </w:r>
      <w:proofErr w:type="spellStart"/>
      <w:r w:rsidRPr="00A102A0">
        <w:rPr>
          <w:rFonts w:ascii="Arial" w:hAnsi="Arial" w:cs="Arial"/>
          <w:sz w:val="18"/>
          <w:szCs w:val="18"/>
          <w:shd w:val="clear" w:color="auto" w:fill="FFFFFF"/>
        </w:rPr>
        <w:t>notesmatic</w:t>
      </w:r>
      <w:proofErr w:type="spellEnd"/>
      <w:r w:rsidRPr="00A102A0">
        <w:rPr>
          <w:rFonts w:ascii="Arial" w:hAnsi="Arial" w:cs="Arial"/>
          <w:sz w:val="18"/>
          <w:szCs w:val="18"/>
          <w:shd w:val="clear" w:color="auto" w:fill="FFFFFF"/>
        </w:rPr>
        <w:t>. Available at: &lt;https://www.notesmatic.com/porters-five-forces-analysis-of-bmw-motors/&gt; [Accessed 22 July 2022].</w:t>
      </w:r>
    </w:p>
    <w:p w14:paraId="5A8CB4FD" w14:textId="77777777" w:rsidR="002245E4" w:rsidRPr="00A102A0" w:rsidRDefault="002245E4">
      <w:pPr>
        <w:rPr>
          <w:rFonts w:ascii="Arial" w:hAnsi="Arial" w:cs="Arial"/>
          <w:sz w:val="18"/>
          <w:szCs w:val="18"/>
          <w:shd w:val="clear" w:color="auto" w:fill="FFFFFF"/>
        </w:rPr>
      </w:pPr>
    </w:p>
    <w:p w14:paraId="379C0ED3" w14:textId="00DD56F9" w:rsidR="00947CA9" w:rsidRPr="00A102A0" w:rsidRDefault="00947CA9">
      <w:pPr>
        <w:rPr>
          <w:rFonts w:ascii="Arial" w:hAnsi="Arial" w:cs="Arial"/>
          <w:sz w:val="18"/>
          <w:szCs w:val="18"/>
          <w:shd w:val="clear" w:color="auto" w:fill="FFFFFF"/>
        </w:rPr>
      </w:pPr>
      <w:r w:rsidRPr="00A102A0">
        <w:rPr>
          <w:rFonts w:ascii="Arial" w:hAnsi="Arial" w:cs="Arial"/>
          <w:sz w:val="18"/>
          <w:szCs w:val="18"/>
          <w:shd w:val="clear" w:color="auto" w:fill="FFFFFF"/>
        </w:rPr>
        <w:t>Qualtrics. 2022. </w:t>
      </w:r>
      <w:r w:rsidRPr="00A102A0">
        <w:rPr>
          <w:rFonts w:ascii="Arial" w:hAnsi="Arial" w:cs="Arial"/>
          <w:i/>
          <w:iCs/>
          <w:sz w:val="18"/>
          <w:szCs w:val="18"/>
          <w:shd w:val="clear" w:color="auto" w:fill="FFFFFF"/>
        </w:rPr>
        <w:t>BMW + Qualtrics</w:t>
      </w:r>
      <w:r w:rsidRPr="00A102A0">
        <w:rPr>
          <w:rFonts w:ascii="Arial" w:hAnsi="Arial" w:cs="Arial"/>
          <w:sz w:val="18"/>
          <w:szCs w:val="18"/>
          <w:shd w:val="clear" w:color="auto" w:fill="FFFFFF"/>
        </w:rPr>
        <w:t>. [online] Available at: &lt;https://www.qualtrics.com/uk/customers/bmw/&gt; [Accessed 22 July 2022].</w:t>
      </w:r>
    </w:p>
    <w:p w14:paraId="637EC5C4" w14:textId="77777777" w:rsidR="00947CA9" w:rsidRPr="00A102A0" w:rsidRDefault="00947CA9">
      <w:pPr>
        <w:rPr>
          <w:rFonts w:ascii="Arial" w:hAnsi="Arial" w:cs="Arial"/>
          <w:sz w:val="18"/>
          <w:szCs w:val="18"/>
          <w:shd w:val="clear" w:color="auto" w:fill="FFFFFF"/>
        </w:rPr>
      </w:pPr>
    </w:p>
    <w:p w14:paraId="4B796671" w14:textId="4A2FBBD5" w:rsidR="0013180B" w:rsidRPr="00A102A0" w:rsidRDefault="00CC66BF">
      <w:pPr>
        <w:rPr>
          <w:rFonts w:ascii="Arial" w:hAnsi="Arial" w:cs="Arial"/>
          <w:sz w:val="18"/>
          <w:szCs w:val="18"/>
          <w:shd w:val="clear" w:color="auto" w:fill="FFFFFF"/>
        </w:rPr>
      </w:pPr>
      <w:r w:rsidRPr="00A102A0">
        <w:rPr>
          <w:rFonts w:ascii="Arial" w:hAnsi="Arial" w:cs="Arial"/>
          <w:sz w:val="18"/>
          <w:szCs w:val="18"/>
          <w:shd w:val="clear" w:color="auto" w:fill="FFFFFF"/>
        </w:rPr>
        <w:t>Software, u., 2022. </w:t>
      </w:r>
      <w:r w:rsidRPr="00A102A0">
        <w:rPr>
          <w:rFonts w:ascii="Arial" w:hAnsi="Arial" w:cs="Arial"/>
          <w:i/>
          <w:iCs/>
          <w:sz w:val="18"/>
          <w:szCs w:val="18"/>
          <w:shd w:val="clear" w:color="auto" w:fill="FFFFFF"/>
        </w:rPr>
        <w:t xml:space="preserve">The Growing Importance </w:t>
      </w:r>
      <w:r w:rsidR="00CD1C67" w:rsidRPr="00A102A0">
        <w:rPr>
          <w:rFonts w:ascii="Arial" w:hAnsi="Arial" w:cs="Arial"/>
          <w:i/>
          <w:iCs/>
          <w:sz w:val="18"/>
          <w:szCs w:val="18"/>
          <w:shd w:val="clear" w:color="auto" w:fill="FFFFFF"/>
        </w:rPr>
        <w:t>of</w:t>
      </w:r>
      <w:r w:rsidRPr="00A102A0">
        <w:rPr>
          <w:rFonts w:ascii="Arial" w:hAnsi="Arial" w:cs="Arial"/>
          <w:i/>
          <w:iCs/>
          <w:sz w:val="18"/>
          <w:szCs w:val="18"/>
          <w:shd w:val="clear" w:color="auto" w:fill="FFFFFF"/>
        </w:rPr>
        <w:t xml:space="preserve"> Quality Management In The Automotive Industry | </w:t>
      </w:r>
      <w:r w:rsidR="00CD1C67" w:rsidRPr="00A102A0">
        <w:rPr>
          <w:rFonts w:ascii="Arial" w:hAnsi="Arial" w:cs="Arial"/>
          <w:i/>
          <w:iCs/>
          <w:sz w:val="18"/>
          <w:szCs w:val="18"/>
          <w:shd w:val="clear" w:color="auto" w:fill="FFFFFF"/>
        </w:rPr>
        <w:t>unipoint</w:t>
      </w:r>
      <w:r w:rsidRPr="00A102A0">
        <w:rPr>
          <w:rFonts w:ascii="Arial" w:hAnsi="Arial" w:cs="Arial"/>
          <w:i/>
          <w:iCs/>
          <w:sz w:val="18"/>
          <w:szCs w:val="18"/>
          <w:shd w:val="clear" w:color="auto" w:fill="FFFFFF"/>
        </w:rPr>
        <w:t xml:space="preserve"> Software </w:t>
      </w:r>
      <w:r w:rsidR="00CD1C67" w:rsidRPr="00A102A0">
        <w:rPr>
          <w:rFonts w:ascii="Arial" w:hAnsi="Arial" w:cs="Arial"/>
          <w:i/>
          <w:iCs/>
          <w:sz w:val="18"/>
          <w:szCs w:val="18"/>
          <w:shd w:val="clear" w:color="auto" w:fill="FFFFFF"/>
        </w:rPr>
        <w:t>Inc.</w:t>
      </w:r>
      <w:r w:rsidRPr="00A102A0">
        <w:rPr>
          <w:rFonts w:ascii="Arial" w:hAnsi="Arial" w:cs="Arial"/>
          <w:sz w:val="18"/>
          <w:szCs w:val="18"/>
          <w:shd w:val="clear" w:color="auto" w:fill="FFFFFF"/>
        </w:rPr>
        <w:t xml:space="preserve"> [online] </w:t>
      </w:r>
      <w:r w:rsidR="00CD1C67" w:rsidRPr="00A102A0">
        <w:rPr>
          <w:rFonts w:ascii="Arial" w:hAnsi="Arial" w:cs="Arial"/>
          <w:sz w:val="18"/>
          <w:szCs w:val="18"/>
          <w:shd w:val="clear" w:color="auto" w:fill="FFFFFF"/>
        </w:rPr>
        <w:t>unipoint</w:t>
      </w:r>
      <w:r w:rsidRPr="00A102A0">
        <w:rPr>
          <w:rFonts w:ascii="Arial" w:hAnsi="Arial" w:cs="Arial"/>
          <w:sz w:val="18"/>
          <w:szCs w:val="18"/>
          <w:shd w:val="clear" w:color="auto" w:fill="FFFFFF"/>
        </w:rPr>
        <w:t xml:space="preserve"> Software Inc. Available at: &lt;https://www.unipointsoftware.com/blog/quality-management-systems/the-growing-importance-of-quality-management-in-the-automotive-industry/&gt; [Accessed 23 July 2022].</w:t>
      </w:r>
    </w:p>
    <w:p w14:paraId="0B44E33E" w14:textId="77777777" w:rsidR="00CC66BF" w:rsidRPr="00A102A0" w:rsidRDefault="00CC66BF">
      <w:pPr>
        <w:rPr>
          <w:rFonts w:ascii="Arial" w:hAnsi="Arial" w:cs="Arial"/>
          <w:sz w:val="18"/>
          <w:szCs w:val="18"/>
          <w:shd w:val="clear" w:color="auto" w:fill="FFFFFF"/>
        </w:rPr>
      </w:pPr>
    </w:p>
    <w:p w14:paraId="40EB43A8" w14:textId="77777777" w:rsidR="00561C1A" w:rsidRPr="00A102A0" w:rsidRDefault="00561C1A">
      <w:pPr>
        <w:rPr>
          <w:rFonts w:ascii="Arial" w:hAnsi="Arial" w:cs="Arial"/>
          <w:sz w:val="18"/>
          <w:szCs w:val="18"/>
          <w:shd w:val="clear" w:color="auto" w:fill="FFFFFF"/>
        </w:rPr>
      </w:pPr>
    </w:p>
    <w:p w14:paraId="40900286" w14:textId="58E39505" w:rsidR="00561C1A" w:rsidRPr="00A102A0" w:rsidRDefault="00561C1A">
      <w:pPr>
        <w:rPr>
          <w:rFonts w:ascii="Arial" w:hAnsi="Arial" w:cs="Arial"/>
          <w:sz w:val="18"/>
          <w:szCs w:val="18"/>
          <w:shd w:val="clear" w:color="auto" w:fill="FFFFFF"/>
        </w:rPr>
      </w:pPr>
      <w:r w:rsidRPr="00A102A0">
        <w:rPr>
          <w:rFonts w:ascii="Arial" w:hAnsi="Arial" w:cs="Arial"/>
          <w:sz w:val="18"/>
          <w:szCs w:val="18"/>
          <w:shd w:val="clear" w:color="auto" w:fill="FFFFFF"/>
        </w:rPr>
        <w:t>Writer, C., Writer, T., Maker, T., Bot, S., Rewriter, S., Analysis, S., Analysis, S., Analysis, P., Analysis, P. and Analysis, V., 2022. </w:t>
      </w:r>
      <w:r w:rsidRPr="00A102A0">
        <w:rPr>
          <w:rFonts w:ascii="Arial" w:hAnsi="Arial" w:cs="Arial"/>
          <w:i/>
          <w:iCs/>
          <w:sz w:val="18"/>
          <w:szCs w:val="18"/>
          <w:shd w:val="clear" w:color="auto" w:fill="FFFFFF"/>
        </w:rPr>
        <w:t>BMW: Customer Relationship Management and Risk Implications | Business Paper Example</w:t>
      </w:r>
      <w:r w:rsidRPr="00A102A0">
        <w:rPr>
          <w:rFonts w:ascii="Arial" w:hAnsi="Arial" w:cs="Arial"/>
          <w:sz w:val="18"/>
          <w:szCs w:val="18"/>
          <w:shd w:val="clear" w:color="auto" w:fill="FFFFFF"/>
        </w:rPr>
        <w:t>. [online] Business-Essay.com. Available at: &lt;https://business-essay.com/bmw-customer-relationship-management-and-risk-implications/&gt; [Accessed 22 July 2022].</w:t>
      </w:r>
    </w:p>
    <w:p w14:paraId="3C6EA8E1" w14:textId="02DC141A" w:rsidR="00FF0CF1" w:rsidRPr="00A102A0" w:rsidRDefault="00FF0CF1" w:rsidP="00FF0CF1">
      <w:pPr>
        <w:pStyle w:val="NormalWeb"/>
        <w:ind w:left="567" w:hanging="567"/>
        <w:rPr>
          <w:sz w:val="18"/>
          <w:szCs w:val="18"/>
        </w:rPr>
      </w:pPr>
      <w:r w:rsidRPr="00A102A0">
        <w:rPr>
          <w:i/>
          <w:iCs/>
          <w:sz w:val="18"/>
          <w:szCs w:val="18"/>
        </w:rPr>
        <w:t>What is sustainability in business?</w:t>
      </w:r>
      <w:r w:rsidRPr="00A102A0">
        <w:rPr>
          <w:sz w:val="18"/>
          <w:szCs w:val="18"/>
        </w:rPr>
        <w:t xml:space="preserve"> (no date) </w:t>
      </w:r>
      <w:r w:rsidRPr="00A102A0">
        <w:rPr>
          <w:i/>
          <w:iCs/>
          <w:sz w:val="18"/>
          <w:szCs w:val="18"/>
        </w:rPr>
        <w:t>IBM</w:t>
      </w:r>
      <w:r w:rsidRPr="00A102A0">
        <w:rPr>
          <w:sz w:val="18"/>
          <w:szCs w:val="18"/>
        </w:rPr>
        <w:t xml:space="preserve">. Available https://www.ibm.com/topics/business-sustainability (Accessed: November 29, 2022). </w:t>
      </w:r>
    </w:p>
    <w:p w14:paraId="29F47569" w14:textId="77777777" w:rsidR="004F4032" w:rsidRPr="00A102A0" w:rsidRDefault="004F4032">
      <w:pPr>
        <w:rPr>
          <w:rFonts w:ascii="Arial" w:hAnsi="Arial" w:cs="Arial"/>
          <w:sz w:val="18"/>
          <w:szCs w:val="18"/>
          <w:shd w:val="clear" w:color="auto" w:fill="FFFFFF"/>
        </w:rPr>
      </w:pPr>
    </w:p>
    <w:p w14:paraId="7EA78B4B" w14:textId="5F0A506E" w:rsidR="00D95C10" w:rsidRPr="00A102A0" w:rsidRDefault="00394C77">
      <w:pPr>
        <w:rPr>
          <w:rFonts w:ascii="Arial" w:hAnsi="Arial" w:cs="Arial"/>
          <w:sz w:val="18"/>
          <w:szCs w:val="18"/>
          <w:shd w:val="clear" w:color="auto" w:fill="FFFFFF"/>
        </w:rPr>
      </w:pPr>
      <w:r w:rsidRPr="00A102A0">
        <w:rPr>
          <w:rFonts w:ascii="Arial" w:hAnsi="Arial" w:cs="Arial"/>
          <w:sz w:val="18"/>
          <w:szCs w:val="18"/>
          <w:shd w:val="clear" w:color="auto" w:fill="FFFFFF"/>
        </w:rPr>
        <w:t>Zendesk UK. 2022. </w:t>
      </w:r>
      <w:r w:rsidRPr="00A102A0">
        <w:rPr>
          <w:rFonts w:ascii="Arial" w:hAnsi="Arial" w:cs="Arial"/>
          <w:i/>
          <w:iCs/>
          <w:sz w:val="18"/>
          <w:szCs w:val="18"/>
          <w:shd w:val="clear" w:color="auto" w:fill="FFFFFF"/>
        </w:rPr>
        <w:t>Understanding customer touchpoints—and why they matter</w:t>
      </w:r>
      <w:r w:rsidRPr="00A102A0">
        <w:rPr>
          <w:rFonts w:ascii="Arial" w:hAnsi="Arial" w:cs="Arial"/>
          <w:sz w:val="18"/>
          <w:szCs w:val="18"/>
          <w:shd w:val="clear" w:color="auto" w:fill="FFFFFF"/>
        </w:rPr>
        <w:t>. [online] Available at: &lt;https://www.zendesk.co.uk/blog/customer-touchpoints/#georedirect&gt; [Accessed 22 July 2022].</w:t>
      </w:r>
    </w:p>
    <w:p w14:paraId="186903B4" w14:textId="6293028E" w:rsidR="004F4032" w:rsidRPr="00A102A0" w:rsidRDefault="004F4032">
      <w:pPr>
        <w:rPr>
          <w:rFonts w:ascii="Arial" w:hAnsi="Arial" w:cs="Arial"/>
          <w:sz w:val="18"/>
          <w:szCs w:val="18"/>
        </w:rPr>
      </w:pPr>
      <w:r w:rsidRPr="00A102A0">
        <w:rPr>
          <w:rFonts w:ascii="Arial" w:hAnsi="Arial" w:cs="Arial"/>
          <w:sz w:val="18"/>
          <w:szCs w:val="18"/>
          <w:shd w:val="clear" w:color="auto" w:fill="FFFFFF"/>
        </w:rPr>
        <w:t xml:space="preserve">Page </w:t>
      </w:r>
      <w:r w:rsidR="00D95C10" w:rsidRPr="00A102A0">
        <w:rPr>
          <w:rFonts w:ascii="Arial" w:hAnsi="Arial" w:cs="Arial"/>
          <w:sz w:val="18"/>
          <w:szCs w:val="18"/>
          <w:shd w:val="clear" w:color="auto" w:fill="FFFFFF"/>
        </w:rPr>
        <w:t>9</w:t>
      </w:r>
    </w:p>
    <w:sectPr w:rsidR="004F4032" w:rsidRPr="00A10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65"/>
    <w:rsid w:val="0000577F"/>
    <w:rsid w:val="00023C98"/>
    <w:rsid w:val="00031DDD"/>
    <w:rsid w:val="000618CD"/>
    <w:rsid w:val="000631EC"/>
    <w:rsid w:val="00064103"/>
    <w:rsid w:val="0009338F"/>
    <w:rsid w:val="000A53FA"/>
    <w:rsid w:val="000B7E91"/>
    <w:rsid w:val="000C53A9"/>
    <w:rsid w:val="000F690F"/>
    <w:rsid w:val="0013180B"/>
    <w:rsid w:val="00143203"/>
    <w:rsid w:val="00187F68"/>
    <w:rsid w:val="00196DE5"/>
    <w:rsid w:val="001A6B6D"/>
    <w:rsid w:val="001A7F8C"/>
    <w:rsid w:val="001B40D8"/>
    <w:rsid w:val="001D2F14"/>
    <w:rsid w:val="001D6209"/>
    <w:rsid w:val="00206905"/>
    <w:rsid w:val="002245E4"/>
    <w:rsid w:val="00245428"/>
    <w:rsid w:val="00247C0C"/>
    <w:rsid w:val="00272EB5"/>
    <w:rsid w:val="002A08AD"/>
    <w:rsid w:val="002A0D8F"/>
    <w:rsid w:val="002A3270"/>
    <w:rsid w:val="002A5F32"/>
    <w:rsid w:val="002B1BA1"/>
    <w:rsid w:val="002E2766"/>
    <w:rsid w:val="002F29DB"/>
    <w:rsid w:val="00313ADB"/>
    <w:rsid w:val="0031670C"/>
    <w:rsid w:val="00327313"/>
    <w:rsid w:val="00364970"/>
    <w:rsid w:val="00365415"/>
    <w:rsid w:val="00365905"/>
    <w:rsid w:val="003919C4"/>
    <w:rsid w:val="0039367F"/>
    <w:rsid w:val="00394C77"/>
    <w:rsid w:val="003B4B88"/>
    <w:rsid w:val="003B7FD6"/>
    <w:rsid w:val="003D57CB"/>
    <w:rsid w:val="003D6B65"/>
    <w:rsid w:val="00417035"/>
    <w:rsid w:val="004375C6"/>
    <w:rsid w:val="00460638"/>
    <w:rsid w:val="004727E7"/>
    <w:rsid w:val="004A37BF"/>
    <w:rsid w:val="004B6702"/>
    <w:rsid w:val="004C1F46"/>
    <w:rsid w:val="004C4C52"/>
    <w:rsid w:val="004E3720"/>
    <w:rsid w:val="004F4032"/>
    <w:rsid w:val="005336B8"/>
    <w:rsid w:val="0054576C"/>
    <w:rsid w:val="005559F3"/>
    <w:rsid w:val="00561C1A"/>
    <w:rsid w:val="00577022"/>
    <w:rsid w:val="00580490"/>
    <w:rsid w:val="005973A1"/>
    <w:rsid w:val="005A2F0B"/>
    <w:rsid w:val="005B0518"/>
    <w:rsid w:val="005D5C59"/>
    <w:rsid w:val="005F6211"/>
    <w:rsid w:val="0061422E"/>
    <w:rsid w:val="00621F45"/>
    <w:rsid w:val="006265E7"/>
    <w:rsid w:val="006371B9"/>
    <w:rsid w:val="00651F8B"/>
    <w:rsid w:val="0066073F"/>
    <w:rsid w:val="006D6CF2"/>
    <w:rsid w:val="006E0A29"/>
    <w:rsid w:val="006E366C"/>
    <w:rsid w:val="006E66CB"/>
    <w:rsid w:val="006F3AF3"/>
    <w:rsid w:val="006F543C"/>
    <w:rsid w:val="00704C58"/>
    <w:rsid w:val="00711C41"/>
    <w:rsid w:val="00717ADE"/>
    <w:rsid w:val="007A7D80"/>
    <w:rsid w:val="007B1244"/>
    <w:rsid w:val="007C33DC"/>
    <w:rsid w:val="007D1D37"/>
    <w:rsid w:val="007D4785"/>
    <w:rsid w:val="00800ED0"/>
    <w:rsid w:val="00802636"/>
    <w:rsid w:val="00851F64"/>
    <w:rsid w:val="00854BD9"/>
    <w:rsid w:val="00881672"/>
    <w:rsid w:val="008A6ED2"/>
    <w:rsid w:val="008B2BE8"/>
    <w:rsid w:val="008D33AA"/>
    <w:rsid w:val="008F1541"/>
    <w:rsid w:val="00907066"/>
    <w:rsid w:val="0094655F"/>
    <w:rsid w:val="00947CA9"/>
    <w:rsid w:val="00963C1F"/>
    <w:rsid w:val="00975028"/>
    <w:rsid w:val="00984A97"/>
    <w:rsid w:val="00992465"/>
    <w:rsid w:val="009B0048"/>
    <w:rsid w:val="009D4283"/>
    <w:rsid w:val="009D7B75"/>
    <w:rsid w:val="009F218D"/>
    <w:rsid w:val="00A102A0"/>
    <w:rsid w:val="00A11E6D"/>
    <w:rsid w:val="00A30E70"/>
    <w:rsid w:val="00A574CE"/>
    <w:rsid w:val="00AD00F0"/>
    <w:rsid w:val="00AD21CE"/>
    <w:rsid w:val="00AE6A03"/>
    <w:rsid w:val="00B71D7A"/>
    <w:rsid w:val="00B71FF4"/>
    <w:rsid w:val="00B81A4D"/>
    <w:rsid w:val="00BA126E"/>
    <w:rsid w:val="00BC2432"/>
    <w:rsid w:val="00BC2C80"/>
    <w:rsid w:val="00BF18F1"/>
    <w:rsid w:val="00C01C6C"/>
    <w:rsid w:val="00C23776"/>
    <w:rsid w:val="00C25290"/>
    <w:rsid w:val="00C45784"/>
    <w:rsid w:val="00C66526"/>
    <w:rsid w:val="00C77631"/>
    <w:rsid w:val="00C92470"/>
    <w:rsid w:val="00CC66BF"/>
    <w:rsid w:val="00CD0DFA"/>
    <w:rsid w:val="00CD1C67"/>
    <w:rsid w:val="00CE7514"/>
    <w:rsid w:val="00D056BD"/>
    <w:rsid w:val="00D6746F"/>
    <w:rsid w:val="00D95C10"/>
    <w:rsid w:val="00DA2B0B"/>
    <w:rsid w:val="00DB4008"/>
    <w:rsid w:val="00DB442A"/>
    <w:rsid w:val="00DB7F21"/>
    <w:rsid w:val="00DD17F4"/>
    <w:rsid w:val="00DE2C61"/>
    <w:rsid w:val="00E06954"/>
    <w:rsid w:val="00E076D0"/>
    <w:rsid w:val="00E501DB"/>
    <w:rsid w:val="00E653C9"/>
    <w:rsid w:val="00E720EB"/>
    <w:rsid w:val="00EB09F9"/>
    <w:rsid w:val="00EC0A62"/>
    <w:rsid w:val="00EC12AE"/>
    <w:rsid w:val="00EF576C"/>
    <w:rsid w:val="00EF70A4"/>
    <w:rsid w:val="00F91FA3"/>
    <w:rsid w:val="00FC05EF"/>
    <w:rsid w:val="00FF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3BE05"/>
  <w15:chartTrackingRefBased/>
  <w15:docId w15:val="{47712FC1-A933-4262-BCD7-E7E002AB6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F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70993">
      <w:bodyDiv w:val="1"/>
      <w:marLeft w:val="0"/>
      <w:marRight w:val="0"/>
      <w:marTop w:val="0"/>
      <w:marBottom w:val="0"/>
      <w:divBdr>
        <w:top w:val="none" w:sz="0" w:space="0" w:color="auto"/>
        <w:left w:val="none" w:sz="0" w:space="0" w:color="auto"/>
        <w:bottom w:val="none" w:sz="0" w:space="0" w:color="auto"/>
        <w:right w:val="none" w:sz="0" w:space="0" w:color="auto"/>
      </w:divBdr>
    </w:div>
    <w:div w:id="727996722">
      <w:bodyDiv w:val="1"/>
      <w:marLeft w:val="0"/>
      <w:marRight w:val="0"/>
      <w:marTop w:val="0"/>
      <w:marBottom w:val="0"/>
      <w:divBdr>
        <w:top w:val="none" w:sz="0" w:space="0" w:color="auto"/>
        <w:left w:val="none" w:sz="0" w:space="0" w:color="auto"/>
        <w:bottom w:val="none" w:sz="0" w:space="0" w:color="auto"/>
        <w:right w:val="none" w:sz="0" w:space="0" w:color="auto"/>
      </w:divBdr>
    </w:div>
    <w:div w:id="1809741150">
      <w:bodyDiv w:val="1"/>
      <w:marLeft w:val="0"/>
      <w:marRight w:val="0"/>
      <w:marTop w:val="0"/>
      <w:marBottom w:val="0"/>
      <w:divBdr>
        <w:top w:val="none" w:sz="0" w:space="0" w:color="auto"/>
        <w:left w:val="none" w:sz="0" w:space="0" w:color="auto"/>
        <w:bottom w:val="none" w:sz="0" w:space="0" w:color="auto"/>
        <w:right w:val="none" w:sz="0" w:space="0" w:color="auto"/>
      </w:divBdr>
    </w:div>
    <w:div w:id="1810123445">
      <w:bodyDiv w:val="1"/>
      <w:marLeft w:val="0"/>
      <w:marRight w:val="0"/>
      <w:marTop w:val="0"/>
      <w:marBottom w:val="0"/>
      <w:divBdr>
        <w:top w:val="none" w:sz="0" w:space="0" w:color="auto"/>
        <w:left w:val="none" w:sz="0" w:space="0" w:color="auto"/>
        <w:bottom w:val="none" w:sz="0" w:space="0" w:color="auto"/>
        <w:right w:val="none" w:sz="0" w:space="0" w:color="auto"/>
      </w:divBdr>
    </w:div>
    <w:div w:id="186614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4</cp:revision>
  <dcterms:created xsi:type="dcterms:W3CDTF">2022-12-01T22:01:00Z</dcterms:created>
  <dcterms:modified xsi:type="dcterms:W3CDTF">2022-12-01T22:15:00Z</dcterms:modified>
</cp:coreProperties>
</file>